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35"/>
        <w:rPr>
          <w:sz w:val="20"/>
        </w:rPr>
      </w:pPr>
      <w:r>
        <w:rPr>
          <w:sz w:val="20"/>
        </w:rPr>
        <w:drawing>
          <wp:inline distT="0" distB="0" distL="0" distR="0">
            <wp:extent cx="687704" cy="86868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87704" cy="868680"/>
                    </a:xfrm>
                    <a:prstGeom prst="rect">
                      <a:avLst/>
                    </a:prstGeom>
                  </pic:spPr>
                </pic:pic>
              </a:graphicData>
            </a:graphic>
          </wp:inline>
        </w:drawing>
      </w:r>
      <w:r>
        <w:rPr>
          <w:sz w:val="20"/>
        </w:rPr>
      </w:r>
    </w:p>
    <w:p>
      <w:pPr>
        <w:pStyle w:val="BodyText"/>
        <w:spacing w:before="2"/>
        <w:rPr>
          <w:sz w:val="10"/>
        </w:rPr>
      </w:pPr>
    </w:p>
    <w:p>
      <w:pPr>
        <w:pStyle w:val="BodyText"/>
        <w:spacing w:after="0"/>
        <w:rPr>
          <w:sz w:val="10"/>
        </w:rPr>
        <w:sectPr>
          <w:type w:val="continuous"/>
          <w:pgSz w:w="15840" w:h="24480"/>
          <w:pgMar w:top="720" w:bottom="439" w:left="360" w:right="360"/>
        </w:sectPr>
      </w:pPr>
    </w:p>
    <w:p>
      <w:pPr>
        <w:pStyle w:val="BodyText"/>
        <w:rPr>
          <w:sz w:val="22"/>
        </w:rPr>
      </w:pPr>
    </w:p>
    <w:p>
      <w:pPr>
        <w:pStyle w:val="BodyText"/>
        <w:rPr>
          <w:sz w:val="22"/>
        </w:rPr>
      </w:pPr>
    </w:p>
    <w:p>
      <w:pPr>
        <w:pStyle w:val="BodyText"/>
        <w:rPr>
          <w:sz w:val="22"/>
        </w:rPr>
      </w:pPr>
    </w:p>
    <w:p>
      <w:pPr>
        <w:pStyle w:val="BodyText"/>
        <w:spacing w:before="170"/>
        <w:rPr>
          <w:sz w:val="22"/>
        </w:rPr>
      </w:pPr>
    </w:p>
    <w:p>
      <w:pPr>
        <w:spacing w:before="0"/>
        <w:ind w:left="323" w:right="0" w:firstLine="0"/>
        <w:jc w:val="left"/>
        <w:rPr>
          <w:b/>
          <w:sz w:val="22"/>
        </w:rPr>
      </w:pPr>
      <w:r>
        <w:rPr>
          <w:b/>
          <w:w w:val="105"/>
          <w:sz w:val="22"/>
        </w:rPr>
        <w:t>Edital</w:t>
      </w:r>
      <w:r>
        <w:rPr>
          <w:b/>
          <w:spacing w:val="-10"/>
          <w:w w:val="105"/>
          <w:sz w:val="22"/>
        </w:rPr>
        <w:t> </w:t>
      </w:r>
      <w:r>
        <w:rPr>
          <w:b/>
          <w:w w:val="105"/>
          <w:sz w:val="22"/>
        </w:rPr>
        <w:t>de</w:t>
      </w:r>
      <w:r>
        <w:rPr>
          <w:b/>
          <w:spacing w:val="-10"/>
          <w:w w:val="105"/>
          <w:sz w:val="22"/>
        </w:rPr>
        <w:t> </w:t>
      </w:r>
      <w:r>
        <w:rPr>
          <w:b/>
          <w:spacing w:val="-2"/>
          <w:w w:val="105"/>
          <w:sz w:val="22"/>
        </w:rPr>
        <w:t>Licitação</w:t>
      </w:r>
    </w:p>
    <w:p>
      <w:pPr>
        <w:spacing w:before="229"/>
        <w:ind w:left="323" w:right="0" w:firstLine="0"/>
        <w:jc w:val="left"/>
        <w:rPr>
          <w:b/>
          <w:sz w:val="22"/>
        </w:rPr>
      </w:pPr>
      <w:r>
        <w:rPr>
          <w:b/>
          <w:sz w:val="22"/>
        </w:rPr>
        <w:t>Processo</w:t>
      </w:r>
      <w:r>
        <w:rPr>
          <w:b/>
          <w:spacing w:val="20"/>
          <w:sz w:val="22"/>
        </w:rPr>
        <w:t> </w:t>
      </w:r>
      <w:r>
        <w:rPr>
          <w:b/>
          <w:sz w:val="22"/>
        </w:rPr>
        <w:t>nº</w:t>
      </w:r>
      <w:r>
        <w:rPr>
          <w:b/>
          <w:spacing w:val="20"/>
          <w:sz w:val="22"/>
        </w:rPr>
        <w:t> </w:t>
      </w:r>
      <w:r>
        <w:rPr>
          <w:b/>
          <w:sz w:val="22"/>
        </w:rPr>
        <w:t>SEI-</w:t>
      </w:r>
      <w:r>
        <w:rPr>
          <w:b/>
          <w:spacing w:val="-2"/>
          <w:sz w:val="22"/>
        </w:rPr>
        <w:t>260007/015460/2025</w:t>
      </w:r>
    </w:p>
    <w:p>
      <w:pPr>
        <w:spacing w:line="400" w:lineRule="auto" w:before="93"/>
        <w:ind w:left="323" w:right="5394" w:firstLine="156"/>
        <w:jc w:val="left"/>
        <w:rPr>
          <w:sz w:val="17"/>
        </w:rPr>
      </w:pPr>
      <w:r>
        <w:rPr/>
        <w:br w:type="column"/>
      </w:r>
      <w:r>
        <w:rPr>
          <w:sz w:val="17"/>
        </w:rPr>
        <w:t>Governo do Estado do Rio de Janeiro Universidade</w:t>
      </w:r>
      <w:r>
        <w:rPr>
          <w:spacing w:val="-6"/>
          <w:sz w:val="17"/>
        </w:rPr>
        <w:t> </w:t>
      </w:r>
      <w:r>
        <w:rPr>
          <w:sz w:val="17"/>
        </w:rPr>
        <w:t>do</w:t>
      </w:r>
      <w:r>
        <w:rPr>
          <w:spacing w:val="-6"/>
          <w:sz w:val="17"/>
        </w:rPr>
        <w:t> </w:t>
      </w:r>
      <w:r>
        <w:rPr>
          <w:sz w:val="17"/>
        </w:rPr>
        <w:t>Estado</w:t>
      </w:r>
      <w:r>
        <w:rPr>
          <w:spacing w:val="-6"/>
          <w:sz w:val="17"/>
        </w:rPr>
        <w:t> </w:t>
      </w:r>
      <w:r>
        <w:rPr>
          <w:sz w:val="17"/>
        </w:rPr>
        <w:t>do</w:t>
      </w:r>
      <w:r>
        <w:rPr>
          <w:spacing w:val="-6"/>
          <w:sz w:val="17"/>
        </w:rPr>
        <w:t> </w:t>
      </w:r>
      <w:r>
        <w:rPr>
          <w:sz w:val="17"/>
        </w:rPr>
        <w:t>Rio</w:t>
      </w:r>
      <w:r>
        <w:rPr>
          <w:spacing w:val="-6"/>
          <w:sz w:val="17"/>
        </w:rPr>
        <w:t> </w:t>
      </w:r>
      <w:r>
        <w:rPr>
          <w:sz w:val="17"/>
        </w:rPr>
        <w:t>de</w:t>
      </w:r>
      <w:r>
        <w:rPr>
          <w:spacing w:val="-6"/>
          <w:sz w:val="17"/>
        </w:rPr>
        <w:t> </w:t>
      </w:r>
      <w:r>
        <w:rPr>
          <w:sz w:val="17"/>
        </w:rPr>
        <w:t>Janeiro</w:t>
      </w:r>
    </w:p>
    <w:p>
      <w:pPr>
        <w:spacing w:before="0"/>
        <w:ind w:left="496" w:right="0" w:firstLine="0"/>
        <w:jc w:val="left"/>
        <w:rPr>
          <w:sz w:val="17"/>
        </w:rPr>
      </w:pPr>
      <w:r>
        <w:rPr>
          <w:sz w:val="17"/>
        </w:rPr>
        <w:t>Hospital Universitário Pedro </w:t>
      </w:r>
      <w:r>
        <w:rPr>
          <w:spacing w:val="-2"/>
          <w:sz w:val="17"/>
        </w:rPr>
        <w:t>Ernesto</w:t>
      </w:r>
    </w:p>
    <w:p>
      <w:pPr>
        <w:spacing w:after="0"/>
        <w:jc w:val="left"/>
        <w:rPr>
          <w:sz w:val="17"/>
        </w:rPr>
        <w:sectPr>
          <w:type w:val="continuous"/>
          <w:pgSz w:w="15840" w:h="24480"/>
          <w:pgMar w:top="720" w:bottom="280" w:left="360" w:right="360"/>
          <w:cols w:num="2" w:equalWidth="0">
            <w:col w:w="3904" w:space="1907"/>
            <w:col w:w="9309"/>
          </w:cols>
        </w:sectPr>
      </w:pPr>
    </w:p>
    <w:p>
      <w:pPr>
        <w:pStyle w:val="BodyText"/>
        <w:rPr>
          <w:sz w:val="24"/>
        </w:rPr>
      </w:pPr>
    </w:p>
    <w:p>
      <w:pPr>
        <w:pStyle w:val="BodyText"/>
        <w:spacing w:before="227"/>
        <w:rPr>
          <w:sz w:val="24"/>
        </w:rPr>
      </w:pPr>
    </w:p>
    <w:p>
      <w:pPr>
        <w:spacing w:before="0"/>
        <w:ind w:left="14" w:right="0" w:firstLine="0"/>
        <w:jc w:val="center"/>
        <w:rPr>
          <w:b/>
          <w:sz w:val="24"/>
        </w:rPr>
      </w:pPr>
      <w:r>
        <w:rPr>
          <w:b/>
          <w:sz w:val="24"/>
        </w:rPr>
        <w:t>PREGÃO</w:t>
      </w:r>
      <w:r>
        <w:rPr>
          <w:b/>
          <w:spacing w:val="20"/>
          <w:sz w:val="24"/>
        </w:rPr>
        <w:t> </w:t>
      </w:r>
      <w:r>
        <w:rPr>
          <w:b/>
          <w:sz w:val="24"/>
        </w:rPr>
        <w:t>ELETRÔNICO</w:t>
      </w:r>
      <w:r>
        <w:rPr>
          <w:b/>
          <w:spacing w:val="20"/>
          <w:sz w:val="24"/>
        </w:rPr>
        <w:t> </w:t>
      </w:r>
      <w:r>
        <w:rPr>
          <w:b/>
          <w:sz w:val="24"/>
        </w:rPr>
        <w:t>Nº</w:t>
      </w:r>
      <w:r>
        <w:rPr>
          <w:b/>
          <w:spacing w:val="21"/>
          <w:sz w:val="24"/>
        </w:rPr>
        <w:t> </w:t>
      </w:r>
      <w:r>
        <w:rPr>
          <w:b/>
          <w:spacing w:val="-2"/>
          <w:sz w:val="24"/>
        </w:rPr>
        <w:t>064/2026</w:t>
      </w:r>
    </w:p>
    <w:p>
      <w:pPr>
        <w:pStyle w:val="BodyText"/>
        <w:spacing w:before="209"/>
        <w:rPr>
          <w:b/>
          <w:sz w:val="24"/>
        </w:rPr>
      </w:pPr>
    </w:p>
    <w:p>
      <w:pPr>
        <w:spacing w:line="540" w:lineRule="atLeast" w:before="0"/>
        <w:ind w:left="422" w:right="5391" w:firstLine="0"/>
        <w:jc w:val="left"/>
        <w:rPr>
          <w:b/>
          <w:sz w:val="19"/>
        </w:rPr>
      </w:pPr>
      <w:r>
        <w:rPr>
          <w:b/>
          <w:sz w:val="19"/>
        </w:rPr>
        <w:t>CONTRATANTE:</w:t>
      </w:r>
      <w:r>
        <w:rPr>
          <w:b/>
          <w:spacing w:val="-10"/>
          <w:sz w:val="19"/>
        </w:rPr>
        <w:t> </w:t>
      </w:r>
      <w:r>
        <w:rPr>
          <w:b/>
          <w:sz w:val="19"/>
        </w:rPr>
        <w:t>UNIVERSIDADE</w:t>
      </w:r>
      <w:r>
        <w:rPr>
          <w:b/>
          <w:spacing w:val="-10"/>
          <w:sz w:val="19"/>
        </w:rPr>
        <w:t> </w:t>
      </w:r>
      <w:r>
        <w:rPr>
          <w:b/>
          <w:sz w:val="19"/>
        </w:rPr>
        <w:t>DO</w:t>
      </w:r>
      <w:r>
        <w:rPr>
          <w:b/>
          <w:spacing w:val="-10"/>
          <w:sz w:val="19"/>
        </w:rPr>
        <w:t> </w:t>
      </w:r>
      <w:r>
        <w:rPr>
          <w:b/>
          <w:sz w:val="19"/>
        </w:rPr>
        <w:t>ESTADO</w:t>
      </w:r>
      <w:r>
        <w:rPr>
          <w:b/>
          <w:spacing w:val="-10"/>
          <w:sz w:val="19"/>
        </w:rPr>
        <w:t> </w:t>
      </w:r>
      <w:r>
        <w:rPr>
          <w:b/>
          <w:sz w:val="19"/>
        </w:rPr>
        <w:t>DO</w:t>
      </w:r>
      <w:r>
        <w:rPr>
          <w:b/>
          <w:spacing w:val="-10"/>
          <w:sz w:val="19"/>
        </w:rPr>
        <w:t> </w:t>
      </w:r>
      <w:r>
        <w:rPr>
          <w:b/>
          <w:sz w:val="19"/>
        </w:rPr>
        <w:t>RIO</w:t>
      </w:r>
      <w:r>
        <w:rPr>
          <w:b/>
          <w:spacing w:val="-10"/>
          <w:sz w:val="19"/>
        </w:rPr>
        <w:t> </w:t>
      </w:r>
      <w:r>
        <w:rPr>
          <w:b/>
          <w:sz w:val="19"/>
        </w:rPr>
        <w:t>DE</w:t>
      </w:r>
      <w:r>
        <w:rPr>
          <w:b/>
          <w:spacing w:val="-10"/>
          <w:sz w:val="19"/>
        </w:rPr>
        <w:t> </w:t>
      </w:r>
      <w:r>
        <w:rPr>
          <w:b/>
          <w:sz w:val="19"/>
        </w:rPr>
        <w:t>JANEIRO</w:t>
      </w:r>
      <w:r>
        <w:rPr>
          <w:b/>
          <w:spacing w:val="-10"/>
          <w:sz w:val="19"/>
        </w:rPr>
        <w:t> </w:t>
      </w:r>
      <w:r>
        <w:rPr>
          <w:b/>
          <w:sz w:val="19"/>
        </w:rPr>
        <w:t>(Unidade</w:t>
      </w:r>
      <w:r>
        <w:rPr>
          <w:b/>
          <w:spacing w:val="-10"/>
          <w:sz w:val="19"/>
        </w:rPr>
        <w:t> </w:t>
      </w:r>
      <w:r>
        <w:rPr>
          <w:b/>
          <w:sz w:val="19"/>
        </w:rPr>
        <w:t>Gestora</w:t>
      </w:r>
      <w:r>
        <w:rPr>
          <w:b/>
          <w:spacing w:val="-10"/>
          <w:sz w:val="19"/>
        </w:rPr>
        <w:t> </w:t>
      </w:r>
      <w:r>
        <w:rPr>
          <w:b/>
          <w:sz w:val="19"/>
        </w:rPr>
        <w:t>–</w:t>
      </w:r>
      <w:r>
        <w:rPr>
          <w:b/>
          <w:spacing w:val="-10"/>
          <w:sz w:val="19"/>
        </w:rPr>
        <w:t> </w:t>
      </w:r>
      <w:r>
        <w:rPr>
          <w:b/>
          <w:sz w:val="19"/>
        </w:rPr>
        <w:t>UG:</w:t>
      </w:r>
      <w:r>
        <w:rPr>
          <w:b/>
          <w:spacing w:val="-10"/>
          <w:sz w:val="19"/>
        </w:rPr>
        <w:t> </w:t>
      </w:r>
      <w:r>
        <w:rPr>
          <w:b/>
          <w:sz w:val="19"/>
        </w:rPr>
        <w:t>404340) </w:t>
      </w:r>
      <w:r>
        <w:rPr>
          <w:b/>
          <w:spacing w:val="-2"/>
          <w:sz w:val="19"/>
        </w:rPr>
        <w:t>OBJETO</w:t>
      </w:r>
    </w:p>
    <w:p>
      <w:pPr>
        <w:pStyle w:val="Heading3"/>
        <w:spacing w:before="64"/>
        <w:ind w:left="422"/>
      </w:pPr>
      <w:r>
        <w:rPr/>
        <w:t>AQUISIÇÃO</w:t>
      </w:r>
      <w:r>
        <w:rPr>
          <w:spacing w:val="28"/>
        </w:rPr>
        <w:t> </w:t>
      </w:r>
      <w:r>
        <w:rPr/>
        <w:t>DE</w:t>
      </w:r>
      <w:r>
        <w:rPr>
          <w:spacing w:val="28"/>
        </w:rPr>
        <w:t> </w:t>
      </w:r>
      <w:r>
        <w:rPr/>
        <w:t>MATERIAL</w:t>
      </w:r>
      <w:r>
        <w:rPr>
          <w:spacing w:val="19"/>
        </w:rPr>
        <w:t> </w:t>
      </w:r>
      <w:r>
        <w:rPr/>
        <w:t>DE</w:t>
      </w:r>
      <w:r>
        <w:rPr>
          <w:spacing w:val="28"/>
        </w:rPr>
        <w:t> </w:t>
      </w:r>
      <w:r>
        <w:rPr/>
        <w:t>OPMES</w:t>
      </w:r>
      <w:r>
        <w:rPr>
          <w:spacing w:val="28"/>
        </w:rPr>
        <w:t> </w:t>
      </w:r>
      <w:r>
        <w:rPr/>
        <w:t>(PROTESDE</w:t>
      </w:r>
      <w:r>
        <w:rPr>
          <w:spacing w:val="28"/>
        </w:rPr>
        <w:t> </w:t>
      </w:r>
      <w:r>
        <w:rPr/>
        <w:t>EM</w:t>
      </w:r>
      <w:r>
        <w:rPr>
          <w:spacing w:val="28"/>
        </w:rPr>
        <w:t> </w:t>
      </w:r>
      <w:r>
        <w:rPr/>
        <w:t>DOBRADIÇA,</w:t>
      </w:r>
      <w:r>
        <w:rPr>
          <w:spacing w:val="28"/>
        </w:rPr>
        <w:t> </w:t>
      </w:r>
      <w:r>
        <w:rPr/>
        <w:t>ETC)</w:t>
      </w:r>
      <w:r>
        <w:rPr>
          <w:spacing w:val="28"/>
        </w:rPr>
        <w:t> </w:t>
      </w:r>
      <w:r>
        <w:rPr/>
        <w:t>EM</w:t>
      </w:r>
      <w:r>
        <w:rPr>
          <w:spacing w:val="28"/>
        </w:rPr>
        <w:t> </w:t>
      </w:r>
      <w:r>
        <w:rPr/>
        <w:t>REGIME</w:t>
      </w:r>
      <w:r>
        <w:rPr>
          <w:spacing w:val="28"/>
        </w:rPr>
        <w:t> </w:t>
      </w:r>
      <w:r>
        <w:rPr/>
        <w:t>DE</w:t>
      </w:r>
      <w:r>
        <w:rPr>
          <w:spacing w:val="28"/>
        </w:rPr>
        <w:t> </w:t>
      </w:r>
      <w:r>
        <w:rPr/>
        <w:t>CONSIGNAÇÃO</w:t>
      </w:r>
      <w:r>
        <w:rPr>
          <w:spacing w:val="29"/>
        </w:rPr>
        <w:t> </w:t>
      </w:r>
      <w:r>
        <w:rPr/>
        <w:t>PARA</w:t>
      </w:r>
      <w:r>
        <w:rPr>
          <w:spacing w:val="19"/>
        </w:rPr>
        <w:t> </w:t>
      </w:r>
      <w:r>
        <w:rPr/>
        <w:t>UDA</w:t>
      </w:r>
      <w:r>
        <w:rPr>
          <w:spacing w:val="19"/>
        </w:rPr>
        <w:t> </w:t>
      </w:r>
      <w:r>
        <w:rPr/>
        <w:t>DE</w:t>
      </w:r>
      <w:r>
        <w:rPr>
          <w:spacing w:val="28"/>
        </w:rPr>
        <w:t> </w:t>
      </w:r>
      <w:r>
        <w:rPr/>
        <w:t>ORTOPEDIA</w:t>
      </w:r>
      <w:r>
        <w:rPr>
          <w:spacing w:val="19"/>
        </w:rPr>
        <w:t> </w:t>
      </w:r>
      <w:r>
        <w:rPr/>
        <w:t>DO</w:t>
      </w:r>
      <w:r>
        <w:rPr>
          <w:spacing w:val="28"/>
        </w:rPr>
        <w:t> </w:t>
      </w:r>
      <w:r>
        <w:rPr/>
        <w:t>HUPE,</w:t>
      </w:r>
      <w:r>
        <w:rPr>
          <w:spacing w:val="28"/>
        </w:rPr>
        <w:t> </w:t>
      </w:r>
      <w:r>
        <w:rPr>
          <w:spacing w:val="-5"/>
        </w:rPr>
        <w:t>COM</w:t>
      </w:r>
    </w:p>
    <w:p>
      <w:pPr>
        <w:spacing w:before="37"/>
        <w:ind w:left="422" w:right="0" w:firstLine="0"/>
        <w:jc w:val="left"/>
        <w:rPr>
          <w:sz w:val="19"/>
        </w:rPr>
      </w:pPr>
      <w:r>
        <w:rPr>
          <w:b/>
          <w:sz w:val="19"/>
        </w:rPr>
        <w:t>CESSÃO</w:t>
      </w:r>
      <w:r>
        <w:rPr>
          <w:b/>
          <w:spacing w:val="-12"/>
          <w:sz w:val="19"/>
        </w:rPr>
        <w:t> </w:t>
      </w:r>
      <w:r>
        <w:rPr>
          <w:b/>
          <w:sz w:val="19"/>
        </w:rPr>
        <w:t>DE</w:t>
      </w:r>
      <w:r>
        <w:rPr>
          <w:b/>
          <w:spacing w:val="-12"/>
          <w:sz w:val="19"/>
        </w:rPr>
        <w:t> </w:t>
      </w:r>
      <w:r>
        <w:rPr>
          <w:b/>
          <w:sz w:val="19"/>
        </w:rPr>
        <w:t>INSTRUMENTAL</w:t>
      </w:r>
      <w:r>
        <w:rPr>
          <w:b/>
          <w:spacing w:val="-12"/>
          <w:sz w:val="19"/>
        </w:rPr>
        <w:t> </w:t>
      </w:r>
      <w:r>
        <w:rPr>
          <w:b/>
          <w:sz w:val="19"/>
        </w:rPr>
        <w:t>EM</w:t>
      </w:r>
      <w:r>
        <w:rPr>
          <w:b/>
          <w:spacing w:val="-10"/>
          <w:sz w:val="19"/>
        </w:rPr>
        <w:t> </w:t>
      </w:r>
      <w:r>
        <w:rPr>
          <w:b/>
          <w:sz w:val="19"/>
        </w:rPr>
        <w:t>REGIME</w:t>
      </w:r>
      <w:r>
        <w:rPr>
          <w:b/>
          <w:spacing w:val="-9"/>
          <w:sz w:val="19"/>
        </w:rPr>
        <w:t> </w:t>
      </w:r>
      <w:r>
        <w:rPr>
          <w:b/>
          <w:sz w:val="19"/>
        </w:rPr>
        <w:t>DE</w:t>
      </w:r>
      <w:r>
        <w:rPr>
          <w:b/>
          <w:spacing w:val="-9"/>
          <w:sz w:val="19"/>
        </w:rPr>
        <w:t> </w:t>
      </w:r>
      <w:r>
        <w:rPr>
          <w:b/>
          <w:sz w:val="19"/>
        </w:rPr>
        <w:t>COMODATO</w:t>
      </w:r>
      <w:r>
        <w:rPr>
          <w:sz w:val="19"/>
        </w:rPr>
        <w:t>,</w:t>
      </w:r>
      <w:r>
        <w:rPr>
          <w:spacing w:val="-9"/>
          <w:sz w:val="19"/>
        </w:rPr>
        <w:t> </w:t>
      </w:r>
      <w:r>
        <w:rPr>
          <w:sz w:val="19"/>
        </w:rPr>
        <w:t>na</w:t>
      </w:r>
      <w:r>
        <w:rPr>
          <w:spacing w:val="-10"/>
          <w:sz w:val="19"/>
        </w:rPr>
        <w:t> </w:t>
      </w:r>
      <w:r>
        <w:rPr>
          <w:sz w:val="19"/>
        </w:rPr>
        <w:t>forma</w:t>
      </w:r>
      <w:r>
        <w:rPr>
          <w:spacing w:val="-9"/>
          <w:sz w:val="19"/>
        </w:rPr>
        <w:t> </w:t>
      </w:r>
      <w:r>
        <w:rPr>
          <w:sz w:val="19"/>
        </w:rPr>
        <w:t>estabelecida</w:t>
      </w:r>
      <w:r>
        <w:rPr>
          <w:spacing w:val="-9"/>
          <w:sz w:val="19"/>
        </w:rPr>
        <w:t> </w:t>
      </w:r>
      <w:r>
        <w:rPr>
          <w:sz w:val="19"/>
        </w:rPr>
        <w:t>neste</w:t>
      </w:r>
      <w:r>
        <w:rPr>
          <w:spacing w:val="-9"/>
          <w:sz w:val="19"/>
        </w:rPr>
        <w:t> </w:t>
      </w:r>
      <w:r>
        <w:rPr>
          <w:sz w:val="19"/>
        </w:rPr>
        <w:t>Edital</w:t>
      </w:r>
      <w:r>
        <w:rPr>
          <w:spacing w:val="-10"/>
          <w:sz w:val="19"/>
        </w:rPr>
        <w:t> </w:t>
      </w:r>
      <w:r>
        <w:rPr>
          <w:sz w:val="19"/>
        </w:rPr>
        <w:t>e</w:t>
      </w:r>
      <w:r>
        <w:rPr>
          <w:spacing w:val="-9"/>
          <w:sz w:val="19"/>
        </w:rPr>
        <w:t> </w:t>
      </w:r>
      <w:r>
        <w:rPr>
          <w:sz w:val="19"/>
        </w:rPr>
        <w:t>seus</w:t>
      </w:r>
      <w:r>
        <w:rPr>
          <w:spacing w:val="-9"/>
          <w:sz w:val="19"/>
        </w:rPr>
        <w:t> </w:t>
      </w:r>
      <w:r>
        <w:rPr>
          <w:spacing w:val="-2"/>
          <w:sz w:val="19"/>
        </w:rPr>
        <w:t>anexos.</w:t>
      </w:r>
    </w:p>
    <w:p>
      <w:pPr>
        <w:pStyle w:val="BodyText"/>
      </w:pPr>
    </w:p>
    <w:p>
      <w:pPr>
        <w:pStyle w:val="BodyText"/>
        <w:spacing w:before="111"/>
      </w:pPr>
    </w:p>
    <w:p>
      <w:pPr>
        <w:pStyle w:val="Heading3"/>
        <w:ind w:left="422"/>
      </w:pPr>
      <w:r>
        <w:rPr>
          <w:spacing w:val="-4"/>
        </w:rPr>
        <w:t>VALOR</w:t>
      </w:r>
      <w:r>
        <w:rPr>
          <w:spacing w:val="-2"/>
        </w:rPr>
        <w:t> </w:t>
      </w:r>
      <w:r>
        <w:rPr>
          <w:spacing w:val="-4"/>
        </w:rPr>
        <w:t>TOTAL</w:t>
      </w:r>
      <w:r>
        <w:rPr>
          <w:spacing w:val="-9"/>
        </w:rPr>
        <w:t> </w:t>
      </w:r>
      <w:r>
        <w:rPr>
          <w:spacing w:val="-4"/>
        </w:rPr>
        <w:t>ESTIMADO</w:t>
      </w:r>
      <w:r>
        <w:rPr>
          <w:spacing w:val="2"/>
        </w:rPr>
        <w:t> </w:t>
      </w:r>
      <w:r>
        <w:rPr>
          <w:spacing w:val="-4"/>
        </w:rPr>
        <w:t>DA</w:t>
      </w:r>
      <w:r>
        <w:rPr>
          <w:spacing w:val="-9"/>
        </w:rPr>
        <w:t> </w:t>
      </w:r>
      <w:r>
        <w:rPr>
          <w:spacing w:val="-4"/>
        </w:rPr>
        <w:t>CONTRATAÇÃO</w:t>
      </w:r>
    </w:p>
    <w:p>
      <w:pPr>
        <w:spacing w:before="37"/>
        <w:ind w:left="422" w:right="0" w:firstLine="0"/>
        <w:jc w:val="left"/>
        <w:rPr>
          <w:b/>
          <w:sz w:val="19"/>
        </w:rPr>
      </w:pPr>
      <w:r>
        <w:rPr>
          <w:b/>
          <w:sz w:val="19"/>
        </w:rPr>
        <w:t>R$</w:t>
      </w:r>
      <w:r>
        <w:rPr>
          <w:b/>
          <w:spacing w:val="-12"/>
          <w:sz w:val="19"/>
        </w:rPr>
        <w:t> </w:t>
      </w:r>
      <w:r>
        <w:rPr>
          <w:b/>
          <w:sz w:val="19"/>
        </w:rPr>
        <w:t>578.103,81</w:t>
      </w:r>
      <w:r>
        <w:rPr>
          <w:b/>
          <w:spacing w:val="-12"/>
          <w:sz w:val="19"/>
        </w:rPr>
        <w:t> </w:t>
      </w:r>
      <w:r>
        <w:rPr>
          <w:b/>
          <w:sz w:val="19"/>
        </w:rPr>
        <w:t>(</w:t>
      </w:r>
      <w:r>
        <w:rPr>
          <w:b/>
          <w:color w:val="333333"/>
          <w:sz w:val="19"/>
        </w:rPr>
        <w:t>quinhentos</w:t>
      </w:r>
      <w:r>
        <w:rPr>
          <w:b/>
          <w:color w:val="333333"/>
          <w:spacing w:val="-11"/>
          <w:sz w:val="19"/>
        </w:rPr>
        <w:t> </w:t>
      </w:r>
      <w:r>
        <w:rPr>
          <w:b/>
          <w:color w:val="333333"/>
          <w:sz w:val="19"/>
        </w:rPr>
        <w:t>e</w:t>
      </w:r>
      <w:r>
        <w:rPr>
          <w:b/>
          <w:color w:val="333333"/>
          <w:spacing w:val="-7"/>
          <w:sz w:val="19"/>
        </w:rPr>
        <w:t> </w:t>
      </w:r>
      <w:r>
        <w:rPr>
          <w:b/>
          <w:color w:val="333333"/>
          <w:sz w:val="19"/>
        </w:rPr>
        <w:t>setenta</w:t>
      </w:r>
      <w:r>
        <w:rPr>
          <w:b/>
          <w:color w:val="333333"/>
          <w:spacing w:val="-8"/>
          <w:sz w:val="19"/>
        </w:rPr>
        <w:t> </w:t>
      </w:r>
      <w:r>
        <w:rPr>
          <w:b/>
          <w:color w:val="333333"/>
          <w:sz w:val="19"/>
        </w:rPr>
        <w:t>e</w:t>
      </w:r>
      <w:r>
        <w:rPr>
          <w:b/>
          <w:color w:val="333333"/>
          <w:spacing w:val="-8"/>
          <w:sz w:val="19"/>
        </w:rPr>
        <w:t> </w:t>
      </w:r>
      <w:r>
        <w:rPr>
          <w:b/>
          <w:color w:val="333333"/>
          <w:sz w:val="19"/>
        </w:rPr>
        <w:t>oito</w:t>
      </w:r>
      <w:r>
        <w:rPr>
          <w:b/>
          <w:color w:val="333333"/>
          <w:spacing w:val="-7"/>
          <w:sz w:val="19"/>
        </w:rPr>
        <w:t> </w:t>
      </w:r>
      <w:r>
        <w:rPr>
          <w:b/>
          <w:color w:val="333333"/>
          <w:sz w:val="19"/>
        </w:rPr>
        <w:t>mil</w:t>
      </w:r>
      <w:r>
        <w:rPr>
          <w:b/>
          <w:color w:val="333333"/>
          <w:spacing w:val="-8"/>
          <w:sz w:val="19"/>
        </w:rPr>
        <w:t> </w:t>
      </w:r>
      <w:r>
        <w:rPr>
          <w:b/>
          <w:color w:val="333333"/>
          <w:sz w:val="19"/>
        </w:rPr>
        <w:t>cento</w:t>
      </w:r>
      <w:r>
        <w:rPr>
          <w:b/>
          <w:color w:val="333333"/>
          <w:spacing w:val="-8"/>
          <w:sz w:val="19"/>
        </w:rPr>
        <w:t> </w:t>
      </w:r>
      <w:r>
        <w:rPr>
          <w:b/>
          <w:color w:val="333333"/>
          <w:sz w:val="19"/>
        </w:rPr>
        <w:t>e</w:t>
      </w:r>
      <w:r>
        <w:rPr>
          <w:b/>
          <w:color w:val="333333"/>
          <w:spacing w:val="-7"/>
          <w:sz w:val="19"/>
        </w:rPr>
        <w:t> </w:t>
      </w:r>
      <w:r>
        <w:rPr>
          <w:b/>
          <w:color w:val="333333"/>
          <w:sz w:val="19"/>
        </w:rPr>
        <w:t>três</w:t>
      </w:r>
      <w:r>
        <w:rPr>
          <w:b/>
          <w:color w:val="333333"/>
          <w:spacing w:val="-8"/>
          <w:sz w:val="19"/>
        </w:rPr>
        <w:t> </w:t>
      </w:r>
      <w:r>
        <w:rPr>
          <w:b/>
          <w:color w:val="333333"/>
          <w:sz w:val="19"/>
        </w:rPr>
        <w:t>reais</w:t>
      </w:r>
      <w:r>
        <w:rPr>
          <w:b/>
          <w:color w:val="333333"/>
          <w:spacing w:val="-7"/>
          <w:sz w:val="19"/>
        </w:rPr>
        <w:t> </w:t>
      </w:r>
      <w:r>
        <w:rPr>
          <w:b/>
          <w:color w:val="333333"/>
          <w:sz w:val="19"/>
        </w:rPr>
        <w:t>e</w:t>
      </w:r>
      <w:r>
        <w:rPr>
          <w:b/>
          <w:color w:val="333333"/>
          <w:spacing w:val="-8"/>
          <w:sz w:val="19"/>
        </w:rPr>
        <w:t> </w:t>
      </w:r>
      <w:r>
        <w:rPr>
          <w:b/>
          <w:color w:val="333333"/>
          <w:sz w:val="19"/>
        </w:rPr>
        <w:t>oitenta</w:t>
      </w:r>
      <w:r>
        <w:rPr>
          <w:b/>
          <w:color w:val="333333"/>
          <w:spacing w:val="-8"/>
          <w:sz w:val="19"/>
        </w:rPr>
        <w:t> </w:t>
      </w:r>
      <w:r>
        <w:rPr>
          <w:b/>
          <w:color w:val="333333"/>
          <w:sz w:val="19"/>
        </w:rPr>
        <w:t>e</w:t>
      </w:r>
      <w:r>
        <w:rPr>
          <w:b/>
          <w:color w:val="333333"/>
          <w:spacing w:val="-7"/>
          <w:sz w:val="19"/>
        </w:rPr>
        <w:t> </w:t>
      </w:r>
      <w:r>
        <w:rPr>
          <w:b/>
          <w:color w:val="333333"/>
          <w:sz w:val="19"/>
        </w:rPr>
        <w:t>um</w:t>
      </w:r>
      <w:r>
        <w:rPr>
          <w:b/>
          <w:color w:val="333333"/>
          <w:spacing w:val="-8"/>
          <w:sz w:val="19"/>
        </w:rPr>
        <w:t> </w:t>
      </w:r>
      <w:r>
        <w:rPr>
          <w:b/>
          <w:color w:val="333333"/>
          <w:spacing w:val="-2"/>
          <w:sz w:val="19"/>
        </w:rPr>
        <w:t>centavos</w:t>
      </w:r>
      <w:r>
        <w:rPr>
          <w:b/>
          <w:spacing w:val="-2"/>
          <w:sz w:val="19"/>
        </w:rPr>
        <w:t>).</w:t>
      </w:r>
    </w:p>
    <w:p>
      <w:pPr>
        <w:pStyle w:val="BodyText"/>
        <w:spacing w:before="31"/>
        <w:rPr>
          <w:b/>
        </w:rPr>
      </w:pPr>
    </w:p>
    <w:p>
      <w:pPr>
        <w:pStyle w:val="Heading3"/>
        <w:ind w:left="422"/>
      </w:pPr>
      <w:r>
        <w:rPr>
          <w:spacing w:val="-4"/>
        </w:rPr>
        <w:t>DATA</w:t>
      </w:r>
      <w:r>
        <w:rPr>
          <w:spacing w:val="-11"/>
        </w:rPr>
        <w:t> </w:t>
      </w:r>
      <w:r>
        <w:rPr>
          <w:spacing w:val="-4"/>
        </w:rPr>
        <w:t>DA</w:t>
      </w:r>
      <w:r>
        <w:rPr>
          <w:spacing w:val="-10"/>
        </w:rPr>
        <w:t> </w:t>
      </w:r>
      <w:r>
        <w:rPr>
          <w:spacing w:val="-4"/>
        </w:rPr>
        <w:t>SESSÃO</w:t>
      </w:r>
      <w:r>
        <w:rPr/>
        <w:t> </w:t>
      </w:r>
      <w:r>
        <w:rPr>
          <w:spacing w:val="-4"/>
        </w:rPr>
        <w:t>PÚBLICA</w:t>
      </w:r>
    </w:p>
    <w:p>
      <w:pPr>
        <w:pStyle w:val="BodyText"/>
        <w:spacing w:before="151"/>
        <w:ind w:left="422"/>
      </w:pPr>
      <w:r>
        <w:rPr/>
        <w:t>Dia</w:t>
      </w:r>
      <w:r>
        <w:rPr>
          <w:spacing w:val="-5"/>
        </w:rPr>
        <w:t> </w:t>
      </w:r>
      <w:r>
        <w:rPr/>
        <w:t>09/02/2026</w:t>
      </w:r>
      <w:r>
        <w:rPr>
          <w:spacing w:val="-5"/>
        </w:rPr>
        <w:t> </w:t>
      </w:r>
      <w:r>
        <w:rPr/>
        <w:t>às</w:t>
      </w:r>
      <w:r>
        <w:rPr>
          <w:spacing w:val="-5"/>
        </w:rPr>
        <w:t> </w:t>
      </w:r>
      <w:r>
        <w:rPr/>
        <w:t>10h</w:t>
      </w:r>
      <w:r>
        <w:rPr>
          <w:spacing w:val="-5"/>
        </w:rPr>
        <w:t> </w:t>
      </w:r>
      <w:r>
        <w:rPr/>
        <w:t>(horário</w:t>
      </w:r>
      <w:r>
        <w:rPr>
          <w:spacing w:val="-5"/>
        </w:rPr>
        <w:t> </w:t>
      </w:r>
      <w:r>
        <w:rPr/>
        <w:t>de</w:t>
      </w:r>
      <w:r>
        <w:rPr>
          <w:spacing w:val="-5"/>
        </w:rPr>
        <w:t> </w:t>
      </w:r>
      <w:r>
        <w:rPr>
          <w:spacing w:val="-2"/>
        </w:rPr>
        <w:t>Brasília)</w:t>
      </w:r>
    </w:p>
    <w:p>
      <w:pPr>
        <w:pStyle w:val="BodyText"/>
      </w:pPr>
    </w:p>
    <w:p>
      <w:pPr>
        <w:pStyle w:val="BodyText"/>
        <w:spacing w:before="68"/>
      </w:pPr>
    </w:p>
    <w:p>
      <w:pPr>
        <w:spacing w:before="0"/>
        <w:ind w:left="422" w:right="0" w:firstLine="0"/>
        <w:jc w:val="left"/>
        <w:rPr>
          <w:b/>
          <w:sz w:val="19"/>
        </w:rPr>
      </w:pPr>
      <w:r>
        <w:rPr>
          <w:b/>
          <w:sz w:val="19"/>
        </w:rPr>
        <w:t>CRITÉRIO</w:t>
      </w:r>
      <w:r>
        <w:rPr>
          <w:b/>
          <w:spacing w:val="-8"/>
          <w:sz w:val="19"/>
        </w:rPr>
        <w:t> </w:t>
      </w:r>
      <w:r>
        <w:rPr>
          <w:b/>
          <w:sz w:val="19"/>
        </w:rPr>
        <w:t>DE</w:t>
      </w:r>
      <w:r>
        <w:rPr>
          <w:b/>
          <w:spacing w:val="-7"/>
          <w:sz w:val="19"/>
        </w:rPr>
        <w:t> </w:t>
      </w:r>
      <w:r>
        <w:rPr>
          <w:b/>
          <w:spacing w:val="-2"/>
          <w:sz w:val="19"/>
        </w:rPr>
        <w:t>JULGAMENTO:</w:t>
      </w:r>
    </w:p>
    <w:p>
      <w:pPr>
        <w:spacing w:before="151"/>
        <w:ind w:left="422" w:right="0" w:firstLine="0"/>
        <w:jc w:val="left"/>
        <w:rPr>
          <w:b/>
          <w:sz w:val="19"/>
        </w:rPr>
      </w:pPr>
      <w:r>
        <w:rPr>
          <w:b/>
          <w:sz w:val="19"/>
        </w:rPr>
        <w:t>MENOR</w:t>
      </w:r>
      <w:r>
        <w:rPr>
          <w:b/>
          <w:spacing w:val="-7"/>
          <w:sz w:val="19"/>
        </w:rPr>
        <w:t> </w:t>
      </w:r>
      <w:r>
        <w:rPr>
          <w:b/>
          <w:sz w:val="19"/>
        </w:rPr>
        <w:t>PREÇO</w:t>
      </w:r>
      <w:r>
        <w:rPr>
          <w:b/>
          <w:spacing w:val="-7"/>
          <w:sz w:val="19"/>
        </w:rPr>
        <w:t> </w:t>
      </w:r>
      <w:r>
        <w:rPr>
          <w:b/>
          <w:sz w:val="19"/>
        </w:rPr>
        <w:t>POR</w:t>
      </w:r>
      <w:r>
        <w:rPr>
          <w:b/>
          <w:spacing w:val="-7"/>
          <w:sz w:val="19"/>
        </w:rPr>
        <w:t> </w:t>
      </w:r>
      <w:r>
        <w:rPr>
          <w:b/>
          <w:spacing w:val="-2"/>
          <w:sz w:val="19"/>
        </w:rPr>
        <w:t>LOTE.</w:t>
      </w:r>
    </w:p>
    <w:p>
      <w:pPr>
        <w:pStyle w:val="BodyText"/>
        <w:rPr>
          <w:b/>
        </w:rPr>
      </w:pPr>
    </w:p>
    <w:p>
      <w:pPr>
        <w:pStyle w:val="BodyText"/>
        <w:spacing w:before="68"/>
        <w:rPr>
          <w:b/>
        </w:rPr>
      </w:pPr>
    </w:p>
    <w:p>
      <w:pPr>
        <w:spacing w:before="0"/>
        <w:ind w:left="422" w:right="0" w:firstLine="0"/>
        <w:jc w:val="left"/>
        <w:rPr>
          <w:b/>
          <w:sz w:val="19"/>
        </w:rPr>
      </w:pPr>
      <w:r>
        <w:rPr>
          <w:b/>
          <w:sz w:val="19"/>
        </w:rPr>
        <w:t>MODO</w:t>
      </w:r>
      <w:r>
        <w:rPr>
          <w:b/>
          <w:spacing w:val="-6"/>
          <w:sz w:val="19"/>
        </w:rPr>
        <w:t> </w:t>
      </w:r>
      <w:r>
        <w:rPr>
          <w:b/>
          <w:sz w:val="19"/>
        </w:rPr>
        <w:t>DE</w:t>
      </w:r>
      <w:r>
        <w:rPr>
          <w:b/>
          <w:spacing w:val="-5"/>
          <w:sz w:val="19"/>
        </w:rPr>
        <w:t> </w:t>
      </w:r>
      <w:r>
        <w:rPr>
          <w:b/>
          <w:spacing w:val="-2"/>
          <w:sz w:val="19"/>
        </w:rPr>
        <w:t>DISPUTA:</w:t>
      </w:r>
    </w:p>
    <w:p>
      <w:pPr>
        <w:pStyle w:val="Heading4"/>
        <w:spacing w:before="150"/>
        <w:ind w:left="422" w:firstLine="0"/>
        <w:rPr>
          <w:b w:val="0"/>
        </w:rPr>
      </w:pPr>
      <w:r>
        <w:rPr>
          <w:spacing w:val="-2"/>
        </w:rPr>
        <w:t>Aberto</w:t>
      </w:r>
      <w:r>
        <w:rPr>
          <w:b w:val="0"/>
          <w:spacing w:val="-2"/>
        </w:rPr>
        <w:t>.</w:t>
      </w:r>
    </w:p>
    <w:p>
      <w:pPr>
        <w:pStyle w:val="BodyText"/>
      </w:pPr>
    </w:p>
    <w:p>
      <w:pPr>
        <w:pStyle w:val="BodyText"/>
      </w:pPr>
    </w:p>
    <w:p>
      <w:pPr>
        <w:pStyle w:val="BodyText"/>
        <w:spacing w:before="130"/>
      </w:pPr>
    </w:p>
    <w:p>
      <w:pPr>
        <w:spacing w:line="456" w:lineRule="auto" w:before="0"/>
        <w:ind w:left="5521" w:right="5391" w:firstLine="656"/>
        <w:jc w:val="left"/>
        <w:rPr>
          <w:b/>
          <w:sz w:val="24"/>
        </w:rPr>
      </w:pPr>
      <w:r>
        <w:rPr>
          <w:b/>
          <w:sz w:val="24"/>
        </w:rPr>
        <w:t>EDITAL DE LICITAÇÃO PREGÃO ELETRÔNICO Nº </w:t>
      </w:r>
      <w:r>
        <w:rPr>
          <w:b/>
          <w:sz w:val="24"/>
        </w:rPr>
        <w:t>064/2026</w:t>
      </w:r>
    </w:p>
    <w:p>
      <w:pPr>
        <w:pStyle w:val="BodyText"/>
        <w:rPr>
          <w:b/>
          <w:sz w:val="24"/>
        </w:rPr>
      </w:pPr>
    </w:p>
    <w:p>
      <w:pPr>
        <w:pStyle w:val="BodyText"/>
        <w:spacing w:before="49"/>
        <w:rPr>
          <w:b/>
          <w:sz w:val="24"/>
        </w:rPr>
      </w:pPr>
    </w:p>
    <w:p>
      <w:pPr>
        <w:pStyle w:val="BodyText"/>
        <w:spacing w:line="280" w:lineRule="auto"/>
        <w:ind w:left="522" w:right="604"/>
        <w:jc w:val="both"/>
      </w:pPr>
      <w:r>
        <w:rPr>
          <w:b/>
        </w:rPr>
        <w:t>Torna-se público que a UNIVERSIDADE DO ESTADO DO RIO DE JANEIRO - UERJ, </w:t>
      </w:r>
      <w:r>
        <w:rPr/>
        <w:t>com sede na Rua São Francisco Xavier nº. 524, Maracanã/RJ, nesta cidade, inscrita </w:t>
      </w:r>
      <w:r>
        <w:rPr/>
        <w:t>no CNPJ sob o nº. 33.540.014/0001-57, realizará licitação, na modalidade </w:t>
      </w:r>
      <w:r>
        <w:rPr>
          <w:b/>
        </w:rPr>
        <w:t>PREGÃO</w:t>
      </w:r>
      <w:r>
        <w:rPr/>
        <w:t>, na forma </w:t>
      </w:r>
      <w:r>
        <w:rPr>
          <w:b/>
        </w:rPr>
        <w:t>ELETRÔNICA</w:t>
      </w:r>
      <w:r>
        <w:rPr/>
        <w:t>, nos termos do processo </w:t>
      </w:r>
      <w:r>
        <w:rPr>
          <w:b/>
        </w:rPr>
        <w:t>SEI-260007/015460/2025</w:t>
      </w:r>
      <w:r>
        <w:rPr/>
        <w:t>, da </w:t>
      </w:r>
      <w:hyperlink r:id="rId6">
        <w:r>
          <w:rPr>
            <w:color w:val="000080"/>
            <w:u w:val="single" w:color="000080"/>
          </w:rPr>
          <w:t>Lei nº 14.133, de</w:t>
        </w:r>
      </w:hyperlink>
      <w:r>
        <w:rPr>
          <w:color w:val="000080"/>
        </w:rPr>
        <w:t> </w:t>
      </w:r>
      <w:hyperlink r:id="rId6">
        <w:r>
          <w:rPr>
            <w:color w:val="000080"/>
            <w:u w:val="single" w:color="000080"/>
          </w:rPr>
          <w:t>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17"/>
      </w:pPr>
    </w:p>
    <w:p>
      <w:pPr>
        <w:pStyle w:val="Heading3"/>
        <w:numPr>
          <w:ilvl w:val="0"/>
          <w:numId w:val="1"/>
        </w:numPr>
        <w:tabs>
          <w:tab w:pos="890" w:val="left" w:leader="none"/>
        </w:tabs>
        <w:spacing w:line="240" w:lineRule="auto" w:before="0" w:after="0"/>
        <w:ind w:left="890" w:right="0" w:hanging="226"/>
        <w:jc w:val="left"/>
        <w:rPr>
          <w:b w:val="0"/>
          <w:sz w:val="22"/>
        </w:rPr>
      </w:pPr>
      <w:r>
        <w:rPr/>
        <w:t>DO</w:t>
      </w:r>
      <w:r>
        <w:rPr>
          <w:spacing w:val="-4"/>
        </w:rPr>
        <w:t> </w:t>
      </w:r>
      <w:r>
        <w:rPr>
          <w:spacing w:val="-2"/>
        </w:rPr>
        <w:t>OBJETO</w:t>
      </w:r>
    </w:p>
    <w:p>
      <w:pPr>
        <w:pStyle w:val="BodyText"/>
        <w:rPr>
          <w:b/>
        </w:rPr>
      </w:pPr>
    </w:p>
    <w:p>
      <w:pPr>
        <w:pStyle w:val="BodyText"/>
        <w:spacing w:before="132"/>
        <w:rPr>
          <w:b/>
        </w:rPr>
      </w:pPr>
    </w:p>
    <w:p>
      <w:pPr>
        <w:pStyle w:val="ListParagraph"/>
        <w:numPr>
          <w:ilvl w:val="1"/>
          <w:numId w:val="1"/>
        </w:numPr>
        <w:tabs>
          <w:tab w:pos="854" w:val="left" w:leader="none"/>
        </w:tabs>
        <w:spacing w:line="240" w:lineRule="auto" w:before="1" w:after="0"/>
        <w:ind w:left="854" w:right="0" w:hanging="332"/>
        <w:jc w:val="left"/>
        <w:rPr>
          <w:b/>
          <w:sz w:val="19"/>
        </w:rPr>
      </w:pPr>
      <w:r>
        <w:rPr>
          <w:sz w:val="19"/>
        </w:rPr>
        <w:t>O</w:t>
      </w:r>
      <w:r>
        <w:rPr>
          <w:spacing w:val="-12"/>
          <w:sz w:val="19"/>
        </w:rPr>
        <w:t> </w:t>
      </w:r>
      <w:r>
        <w:rPr>
          <w:sz w:val="19"/>
        </w:rPr>
        <w:t>objeto</w:t>
      </w:r>
      <w:r>
        <w:rPr>
          <w:spacing w:val="-12"/>
          <w:sz w:val="19"/>
        </w:rPr>
        <w:t> </w:t>
      </w:r>
      <w:r>
        <w:rPr>
          <w:sz w:val="19"/>
        </w:rPr>
        <w:t>da</w:t>
      </w:r>
      <w:r>
        <w:rPr>
          <w:spacing w:val="-10"/>
          <w:sz w:val="19"/>
        </w:rPr>
        <w:t> </w:t>
      </w:r>
      <w:r>
        <w:rPr>
          <w:sz w:val="19"/>
        </w:rPr>
        <w:t>presente</w:t>
      </w:r>
      <w:r>
        <w:rPr>
          <w:spacing w:val="-7"/>
          <w:sz w:val="19"/>
        </w:rPr>
        <w:t> </w:t>
      </w:r>
      <w:r>
        <w:rPr>
          <w:sz w:val="19"/>
        </w:rPr>
        <w:t>licitação</w:t>
      </w:r>
      <w:r>
        <w:rPr>
          <w:spacing w:val="-7"/>
          <w:sz w:val="19"/>
        </w:rPr>
        <w:t> </w:t>
      </w:r>
      <w:r>
        <w:rPr>
          <w:sz w:val="19"/>
        </w:rPr>
        <w:t>é</w:t>
      </w:r>
      <w:r>
        <w:rPr>
          <w:spacing w:val="-7"/>
          <w:sz w:val="19"/>
        </w:rPr>
        <w:t> </w:t>
      </w:r>
      <w:r>
        <w:rPr>
          <w:sz w:val="19"/>
        </w:rPr>
        <w:t>a</w:t>
      </w:r>
      <w:r>
        <w:rPr>
          <w:spacing w:val="-7"/>
          <w:sz w:val="19"/>
        </w:rPr>
        <w:t> </w:t>
      </w:r>
      <w:r>
        <w:rPr>
          <w:b/>
          <w:sz w:val="19"/>
        </w:rPr>
        <w:t>AQUISIÇÃO</w:t>
      </w:r>
      <w:r>
        <w:rPr>
          <w:b/>
          <w:spacing w:val="-7"/>
          <w:sz w:val="19"/>
        </w:rPr>
        <w:t> </w:t>
      </w:r>
      <w:r>
        <w:rPr>
          <w:b/>
          <w:sz w:val="19"/>
        </w:rPr>
        <w:t>DE</w:t>
      </w:r>
      <w:r>
        <w:rPr>
          <w:b/>
          <w:spacing w:val="-7"/>
          <w:sz w:val="19"/>
        </w:rPr>
        <w:t> </w:t>
      </w:r>
      <w:r>
        <w:rPr>
          <w:b/>
          <w:sz w:val="19"/>
        </w:rPr>
        <w:t>MATERIAL</w:t>
      </w:r>
      <w:r>
        <w:rPr>
          <w:b/>
          <w:spacing w:val="-12"/>
          <w:sz w:val="19"/>
        </w:rPr>
        <w:t> </w:t>
      </w:r>
      <w:r>
        <w:rPr>
          <w:b/>
          <w:sz w:val="19"/>
        </w:rPr>
        <w:t>DE</w:t>
      </w:r>
      <w:r>
        <w:rPr>
          <w:b/>
          <w:spacing w:val="-7"/>
          <w:sz w:val="19"/>
        </w:rPr>
        <w:t> </w:t>
      </w:r>
      <w:r>
        <w:rPr>
          <w:b/>
          <w:sz w:val="19"/>
        </w:rPr>
        <w:t>OPMES</w:t>
      </w:r>
      <w:r>
        <w:rPr>
          <w:b/>
          <w:spacing w:val="-7"/>
          <w:sz w:val="19"/>
        </w:rPr>
        <w:t> </w:t>
      </w:r>
      <w:r>
        <w:rPr>
          <w:b/>
          <w:sz w:val="19"/>
        </w:rPr>
        <w:t>(PROTESDE</w:t>
      </w:r>
      <w:r>
        <w:rPr>
          <w:b/>
          <w:spacing w:val="-8"/>
          <w:sz w:val="19"/>
        </w:rPr>
        <w:t> </w:t>
      </w:r>
      <w:r>
        <w:rPr>
          <w:b/>
          <w:sz w:val="19"/>
        </w:rPr>
        <w:t>EM</w:t>
      </w:r>
      <w:r>
        <w:rPr>
          <w:b/>
          <w:spacing w:val="-7"/>
          <w:sz w:val="19"/>
        </w:rPr>
        <w:t> </w:t>
      </w:r>
      <w:r>
        <w:rPr>
          <w:b/>
          <w:sz w:val="19"/>
        </w:rPr>
        <w:t>DOBRADIÇA,</w:t>
      </w:r>
      <w:r>
        <w:rPr>
          <w:b/>
          <w:spacing w:val="-7"/>
          <w:sz w:val="19"/>
        </w:rPr>
        <w:t> </w:t>
      </w:r>
      <w:r>
        <w:rPr>
          <w:b/>
          <w:sz w:val="19"/>
        </w:rPr>
        <w:t>ETC.)</w:t>
      </w:r>
      <w:r>
        <w:rPr>
          <w:b/>
          <w:spacing w:val="-7"/>
          <w:sz w:val="19"/>
        </w:rPr>
        <w:t> </w:t>
      </w:r>
      <w:r>
        <w:rPr>
          <w:b/>
          <w:sz w:val="19"/>
        </w:rPr>
        <w:t>EM</w:t>
      </w:r>
      <w:r>
        <w:rPr>
          <w:b/>
          <w:spacing w:val="-8"/>
          <w:sz w:val="19"/>
        </w:rPr>
        <w:t> </w:t>
      </w:r>
      <w:r>
        <w:rPr>
          <w:b/>
          <w:sz w:val="19"/>
        </w:rPr>
        <w:t>REGIME</w:t>
      </w:r>
      <w:r>
        <w:rPr>
          <w:b/>
          <w:spacing w:val="-7"/>
          <w:sz w:val="19"/>
        </w:rPr>
        <w:t> </w:t>
      </w:r>
      <w:r>
        <w:rPr>
          <w:b/>
          <w:sz w:val="19"/>
        </w:rPr>
        <w:t>DE</w:t>
      </w:r>
      <w:r>
        <w:rPr>
          <w:b/>
          <w:spacing w:val="-7"/>
          <w:sz w:val="19"/>
        </w:rPr>
        <w:t> </w:t>
      </w:r>
      <w:r>
        <w:rPr>
          <w:b/>
          <w:sz w:val="19"/>
        </w:rPr>
        <w:t>CONSIGNAÇÃO</w:t>
      </w:r>
      <w:r>
        <w:rPr>
          <w:b/>
          <w:spacing w:val="-7"/>
          <w:sz w:val="19"/>
        </w:rPr>
        <w:t> </w:t>
      </w:r>
      <w:r>
        <w:rPr>
          <w:b/>
          <w:sz w:val="19"/>
        </w:rPr>
        <w:t>PARA</w:t>
      </w:r>
      <w:r>
        <w:rPr>
          <w:b/>
          <w:spacing w:val="-12"/>
          <w:sz w:val="19"/>
        </w:rPr>
        <w:t> </w:t>
      </w:r>
      <w:r>
        <w:rPr>
          <w:b/>
          <w:sz w:val="19"/>
        </w:rPr>
        <w:t>UDA</w:t>
      </w:r>
      <w:r>
        <w:rPr>
          <w:b/>
          <w:spacing w:val="-12"/>
          <w:sz w:val="19"/>
        </w:rPr>
        <w:t> </w:t>
      </w:r>
      <w:r>
        <w:rPr>
          <w:b/>
          <w:spacing w:val="-5"/>
          <w:sz w:val="19"/>
        </w:rPr>
        <w:t>DE</w:t>
      </w:r>
    </w:p>
    <w:p>
      <w:pPr>
        <w:spacing w:line="280" w:lineRule="auto" w:before="37"/>
        <w:ind w:left="522" w:right="506" w:firstLine="0"/>
        <w:jc w:val="left"/>
        <w:rPr>
          <w:sz w:val="19"/>
        </w:rPr>
      </w:pPr>
      <w:r>
        <w:rPr>
          <w:b/>
          <w:sz w:val="19"/>
        </w:rPr>
        <w:t>ORTOPEDIA DO HUPE, COM CESSÃO DE INSTRUMENTAL EM REGIME DE COMODATO, </w:t>
      </w:r>
      <w:r>
        <w:rPr>
          <w:sz w:val="19"/>
        </w:rPr>
        <w:t>conforme condições, quantidades e exigências estabelecidas neste Edital e seus anexos.</w:t>
      </w:r>
    </w:p>
    <w:p>
      <w:pPr>
        <w:pStyle w:val="ListParagraph"/>
        <w:numPr>
          <w:ilvl w:val="1"/>
          <w:numId w:val="1"/>
        </w:numPr>
        <w:tabs>
          <w:tab w:pos="842" w:val="left" w:leader="none"/>
        </w:tabs>
        <w:spacing w:line="218" w:lineRule="exact" w:before="0" w:after="0"/>
        <w:ind w:left="842" w:right="0" w:hanging="320"/>
        <w:jc w:val="left"/>
        <w:rPr>
          <w:sz w:val="19"/>
        </w:rPr>
      </w:pPr>
      <w:r>
        <w:rPr>
          <w:sz w:val="19"/>
        </w:rPr>
        <w:t>A</w:t>
      </w:r>
      <w:r>
        <w:rPr>
          <w:spacing w:val="-12"/>
          <w:sz w:val="19"/>
        </w:rPr>
        <w:t> </w:t>
      </w:r>
      <w:r>
        <w:rPr>
          <w:sz w:val="19"/>
        </w:rPr>
        <w:t>licitação</w:t>
      </w:r>
      <w:r>
        <w:rPr>
          <w:spacing w:val="-8"/>
          <w:sz w:val="19"/>
        </w:rPr>
        <w:t> </w:t>
      </w:r>
      <w:r>
        <w:rPr>
          <w:sz w:val="19"/>
        </w:rPr>
        <w:t>será</w:t>
      </w:r>
      <w:r>
        <w:rPr>
          <w:spacing w:val="-5"/>
          <w:sz w:val="19"/>
        </w:rPr>
        <w:t> </w:t>
      </w:r>
      <w:r>
        <w:rPr>
          <w:sz w:val="19"/>
        </w:rPr>
        <w:t>realizada</w:t>
      </w:r>
      <w:r>
        <w:rPr>
          <w:spacing w:val="-5"/>
          <w:sz w:val="19"/>
        </w:rPr>
        <w:t> </w:t>
      </w:r>
      <w:r>
        <w:rPr>
          <w:sz w:val="19"/>
        </w:rPr>
        <w:t>em</w:t>
      </w:r>
      <w:r>
        <w:rPr>
          <w:spacing w:val="-5"/>
          <w:sz w:val="19"/>
        </w:rPr>
        <w:t> </w:t>
      </w:r>
      <w:r>
        <w:rPr>
          <w:sz w:val="19"/>
        </w:rPr>
        <w:t>lote</w:t>
      </w:r>
      <w:r>
        <w:rPr>
          <w:spacing w:val="-5"/>
          <w:sz w:val="19"/>
        </w:rPr>
        <w:t> </w:t>
      </w:r>
      <w:r>
        <w:rPr>
          <w:sz w:val="19"/>
        </w:rPr>
        <w:t>único,</w:t>
      </w:r>
      <w:r>
        <w:rPr>
          <w:spacing w:val="-6"/>
          <w:sz w:val="19"/>
        </w:rPr>
        <w:t> </w:t>
      </w:r>
      <w:r>
        <w:rPr>
          <w:sz w:val="19"/>
        </w:rPr>
        <w:t>formado</w:t>
      </w:r>
      <w:r>
        <w:rPr>
          <w:spacing w:val="-5"/>
          <w:sz w:val="19"/>
        </w:rPr>
        <w:t> </w:t>
      </w:r>
      <w:r>
        <w:rPr>
          <w:sz w:val="19"/>
        </w:rPr>
        <w:t>por</w:t>
      </w:r>
      <w:r>
        <w:rPr>
          <w:spacing w:val="-5"/>
          <w:sz w:val="19"/>
        </w:rPr>
        <w:t> </w:t>
      </w:r>
      <w:r>
        <w:rPr>
          <w:sz w:val="19"/>
        </w:rPr>
        <w:t>10</w:t>
      </w:r>
      <w:r>
        <w:rPr>
          <w:spacing w:val="-5"/>
          <w:sz w:val="19"/>
        </w:rPr>
        <w:t> </w:t>
      </w:r>
      <w:r>
        <w:rPr>
          <w:sz w:val="19"/>
        </w:rPr>
        <w:t>itens,</w:t>
      </w:r>
      <w:r>
        <w:rPr>
          <w:spacing w:val="-5"/>
          <w:sz w:val="19"/>
        </w:rPr>
        <w:t> </w:t>
      </w:r>
      <w:r>
        <w:rPr>
          <w:sz w:val="19"/>
        </w:rPr>
        <w:t>conforme</w:t>
      </w:r>
      <w:r>
        <w:rPr>
          <w:spacing w:val="-5"/>
          <w:sz w:val="19"/>
        </w:rPr>
        <w:t> </w:t>
      </w:r>
      <w:r>
        <w:rPr>
          <w:sz w:val="19"/>
        </w:rPr>
        <w:t>tabela</w:t>
      </w:r>
      <w:r>
        <w:rPr>
          <w:spacing w:val="-5"/>
          <w:sz w:val="19"/>
        </w:rPr>
        <w:t> </w:t>
      </w:r>
      <w:r>
        <w:rPr>
          <w:sz w:val="19"/>
        </w:rPr>
        <w:t>abaixo,</w:t>
      </w:r>
      <w:r>
        <w:rPr>
          <w:spacing w:val="-6"/>
          <w:sz w:val="19"/>
        </w:rPr>
        <w:t> </w:t>
      </w:r>
      <w:r>
        <w:rPr>
          <w:sz w:val="19"/>
        </w:rPr>
        <w:t>devendo</w:t>
      </w:r>
      <w:r>
        <w:rPr>
          <w:spacing w:val="-5"/>
          <w:sz w:val="19"/>
        </w:rPr>
        <w:t> </w:t>
      </w:r>
      <w:r>
        <w:rPr>
          <w:sz w:val="19"/>
        </w:rPr>
        <w:t>o</w:t>
      </w:r>
      <w:r>
        <w:rPr>
          <w:spacing w:val="-5"/>
          <w:sz w:val="19"/>
        </w:rPr>
        <w:t> </w:t>
      </w:r>
      <w:r>
        <w:rPr>
          <w:sz w:val="19"/>
        </w:rPr>
        <w:t>licitante</w:t>
      </w:r>
      <w:r>
        <w:rPr>
          <w:spacing w:val="-5"/>
          <w:sz w:val="19"/>
        </w:rPr>
        <w:t> </w:t>
      </w:r>
      <w:r>
        <w:rPr>
          <w:sz w:val="19"/>
        </w:rPr>
        <w:t>oferecer</w:t>
      </w:r>
      <w:r>
        <w:rPr>
          <w:spacing w:val="-5"/>
          <w:sz w:val="19"/>
        </w:rPr>
        <w:t> </w:t>
      </w:r>
      <w:r>
        <w:rPr>
          <w:sz w:val="19"/>
        </w:rPr>
        <w:t>proposta</w:t>
      </w:r>
      <w:r>
        <w:rPr>
          <w:spacing w:val="-5"/>
          <w:sz w:val="19"/>
        </w:rPr>
        <w:t> </w:t>
      </w:r>
      <w:r>
        <w:rPr>
          <w:sz w:val="19"/>
        </w:rPr>
        <w:t>para</w:t>
      </w:r>
      <w:r>
        <w:rPr>
          <w:spacing w:val="-5"/>
          <w:sz w:val="19"/>
        </w:rPr>
        <w:t> </w:t>
      </w:r>
      <w:r>
        <w:rPr>
          <w:sz w:val="19"/>
        </w:rPr>
        <w:t>todos</w:t>
      </w:r>
      <w:r>
        <w:rPr>
          <w:spacing w:val="-5"/>
          <w:sz w:val="19"/>
        </w:rPr>
        <w:t> </w:t>
      </w:r>
      <w:r>
        <w:rPr>
          <w:sz w:val="19"/>
        </w:rPr>
        <w:t>os</w:t>
      </w:r>
      <w:r>
        <w:rPr>
          <w:spacing w:val="-6"/>
          <w:sz w:val="19"/>
        </w:rPr>
        <w:t> </w:t>
      </w:r>
      <w:r>
        <w:rPr>
          <w:sz w:val="19"/>
        </w:rPr>
        <w:t>itens</w:t>
      </w:r>
      <w:r>
        <w:rPr>
          <w:spacing w:val="-5"/>
          <w:sz w:val="19"/>
        </w:rPr>
        <w:t> </w:t>
      </w:r>
      <w:r>
        <w:rPr>
          <w:sz w:val="19"/>
        </w:rPr>
        <w:t>que</w:t>
      </w:r>
      <w:r>
        <w:rPr>
          <w:spacing w:val="-5"/>
          <w:sz w:val="19"/>
        </w:rPr>
        <w:t> </w:t>
      </w:r>
      <w:r>
        <w:rPr>
          <w:sz w:val="19"/>
        </w:rPr>
        <w:t>o</w:t>
      </w:r>
      <w:r>
        <w:rPr>
          <w:spacing w:val="-5"/>
          <w:sz w:val="19"/>
        </w:rPr>
        <w:t> </w:t>
      </w:r>
      <w:r>
        <w:rPr>
          <w:spacing w:val="-2"/>
          <w:sz w:val="19"/>
        </w:rPr>
        <w:t>compõem.</w:t>
      </w:r>
    </w:p>
    <w:p>
      <w:pPr>
        <w:pStyle w:val="BodyText"/>
        <w:spacing w:before="40" w:after="1"/>
        <w:rPr>
          <w:sz w:val="20"/>
        </w:rPr>
      </w:pPr>
    </w:p>
    <w:tbl>
      <w:tblPr>
        <w:tblW w:w="0" w:type="auto"/>
        <w:jc w:val="left"/>
        <w:tblInd w:w="5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780"/>
        <w:gridCol w:w="7989"/>
        <w:gridCol w:w="908"/>
        <w:gridCol w:w="965"/>
        <w:gridCol w:w="681"/>
        <w:gridCol w:w="965"/>
        <w:gridCol w:w="1273"/>
      </w:tblGrid>
      <w:tr>
        <w:trPr>
          <w:trHeight w:val="1020" w:hRule="atLeast"/>
        </w:trPr>
        <w:tc>
          <w:tcPr>
            <w:tcW w:w="780" w:type="dxa"/>
          </w:tcPr>
          <w:p>
            <w:pPr>
              <w:pStyle w:val="TableParagraph"/>
              <w:spacing w:before="58"/>
              <w:ind w:left="6"/>
              <w:rPr>
                <w:b/>
                <w:sz w:val="15"/>
              </w:rPr>
            </w:pPr>
            <w:r>
              <w:rPr>
                <w:b/>
                <w:spacing w:val="-4"/>
                <w:sz w:val="15"/>
              </w:rPr>
              <w:t>LOTE</w:t>
            </w:r>
          </w:p>
        </w:tc>
        <w:tc>
          <w:tcPr>
            <w:tcW w:w="780" w:type="dxa"/>
          </w:tcPr>
          <w:p>
            <w:pPr>
              <w:pStyle w:val="TableParagraph"/>
              <w:spacing w:before="58"/>
              <w:ind w:right="344"/>
              <w:jc w:val="center"/>
              <w:rPr>
                <w:b/>
                <w:sz w:val="15"/>
              </w:rPr>
            </w:pPr>
            <w:r>
              <w:rPr>
                <w:b/>
                <w:spacing w:val="-4"/>
                <w:sz w:val="15"/>
              </w:rPr>
              <w:t>ITEM</w:t>
            </w:r>
          </w:p>
        </w:tc>
        <w:tc>
          <w:tcPr>
            <w:tcW w:w="7989" w:type="dxa"/>
          </w:tcPr>
          <w:p>
            <w:pPr>
              <w:pStyle w:val="TableParagraph"/>
              <w:spacing w:line="355" w:lineRule="auto" w:before="58"/>
              <w:ind w:left="79" w:right="5777"/>
              <w:rPr>
                <w:b/>
                <w:sz w:val="15"/>
              </w:rPr>
            </w:pPr>
            <w:r>
              <w:rPr>
                <w:b/>
                <w:spacing w:val="-2"/>
                <w:sz w:val="15"/>
              </w:rPr>
              <w:t>DESCRIÇÃO/</w:t>
            </w:r>
            <w:r>
              <w:rPr>
                <w:b/>
                <w:spacing w:val="40"/>
                <w:sz w:val="15"/>
              </w:rPr>
              <w:t> </w:t>
            </w:r>
            <w:r>
              <w:rPr>
                <w:b/>
                <w:spacing w:val="-2"/>
                <w:sz w:val="15"/>
              </w:rPr>
              <w:t>ESPECIFICAÇÃO</w:t>
            </w:r>
          </w:p>
        </w:tc>
        <w:tc>
          <w:tcPr>
            <w:tcW w:w="908" w:type="dxa"/>
          </w:tcPr>
          <w:p>
            <w:pPr>
              <w:pStyle w:val="TableParagraph"/>
              <w:tabs>
                <w:tab w:pos="739" w:val="left" w:leader="none"/>
              </w:tabs>
              <w:spacing w:line="355" w:lineRule="auto" w:before="58"/>
              <w:ind w:left="13" w:right="-29"/>
              <w:rPr>
                <w:b/>
                <w:sz w:val="15"/>
              </w:rPr>
            </w:pPr>
            <w:r>
              <w:rPr>
                <w:b/>
                <w:spacing w:val="-4"/>
                <w:sz w:val="15"/>
              </w:rPr>
              <w:t>CÓD.</w:t>
            </w:r>
            <w:r>
              <w:rPr>
                <w:b/>
                <w:sz w:val="15"/>
              </w:rPr>
              <w:tab/>
            </w:r>
            <w:r>
              <w:rPr>
                <w:b/>
                <w:spacing w:val="-6"/>
                <w:sz w:val="15"/>
              </w:rPr>
              <w:t>ID</w:t>
            </w:r>
            <w:r>
              <w:rPr>
                <w:b/>
                <w:spacing w:val="40"/>
                <w:sz w:val="15"/>
              </w:rPr>
              <w:t> </w:t>
            </w:r>
            <w:r>
              <w:rPr>
                <w:b/>
                <w:spacing w:val="-4"/>
                <w:sz w:val="15"/>
              </w:rPr>
              <w:t>SIGA</w:t>
            </w:r>
          </w:p>
        </w:tc>
        <w:tc>
          <w:tcPr>
            <w:tcW w:w="965" w:type="dxa"/>
          </w:tcPr>
          <w:p>
            <w:pPr>
              <w:pStyle w:val="TableParagraph"/>
              <w:spacing w:line="355" w:lineRule="auto" w:before="58"/>
              <w:ind w:left="14" w:right="55"/>
              <w:rPr>
                <w:b/>
                <w:sz w:val="15"/>
              </w:rPr>
            </w:pPr>
            <w:r>
              <w:rPr>
                <w:b/>
                <w:spacing w:val="-2"/>
                <w:sz w:val="15"/>
              </w:rPr>
              <w:t>UNIDADE</w:t>
            </w:r>
            <w:r>
              <w:rPr>
                <w:b/>
                <w:spacing w:val="40"/>
                <w:sz w:val="15"/>
              </w:rPr>
              <w:t> </w:t>
            </w:r>
            <w:r>
              <w:rPr>
                <w:b/>
                <w:sz w:val="15"/>
              </w:rPr>
              <w:t>DE</w:t>
            </w:r>
            <w:r>
              <w:rPr>
                <w:b/>
                <w:spacing w:val="-10"/>
                <w:sz w:val="15"/>
              </w:rPr>
              <w:t> </w:t>
            </w:r>
            <w:r>
              <w:rPr>
                <w:b/>
                <w:sz w:val="15"/>
              </w:rPr>
              <w:t>MEDIDA</w:t>
            </w:r>
          </w:p>
        </w:tc>
        <w:tc>
          <w:tcPr>
            <w:tcW w:w="681" w:type="dxa"/>
          </w:tcPr>
          <w:p>
            <w:pPr>
              <w:pStyle w:val="TableParagraph"/>
              <w:spacing w:before="58"/>
              <w:ind w:right="90"/>
              <w:jc w:val="center"/>
              <w:rPr>
                <w:b/>
                <w:sz w:val="15"/>
              </w:rPr>
            </w:pPr>
            <w:r>
              <w:rPr>
                <w:b/>
                <w:spacing w:val="-4"/>
                <w:sz w:val="15"/>
              </w:rPr>
              <w:t>QUANT.</w:t>
            </w:r>
          </w:p>
        </w:tc>
        <w:tc>
          <w:tcPr>
            <w:tcW w:w="965" w:type="dxa"/>
          </w:tcPr>
          <w:p>
            <w:pPr>
              <w:pStyle w:val="TableParagraph"/>
              <w:spacing w:line="355" w:lineRule="auto" w:before="58"/>
              <w:ind w:left="1" w:right="55"/>
              <w:rPr>
                <w:b/>
                <w:sz w:val="15"/>
              </w:rPr>
            </w:pPr>
            <w:r>
              <w:rPr>
                <w:b/>
                <w:spacing w:val="-2"/>
                <w:sz w:val="15"/>
              </w:rPr>
              <w:t>PREÇO</w:t>
            </w:r>
            <w:r>
              <w:rPr>
                <w:b/>
                <w:spacing w:val="40"/>
                <w:sz w:val="15"/>
              </w:rPr>
              <w:t> </w:t>
            </w:r>
            <w:r>
              <w:rPr>
                <w:b/>
                <w:spacing w:val="-2"/>
                <w:sz w:val="15"/>
              </w:rPr>
              <w:t>ESTIMADO</w:t>
            </w:r>
            <w:r>
              <w:rPr>
                <w:b/>
                <w:spacing w:val="40"/>
                <w:sz w:val="15"/>
              </w:rPr>
              <w:t> </w:t>
            </w:r>
            <w:r>
              <w:rPr>
                <w:b/>
                <w:spacing w:val="-2"/>
                <w:sz w:val="15"/>
              </w:rPr>
              <w:t>UNITÁRIO</w:t>
            </w:r>
          </w:p>
          <w:p>
            <w:pPr>
              <w:pStyle w:val="TableParagraph"/>
              <w:ind w:left="1"/>
              <w:rPr>
                <w:b/>
                <w:sz w:val="15"/>
              </w:rPr>
            </w:pPr>
            <w:r>
              <w:rPr>
                <w:b/>
                <w:sz w:val="15"/>
              </w:rPr>
              <w:t>DO </w:t>
            </w:r>
            <w:r>
              <w:rPr>
                <w:b/>
                <w:spacing w:val="-4"/>
                <w:sz w:val="15"/>
              </w:rPr>
              <w:t>ITEM</w:t>
            </w:r>
          </w:p>
        </w:tc>
        <w:tc>
          <w:tcPr>
            <w:tcW w:w="1273" w:type="dxa"/>
            <w:tcBorders>
              <w:right w:val="single" w:sz="4" w:space="0" w:color="000000"/>
            </w:tcBorders>
          </w:tcPr>
          <w:p>
            <w:pPr>
              <w:pStyle w:val="TableParagraph"/>
              <w:tabs>
                <w:tab w:pos="1046" w:val="left" w:leader="none"/>
              </w:tabs>
              <w:spacing w:line="355" w:lineRule="auto" w:before="58"/>
              <w:ind w:left="5" w:right="2"/>
              <w:rPr>
                <w:b/>
                <w:sz w:val="15"/>
              </w:rPr>
            </w:pPr>
            <w:r>
              <w:rPr>
                <w:b/>
                <w:spacing w:val="-2"/>
                <w:sz w:val="15"/>
              </w:rPr>
              <w:t>LOCAL</w:t>
            </w:r>
            <w:r>
              <w:rPr>
                <w:b/>
                <w:sz w:val="15"/>
              </w:rPr>
              <w:tab/>
            </w:r>
            <w:r>
              <w:rPr>
                <w:b/>
                <w:spacing w:val="-6"/>
                <w:sz w:val="15"/>
              </w:rPr>
              <w:t>DE</w:t>
            </w:r>
            <w:r>
              <w:rPr>
                <w:b/>
                <w:spacing w:val="40"/>
                <w:sz w:val="15"/>
              </w:rPr>
              <w:t> </w:t>
            </w:r>
            <w:r>
              <w:rPr>
                <w:b/>
                <w:spacing w:val="-2"/>
                <w:sz w:val="15"/>
              </w:rPr>
              <w:t>EXECUÇÃO</w:t>
            </w:r>
          </w:p>
        </w:tc>
      </w:tr>
      <w:tr>
        <w:trPr>
          <w:trHeight w:val="274" w:hRule="atLeast"/>
        </w:trPr>
        <w:tc>
          <w:tcPr>
            <w:tcW w:w="780" w:type="dxa"/>
            <w:tcBorders>
              <w:bottom w:val="nil"/>
            </w:tcBorders>
          </w:tcPr>
          <w:p>
            <w:pPr>
              <w:pStyle w:val="TableParagraph"/>
              <w:spacing w:before="58"/>
              <w:ind w:left="106"/>
              <w:rPr>
                <w:sz w:val="15"/>
              </w:rPr>
            </w:pPr>
            <w:r>
              <w:rPr>
                <w:spacing w:val="-10"/>
                <w:sz w:val="15"/>
              </w:rPr>
              <w:t>1</w:t>
            </w:r>
          </w:p>
        </w:tc>
        <w:tc>
          <w:tcPr>
            <w:tcW w:w="780" w:type="dxa"/>
            <w:tcBorders>
              <w:bottom w:val="nil"/>
            </w:tcBorders>
          </w:tcPr>
          <w:p>
            <w:pPr>
              <w:pStyle w:val="TableParagraph"/>
              <w:rPr>
                <w:sz w:val="16"/>
              </w:rPr>
            </w:pPr>
          </w:p>
        </w:tc>
        <w:tc>
          <w:tcPr>
            <w:tcW w:w="7989" w:type="dxa"/>
            <w:tcBorders>
              <w:bottom w:val="nil"/>
            </w:tcBorders>
          </w:tcPr>
          <w:p>
            <w:pPr>
              <w:pStyle w:val="TableParagraph"/>
              <w:rPr>
                <w:sz w:val="16"/>
              </w:rPr>
            </w:pPr>
          </w:p>
        </w:tc>
        <w:tc>
          <w:tcPr>
            <w:tcW w:w="908" w:type="dxa"/>
            <w:tcBorders>
              <w:bottom w:val="nil"/>
            </w:tcBorders>
          </w:tcPr>
          <w:p>
            <w:pPr>
              <w:pStyle w:val="TableParagraph"/>
              <w:rPr>
                <w:sz w:val="16"/>
              </w:rPr>
            </w:pPr>
          </w:p>
        </w:tc>
        <w:tc>
          <w:tcPr>
            <w:tcW w:w="965" w:type="dxa"/>
            <w:tcBorders>
              <w:bottom w:val="nil"/>
            </w:tcBorders>
          </w:tcPr>
          <w:p>
            <w:pPr>
              <w:pStyle w:val="TableParagraph"/>
              <w:rPr>
                <w:sz w:val="16"/>
              </w:rPr>
            </w:pPr>
          </w:p>
        </w:tc>
        <w:tc>
          <w:tcPr>
            <w:tcW w:w="681" w:type="dxa"/>
            <w:tcBorders>
              <w:bottom w:val="nil"/>
            </w:tcBorders>
          </w:tcPr>
          <w:p>
            <w:pPr>
              <w:pStyle w:val="TableParagraph"/>
              <w:rPr>
                <w:sz w:val="16"/>
              </w:rPr>
            </w:pPr>
          </w:p>
        </w:tc>
        <w:tc>
          <w:tcPr>
            <w:tcW w:w="965" w:type="dxa"/>
            <w:tcBorders>
              <w:bottom w:val="nil"/>
            </w:tcBorders>
          </w:tcPr>
          <w:p>
            <w:pPr>
              <w:pStyle w:val="TableParagraph"/>
              <w:rPr>
                <w:sz w:val="16"/>
              </w:rPr>
            </w:pPr>
          </w:p>
        </w:tc>
        <w:tc>
          <w:tcPr>
            <w:tcW w:w="1273" w:type="dxa"/>
            <w:tcBorders>
              <w:bottom w:val="nil"/>
              <w:right w:val="single" w:sz="4" w:space="0" w:color="000000"/>
            </w:tcBorders>
          </w:tcPr>
          <w:p>
            <w:pPr>
              <w:pStyle w:val="TableParagraph"/>
              <w:spacing w:before="58"/>
              <w:ind w:left="105"/>
              <w:rPr>
                <w:sz w:val="15"/>
              </w:rPr>
            </w:pPr>
            <w:r>
              <w:rPr>
                <w:spacing w:val="-2"/>
                <w:sz w:val="15"/>
              </w:rPr>
              <w:t>Hospital</w:t>
            </w:r>
          </w:p>
        </w:tc>
      </w:tr>
      <w:tr>
        <w:trPr>
          <w:trHeight w:val="255" w:hRule="atLeast"/>
        </w:trPr>
        <w:tc>
          <w:tcPr>
            <w:tcW w:w="780" w:type="dxa"/>
            <w:tcBorders>
              <w:top w:val="nil"/>
              <w:bottom w:val="nil"/>
            </w:tcBorders>
          </w:tcPr>
          <w:p>
            <w:pPr>
              <w:pStyle w:val="TableParagraph"/>
              <w:rPr>
                <w:sz w:val="16"/>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rPr>
                <w:sz w:val="16"/>
              </w:rPr>
            </w:pP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spacing w:before="38"/>
              <w:ind w:left="105"/>
              <w:rPr>
                <w:sz w:val="15"/>
              </w:rPr>
            </w:pPr>
            <w:r>
              <w:rPr>
                <w:spacing w:val="-2"/>
                <w:sz w:val="15"/>
              </w:rPr>
              <w:t>Universitário</w:t>
            </w:r>
          </w:p>
        </w:tc>
      </w:tr>
      <w:tr>
        <w:trPr>
          <w:trHeight w:val="276" w:hRule="atLeast"/>
        </w:trPr>
        <w:tc>
          <w:tcPr>
            <w:tcW w:w="780" w:type="dxa"/>
            <w:tcBorders>
              <w:top w:val="nil"/>
              <w:bottom w:val="nil"/>
            </w:tcBorders>
          </w:tcPr>
          <w:p>
            <w:pPr>
              <w:pStyle w:val="TableParagraph"/>
              <w:rPr>
                <w:sz w:val="16"/>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spacing w:before="81"/>
              <w:ind w:left="107"/>
              <w:rPr>
                <w:sz w:val="15"/>
              </w:rPr>
            </w:pPr>
            <w:r>
              <w:rPr>
                <w:sz w:val="15"/>
              </w:rPr>
              <w:t>COMPONENTE</w:t>
            </w:r>
            <w:r>
              <w:rPr>
                <w:spacing w:val="-5"/>
                <w:sz w:val="15"/>
              </w:rPr>
              <w:t> </w:t>
            </w:r>
            <w:r>
              <w:rPr>
                <w:sz w:val="15"/>
              </w:rPr>
              <w:t>PRÓTESE,</w:t>
            </w:r>
            <w:r>
              <w:rPr>
                <w:spacing w:val="-2"/>
                <w:sz w:val="15"/>
              </w:rPr>
              <w:t> </w:t>
            </w:r>
            <w:r>
              <w:rPr>
                <w:sz w:val="15"/>
              </w:rPr>
              <w:t>MATERIAL:</w:t>
            </w:r>
            <w:r>
              <w:rPr>
                <w:spacing w:val="-2"/>
                <w:sz w:val="15"/>
              </w:rPr>
              <w:t> </w:t>
            </w:r>
            <w:r>
              <w:rPr>
                <w:sz w:val="15"/>
              </w:rPr>
              <w:t>LIGA</w:t>
            </w:r>
            <w:r>
              <w:rPr>
                <w:spacing w:val="-10"/>
                <w:sz w:val="15"/>
              </w:rPr>
              <w:t> </w:t>
            </w:r>
            <w:r>
              <w:rPr>
                <w:sz w:val="15"/>
              </w:rPr>
              <w:t>DE</w:t>
            </w:r>
            <w:r>
              <w:rPr>
                <w:spacing w:val="-2"/>
                <w:sz w:val="15"/>
              </w:rPr>
              <w:t> </w:t>
            </w:r>
            <w:r>
              <w:rPr>
                <w:sz w:val="15"/>
              </w:rPr>
              <w:t>CROMO</w:t>
            </w:r>
            <w:r>
              <w:rPr>
                <w:spacing w:val="-2"/>
                <w:sz w:val="15"/>
              </w:rPr>
              <w:t> </w:t>
            </w:r>
            <w:r>
              <w:rPr>
                <w:sz w:val="15"/>
              </w:rPr>
              <w:t>COBALTO,</w:t>
            </w:r>
            <w:r>
              <w:rPr>
                <w:spacing w:val="-5"/>
                <w:sz w:val="15"/>
              </w:rPr>
              <w:t> </w:t>
            </w:r>
            <w:r>
              <w:rPr>
                <w:sz w:val="15"/>
              </w:rPr>
              <w:t>TITÂNIO,</w:t>
            </w:r>
            <w:r>
              <w:rPr>
                <w:spacing w:val="-10"/>
                <w:sz w:val="15"/>
              </w:rPr>
              <w:t> </w:t>
            </w:r>
            <w:r>
              <w:rPr>
                <w:sz w:val="15"/>
              </w:rPr>
              <w:t>APLICAÇÃO:</w:t>
            </w:r>
            <w:r>
              <w:rPr>
                <w:spacing w:val="-2"/>
                <w:sz w:val="15"/>
              </w:rPr>
              <w:t> </w:t>
            </w:r>
            <w:r>
              <w:rPr>
                <w:sz w:val="15"/>
              </w:rPr>
              <w:t>REVISÃO</w:t>
            </w:r>
            <w:r>
              <w:rPr>
                <w:spacing w:val="-2"/>
                <w:sz w:val="15"/>
              </w:rPr>
              <w:t> </w:t>
            </w:r>
            <w:r>
              <w:rPr>
                <w:sz w:val="15"/>
              </w:rPr>
              <w:t>DE</w:t>
            </w:r>
            <w:r>
              <w:rPr>
                <w:spacing w:val="-2"/>
                <w:sz w:val="15"/>
              </w:rPr>
              <w:t> JOELHO</w:t>
            </w: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tabs>
                <w:tab w:pos="671" w:val="left" w:leader="none"/>
              </w:tabs>
              <w:spacing w:before="38"/>
              <w:ind w:left="105"/>
              <w:rPr>
                <w:sz w:val="15"/>
              </w:rPr>
            </w:pPr>
            <w:r>
              <w:rPr>
                <w:spacing w:val="-2"/>
                <w:sz w:val="15"/>
              </w:rPr>
              <w:t>Pedro</w:t>
            </w:r>
            <w:r>
              <w:rPr>
                <w:sz w:val="15"/>
              </w:rPr>
              <w:tab/>
            </w:r>
            <w:r>
              <w:rPr>
                <w:spacing w:val="-2"/>
                <w:sz w:val="15"/>
              </w:rPr>
              <w:t>Ernesto,</w:t>
            </w:r>
          </w:p>
        </w:tc>
      </w:tr>
      <w:tr>
        <w:trPr>
          <w:trHeight w:val="255" w:hRule="atLeast"/>
        </w:trPr>
        <w:tc>
          <w:tcPr>
            <w:tcW w:w="780" w:type="dxa"/>
            <w:tcBorders>
              <w:top w:val="nil"/>
              <w:bottom w:val="nil"/>
            </w:tcBorders>
          </w:tcPr>
          <w:p>
            <w:pPr>
              <w:pStyle w:val="TableParagraph"/>
              <w:rPr>
                <w:sz w:val="16"/>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spacing w:before="60"/>
              <w:ind w:left="107"/>
              <w:rPr>
                <w:sz w:val="15"/>
              </w:rPr>
            </w:pPr>
            <w:r>
              <w:rPr>
                <w:sz w:val="15"/>
              </w:rPr>
              <w:t>MODULAR</w:t>
            </w:r>
            <w:r>
              <w:rPr>
                <w:spacing w:val="22"/>
                <w:sz w:val="15"/>
              </w:rPr>
              <w:t> </w:t>
            </w:r>
            <w:r>
              <w:rPr>
                <w:sz w:val="15"/>
              </w:rPr>
              <w:t>CIMENTADO,</w:t>
            </w:r>
            <w:r>
              <w:rPr>
                <w:spacing w:val="22"/>
                <w:sz w:val="15"/>
              </w:rPr>
              <w:t> </w:t>
            </w:r>
            <w:r>
              <w:rPr>
                <w:sz w:val="15"/>
              </w:rPr>
              <w:t>COM</w:t>
            </w:r>
            <w:r>
              <w:rPr>
                <w:spacing w:val="23"/>
                <w:sz w:val="15"/>
              </w:rPr>
              <w:t> </w:t>
            </w:r>
            <w:r>
              <w:rPr>
                <w:sz w:val="15"/>
              </w:rPr>
              <w:t>MECANISMO</w:t>
            </w:r>
            <w:r>
              <w:rPr>
                <w:spacing w:val="22"/>
                <w:sz w:val="15"/>
              </w:rPr>
              <w:t> </w:t>
            </w:r>
            <w:r>
              <w:rPr>
                <w:sz w:val="15"/>
              </w:rPr>
              <w:t>DE</w:t>
            </w:r>
            <w:r>
              <w:rPr>
                <w:spacing w:val="21"/>
                <w:sz w:val="15"/>
              </w:rPr>
              <w:t> </w:t>
            </w:r>
            <w:r>
              <w:rPr>
                <w:sz w:val="15"/>
              </w:rPr>
              <w:t>TRAVAMENTO</w:t>
            </w:r>
            <w:r>
              <w:rPr>
                <w:spacing w:val="23"/>
                <w:sz w:val="15"/>
              </w:rPr>
              <w:t> </w:t>
            </w:r>
            <w:r>
              <w:rPr>
                <w:sz w:val="15"/>
              </w:rPr>
              <w:t>PARA</w:t>
            </w:r>
            <w:r>
              <w:rPr>
                <w:spacing w:val="15"/>
                <w:sz w:val="15"/>
              </w:rPr>
              <w:t> </w:t>
            </w:r>
            <w:r>
              <w:rPr>
                <w:sz w:val="15"/>
              </w:rPr>
              <w:t>PRÓTESE</w:t>
            </w:r>
            <w:r>
              <w:rPr>
                <w:spacing w:val="22"/>
                <w:sz w:val="15"/>
              </w:rPr>
              <w:t> </w:t>
            </w:r>
            <w:r>
              <w:rPr>
                <w:sz w:val="15"/>
              </w:rPr>
              <w:t>EM</w:t>
            </w:r>
            <w:r>
              <w:rPr>
                <w:spacing w:val="23"/>
                <w:sz w:val="15"/>
              </w:rPr>
              <w:t> </w:t>
            </w:r>
            <w:r>
              <w:rPr>
                <w:sz w:val="15"/>
              </w:rPr>
              <w:t>DOBRADIÇA</w:t>
            </w:r>
            <w:r>
              <w:rPr>
                <w:spacing w:val="15"/>
                <w:sz w:val="15"/>
              </w:rPr>
              <w:t> </w:t>
            </w:r>
            <w:r>
              <w:rPr>
                <w:sz w:val="15"/>
              </w:rPr>
              <w:t>EM</w:t>
            </w:r>
            <w:r>
              <w:rPr>
                <w:spacing w:val="23"/>
                <w:sz w:val="15"/>
              </w:rPr>
              <w:t> </w:t>
            </w:r>
            <w:r>
              <w:rPr>
                <w:spacing w:val="-2"/>
                <w:sz w:val="15"/>
              </w:rPr>
              <w:t>PLATÔ</w:t>
            </w: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tabs>
                <w:tab w:pos="1028" w:val="left" w:leader="none"/>
              </w:tabs>
              <w:spacing w:before="17"/>
              <w:ind w:left="105"/>
              <w:rPr>
                <w:sz w:val="15"/>
              </w:rPr>
            </w:pPr>
            <w:r>
              <w:rPr>
                <w:spacing w:val="-2"/>
                <w:sz w:val="15"/>
              </w:rPr>
              <w:t>situado</w:t>
            </w:r>
            <w:r>
              <w:rPr>
                <w:sz w:val="15"/>
              </w:rPr>
              <w:tab/>
            </w:r>
            <w:r>
              <w:rPr>
                <w:spacing w:val="-5"/>
                <w:sz w:val="15"/>
              </w:rPr>
              <w:t>na</w:t>
            </w:r>
          </w:p>
        </w:tc>
      </w:tr>
      <w:tr>
        <w:trPr>
          <w:trHeight w:val="255" w:hRule="atLeast"/>
        </w:trPr>
        <w:tc>
          <w:tcPr>
            <w:tcW w:w="780" w:type="dxa"/>
            <w:tcBorders>
              <w:top w:val="nil"/>
              <w:bottom w:val="nil"/>
            </w:tcBorders>
          </w:tcPr>
          <w:p>
            <w:pPr>
              <w:pStyle w:val="TableParagraph"/>
              <w:rPr>
                <w:sz w:val="16"/>
              </w:rPr>
            </w:pPr>
          </w:p>
        </w:tc>
        <w:tc>
          <w:tcPr>
            <w:tcW w:w="780" w:type="dxa"/>
            <w:tcBorders>
              <w:top w:val="nil"/>
              <w:bottom w:val="nil"/>
            </w:tcBorders>
          </w:tcPr>
          <w:p>
            <w:pPr>
              <w:pStyle w:val="TableParagraph"/>
              <w:spacing w:before="60"/>
              <w:ind w:right="360"/>
              <w:jc w:val="center"/>
              <w:rPr>
                <w:sz w:val="15"/>
              </w:rPr>
            </w:pPr>
            <w:r>
              <w:rPr>
                <w:spacing w:val="-5"/>
                <w:sz w:val="15"/>
              </w:rPr>
              <w:t>1.1</w:t>
            </w:r>
          </w:p>
        </w:tc>
        <w:tc>
          <w:tcPr>
            <w:tcW w:w="7989" w:type="dxa"/>
            <w:tcBorders>
              <w:top w:val="nil"/>
              <w:bottom w:val="nil"/>
            </w:tcBorders>
          </w:tcPr>
          <w:p>
            <w:pPr>
              <w:pStyle w:val="TableParagraph"/>
              <w:spacing w:before="60"/>
              <w:ind w:left="107"/>
              <w:rPr>
                <w:sz w:val="15"/>
              </w:rPr>
            </w:pPr>
            <w:r>
              <w:rPr>
                <w:sz w:val="15"/>
              </w:rPr>
              <w:t>TIBIAL</w:t>
            </w:r>
            <w:r>
              <w:rPr>
                <w:spacing w:val="69"/>
                <w:sz w:val="15"/>
              </w:rPr>
              <w:t> </w:t>
            </w:r>
            <w:r>
              <w:rPr>
                <w:sz w:val="15"/>
              </w:rPr>
              <w:t>MÓVEL,</w:t>
            </w:r>
            <w:r>
              <w:rPr>
                <w:spacing w:val="73"/>
                <w:sz w:val="15"/>
              </w:rPr>
              <w:t> </w:t>
            </w:r>
            <w:r>
              <w:rPr>
                <w:sz w:val="15"/>
              </w:rPr>
              <w:t>COM</w:t>
            </w:r>
            <w:r>
              <w:rPr>
                <w:spacing w:val="74"/>
                <w:sz w:val="15"/>
              </w:rPr>
              <w:t> </w:t>
            </w:r>
            <w:r>
              <w:rPr>
                <w:sz w:val="15"/>
              </w:rPr>
              <w:t>SUPORTE</w:t>
            </w:r>
            <w:r>
              <w:rPr>
                <w:spacing w:val="74"/>
                <w:sz w:val="15"/>
              </w:rPr>
              <w:t> </w:t>
            </w:r>
            <w:r>
              <w:rPr>
                <w:sz w:val="15"/>
              </w:rPr>
              <w:t>PARA</w:t>
            </w:r>
            <w:r>
              <w:rPr>
                <w:spacing w:val="66"/>
                <w:sz w:val="15"/>
              </w:rPr>
              <w:t> </w:t>
            </w:r>
            <w:r>
              <w:rPr>
                <w:sz w:val="15"/>
              </w:rPr>
              <w:t>HASTE</w:t>
            </w:r>
            <w:r>
              <w:rPr>
                <w:spacing w:val="74"/>
                <w:sz w:val="15"/>
              </w:rPr>
              <w:t> </w:t>
            </w:r>
            <w:r>
              <w:rPr>
                <w:sz w:val="15"/>
              </w:rPr>
              <w:t>FEMORAL</w:t>
            </w:r>
            <w:r>
              <w:rPr>
                <w:spacing w:val="69"/>
                <w:sz w:val="15"/>
              </w:rPr>
              <w:t> </w:t>
            </w:r>
            <w:r>
              <w:rPr>
                <w:sz w:val="15"/>
              </w:rPr>
              <w:t>RETA</w:t>
            </w:r>
            <w:r>
              <w:rPr>
                <w:spacing w:val="66"/>
                <w:sz w:val="15"/>
              </w:rPr>
              <w:t> </w:t>
            </w:r>
            <w:r>
              <w:rPr>
                <w:sz w:val="15"/>
              </w:rPr>
              <w:t>E</w:t>
            </w:r>
            <w:r>
              <w:rPr>
                <w:spacing w:val="74"/>
                <w:sz w:val="15"/>
              </w:rPr>
              <w:t> </w:t>
            </w:r>
            <w:r>
              <w:rPr>
                <w:sz w:val="15"/>
              </w:rPr>
              <w:t>COM</w:t>
            </w:r>
            <w:r>
              <w:rPr>
                <w:spacing w:val="74"/>
                <w:sz w:val="15"/>
              </w:rPr>
              <w:t> </w:t>
            </w:r>
            <w:r>
              <w:rPr>
                <w:sz w:val="15"/>
              </w:rPr>
              <w:t>DESVIO</w:t>
            </w:r>
            <w:r>
              <w:rPr>
                <w:spacing w:val="74"/>
                <w:sz w:val="15"/>
              </w:rPr>
              <w:t> </w:t>
            </w:r>
            <w:r>
              <w:rPr>
                <w:sz w:val="15"/>
              </w:rPr>
              <w:t>(OFFSET),</w:t>
            </w:r>
            <w:r>
              <w:rPr>
                <w:spacing w:val="74"/>
                <w:sz w:val="15"/>
              </w:rPr>
              <w:t> </w:t>
            </w:r>
            <w:r>
              <w:rPr>
                <w:spacing w:val="-2"/>
                <w:sz w:val="15"/>
              </w:rPr>
              <w:t>MODELO:</w:t>
            </w:r>
          </w:p>
        </w:tc>
        <w:tc>
          <w:tcPr>
            <w:tcW w:w="908" w:type="dxa"/>
            <w:tcBorders>
              <w:top w:val="nil"/>
              <w:bottom w:val="nil"/>
            </w:tcBorders>
          </w:tcPr>
          <w:p>
            <w:pPr>
              <w:pStyle w:val="TableParagraph"/>
              <w:spacing w:before="60"/>
              <w:ind w:left="113"/>
              <w:rPr>
                <w:sz w:val="15"/>
              </w:rPr>
            </w:pPr>
            <w:r>
              <w:rPr>
                <w:spacing w:val="-2"/>
                <w:sz w:val="15"/>
              </w:rPr>
              <w:t>190680</w:t>
            </w:r>
          </w:p>
        </w:tc>
        <w:tc>
          <w:tcPr>
            <w:tcW w:w="965" w:type="dxa"/>
            <w:tcBorders>
              <w:top w:val="nil"/>
              <w:bottom w:val="nil"/>
            </w:tcBorders>
          </w:tcPr>
          <w:p>
            <w:pPr>
              <w:pStyle w:val="TableParagraph"/>
              <w:spacing w:before="60"/>
              <w:ind w:left="113"/>
              <w:rPr>
                <w:sz w:val="15"/>
              </w:rPr>
            </w:pPr>
            <w:r>
              <w:rPr>
                <w:spacing w:val="-2"/>
                <w:sz w:val="15"/>
              </w:rPr>
              <w:t>unidade</w:t>
            </w:r>
          </w:p>
        </w:tc>
        <w:tc>
          <w:tcPr>
            <w:tcW w:w="681" w:type="dxa"/>
            <w:tcBorders>
              <w:top w:val="nil"/>
              <w:bottom w:val="nil"/>
            </w:tcBorders>
          </w:tcPr>
          <w:p>
            <w:pPr>
              <w:pStyle w:val="TableParagraph"/>
              <w:spacing w:before="60"/>
              <w:ind w:left="92" w:right="90"/>
              <w:jc w:val="center"/>
              <w:rPr>
                <w:sz w:val="15"/>
              </w:rPr>
            </w:pPr>
            <w:r>
              <w:rPr>
                <w:spacing w:val="-5"/>
                <w:sz w:val="15"/>
              </w:rPr>
              <w:t>04</w:t>
            </w:r>
          </w:p>
        </w:tc>
        <w:tc>
          <w:tcPr>
            <w:tcW w:w="965" w:type="dxa"/>
            <w:tcBorders>
              <w:top w:val="nil"/>
              <w:bottom w:val="nil"/>
            </w:tcBorders>
          </w:tcPr>
          <w:p>
            <w:pPr>
              <w:pStyle w:val="TableParagraph"/>
              <w:spacing w:before="60"/>
              <w:ind w:left="7"/>
              <w:jc w:val="center"/>
              <w:rPr>
                <w:sz w:val="15"/>
              </w:rPr>
            </w:pPr>
            <w:r>
              <w:rPr>
                <w:spacing w:val="-2"/>
                <w:sz w:val="15"/>
              </w:rPr>
              <w:t>38.000,0000</w:t>
            </w:r>
          </w:p>
        </w:tc>
        <w:tc>
          <w:tcPr>
            <w:tcW w:w="1273" w:type="dxa"/>
            <w:tcBorders>
              <w:top w:val="nil"/>
              <w:bottom w:val="nil"/>
              <w:right w:val="single" w:sz="4" w:space="0" w:color="000000"/>
            </w:tcBorders>
          </w:tcPr>
          <w:p>
            <w:pPr>
              <w:pStyle w:val="TableParagraph"/>
              <w:spacing w:before="17"/>
              <w:ind w:left="105"/>
              <w:rPr>
                <w:sz w:val="15"/>
              </w:rPr>
            </w:pPr>
            <w:r>
              <w:rPr>
                <w:sz w:val="15"/>
              </w:rPr>
              <w:t>Boulevard</w:t>
            </w:r>
            <w:r>
              <w:rPr>
                <w:spacing w:val="32"/>
                <w:sz w:val="15"/>
              </w:rPr>
              <w:t> </w:t>
            </w:r>
            <w:r>
              <w:rPr>
                <w:sz w:val="15"/>
              </w:rPr>
              <w:t>28</w:t>
            </w:r>
            <w:r>
              <w:rPr>
                <w:spacing w:val="32"/>
                <w:sz w:val="15"/>
              </w:rPr>
              <w:t> </w:t>
            </w:r>
            <w:r>
              <w:rPr>
                <w:spacing w:val="-5"/>
                <w:sz w:val="15"/>
              </w:rPr>
              <w:t>de</w:t>
            </w:r>
          </w:p>
        </w:tc>
      </w:tr>
      <w:tr>
        <w:trPr>
          <w:trHeight w:val="255" w:hRule="atLeast"/>
        </w:trPr>
        <w:tc>
          <w:tcPr>
            <w:tcW w:w="780" w:type="dxa"/>
            <w:tcBorders>
              <w:top w:val="nil"/>
              <w:bottom w:val="nil"/>
            </w:tcBorders>
          </w:tcPr>
          <w:p>
            <w:pPr>
              <w:pStyle w:val="TableParagraph"/>
              <w:rPr>
                <w:sz w:val="16"/>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spacing w:before="60"/>
              <w:ind w:left="107"/>
              <w:rPr>
                <w:sz w:val="15"/>
              </w:rPr>
            </w:pPr>
            <w:r>
              <w:rPr>
                <w:spacing w:val="-2"/>
                <w:sz w:val="15"/>
              </w:rPr>
              <w:t>COMPONENTE</w:t>
            </w:r>
            <w:r>
              <w:rPr>
                <w:spacing w:val="8"/>
                <w:sz w:val="15"/>
              </w:rPr>
              <w:t> </w:t>
            </w:r>
            <w:r>
              <w:rPr>
                <w:spacing w:val="-2"/>
                <w:sz w:val="15"/>
              </w:rPr>
              <w:t>FEMORAL</w:t>
            </w:r>
            <w:r>
              <w:rPr>
                <w:spacing w:val="1"/>
                <w:sz w:val="15"/>
              </w:rPr>
              <w:t> </w:t>
            </w:r>
            <w:r>
              <w:rPr>
                <w:spacing w:val="-2"/>
                <w:sz w:val="15"/>
              </w:rPr>
              <w:t>ROTATÓRIO,</w:t>
            </w:r>
            <w:r>
              <w:rPr>
                <w:spacing w:val="8"/>
                <w:sz w:val="15"/>
              </w:rPr>
              <w:t> </w:t>
            </w:r>
            <w:r>
              <w:rPr>
                <w:spacing w:val="-2"/>
                <w:sz w:val="15"/>
              </w:rPr>
              <w:t>FIXAÇÃO:</w:t>
            </w:r>
            <w:r>
              <w:rPr>
                <w:spacing w:val="8"/>
                <w:sz w:val="15"/>
              </w:rPr>
              <w:t> </w:t>
            </w:r>
            <w:r>
              <w:rPr>
                <w:spacing w:val="-2"/>
                <w:sz w:val="15"/>
              </w:rPr>
              <w:t>CIMENTADO,</w:t>
            </w:r>
            <w:r>
              <w:rPr>
                <w:spacing w:val="5"/>
                <w:sz w:val="15"/>
              </w:rPr>
              <w:t> </w:t>
            </w:r>
            <w:r>
              <w:rPr>
                <w:spacing w:val="-2"/>
                <w:sz w:val="15"/>
              </w:rPr>
              <w:t>TAMANHO:</w:t>
            </w:r>
            <w:r>
              <w:rPr>
                <w:spacing w:val="8"/>
                <w:sz w:val="15"/>
              </w:rPr>
              <w:t> </w:t>
            </w:r>
            <w:r>
              <w:rPr>
                <w:spacing w:val="-2"/>
                <w:sz w:val="15"/>
              </w:rPr>
              <w:t>64MM</w:t>
            </w:r>
            <w:r>
              <w:rPr>
                <w:spacing w:val="-3"/>
                <w:sz w:val="15"/>
              </w:rPr>
              <w:t> </w:t>
            </w:r>
            <w:r>
              <w:rPr>
                <w:spacing w:val="-2"/>
                <w:sz w:val="15"/>
              </w:rPr>
              <w:t>A </w:t>
            </w:r>
            <w:r>
              <w:rPr>
                <w:spacing w:val="-4"/>
                <w:sz w:val="15"/>
              </w:rPr>
              <w:t>77MM</w:t>
            </w: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spacing w:before="17"/>
              <w:ind w:left="105"/>
              <w:rPr>
                <w:sz w:val="15"/>
              </w:rPr>
            </w:pPr>
            <w:r>
              <w:rPr>
                <w:sz w:val="15"/>
              </w:rPr>
              <w:t>Setembro,</w:t>
            </w:r>
            <w:r>
              <w:rPr>
                <w:spacing w:val="73"/>
                <w:sz w:val="15"/>
              </w:rPr>
              <w:t> </w:t>
            </w:r>
            <w:r>
              <w:rPr>
                <w:sz w:val="15"/>
              </w:rPr>
              <w:t>77</w:t>
            </w:r>
            <w:r>
              <w:rPr>
                <w:spacing w:val="73"/>
                <w:sz w:val="15"/>
              </w:rPr>
              <w:t> </w:t>
            </w:r>
            <w:r>
              <w:rPr>
                <w:spacing w:val="-10"/>
                <w:sz w:val="15"/>
              </w:rPr>
              <w:t>–</w:t>
            </w:r>
          </w:p>
        </w:tc>
      </w:tr>
      <w:tr>
        <w:trPr>
          <w:trHeight w:val="255" w:hRule="atLeast"/>
        </w:trPr>
        <w:tc>
          <w:tcPr>
            <w:tcW w:w="780" w:type="dxa"/>
            <w:tcBorders>
              <w:top w:val="nil"/>
              <w:bottom w:val="nil"/>
            </w:tcBorders>
          </w:tcPr>
          <w:p>
            <w:pPr>
              <w:pStyle w:val="TableParagraph"/>
              <w:rPr>
                <w:sz w:val="16"/>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spacing w:before="60"/>
              <w:ind w:left="107"/>
              <w:rPr>
                <w:sz w:val="15"/>
              </w:rPr>
            </w:pPr>
            <w:r>
              <w:rPr>
                <w:b/>
                <w:sz w:val="15"/>
              </w:rPr>
              <w:t>Complemento do item: </w:t>
            </w:r>
            <w:r>
              <w:rPr>
                <w:sz w:val="15"/>
              </w:rPr>
              <w:t>5 tamanhos, variando de 64mm a </w:t>
            </w:r>
            <w:r>
              <w:rPr>
                <w:spacing w:val="-4"/>
                <w:sz w:val="15"/>
              </w:rPr>
              <w:t>77mm</w:t>
            </w: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spacing w:before="17"/>
              <w:ind w:left="105"/>
              <w:rPr>
                <w:sz w:val="15"/>
              </w:rPr>
            </w:pPr>
            <w:r>
              <w:rPr>
                <w:sz w:val="15"/>
              </w:rPr>
              <w:t>Vila</w:t>
            </w:r>
            <w:r>
              <w:rPr>
                <w:spacing w:val="56"/>
                <w:sz w:val="15"/>
              </w:rPr>
              <w:t> </w:t>
            </w:r>
            <w:r>
              <w:rPr>
                <w:sz w:val="15"/>
              </w:rPr>
              <w:t>Isabel,</w:t>
            </w:r>
            <w:r>
              <w:rPr>
                <w:spacing w:val="56"/>
                <w:sz w:val="15"/>
              </w:rPr>
              <w:t> </w:t>
            </w:r>
            <w:r>
              <w:rPr>
                <w:spacing w:val="-5"/>
                <w:sz w:val="15"/>
              </w:rPr>
              <w:t>Rio</w:t>
            </w:r>
          </w:p>
        </w:tc>
      </w:tr>
      <w:tr>
        <w:trPr>
          <w:trHeight w:val="234" w:hRule="atLeast"/>
        </w:trPr>
        <w:tc>
          <w:tcPr>
            <w:tcW w:w="780" w:type="dxa"/>
            <w:tcBorders>
              <w:top w:val="nil"/>
              <w:bottom w:val="nil"/>
            </w:tcBorders>
          </w:tcPr>
          <w:p>
            <w:pPr>
              <w:pStyle w:val="TableParagraph"/>
              <w:rPr>
                <w:sz w:val="16"/>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rPr>
                <w:sz w:val="16"/>
              </w:rPr>
            </w:pP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tabs>
                <w:tab w:pos="494" w:val="left" w:leader="none"/>
              </w:tabs>
              <w:spacing w:before="17"/>
              <w:ind w:left="105"/>
              <w:rPr>
                <w:sz w:val="15"/>
              </w:rPr>
            </w:pPr>
            <w:r>
              <w:rPr>
                <w:spacing w:val="-5"/>
                <w:sz w:val="15"/>
              </w:rPr>
              <w:t>de</w:t>
            </w:r>
            <w:r>
              <w:rPr>
                <w:sz w:val="15"/>
              </w:rPr>
              <w:tab/>
            </w:r>
            <w:r>
              <w:rPr>
                <w:spacing w:val="-2"/>
                <w:sz w:val="15"/>
              </w:rPr>
              <w:t>Janeiro/RJ,</w:t>
            </w:r>
          </w:p>
        </w:tc>
      </w:tr>
      <w:tr>
        <w:trPr>
          <w:trHeight w:val="306" w:hRule="atLeast"/>
        </w:trPr>
        <w:tc>
          <w:tcPr>
            <w:tcW w:w="780" w:type="dxa"/>
            <w:tcBorders>
              <w:top w:val="nil"/>
              <w:bottom w:val="nil"/>
            </w:tcBorders>
          </w:tcPr>
          <w:p>
            <w:pPr>
              <w:pStyle w:val="TableParagraph"/>
              <w:rPr>
                <w:sz w:val="16"/>
              </w:rPr>
            </w:pPr>
          </w:p>
        </w:tc>
        <w:tc>
          <w:tcPr>
            <w:tcW w:w="780" w:type="dxa"/>
            <w:tcBorders>
              <w:top w:val="nil"/>
            </w:tcBorders>
          </w:tcPr>
          <w:p>
            <w:pPr>
              <w:pStyle w:val="TableParagraph"/>
              <w:rPr>
                <w:sz w:val="16"/>
              </w:rPr>
            </w:pPr>
          </w:p>
        </w:tc>
        <w:tc>
          <w:tcPr>
            <w:tcW w:w="7989" w:type="dxa"/>
            <w:tcBorders>
              <w:top w:val="nil"/>
            </w:tcBorders>
          </w:tcPr>
          <w:p>
            <w:pPr>
              <w:pStyle w:val="TableParagraph"/>
              <w:rPr>
                <w:sz w:val="16"/>
              </w:rPr>
            </w:pPr>
          </w:p>
        </w:tc>
        <w:tc>
          <w:tcPr>
            <w:tcW w:w="908" w:type="dxa"/>
            <w:tcBorders>
              <w:top w:val="nil"/>
            </w:tcBorders>
          </w:tcPr>
          <w:p>
            <w:pPr>
              <w:pStyle w:val="TableParagraph"/>
              <w:rPr>
                <w:sz w:val="16"/>
              </w:rPr>
            </w:pPr>
          </w:p>
        </w:tc>
        <w:tc>
          <w:tcPr>
            <w:tcW w:w="965" w:type="dxa"/>
            <w:tcBorders>
              <w:top w:val="nil"/>
            </w:tcBorders>
          </w:tcPr>
          <w:p>
            <w:pPr>
              <w:pStyle w:val="TableParagraph"/>
              <w:rPr>
                <w:sz w:val="16"/>
              </w:rPr>
            </w:pPr>
          </w:p>
        </w:tc>
        <w:tc>
          <w:tcPr>
            <w:tcW w:w="681" w:type="dxa"/>
            <w:tcBorders>
              <w:top w:val="nil"/>
            </w:tcBorders>
          </w:tcPr>
          <w:p>
            <w:pPr>
              <w:pStyle w:val="TableParagraph"/>
              <w:rPr>
                <w:sz w:val="16"/>
              </w:rPr>
            </w:pPr>
          </w:p>
        </w:tc>
        <w:tc>
          <w:tcPr>
            <w:tcW w:w="965" w:type="dxa"/>
            <w:tcBorders>
              <w:top w:val="nil"/>
            </w:tcBorders>
          </w:tcPr>
          <w:p>
            <w:pPr>
              <w:pStyle w:val="TableParagraph"/>
              <w:rPr>
                <w:sz w:val="16"/>
              </w:rPr>
            </w:pPr>
          </w:p>
        </w:tc>
        <w:tc>
          <w:tcPr>
            <w:tcW w:w="1273" w:type="dxa"/>
            <w:tcBorders>
              <w:top w:val="nil"/>
              <w:right w:val="single" w:sz="4" w:space="0" w:color="000000"/>
            </w:tcBorders>
          </w:tcPr>
          <w:p>
            <w:pPr>
              <w:pStyle w:val="TableParagraph"/>
              <w:spacing w:before="38"/>
              <w:ind w:left="105"/>
              <w:rPr>
                <w:sz w:val="15"/>
              </w:rPr>
            </w:pPr>
            <w:r>
              <w:rPr>
                <w:sz w:val="15"/>
              </w:rPr>
              <w:t>CEP</w:t>
            </w:r>
            <w:r>
              <w:rPr>
                <w:spacing w:val="-6"/>
                <w:sz w:val="15"/>
              </w:rPr>
              <w:t> </w:t>
            </w:r>
            <w:r>
              <w:rPr>
                <w:sz w:val="15"/>
              </w:rPr>
              <w:t>20.551-</w:t>
            </w:r>
            <w:r>
              <w:rPr>
                <w:spacing w:val="-4"/>
                <w:sz w:val="15"/>
              </w:rPr>
              <w:t>030.</w:t>
            </w:r>
          </w:p>
        </w:tc>
      </w:tr>
      <w:tr>
        <w:trPr>
          <w:trHeight w:val="274" w:hRule="atLeast"/>
        </w:trPr>
        <w:tc>
          <w:tcPr>
            <w:tcW w:w="780" w:type="dxa"/>
            <w:tcBorders>
              <w:top w:val="nil"/>
              <w:bottom w:val="nil"/>
            </w:tcBorders>
          </w:tcPr>
          <w:p>
            <w:pPr>
              <w:pStyle w:val="TableParagraph"/>
              <w:rPr>
                <w:sz w:val="16"/>
              </w:rPr>
            </w:pPr>
          </w:p>
        </w:tc>
        <w:tc>
          <w:tcPr>
            <w:tcW w:w="780" w:type="dxa"/>
            <w:tcBorders>
              <w:bottom w:val="nil"/>
            </w:tcBorders>
          </w:tcPr>
          <w:p>
            <w:pPr>
              <w:pStyle w:val="TableParagraph"/>
              <w:rPr>
                <w:sz w:val="16"/>
              </w:rPr>
            </w:pPr>
          </w:p>
        </w:tc>
        <w:tc>
          <w:tcPr>
            <w:tcW w:w="7989" w:type="dxa"/>
            <w:tcBorders>
              <w:bottom w:val="nil"/>
            </w:tcBorders>
          </w:tcPr>
          <w:p>
            <w:pPr>
              <w:pStyle w:val="TableParagraph"/>
              <w:rPr>
                <w:sz w:val="16"/>
              </w:rPr>
            </w:pPr>
          </w:p>
        </w:tc>
        <w:tc>
          <w:tcPr>
            <w:tcW w:w="908" w:type="dxa"/>
            <w:tcBorders>
              <w:bottom w:val="nil"/>
            </w:tcBorders>
          </w:tcPr>
          <w:p>
            <w:pPr>
              <w:pStyle w:val="TableParagraph"/>
              <w:rPr>
                <w:sz w:val="16"/>
              </w:rPr>
            </w:pPr>
          </w:p>
        </w:tc>
        <w:tc>
          <w:tcPr>
            <w:tcW w:w="965" w:type="dxa"/>
            <w:tcBorders>
              <w:bottom w:val="nil"/>
            </w:tcBorders>
          </w:tcPr>
          <w:p>
            <w:pPr>
              <w:pStyle w:val="TableParagraph"/>
              <w:rPr>
                <w:sz w:val="16"/>
              </w:rPr>
            </w:pPr>
          </w:p>
        </w:tc>
        <w:tc>
          <w:tcPr>
            <w:tcW w:w="681" w:type="dxa"/>
            <w:tcBorders>
              <w:bottom w:val="nil"/>
            </w:tcBorders>
          </w:tcPr>
          <w:p>
            <w:pPr>
              <w:pStyle w:val="TableParagraph"/>
              <w:rPr>
                <w:sz w:val="16"/>
              </w:rPr>
            </w:pPr>
          </w:p>
        </w:tc>
        <w:tc>
          <w:tcPr>
            <w:tcW w:w="965" w:type="dxa"/>
            <w:tcBorders>
              <w:bottom w:val="nil"/>
            </w:tcBorders>
          </w:tcPr>
          <w:p>
            <w:pPr>
              <w:pStyle w:val="TableParagraph"/>
              <w:rPr>
                <w:sz w:val="16"/>
              </w:rPr>
            </w:pPr>
          </w:p>
        </w:tc>
        <w:tc>
          <w:tcPr>
            <w:tcW w:w="1273" w:type="dxa"/>
            <w:tcBorders>
              <w:bottom w:val="nil"/>
              <w:right w:val="single" w:sz="4" w:space="0" w:color="000000"/>
            </w:tcBorders>
          </w:tcPr>
          <w:p>
            <w:pPr>
              <w:pStyle w:val="TableParagraph"/>
              <w:spacing w:before="58"/>
              <w:ind w:left="105"/>
              <w:rPr>
                <w:sz w:val="15"/>
              </w:rPr>
            </w:pPr>
            <w:r>
              <w:rPr>
                <w:spacing w:val="-2"/>
                <w:sz w:val="15"/>
              </w:rPr>
              <w:t>Hospital</w:t>
            </w:r>
          </w:p>
        </w:tc>
      </w:tr>
      <w:tr>
        <w:trPr>
          <w:trHeight w:val="227" w:hRule="atLeast"/>
        </w:trPr>
        <w:tc>
          <w:tcPr>
            <w:tcW w:w="780" w:type="dxa"/>
            <w:tcBorders>
              <w:top w:val="nil"/>
              <w:bottom w:val="nil"/>
            </w:tcBorders>
          </w:tcPr>
          <w:p>
            <w:pPr>
              <w:pStyle w:val="TableParagraph"/>
              <w:rPr>
                <w:sz w:val="16"/>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rPr>
                <w:sz w:val="16"/>
              </w:rPr>
            </w:pP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spacing w:line="168" w:lineRule="exact" w:before="38"/>
              <w:ind w:left="105"/>
              <w:rPr>
                <w:sz w:val="15"/>
              </w:rPr>
            </w:pPr>
            <w:r>
              <w:rPr>
                <w:spacing w:val="-2"/>
                <w:sz w:val="15"/>
              </w:rPr>
              <w:t>Universitário</w:t>
            </w:r>
          </w:p>
        </w:tc>
      </w:tr>
      <w:tr>
        <w:trPr>
          <w:trHeight w:val="255" w:hRule="atLeast"/>
        </w:trPr>
        <w:tc>
          <w:tcPr>
            <w:tcW w:w="780" w:type="dxa"/>
            <w:tcBorders>
              <w:top w:val="nil"/>
              <w:bottom w:val="nil"/>
            </w:tcBorders>
          </w:tcPr>
          <w:p>
            <w:pPr>
              <w:pStyle w:val="TableParagraph"/>
              <w:rPr>
                <w:sz w:val="16"/>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spacing w:before="10"/>
              <w:ind w:left="107"/>
              <w:rPr>
                <w:sz w:val="15"/>
              </w:rPr>
            </w:pPr>
            <w:r>
              <w:rPr>
                <w:sz w:val="15"/>
              </w:rPr>
              <w:t>COMPONENTE</w:t>
            </w:r>
            <w:r>
              <w:rPr>
                <w:spacing w:val="-5"/>
                <w:sz w:val="15"/>
              </w:rPr>
              <w:t> </w:t>
            </w:r>
            <w:r>
              <w:rPr>
                <w:sz w:val="15"/>
              </w:rPr>
              <w:t>PRÓTESE,</w:t>
            </w:r>
            <w:r>
              <w:rPr>
                <w:spacing w:val="-2"/>
                <w:sz w:val="15"/>
              </w:rPr>
              <w:t> </w:t>
            </w:r>
            <w:r>
              <w:rPr>
                <w:sz w:val="15"/>
              </w:rPr>
              <w:t>MATERIAL:</w:t>
            </w:r>
            <w:r>
              <w:rPr>
                <w:spacing w:val="-2"/>
                <w:sz w:val="15"/>
              </w:rPr>
              <w:t> </w:t>
            </w:r>
            <w:r>
              <w:rPr>
                <w:sz w:val="15"/>
              </w:rPr>
              <w:t>LIGA</w:t>
            </w:r>
            <w:r>
              <w:rPr>
                <w:spacing w:val="-10"/>
                <w:sz w:val="15"/>
              </w:rPr>
              <w:t> </w:t>
            </w:r>
            <w:r>
              <w:rPr>
                <w:sz w:val="15"/>
              </w:rPr>
              <w:t>DE</w:t>
            </w:r>
            <w:r>
              <w:rPr>
                <w:spacing w:val="-2"/>
                <w:sz w:val="15"/>
              </w:rPr>
              <w:t> </w:t>
            </w:r>
            <w:r>
              <w:rPr>
                <w:sz w:val="15"/>
              </w:rPr>
              <w:t>CROMO</w:t>
            </w:r>
            <w:r>
              <w:rPr>
                <w:spacing w:val="-2"/>
                <w:sz w:val="15"/>
              </w:rPr>
              <w:t> </w:t>
            </w:r>
            <w:r>
              <w:rPr>
                <w:sz w:val="15"/>
              </w:rPr>
              <w:t>COBALTO,</w:t>
            </w:r>
            <w:r>
              <w:rPr>
                <w:spacing w:val="-5"/>
                <w:sz w:val="15"/>
              </w:rPr>
              <w:t> </w:t>
            </w:r>
            <w:r>
              <w:rPr>
                <w:sz w:val="15"/>
              </w:rPr>
              <w:t>TITÂNIO,</w:t>
            </w:r>
            <w:r>
              <w:rPr>
                <w:spacing w:val="-10"/>
                <w:sz w:val="15"/>
              </w:rPr>
              <w:t> </w:t>
            </w:r>
            <w:r>
              <w:rPr>
                <w:sz w:val="15"/>
              </w:rPr>
              <w:t>APLICAÇÃO:</w:t>
            </w:r>
            <w:r>
              <w:rPr>
                <w:spacing w:val="-2"/>
                <w:sz w:val="15"/>
              </w:rPr>
              <w:t> </w:t>
            </w:r>
            <w:r>
              <w:rPr>
                <w:sz w:val="15"/>
              </w:rPr>
              <w:t>REVISÃO</w:t>
            </w:r>
            <w:r>
              <w:rPr>
                <w:spacing w:val="-2"/>
                <w:sz w:val="15"/>
              </w:rPr>
              <w:t> </w:t>
            </w:r>
            <w:r>
              <w:rPr>
                <w:sz w:val="15"/>
              </w:rPr>
              <w:t>DE</w:t>
            </w:r>
            <w:r>
              <w:rPr>
                <w:spacing w:val="-2"/>
                <w:sz w:val="15"/>
              </w:rPr>
              <w:t> JOELHO</w:t>
            </w: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tabs>
                <w:tab w:pos="671" w:val="left" w:leader="none"/>
              </w:tabs>
              <w:spacing w:line="168" w:lineRule="exact" w:before="67"/>
              <w:ind w:left="105"/>
              <w:rPr>
                <w:sz w:val="15"/>
              </w:rPr>
            </w:pPr>
            <w:r>
              <w:rPr>
                <w:spacing w:val="-2"/>
                <w:sz w:val="15"/>
              </w:rPr>
              <w:t>Pedro</w:t>
            </w:r>
            <w:r>
              <w:rPr>
                <w:sz w:val="15"/>
              </w:rPr>
              <w:tab/>
            </w:r>
            <w:r>
              <w:rPr>
                <w:spacing w:val="-2"/>
                <w:sz w:val="15"/>
              </w:rPr>
              <w:t>Ernesto,</w:t>
            </w:r>
          </w:p>
        </w:tc>
      </w:tr>
      <w:tr>
        <w:trPr>
          <w:trHeight w:val="255" w:hRule="atLeast"/>
        </w:trPr>
        <w:tc>
          <w:tcPr>
            <w:tcW w:w="780" w:type="dxa"/>
            <w:tcBorders>
              <w:top w:val="nil"/>
              <w:bottom w:val="nil"/>
            </w:tcBorders>
          </w:tcPr>
          <w:p>
            <w:pPr>
              <w:pStyle w:val="TableParagraph"/>
              <w:rPr>
                <w:sz w:val="16"/>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spacing w:before="10"/>
              <w:ind w:left="107"/>
              <w:rPr>
                <w:sz w:val="15"/>
              </w:rPr>
            </w:pPr>
            <w:r>
              <w:rPr>
                <w:sz w:val="15"/>
              </w:rPr>
              <w:t>MODULAR</w:t>
            </w:r>
            <w:r>
              <w:rPr>
                <w:spacing w:val="74"/>
                <w:sz w:val="15"/>
              </w:rPr>
              <w:t> </w:t>
            </w:r>
            <w:r>
              <w:rPr>
                <w:sz w:val="15"/>
              </w:rPr>
              <w:t>CIMENTADO,</w:t>
            </w:r>
            <w:r>
              <w:rPr>
                <w:spacing w:val="77"/>
                <w:sz w:val="15"/>
              </w:rPr>
              <w:t> </w:t>
            </w:r>
            <w:r>
              <w:rPr>
                <w:sz w:val="15"/>
              </w:rPr>
              <w:t>COM</w:t>
            </w:r>
            <w:r>
              <w:rPr>
                <w:spacing w:val="77"/>
                <w:sz w:val="15"/>
              </w:rPr>
              <w:t> </w:t>
            </w:r>
            <w:r>
              <w:rPr>
                <w:sz w:val="15"/>
              </w:rPr>
              <w:t>MECANISMO</w:t>
            </w:r>
            <w:r>
              <w:rPr>
                <w:spacing w:val="77"/>
                <w:sz w:val="15"/>
              </w:rPr>
              <w:t> </w:t>
            </w:r>
            <w:r>
              <w:rPr>
                <w:sz w:val="15"/>
              </w:rPr>
              <w:t>DE</w:t>
            </w:r>
            <w:r>
              <w:rPr>
                <w:spacing w:val="74"/>
                <w:sz w:val="15"/>
              </w:rPr>
              <w:t> </w:t>
            </w:r>
            <w:r>
              <w:rPr>
                <w:sz w:val="15"/>
              </w:rPr>
              <w:t>TRAVAMENTO</w:t>
            </w:r>
            <w:r>
              <w:rPr>
                <w:spacing w:val="77"/>
                <w:sz w:val="15"/>
              </w:rPr>
              <w:t> </w:t>
            </w:r>
            <w:r>
              <w:rPr>
                <w:sz w:val="15"/>
              </w:rPr>
              <w:t>PARA</w:t>
            </w:r>
            <w:r>
              <w:rPr>
                <w:spacing w:val="68"/>
                <w:sz w:val="15"/>
              </w:rPr>
              <w:t> </w:t>
            </w:r>
            <w:r>
              <w:rPr>
                <w:sz w:val="15"/>
              </w:rPr>
              <w:t>PRÓTESE</w:t>
            </w:r>
            <w:r>
              <w:rPr>
                <w:spacing w:val="77"/>
                <w:sz w:val="15"/>
              </w:rPr>
              <w:t> </w:t>
            </w:r>
            <w:r>
              <w:rPr>
                <w:sz w:val="15"/>
              </w:rPr>
              <w:t>EM</w:t>
            </w:r>
            <w:r>
              <w:rPr>
                <w:spacing w:val="77"/>
                <w:sz w:val="15"/>
              </w:rPr>
              <w:t> </w:t>
            </w:r>
            <w:r>
              <w:rPr>
                <w:sz w:val="15"/>
              </w:rPr>
              <w:t>DOBRADIÇA</w:t>
            </w:r>
            <w:r>
              <w:rPr>
                <w:spacing w:val="69"/>
                <w:sz w:val="15"/>
              </w:rPr>
              <w:t> </w:t>
            </w:r>
            <w:r>
              <w:rPr>
                <w:spacing w:val="-5"/>
                <w:sz w:val="15"/>
              </w:rPr>
              <w:t>EM</w:t>
            </w: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tabs>
                <w:tab w:pos="1028" w:val="left" w:leader="none"/>
              </w:tabs>
              <w:spacing w:line="168" w:lineRule="exact" w:before="67"/>
              <w:ind w:left="105"/>
              <w:rPr>
                <w:sz w:val="15"/>
              </w:rPr>
            </w:pPr>
            <w:r>
              <w:rPr>
                <w:spacing w:val="-2"/>
                <w:sz w:val="15"/>
              </w:rPr>
              <w:t>situado</w:t>
            </w:r>
            <w:r>
              <w:rPr>
                <w:sz w:val="15"/>
              </w:rPr>
              <w:tab/>
            </w:r>
            <w:r>
              <w:rPr>
                <w:spacing w:val="-5"/>
                <w:sz w:val="15"/>
              </w:rPr>
              <w:t>na</w:t>
            </w:r>
          </w:p>
        </w:tc>
      </w:tr>
      <w:tr>
        <w:trPr>
          <w:trHeight w:val="510" w:hRule="atLeast"/>
        </w:trPr>
        <w:tc>
          <w:tcPr>
            <w:tcW w:w="780" w:type="dxa"/>
            <w:tcBorders>
              <w:top w:val="nil"/>
              <w:bottom w:val="nil"/>
            </w:tcBorders>
          </w:tcPr>
          <w:p>
            <w:pPr>
              <w:pStyle w:val="TableParagraph"/>
              <w:rPr>
                <w:sz w:val="16"/>
              </w:rPr>
            </w:pPr>
          </w:p>
        </w:tc>
        <w:tc>
          <w:tcPr>
            <w:tcW w:w="780" w:type="dxa"/>
            <w:tcBorders>
              <w:top w:val="nil"/>
              <w:bottom w:val="nil"/>
            </w:tcBorders>
          </w:tcPr>
          <w:p>
            <w:pPr>
              <w:pStyle w:val="TableParagraph"/>
              <w:spacing w:before="138"/>
              <w:ind w:right="360"/>
              <w:jc w:val="center"/>
              <w:rPr>
                <w:sz w:val="15"/>
              </w:rPr>
            </w:pPr>
            <w:r>
              <w:rPr>
                <w:spacing w:val="-5"/>
                <w:sz w:val="15"/>
              </w:rPr>
              <w:t>1.2</w:t>
            </w:r>
          </w:p>
        </w:tc>
        <w:tc>
          <w:tcPr>
            <w:tcW w:w="7989" w:type="dxa"/>
            <w:tcBorders>
              <w:top w:val="nil"/>
              <w:bottom w:val="nil"/>
            </w:tcBorders>
          </w:tcPr>
          <w:p>
            <w:pPr>
              <w:pStyle w:val="TableParagraph"/>
              <w:spacing w:before="10"/>
              <w:ind w:left="107"/>
              <w:rPr>
                <w:sz w:val="15"/>
              </w:rPr>
            </w:pPr>
            <w:r>
              <w:rPr>
                <w:sz w:val="15"/>
              </w:rPr>
              <w:t>COMPONENTE</w:t>
            </w:r>
            <w:r>
              <w:rPr>
                <w:spacing w:val="2"/>
                <w:sz w:val="15"/>
              </w:rPr>
              <w:t> </w:t>
            </w:r>
            <w:r>
              <w:rPr>
                <w:sz w:val="15"/>
              </w:rPr>
              <w:t>FEMORAL</w:t>
            </w:r>
            <w:r>
              <w:rPr>
                <w:spacing w:val="-3"/>
                <w:sz w:val="15"/>
              </w:rPr>
              <w:t> </w:t>
            </w:r>
            <w:r>
              <w:rPr>
                <w:sz w:val="15"/>
              </w:rPr>
              <w:t>DE</w:t>
            </w:r>
            <w:r>
              <w:rPr>
                <w:spacing w:val="3"/>
                <w:sz w:val="15"/>
              </w:rPr>
              <w:t> </w:t>
            </w:r>
            <w:r>
              <w:rPr>
                <w:sz w:val="15"/>
              </w:rPr>
              <w:t>REVISÃO</w:t>
            </w:r>
            <w:r>
              <w:rPr>
                <w:spacing w:val="2"/>
                <w:sz w:val="15"/>
              </w:rPr>
              <w:t> </w:t>
            </w:r>
            <w:r>
              <w:rPr>
                <w:sz w:val="15"/>
              </w:rPr>
              <w:t>ROTATÓRIO</w:t>
            </w:r>
            <w:r>
              <w:rPr>
                <w:spacing w:val="3"/>
                <w:sz w:val="15"/>
              </w:rPr>
              <w:t> </w:t>
            </w:r>
            <w:r>
              <w:rPr>
                <w:sz w:val="15"/>
              </w:rPr>
              <w:t>COM</w:t>
            </w:r>
            <w:r>
              <w:rPr>
                <w:spacing w:val="3"/>
                <w:sz w:val="15"/>
              </w:rPr>
              <w:t> </w:t>
            </w:r>
            <w:r>
              <w:rPr>
                <w:sz w:val="15"/>
              </w:rPr>
              <w:t>SUPORTE</w:t>
            </w:r>
            <w:r>
              <w:rPr>
                <w:spacing w:val="2"/>
                <w:sz w:val="15"/>
              </w:rPr>
              <w:t> </w:t>
            </w:r>
            <w:r>
              <w:rPr>
                <w:sz w:val="15"/>
              </w:rPr>
              <w:t>PARA</w:t>
            </w:r>
            <w:r>
              <w:rPr>
                <w:spacing w:val="-4"/>
                <w:sz w:val="15"/>
              </w:rPr>
              <w:t> </w:t>
            </w:r>
            <w:r>
              <w:rPr>
                <w:sz w:val="15"/>
              </w:rPr>
              <w:t>HASTE TIBIAL</w:t>
            </w:r>
            <w:r>
              <w:rPr>
                <w:spacing w:val="-3"/>
                <w:sz w:val="15"/>
              </w:rPr>
              <w:t> </w:t>
            </w:r>
            <w:r>
              <w:rPr>
                <w:sz w:val="15"/>
              </w:rPr>
              <w:t>RETA</w:t>
            </w:r>
            <w:r>
              <w:rPr>
                <w:spacing w:val="-5"/>
                <w:sz w:val="15"/>
              </w:rPr>
              <w:t> </w:t>
            </w:r>
            <w:r>
              <w:rPr>
                <w:sz w:val="15"/>
              </w:rPr>
              <w:t>E</w:t>
            </w:r>
            <w:r>
              <w:rPr>
                <w:spacing w:val="3"/>
                <w:sz w:val="15"/>
              </w:rPr>
              <w:t> </w:t>
            </w:r>
            <w:r>
              <w:rPr>
                <w:sz w:val="15"/>
              </w:rPr>
              <w:t>COM</w:t>
            </w:r>
            <w:r>
              <w:rPr>
                <w:spacing w:val="3"/>
                <w:sz w:val="15"/>
              </w:rPr>
              <w:t> </w:t>
            </w:r>
            <w:r>
              <w:rPr>
                <w:spacing w:val="-2"/>
                <w:sz w:val="15"/>
              </w:rPr>
              <w:t>DESVIO</w:t>
            </w:r>
          </w:p>
          <w:p>
            <w:pPr>
              <w:pStyle w:val="TableParagraph"/>
              <w:spacing w:before="83"/>
              <w:ind w:left="107"/>
              <w:rPr>
                <w:sz w:val="15"/>
              </w:rPr>
            </w:pPr>
            <w:r>
              <w:rPr>
                <w:sz w:val="15"/>
              </w:rPr>
              <w:t>(OFFSET), MODELO:</w:t>
            </w:r>
            <w:r>
              <w:rPr>
                <w:spacing w:val="1"/>
                <w:sz w:val="15"/>
              </w:rPr>
              <w:t> </w:t>
            </w:r>
            <w:r>
              <w:rPr>
                <w:sz w:val="15"/>
              </w:rPr>
              <w:t>COMPONENTE</w:t>
            </w:r>
            <w:r>
              <w:rPr>
                <w:spacing w:val="1"/>
                <w:sz w:val="15"/>
              </w:rPr>
              <w:t> </w:t>
            </w:r>
            <w:r>
              <w:rPr>
                <w:sz w:val="15"/>
              </w:rPr>
              <w:t>BASE</w:t>
            </w:r>
            <w:r>
              <w:rPr>
                <w:spacing w:val="-1"/>
                <w:sz w:val="15"/>
              </w:rPr>
              <w:t> </w:t>
            </w:r>
            <w:r>
              <w:rPr>
                <w:sz w:val="15"/>
              </w:rPr>
              <w:t>TIBIAL</w:t>
            </w:r>
            <w:r>
              <w:rPr>
                <w:spacing w:val="-5"/>
                <w:sz w:val="15"/>
              </w:rPr>
              <w:t> </w:t>
            </w:r>
            <w:r>
              <w:rPr>
                <w:sz w:val="15"/>
              </w:rPr>
              <w:t>ROTATÓRIA</w:t>
            </w:r>
            <w:r>
              <w:rPr>
                <w:spacing w:val="-6"/>
                <w:sz w:val="15"/>
              </w:rPr>
              <w:t> </w:t>
            </w:r>
            <w:r>
              <w:rPr>
                <w:sz w:val="15"/>
              </w:rPr>
              <w:t>METÁLICA,</w:t>
            </w:r>
            <w:r>
              <w:rPr>
                <w:spacing w:val="1"/>
                <w:sz w:val="15"/>
              </w:rPr>
              <w:t> </w:t>
            </w:r>
            <w:r>
              <w:rPr>
                <w:sz w:val="15"/>
              </w:rPr>
              <w:t>FIXAÇÃO:</w:t>
            </w:r>
            <w:r>
              <w:rPr>
                <w:spacing w:val="1"/>
                <w:sz w:val="15"/>
              </w:rPr>
              <w:t> </w:t>
            </w:r>
            <w:r>
              <w:rPr>
                <w:sz w:val="15"/>
              </w:rPr>
              <w:t>CIMENTADO,</w:t>
            </w:r>
            <w:r>
              <w:rPr>
                <w:spacing w:val="-1"/>
                <w:sz w:val="15"/>
              </w:rPr>
              <w:t> </w:t>
            </w:r>
            <w:r>
              <w:rPr>
                <w:spacing w:val="-2"/>
                <w:sz w:val="15"/>
              </w:rPr>
              <w:t>TAMANHO:</w:t>
            </w:r>
          </w:p>
        </w:tc>
        <w:tc>
          <w:tcPr>
            <w:tcW w:w="908" w:type="dxa"/>
            <w:tcBorders>
              <w:top w:val="nil"/>
              <w:bottom w:val="nil"/>
            </w:tcBorders>
          </w:tcPr>
          <w:p>
            <w:pPr>
              <w:pStyle w:val="TableParagraph"/>
              <w:spacing w:before="138"/>
              <w:ind w:left="113"/>
              <w:rPr>
                <w:sz w:val="15"/>
              </w:rPr>
            </w:pPr>
            <w:r>
              <w:rPr>
                <w:spacing w:val="-2"/>
                <w:sz w:val="15"/>
              </w:rPr>
              <w:t>190681</w:t>
            </w:r>
          </w:p>
        </w:tc>
        <w:tc>
          <w:tcPr>
            <w:tcW w:w="965" w:type="dxa"/>
            <w:tcBorders>
              <w:top w:val="nil"/>
              <w:bottom w:val="nil"/>
            </w:tcBorders>
          </w:tcPr>
          <w:p>
            <w:pPr>
              <w:pStyle w:val="TableParagraph"/>
              <w:spacing w:before="138"/>
              <w:ind w:left="113"/>
              <w:rPr>
                <w:sz w:val="15"/>
              </w:rPr>
            </w:pPr>
            <w:r>
              <w:rPr>
                <w:spacing w:val="-2"/>
                <w:sz w:val="15"/>
              </w:rPr>
              <w:t>unidade</w:t>
            </w:r>
          </w:p>
        </w:tc>
        <w:tc>
          <w:tcPr>
            <w:tcW w:w="681" w:type="dxa"/>
            <w:tcBorders>
              <w:top w:val="nil"/>
              <w:bottom w:val="nil"/>
            </w:tcBorders>
          </w:tcPr>
          <w:p>
            <w:pPr>
              <w:pStyle w:val="TableParagraph"/>
              <w:spacing w:before="138"/>
              <w:ind w:left="92" w:right="90"/>
              <w:jc w:val="center"/>
              <w:rPr>
                <w:sz w:val="15"/>
              </w:rPr>
            </w:pPr>
            <w:r>
              <w:rPr>
                <w:spacing w:val="-5"/>
                <w:sz w:val="15"/>
              </w:rPr>
              <w:t>04</w:t>
            </w:r>
          </w:p>
        </w:tc>
        <w:tc>
          <w:tcPr>
            <w:tcW w:w="965" w:type="dxa"/>
            <w:tcBorders>
              <w:top w:val="nil"/>
              <w:bottom w:val="nil"/>
            </w:tcBorders>
          </w:tcPr>
          <w:p>
            <w:pPr>
              <w:pStyle w:val="TableParagraph"/>
              <w:spacing w:before="138"/>
              <w:ind w:left="7"/>
              <w:jc w:val="center"/>
              <w:rPr>
                <w:sz w:val="15"/>
              </w:rPr>
            </w:pPr>
            <w:r>
              <w:rPr>
                <w:spacing w:val="-2"/>
                <w:sz w:val="15"/>
              </w:rPr>
              <w:t>20.250,0000</w:t>
            </w:r>
          </w:p>
        </w:tc>
        <w:tc>
          <w:tcPr>
            <w:tcW w:w="1273" w:type="dxa"/>
            <w:tcBorders>
              <w:top w:val="nil"/>
              <w:bottom w:val="nil"/>
              <w:right w:val="single" w:sz="4" w:space="0" w:color="000000"/>
            </w:tcBorders>
          </w:tcPr>
          <w:p>
            <w:pPr>
              <w:pStyle w:val="TableParagraph"/>
              <w:spacing w:before="67"/>
              <w:ind w:left="105"/>
              <w:rPr>
                <w:sz w:val="15"/>
              </w:rPr>
            </w:pPr>
            <w:r>
              <w:rPr>
                <w:sz w:val="15"/>
              </w:rPr>
              <w:t>Boulevard</w:t>
            </w:r>
            <w:r>
              <w:rPr>
                <w:spacing w:val="32"/>
                <w:sz w:val="15"/>
              </w:rPr>
              <w:t> </w:t>
            </w:r>
            <w:r>
              <w:rPr>
                <w:sz w:val="15"/>
              </w:rPr>
              <w:t>28</w:t>
            </w:r>
            <w:r>
              <w:rPr>
                <w:spacing w:val="32"/>
                <w:sz w:val="15"/>
              </w:rPr>
              <w:t> </w:t>
            </w:r>
            <w:r>
              <w:rPr>
                <w:spacing w:val="-5"/>
                <w:sz w:val="15"/>
              </w:rPr>
              <w:t>de</w:t>
            </w:r>
          </w:p>
          <w:p>
            <w:pPr>
              <w:pStyle w:val="TableParagraph"/>
              <w:spacing w:line="168" w:lineRule="exact" w:before="83"/>
              <w:ind w:left="105"/>
              <w:rPr>
                <w:sz w:val="15"/>
              </w:rPr>
            </w:pPr>
            <w:r>
              <w:rPr>
                <w:sz w:val="15"/>
              </w:rPr>
              <w:t>Setembro,</w:t>
            </w:r>
            <w:r>
              <w:rPr>
                <w:spacing w:val="73"/>
                <w:sz w:val="15"/>
              </w:rPr>
              <w:t> </w:t>
            </w:r>
            <w:r>
              <w:rPr>
                <w:sz w:val="15"/>
              </w:rPr>
              <w:t>77</w:t>
            </w:r>
            <w:r>
              <w:rPr>
                <w:spacing w:val="73"/>
                <w:sz w:val="15"/>
              </w:rPr>
              <w:t> </w:t>
            </w:r>
            <w:r>
              <w:rPr>
                <w:spacing w:val="-10"/>
                <w:sz w:val="15"/>
              </w:rPr>
              <w:t>–</w:t>
            </w:r>
          </w:p>
        </w:tc>
      </w:tr>
      <w:tr>
        <w:trPr>
          <w:trHeight w:val="255" w:hRule="atLeast"/>
        </w:trPr>
        <w:tc>
          <w:tcPr>
            <w:tcW w:w="780" w:type="dxa"/>
            <w:tcBorders>
              <w:top w:val="nil"/>
              <w:bottom w:val="nil"/>
            </w:tcBorders>
          </w:tcPr>
          <w:p>
            <w:pPr>
              <w:pStyle w:val="TableParagraph"/>
              <w:rPr>
                <w:sz w:val="16"/>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spacing w:before="10"/>
              <w:ind w:left="107"/>
              <w:rPr>
                <w:sz w:val="15"/>
              </w:rPr>
            </w:pPr>
            <w:r>
              <w:rPr>
                <w:sz w:val="15"/>
              </w:rPr>
              <w:t>67MM</w:t>
            </w:r>
            <w:r>
              <w:rPr>
                <w:spacing w:val="-9"/>
                <w:sz w:val="15"/>
              </w:rPr>
              <w:t> </w:t>
            </w:r>
            <w:r>
              <w:rPr>
                <w:sz w:val="15"/>
              </w:rPr>
              <w:t>A</w:t>
            </w:r>
            <w:r>
              <w:rPr>
                <w:spacing w:val="-9"/>
                <w:sz w:val="15"/>
              </w:rPr>
              <w:t> </w:t>
            </w:r>
            <w:r>
              <w:rPr>
                <w:spacing w:val="-4"/>
                <w:sz w:val="15"/>
              </w:rPr>
              <w:t>74MM</w:t>
            </w: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spacing w:line="168" w:lineRule="exact" w:before="67"/>
              <w:ind w:left="105"/>
              <w:rPr>
                <w:sz w:val="15"/>
              </w:rPr>
            </w:pPr>
            <w:r>
              <w:rPr>
                <w:sz w:val="15"/>
              </w:rPr>
              <w:t>Vila</w:t>
            </w:r>
            <w:r>
              <w:rPr>
                <w:spacing w:val="56"/>
                <w:sz w:val="15"/>
              </w:rPr>
              <w:t> </w:t>
            </w:r>
            <w:r>
              <w:rPr>
                <w:sz w:val="15"/>
              </w:rPr>
              <w:t>Isabel,</w:t>
            </w:r>
            <w:r>
              <w:rPr>
                <w:spacing w:val="56"/>
                <w:sz w:val="15"/>
              </w:rPr>
              <w:t> </w:t>
            </w:r>
            <w:r>
              <w:rPr>
                <w:spacing w:val="-5"/>
                <w:sz w:val="15"/>
              </w:rPr>
              <w:t>Rio</w:t>
            </w:r>
          </w:p>
        </w:tc>
      </w:tr>
      <w:tr>
        <w:trPr>
          <w:trHeight w:val="283" w:hRule="atLeast"/>
        </w:trPr>
        <w:tc>
          <w:tcPr>
            <w:tcW w:w="780" w:type="dxa"/>
            <w:tcBorders>
              <w:top w:val="nil"/>
              <w:bottom w:val="nil"/>
            </w:tcBorders>
          </w:tcPr>
          <w:p>
            <w:pPr>
              <w:pStyle w:val="TableParagraph"/>
              <w:rPr>
                <w:sz w:val="16"/>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spacing w:before="10"/>
              <w:ind w:left="107"/>
              <w:rPr>
                <w:sz w:val="15"/>
              </w:rPr>
            </w:pPr>
            <w:r>
              <w:rPr>
                <w:b/>
                <w:sz w:val="15"/>
              </w:rPr>
              <w:t>Complemento do item: </w:t>
            </w:r>
            <w:r>
              <w:rPr>
                <w:sz w:val="15"/>
              </w:rPr>
              <w:t>5 tamanhos, variando de 64mm a </w:t>
            </w:r>
            <w:r>
              <w:rPr>
                <w:spacing w:val="-4"/>
                <w:sz w:val="15"/>
              </w:rPr>
              <w:t>77mm</w:t>
            </w: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tabs>
                <w:tab w:pos="494" w:val="left" w:leader="none"/>
              </w:tabs>
              <w:spacing w:before="67"/>
              <w:ind w:left="105"/>
              <w:rPr>
                <w:sz w:val="15"/>
              </w:rPr>
            </w:pPr>
            <w:r>
              <w:rPr>
                <w:spacing w:val="-5"/>
                <w:sz w:val="15"/>
              </w:rPr>
              <w:t>de</w:t>
            </w:r>
            <w:r>
              <w:rPr>
                <w:sz w:val="15"/>
              </w:rPr>
              <w:tab/>
            </w:r>
            <w:r>
              <w:rPr>
                <w:spacing w:val="-2"/>
                <w:sz w:val="15"/>
              </w:rPr>
              <w:t>Janeiro/RJ,</w:t>
            </w:r>
          </w:p>
        </w:tc>
      </w:tr>
      <w:tr>
        <w:trPr>
          <w:trHeight w:val="362" w:hRule="atLeast"/>
        </w:trPr>
        <w:tc>
          <w:tcPr>
            <w:tcW w:w="780" w:type="dxa"/>
            <w:tcBorders>
              <w:top w:val="nil"/>
              <w:bottom w:val="nil"/>
            </w:tcBorders>
          </w:tcPr>
          <w:p>
            <w:pPr>
              <w:pStyle w:val="TableParagraph"/>
              <w:rPr>
                <w:sz w:val="16"/>
              </w:rPr>
            </w:pPr>
          </w:p>
        </w:tc>
        <w:tc>
          <w:tcPr>
            <w:tcW w:w="780" w:type="dxa"/>
            <w:tcBorders>
              <w:top w:val="nil"/>
            </w:tcBorders>
          </w:tcPr>
          <w:p>
            <w:pPr>
              <w:pStyle w:val="TableParagraph"/>
              <w:rPr>
                <w:sz w:val="16"/>
              </w:rPr>
            </w:pPr>
          </w:p>
        </w:tc>
        <w:tc>
          <w:tcPr>
            <w:tcW w:w="7989" w:type="dxa"/>
            <w:tcBorders>
              <w:top w:val="nil"/>
            </w:tcBorders>
          </w:tcPr>
          <w:p>
            <w:pPr>
              <w:pStyle w:val="TableParagraph"/>
              <w:rPr>
                <w:sz w:val="16"/>
              </w:rPr>
            </w:pPr>
          </w:p>
        </w:tc>
        <w:tc>
          <w:tcPr>
            <w:tcW w:w="908" w:type="dxa"/>
            <w:tcBorders>
              <w:top w:val="nil"/>
            </w:tcBorders>
          </w:tcPr>
          <w:p>
            <w:pPr>
              <w:pStyle w:val="TableParagraph"/>
              <w:rPr>
                <w:sz w:val="16"/>
              </w:rPr>
            </w:pPr>
          </w:p>
        </w:tc>
        <w:tc>
          <w:tcPr>
            <w:tcW w:w="965" w:type="dxa"/>
            <w:tcBorders>
              <w:top w:val="nil"/>
            </w:tcBorders>
          </w:tcPr>
          <w:p>
            <w:pPr>
              <w:pStyle w:val="TableParagraph"/>
              <w:rPr>
                <w:sz w:val="16"/>
              </w:rPr>
            </w:pPr>
          </w:p>
        </w:tc>
        <w:tc>
          <w:tcPr>
            <w:tcW w:w="681" w:type="dxa"/>
            <w:tcBorders>
              <w:top w:val="nil"/>
            </w:tcBorders>
          </w:tcPr>
          <w:p>
            <w:pPr>
              <w:pStyle w:val="TableParagraph"/>
              <w:rPr>
                <w:sz w:val="16"/>
              </w:rPr>
            </w:pPr>
          </w:p>
        </w:tc>
        <w:tc>
          <w:tcPr>
            <w:tcW w:w="965" w:type="dxa"/>
            <w:tcBorders>
              <w:top w:val="nil"/>
            </w:tcBorders>
          </w:tcPr>
          <w:p>
            <w:pPr>
              <w:pStyle w:val="TableParagraph"/>
              <w:rPr>
                <w:sz w:val="16"/>
              </w:rPr>
            </w:pPr>
          </w:p>
        </w:tc>
        <w:tc>
          <w:tcPr>
            <w:tcW w:w="1273" w:type="dxa"/>
            <w:tcBorders>
              <w:top w:val="nil"/>
              <w:right w:val="single" w:sz="4" w:space="0" w:color="000000"/>
            </w:tcBorders>
          </w:tcPr>
          <w:p>
            <w:pPr>
              <w:pStyle w:val="TableParagraph"/>
              <w:spacing w:before="38"/>
              <w:ind w:left="105"/>
              <w:rPr>
                <w:sz w:val="15"/>
              </w:rPr>
            </w:pPr>
            <w:r>
              <w:rPr>
                <w:sz w:val="15"/>
              </w:rPr>
              <w:t>CEP</w:t>
            </w:r>
            <w:r>
              <w:rPr>
                <w:spacing w:val="-6"/>
                <w:sz w:val="15"/>
              </w:rPr>
              <w:t> </w:t>
            </w:r>
            <w:r>
              <w:rPr>
                <w:sz w:val="15"/>
              </w:rPr>
              <w:t>20.551-</w:t>
            </w:r>
            <w:r>
              <w:rPr>
                <w:spacing w:val="-4"/>
                <w:sz w:val="15"/>
              </w:rPr>
              <w:t>030.</w:t>
            </w:r>
          </w:p>
        </w:tc>
      </w:tr>
      <w:tr>
        <w:trPr>
          <w:trHeight w:val="274" w:hRule="atLeast"/>
        </w:trPr>
        <w:tc>
          <w:tcPr>
            <w:tcW w:w="780" w:type="dxa"/>
            <w:tcBorders>
              <w:top w:val="nil"/>
              <w:bottom w:val="nil"/>
            </w:tcBorders>
          </w:tcPr>
          <w:p>
            <w:pPr>
              <w:pStyle w:val="TableParagraph"/>
              <w:rPr>
                <w:sz w:val="16"/>
              </w:rPr>
            </w:pPr>
          </w:p>
        </w:tc>
        <w:tc>
          <w:tcPr>
            <w:tcW w:w="780" w:type="dxa"/>
            <w:tcBorders>
              <w:bottom w:val="nil"/>
            </w:tcBorders>
          </w:tcPr>
          <w:p>
            <w:pPr>
              <w:pStyle w:val="TableParagraph"/>
              <w:spacing w:before="58"/>
              <w:ind w:right="360"/>
              <w:jc w:val="center"/>
              <w:rPr>
                <w:sz w:val="15"/>
              </w:rPr>
            </w:pPr>
            <w:r>
              <w:rPr>
                <w:spacing w:val="-5"/>
                <w:sz w:val="15"/>
              </w:rPr>
              <w:t>1.3</w:t>
            </w:r>
          </w:p>
        </w:tc>
        <w:tc>
          <w:tcPr>
            <w:tcW w:w="7989" w:type="dxa"/>
            <w:tcBorders>
              <w:bottom w:val="nil"/>
            </w:tcBorders>
          </w:tcPr>
          <w:p>
            <w:pPr>
              <w:pStyle w:val="TableParagraph"/>
              <w:spacing w:before="58"/>
              <w:ind w:left="107"/>
              <w:rPr>
                <w:sz w:val="15"/>
              </w:rPr>
            </w:pPr>
            <w:r>
              <w:rPr>
                <w:sz w:val="15"/>
              </w:rPr>
              <w:t>COMPONENTE</w:t>
            </w:r>
            <w:r>
              <w:rPr>
                <w:spacing w:val="4"/>
                <w:sz w:val="15"/>
              </w:rPr>
              <w:t> </w:t>
            </w:r>
            <w:r>
              <w:rPr>
                <w:sz w:val="15"/>
              </w:rPr>
              <w:t>PRÓTESE,</w:t>
            </w:r>
            <w:r>
              <w:rPr>
                <w:spacing w:val="4"/>
                <w:sz w:val="15"/>
              </w:rPr>
              <w:t> </w:t>
            </w:r>
            <w:r>
              <w:rPr>
                <w:sz w:val="15"/>
              </w:rPr>
              <w:t>MATERIAL:</w:t>
            </w:r>
            <w:r>
              <w:rPr>
                <w:spacing w:val="4"/>
                <w:sz w:val="15"/>
              </w:rPr>
              <w:t> </w:t>
            </w:r>
            <w:r>
              <w:rPr>
                <w:sz w:val="15"/>
              </w:rPr>
              <w:t>POLIETILENO,</w:t>
            </w:r>
            <w:r>
              <w:rPr>
                <w:spacing w:val="-4"/>
                <w:sz w:val="15"/>
              </w:rPr>
              <w:t> </w:t>
            </w:r>
            <w:r>
              <w:rPr>
                <w:sz w:val="15"/>
              </w:rPr>
              <w:t>APLICAÇÃO:</w:t>
            </w:r>
            <w:r>
              <w:rPr>
                <w:spacing w:val="4"/>
                <w:sz w:val="15"/>
              </w:rPr>
              <w:t> </w:t>
            </w:r>
            <w:r>
              <w:rPr>
                <w:sz w:val="15"/>
              </w:rPr>
              <w:t>REVISÃO</w:t>
            </w:r>
            <w:r>
              <w:rPr>
                <w:spacing w:val="4"/>
                <w:sz w:val="15"/>
              </w:rPr>
              <w:t> </w:t>
            </w:r>
            <w:r>
              <w:rPr>
                <w:sz w:val="15"/>
              </w:rPr>
              <w:t>DE</w:t>
            </w:r>
            <w:r>
              <w:rPr>
                <w:spacing w:val="5"/>
                <w:sz w:val="15"/>
              </w:rPr>
              <w:t> </w:t>
            </w:r>
            <w:r>
              <w:rPr>
                <w:sz w:val="15"/>
              </w:rPr>
              <w:t>JOELHO</w:t>
            </w:r>
            <w:r>
              <w:rPr>
                <w:spacing w:val="4"/>
                <w:sz w:val="15"/>
              </w:rPr>
              <w:t> </w:t>
            </w:r>
            <w:r>
              <w:rPr>
                <w:sz w:val="15"/>
              </w:rPr>
              <w:t>COM</w:t>
            </w:r>
            <w:r>
              <w:rPr>
                <w:spacing w:val="4"/>
                <w:sz w:val="15"/>
              </w:rPr>
              <w:t> </w:t>
            </w:r>
            <w:r>
              <w:rPr>
                <w:sz w:val="15"/>
              </w:rPr>
              <w:t>MECANISMO</w:t>
            </w:r>
            <w:r>
              <w:rPr>
                <w:spacing w:val="5"/>
                <w:sz w:val="15"/>
              </w:rPr>
              <w:t> </w:t>
            </w:r>
            <w:r>
              <w:rPr>
                <w:spacing w:val="-5"/>
                <w:sz w:val="15"/>
              </w:rPr>
              <w:t>DE</w:t>
            </w:r>
          </w:p>
        </w:tc>
        <w:tc>
          <w:tcPr>
            <w:tcW w:w="908" w:type="dxa"/>
            <w:tcBorders>
              <w:bottom w:val="nil"/>
            </w:tcBorders>
          </w:tcPr>
          <w:p>
            <w:pPr>
              <w:pStyle w:val="TableParagraph"/>
              <w:spacing w:before="58"/>
              <w:ind w:left="113"/>
              <w:rPr>
                <w:sz w:val="15"/>
              </w:rPr>
            </w:pPr>
            <w:r>
              <w:rPr>
                <w:spacing w:val="-2"/>
                <w:sz w:val="15"/>
              </w:rPr>
              <w:t>190682</w:t>
            </w:r>
          </w:p>
        </w:tc>
        <w:tc>
          <w:tcPr>
            <w:tcW w:w="965" w:type="dxa"/>
            <w:tcBorders>
              <w:bottom w:val="nil"/>
            </w:tcBorders>
          </w:tcPr>
          <w:p>
            <w:pPr>
              <w:pStyle w:val="TableParagraph"/>
              <w:spacing w:before="58"/>
              <w:ind w:left="113"/>
              <w:rPr>
                <w:sz w:val="15"/>
              </w:rPr>
            </w:pPr>
            <w:r>
              <w:rPr>
                <w:spacing w:val="-2"/>
                <w:sz w:val="15"/>
              </w:rPr>
              <w:t>unidade</w:t>
            </w:r>
          </w:p>
        </w:tc>
        <w:tc>
          <w:tcPr>
            <w:tcW w:w="681" w:type="dxa"/>
            <w:tcBorders>
              <w:bottom w:val="nil"/>
            </w:tcBorders>
          </w:tcPr>
          <w:p>
            <w:pPr>
              <w:pStyle w:val="TableParagraph"/>
              <w:spacing w:before="58"/>
              <w:ind w:left="92" w:right="90"/>
              <w:jc w:val="center"/>
              <w:rPr>
                <w:sz w:val="15"/>
              </w:rPr>
            </w:pPr>
            <w:r>
              <w:rPr>
                <w:spacing w:val="-5"/>
                <w:sz w:val="15"/>
              </w:rPr>
              <w:t>04</w:t>
            </w:r>
          </w:p>
        </w:tc>
        <w:tc>
          <w:tcPr>
            <w:tcW w:w="965" w:type="dxa"/>
            <w:tcBorders>
              <w:bottom w:val="nil"/>
            </w:tcBorders>
          </w:tcPr>
          <w:p>
            <w:pPr>
              <w:pStyle w:val="TableParagraph"/>
              <w:spacing w:before="58"/>
              <w:ind w:left="7"/>
              <w:jc w:val="center"/>
              <w:rPr>
                <w:sz w:val="15"/>
              </w:rPr>
            </w:pPr>
            <w:r>
              <w:rPr>
                <w:spacing w:val="-2"/>
                <w:sz w:val="15"/>
              </w:rPr>
              <w:t>7.950,0000</w:t>
            </w:r>
          </w:p>
        </w:tc>
        <w:tc>
          <w:tcPr>
            <w:tcW w:w="1273" w:type="dxa"/>
            <w:tcBorders>
              <w:bottom w:val="nil"/>
              <w:right w:val="single" w:sz="4" w:space="0" w:color="000000"/>
            </w:tcBorders>
          </w:tcPr>
          <w:p>
            <w:pPr>
              <w:pStyle w:val="TableParagraph"/>
              <w:spacing w:before="58"/>
              <w:ind w:left="105"/>
              <w:rPr>
                <w:sz w:val="15"/>
              </w:rPr>
            </w:pPr>
            <w:r>
              <w:rPr>
                <w:spacing w:val="-2"/>
                <w:sz w:val="15"/>
              </w:rPr>
              <w:t>Hospital</w:t>
            </w:r>
          </w:p>
        </w:tc>
      </w:tr>
      <w:tr>
        <w:trPr>
          <w:trHeight w:val="453" w:hRule="atLeast"/>
        </w:trPr>
        <w:tc>
          <w:tcPr>
            <w:tcW w:w="780" w:type="dxa"/>
            <w:tcBorders>
              <w:top w:val="nil"/>
              <w:bottom w:val="nil"/>
            </w:tcBorders>
          </w:tcPr>
          <w:p>
            <w:pPr>
              <w:pStyle w:val="TableParagraph"/>
              <w:rPr>
                <w:sz w:val="16"/>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spacing w:before="38"/>
              <w:ind w:left="107"/>
              <w:rPr>
                <w:sz w:val="15"/>
              </w:rPr>
            </w:pPr>
            <w:r>
              <w:rPr>
                <w:sz w:val="15"/>
              </w:rPr>
              <w:t>TRAVAMENTO</w:t>
            </w:r>
            <w:r>
              <w:rPr>
                <w:spacing w:val="-1"/>
                <w:sz w:val="15"/>
              </w:rPr>
              <w:t> </w:t>
            </w:r>
            <w:r>
              <w:rPr>
                <w:sz w:val="15"/>
              </w:rPr>
              <w:t>PARA</w:t>
            </w:r>
            <w:r>
              <w:rPr>
                <w:spacing w:val="-7"/>
                <w:sz w:val="15"/>
              </w:rPr>
              <w:t> </w:t>
            </w:r>
            <w:r>
              <w:rPr>
                <w:sz w:val="15"/>
              </w:rPr>
              <w:t>PRÓTESE</w:t>
            </w:r>
            <w:r>
              <w:rPr>
                <w:spacing w:val="2"/>
                <w:sz w:val="15"/>
              </w:rPr>
              <w:t> </w:t>
            </w:r>
            <w:r>
              <w:rPr>
                <w:sz w:val="15"/>
              </w:rPr>
              <w:t>EM</w:t>
            </w:r>
            <w:r>
              <w:rPr>
                <w:spacing w:val="1"/>
                <w:sz w:val="15"/>
              </w:rPr>
              <w:t> </w:t>
            </w:r>
            <w:r>
              <w:rPr>
                <w:sz w:val="15"/>
              </w:rPr>
              <w:t>DOBRADIÇA,</w:t>
            </w:r>
            <w:r>
              <w:rPr>
                <w:spacing w:val="1"/>
                <w:sz w:val="15"/>
              </w:rPr>
              <w:t> </w:t>
            </w:r>
            <w:r>
              <w:rPr>
                <w:sz w:val="15"/>
              </w:rPr>
              <w:t>MODELO:</w:t>
            </w:r>
            <w:r>
              <w:rPr>
                <w:spacing w:val="1"/>
                <w:sz w:val="15"/>
              </w:rPr>
              <w:t> </w:t>
            </w:r>
            <w:r>
              <w:rPr>
                <w:sz w:val="15"/>
              </w:rPr>
              <w:t>COMPONENTE</w:t>
            </w:r>
            <w:r>
              <w:rPr>
                <w:spacing w:val="1"/>
                <w:sz w:val="15"/>
              </w:rPr>
              <w:t> </w:t>
            </w:r>
            <w:r>
              <w:rPr>
                <w:sz w:val="15"/>
              </w:rPr>
              <w:t>PLATÔ</w:t>
            </w:r>
            <w:r>
              <w:rPr>
                <w:spacing w:val="-1"/>
                <w:sz w:val="15"/>
              </w:rPr>
              <w:t> </w:t>
            </w:r>
            <w:r>
              <w:rPr>
                <w:sz w:val="15"/>
              </w:rPr>
              <w:t>TIBIAL</w:t>
            </w:r>
            <w:r>
              <w:rPr>
                <w:spacing w:val="-4"/>
                <w:sz w:val="15"/>
              </w:rPr>
              <w:t> </w:t>
            </w:r>
            <w:r>
              <w:rPr>
                <w:sz w:val="15"/>
              </w:rPr>
              <w:t>MÓVEL</w:t>
            </w:r>
            <w:r>
              <w:rPr>
                <w:spacing w:val="-3"/>
                <w:sz w:val="15"/>
              </w:rPr>
              <w:t> </w:t>
            </w:r>
            <w:r>
              <w:rPr>
                <w:spacing w:val="-2"/>
                <w:sz w:val="15"/>
              </w:rPr>
              <w:t>ROTATÓRIO,</w:t>
            </w: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spacing w:before="38"/>
              <w:ind w:left="105"/>
              <w:rPr>
                <w:sz w:val="15"/>
              </w:rPr>
            </w:pPr>
            <w:r>
              <w:rPr>
                <w:spacing w:val="-2"/>
                <w:sz w:val="15"/>
              </w:rPr>
              <w:t>Universitário</w:t>
            </w:r>
          </w:p>
        </w:tc>
      </w:tr>
    </w:tbl>
    <w:p>
      <w:pPr>
        <w:pStyle w:val="TableParagraph"/>
        <w:spacing w:after="0"/>
        <w:rPr>
          <w:sz w:val="15"/>
        </w:rPr>
        <w:sectPr>
          <w:type w:val="continuous"/>
          <w:pgSz w:w="15840" w:h="24480"/>
          <w:pgMar w:top="720" w:bottom="280" w:left="360" w:right="360"/>
        </w:sectPr>
      </w:pPr>
    </w:p>
    <w:tbl>
      <w:tblPr>
        <w:tblW w:w="0" w:type="auto"/>
        <w:jc w:val="left"/>
        <w:tblInd w:w="5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780"/>
        <w:gridCol w:w="7989"/>
        <w:gridCol w:w="908"/>
        <w:gridCol w:w="965"/>
        <w:gridCol w:w="681"/>
        <w:gridCol w:w="965"/>
        <w:gridCol w:w="1273"/>
      </w:tblGrid>
      <w:tr>
        <w:trPr>
          <w:trHeight w:val="267" w:hRule="atLeast"/>
        </w:trPr>
        <w:tc>
          <w:tcPr>
            <w:tcW w:w="780" w:type="dxa"/>
            <w:vMerge w:val="restart"/>
            <w:tcBorders>
              <w:top w:val="nil"/>
            </w:tcBorders>
          </w:tcPr>
          <w:p>
            <w:pPr>
              <w:pStyle w:val="TableParagraph"/>
              <w:rPr>
                <w:sz w:val="16"/>
              </w:rPr>
            </w:pPr>
          </w:p>
        </w:tc>
        <w:tc>
          <w:tcPr>
            <w:tcW w:w="780" w:type="dxa"/>
            <w:vMerge w:val="restart"/>
            <w:tcBorders>
              <w:top w:val="nil"/>
            </w:tcBorders>
          </w:tcPr>
          <w:p>
            <w:pPr>
              <w:pStyle w:val="TableParagraph"/>
              <w:rPr>
                <w:sz w:val="16"/>
              </w:rPr>
            </w:pPr>
          </w:p>
        </w:tc>
        <w:tc>
          <w:tcPr>
            <w:tcW w:w="7989" w:type="dxa"/>
            <w:tcBorders>
              <w:top w:val="nil"/>
              <w:bottom w:val="nil"/>
            </w:tcBorders>
          </w:tcPr>
          <w:p>
            <w:pPr>
              <w:pStyle w:val="TableParagraph"/>
              <w:spacing w:before="58"/>
              <w:ind w:left="107"/>
              <w:rPr>
                <w:sz w:val="15"/>
              </w:rPr>
            </w:pPr>
            <w:r>
              <w:rPr>
                <w:spacing w:val="-2"/>
                <w:sz w:val="15"/>
              </w:rPr>
              <w:t>FIXAÇÃO:</w:t>
            </w:r>
            <w:r>
              <w:rPr>
                <w:spacing w:val="8"/>
                <w:sz w:val="15"/>
              </w:rPr>
              <w:t> </w:t>
            </w:r>
            <w:r>
              <w:rPr>
                <w:spacing w:val="-2"/>
                <w:sz w:val="15"/>
              </w:rPr>
              <w:t>CIMENTADO,</w:t>
            </w:r>
            <w:r>
              <w:rPr>
                <w:spacing w:val="4"/>
                <w:sz w:val="15"/>
              </w:rPr>
              <w:t> </w:t>
            </w:r>
            <w:r>
              <w:rPr>
                <w:spacing w:val="-2"/>
                <w:sz w:val="15"/>
              </w:rPr>
              <w:t>TAMANHO:</w:t>
            </w:r>
            <w:r>
              <w:rPr>
                <w:spacing w:val="8"/>
                <w:sz w:val="15"/>
              </w:rPr>
              <w:t> </w:t>
            </w:r>
            <w:r>
              <w:rPr>
                <w:spacing w:val="-2"/>
                <w:sz w:val="15"/>
              </w:rPr>
              <w:t>10MM</w:t>
            </w:r>
            <w:r>
              <w:rPr>
                <w:spacing w:val="-3"/>
                <w:sz w:val="15"/>
              </w:rPr>
              <w:t> </w:t>
            </w:r>
            <w:r>
              <w:rPr>
                <w:spacing w:val="-2"/>
                <w:sz w:val="15"/>
              </w:rPr>
              <w:t>A </w:t>
            </w:r>
            <w:r>
              <w:rPr>
                <w:spacing w:val="-4"/>
                <w:sz w:val="15"/>
              </w:rPr>
              <w:t>30MM</w:t>
            </w:r>
          </w:p>
        </w:tc>
        <w:tc>
          <w:tcPr>
            <w:tcW w:w="908" w:type="dxa"/>
            <w:vMerge w:val="restart"/>
            <w:tcBorders>
              <w:top w:val="nil"/>
            </w:tcBorders>
          </w:tcPr>
          <w:p>
            <w:pPr>
              <w:pStyle w:val="TableParagraph"/>
              <w:rPr>
                <w:sz w:val="16"/>
              </w:rPr>
            </w:pPr>
          </w:p>
        </w:tc>
        <w:tc>
          <w:tcPr>
            <w:tcW w:w="965" w:type="dxa"/>
            <w:vMerge w:val="restart"/>
            <w:tcBorders>
              <w:top w:val="nil"/>
            </w:tcBorders>
          </w:tcPr>
          <w:p>
            <w:pPr>
              <w:pStyle w:val="TableParagraph"/>
              <w:rPr>
                <w:sz w:val="16"/>
              </w:rPr>
            </w:pPr>
          </w:p>
        </w:tc>
        <w:tc>
          <w:tcPr>
            <w:tcW w:w="681" w:type="dxa"/>
            <w:vMerge w:val="restart"/>
            <w:tcBorders>
              <w:top w:val="nil"/>
            </w:tcBorders>
          </w:tcPr>
          <w:p>
            <w:pPr>
              <w:pStyle w:val="TableParagraph"/>
              <w:rPr>
                <w:sz w:val="16"/>
              </w:rPr>
            </w:pPr>
          </w:p>
        </w:tc>
        <w:tc>
          <w:tcPr>
            <w:tcW w:w="965" w:type="dxa"/>
            <w:vMerge w:val="restart"/>
            <w:tcBorders>
              <w:top w:val="nil"/>
            </w:tcBorders>
          </w:tcPr>
          <w:p>
            <w:pPr>
              <w:pStyle w:val="TableParagraph"/>
              <w:rPr>
                <w:sz w:val="16"/>
              </w:rPr>
            </w:pPr>
          </w:p>
        </w:tc>
        <w:tc>
          <w:tcPr>
            <w:tcW w:w="1273" w:type="dxa"/>
            <w:tcBorders>
              <w:top w:val="nil"/>
              <w:bottom w:val="nil"/>
              <w:right w:val="single" w:sz="4" w:space="0" w:color="000000"/>
            </w:tcBorders>
          </w:tcPr>
          <w:p>
            <w:pPr>
              <w:pStyle w:val="TableParagraph"/>
              <w:tabs>
                <w:tab w:pos="671" w:val="left" w:leader="none"/>
              </w:tabs>
              <w:spacing w:before="58"/>
              <w:ind w:left="105"/>
              <w:rPr>
                <w:sz w:val="15"/>
              </w:rPr>
            </w:pPr>
            <w:r>
              <w:rPr>
                <w:spacing w:val="-2"/>
                <w:sz w:val="15"/>
              </w:rPr>
              <w:t>Pedro</w:t>
            </w:r>
            <w:r>
              <w:rPr>
                <w:sz w:val="15"/>
              </w:rPr>
              <w:tab/>
            </w:r>
            <w:r>
              <w:rPr>
                <w:spacing w:val="-2"/>
                <w:sz w:val="15"/>
              </w:rPr>
              <w:t>Ernesto,</w:t>
            </w:r>
          </w:p>
        </w:tc>
      </w:tr>
      <w:tr>
        <w:trPr>
          <w:trHeight w:val="240" w:hRule="atLeast"/>
        </w:trPr>
        <w:tc>
          <w:tcPr>
            <w:tcW w:w="780" w:type="dxa"/>
            <w:vMerge/>
            <w:tcBorders>
              <w:top w:val="nil"/>
            </w:tcBorders>
          </w:tcPr>
          <w:p>
            <w:pPr>
              <w:rPr>
                <w:sz w:val="2"/>
                <w:szCs w:val="2"/>
              </w:rPr>
            </w:pPr>
          </w:p>
        </w:tc>
        <w:tc>
          <w:tcPr>
            <w:tcW w:w="780" w:type="dxa"/>
            <w:vMerge/>
            <w:tcBorders>
              <w:top w:val="nil"/>
            </w:tcBorders>
          </w:tcPr>
          <w:p>
            <w:pPr>
              <w:rPr>
                <w:sz w:val="2"/>
                <w:szCs w:val="2"/>
              </w:rPr>
            </w:pPr>
          </w:p>
        </w:tc>
        <w:tc>
          <w:tcPr>
            <w:tcW w:w="7989" w:type="dxa"/>
            <w:tcBorders>
              <w:top w:val="nil"/>
              <w:bottom w:val="nil"/>
            </w:tcBorders>
          </w:tcPr>
          <w:p>
            <w:pPr>
              <w:pStyle w:val="TableParagraph"/>
              <w:spacing w:before="31"/>
              <w:ind w:left="107"/>
              <w:rPr>
                <w:sz w:val="15"/>
              </w:rPr>
            </w:pPr>
            <w:r>
              <w:rPr>
                <w:b/>
                <w:sz w:val="15"/>
              </w:rPr>
              <w:t>Complemento do item: </w:t>
            </w:r>
            <w:r>
              <w:rPr>
                <w:sz w:val="15"/>
              </w:rPr>
              <w:t>5 tamanhos, variando de 10mm a 30mm de </w:t>
            </w:r>
            <w:r>
              <w:rPr>
                <w:spacing w:val="-2"/>
                <w:sz w:val="15"/>
              </w:rPr>
              <w:t>espessura</w:t>
            </w:r>
          </w:p>
        </w:tc>
        <w:tc>
          <w:tcPr>
            <w:tcW w:w="908" w:type="dxa"/>
            <w:vMerge/>
            <w:tcBorders>
              <w:top w:val="nil"/>
            </w:tcBorders>
          </w:tcPr>
          <w:p>
            <w:pPr>
              <w:rPr>
                <w:sz w:val="2"/>
                <w:szCs w:val="2"/>
              </w:rPr>
            </w:pPr>
          </w:p>
        </w:tc>
        <w:tc>
          <w:tcPr>
            <w:tcW w:w="965" w:type="dxa"/>
            <w:vMerge/>
            <w:tcBorders>
              <w:top w:val="nil"/>
            </w:tcBorders>
          </w:tcPr>
          <w:p>
            <w:pPr>
              <w:rPr>
                <w:sz w:val="2"/>
                <w:szCs w:val="2"/>
              </w:rPr>
            </w:pPr>
          </w:p>
        </w:tc>
        <w:tc>
          <w:tcPr>
            <w:tcW w:w="681" w:type="dxa"/>
            <w:vMerge/>
            <w:tcBorders>
              <w:top w:val="nil"/>
            </w:tcBorders>
          </w:tcPr>
          <w:p>
            <w:pPr>
              <w:rPr>
                <w:sz w:val="2"/>
                <w:szCs w:val="2"/>
              </w:rPr>
            </w:pPr>
          </w:p>
        </w:tc>
        <w:tc>
          <w:tcPr>
            <w:tcW w:w="965" w:type="dxa"/>
            <w:vMerge/>
            <w:tcBorders>
              <w:top w:val="nil"/>
            </w:tcBorders>
          </w:tcPr>
          <w:p>
            <w:pPr>
              <w:rPr>
                <w:sz w:val="2"/>
                <w:szCs w:val="2"/>
              </w:rPr>
            </w:pPr>
          </w:p>
        </w:tc>
        <w:tc>
          <w:tcPr>
            <w:tcW w:w="1273" w:type="dxa"/>
            <w:tcBorders>
              <w:top w:val="nil"/>
              <w:bottom w:val="nil"/>
              <w:right w:val="single" w:sz="4" w:space="0" w:color="000000"/>
            </w:tcBorders>
          </w:tcPr>
          <w:p>
            <w:pPr>
              <w:pStyle w:val="TableParagraph"/>
              <w:tabs>
                <w:tab w:pos="1028" w:val="left" w:leader="none"/>
              </w:tabs>
              <w:spacing w:before="31"/>
              <w:ind w:left="105"/>
              <w:rPr>
                <w:sz w:val="15"/>
              </w:rPr>
            </w:pPr>
            <w:r>
              <w:rPr>
                <w:spacing w:val="-2"/>
                <w:sz w:val="15"/>
              </w:rPr>
              <w:t>situado</w:t>
            </w:r>
            <w:r>
              <w:rPr>
                <w:sz w:val="15"/>
              </w:rPr>
              <w:tab/>
            </w:r>
            <w:r>
              <w:rPr>
                <w:spacing w:val="-5"/>
                <w:sz w:val="15"/>
              </w:rPr>
              <w:t>na</w:t>
            </w:r>
          </w:p>
        </w:tc>
      </w:tr>
      <w:tr>
        <w:trPr>
          <w:trHeight w:val="240" w:hRule="atLeast"/>
        </w:trPr>
        <w:tc>
          <w:tcPr>
            <w:tcW w:w="780" w:type="dxa"/>
            <w:vMerge/>
            <w:tcBorders>
              <w:top w:val="nil"/>
            </w:tcBorders>
          </w:tcPr>
          <w:p>
            <w:pPr>
              <w:rPr>
                <w:sz w:val="2"/>
                <w:szCs w:val="2"/>
              </w:rPr>
            </w:pPr>
          </w:p>
        </w:tc>
        <w:tc>
          <w:tcPr>
            <w:tcW w:w="780" w:type="dxa"/>
            <w:vMerge/>
            <w:tcBorders>
              <w:top w:val="nil"/>
            </w:tcBorders>
          </w:tcPr>
          <w:p>
            <w:pPr>
              <w:rPr>
                <w:sz w:val="2"/>
                <w:szCs w:val="2"/>
              </w:rPr>
            </w:pPr>
          </w:p>
        </w:tc>
        <w:tc>
          <w:tcPr>
            <w:tcW w:w="7989" w:type="dxa"/>
            <w:tcBorders>
              <w:top w:val="nil"/>
              <w:bottom w:val="nil"/>
            </w:tcBorders>
          </w:tcPr>
          <w:p>
            <w:pPr>
              <w:pStyle w:val="TableParagraph"/>
              <w:rPr>
                <w:sz w:val="16"/>
              </w:rPr>
            </w:pPr>
          </w:p>
        </w:tc>
        <w:tc>
          <w:tcPr>
            <w:tcW w:w="908" w:type="dxa"/>
            <w:vMerge/>
            <w:tcBorders>
              <w:top w:val="nil"/>
            </w:tcBorders>
          </w:tcPr>
          <w:p>
            <w:pPr>
              <w:rPr>
                <w:sz w:val="2"/>
                <w:szCs w:val="2"/>
              </w:rPr>
            </w:pPr>
          </w:p>
        </w:tc>
        <w:tc>
          <w:tcPr>
            <w:tcW w:w="965" w:type="dxa"/>
            <w:vMerge/>
            <w:tcBorders>
              <w:top w:val="nil"/>
            </w:tcBorders>
          </w:tcPr>
          <w:p>
            <w:pPr>
              <w:rPr>
                <w:sz w:val="2"/>
                <w:szCs w:val="2"/>
              </w:rPr>
            </w:pPr>
          </w:p>
        </w:tc>
        <w:tc>
          <w:tcPr>
            <w:tcW w:w="681" w:type="dxa"/>
            <w:vMerge/>
            <w:tcBorders>
              <w:top w:val="nil"/>
            </w:tcBorders>
          </w:tcPr>
          <w:p>
            <w:pPr>
              <w:rPr>
                <w:sz w:val="2"/>
                <w:szCs w:val="2"/>
              </w:rPr>
            </w:pPr>
          </w:p>
        </w:tc>
        <w:tc>
          <w:tcPr>
            <w:tcW w:w="965" w:type="dxa"/>
            <w:vMerge/>
            <w:tcBorders>
              <w:top w:val="nil"/>
            </w:tcBorders>
          </w:tcPr>
          <w:p>
            <w:pPr>
              <w:rPr>
                <w:sz w:val="2"/>
                <w:szCs w:val="2"/>
              </w:rPr>
            </w:pPr>
          </w:p>
        </w:tc>
        <w:tc>
          <w:tcPr>
            <w:tcW w:w="1273" w:type="dxa"/>
            <w:tcBorders>
              <w:top w:val="nil"/>
              <w:bottom w:val="nil"/>
              <w:right w:val="single" w:sz="4" w:space="0" w:color="000000"/>
            </w:tcBorders>
          </w:tcPr>
          <w:p>
            <w:pPr>
              <w:pStyle w:val="TableParagraph"/>
              <w:spacing w:before="31"/>
              <w:ind w:left="105"/>
              <w:rPr>
                <w:sz w:val="15"/>
              </w:rPr>
            </w:pPr>
            <w:r>
              <w:rPr>
                <w:sz w:val="15"/>
              </w:rPr>
              <w:t>Boulevard</w:t>
            </w:r>
            <w:r>
              <w:rPr>
                <w:spacing w:val="32"/>
                <w:sz w:val="15"/>
              </w:rPr>
              <w:t> </w:t>
            </w:r>
            <w:r>
              <w:rPr>
                <w:sz w:val="15"/>
              </w:rPr>
              <w:t>28</w:t>
            </w:r>
            <w:r>
              <w:rPr>
                <w:spacing w:val="32"/>
                <w:sz w:val="15"/>
              </w:rPr>
              <w:t> </w:t>
            </w:r>
            <w:r>
              <w:rPr>
                <w:spacing w:val="-5"/>
                <w:sz w:val="15"/>
              </w:rPr>
              <w:t>de</w:t>
            </w:r>
          </w:p>
        </w:tc>
      </w:tr>
      <w:tr>
        <w:trPr>
          <w:trHeight w:val="240" w:hRule="atLeast"/>
        </w:trPr>
        <w:tc>
          <w:tcPr>
            <w:tcW w:w="780" w:type="dxa"/>
            <w:vMerge/>
            <w:tcBorders>
              <w:top w:val="nil"/>
            </w:tcBorders>
          </w:tcPr>
          <w:p>
            <w:pPr>
              <w:rPr>
                <w:sz w:val="2"/>
                <w:szCs w:val="2"/>
              </w:rPr>
            </w:pPr>
          </w:p>
        </w:tc>
        <w:tc>
          <w:tcPr>
            <w:tcW w:w="780" w:type="dxa"/>
            <w:vMerge/>
            <w:tcBorders>
              <w:top w:val="nil"/>
            </w:tcBorders>
          </w:tcPr>
          <w:p>
            <w:pPr>
              <w:rPr>
                <w:sz w:val="2"/>
                <w:szCs w:val="2"/>
              </w:rPr>
            </w:pPr>
          </w:p>
        </w:tc>
        <w:tc>
          <w:tcPr>
            <w:tcW w:w="7989" w:type="dxa"/>
            <w:tcBorders>
              <w:top w:val="nil"/>
              <w:bottom w:val="nil"/>
            </w:tcBorders>
          </w:tcPr>
          <w:p>
            <w:pPr>
              <w:pStyle w:val="TableParagraph"/>
              <w:rPr>
                <w:sz w:val="16"/>
              </w:rPr>
            </w:pPr>
          </w:p>
        </w:tc>
        <w:tc>
          <w:tcPr>
            <w:tcW w:w="908" w:type="dxa"/>
            <w:vMerge/>
            <w:tcBorders>
              <w:top w:val="nil"/>
            </w:tcBorders>
          </w:tcPr>
          <w:p>
            <w:pPr>
              <w:rPr>
                <w:sz w:val="2"/>
                <w:szCs w:val="2"/>
              </w:rPr>
            </w:pPr>
          </w:p>
        </w:tc>
        <w:tc>
          <w:tcPr>
            <w:tcW w:w="965" w:type="dxa"/>
            <w:vMerge/>
            <w:tcBorders>
              <w:top w:val="nil"/>
            </w:tcBorders>
          </w:tcPr>
          <w:p>
            <w:pPr>
              <w:rPr>
                <w:sz w:val="2"/>
                <w:szCs w:val="2"/>
              </w:rPr>
            </w:pPr>
          </w:p>
        </w:tc>
        <w:tc>
          <w:tcPr>
            <w:tcW w:w="681" w:type="dxa"/>
            <w:vMerge/>
            <w:tcBorders>
              <w:top w:val="nil"/>
            </w:tcBorders>
          </w:tcPr>
          <w:p>
            <w:pPr>
              <w:rPr>
                <w:sz w:val="2"/>
                <w:szCs w:val="2"/>
              </w:rPr>
            </w:pPr>
          </w:p>
        </w:tc>
        <w:tc>
          <w:tcPr>
            <w:tcW w:w="965" w:type="dxa"/>
            <w:vMerge/>
            <w:tcBorders>
              <w:top w:val="nil"/>
            </w:tcBorders>
          </w:tcPr>
          <w:p>
            <w:pPr>
              <w:rPr>
                <w:sz w:val="2"/>
                <w:szCs w:val="2"/>
              </w:rPr>
            </w:pPr>
          </w:p>
        </w:tc>
        <w:tc>
          <w:tcPr>
            <w:tcW w:w="1273" w:type="dxa"/>
            <w:tcBorders>
              <w:top w:val="nil"/>
              <w:bottom w:val="nil"/>
              <w:right w:val="single" w:sz="4" w:space="0" w:color="000000"/>
            </w:tcBorders>
          </w:tcPr>
          <w:p>
            <w:pPr>
              <w:pStyle w:val="TableParagraph"/>
              <w:spacing w:before="31"/>
              <w:ind w:left="105"/>
              <w:rPr>
                <w:sz w:val="15"/>
              </w:rPr>
            </w:pPr>
            <w:r>
              <w:rPr>
                <w:sz w:val="15"/>
              </w:rPr>
              <w:t>Setembro,</w:t>
            </w:r>
            <w:r>
              <w:rPr>
                <w:spacing w:val="73"/>
                <w:sz w:val="15"/>
              </w:rPr>
              <w:t> </w:t>
            </w:r>
            <w:r>
              <w:rPr>
                <w:sz w:val="15"/>
              </w:rPr>
              <w:t>77</w:t>
            </w:r>
            <w:r>
              <w:rPr>
                <w:spacing w:val="73"/>
                <w:sz w:val="15"/>
              </w:rPr>
              <w:t> </w:t>
            </w:r>
            <w:r>
              <w:rPr>
                <w:spacing w:val="-10"/>
                <w:sz w:val="15"/>
              </w:rPr>
              <w:t>–</w:t>
            </w:r>
          </w:p>
        </w:tc>
      </w:tr>
      <w:tr>
        <w:trPr>
          <w:trHeight w:val="240" w:hRule="atLeast"/>
        </w:trPr>
        <w:tc>
          <w:tcPr>
            <w:tcW w:w="780" w:type="dxa"/>
            <w:vMerge/>
            <w:tcBorders>
              <w:top w:val="nil"/>
            </w:tcBorders>
          </w:tcPr>
          <w:p>
            <w:pPr>
              <w:rPr>
                <w:sz w:val="2"/>
                <w:szCs w:val="2"/>
              </w:rPr>
            </w:pPr>
          </w:p>
        </w:tc>
        <w:tc>
          <w:tcPr>
            <w:tcW w:w="780" w:type="dxa"/>
            <w:vMerge/>
            <w:tcBorders>
              <w:top w:val="nil"/>
            </w:tcBorders>
          </w:tcPr>
          <w:p>
            <w:pPr>
              <w:rPr>
                <w:sz w:val="2"/>
                <w:szCs w:val="2"/>
              </w:rPr>
            </w:pPr>
          </w:p>
        </w:tc>
        <w:tc>
          <w:tcPr>
            <w:tcW w:w="7989" w:type="dxa"/>
            <w:tcBorders>
              <w:top w:val="nil"/>
              <w:bottom w:val="nil"/>
            </w:tcBorders>
          </w:tcPr>
          <w:p>
            <w:pPr>
              <w:pStyle w:val="TableParagraph"/>
              <w:rPr>
                <w:sz w:val="16"/>
              </w:rPr>
            </w:pPr>
          </w:p>
        </w:tc>
        <w:tc>
          <w:tcPr>
            <w:tcW w:w="908" w:type="dxa"/>
            <w:vMerge/>
            <w:tcBorders>
              <w:top w:val="nil"/>
            </w:tcBorders>
          </w:tcPr>
          <w:p>
            <w:pPr>
              <w:rPr>
                <w:sz w:val="2"/>
                <w:szCs w:val="2"/>
              </w:rPr>
            </w:pPr>
          </w:p>
        </w:tc>
        <w:tc>
          <w:tcPr>
            <w:tcW w:w="965" w:type="dxa"/>
            <w:vMerge/>
            <w:tcBorders>
              <w:top w:val="nil"/>
            </w:tcBorders>
          </w:tcPr>
          <w:p>
            <w:pPr>
              <w:rPr>
                <w:sz w:val="2"/>
                <w:szCs w:val="2"/>
              </w:rPr>
            </w:pPr>
          </w:p>
        </w:tc>
        <w:tc>
          <w:tcPr>
            <w:tcW w:w="681" w:type="dxa"/>
            <w:vMerge/>
            <w:tcBorders>
              <w:top w:val="nil"/>
            </w:tcBorders>
          </w:tcPr>
          <w:p>
            <w:pPr>
              <w:rPr>
                <w:sz w:val="2"/>
                <w:szCs w:val="2"/>
              </w:rPr>
            </w:pPr>
          </w:p>
        </w:tc>
        <w:tc>
          <w:tcPr>
            <w:tcW w:w="965" w:type="dxa"/>
            <w:vMerge/>
            <w:tcBorders>
              <w:top w:val="nil"/>
            </w:tcBorders>
          </w:tcPr>
          <w:p>
            <w:pPr>
              <w:rPr>
                <w:sz w:val="2"/>
                <w:szCs w:val="2"/>
              </w:rPr>
            </w:pPr>
          </w:p>
        </w:tc>
        <w:tc>
          <w:tcPr>
            <w:tcW w:w="1273" w:type="dxa"/>
            <w:tcBorders>
              <w:top w:val="nil"/>
              <w:bottom w:val="nil"/>
              <w:right w:val="single" w:sz="4" w:space="0" w:color="000000"/>
            </w:tcBorders>
          </w:tcPr>
          <w:p>
            <w:pPr>
              <w:pStyle w:val="TableParagraph"/>
              <w:spacing w:before="31"/>
              <w:ind w:left="105"/>
              <w:rPr>
                <w:sz w:val="15"/>
              </w:rPr>
            </w:pPr>
            <w:r>
              <w:rPr>
                <w:sz w:val="15"/>
              </w:rPr>
              <w:t>Vila</w:t>
            </w:r>
            <w:r>
              <w:rPr>
                <w:spacing w:val="56"/>
                <w:sz w:val="15"/>
              </w:rPr>
              <w:t> </w:t>
            </w:r>
            <w:r>
              <w:rPr>
                <w:sz w:val="15"/>
              </w:rPr>
              <w:t>Isabel,</w:t>
            </w:r>
            <w:r>
              <w:rPr>
                <w:spacing w:val="56"/>
                <w:sz w:val="15"/>
              </w:rPr>
              <w:t> </w:t>
            </w:r>
            <w:r>
              <w:rPr>
                <w:spacing w:val="-5"/>
                <w:sz w:val="15"/>
              </w:rPr>
              <w:t>Rio</w:t>
            </w:r>
          </w:p>
        </w:tc>
      </w:tr>
      <w:tr>
        <w:trPr>
          <w:trHeight w:val="240" w:hRule="atLeast"/>
        </w:trPr>
        <w:tc>
          <w:tcPr>
            <w:tcW w:w="780" w:type="dxa"/>
            <w:vMerge/>
            <w:tcBorders>
              <w:top w:val="nil"/>
            </w:tcBorders>
          </w:tcPr>
          <w:p>
            <w:pPr>
              <w:rPr>
                <w:sz w:val="2"/>
                <w:szCs w:val="2"/>
              </w:rPr>
            </w:pPr>
          </w:p>
        </w:tc>
        <w:tc>
          <w:tcPr>
            <w:tcW w:w="780" w:type="dxa"/>
            <w:vMerge/>
            <w:tcBorders>
              <w:top w:val="nil"/>
            </w:tcBorders>
          </w:tcPr>
          <w:p>
            <w:pPr>
              <w:rPr>
                <w:sz w:val="2"/>
                <w:szCs w:val="2"/>
              </w:rPr>
            </w:pPr>
          </w:p>
        </w:tc>
        <w:tc>
          <w:tcPr>
            <w:tcW w:w="7989" w:type="dxa"/>
            <w:tcBorders>
              <w:top w:val="nil"/>
              <w:bottom w:val="nil"/>
            </w:tcBorders>
          </w:tcPr>
          <w:p>
            <w:pPr>
              <w:pStyle w:val="TableParagraph"/>
              <w:rPr>
                <w:sz w:val="16"/>
              </w:rPr>
            </w:pPr>
          </w:p>
        </w:tc>
        <w:tc>
          <w:tcPr>
            <w:tcW w:w="908" w:type="dxa"/>
            <w:vMerge/>
            <w:tcBorders>
              <w:top w:val="nil"/>
            </w:tcBorders>
          </w:tcPr>
          <w:p>
            <w:pPr>
              <w:rPr>
                <w:sz w:val="2"/>
                <w:szCs w:val="2"/>
              </w:rPr>
            </w:pPr>
          </w:p>
        </w:tc>
        <w:tc>
          <w:tcPr>
            <w:tcW w:w="965" w:type="dxa"/>
            <w:vMerge/>
            <w:tcBorders>
              <w:top w:val="nil"/>
            </w:tcBorders>
          </w:tcPr>
          <w:p>
            <w:pPr>
              <w:rPr>
                <w:sz w:val="2"/>
                <w:szCs w:val="2"/>
              </w:rPr>
            </w:pPr>
          </w:p>
        </w:tc>
        <w:tc>
          <w:tcPr>
            <w:tcW w:w="681" w:type="dxa"/>
            <w:vMerge/>
            <w:tcBorders>
              <w:top w:val="nil"/>
            </w:tcBorders>
          </w:tcPr>
          <w:p>
            <w:pPr>
              <w:rPr>
                <w:sz w:val="2"/>
                <w:szCs w:val="2"/>
              </w:rPr>
            </w:pPr>
          </w:p>
        </w:tc>
        <w:tc>
          <w:tcPr>
            <w:tcW w:w="965" w:type="dxa"/>
            <w:vMerge/>
            <w:tcBorders>
              <w:top w:val="nil"/>
            </w:tcBorders>
          </w:tcPr>
          <w:p>
            <w:pPr>
              <w:rPr>
                <w:sz w:val="2"/>
                <w:szCs w:val="2"/>
              </w:rPr>
            </w:pPr>
          </w:p>
        </w:tc>
        <w:tc>
          <w:tcPr>
            <w:tcW w:w="1273" w:type="dxa"/>
            <w:tcBorders>
              <w:top w:val="nil"/>
              <w:bottom w:val="nil"/>
              <w:right w:val="single" w:sz="4" w:space="0" w:color="000000"/>
            </w:tcBorders>
          </w:tcPr>
          <w:p>
            <w:pPr>
              <w:pStyle w:val="TableParagraph"/>
              <w:tabs>
                <w:tab w:pos="494" w:val="left" w:leader="none"/>
              </w:tabs>
              <w:spacing w:before="31"/>
              <w:ind w:left="105"/>
              <w:rPr>
                <w:sz w:val="15"/>
              </w:rPr>
            </w:pPr>
            <w:r>
              <w:rPr>
                <w:spacing w:val="-5"/>
                <w:sz w:val="15"/>
              </w:rPr>
              <w:t>de</w:t>
            </w:r>
            <w:r>
              <w:rPr>
                <w:sz w:val="15"/>
              </w:rPr>
              <w:tab/>
            </w:r>
            <w:r>
              <w:rPr>
                <w:spacing w:val="-2"/>
                <w:sz w:val="15"/>
              </w:rPr>
              <w:t>Janeiro/RJ,</w:t>
            </w:r>
          </w:p>
        </w:tc>
      </w:tr>
      <w:tr>
        <w:trPr>
          <w:trHeight w:val="227" w:hRule="atLeast"/>
        </w:trPr>
        <w:tc>
          <w:tcPr>
            <w:tcW w:w="780" w:type="dxa"/>
            <w:vMerge/>
            <w:tcBorders>
              <w:top w:val="nil"/>
            </w:tcBorders>
          </w:tcPr>
          <w:p>
            <w:pPr>
              <w:rPr>
                <w:sz w:val="2"/>
                <w:szCs w:val="2"/>
              </w:rPr>
            </w:pPr>
          </w:p>
        </w:tc>
        <w:tc>
          <w:tcPr>
            <w:tcW w:w="780" w:type="dxa"/>
            <w:vMerge/>
            <w:tcBorders>
              <w:top w:val="nil"/>
            </w:tcBorders>
          </w:tcPr>
          <w:p>
            <w:pPr>
              <w:rPr>
                <w:sz w:val="2"/>
                <w:szCs w:val="2"/>
              </w:rPr>
            </w:pPr>
          </w:p>
        </w:tc>
        <w:tc>
          <w:tcPr>
            <w:tcW w:w="7989" w:type="dxa"/>
            <w:tcBorders>
              <w:top w:val="nil"/>
            </w:tcBorders>
          </w:tcPr>
          <w:p>
            <w:pPr>
              <w:pStyle w:val="TableParagraph"/>
              <w:rPr>
                <w:sz w:val="16"/>
              </w:rPr>
            </w:pPr>
          </w:p>
        </w:tc>
        <w:tc>
          <w:tcPr>
            <w:tcW w:w="908" w:type="dxa"/>
            <w:vMerge/>
            <w:tcBorders>
              <w:top w:val="nil"/>
            </w:tcBorders>
          </w:tcPr>
          <w:p>
            <w:pPr>
              <w:rPr>
                <w:sz w:val="2"/>
                <w:szCs w:val="2"/>
              </w:rPr>
            </w:pPr>
          </w:p>
        </w:tc>
        <w:tc>
          <w:tcPr>
            <w:tcW w:w="965" w:type="dxa"/>
            <w:vMerge/>
            <w:tcBorders>
              <w:top w:val="nil"/>
            </w:tcBorders>
          </w:tcPr>
          <w:p>
            <w:pPr>
              <w:rPr>
                <w:sz w:val="2"/>
                <w:szCs w:val="2"/>
              </w:rPr>
            </w:pPr>
          </w:p>
        </w:tc>
        <w:tc>
          <w:tcPr>
            <w:tcW w:w="681" w:type="dxa"/>
            <w:vMerge/>
            <w:tcBorders>
              <w:top w:val="nil"/>
            </w:tcBorders>
          </w:tcPr>
          <w:p>
            <w:pPr>
              <w:rPr>
                <w:sz w:val="2"/>
                <w:szCs w:val="2"/>
              </w:rPr>
            </w:pPr>
          </w:p>
        </w:tc>
        <w:tc>
          <w:tcPr>
            <w:tcW w:w="965" w:type="dxa"/>
            <w:vMerge/>
            <w:tcBorders>
              <w:top w:val="nil"/>
            </w:tcBorders>
          </w:tcPr>
          <w:p>
            <w:pPr>
              <w:rPr>
                <w:sz w:val="2"/>
                <w:szCs w:val="2"/>
              </w:rPr>
            </w:pPr>
          </w:p>
        </w:tc>
        <w:tc>
          <w:tcPr>
            <w:tcW w:w="1273" w:type="dxa"/>
            <w:tcBorders>
              <w:top w:val="nil"/>
              <w:right w:val="single" w:sz="4" w:space="0" w:color="000000"/>
            </w:tcBorders>
          </w:tcPr>
          <w:p>
            <w:pPr>
              <w:pStyle w:val="TableParagraph"/>
              <w:spacing w:before="31"/>
              <w:ind w:left="105"/>
              <w:rPr>
                <w:sz w:val="15"/>
              </w:rPr>
            </w:pPr>
            <w:r>
              <w:rPr>
                <w:sz w:val="15"/>
              </w:rPr>
              <w:t>CEP</w:t>
            </w:r>
            <w:r>
              <w:rPr>
                <w:spacing w:val="-6"/>
                <w:sz w:val="15"/>
              </w:rPr>
              <w:t> </w:t>
            </w:r>
            <w:r>
              <w:rPr>
                <w:sz w:val="15"/>
              </w:rPr>
              <w:t>20.551-</w:t>
            </w:r>
            <w:r>
              <w:rPr>
                <w:spacing w:val="-4"/>
                <w:sz w:val="15"/>
              </w:rPr>
              <w:t>030.</w:t>
            </w:r>
          </w:p>
        </w:tc>
      </w:tr>
      <w:tr>
        <w:trPr>
          <w:trHeight w:val="267" w:hRule="atLeast"/>
        </w:trPr>
        <w:tc>
          <w:tcPr>
            <w:tcW w:w="780" w:type="dxa"/>
            <w:vMerge/>
            <w:tcBorders>
              <w:top w:val="nil"/>
            </w:tcBorders>
          </w:tcPr>
          <w:p>
            <w:pPr>
              <w:rPr>
                <w:sz w:val="2"/>
                <w:szCs w:val="2"/>
              </w:rPr>
            </w:pPr>
          </w:p>
        </w:tc>
        <w:tc>
          <w:tcPr>
            <w:tcW w:w="780" w:type="dxa"/>
            <w:tcBorders>
              <w:bottom w:val="nil"/>
            </w:tcBorders>
          </w:tcPr>
          <w:p>
            <w:pPr>
              <w:pStyle w:val="TableParagraph"/>
              <w:rPr>
                <w:sz w:val="16"/>
              </w:rPr>
            </w:pPr>
          </w:p>
        </w:tc>
        <w:tc>
          <w:tcPr>
            <w:tcW w:w="7989" w:type="dxa"/>
            <w:tcBorders>
              <w:bottom w:val="nil"/>
            </w:tcBorders>
          </w:tcPr>
          <w:p>
            <w:pPr>
              <w:pStyle w:val="TableParagraph"/>
              <w:rPr>
                <w:sz w:val="16"/>
              </w:rPr>
            </w:pPr>
          </w:p>
        </w:tc>
        <w:tc>
          <w:tcPr>
            <w:tcW w:w="908" w:type="dxa"/>
            <w:tcBorders>
              <w:bottom w:val="nil"/>
            </w:tcBorders>
          </w:tcPr>
          <w:p>
            <w:pPr>
              <w:pStyle w:val="TableParagraph"/>
              <w:rPr>
                <w:sz w:val="16"/>
              </w:rPr>
            </w:pPr>
          </w:p>
        </w:tc>
        <w:tc>
          <w:tcPr>
            <w:tcW w:w="965" w:type="dxa"/>
            <w:tcBorders>
              <w:bottom w:val="nil"/>
            </w:tcBorders>
          </w:tcPr>
          <w:p>
            <w:pPr>
              <w:pStyle w:val="TableParagraph"/>
              <w:rPr>
                <w:sz w:val="16"/>
              </w:rPr>
            </w:pPr>
          </w:p>
        </w:tc>
        <w:tc>
          <w:tcPr>
            <w:tcW w:w="681" w:type="dxa"/>
            <w:tcBorders>
              <w:bottom w:val="nil"/>
            </w:tcBorders>
          </w:tcPr>
          <w:p>
            <w:pPr>
              <w:pStyle w:val="TableParagraph"/>
              <w:rPr>
                <w:sz w:val="16"/>
              </w:rPr>
            </w:pPr>
          </w:p>
        </w:tc>
        <w:tc>
          <w:tcPr>
            <w:tcW w:w="965" w:type="dxa"/>
            <w:tcBorders>
              <w:bottom w:val="nil"/>
            </w:tcBorders>
          </w:tcPr>
          <w:p>
            <w:pPr>
              <w:pStyle w:val="TableParagraph"/>
              <w:rPr>
                <w:sz w:val="16"/>
              </w:rPr>
            </w:pPr>
          </w:p>
        </w:tc>
        <w:tc>
          <w:tcPr>
            <w:tcW w:w="1273" w:type="dxa"/>
            <w:tcBorders>
              <w:bottom w:val="nil"/>
              <w:right w:val="single" w:sz="4" w:space="0" w:color="000000"/>
            </w:tcBorders>
          </w:tcPr>
          <w:p>
            <w:pPr>
              <w:pStyle w:val="TableParagraph"/>
              <w:spacing w:before="58"/>
              <w:ind w:left="105"/>
              <w:rPr>
                <w:sz w:val="15"/>
              </w:rPr>
            </w:pPr>
            <w:r>
              <w:rPr>
                <w:spacing w:val="-2"/>
                <w:sz w:val="15"/>
              </w:rPr>
              <w:t>Hospital</w:t>
            </w:r>
          </w:p>
        </w:tc>
      </w:tr>
      <w:tr>
        <w:trPr>
          <w:trHeight w:val="240"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rPr>
                <w:sz w:val="16"/>
              </w:rPr>
            </w:pP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spacing w:before="31"/>
              <w:ind w:left="105"/>
              <w:rPr>
                <w:sz w:val="15"/>
              </w:rPr>
            </w:pPr>
            <w:r>
              <w:rPr>
                <w:spacing w:val="-2"/>
                <w:sz w:val="15"/>
              </w:rPr>
              <w:t>Universitário</w:t>
            </w:r>
          </w:p>
        </w:tc>
      </w:tr>
      <w:tr>
        <w:trPr>
          <w:trHeight w:val="1262"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06"/>
              <w:rPr>
                <w:sz w:val="15"/>
              </w:rPr>
            </w:pPr>
            <w:r>
              <w:rPr>
                <w:spacing w:val="-5"/>
                <w:sz w:val="15"/>
              </w:rPr>
              <w:t>1.4</w:t>
            </w:r>
          </w:p>
        </w:tc>
        <w:tc>
          <w:tcPr>
            <w:tcW w:w="7989" w:type="dxa"/>
            <w:tcBorders>
              <w:top w:val="nil"/>
              <w:bottom w:val="nil"/>
            </w:tcBorders>
          </w:tcPr>
          <w:p>
            <w:pPr>
              <w:pStyle w:val="TableParagraph"/>
              <w:spacing w:line="355" w:lineRule="auto" w:before="159"/>
              <w:ind w:left="107" w:right="82"/>
              <w:jc w:val="both"/>
              <w:rPr>
                <w:sz w:val="15"/>
              </w:rPr>
            </w:pPr>
            <w:r>
              <w:rPr>
                <w:sz w:val="15"/>
              </w:rPr>
              <w:t>COMPONENTE PRÓTESE, MATERIAL: POLIETILENO,</w:t>
            </w:r>
            <w:r>
              <w:rPr>
                <w:spacing w:val="-3"/>
                <w:sz w:val="15"/>
              </w:rPr>
              <w:t> </w:t>
            </w:r>
            <w:r>
              <w:rPr>
                <w:sz w:val="15"/>
              </w:rPr>
              <w:t>APLICAÇÃO: REVISÃO DE JOELHO COM MECANISMO </w:t>
            </w:r>
            <w:r>
              <w:rPr>
                <w:sz w:val="15"/>
              </w:rPr>
              <w:t>DE</w:t>
            </w:r>
            <w:r>
              <w:rPr>
                <w:spacing w:val="40"/>
                <w:sz w:val="15"/>
              </w:rPr>
              <w:t> </w:t>
            </w:r>
            <w:r>
              <w:rPr>
                <w:sz w:val="15"/>
              </w:rPr>
              <w:t>TRAVAMENTO PARA PRÓTESE EM DOBRADIÇA, MODELO: COMPONENTE PATELAR, COM 3 PINOS DE</w:t>
            </w:r>
            <w:r>
              <w:rPr>
                <w:spacing w:val="40"/>
                <w:sz w:val="15"/>
              </w:rPr>
              <w:t> </w:t>
            </w:r>
            <w:r>
              <w:rPr>
                <w:sz w:val="15"/>
              </w:rPr>
              <w:t>FIXAÇÃO, FIXAÇÃO: CIMENTADO, TAMANHO: 26MM A 41MM</w:t>
            </w:r>
          </w:p>
          <w:p>
            <w:pPr>
              <w:pStyle w:val="TableParagraph"/>
              <w:ind w:left="107"/>
              <w:jc w:val="both"/>
              <w:rPr>
                <w:sz w:val="15"/>
              </w:rPr>
            </w:pPr>
            <w:r>
              <w:rPr>
                <w:b/>
                <w:sz w:val="15"/>
              </w:rPr>
              <w:t>Complemento do item: </w:t>
            </w:r>
            <w:r>
              <w:rPr>
                <w:sz w:val="15"/>
              </w:rPr>
              <w:t>4 tamanhos, variando de 26mm a </w:t>
            </w:r>
            <w:r>
              <w:rPr>
                <w:spacing w:val="-4"/>
                <w:sz w:val="15"/>
              </w:rPr>
              <w:t>41mm</w:t>
            </w:r>
          </w:p>
        </w:tc>
        <w:tc>
          <w:tcPr>
            <w:tcW w:w="908"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13"/>
              <w:rPr>
                <w:sz w:val="15"/>
              </w:rPr>
            </w:pPr>
            <w:r>
              <w:rPr>
                <w:spacing w:val="-2"/>
                <w:sz w:val="15"/>
              </w:rPr>
              <w:t>190683</w:t>
            </w:r>
          </w:p>
        </w:tc>
        <w:tc>
          <w:tcPr>
            <w:tcW w:w="965"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13"/>
              <w:rPr>
                <w:sz w:val="15"/>
              </w:rPr>
            </w:pPr>
            <w:r>
              <w:rPr>
                <w:spacing w:val="-2"/>
                <w:sz w:val="15"/>
              </w:rPr>
              <w:t>unidade</w:t>
            </w:r>
          </w:p>
        </w:tc>
        <w:tc>
          <w:tcPr>
            <w:tcW w:w="681"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92" w:right="90"/>
              <w:jc w:val="center"/>
              <w:rPr>
                <w:sz w:val="15"/>
              </w:rPr>
            </w:pPr>
            <w:r>
              <w:rPr>
                <w:spacing w:val="-5"/>
                <w:sz w:val="15"/>
              </w:rPr>
              <w:t>04</w:t>
            </w:r>
          </w:p>
        </w:tc>
        <w:tc>
          <w:tcPr>
            <w:tcW w:w="965"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7"/>
              <w:jc w:val="center"/>
              <w:rPr>
                <w:sz w:val="15"/>
              </w:rPr>
            </w:pPr>
            <w:r>
              <w:rPr>
                <w:spacing w:val="-2"/>
                <w:sz w:val="15"/>
              </w:rPr>
              <w:t>1.183,3333</w:t>
            </w:r>
          </w:p>
        </w:tc>
        <w:tc>
          <w:tcPr>
            <w:tcW w:w="1273" w:type="dxa"/>
            <w:tcBorders>
              <w:top w:val="nil"/>
              <w:bottom w:val="nil"/>
              <w:right w:val="single" w:sz="4" w:space="0" w:color="000000"/>
            </w:tcBorders>
          </w:tcPr>
          <w:p>
            <w:pPr>
              <w:pStyle w:val="TableParagraph"/>
              <w:tabs>
                <w:tab w:pos="1028" w:val="left" w:leader="none"/>
              </w:tabs>
              <w:spacing w:line="355" w:lineRule="auto" w:before="31"/>
              <w:ind w:left="105" w:right="87"/>
              <w:jc w:val="both"/>
              <w:rPr>
                <w:sz w:val="15"/>
              </w:rPr>
            </w:pPr>
            <w:r>
              <w:rPr>
                <w:sz w:val="15"/>
              </w:rPr>
              <w:t>Pedro </w:t>
            </w:r>
            <w:r>
              <w:rPr>
                <w:sz w:val="15"/>
              </w:rPr>
              <w:t>Ernesto,</w:t>
            </w:r>
            <w:r>
              <w:rPr>
                <w:spacing w:val="40"/>
                <w:sz w:val="15"/>
              </w:rPr>
              <w:t> </w:t>
            </w:r>
            <w:r>
              <w:rPr>
                <w:spacing w:val="-2"/>
                <w:sz w:val="15"/>
              </w:rPr>
              <w:t>situado</w:t>
            </w:r>
            <w:r>
              <w:rPr>
                <w:sz w:val="15"/>
              </w:rPr>
              <w:tab/>
            </w:r>
            <w:r>
              <w:rPr>
                <w:spacing w:val="-6"/>
                <w:sz w:val="15"/>
              </w:rPr>
              <w:t>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ind w:left="105"/>
              <w:jc w:val="both"/>
              <w:rPr>
                <w:sz w:val="15"/>
              </w:rPr>
            </w:pPr>
            <w:r>
              <w:rPr>
                <w:sz w:val="15"/>
              </w:rPr>
              <w:t>Setembro,</w:t>
            </w:r>
            <w:r>
              <w:rPr>
                <w:spacing w:val="73"/>
                <w:sz w:val="15"/>
              </w:rPr>
              <w:t> </w:t>
            </w:r>
            <w:r>
              <w:rPr>
                <w:sz w:val="15"/>
              </w:rPr>
              <w:t>77</w:t>
            </w:r>
            <w:r>
              <w:rPr>
                <w:spacing w:val="73"/>
                <w:sz w:val="15"/>
              </w:rPr>
              <w:t> </w:t>
            </w:r>
            <w:r>
              <w:rPr>
                <w:spacing w:val="-10"/>
                <w:sz w:val="15"/>
              </w:rPr>
              <w:t>–</w:t>
            </w:r>
          </w:p>
          <w:p>
            <w:pPr>
              <w:pStyle w:val="TableParagraph"/>
              <w:spacing w:before="83"/>
              <w:ind w:left="105"/>
              <w:jc w:val="both"/>
              <w:rPr>
                <w:sz w:val="15"/>
              </w:rPr>
            </w:pPr>
            <w:r>
              <w:rPr>
                <w:sz w:val="15"/>
              </w:rPr>
              <w:t>Vila</w:t>
            </w:r>
            <w:r>
              <w:rPr>
                <w:spacing w:val="56"/>
                <w:sz w:val="15"/>
              </w:rPr>
              <w:t> </w:t>
            </w:r>
            <w:r>
              <w:rPr>
                <w:sz w:val="15"/>
              </w:rPr>
              <w:t>Isabel,</w:t>
            </w:r>
            <w:r>
              <w:rPr>
                <w:spacing w:val="56"/>
                <w:sz w:val="15"/>
              </w:rPr>
              <w:t> </w:t>
            </w:r>
            <w:r>
              <w:rPr>
                <w:spacing w:val="-5"/>
                <w:sz w:val="15"/>
              </w:rPr>
              <w:t>Rio</w:t>
            </w:r>
          </w:p>
        </w:tc>
      </w:tr>
      <w:tr>
        <w:trPr>
          <w:trHeight w:val="240"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rPr>
                <w:sz w:val="16"/>
              </w:rPr>
            </w:pP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tabs>
                <w:tab w:pos="494" w:val="left" w:leader="none"/>
              </w:tabs>
              <w:spacing w:before="31"/>
              <w:ind w:left="105"/>
              <w:rPr>
                <w:sz w:val="15"/>
              </w:rPr>
            </w:pPr>
            <w:r>
              <w:rPr>
                <w:spacing w:val="-5"/>
                <w:sz w:val="15"/>
              </w:rPr>
              <w:t>de</w:t>
            </w:r>
            <w:r>
              <w:rPr>
                <w:sz w:val="15"/>
              </w:rPr>
              <w:tab/>
            </w:r>
            <w:r>
              <w:rPr>
                <w:spacing w:val="-2"/>
                <w:sz w:val="15"/>
              </w:rPr>
              <w:t>Janeiro/RJ,</w:t>
            </w:r>
          </w:p>
        </w:tc>
      </w:tr>
      <w:tr>
        <w:trPr>
          <w:trHeight w:val="227" w:hRule="atLeast"/>
        </w:trPr>
        <w:tc>
          <w:tcPr>
            <w:tcW w:w="780" w:type="dxa"/>
            <w:vMerge/>
            <w:tcBorders>
              <w:top w:val="nil"/>
            </w:tcBorders>
          </w:tcPr>
          <w:p>
            <w:pPr>
              <w:rPr>
                <w:sz w:val="2"/>
                <w:szCs w:val="2"/>
              </w:rPr>
            </w:pPr>
          </w:p>
        </w:tc>
        <w:tc>
          <w:tcPr>
            <w:tcW w:w="780" w:type="dxa"/>
            <w:tcBorders>
              <w:top w:val="nil"/>
            </w:tcBorders>
          </w:tcPr>
          <w:p>
            <w:pPr>
              <w:pStyle w:val="TableParagraph"/>
              <w:rPr>
                <w:sz w:val="16"/>
              </w:rPr>
            </w:pPr>
          </w:p>
        </w:tc>
        <w:tc>
          <w:tcPr>
            <w:tcW w:w="7989" w:type="dxa"/>
            <w:tcBorders>
              <w:top w:val="nil"/>
            </w:tcBorders>
          </w:tcPr>
          <w:p>
            <w:pPr>
              <w:pStyle w:val="TableParagraph"/>
              <w:rPr>
                <w:sz w:val="16"/>
              </w:rPr>
            </w:pPr>
          </w:p>
        </w:tc>
        <w:tc>
          <w:tcPr>
            <w:tcW w:w="908" w:type="dxa"/>
            <w:tcBorders>
              <w:top w:val="nil"/>
            </w:tcBorders>
          </w:tcPr>
          <w:p>
            <w:pPr>
              <w:pStyle w:val="TableParagraph"/>
              <w:rPr>
                <w:sz w:val="16"/>
              </w:rPr>
            </w:pPr>
          </w:p>
        </w:tc>
        <w:tc>
          <w:tcPr>
            <w:tcW w:w="965" w:type="dxa"/>
            <w:tcBorders>
              <w:top w:val="nil"/>
            </w:tcBorders>
          </w:tcPr>
          <w:p>
            <w:pPr>
              <w:pStyle w:val="TableParagraph"/>
              <w:rPr>
                <w:sz w:val="16"/>
              </w:rPr>
            </w:pPr>
          </w:p>
        </w:tc>
        <w:tc>
          <w:tcPr>
            <w:tcW w:w="681" w:type="dxa"/>
            <w:tcBorders>
              <w:top w:val="nil"/>
            </w:tcBorders>
          </w:tcPr>
          <w:p>
            <w:pPr>
              <w:pStyle w:val="TableParagraph"/>
              <w:rPr>
                <w:sz w:val="16"/>
              </w:rPr>
            </w:pPr>
          </w:p>
        </w:tc>
        <w:tc>
          <w:tcPr>
            <w:tcW w:w="965" w:type="dxa"/>
            <w:tcBorders>
              <w:top w:val="nil"/>
            </w:tcBorders>
          </w:tcPr>
          <w:p>
            <w:pPr>
              <w:pStyle w:val="TableParagraph"/>
              <w:rPr>
                <w:sz w:val="16"/>
              </w:rPr>
            </w:pPr>
          </w:p>
        </w:tc>
        <w:tc>
          <w:tcPr>
            <w:tcW w:w="1273" w:type="dxa"/>
            <w:tcBorders>
              <w:top w:val="nil"/>
              <w:right w:val="single" w:sz="4" w:space="0" w:color="000000"/>
            </w:tcBorders>
          </w:tcPr>
          <w:p>
            <w:pPr>
              <w:pStyle w:val="TableParagraph"/>
              <w:spacing w:before="31"/>
              <w:ind w:left="105"/>
              <w:rPr>
                <w:sz w:val="15"/>
              </w:rPr>
            </w:pPr>
            <w:r>
              <w:rPr>
                <w:sz w:val="15"/>
              </w:rPr>
              <w:t>CEP</w:t>
            </w:r>
            <w:r>
              <w:rPr>
                <w:spacing w:val="-6"/>
                <w:sz w:val="15"/>
              </w:rPr>
              <w:t> </w:t>
            </w:r>
            <w:r>
              <w:rPr>
                <w:sz w:val="15"/>
              </w:rPr>
              <w:t>20.551-</w:t>
            </w:r>
            <w:r>
              <w:rPr>
                <w:spacing w:val="-4"/>
                <w:sz w:val="15"/>
              </w:rPr>
              <w:t>030.</w:t>
            </w:r>
          </w:p>
        </w:tc>
      </w:tr>
      <w:tr>
        <w:trPr>
          <w:trHeight w:val="267" w:hRule="atLeast"/>
        </w:trPr>
        <w:tc>
          <w:tcPr>
            <w:tcW w:w="780" w:type="dxa"/>
            <w:vMerge/>
            <w:tcBorders>
              <w:top w:val="nil"/>
            </w:tcBorders>
          </w:tcPr>
          <w:p>
            <w:pPr>
              <w:rPr>
                <w:sz w:val="2"/>
                <w:szCs w:val="2"/>
              </w:rPr>
            </w:pPr>
          </w:p>
        </w:tc>
        <w:tc>
          <w:tcPr>
            <w:tcW w:w="780" w:type="dxa"/>
            <w:tcBorders>
              <w:bottom w:val="nil"/>
            </w:tcBorders>
          </w:tcPr>
          <w:p>
            <w:pPr>
              <w:pStyle w:val="TableParagraph"/>
              <w:rPr>
                <w:sz w:val="16"/>
              </w:rPr>
            </w:pPr>
          </w:p>
        </w:tc>
        <w:tc>
          <w:tcPr>
            <w:tcW w:w="7989" w:type="dxa"/>
            <w:tcBorders>
              <w:bottom w:val="nil"/>
            </w:tcBorders>
          </w:tcPr>
          <w:p>
            <w:pPr>
              <w:pStyle w:val="TableParagraph"/>
              <w:rPr>
                <w:sz w:val="16"/>
              </w:rPr>
            </w:pPr>
          </w:p>
        </w:tc>
        <w:tc>
          <w:tcPr>
            <w:tcW w:w="908" w:type="dxa"/>
            <w:tcBorders>
              <w:bottom w:val="nil"/>
            </w:tcBorders>
          </w:tcPr>
          <w:p>
            <w:pPr>
              <w:pStyle w:val="TableParagraph"/>
              <w:rPr>
                <w:sz w:val="16"/>
              </w:rPr>
            </w:pPr>
          </w:p>
        </w:tc>
        <w:tc>
          <w:tcPr>
            <w:tcW w:w="965" w:type="dxa"/>
            <w:tcBorders>
              <w:bottom w:val="nil"/>
            </w:tcBorders>
          </w:tcPr>
          <w:p>
            <w:pPr>
              <w:pStyle w:val="TableParagraph"/>
              <w:rPr>
                <w:sz w:val="16"/>
              </w:rPr>
            </w:pPr>
          </w:p>
        </w:tc>
        <w:tc>
          <w:tcPr>
            <w:tcW w:w="681" w:type="dxa"/>
            <w:tcBorders>
              <w:bottom w:val="nil"/>
            </w:tcBorders>
          </w:tcPr>
          <w:p>
            <w:pPr>
              <w:pStyle w:val="TableParagraph"/>
              <w:rPr>
                <w:sz w:val="16"/>
              </w:rPr>
            </w:pPr>
          </w:p>
        </w:tc>
        <w:tc>
          <w:tcPr>
            <w:tcW w:w="965" w:type="dxa"/>
            <w:tcBorders>
              <w:bottom w:val="nil"/>
            </w:tcBorders>
          </w:tcPr>
          <w:p>
            <w:pPr>
              <w:pStyle w:val="TableParagraph"/>
              <w:rPr>
                <w:sz w:val="16"/>
              </w:rPr>
            </w:pPr>
          </w:p>
        </w:tc>
        <w:tc>
          <w:tcPr>
            <w:tcW w:w="1273" w:type="dxa"/>
            <w:tcBorders>
              <w:bottom w:val="nil"/>
              <w:right w:val="single" w:sz="4" w:space="0" w:color="000000"/>
            </w:tcBorders>
          </w:tcPr>
          <w:p>
            <w:pPr>
              <w:pStyle w:val="TableParagraph"/>
              <w:spacing w:before="58"/>
              <w:ind w:left="105"/>
              <w:rPr>
                <w:sz w:val="15"/>
              </w:rPr>
            </w:pPr>
            <w:r>
              <w:rPr>
                <w:spacing w:val="-2"/>
                <w:sz w:val="15"/>
              </w:rPr>
              <w:t>Hospital</w:t>
            </w:r>
          </w:p>
        </w:tc>
      </w:tr>
      <w:tr>
        <w:trPr>
          <w:trHeight w:val="240"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rPr>
                <w:sz w:val="16"/>
              </w:rPr>
            </w:pP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spacing w:before="31"/>
              <w:ind w:left="105"/>
              <w:rPr>
                <w:sz w:val="15"/>
              </w:rPr>
            </w:pPr>
            <w:r>
              <w:rPr>
                <w:spacing w:val="-2"/>
                <w:sz w:val="15"/>
              </w:rPr>
              <w:t>Universitário</w:t>
            </w:r>
          </w:p>
        </w:tc>
      </w:tr>
      <w:tr>
        <w:trPr>
          <w:trHeight w:val="1262"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06"/>
              <w:rPr>
                <w:sz w:val="15"/>
              </w:rPr>
            </w:pPr>
            <w:r>
              <w:rPr>
                <w:spacing w:val="-5"/>
                <w:sz w:val="15"/>
              </w:rPr>
              <w:t>1.5</w:t>
            </w:r>
          </w:p>
        </w:tc>
        <w:tc>
          <w:tcPr>
            <w:tcW w:w="7989" w:type="dxa"/>
            <w:tcBorders>
              <w:top w:val="nil"/>
              <w:bottom w:val="nil"/>
            </w:tcBorders>
          </w:tcPr>
          <w:p>
            <w:pPr>
              <w:pStyle w:val="TableParagraph"/>
              <w:spacing w:line="355" w:lineRule="auto" w:before="159"/>
              <w:ind w:left="107" w:right="82"/>
              <w:jc w:val="both"/>
              <w:rPr>
                <w:sz w:val="15"/>
              </w:rPr>
            </w:pPr>
            <w:r>
              <w:rPr>
                <w:sz w:val="15"/>
              </w:rPr>
              <w:t>COMPONENTE PRÓTESE, MATERIAL: CROMO COBALTO, TITÂNIO, APLICAÇÃO: REVISÃO DE PRÓTESE </w:t>
            </w:r>
            <w:r>
              <w:rPr>
                <w:sz w:val="15"/>
              </w:rPr>
              <w:t>DE</w:t>
            </w:r>
            <w:r>
              <w:rPr>
                <w:spacing w:val="40"/>
                <w:sz w:val="15"/>
              </w:rPr>
              <w:t> </w:t>
            </w:r>
            <w:r>
              <w:rPr>
                <w:sz w:val="15"/>
              </w:rPr>
              <w:t>JOELHO, MODELO: COMPONENTE PARA AUMENTO TIBIAL DE MEIO BLOCO, FIXAÇÃO: CIMENTADO,</w:t>
            </w:r>
            <w:r>
              <w:rPr>
                <w:spacing w:val="40"/>
                <w:sz w:val="15"/>
              </w:rPr>
              <w:t> </w:t>
            </w:r>
            <w:r>
              <w:rPr>
                <w:sz w:val="15"/>
              </w:rPr>
              <w:t>TAMANHO: 5MM A 20MM</w:t>
            </w:r>
          </w:p>
          <w:p>
            <w:pPr>
              <w:pStyle w:val="TableParagraph"/>
              <w:ind w:left="107"/>
              <w:jc w:val="both"/>
              <w:rPr>
                <w:sz w:val="15"/>
              </w:rPr>
            </w:pPr>
            <w:r>
              <w:rPr>
                <w:b/>
                <w:sz w:val="15"/>
              </w:rPr>
              <w:t>Complemento do item: </w:t>
            </w:r>
            <w:r>
              <w:rPr>
                <w:sz w:val="15"/>
              </w:rPr>
              <w:t>5 tamanhos e 4 espessuras, variando de 5mm a </w:t>
            </w:r>
            <w:r>
              <w:rPr>
                <w:spacing w:val="-4"/>
                <w:sz w:val="15"/>
              </w:rPr>
              <w:t>20mm</w:t>
            </w:r>
          </w:p>
        </w:tc>
        <w:tc>
          <w:tcPr>
            <w:tcW w:w="908"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13"/>
              <w:rPr>
                <w:sz w:val="15"/>
              </w:rPr>
            </w:pPr>
            <w:r>
              <w:rPr>
                <w:spacing w:val="-2"/>
                <w:sz w:val="15"/>
              </w:rPr>
              <w:t>190684</w:t>
            </w:r>
          </w:p>
        </w:tc>
        <w:tc>
          <w:tcPr>
            <w:tcW w:w="965"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13"/>
              <w:rPr>
                <w:sz w:val="15"/>
              </w:rPr>
            </w:pPr>
            <w:r>
              <w:rPr>
                <w:spacing w:val="-2"/>
                <w:sz w:val="15"/>
              </w:rPr>
              <w:t>unidade</w:t>
            </w:r>
          </w:p>
        </w:tc>
        <w:tc>
          <w:tcPr>
            <w:tcW w:w="681"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92" w:right="90"/>
              <w:jc w:val="center"/>
              <w:rPr>
                <w:sz w:val="15"/>
              </w:rPr>
            </w:pPr>
            <w:r>
              <w:rPr>
                <w:spacing w:val="-5"/>
                <w:sz w:val="15"/>
              </w:rPr>
              <w:t>08</w:t>
            </w:r>
          </w:p>
        </w:tc>
        <w:tc>
          <w:tcPr>
            <w:tcW w:w="965"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7"/>
              <w:jc w:val="center"/>
              <w:rPr>
                <w:sz w:val="15"/>
              </w:rPr>
            </w:pPr>
            <w:r>
              <w:rPr>
                <w:spacing w:val="-2"/>
                <w:sz w:val="15"/>
              </w:rPr>
              <w:t>5.044,6700</w:t>
            </w:r>
          </w:p>
        </w:tc>
        <w:tc>
          <w:tcPr>
            <w:tcW w:w="1273" w:type="dxa"/>
            <w:tcBorders>
              <w:top w:val="nil"/>
              <w:bottom w:val="nil"/>
              <w:right w:val="single" w:sz="4" w:space="0" w:color="000000"/>
            </w:tcBorders>
          </w:tcPr>
          <w:p>
            <w:pPr>
              <w:pStyle w:val="TableParagraph"/>
              <w:tabs>
                <w:tab w:pos="1028" w:val="left" w:leader="none"/>
              </w:tabs>
              <w:spacing w:line="355" w:lineRule="auto" w:before="31"/>
              <w:ind w:left="105" w:right="87"/>
              <w:jc w:val="both"/>
              <w:rPr>
                <w:sz w:val="15"/>
              </w:rPr>
            </w:pPr>
            <w:r>
              <w:rPr>
                <w:sz w:val="15"/>
              </w:rPr>
              <w:t>Pedro </w:t>
            </w:r>
            <w:r>
              <w:rPr>
                <w:sz w:val="15"/>
              </w:rPr>
              <w:t>Ernesto,</w:t>
            </w:r>
            <w:r>
              <w:rPr>
                <w:spacing w:val="40"/>
                <w:sz w:val="15"/>
              </w:rPr>
              <w:t> </w:t>
            </w:r>
            <w:r>
              <w:rPr>
                <w:spacing w:val="-2"/>
                <w:sz w:val="15"/>
              </w:rPr>
              <w:t>situado</w:t>
            </w:r>
            <w:r>
              <w:rPr>
                <w:sz w:val="15"/>
              </w:rPr>
              <w:tab/>
            </w:r>
            <w:r>
              <w:rPr>
                <w:spacing w:val="-6"/>
                <w:sz w:val="15"/>
              </w:rPr>
              <w:t>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ind w:left="105"/>
              <w:jc w:val="both"/>
              <w:rPr>
                <w:sz w:val="15"/>
              </w:rPr>
            </w:pPr>
            <w:r>
              <w:rPr>
                <w:sz w:val="15"/>
              </w:rPr>
              <w:t>Setembro,</w:t>
            </w:r>
            <w:r>
              <w:rPr>
                <w:spacing w:val="73"/>
                <w:sz w:val="15"/>
              </w:rPr>
              <w:t> </w:t>
            </w:r>
            <w:r>
              <w:rPr>
                <w:sz w:val="15"/>
              </w:rPr>
              <w:t>77</w:t>
            </w:r>
            <w:r>
              <w:rPr>
                <w:spacing w:val="73"/>
                <w:sz w:val="15"/>
              </w:rPr>
              <w:t> </w:t>
            </w:r>
            <w:r>
              <w:rPr>
                <w:spacing w:val="-10"/>
                <w:sz w:val="15"/>
              </w:rPr>
              <w:t>–</w:t>
            </w:r>
          </w:p>
          <w:p>
            <w:pPr>
              <w:pStyle w:val="TableParagraph"/>
              <w:spacing w:before="83"/>
              <w:ind w:left="105"/>
              <w:jc w:val="both"/>
              <w:rPr>
                <w:sz w:val="15"/>
              </w:rPr>
            </w:pPr>
            <w:r>
              <w:rPr>
                <w:sz w:val="15"/>
              </w:rPr>
              <w:t>Vila</w:t>
            </w:r>
            <w:r>
              <w:rPr>
                <w:spacing w:val="56"/>
                <w:sz w:val="15"/>
              </w:rPr>
              <w:t> </w:t>
            </w:r>
            <w:r>
              <w:rPr>
                <w:sz w:val="15"/>
              </w:rPr>
              <w:t>Isabel,</w:t>
            </w:r>
            <w:r>
              <w:rPr>
                <w:spacing w:val="56"/>
                <w:sz w:val="15"/>
              </w:rPr>
              <w:t> </w:t>
            </w:r>
            <w:r>
              <w:rPr>
                <w:spacing w:val="-5"/>
                <w:sz w:val="15"/>
              </w:rPr>
              <w:t>Rio</w:t>
            </w:r>
          </w:p>
        </w:tc>
      </w:tr>
      <w:tr>
        <w:trPr>
          <w:trHeight w:val="240"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rPr>
                <w:sz w:val="16"/>
              </w:rPr>
            </w:pP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tabs>
                <w:tab w:pos="494" w:val="left" w:leader="none"/>
              </w:tabs>
              <w:spacing w:before="31"/>
              <w:ind w:left="105"/>
              <w:rPr>
                <w:sz w:val="15"/>
              </w:rPr>
            </w:pPr>
            <w:r>
              <w:rPr>
                <w:spacing w:val="-5"/>
                <w:sz w:val="15"/>
              </w:rPr>
              <w:t>de</w:t>
            </w:r>
            <w:r>
              <w:rPr>
                <w:sz w:val="15"/>
              </w:rPr>
              <w:tab/>
            </w:r>
            <w:r>
              <w:rPr>
                <w:spacing w:val="-2"/>
                <w:sz w:val="15"/>
              </w:rPr>
              <w:t>Janeiro/RJ,</w:t>
            </w:r>
          </w:p>
        </w:tc>
      </w:tr>
      <w:tr>
        <w:trPr>
          <w:trHeight w:val="227" w:hRule="atLeast"/>
        </w:trPr>
        <w:tc>
          <w:tcPr>
            <w:tcW w:w="780" w:type="dxa"/>
            <w:vMerge/>
            <w:tcBorders>
              <w:top w:val="nil"/>
            </w:tcBorders>
          </w:tcPr>
          <w:p>
            <w:pPr>
              <w:rPr>
                <w:sz w:val="2"/>
                <w:szCs w:val="2"/>
              </w:rPr>
            </w:pPr>
          </w:p>
        </w:tc>
        <w:tc>
          <w:tcPr>
            <w:tcW w:w="780" w:type="dxa"/>
            <w:tcBorders>
              <w:top w:val="nil"/>
            </w:tcBorders>
          </w:tcPr>
          <w:p>
            <w:pPr>
              <w:pStyle w:val="TableParagraph"/>
              <w:rPr>
                <w:sz w:val="16"/>
              </w:rPr>
            </w:pPr>
          </w:p>
        </w:tc>
        <w:tc>
          <w:tcPr>
            <w:tcW w:w="7989" w:type="dxa"/>
            <w:tcBorders>
              <w:top w:val="nil"/>
            </w:tcBorders>
          </w:tcPr>
          <w:p>
            <w:pPr>
              <w:pStyle w:val="TableParagraph"/>
              <w:rPr>
                <w:sz w:val="16"/>
              </w:rPr>
            </w:pPr>
          </w:p>
        </w:tc>
        <w:tc>
          <w:tcPr>
            <w:tcW w:w="908" w:type="dxa"/>
            <w:tcBorders>
              <w:top w:val="nil"/>
            </w:tcBorders>
          </w:tcPr>
          <w:p>
            <w:pPr>
              <w:pStyle w:val="TableParagraph"/>
              <w:rPr>
                <w:sz w:val="16"/>
              </w:rPr>
            </w:pPr>
          </w:p>
        </w:tc>
        <w:tc>
          <w:tcPr>
            <w:tcW w:w="965" w:type="dxa"/>
            <w:tcBorders>
              <w:top w:val="nil"/>
            </w:tcBorders>
          </w:tcPr>
          <w:p>
            <w:pPr>
              <w:pStyle w:val="TableParagraph"/>
              <w:rPr>
                <w:sz w:val="16"/>
              </w:rPr>
            </w:pPr>
          </w:p>
        </w:tc>
        <w:tc>
          <w:tcPr>
            <w:tcW w:w="681" w:type="dxa"/>
            <w:tcBorders>
              <w:top w:val="nil"/>
            </w:tcBorders>
          </w:tcPr>
          <w:p>
            <w:pPr>
              <w:pStyle w:val="TableParagraph"/>
              <w:rPr>
                <w:sz w:val="16"/>
              </w:rPr>
            </w:pPr>
          </w:p>
        </w:tc>
        <w:tc>
          <w:tcPr>
            <w:tcW w:w="965" w:type="dxa"/>
            <w:tcBorders>
              <w:top w:val="nil"/>
            </w:tcBorders>
          </w:tcPr>
          <w:p>
            <w:pPr>
              <w:pStyle w:val="TableParagraph"/>
              <w:rPr>
                <w:sz w:val="16"/>
              </w:rPr>
            </w:pPr>
          </w:p>
        </w:tc>
        <w:tc>
          <w:tcPr>
            <w:tcW w:w="1273" w:type="dxa"/>
            <w:tcBorders>
              <w:top w:val="nil"/>
              <w:right w:val="single" w:sz="4" w:space="0" w:color="000000"/>
            </w:tcBorders>
          </w:tcPr>
          <w:p>
            <w:pPr>
              <w:pStyle w:val="TableParagraph"/>
              <w:spacing w:before="31"/>
              <w:ind w:left="105"/>
              <w:rPr>
                <w:sz w:val="15"/>
              </w:rPr>
            </w:pPr>
            <w:r>
              <w:rPr>
                <w:sz w:val="15"/>
              </w:rPr>
              <w:t>CEP</w:t>
            </w:r>
            <w:r>
              <w:rPr>
                <w:spacing w:val="-6"/>
                <w:sz w:val="15"/>
              </w:rPr>
              <w:t> </w:t>
            </w:r>
            <w:r>
              <w:rPr>
                <w:sz w:val="15"/>
              </w:rPr>
              <w:t>20.551-</w:t>
            </w:r>
            <w:r>
              <w:rPr>
                <w:spacing w:val="-4"/>
                <w:sz w:val="15"/>
              </w:rPr>
              <w:t>030.</w:t>
            </w:r>
          </w:p>
        </w:tc>
      </w:tr>
      <w:tr>
        <w:trPr>
          <w:trHeight w:val="267" w:hRule="atLeast"/>
        </w:trPr>
        <w:tc>
          <w:tcPr>
            <w:tcW w:w="780" w:type="dxa"/>
            <w:vMerge/>
            <w:tcBorders>
              <w:top w:val="nil"/>
            </w:tcBorders>
          </w:tcPr>
          <w:p>
            <w:pPr>
              <w:rPr>
                <w:sz w:val="2"/>
                <w:szCs w:val="2"/>
              </w:rPr>
            </w:pPr>
          </w:p>
        </w:tc>
        <w:tc>
          <w:tcPr>
            <w:tcW w:w="780" w:type="dxa"/>
            <w:tcBorders>
              <w:bottom w:val="nil"/>
            </w:tcBorders>
          </w:tcPr>
          <w:p>
            <w:pPr>
              <w:pStyle w:val="TableParagraph"/>
              <w:rPr>
                <w:sz w:val="16"/>
              </w:rPr>
            </w:pPr>
          </w:p>
        </w:tc>
        <w:tc>
          <w:tcPr>
            <w:tcW w:w="7989" w:type="dxa"/>
            <w:tcBorders>
              <w:bottom w:val="nil"/>
            </w:tcBorders>
          </w:tcPr>
          <w:p>
            <w:pPr>
              <w:pStyle w:val="TableParagraph"/>
              <w:rPr>
                <w:sz w:val="16"/>
              </w:rPr>
            </w:pPr>
          </w:p>
        </w:tc>
        <w:tc>
          <w:tcPr>
            <w:tcW w:w="908" w:type="dxa"/>
            <w:tcBorders>
              <w:bottom w:val="nil"/>
            </w:tcBorders>
          </w:tcPr>
          <w:p>
            <w:pPr>
              <w:pStyle w:val="TableParagraph"/>
              <w:rPr>
                <w:sz w:val="16"/>
              </w:rPr>
            </w:pPr>
          </w:p>
        </w:tc>
        <w:tc>
          <w:tcPr>
            <w:tcW w:w="965" w:type="dxa"/>
            <w:tcBorders>
              <w:bottom w:val="nil"/>
            </w:tcBorders>
          </w:tcPr>
          <w:p>
            <w:pPr>
              <w:pStyle w:val="TableParagraph"/>
              <w:rPr>
                <w:sz w:val="16"/>
              </w:rPr>
            </w:pPr>
          </w:p>
        </w:tc>
        <w:tc>
          <w:tcPr>
            <w:tcW w:w="681" w:type="dxa"/>
            <w:tcBorders>
              <w:bottom w:val="nil"/>
            </w:tcBorders>
          </w:tcPr>
          <w:p>
            <w:pPr>
              <w:pStyle w:val="TableParagraph"/>
              <w:rPr>
                <w:sz w:val="16"/>
              </w:rPr>
            </w:pPr>
          </w:p>
        </w:tc>
        <w:tc>
          <w:tcPr>
            <w:tcW w:w="965" w:type="dxa"/>
            <w:tcBorders>
              <w:bottom w:val="nil"/>
            </w:tcBorders>
          </w:tcPr>
          <w:p>
            <w:pPr>
              <w:pStyle w:val="TableParagraph"/>
              <w:rPr>
                <w:sz w:val="16"/>
              </w:rPr>
            </w:pPr>
          </w:p>
        </w:tc>
        <w:tc>
          <w:tcPr>
            <w:tcW w:w="1273" w:type="dxa"/>
            <w:tcBorders>
              <w:bottom w:val="nil"/>
              <w:right w:val="single" w:sz="4" w:space="0" w:color="000000"/>
            </w:tcBorders>
          </w:tcPr>
          <w:p>
            <w:pPr>
              <w:pStyle w:val="TableParagraph"/>
              <w:spacing w:before="58"/>
              <w:ind w:left="105"/>
              <w:rPr>
                <w:sz w:val="15"/>
              </w:rPr>
            </w:pPr>
            <w:r>
              <w:rPr>
                <w:spacing w:val="-2"/>
                <w:sz w:val="15"/>
              </w:rPr>
              <w:t>Hospital</w:t>
            </w:r>
          </w:p>
        </w:tc>
      </w:tr>
      <w:tr>
        <w:trPr>
          <w:trHeight w:val="240"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rPr>
                <w:sz w:val="16"/>
              </w:rPr>
            </w:pP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spacing w:before="31"/>
              <w:ind w:left="105"/>
              <w:rPr>
                <w:sz w:val="15"/>
              </w:rPr>
            </w:pPr>
            <w:r>
              <w:rPr>
                <w:spacing w:val="-2"/>
                <w:sz w:val="15"/>
              </w:rPr>
              <w:t>Universitário</w:t>
            </w:r>
          </w:p>
        </w:tc>
      </w:tr>
      <w:tr>
        <w:trPr>
          <w:trHeight w:val="1262"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06"/>
              <w:rPr>
                <w:sz w:val="15"/>
              </w:rPr>
            </w:pPr>
            <w:r>
              <w:rPr>
                <w:spacing w:val="-5"/>
                <w:sz w:val="15"/>
              </w:rPr>
              <w:t>1.6</w:t>
            </w:r>
          </w:p>
        </w:tc>
        <w:tc>
          <w:tcPr>
            <w:tcW w:w="7989" w:type="dxa"/>
            <w:tcBorders>
              <w:top w:val="nil"/>
              <w:bottom w:val="nil"/>
            </w:tcBorders>
          </w:tcPr>
          <w:p>
            <w:pPr>
              <w:pStyle w:val="TableParagraph"/>
              <w:spacing w:line="355" w:lineRule="auto" w:before="159"/>
              <w:ind w:left="107" w:right="82"/>
              <w:jc w:val="both"/>
              <w:rPr>
                <w:sz w:val="15"/>
              </w:rPr>
            </w:pPr>
            <w:r>
              <w:rPr>
                <w:sz w:val="15"/>
              </w:rPr>
              <w:t>COMPONENTE PRÓTESE, MATERIAL: CROMO COBALTO, TITÂNIO, SUPERFÍCIE POROSA, </w:t>
            </w:r>
            <w:r>
              <w:rPr>
                <w:sz w:val="15"/>
              </w:rPr>
              <w:t>APLICAÇÃO:</w:t>
            </w:r>
            <w:r>
              <w:rPr>
                <w:spacing w:val="40"/>
                <w:sz w:val="15"/>
              </w:rPr>
              <w:t> </w:t>
            </w:r>
            <w:r>
              <w:rPr>
                <w:sz w:val="15"/>
              </w:rPr>
              <w:t>REVISÃO DE PRÓTESE DE JOELHO, MODELO: COMPONENTE CUNHA POSTERIOR FEMORAL, FIXAÇÃO:</w:t>
            </w:r>
            <w:r>
              <w:rPr>
                <w:spacing w:val="40"/>
                <w:sz w:val="15"/>
              </w:rPr>
              <w:t> </w:t>
            </w:r>
            <w:r>
              <w:rPr>
                <w:sz w:val="15"/>
              </w:rPr>
              <w:t>CIMENTADO, TAMANHO: 5MM A 15MM</w:t>
            </w:r>
          </w:p>
          <w:p>
            <w:pPr>
              <w:pStyle w:val="TableParagraph"/>
              <w:ind w:left="107"/>
              <w:jc w:val="both"/>
              <w:rPr>
                <w:sz w:val="15"/>
              </w:rPr>
            </w:pPr>
            <w:r>
              <w:rPr>
                <w:b/>
                <w:sz w:val="15"/>
              </w:rPr>
              <w:t>Complemento do item: </w:t>
            </w:r>
            <w:r>
              <w:rPr>
                <w:sz w:val="15"/>
              </w:rPr>
              <w:t>5 tamanhos e 3 espessuras, variando de 5mm a </w:t>
            </w:r>
            <w:r>
              <w:rPr>
                <w:spacing w:val="-4"/>
                <w:sz w:val="15"/>
              </w:rPr>
              <w:t>15mm</w:t>
            </w:r>
          </w:p>
        </w:tc>
        <w:tc>
          <w:tcPr>
            <w:tcW w:w="908"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13"/>
              <w:rPr>
                <w:sz w:val="15"/>
              </w:rPr>
            </w:pPr>
            <w:r>
              <w:rPr>
                <w:spacing w:val="-2"/>
                <w:sz w:val="15"/>
              </w:rPr>
              <w:t>190685</w:t>
            </w:r>
          </w:p>
        </w:tc>
        <w:tc>
          <w:tcPr>
            <w:tcW w:w="965"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13"/>
              <w:rPr>
                <w:sz w:val="15"/>
              </w:rPr>
            </w:pPr>
            <w:r>
              <w:rPr>
                <w:spacing w:val="-2"/>
                <w:sz w:val="15"/>
              </w:rPr>
              <w:t>unidade</w:t>
            </w:r>
          </w:p>
        </w:tc>
        <w:tc>
          <w:tcPr>
            <w:tcW w:w="681"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92" w:right="90"/>
              <w:jc w:val="center"/>
              <w:rPr>
                <w:sz w:val="15"/>
              </w:rPr>
            </w:pPr>
            <w:r>
              <w:rPr>
                <w:spacing w:val="-5"/>
                <w:sz w:val="15"/>
              </w:rPr>
              <w:t>08</w:t>
            </w:r>
          </w:p>
        </w:tc>
        <w:tc>
          <w:tcPr>
            <w:tcW w:w="965"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7"/>
              <w:jc w:val="center"/>
              <w:rPr>
                <w:sz w:val="15"/>
              </w:rPr>
            </w:pPr>
            <w:r>
              <w:rPr>
                <w:spacing w:val="-2"/>
                <w:sz w:val="15"/>
              </w:rPr>
              <w:t>4.492,7067</w:t>
            </w:r>
          </w:p>
        </w:tc>
        <w:tc>
          <w:tcPr>
            <w:tcW w:w="1273" w:type="dxa"/>
            <w:tcBorders>
              <w:top w:val="nil"/>
              <w:bottom w:val="nil"/>
              <w:right w:val="single" w:sz="4" w:space="0" w:color="000000"/>
            </w:tcBorders>
          </w:tcPr>
          <w:p>
            <w:pPr>
              <w:pStyle w:val="TableParagraph"/>
              <w:tabs>
                <w:tab w:pos="1028" w:val="left" w:leader="none"/>
              </w:tabs>
              <w:spacing w:line="355" w:lineRule="auto" w:before="31"/>
              <w:ind w:left="105" w:right="87"/>
              <w:jc w:val="both"/>
              <w:rPr>
                <w:sz w:val="15"/>
              </w:rPr>
            </w:pPr>
            <w:r>
              <w:rPr>
                <w:sz w:val="15"/>
              </w:rPr>
              <w:t>Pedro </w:t>
            </w:r>
            <w:r>
              <w:rPr>
                <w:sz w:val="15"/>
              </w:rPr>
              <w:t>Ernesto,</w:t>
            </w:r>
            <w:r>
              <w:rPr>
                <w:spacing w:val="40"/>
                <w:sz w:val="15"/>
              </w:rPr>
              <w:t> </w:t>
            </w:r>
            <w:r>
              <w:rPr>
                <w:spacing w:val="-2"/>
                <w:sz w:val="15"/>
              </w:rPr>
              <w:t>situado</w:t>
            </w:r>
            <w:r>
              <w:rPr>
                <w:sz w:val="15"/>
              </w:rPr>
              <w:tab/>
            </w:r>
            <w:r>
              <w:rPr>
                <w:spacing w:val="-6"/>
                <w:sz w:val="15"/>
              </w:rPr>
              <w:t>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ind w:left="105"/>
              <w:jc w:val="both"/>
              <w:rPr>
                <w:sz w:val="15"/>
              </w:rPr>
            </w:pPr>
            <w:r>
              <w:rPr>
                <w:sz w:val="15"/>
              </w:rPr>
              <w:t>Setembro,</w:t>
            </w:r>
            <w:r>
              <w:rPr>
                <w:spacing w:val="73"/>
                <w:sz w:val="15"/>
              </w:rPr>
              <w:t> </w:t>
            </w:r>
            <w:r>
              <w:rPr>
                <w:sz w:val="15"/>
              </w:rPr>
              <w:t>77</w:t>
            </w:r>
            <w:r>
              <w:rPr>
                <w:spacing w:val="73"/>
                <w:sz w:val="15"/>
              </w:rPr>
              <w:t> </w:t>
            </w:r>
            <w:r>
              <w:rPr>
                <w:spacing w:val="-10"/>
                <w:sz w:val="15"/>
              </w:rPr>
              <w:t>–</w:t>
            </w:r>
          </w:p>
          <w:p>
            <w:pPr>
              <w:pStyle w:val="TableParagraph"/>
              <w:spacing w:before="83"/>
              <w:ind w:left="105"/>
              <w:jc w:val="both"/>
              <w:rPr>
                <w:sz w:val="15"/>
              </w:rPr>
            </w:pPr>
            <w:r>
              <w:rPr>
                <w:sz w:val="15"/>
              </w:rPr>
              <w:t>Vila</w:t>
            </w:r>
            <w:r>
              <w:rPr>
                <w:spacing w:val="56"/>
                <w:sz w:val="15"/>
              </w:rPr>
              <w:t> </w:t>
            </w:r>
            <w:r>
              <w:rPr>
                <w:sz w:val="15"/>
              </w:rPr>
              <w:t>Isabel,</w:t>
            </w:r>
            <w:r>
              <w:rPr>
                <w:spacing w:val="56"/>
                <w:sz w:val="15"/>
              </w:rPr>
              <w:t> </w:t>
            </w:r>
            <w:r>
              <w:rPr>
                <w:spacing w:val="-5"/>
                <w:sz w:val="15"/>
              </w:rPr>
              <w:t>Rio</w:t>
            </w:r>
          </w:p>
        </w:tc>
      </w:tr>
      <w:tr>
        <w:trPr>
          <w:trHeight w:val="240"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rPr>
                <w:sz w:val="16"/>
              </w:rPr>
            </w:pP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tabs>
                <w:tab w:pos="494" w:val="left" w:leader="none"/>
              </w:tabs>
              <w:spacing w:before="31"/>
              <w:ind w:left="105"/>
              <w:rPr>
                <w:sz w:val="15"/>
              </w:rPr>
            </w:pPr>
            <w:r>
              <w:rPr>
                <w:spacing w:val="-5"/>
                <w:sz w:val="15"/>
              </w:rPr>
              <w:t>de</w:t>
            </w:r>
            <w:r>
              <w:rPr>
                <w:sz w:val="15"/>
              </w:rPr>
              <w:tab/>
            </w:r>
            <w:r>
              <w:rPr>
                <w:spacing w:val="-2"/>
                <w:sz w:val="15"/>
              </w:rPr>
              <w:t>Janeiro/RJ,</w:t>
            </w:r>
          </w:p>
        </w:tc>
      </w:tr>
      <w:tr>
        <w:trPr>
          <w:trHeight w:val="227" w:hRule="atLeast"/>
        </w:trPr>
        <w:tc>
          <w:tcPr>
            <w:tcW w:w="780" w:type="dxa"/>
            <w:vMerge/>
            <w:tcBorders>
              <w:top w:val="nil"/>
            </w:tcBorders>
          </w:tcPr>
          <w:p>
            <w:pPr>
              <w:rPr>
                <w:sz w:val="2"/>
                <w:szCs w:val="2"/>
              </w:rPr>
            </w:pPr>
          </w:p>
        </w:tc>
        <w:tc>
          <w:tcPr>
            <w:tcW w:w="780" w:type="dxa"/>
            <w:tcBorders>
              <w:top w:val="nil"/>
            </w:tcBorders>
          </w:tcPr>
          <w:p>
            <w:pPr>
              <w:pStyle w:val="TableParagraph"/>
              <w:rPr>
                <w:sz w:val="16"/>
              </w:rPr>
            </w:pPr>
          </w:p>
        </w:tc>
        <w:tc>
          <w:tcPr>
            <w:tcW w:w="7989" w:type="dxa"/>
            <w:tcBorders>
              <w:top w:val="nil"/>
            </w:tcBorders>
          </w:tcPr>
          <w:p>
            <w:pPr>
              <w:pStyle w:val="TableParagraph"/>
              <w:rPr>
                <w:sz w:val="16"/>
              </w:rPr>
            </w:pPr>
          </w:p>
        </w:tc>
        <w:tc>
          <w:tcPr>
            <w:tcW w:w="908" w:type="dxa"/>
            <w:tcBorders>
              <w:top w:val="nil"/>
            </w:tcBorders>
          </w:tcPr>
          <w:p>
            <w:pPr>
              <w:pStyle w:val="TableParagraph"/>
              <w:rPr>
                <w:sz w:val="16"/>
              </w:rPr>
            </w:pPr>
          </w:p>
        </w:tc>
        <w:tc>
          <w:tcPr>
            <w:tcW w:w="965" w:type="dxa"/>
            <w:tcBorders>
              <w:top w:val="nil"/>
            </w:tcBorders>
          </w:tcPr>
          <w:p>
            <w:pPr>
              <w:pStyle w:val="TableParagraph"/>
              <w:rPr>
                <w:sz w:val="16"/>
              </w:rPr>
            </w:pPr>
          </w:p>
        </w:tc>
        <w:tc>
          <w:tcPr>
            <w:tcW w:w="681" w:type="dxa"/>
            <w:tcBorders>
              <w:top w:val="nil"/>
            </w:tcBorders>
          </w:tcPr>
          <w:p>
            <w:pPr>
              <w:pStyle w:val="TableParagraph"/>
              <w:rPr>
                <w:sz w:val="16"/>
              </w:rPr>
            </w:pPr>
          </w:p>
        </w:tc>
        <w:tc>
          <w:tcPr>
            <w:tcW w:w="965" w:type="dxa"/>
            <w:tcBorders>
              <w:top w:val="nil"/>
            </w:tcBorders>
          </w:tcPr>
          <w:p>
            <w:pPr>
              <w:pStyle w:val="TableParagraph"/>
              <w:rPr>
                <w:sz w:val="16"/>
              </w:rPr>
            </w:pPr>
          </w:p>
        </w:tc>
        <w:tc>
          <w:tcPr>
            <w:tcW w:w="1273" w:type="dxa"/>
            <w:tcBorders>
              <w:top w:val="nil"/>
              <w:right w:val="single" w:sz="4" w:space="0" w:color="000000"/>
            </w:tcBorders>
          </w:tcPr>
          <w:p>
            <w:pPr>
              <w:pStyle w:val="TableParagraph"/>
              <w:spacing w:before="31"/>
              <w:ind w:left="105"/>
              <w:rPr>
                <w:sz w:val="15"/>
              </w:rPr>
            </w:pPr>
            <w:r>
              <w:rPr>
                <w:sz w:val="15"/>
              </w:rPr>
              <w:t>CEP</w:t>
            </w:r>
            <w:r>
              <w:rPr>
                <w:spacing w:val="-6"/>
                <w:sz w:val="15"/>
              </w:rPr>
              <w:t> </w:t>
            </w:r>
            <w:r>
              <w:rPr>
                <w:sz w:val="15"/>
              </w:rPr>
              <w:t>20.551-</w:t>
            </w:r>
            <w:r>
              <w:rPr>
                <w:spacing w:val="-4"/>
                <w:sz w:val="15"/>
              </w:rPr>
              <w:t>030.</w:t>
            </w:r>
          </w:p>
        </w:tc>
      </w:tr>
      <w:tr>
        <w:trPr>
          <w:trHeight w:val="267" w:hRule="atLeast"/>
        </w:trPr>
        <w:tc>
          <w:tcPr>
            <w:tcW w:w="780" w:type="dxa"/>
            <w:vMerge/>
            <w:tcBorders>
              <w:top w:val="nil"/>
            </w:tcBorders>
          </w:tcPr>
          <w:p>
            <w:pPr>
              <w:rPr>
                <w:sz w:val="2"/>
                <w:szCs w:val="2"/>
              </w:rPr>
            </w:pPr>
          </w:p>
        </w:tc>
        <w:tc>
          <w:tcPr>
            <w:tcW w:w="780" w:type="dxa"/>
            <w:tcBorders>
              <w:bottom w:val="nil"/>
            </w:tcBorders>
          </w:tcPr>
          <w:p>
            <w:pPr>
              <w:pStyle w:val="TableParagraph"/>
              <w:rPr>
                <w:sz w:val="16"/>
              </w:rPr>
            </w:pPr>
          </w:p>
        </w:tc>
        <w:tc>
          <w:tcPr>
            <w:tcW w:w="7989" w:type="dxa"/>
            <w:tcBorders>
              <w:bottom w:val="nil"/>
            </w:tcBorders>
          </w:tcPr>
          <w:p>
            <w:pPr>
              <w:pStyle w:val="TableParagraph"/>
              <w:rPr>
                <w:sz w:val="16"/>
              </w:rPr>
            </w:pPr>
          </w:p>
        </w:tc>
        <w:tc>
          <w:tcPr>
            <w:tcW w:w="908" w:type="dxa"/>
            <w:tcBorders>
              <w:bottom w:val="nil"/>
            </w:tcBorders>
          </w:tcPr>
          <w:p>
            <w:pPr>
              <w:pStyle w:val="TableParagraph"/>
              <w:rPr>
                <w:sz w:val="16"/>
              </w:rPr>
            </w:pPr>
          </w:p>
        </w:tc>
        <w:tc>
          <w:tcPr>
            <w:tcW w:w="965" w:type="dxa"/>
            <w:tcBorders>
              <w:bottom w:val="nil"/>
            </w:tcBorders>
          </w:tcPr>
          <w:p>
            <w:pPr>
              <w:pStyle w:val="TableParagraph"/>
              <w:rPr>
                <w:sz w:val="16"/>
              </w:rPr>
            </w:pPr>
          </w:p>
        </w:tc>
        <w:tc>
          <w:tcPr>
            <w:tcW w:w="681" w:type="dxa"/>
            <w:tcBorders>
              <w:bottom w:val="nil"/>
            </w:tcBorders>
          </w:tcPr>
          <w:p>
            <w:pPr>
              <w:pStyle w:val="TableParagraph"/>
              <w:rPr>
                <w:sz w:val="16"/>
              </w:rPr>
            </w:pPr>
          </w:p>
        </w:tc>
        <w:tc>
          <w:tcPr>
            <w:tcW w:w="965" w:type="dxa"/>
            <w:tcBorders>
              <w:bottom w:val="nil"/>
            </w:tcBorders>
          </w:tcPr>
          <w:p>
            <w:pPr>
              <w:pStyle w:val="TableParagraph"/>
              <w:rPr>
                <w:sz w:val="16"/>
              </w:rPr>
            </w:pPr>
          </w:p>
        </w:tc>
        <w:tc>
          <w:tcPr>
            <w:tcW w:w="1273" w:type="dxa"/>
            <w:tcBorders>
              <w:bottom w:val="nil"/>
              <w:right w:val="single" w:sz="4" w:space="0" w:color="000000"/>
            </w:tcBorders>
          </w:tcPr>
          <w:p>
            <w:pPr>
              <w:pStyle w:val="TableParagraph"/>
              <w:spacing w:before="58"/>
              <w:ind w:left="105"/>
              <w:rPr>
                <w:sz w:val="15"/>
              </w:rPr>
            </w:pPr>
            <w:r>
              <w:rPr>
                <w:spacing w:val="-2"/>
                <w:sz w:val="15"/>
              </w:rPr>
              <w:t>Hospital</w:t>
            </w:r>
          </w:p>
        </w:tc>
      </w:tr>
      <w:tr>
        <w:trPr>
          <w:trHeight w:val="240"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rPr>
                <w:sz w:val="16"/>
              </w:rPr>
            </w:pP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spacing w:before="31"/>
              <w:ind w:left="105"/>
              <w:rPr>
                <w:sz w:val="15"/>
              </w:rPr>
            </w:pPr>
            <w:r>
              <w:rPr>
                <w:spacing w:val="-2"/>
                <w:sz w:val="15"/>
              </w:rPr>
              <w:t>Universitário</w:t>
            </w:r>
          </w:p>
        </w:tc>
      </w:tr>
      <w:tr>
        <w:trPr>
          <w:trHeight w:val="1262"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06"/>
              <w:rPr>
                <w:sz w:val="15"/>
              </w:rPr>
            </w:pPr>
            <w:r>
              <w:rPr>
                <w:spacing w:val="-5"/>
                <w:sz w:val="15"/>
              </w:rPr>
              <w:t>1.7</w:t>
            </w:r>
          </w:p>
        </w:tc>
        <w:tc>
          <w:tcPr>
            <w:tcW w:w="7989" w:type="dxa"/>
            <w:tcBorders>
              <w:top w:val="nil"/>
              <w:bottom w:val="nil"/>
            </w:tcBorders>
          </w:tcPr>
          <w:p>
            <w:pPr>
              <w:pStyle w:val="TableParagraph"/>
              <w:spacing w:line="355" w:lineRule="auto" w:before="159"/>
              <w:ind w:left="107" w:right="82"/>
              <w:jc w:val="both"/>
              <w:rPr>
                <w:sz w:val="15"/>
              </w:rPr>
            </w:pPr>
            <w:r>
              <w:rPr>
                <w:sz w:val="15"/>
              </w:rPr>
              <w:t>COMPONENTE PRÓTESE, MATERIAL: CROMO COBALTO, TITÂNIO, SUPERFÍCIE POROSA, </w:t>
            </w:r>
            <w:r>
              <w:rPr>
                <w:sz w:val="15"/>
              </w:rPr>
              <w:t>APLICAÇÃO:</w:t>
            </w:r>
            <w:r>
              <w:rPr>
                <w:spacing w:val="40"/>
                <w:sz w:val="15"/>
              </w:rPr>
              <w:t> </w:t>
            </w:r>
            <w:r>
              <w:rPr>
                <w:sz w:val="15"/>
              </w:rPr>
              <w:t>REVISÃO DE JOELHO, MODELO: COMPONENTE CUNHA DISTAL FEMORAL, FIXAÇÃO: CIMENTADO,</w:t>
            </w:r>
            <w:r>
              <w:rPr>
                <w:spacing w:val="40"/>
                <w:sz w:val="15"/>
              </w:rPr>
              <w:t> </w:t>
            </w:r>
            <w:r>
              <w:rPr>
                <w:sz w:val="15"/>
              </w:rPr>
              <w:t>TAMANHO: 10MM A 20MM</w:t>
            </w:r>
          </w:p>
          <w:p>
            <w:pPr>
              <w:pStyle w:val="TableParagraph"/>
              <w:ind w:left="107"/>
              <w:jc w:val="both"/>
              <w:rPr>
                <w:sz w:val="15"/>
              </w:rPr>
            </w:pPr>
            <w:r>
              <w:rPr>
                <w:b/>
                <w:sz w:val="15"/>
              </w:rPr>
              <w:t>Complemento do item: </w:t>
            </w:r>
            <w:r>
              <w:rPr>
                <w:sz w:val="15"/>
              </w:rPr>
              <w:t>5 tamanhos e espessuras variando de 10 mm a </w:t>
            </w:r>
            <w:r>
              <w:rPr>
                <w:spacing w:val="-4"/>
                <w:sz w:val="15"/>
              </w:rPr>
              <w:t>20mm</w:t>
            </w:r>
          </w:p>
        </w:tc>
        <w:tc>
          <w:tcPr>
            <w:tcW w:w="908"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13"/>
              <w:rPr>
                <w:sz w:val="15"/>
              </w:rPr>
            </w:pPr>
            <w:r>
              <w:rPr>
                <w:spacing w:val="-2"/>
                <w:sz w:val="15"/>
              </w:rPr>
              <w:t>190686</w:t>
            </w:r>
          </w:p>
        </w:tc>
        <w:tc>
          <w:tcPr>
            <w:tcW w:w="965"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13"/>
              <w:rPr>
                <w:sz w:val="15"/>
              </w:rPr>
            </w:pPr>
            <w:r>
              <w:rPr>
                <w:spacing w:val="-2"/>
                <w:sz w:val="15"/>
              </w:rPr>
              <w:t>unidade</w:t>
            </w:r>
          </w:p>
        </w:tc>
        <w:tc>
          <w:tcPr>
            <w:tcW w:w="681"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92" w:right="90"/>
              <w:jc w:val="center"/>
              <w:rPr>
                <w:sz w:val="15"/>
              </w:rPr>
            </w:pPr>
            <w:r>
              <w:rPr>
                <w:spacing w:val="-5"/>
                <w:sz w:val="15"/>
              </w:rPr>
              <w:t>08</w:t>
            </w:r>
          </w:p>
        </w:tc>
        <w:tc>
          <w:tcPr>
            <w:tcW w:w="965"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7"/>
              <w:jc w:val="center"/>
              <w:rPr>
                <w:sz w:val="15"/>
              </w:rPr>
            </w:pPr>
            <w:r>
              <w:rPr>
                <w:spacing w:val="-2"/>
                <w:sz w:val="15"/>
              </w:rPr>
              <w:t>5.266,6667</w:t>
            </w:r>
          </w:p>
        </w:tc>
        <w:tc>
          <w:tcPr>
            <w:tcW w:w="1273" w:type="dxa"/>
            <w:tcBorders>
              <w:top w:val="nil"/>
              <w:bottom w:val="nil"/>
              <w:right w:val="single" w:sz="4" w:space="0" w:color="000000"/>
            </w:tcBorders>
          </w:tcPr>
          <w:p>
            <w:pPr>
              <w:pStyle w:val="TableParagraph"/>
              <w:tabs>
                <w:tab w:pos="1028" w:val="left" w:leader="none"/>
              </w:tabs>
              <w:spacing w:line="355" w:lineRule="auto" w:before="31"/>
              <w:ind w:left="105" w:right="87"/>
              <w:jc w:val="both"/>
              <w:rPr>
                <w:sz w:val="15"/>
              </w:rPr>
            </w:pPr>
            <w:r>
              <w:rPr>
                <w:sz w:val="15"/>
              </w:rPr>
              <w:t>Pedro </w:t>
            </w:r>
            <w:r>
              <w:rPr>
                <w:sz w:val="15"/>
              </w:rPr>
              <w:t>Ernesto,</w:t>
            </w:r>
            <w:r>
              <w:rPr>
                <w:spacing w:val="40"/>
                <w:sz w:val="15"/>
              </w:rPr>
              <w:t> </w:t>
            </w:r>
            <w:r>
              <w:rPr>
                <w:spacing w:val="-2"/>
                <w:sz w:val="15"/>
              </w:rPr>
              <w:t>situado</w:t>
            </w:r>
            <w:r>
              <w:rPr>
                <w:sz w:val="15"/>
              </w:rPr>
              <w:tab/>
            </w:r>
            <w:r>
              <w:rPr>
                <w:spacing w:val="-6"/>
                <w:sz w:val="15"/>
              </w:rPr>
              <w:t>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ind w:left="105"/>
              <w:jc w:val="both"/>
              <w:rPr>
                <w:sz w:val="15"/>
              </w:rPr>
            </w:pPr>
            <w:r>
              <w:rPr>
                <w:sz w:val="15"/>
              </w:rPr>
              <w:t>Setembro,</w:t>
            </w:r>
            <w:r>
              <w:rPr>
                <w:spacing w:val="73"/>
                <w:sz w:val="15"/>
              </w:rPr>
              <w:t> </w:t>
            </w:r>
            <w:r>
              <w:rPr>
                <w:sz w:val="15"/>
              </w:rPr>
              <w:t>77</w:t>
            </w:r>
            <w:r>
              <w:rPr>
                <w:spacing w:val="73"/>
                <w:sz w:val="15"/>
              </w:rPr>
              <w:t> </w:t>
            </w:r>
            <w:r>
              <w:rPr>
                <w:spacing w:val="-10"/>
                <w:sz w:val="15"/>
              </w:rPr>
              <w:t>–</w:t>
            </w:r>
          </w:p>
          <w:p>
            <w:pPr>
              <w:pStyle w:val="TableParagraph"/>
              <w:spacing w:before="83"/>
              <w:ind w:left="105"/>
              <w:jc w:val="both"/>
              <w:rPr>
                <w:sz w:val="15"/>
              </w:rPr>
            </w:pPr>
            <w:r>
              <w:rPr>
                <w:sz w:val="15"/>
              </w:rPr>
              <w:t>Vila</w:t>
            </w:r>
            <w:r>
              <w:rPr>
                <w:spacing w:val="56"/>
                <w:sz w:val="15"/>
              </w:rPr>
              <w:t> </w:t>
            </w:r>
            <w:r>
              <w:rPr>
                <w:sz w:val="15"/>
              </w:rPr>
              <w:t>Isabel,</w:t>
            </w:r>
            <w:r>
              <w:rPr>
                <w:spacing w:val="56"/>
                <w:sz w:val="15"/>
              </w:rPr>
              <w:t> </w:t>
            </w:r>
            <w:r>
              <w:rPr>
                <w:spacing w:val="-5"/>
                <w:sz w:val="15"/>
              </w:rPr>
              <w:t>Rio</w:t>
            </w:r>
          </w:p>
        </w:tc>
      </w:tr>
      <w:tr>
        <w:trPr>
          <w:trHeight w:val="240"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rPr>
                <w:sz w:val="16"/>
              </w:rPr>
            </w:pP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tabs>
                <w:tab w:pos="494" w:val="left" w:leader="none"/>
              </w:tabs>
              <w:spacing w:before="31"/>
              <w:ind w:left="105"/>
              <w:rPr>
                <w:sz w:val="15"/>
              </w:rPr>
            </w:pPr>
            <w:r>
              <w:rPr>
                <w:spacing w:val="-5"/>
                <w:sz w:val="15"/>
              </w:rPr>
              <w:t>de</w:t>
            </w:r>
            <w:r>
              <w:rPr>
                <w:sz w:val="15"/>
              </w:rPr>
              <w:tab/>
            </w:r>
            <w:r>
              <w:rPr>
                <w:spacing w:val="-2"/>
                <w:sz w:val="15"/>
              </w:rPr>
              <w:t>Janeiro/RJ,</w:t>
            </w:r>
          </w:p>
        </w:tc>
      </w:tr>
      <w:tr>
        <w:trPr>
          <w:trHeight w:val="227" w:hRule="atLeast"/>
        </w:trPr>
        <w:tc>
          <w:tcPr>
            <w:tcW w:w="780" w:type="dxa"/>
            <w:vMerge/>
            <w:tcBorders>
              <w:top w:val="nil"/>
            </w:tcBorders>
          </w:tcPr>
          <w:p>
            <w:pPr>
              <w:rPr>
                <w:sz w:val="2"/>
                <w:szCs w:val="2"/>
              </w:rPr>
            </w:pPr>
          </w:p>
        </w:tc>
        <w:tc>
          <w:tcPr>
            <w:tcW w:w="780" w:type="dxa"/>
            <w:tcBorders>
              <w:top w:val="nil"/>
            </w:tcBorders>
          </w:tcPr>
          <w:p>
            <w:pPr>
              <w:pStyle w:val="TableParagraph"/>
              <w:rPr>
                <w:sz w:val="16"/>
              </w:rPr>
            </w:pPr>
          </w:p>
        </w:tc>
        <w:tc>
          <w:tcPr>
            <w:tcW w:w="7989" w:type="dxa"/>
            <w:tcBorders>
              <w:top w:val="nil"/>
            </w:tcBorders>
          </w:tcPr>
          <w:p>
            <w:pPr>
              <w:pStyle w:val="TableParagraph"/>
              <w:rPr>
                <w:sz w:val="16"/>
              </w:rPr>
            </w:pPr>
          </w:p>
        </w:tc>
        <w:tc>
          <w:tcPr>
            <w:tcW w:w="908" w:type="dxa"/>
            <w:tcBorders>
              <w:top w:val="nil"/>
            </w:tcBorders>
          </w:tcPr>
          <w:p>
            <w:pPr>
              <w:pStyle w:val="TableParagraph"/>
              <w:rPr>
                <w:sz w:val="16"/>
              </w:rPr>
            </w:pPr>
          </w:p>
        </w:tc>
        <w:tc>
          <w:tcPr>
            <w:tcW w:w="965" w:type="dxa"/>
            <w:tcBorders>
              <w:top w:val="nil"/>
            </w:tcBorders>
          </w:tcPr>
          <w:p>
            <w:pPr>
              <w:pStyle w:val="TableParagraph"/>
              <w:rPr>
                <w:sz w:val="16"/>
              </w:rPr>
            </w:pPr>
          </w:p>
        </w:tc>
        <w:tc>
          <w:tcPr>
            <w:tcW w:w="681" w:type="dxa"/>
            <w:tcBorders>
              <w:top w:val="nil"/>
            </w:tcBorders>
          </w:tcPr>
          <w:p>
            <w:pPr>
              <w:pStyle w:val="TableParagraph"/>
              <w:rPr>
                <w:sz w:val="16"/>
              </w:rPr>
            </w:pPr>
          </w:p>
        </w:tc>
        <w:tc>
          <w:tcPr>
            <w:tcW w:w="965" w:type="dxa"/>
            <w:tcBorders>
              <w:top w:val="nil"/>
            </w:tcBorders>
          </w:tcPr>
          <w:p>
            <w:pPr>
              <w:pStyle w:val="TableParagraph"/>
              <w:rPr>
                <w:sz w:val="16"/>
              </w:rPr>
            </w:pPr>
          </w:p>
        </w:tc>
        <w:tc>
          <w:tcPr>
            <w:tcW w:w="1273" w:type="dxa"/>
            <w:tcBorders>
              <w:top w:val="nil"/>
              <w:right w:val="single" w:sz="4" w:space="0" w:color="000000"/>
            </w:tcBorders>
          </w:tcPr>
          <w:p>
            <w:pPr>
              <w:pStyle w:val="TableParagraph"/>
              <w:spacing w:before="31"/>
              <w:ind w:left="105"/>
              <w:rPr>
                <w:sz w:val="15"/>
              </w:rPr>
            </w:pPr>
            <w:r>
              <w:rPr>
                <w:sz w:val="15"/>
              </w:rPr>
              <w:t>CEP</w:t>
            </w:r>
            <w:r>
              <w:rPr>
                <w:spacing w:val="-6"/>
                <w:sz w:val="15"/>
              </w:rPr>
              <w:t> </w:t>
            </w:r>
            <w:r>
              <w:rPr>
                <w:sz w:val="15"/>
              </w:rPr>
              <w:t>20.551-</w:t>
            </w:r>
            <w:r>
              <w:rPr>
                <w:spacing w:val="-4"/>
                <w:sz w:val="15"/>
              </w:rPr>
              <w:t>030.</w:t>
            </w:r>
          </w:p>
        </w:tc>
      </w:tr>
      <w:tr>
        <w:trPr>
          <w:trHeight w:val="267" w:hRule="atLeast"/>
        </w:trPr>
        <w:tc>
          <w:tcPr>
            <w:tcW w:w="780" w:type="dxa"/>
            <w:vMerge/>
            <w:tcBorders>
              <w:top w:val="nil"/>
            </w:tcBorders>
          </w:tcPr>
          <w:p>
            <w:pPr>
              <w:rPr>
                <w:sz w:val="2"/>
                <w:szCs w:val="2"/>
              </w:rPr>
            </w:pPr>
          </w:p>
        </w:tc>
        <w:tc>
          <w:tcPr>
            <w:tcW w:w="780" w:type="dxa"/>
            <w:tcBorders>
              <w:bottom w:val="nil"/>
            </w:tcBorders>
          </w:tcPr>
          <w:p>
            <w:pPr>
              <w:pStyle w:val="TableParagraph"/>
              <w:rPr>
                <w:sz w:val="16"/>
              </w:rPr>
            </w:pPr>
          </w:p>
        </w:tc>
        <w:tc>
          <w:tcPr>
            <w:tcW w:w="7989" w:type="dxa"/>
            <w:tcBorders>
              <w:bottom w:val="nil"/>
            </w:tcBorders>
          </w:tcPr>
          <w:p>
            <w:pPr>
              <w:pStyle w:val="TableParagraph"/>
              <w:rPr>
                <w:sz w:val="16"/>
              </w:rPr>
            </w:pPr>
          </w:p>
        </w:tc>
        <w:tc>
          <w:tcPr>
            <w:tcW w:w="908" w:type="dxa"/>
            <w:tcBorders>
              <w:bottom w:val="nil"/>
            </w:tcBorders>
          </w:tcPr>
          <w:p>
            <w:pPr>
              <w:pStyle w:val="TableParagraph"/>
              <w:rPr>
                <w:sz w:val="16"/>
              </w:rPr>
            </w:pPr>
          </w:p>
        </w:tc>
        <w:tc>
          <w:tcPr>
            <w:tcW w:w="965" w:type="dxa"/>
            <w:tcBorders>
              <w:bottom w:val="nil"/>
            </w:tcBorders>
          </w:tcPr>
          <w:p>
            <w:pPr>
              <w:pStyle w:val="TableParagraph"/>
              <w:rPr>
                <w:sz w:val="16"/>
              </w:rPr>
            </w:pPr>
          </w:p>
        </w:tc>
        <w:tc>
          <w:tcPr>
            <w:tcW w:w="681" w:type="dxa"/>
            <w:tcBorders>
              <w:bottom w:val="nil"/>
            </w:tcBorders>
          </w:tcPr>
          <w:p>
            <w:pPr>
              <w:pStyle w:val="TableParagraph"/>
              <w:rPr>
                <w:sz w:val="16"/>
              </w:rPr>
            </w:pPr>
          </w:p>
        </w:tc>
        <w:tc>
          <w:tcPr>
            <w:tcW w:w="965" w:type="dxa"/>
            <w:tcBorders>
              <w:bottom w:val="nil"/>
            </w:tcBorders>
          </w:tcPr>
          <w:p>
            <w:pPr>
              <w:pStyle w:val="TableParagraph"/>
              <w:rPr>
                <w:sz w:val="16"/>
              </w:rPr>
            </w:pPr>
          </w:p>
        </w:tc>
        <w:tc>
          <w:tcPr>
            <w:tcW w:w="1273" w:type="dxa"/>
            <w:tcBorders>
              <w:bottom w:val="nil"/>
              <w:right w:val="single" w:sz="4" w:space="0" w:color="000000"/>
            </w:tcBorders>
          </w:tcPr>
          <w:p>
            <w:pPr>
              <w:pStyle w:val="TableParagraph"/>
              <w:spacing w:before="58"/>
              <w:ind w:left="105"/>
              <w:rPr>
                <w:sz w:val="15"/>
              </w:rPr>
            </w:pPr>
            <w:r>
              <w:rPr>
                <w:spacing w:val="-2"/>
                <w:sz w:val="15"/>
              </w:rPr>
              <w:t>Hospital</w:t>
            </w:r>
          </w:p>
        </w:tc>
      </w:tr>
      <w:tr>
        <w:trPr>
          <w:trHeight w:val="240"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rPr>
                <w:sz w:val="16"/>
              </w:rPr>
            </w:pP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spacing w:before="31"/>
              <w:ind w:left="105"/>
              <w:rPr>
                <w:sz w:val="15"/>
              </w:rPr>
            </w:pPr>
            <w:r>
              <w:rPr>
                <w:spacing w:val="-2"/>
                <w:sz w:val="15"/>
              </w:rPr>
              <w:t>Universitário</w:t>
            </w:r>
          </w:p>
        </w:tc>
      </w:tr>
      <w:tr>
        <w:trPr>
          <w:trHeight w:val="1262"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06"/>
              <w:rPr>
                <w:sz w:val="15"/>
              </w:rPr>
            </w:pPr>
            <w:r>
              <w:rPr>
                <w:spacing w:val="-5"/>
                <w:sz w:val="15"/>
              </w:rPr>
              <w:t>1.8</w:t>
            </w:r>
          </w:p>
        </w:tc>
        <w:tc>
          <w:tcPr>
            <w:tcW w:w="7989" w:type="dxa"/>
            <w:tcBorders>
              <w:top w:val="nil"/>
              <w:bottom w:val="nil"/>
            </w:tcBorders>
          </w:tcPr>
          <w:p>
            <w:pPr>
              <w:pStyle w:val="TableParagraph"/>
              <w:spacing w:line="355" w:lineRule="auto" w:before="159"/>
              <w:ind w:left="107" w:right="82"/>
              <w:jc w:val="both"/>
              <w:rPr>
                <w:sz w:val="15"/>
              </w:rPr>
            </w:pPr>
            <w:r>
              <w:rPr>
                <w:sz w:val="15"/>
              </w:rPr>
              <w:t>COMPONENTE PRÓTESE, MATERIAL: CROMO COBALTO, TITÂNIO, SUPERFÍCIE POROSA, </w:t>
            </w:r>
            <w:r>
              <w:rPr>
                <w:sz w:val="15"/>
              </w:rPr>
              <w:t>APLICAÇÃO:</w:t>
            </w:r>
            <w:r>
              <w:rPr>
                <w:spacing w:val="40"/>
                <w:sz w:val="15"/>
              </w:rPr>
              <w:t> </w:t>
            </w:r>
            <w:r>
              <w:rPr>
                <w:sz w:val="15"/>
              </w:rPr>
              <w:t>REVISÃO DE JOELHO, MODELO: COMPONENTE HASTE INTRAMEDULAR PARA FEMUR E TÍBIA, FIXAÇÃO:</w:t>
            </w:r>
            <w:r>
              <w:rPr>
                <w:spacing w:val="40"/>
                <w:sz w:val="15"/>
              </w:rPr>
              <w:t> </w:t>
            </w:r>
            <w:r>
              <w:rPr>
                <w:sz w:val="15"/>
              </w:rPr>
              <w:t>CIMENTADO, TAMANHO: 11MM A 20MM</w:t>
            </w:r>
          </w:p>
          <w:p>
            <w:pPr>
              <w:pStyle w:val="TableParagraph"/>
              <w:ind w:left="107"/>
              <w:jc w:val="both"/>
              <w:rPr>
                <w:sz w:val="15"/>
              </w:rPr>
            </w:pPr>
            <w:r>
              <w:rPr>
                <w:b/>
                <w:sz w:val="15"/>
              </w:rPr>
              <w:t>Complemento</w:t>
            </w:r>
            <w:r>
              <w:rPr>
                <w:b/>
                <w:spacing w:val="-1"/>
                <w:sz w:val="15"/>
              </w:rPr>
              <w:t> </w:t>
            </w:r>
            <w:r>
              <w:rPr>
                <w:b/>
                <w:sz w:val="15"/>
              </w:rPr>
              <w:t>do</w:t>
            </w:r>
            <w:r>
              <w:rPr>
                <w:b/>
                <w:spacing w:val="-1"/>
                <w:sz w:val="15"/>
              </w:rPr>
              <w:t> </w:t>
            </w:r>
            <w:r>
              <w:rPr>
                <w:b/>
                <w:sz w:val="15"/>
              </w:rPr>
              <w:t>item: </w:t>
            </w:r>
            <w:r>
              <w:rPr>
                <w:sz w:val="15"/>
              </w:rPr>
              <w:t>3</w:t>
            </w:r>
            <w:r>
              <w:rPr>
                <w:spacing w:val="-1"/>
                <w:sz w:val="15"/>
              </w:rPr>
              <w:t> </w:t>
            </w:r>
            <w:r>
              <w:rPr>
                <w:sz w:val="15"/>
              </w:rPr>
              <w:t>comprimentos e</w:t>
            </w:r>
            <w:r>
              <w:rPr>
                <w:spacing w:val="-1"/>
                <w:sz w:val="15"/>
              </w:rPr>
              <w:t> </w:t>
            </w:r>
            <w:r>
              <w:rPr>
                <w:sz w:val="15"/>
              </w:rPr>
              <w:t>diâmetros variando</w:t>
            </w:r>
            <w:r>
              <w:rPr>
                <w:spacing w:val="-1"/>
                <w:sz w:val="15"/>
              </w:rPr>
              <w:t> </w:t>
            </w:r>
            <w:r>
              <w:rPr>
                <w:sz w:val="15"/>
              </w:rPr>
              <w:t>de 11mm</w:t>
            </w:r>
            <w:r>
              <w:rPr>
                <w:spacing w:val="-1"/>
                <w:sz w:val="15"/>
              </w:rPr>
              <w:t> </w:t>
            </w:r>
            <w:r>
              <w:rPr>
                <w:sz w:val="15"/>
              </w:rPr>
              <w:t>a </w:t>
            </w:r>
            <w:r>
              <w:rPr>
                <w:spacing w:val="-4"/>
                <w:sz w:val="15"/>
              </w:rPr>
              <w:t>20mm</w:t>
            </w:r>
          </w:p>
        </w:tc>
        <w:tc>
          <w:tcPr>
            <w:tcW w:w="908"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13"/>
              <w:rPr>
                <w:sz w:val="15"/>
              </w:rPr>
            </w:pPr>
            <w:r>
              <w:rPr>
                <w:spacing w:val="-2"/>
                <w:sz w:val="15"/>
              </w:rPr>
              <w:t>190687</w:t>
            </w:r>
          </w:p>
        </w:tc>
        <w:tc>
          <w:tcPr>
            <w:tcW w:w="965"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13"/>
              <w:rPr>
                <w:sz w:val="15"/>
              </w:rPr>
            </w:pPr>
            <w:r>
              <w:rPr>
                <w:spacing w:val="-2"/>
                <w:sz w:val="15"/>
              </w:rPr>
              <w:t>unidade</w:t>
            </w:r>
          </w:p>
        </w:tc>
        <w:tc>
          <w:tcPr>
            <w:tcW w:w="681"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92" w:right="90"/>
              <w:jc w:val="center"/>
              <w:rPr>
                <w:sz w:val="15"/>
              </w:rPr>
            </w:pPr>
            <w:r>
              <w:rPr>
                <w:spacing w:val="-5"/>
                <w:sz w:val="15"/>
              </w:rPr>
              <w:t>08</w:t>
            </w:r>
          </w:p>
        </w:tc>
        <w:tc>
          <w:tcPr>
            <w:tcW w:w="965"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7"/>
              <w:jc w:val="center"/>
              <w:rPr>
                <w:sz w:val="15"/>
              </w:rPr>
            </w:pPr>
            <w:r>
              <w:rPr>
                <w:spacing w:val="-2"/>
                <w:sz w:val="15"/>
              </w:rPr>
              <w:t>6.017,2667</w:t>
            </w:r>
          </w:p>
        </w:tc>
        <w:tc>
          <w:tcPr>
            <w:tcW w:w="1273" w:type="dxa"/>
            <w:tcBorders>
              <w:top w:val="nil"/>
              <w:bottom w:val="nil"/>
              <w:right w:val="single" w:sz="4" w:space="0" w:color="000000"/>
            </w:tcBorders>
          </w:tcPr>
          <w:p>
            <w:pPr>
              <w:pStyle w:val="TableParagraph"/>
              <w:tabs>
                <w:tab w:pos="1028" w:val="left" w:leader="none"/>
              </w:tabs>
              <w:spacing w:line="355" w:lineRule="auto" w:before="31"/>
              <w:ind w:left="105" w:right="87"/>
              <w:jc w:val="both"/>
              <w:rPr>
                <w:sz w:val="15"/>
              </w:rPr>
            </w:pPr>
            <w:r>
              <w:rPr>
                <w:sz w:val="15"/>
              </w:rPr>
              <w:t>Pedro </w:t>
            </w:r>
            <w:r>
              <w:rPr>
                <w:sz w:val="15"/>
              </w:rPr>
              <w:t>Ernesto,</w:t>
            </w:r>
            <w:r>
              <w:rPr>
                <w:spacing w:val="40"/>
                <w:sz w:val="15"/>
              </w:rPr>
              <w:t> </w:t>
            </w:r>
            <w:r>
              <w:rPr>
                <w:spacing w:val="-2"/>
                <w:sz w:val="15"/>
              </w:rPr>
              <w:t>situado</w:t>
            </w:r>
            <w:r>
              <w:rPr>
                <w:sz w:val="15"/>
              </w:rPr>
              <w:tab/>
            </w:r>
            <w:r>
              <w:rPr>
                <w:spacing w:val="-6"/>
                <w:sz w:val="15"/>
              </w:rPr>
              <w:t>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ind w:left="105"/>
              <w:jc w:val="both"/>
              <w:rPr>
                <w:sz w:val="15"/>
              </w:rPr>
            </w:pPr>
            <w:r>
              <w:rPr>
                <w:sz w:val="15"/>
              </w:rPr>
              <w:t>Setembro,</w:t>
            </w:r>
            <w:r>
              <w:rPr>
                <w:spacing w:val="73"/>
                <w:sz w:val="15"/>
              </w:rPr>
              <w:t> </w:t>
            </w:r>
            <w:r>
              <w:rPr>
                <w:sz w:val="15"/>
              </w:rPr>
              <w:t>77</w:t>
            </w:r>
            <w:r>
              <w:rPr>
                <w:spacing w:val="73"/>
                <w:sz w:val="15"/>
              </w:rPr>
              <w:t> </w:t>
            </w:r>
            <w:r>
              <w:rPr>
                <w:spacing w:val="-10"/>
                <w:sz w:val="15"/>
              </w:rPr>
              <w:t>–</w:t>
            </w:r>
          </w:p>
          <w:p>
            <w:pPr>
              <w:pStyle w:val="TableParagraph"/>
              <w:spacing w:before="83"/>
              <w:ind w:left="105"/>
              <w:jc w:val="both"/>
              <w:rPr>
                <w:sz w:val="15"/>
              </w:rPr>
            </w:pPr>
            <w:r>
              <w:rPr>
                <w:sz w:val="15"/>
              </w:rPr>
              <w:t>Vila</w:t>
            </w:r>
            <w:r>
              <w:rPr>
                <w:spacing w:val="56"/>
                <w:sz w:val="15"/>
              </w:rPr>
              <w:t> </w:t>
            </w:r>
            <w:r>
              <w:rPr>
                <w:sz w:val="15"/>
              </w:rPr>
              <w:t>Isabel,</w:t>
            </w:r>
            <w:r>
              <w:rPr>
                <w:spacing w:val="56"/>
                <w:sz w:val="15"/>
              </w:rPr>
              <w:t> </w:t>
            </w:r>
            <w:r>
              <w:rPr>
                <w:spacing w:val="-5"/>
                <w:sz w:val="15"/>
              </w:rPr>
              <w:t>Rio</w:t>
            </w:r>
          </w:p>
        </w:tc>
      </w:tr>
      <w:tr>
        <w:trPr>
          <w:trHeight w:val="240"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rPr>
                <w:sz w:val="16"/>
              </w:rPr>
            </w:pP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tabs>
                <w:tab w:pos="494" w:val="left" w:leader="none"/>
              </w:tabs>
              <w:spacing w:before="31"/>
              <w:ind w:left="105"/>
              <w:rPr>
                <w:sz w:val="15"/>
              </w:rPr>
            </w:pPr>
            <w:r>
              <w:rPr>
                <w:spacing w:val="-5"/>
                <w:sz w:val="15"/>
              </w:rPr>
              <w:t>de</w:t>
            </w:r>
            <w:r>
              <w:rPr>
                <w:sz w:val="15"/>
              </w:rPr>
              <w:tab/>
            </w:r>
            <w:r>
              <w:rPr>
                <w:spacing w:val="-2"/>
                <w:sz w:val="15"/>
              </w:rPr>
              <w:t>Janeiro/RJ,</w:t>
            </w:r>
          </w:p>
        </w:tc>
      </w:tr>
      <w:tr>
        <w:trPr>
          <w:trHeight w:val="227" w:hRule="atLeast"/>
        </w:trPr>
        <w:tc>
          <w:tcPr>
            <w:tcW w:w="780" w:type="dxa"/>
            <w:vMerge/>
            <w:tcBorders>
              <w:top w:val="nil"/>
            </w:tcBorders>
          </w:tcPr>
          <w:p>
            <w:pPr>
              <w:rPr>
                <w:sz w:val="2"/>
                <w:szCs w:val="2"/>
              </w:rPr>
            </w:pPr>
          </w:p>
        </w:tc>
        <w:tc>
          <w:tcPr>
            <w:tcW w:w="780" w:type="dxa"/>
            <w:tcBorders>
              <w:top w:val="nil"/>
            </w:tcBorders>
          </w:tcPr>
          <w:p>
            <w:pPr>
              <w:pStyle w:val="TableParagraph"/>
              <w:rPr>
                <w:sz w:val="16"/>
              </w:rPr>
            </w:pPr>
          </w:p>
        </w:tc>
        <w:tc>
          <w:tcPr>
            <w:tcW w:w="7989" w:type="dxa"/>
            <w:tcBorders>
              <w:top w:val="nil"/>
            </w:tcBorders>
          </w:tcPr>
          <w:p>
            <w:pPr>
              <w:pStyle w:val="TableParagraph"/>
              <w:rPr>
                <w:sz w:val="16"/>
              </w:rPr>
            </w:pPr>
          </w:p>
        </w:tc>
        <w:tc>
          <w:tcPr>
            <w:tcW w:w="908" w:type="dxa"/>
            <w:tcBorders>
              <w:top w:val="nil"/>
            </w:tcBorders>
          </w:tcPr>
          <w:p>
            <w:pPr>
              <w:pStyle w:val="TableParagraph"/>
              <w:rPr>
                <w:sz w:val="16"/>
              </w:rPr>
            </w:pPr>
          </w:p>
        </w:tc>
        <w:tc>
          <w:tcPr>
            <w:tcW w:w="965" w:type="dxa"/>
            <w:tcBorders>
              <w:top w:val="nil"/>
            </w:tcBorders>
          </w:tcPr>
          <w:p>
            <w:pPr>
              <w:pStyle w:val="TableParagraph"/>
              <w:rPr>
                <w:sz w:val="16"/>
              </w:rPr>
            </w:pPr>
          </w:p>
        </w:tc>
        <w:tc>
          <w:tcPr>
            <w:tcW w:w="681" w:type="dxa"/>
            <w:tcBorders>
              <w:top w:val="nil"/>
            </w:tcBorders>
          </w:tcPr>
          <w:p>
            <w:pPr>
              <w:pStyle w:val="TableParagraph"/>
              <w:rPr>
                <w:sz w:val="16"/>
              </w:rPr>
            </w:pPr>
          </w:p>
        </w:tc>
        <w:tc>
          <w:tcPr>
            <w:tcW w:w="965" w:type="dxa"/>
            <w:tcBorders>
              <w:top w:val="nil"/>
            </w:tcBorders>
          </w:tcPr>
          <w:p>
            <w:pPr>
              <w:pStyle w:val="TableParagraph"/>
              <w:rPr>
                <w:sz w:val="16"/>
              </w:rPr>
            </w:pPr>
          </w:p>
        </w:tc>
        <w:tc>
          <w:tcPr>
            <w:tcW w:w="1273" w:type="dxa"/>
            <w:tcBorders>
              <w:top w:val="nil"/>
              <w:right w:val="single" w:sz="4" w:space="0" w:color="000000"/>
            </w:tcBorders>
          </w:tcPr>
          <w:p>
            <w:pPr>
              <w:pStyle w:val="TableParagraph"/>
              <w:spacing w:before="31"/>
              <w:ind w:left="105"/>
              <w:rPr>
                <w:sz w:val="15"/>
              </w:rPr>
            </w:pPr>
            <w:r>
              <w:rPr>
                <w:sz w:val="15"/>
              </w:rPr>
              <w:t>CEP</w:t>
            </w:r>
            <w:r>
              <w:rPr>
                <w:spacing w:val="-6"/>
                <w:sz w:val="15"/>
              </w:rPr>
              <w:t> </w:t>
            </w:r>
            <w:r>
              <w:rPr>
                <w:sz w:val="15"/>
              </w:rPr>
              <w:t>20.551-</w:t>
            </w:r>
            <w:r>
              <w:rPr>
                <w:spacing w:val="-4"/>
                <w:sz w:val="15"/>
              </w:rPr>
              <w:t>030.</w:t>
            </w:r>
          </w:p>
        </w:tc>
      </w:tr>
      <w:tr>
        <w:trPr>
          <w:trHeight w:val="267" w:hRule="atLeast"/>
        </w:trPr>
        <w:tc>
          <w:tcPr>
            <w:tcW w:w="780" w:type="dxa"/>
            <w:vMerge/>
            <w:tcBorders>
              <w:top w:val="nil"/>
            </w:tcBorders>
          </w:tcPr>
          <w:p>
            <w:pPr>
              <w:rPr>
                <w:sz w:val="2"/>
                <w:szCs w:val="2"/>
              </w:rPr>
            </w:pPr>
          </w:p>
        </w:tc>
        <w:tc>
          <w:tcPr>
            <w:tcW w:w="780" w:type="dxa"/>
            <w:tcBorders>
              <w:bottom w:val="nil"/>
            </w:tcBorders>
          </w:tcPr>
          <w:p>
            <w:pPr>
              <w:pStyle w:val="TableParagraph"/>
              <w:rPr>
                <w:sz w:val="16"/>
              </w:rPr>
            </w:pPr>
          </w:p>
        </w:tc>
        <w:tc>
          <w:tcPr>
            <w:tcW w:w="7989" w:type="dxa"/>
            <w:tcBorders>
              <w:bottom w:val="nil"/>
            </w:tcBorders>
          </w:tcPr>
          <w:p>
            <w:pPr>
              <w:pStyle w:val="TableParagraph"/>
              <w:rPr>
                <w:sz w:val="16"/>
              </w:rPr>
            </w:pPr>
          </w:p>
        </w:tc>
        <w:tc>
          <w:tcPr>
            <w:tcW w:w="908" w:type="dxa"/>
            <w:tcBorders>
              <w:bottom w:val="nil"/>
            </w:tcBorders>
          </w:tcPr>
          <w:p>
            <w:pPr>
              <w:pStyle w:val="TableParagraph"/>
              <w:rPr>
                <w:sz w:val="16"/>
              </w:rPr>
            </w:pPr>
          </w:p>
        </w:tc>
        <w:tc>
          <w:tcPr>
            <w:tcW w:w="965" w:type="dxa"/>
            <w:tcBorders>
              <w:bottom w:val="nil"/>
            </w:tcBorders>
          </w:tcPr>
          <w:p>
            <w:pPr>
              <w:pStyle w:val="TableParagraph"/>
              <w:rPr>
                <w:sz w:val="16"/>
              </w:rPr>
            </w:pPr>
          </w:p>
        </w:tc>
        <w:tc>
          <w:tcPr>
            <w:tcW w:w="681" w:type="dxa"/>
            <w:tcBorders>
              <w:bottom w:val="nil"/>
            </w:tcBorders>
          </w:tcPr>
          <w:p>
            <w:pPr>
              <w:pStyle w:val="TableParagraph"/>
              <w:rPr>
                <w:sz w:val="16"/>
              </w:rPr>
            </w:pPr>
          </w:p>
        </w:tc>
        <w:tc>
          <w:tcPr>
            <w:tcW w:w="965" w:type="dxa"/>
            <w:tcBorders>
              <w:bottom w:val="nil"/>
            </w:tcBorders>
          </w:tcPr>
          <w:p>
            <w:pPr>
              <w:pStyle w:val="TableParagraph"/>
              <w:rPr>
                <w:sz w:val="16"/>
              </w:rPr>
            </w:pPr>
          </w:p>
        </w:tc>
        <w:tc>
          <w:tcPr>
            <w:tcW w:w="1273" w:type="dxa"/>
            <w:tcBorders>
              <w:bottom w:val="nil"/>
              <w:right w:val="single" w:sz="4" w:space="0" w:color="000000"/>
            </w:tcBorders>
          </w:tcPr>
          <w:p>
            <w:pPr>
              <w:pStyle w:val="TableParagraph"/>
              <w:spacing w:before="58"/>
              <w:ind w:left="105"/>
              <w:rPr>
                <w:sz w:val="15"/>
              </w:rPr>
            </w:pPr>
            <w:r>
              <w:rPr>
                <w:spacing w:val="-2"/>
                <w:sz w:val="15"/>
              </w:rPr>
              <w:t>Hospital</w:t>
            </w:r>
          </w:p>
        </w:tc>
      </w:tr>
      <w:tr>
        <w:trPr>
          <w:trHeight w:val="240"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rPr>
                <w:sz w:val="16"/>
              </w:rPr>
            </w:pP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spacing w:before="31"/>
              <w:ind w:left="105"/>
              <w:rPr>
                <w:sz w:val="15"/>
              </w:rPr>
            </w:pPr>
            <w:r>
              <w:rPr>
                <w:spacing w:val="-2"/>
                <w:sz w:val="15"/>
              </w:rPr>
              <w:t>Universitário</w:t>
            </w:r>
          </w:p>
        </w:tc>
      </w:tr>
      <w:tr>
        <w:trPr>
          <w:trHeight w:val="1262"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06"/>
              <w:rPr>
                <w:sz w:val="15"/>
              </w:rPr>
            </w:pPr>
            <w:r>
              <w:rPr>
                <w:spacing w:val="-5"/>
                <w:sz w:val="15"/>
              </w:rPr>
              <w:t>1.9</w:t>
            </w:r>
          </w:p>
        </w:tc>
        <w:tc>
          <w:tcPr>
            <w:tcW w:w="7989" w:type="dxa"/>
            <w:tcBorders>
              <w:top w:val="nil"/>
              <w:bottom w:val="nil"/>
            </w:tcBorders>
          </w:tcPr>
          <w:p>
            <w:pPr>
              <w:pStyle w:val="TableParagraph"/>
              <w:spacing w:line="355" w:lineRule="auto" w:before="159"/>
              <w:ind w:left="107" w:right="82"/>
              <w:jc w:val="both"/>
              <w:rPr>
                <w:sz w:val="15"/>
              </w:rPr>
            </w:pPr>
            <w:r>
              <w:rPr>
                <w:sz w:val="15"/>
              </w:rPr>
              <w:t>COMPONENTE PRÓTESE, MATERIAL: TÂNTALO, TITÂNIO, SUPERFÍCIE POROSA, APLICAÇÃO: REVISÃO </w:t>
            </w:r>
            <w:r>
              <w:rPr>
                <w:sz w:val="15"/>
              </w:rPr>
              <w:t>DE</w:t>
            </w:r>
            <w:r>
              <w:rPr>
                <w:spacing w:val="40"/>
                <w:sz w:val="15"/>
              </w:rPr>
              <w:t> </w:t>
            </w:r>
            <w:r>
              <w:rPr>
                <w:sz w:val="15"/>
              </w:rPr>
              <w:t>ARTROPLASTIA DE JOELHO, MODELO: COMPONENTE FEMORAL METÁLICA TRABECULAR, FIXAÇÃO:</w:t>
            </w:r>
            <w:r>
              <w:rPr>
                <w:spacing w:val="40"/>
                <w:sz w:val="15"/>
              </w:rPr>
              <w:t> </w:t>
            </w:r>
            <w:r>
              <w:rPr>
                <w:sz w:val="15"/>
              </w:rPr>
              <w:t>CIMENTADO, TAMANHO: 3</w:t>
            </w:r>
            <w:r>
              <w:rPr>
                <w:spacing w:val="-1"/>
                <w:sz w:val="15"/>
              </w:rPr>
              <w:t> </w:t>
            </w:r>
            <w:r>
              <w:rPr>
                <w:sz w:val="15"/>
              </w:rPr>
              <w:t>A</w:t>
            </w:r>
            <w:r>
              <w:rPr>
                <w:spacing w:val="-1"/>
                <w:sz w:val="15"/>
              </w:rPr>
              <w:t> </w:t>
            </w:r>
            <w:r>
              <w:rPr>
                <w:sz w:val="15"/>
              </w:rPr>
              <w:t>7 TAMANHOS COM LARGURA</w:t>
            </w:r>
            <w:r>
              <w:rPr>
                <w:spacing w:val="-3"/>
                <w:sz w:val="15"/>
              </w:rPr>
              <w:t> </w:t>
            </w:r>
            <w:r>
              <w:rPr>
                <w:sz w:val="15"/>
              </w:rPr>
              <w:t>VARIANDO DE 18MM</w:t>
            </w:r>
            <w:r>
              <w:rPr>
                <w:spacing w:val="-1"/>
                <w:sz w:val="15"/>
              </w:rPr>
              <w:t> </w:t>
            </w:r>
            <w:r>
              <w:rPr>
                <w:sz w:val="15"/>
              </w:rPr>
              <w:t>A</w:t>
            </w:r>
            <w:r>
              <w:rPr>
                <w:spacing w:val="-1"/>
                <w:sz w:val="15"/>
              </w:rPr>
              <w:t> </w:t>
            </w:r>
            <w:r>
              <w:rPr>
                <w:sz w:val="15"/>
              </w:rPr>
              <w:t>40MM</w:t>
            </w:r>
          </w:p>
          <w:p>
            <w:pPr>
              <w:pStyle w:val="TableParagraph"/>
              <w:ind w:left="107"/>
              <w:jc w:val="both"/>
              <w:rPr>
                <w:sz w:val="15"/>
              </w:rPr>
            </w:pPr>
            <w:r>
              <w:rPr>
                <w:b/>
                <w:sz w:val="15"/>
              </w:rPr>
              <w:t>Complemento do item: </w:t>
            </w:r>
            <w:r>
              <w:rPr>
                <w:sz w:val="15"/>
              </w:rPr>
              <w:t>compatível com o item </w:t>
            </w:r>
            <w:r>
              <w:rPr>
                <w:spacing w:val="-5"/>
                <w:sz w:val="15"/>
              </w:rPr>
              <w:t>1.6</w:t>
            </w:r>
          </w:p>
        </w:tc>
        <w:tc>
          <w:tcPr>
            <w:tcW w:w="908"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13"/>
              <w:rPr>
                <w:sz w:val="15"/>
              </w:rPr>
            </w:pPr>
            <w:r>
              <w:rPr>
                <w:spacing w:val="-2"/>
                <w:sz w:val="15"/>
              </w:rPr>
              <w:t>190657</w:t>
            </w:r>
          </w:p>
        </w:tc>
        <w:tc>
          <w:tcPr>
            <w:tcW w:w="965"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13"/>
              <w:rPr>
                <w:sz w:val="15"/>
              </w:rPr>
            </w:pPr>
            <w:r>
              <w:rPr>
                <w:spacing w:val="-2"/>
                <w:sz w:val="15"/>
              </w:rPr>
              <w:t>unidade</w:t>
            </w:r>
          </w:p>
        </w:tc>
        <w:tc>
          <w:tcPr>
            <w:tcW w:w="681"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92" w:right="90"/>
              <w:jc w:val="center"/>
              <w:rPr>
                <w:sz w:val="15"/>
              </w:rPr>
            </w:pPr>
            <w:r>
              <w:rPr>
                <w:spacing w:val="-5"/>
                <w:sz w:val="15"/>
              </w:rPr>
              <w:t>04</w:t>
            </w:r>
          </w:p>
        </w:tc>
        <w:tc>
          <w:tcPr>
            <w:tcW w:w="965"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7"/>
              <w:jc w:val="center"/>
              <w:rPr>
                <w:sz w:val="15"/>
              </w:rPr>
            </w:pPr>
            <w:r>
              <w:rPr>
                <w:spacing w:val="-2"/>
                <w:sz w:val="15"/>
              </w:rPr>
              <w:t>18.000,0000</w:t>
            </w:r>
          </w:p>
        </w:tc>
        <w:tc>
          <w:tcPr>
            <w:tcW w:w="1273" w:type="dxa"/>
            <w:tcBorders>
              <w:top w:val="nil"/>
              <w:bottom w:val="nil"/>
              <w:right w:val="single" w:sz="4" w:space="0" w:color="000000"/>
            </w:tcBorders>
          </w:tcPr>
          <w:p>
            <w:pPr>
              <w:pStyle w:val="TableParagraph"/>
              <w:tabs>
                <w:tab w:pos="1028" w:val="left" w:leader="none"/>
              </w:tabs>
              <w:spacing w:line="355" w:lineRule="auto" w:before="31"/>
              <w:ind w:left="105" w:right="87"/>
              <w:jc w:val="both"/>
              <w:rPr>
                <w:sz w:val="15"/>
              </w:rPr>
            </w:pPr>
            <w:r>
              <w:rPr>
                <w:sz w:val="15"/>
              </w:rPr>
              <w:t>Pedro </w:t>
            </w:r>
            <w:r>
              <w:rPr>
                <w:sz w:val="15"/>
              </w:rPr>
              <w:t>Ernesto,</w:t>
            </w:r>
            <w:r>
              <w:rPr>
                <w:spacing w:val="40"/>
                <w:sz w:val="15"/>
              </w:rPr>
              <w:t> </w:t>
            </w:r>
            <w:r>
              <w:rPr>
                <w:spacing w:val="-2"/>
                <w:sz w:val="15"/>
              </w:rPr>
              <w:t>situado</w:t>
            </w:r>
            <w:r>
              <w:rPr>
                <w:sz w:val="15"/>
              </w:rPr>
              <w:tab/>
            </w:r>
            <w:r>
              <w:rPr>
                <w:spacing w:val="-6"/>
                <w:sz w:val="15"/>
              </w:rPr>
              <w:t>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ind w:left="105"/>
              <w:jc w:val="both"/>
              <w:rPr>
                <w:sz w:val="15"/>
              </w:rPr>
            </w:pPr>
            <w:r>
              <w:rPr>
                <w:sz w:val="15"/>
              </w:rPr>
              <w:t>Setembro,</w:t>
            </w:r>
            <w:r>
              <w:rPr>
                <w:spacing w:val="73"/>
                <w:sz w:val="15"/>
              </w:rPr>
              <w:t> </w:t>
            </w:r>
            <w:r>
              <w:rPr>
                <w:sz w:val="15"/>
              </w:rPr>
              <w:t>77</w:t>
            </w:r>
            <w:r>
              <w:rPr>
                <w:spacing w:val="73"/>
                <w:sz w:val="15"/>
              </w:rPr>
              <w:t> </w:t>
            </w:r>
            <w:r>
              <w:rPr>
                <w:spacing w:val="-10"/>
                <w:sz w:val="15"/>
              </w:rPr>
              <w:t>–</w:t>
            </w:r>
          </w:p>
          <w:p>
            <w:pPr>
              <w:pStyle w:val="TableParagraph"/>
              <w:spacing w:before="83"/>
              <w:ind w:left="105"/>
              <w:jc w:val="both"/>
              <w:rPr>
                <w:sz w:val="15"/>
              </w:rPr>
            </w:pPr>
            <w:r>
              <w:rPr>
                <w:sz w:val="15"/>
              </w:rPr>
              <w:t>Vila</w:t>
            </w:r>
            <w:r>
              <w:rPr>
                <w:spacing w:val="56"/>
                <w:sz w:val="15"/>
              </w:rPr>
              <w:t> </w:t>
            </w:r>
            <w:r>
              <w:rPr>
                <w:sz w:val="15"/>
              </w:rPr>
              <w:t>Isabel,</w:t>
            </w:r>
            <w:r>
              <w:rPr>
                <w:spacing w:val="56"/>
                <w:sz w:val="15"/>
              </w:rPr>
              <w:t> </w:t>
            </w:r>
            <w:r>
              <w:rPr>
                <w:spacing w:val="-5"/>
                <w:sz w:val="15"/>
              </w:rPr>
              <w:t>Rio</w:t>
            </w:r>
          </w:p>
        </w:tc>
      </w:tr>
      <w:tr>
        <w:trPr>
          <w:trHeight w:val="240"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rPr>
                <w:sz w:val="16"/>
              </w:rPr>
            </w:pP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tabs>
                <w:tab w:pos="494" w:val="left" w:leader="none"/>
              </w:tabs>
              <w:spacing w:before="31"/>
              <w:ind w:left="105"/>
              <w:rPr>
                <w:sz w:val="15"/>
              </w:rPr>
            </w:pPr>
            <w:r>
              <w:rPr>
                <w:spacing w:val="-5"/>
                <w:sz w:val="15"/>
              </w:rPr>
              <w:t>de</w:t>
            </w:r>
            <w:r>
              <w:rPr>
                <w:sz w:val="15"/>
              </w:rPr>
              <w:tab/>
            </w:r>
            <w:r>
              <w:rPr>
                <w:spacing w:val="-2"/>
                <w:sz w:val="15"/>
              </w:rPr>
              <w:t>Janeiro/RJ,</w:t>
            </w:r>
          </w:p>
        </w:tc>
      </w:tr>
      <w:tr>
        <w:trPr>
          <w:trHeight w:val="227" w:hRule="atLeast"/>
        </w:trPr>
        <w:tc>
          <w:tcPr>
            <w:tcW w:w="780" w:type="dxa"/>
            <w:vMerge/>
            <w:tcBorders>
              <w:top w:val="nil"/>
            </w:tcBorders>
          </w:tcPr>
          <w:p>
            <w:pPr>
              <w:rPr>
                <w:sz w:val="2"/>
                <w:szCs w:val="2"/>
              </w:rPr>
            </w:pPr>
          </w:p>
        </w:tc>
        <w:tc>
          <w:tcPr>
            <w:tcW w:w="780" w:type="dxa"/>
            <w:tcBorders>
              <w:top w:val="nil"/>
            </w:tcBorders>
          </w:tcPr>
          <w:p>
            <w:pPr>
              <w:pStyle w:val="TableParagraph"/>
              <w:rPr>
                <w:sz w:val="16"/>
              </w:rPr>
            </w:pPr>
          </w:p>
        </w:tc>
        <w:tc>
          <w:tcPr>
            <w:tcW w:w="7989" w:type="dxa"/>
            <w:tcBorders>
              <w:top w:val="nil"/>
            </w:tcBorders>
          </w:tcPr>
          <w:p>
            <w:pPr>
              <w:pStyle w:val="TableParagraph"/>
              <w:rPr>
                <w:sz w:val="16"/>
              </w:rPr>
            </w:pPr>
          </w:p>
        </w:tc>
        <w:tc>
          <w:tcPr>
            <w:tcW w:w="908" w:type="dxa"/>
            <w:tcBorders>
              <w:top w:val="nil"/>
            </w:tcBorders>
          </w:tcPr>
          <w:p>
            <w:pPr>
              <w:pStyle w:val="TableParagraph"/>
              <w:rPr>
                <w:sz w:val="16"/>
              </w:rPr>
            </w:pPr>
          </w:p>
        </w:tc>
        <w:tc>
          <w:tcPr>
            <w:tcW w:w="965" w:type="dxa"/>
            <w:tcBorders>
              <w:top w:val="nil"/>
            </w:tcBorders>
          </w:tcPr>
          <w:p>
            <w:pPr>
              <w:pStyle w:val="TableParagraph"/>
              <w:rPr>
                <w:sz w:val="16"/>
              </w:rPr>
            </w:pPr>
          </w:p>
        </w:tc>
        <w:tc>
          <w:tcPr>
            <w:tcW w:w="681" w:type="dxa"/>
            <w:tcBorders>
              <w:top w:val="nil"/>
            </w:tcBorders>
          </w:tcPr>
          <w:p>
            <w:pPr>
              <w:pStyle w:val="TableParagraph"/>
              <w:rPr>
                <w:sz w:val="16"/>
              </w:rPr>
            </w:pPr>
          </w:p>
        </w:tc>
        <w:tc>
          <w:tcPr>
            <w:tcW w:w="965" w:type="dxa"/>
            <w:tcBorders>
              <w:top w:val="nil"/>
            </w:tcBorders>
          </w:tcPr>
          <w:p>
            <w:pPr>
              <w:pStyle w:val="TableParagraph"/>
              <w:rPr>
                <w:sz w:val="16"/>
              </w:rPr>
            </w:pPr>
          </w:p>
        </w:tc>
        <w:tc>
          <w:tcPr>
            <w:tcW w:w="1273" w:type="dxa"/>
            <w:tcBorders>
              <w:top w:val="nil"/>
              <w:right w:val="single" w:sz="4" w:space="0" w:color="000000"/>
            </w:tcBorders>
          </w:tcPr>
          <w:p>
            <w:pPr>
              <w:pStyle w:val="TableParagraph"/>
              <w:spacing w:before="31"/>
              <w:ind w:left="105"/>
              <w:rPr>
                <w:sz w:val="15"/>
              </w:rPr>
            </w:pPr>
            <w:r>
              <w:rPr>
                <w:sz w:val="15"/>
              </w:rPr>
              <w:t>CEP</w:t>
            </w:r>
            <w:r>
              <w:rPr>
                <w:spacing w:val="-6"/>
                <w:sz w:val="15"/>
              </w:rPr>
              <w:t> </w:t>
            </w:r>
            <w:r>
              <w:rPr>
                <w:sz w:val="15"/>
              </w:rPr>
              <w:t>20.551-</w:t>
            </w:r>
            <w:r>
              <w:rPr>
                <w:spacing w:val="-4"/>
                <w:sz w:val="15"/>
              </w:rPr>
              <w:t>030.</w:t>
            </w:r>
          </w:p>
        </w:tc>
      </w:tr>
      <w:tr>
        <w:trPr>
          <w:trHeight w:val="267" w:hRule="atLeast"/>
        </w:trPr>
        <w:tc>
          <w:tcPr>
            <w:tcW w:w="780" w:type="dxa"/>
            <w:vMerge/>
            <w:tcBorders>
              <w:top w:val="nil"/>
            </w:tcBorders>
          </w:tcPr>
          <w:p>
            <w:pPr>
              <w:rPr>
                <w:sz w:val="2"/>
                <w:szCs w:val="2"/>
              </w:rPr>
            </w:pPr>
          </w:p>
        </w:tc>
        <w:tc>
          <w:tcPr>
            <w:tcW w:w="780" w:type="dxa"/>
            <w:tcBorders>
              <w:bottom w:val="nil"/>
            </w:tcBorders>
          </w:tcPr>
          <w:p>
            <w:pPr>
              <w:pStyle w:val="TableParagraph"/>
              <w:rPr>
                <w:sz w:val="16"/>
              </w:rPr>
            </w:pPr>
          </w:p>
        </w:tc>
        <w:tc>
          <w:tcPr>
            <w:tcW w:w="7989" w:type="dxa"/>
            <w:tcBorders>
              <w:bottom w:val="nil"/>
            </w:tcBorders>
          </w:tcPr>
          <w:p>
            <w:pPr>
              <w:pStyle w:val="TableParagraph"/>
              <w:rPr>
                <w:sz w:val="16"/>
              </w:rPr>
            </w:pPr>
          </w:p>
        </w:tc>
        <w:tc>
          <w:tcPr>
            <w:tcW w:w="908" w:type="dxa"/>
            <w:tcBorders>
              <w:bottom w:val="nil"/>
            </w:tcBorders>
          </w:tcPr>
          <w:p>
            <w:pPr>
              <w:pStyle w:val="TableParagraph"/>
              <w:rPr>
                <w:sz w:val="16"/>
              </w:rPr>
            </w:pPr>
          </w:p>
        </w:tc>
        <w:tc>
          <w:tcPr>
            <w:tcW w:w="965" w:type="dxa"/>
            <w:tcBorders>
              <w:bottom w:val="nil"/>
            </w:tcBorders>
          </w:tcPr>
          <w:p>
            <w:pPr>
              <w:pStyle w:val="TableParagraph"/>
              <w:rPr>
                <w:sz w:val="16"/>
              </w:rPr>
            </w:pPr>
          </w:p>
        </w:tc>
        <w:tc>
          <w:tcPr>
            <w:tcW w:w="681" w:type="dxa"/>
            <w:tcBorders>
              <w:bottom w:val="nil"/>
            </w:tcBorders>
          </w:tcPr>
          <w:p>
            <w:pPr>
              <w:pStyle w:val="TableParagraph"/>
              <w:rPr>
                <w:sz w:val="16"/>
              </w:rPr>
            </w:pPr>
          </w:p>
        </w:tc>
        <w:tc>
          <w:tcPr>
            <w:tcW w:w="965" w:type="dxa"/>
            <w:tcBorders>
              <w:bottom w:val="nil"/>
            </w:tcBorders>
          </w:tcPr>
          <w:p>
            <w:pPr>
              <w:pStyle w:val="TableParagraph"/>
              <w:rPr>
                <w:sz w:val="16"/>
              </w:rPr>
            </w:pPr>
          </w:p>
        </w:tc>
        <w:tc>
          <w:tcPr>
            <w:tcW w:w="1273" w:type="dxa"/>
            <w:tcBorders>
              <w:bottom w:val="nil"/>
              <w:right w:val="single" w:sz="4" w:space="0" w:color="000000"/>
            </w:tcBorders>
          </w:tcPr>
          <w:p>
            <w:pPr>
              <w:pStyle w:val="TableParagraph"/>
              <w:spacing w:before="58"/>
              <w:ind w:left="105"/>
              <w:rPr>
                <w:sz w:val="15"/>
              </w:rPr>
            </w:pPr>
            <w:r>
              <w:rPr>
                <w:spacing w:val="-2"/>
                <w:sz w:val="15"/>
              </w:rPr>
              <w:t>Hospital</w:t>
            </w:r>
          </w:p>
        </w:tc>
      </w:tr>
      <w:tr>
        <w:trPr>
          <w:trHeight w:val="240"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rPr>
                <w:sz w:val="16"/>
              </w:rPr>
            </w:pP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spacing w:before="31"/>
              <w:ind w:left="105"/>
              <w:rPr>
                <w:sz w:val="15"/>
              </w:rPr>
            </w:pPr>
            <w:r>
              <w:rPr>
                <w:spacing w:val="-2"/>
                <w:sz w:val="15"/>
              </w:rPr>
              <w:t>Universitário</w:t>
            </w:r>
          </w:p>
        </w:tc>
      </w:tr>
      <w:tr>
        <w:trPr>
          <w:trHeight w:val="1262"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06"/>
              <w:rPr>
                <w:sz w:val="15"/>
              </w:rPr>
            </w:pPr>
            <w:r>
              <w:rPr>
                <w:spacing w:val="-4"/>
                <w:sz w:val="15"/>
              </w:rPr>
              <w:t>1.10</w:t>
            </w:r>
          </w:p>
        </w:tc>
        <w:tc>
          <w:tcPr>
            <w:tcW w:w="7989" w:type="dxa"/>
            <w:tcBorders>
              <w:top w:val="nil"/>
              <w:bottom w:val="nil"/>
            </w:tcBorders>
          </w:tcPr>
          <w:p>
            <w:pPr>
              <w:pStyle w:val="TableParagraph"/>
              <w:spacing w:line="355" w:lineRule="auto" w:before="159"/>
              <w:ind w:left="107" w:right="82"/>
              <w:jc w:val="both"/>
              <w:rPr>
                <w:sz w:val="15"/>
              </w:rPr>
            </w:pPr>
            <w:r>
              <w:rPr>
                <w:sz w:val="15"/>
              </w:rPr>
              <w:t>COMPONENTE PRÓTESE, MATERIAL: TÂNTALO, TITÂNIO, SUPERFÍCIE POROSA, APLICAÇÃO: REVISÃO </w:t>
            </w:r>
            <w:r>
              <w:rPr>
                <w:sz w:val="15"/>
              </w:rPr>
              <w:t>DE</w:t>
            </w:r>
            <w:r>
              <w:rPr>
                <w:spacing w:val="40"/>
                <w:sz w:val="15"/>
              </w:rPr>
              <w:t> </w:t>
            </w:r>
            <w:r>
              <w:rPr>
                <w:sz w:val="15"/>
              </w:rPr>
              <w:t>ARTROPLASTIA DE JOELHO, MODELO: COMPONENTE TIBIAL METÁLICA TRABECULAR, FIXAÇÃO:</w:t>
            </w:r>
            <w:r>
              <w:rPr>
                <w:spacing w:val="40"/>
                <w:sz w:val="15"/>
              </w:rPr>
              <w:t> </w:t>
            </w:r>
            <w:r>
              <w:rPr>
                <w:sz w:val="15"/>
              </w:rPr>
              <w:t>CIMENTADO, TAMANHO: 3</w:t>
            </w:r>
            <w:r>
              <w:rPr>
                <w:spacing w:val="-1"/>
                <w:sz w:val="15"/>
              </w:rPr>
              <w:t> </w:t>
            </w:r>
            <w:r>
              <w:rPr>
                <w:sz w:val="15"/>
              </w:rPr>
              <w:t>A</w:t>
            </w:r>
            <w:r>
              <w:rPr>
                <w:spacing w:val="-1"/>
                <w:sz w:val="15"/>
              </w:rPr>
              <w:t> </w:t>
            </w:r>
            <w:r>
              <w:rPr>
                <w:sz w:val="15"/>
              </w:rPr>
              <w:t>7 TAMANHOS COM LARGURA</w:t>
            </w:r>
            <w:r>
              <w:rPr>
                <w:spacing w:val="-3"/>
                <w:sz w:val="15"/>
              </w:rPr>
              <w:t> </w:t>
            </w:r>
            <w:r>
              <w:rPr>
                <w:sz w:val="15"/>
              </w:rPr>
              <w:t>VARIANDO DE 18MM</w:t>
            </w:r>
            <w:r>
              <w:rPr>
                <w:spacing w:val="-1"/>
                <w:sz w:val="15"/>
              </w:rPr>
              <w:t> </w:t>
            </w:r>
            <w:r>
              <w:rPr>
                <w:sz w:val="15"/>
              </w:rPr>
              <w:t>A</w:t>
            </w:r>
            <w:r>
              <w:rPr>
                <w:spacing w:val="-1"/>
                <w:sz w:val="15"/>
              </w:rPr>
              <w:t> </w:t>
            </w:r>
            <w:r>
              <w:rPr>
                <w:sz w:val="15"/>
              </w:rPr>
              <w:t>40MM</w:t>
            </w:r>
          </w:p>
          <w:p>
            <w:pPr>
              <w:pStyle w:val="TableParagraph"/>
              <w:ind w:left="107"/>
              <w:jc w:val="both"/>
              <w:rPr>
                <w:sz w:val="15"/>
              </w:rPr>
            </w:pPr>
            <w:r>
              <w:rPr>
                <w:b/>
                <w:sz w:val="15"/>
              </w:rPr>
              <w:t>Complemento do item: </w:t>
            </w:r>
            <w:r>
              <w:rPr>
                <w:sz w:val="15"/>
              </w:rPr>
              <w:t>compatível com os itens 1.4 e </w:t>
            </w:r>
            <w:r>
              <w:rPr>
                <w:spacing w:val="-5"/>
                <w:sz w:val="15"/>
              </w:rPr>
              <w:t>1.6</w:t>
            </w:r>
          </w:p>
        </w:tc>
        <w:tc>
          <w:tcPr>
            <w:tcW w:w="908"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13"/>
              <w:rPr>
                <w:sz w:val="15"/>
              </w:rPr>
            </w:pPr>
            <w:r>
              <w:rPr>
                <w:spacing w:val="-2"/>
                <w:sz w:val="15"/>
              </w:rPr>
              <w:t>190658</w:t>
            </w:r>
          </w:p>
        </w:tc>
        <w:tc>
          <w:tcPr>
            <w:tcW w:w="965"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113"/>
              <w:rPr>
                <w:sz w:val="15"/>
              </w:rPr>
            </w:pPr>
            <w:r>
              <w:rPr>
                <w:spacing w:val="-2"/>
                <w:sz w:val="15"/>
              </w:rPr>
              <w:t>unidade</w:t>
            </w:r>
          </w:p>
        </w:tc>
        <w:tc>
          <w:tcPr>
            <w:tcW w:w="681"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92" w:right="90"/>
              <w:jc w:val="center"/>
              <w:rPr>
                <w:sz w:val="15"/>
              </w:rPr>
            </w:pPr>
            <w:r>
              <w:rPr>
                <w:spacing w:val="-5"/>
                <w:sz w:val="15"/>
              </w:rPr>
              <w:t>04</w:t>
            </w:r>
          </w:p>
        </w:tc>
        <w:tc>
          <w:tcPr>
            <w:tcW w:w="965" w:type="dxa"/>
            <w:tcBorders>
              <w:top w:val="nil"/>
              <w:bottom w:val="nil"/>
            </w:tcBorders>
          </w:tcPr>
          <w:p>
            <w:pPr>
              <w:pStyle w:val="TableParagraph"/>
              <w:rPr>
                <w:sz w:val="15"/>
              </w:rPr>
            </w:pPr>
          </w:p>
          <w:p>
            <w:pPr>
              <w:pStyle w:val="TableParagraph"/>
              <w:rPr>
                <w:sz w:val="15"/>
              </w:rPr>
            </w:pPr>
          </w:p>
          <w:p>
            <w:pPr>
              <w:pStyle w:val="TableParagraph"/>
              <w:spacing w:before="24"/>
              <w:rPr>
                <w:sz w:val="15"/>
              </w:rPr>
            </w:pPr>
          </w:p>
          <w:p>
            <w:pPr>
              <w:pStyle w:val="TableParagraph"/>
              <w:ind w:left="7"/>
              <w:jc w:val="center"/>
              <w:rPr>
                <w:sz w:val="15"/>
              </w:rPr>
            </w:pPr>
            <w:r>
              <w:rPr>
                <w:spacing w:val="-2"/>
                <w:sz w:val="15"/>
              </w:rPr>
              <w:t>17.500,0000</w:t>
            </w:r>
          </w:p>
        </w:tc>
        <w:tc>
          <w:tcPr>
            <w:tcW w:w="1273" w:type="dxa"/>
            <w:tcBorders>
              <w:top w:val="nil"/>
              <w:bottom w:val="nil"/>
              <w:right w:val="single" w:sz="4" w:space="0" w:color="000000"/>
            </w:tcBorders>
          </w:tcPr>
          <w:p>
            <w:pPr>
              <w:pStyle w:val="TableParagraph"/>
              <w:tabs>
                <w:tab w:pos="1028" w:val="left" w:leader="none"/>
              </w:tabs>
              <w:spacing w:line="355" w:lineRule="auto" w:before="31"/>
              <w:ind w:left="105" w:right="87"/>
              <w:jc w:val="both"/>
              <w:rPr>
                <w:sz w:val="15"/>
              </w:rPr>
            </w:pPr>
            <w:r>
              <w:rPr>
                <w:sz w:val="15"/>
              </w:rPr>
              <w:t>Pedro </w:t>
            </w:r>
            <w:r>
              <w:rPr>
                <w:sz w:val="15"/>
              </w:rPr>
              <w:t>Ernesto,</w:t>
            </w:r>
            <w:r>
              <w:rPr>
                <w:spacing w:val="40"/>
                <w:sz w:val="15"/>
              </w:rPr>
              <w:t> </w:t>
            </w:r>
            <w:r>
              <w:rPr>
                <w:spacing w:val="-2"/>
                <w:sz w:val="15"/>
              </w:rPr>
              <w:t>situado</w:t>
            </w:r>
            <w:r>
              <w:rPr>
                <w:sz w:val="15"/>
              </w:rPr>
              <w:tab/>
            </w:r>
            <w:r>
              <w:rPr>
                <w:spacing w:val="-6"/>
                <w:sz w:val="15"/>
              </w:rPr>
              <w:t>na</w:t>
            </w:r>
            <w:r>
              <w:rPr>
                <w:spacing w:val="40"/>
                <w:sz w:val="15"/>
              </w:rPr>
              <w:t> </w:t>
            </w:r>
            <w:r>
              <w:rPr>
                <w:sz w:val="15"/>
              </w:rPr>
              <w:t>Boulevard</w:t>
            </w:r>
            <w:r>
              <w:rPr>
                <w:spacing w:val="32"/>
                <w:sz w:val="15"/>
              </w:rPr>
              <w:t> </w:t>
            </w:r>
            <w:r>
              <w:rPr>
                <w:sz w:val="15"/>
              </w:rPr>
              <w:t>28</w:t>
            </w:r>
            <w:r>
              <w:rPr>
                <w:spacing w:val="32"/>
                <w:sz w:val="15"/>
              </w:rPr>
              <w:t> </w:t>
            </w:r>
            <w:r>
              <w:rPr>
                <w:spacing w:val="-5"/>
                <w:sz w:val="15"/>
              </w:rPr>
              <w:t>de</w:t>
            </w:r>
          </w:p>
          <w:p>
            <w:pPr>
              <w:pStyle w:val="TableParagraph"/>
              <w:ind w:left="105"/>
              <w:jc w:val="both"/>
              <w:rPr>
                <w:sz w:val="15"/>
              </w:rPr>
            </w:pPr>
            <w:r>
              <w:rPr>
                <w:sz w:val="15"/>
              </w:rPr>
              <w:t>Setembro,</w:t>
            </w:r>
            <w:r>
              <w:rPr>
                <w:spacing w:val="73"/>
                <w:sz w:val="15"/>
              </w:rPr>
              <w:t> </w:t>
            </w:r>
            <w:r>
              <w:rPr>
                <w:sz w:val="15"/>
              </w:rPr>
              <w:t>77</w:t>
            </w:r>
            <w:r>
              <w:rPr>
                <w:spacing w:val="73"/>
                <w:sz w:val="15"/>
              </w:rPr>
              <w:t> </w:t>
            </w:r>
            <w:r>
              <w:rPr>
                <w:spacing w:val="-10"/>
                <w:sz w:val="15"/>
              </w:rPr>
              <w:t>–</w:t>
            </w:r>
          </w:p>
          <w:p>
            <w:pPr>
              <w:pStyle w:val="TableParagraph"/>
              <w:spacing w:before="83"/>
              <w:ind w:left="105"/>
              <w:jc w:val="both"/>
              <w:rPr>
                <w:sz w:val="15"/>
              </w:rPr>
            </w:pPr>
            <w:r>
              <w:rPr>
                <w:sz w:val="15"/>
              </w:rPr>
              <w:t>Vila</w:t>
            </w:r>
            <w:r>
              <w:rPr>
                <w:spacing w:val="56"/>
                <w:sz w:val="15"/>
              </w:rPr>
              <w:t> </w:t>
            </w:r>
            <w:r>
              <w:rPr>
                <w:sz w:val="15"/>
              </w:rPr>
              <w:t>Isabel,</w:t>
            </w:r>
            <w:r>
              <w:rPr>
                <w:spacing w:val="56"/>
                <w:sz w:val="15"/>
              </w:rPr>
              <w:t> </w:t>
            </w:r>
            <w:r>
              <w:rPr>
                <w:spacing w:val="-5"/>
                <w:sz w:val="15"/>
              </w:rPr>
              <w:t>Rio</w:t>
            </w:r>
          </w:p>
        </w:tc>
      </w:tr>
      <w:tr>
        <w:trPr>
          <w:trHeight w:val="240" w:hRule="atLeast"/>
        </w:trPr>
        <w:tc>
          <w:tcPr>
            <w:tcW w:w="780" w:type="dxa"/>
            <w:vMerge/>
            <w:tcBorders>
              <w:top w:val="nil"/>
            </w:tcBorders>
          </w:tcPr>
          <w:p>
            <w:pPr>
              <w:rPr>
                <w:sz w:val="2"/>
                <w:szCs w:val="2"/>
              </w:rPr>
            </w:pPr>
          </w:p>
        </w:tc>
        <w:tc>
          <w:tcPr>
            <w:tcW w:w="780" w:type="dxa"/>
            <w:tcBorders>
              <w:top w:val="nil"/>
              <w:bottom w:val="nil"/>
            </w:tcBorders>
          </w:tcPr>
          <w:p>
            <w:pPr>
              <w:pStyle w:val="TableParagraph"/>
              <w:rPr>
                <w:sz w:val="16"/>
              </w:rPr>
            </w:pPr>
          </w:p>
        </w:tc>
        <w:tc>
          <w:tcPr>
            <w:tcW w:w="7989" w:type="dxa"/>
            <w:tcBorders>
              <w:top w:val="nil"/>
              <w:bottom w:val="nil"/>
            </w:tcBorders>
          </w:tcPr>
          <w:p>
            <w:pPr>
              <w:pStyle w:val="TableParagraph"/>
              <w:rPr>
                <w:sz w:val="16"/>
              </w:rPr>
            </w:pPr>
          </w:p>
        </w:tc>
        <w:tc>
          <w:tcPr>
            <w:tcW w:w="908"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681" w:type="dxa"/>
            <w:tcBorders>
              <w:top w:val="nil"/>
              <w:bottom w:val="nil"/>
            </w:tcBorders>
          </w:tcPr>
          <w:p>
            <w:pPr>
              <w:pStyle w:val="TableParagraph"/>
              <w:rPr>
                <w:sz w:val="16"/>
              </w:rPr>
            </w:pPr>
          </w:p>
        </w:tc>
        <w:tc>
          <w:tcPr>
            <w:tcW w:w="965" w:type="dxa"/>
            <w:tcBorders>
              <w:top w:val="nil"/>
              <w:bottom w:val="nil"/>
            </w:tcBorders>
          </w:tcPr>
          <w:p>
            <w:pPr>
              <w:pStyle w:val="TableParagraph"/>
              <w:rPr>
                <w:sz w:val="16"/>
              </w:rPr>
            </w:pPr>
          </w:p>
        </w:tc>
        <w:tc>
          <w:tcPr>
            <w:tcW w:w="1273" w:type="dxa"/>
            <w:tcBorders>
              <w:top w:val="nil"/>
              <w:bottom w:val="nil"/>
              <w:right w:val="single" w:sz="4" w:space="0" w:color="000000"/>
            </w:tcBorders>
          </w:tcPr>
          <w:p>
            <w:pPr>
              <w:pStyle w:val="TableParagraph"/>
              <w:tabs>
                <w:tab w:pos="494" w:val="left" w:leader="none"/>
              </w:tabs>
              <w:spacing w:before="31"/>
              <w:ind w:left="105"/>
              <w:rPr>
                <w:sz w:val="15"/>
              </w:rPr>
            </w:pPr>
            <w:r>
              <w:rPr>
                <w:spacing w:val="-5"/>
                <w:sz w:val="15"/>
              </w:rPr>
              <w:t>de</w:t>
            </w:r>
            <w:r>
              <w:rPr>
                <w:sz w:val="15"/>
              </w:rPr>
              <w:tab/>
            </w:r>
            <w:r>
              <w:rPr>
                <w:spacing w:val="-2"/>
                <w:sz w:val="15"/>
              </w:rPr>
              <w:t>Janeiro/RJ,</w:t>
            </w:r>
          </w:p>
        </w:tc>
      </w:tr>
      <w:tr>
        <w:trPr>
          <w:trHeight w:val="227" w:hRule="atLeast"/>
        </w:trPr>
        <w:tc>
          <w:tcPr>
            <w:tcW w:w="780" w:type="dxa"/>
            <w:vMerge/>
            <w:tcBorders>
              <w:top w:val="nil"/>
            </w:tcBorders>
          </w:tcPr>
          <w:p>
            <w:pPr>
              <w:rPr>
                <w:sz w:val="2"/>
                <w:szCs w:val="2"/>
              </w:rPr>
            </w:pPr>
          </w:p>
        </w:tc>
        <w:tc>
          <w:tcPr>
            <w:tcW w:w="780" w:type="dxa"/>
            <w:tcBorders>
              <w:top w:val="nil"/>
            </w:tcBorders>
          </w:tcPr>
          <w:p>
            <w:pPr>
              <w:pStyle w:val="TableParagraph"/>
              <w:rPr>
                <w:sz w:val="16"/>
              </w:rPr>
            </w:pPr>
          </w:p>
        </w:tc>
        <w:tc>
          <w:tcPr>
            <w:tcW w:w="7989" w:type="dxa"/>
            <w:tcBorders>
              <w:top w:val="nil"/>
            </w:tcBorders>
          </w:tcPr>
          <w:p>
            <w:pPr>
              <w:pStyle w:val="TableParagraph"/>
              <w:rPr>
                <w:sz w:val="16"/>
              </w:rPr>
            </w:pPr>
          </w:p>
        </w:tc>
        <w:tc>
          <w:tcPr>
            <w:tcW w:w="908" w:type="dxa"/>
            <w:tcBorders>
              <w:top w:val="nil"/>
            </w:tcBorders>
          </w:tcPr>
          <w:p>
            <w:pPr>
              <w:pStyle w:val="TableParagraph"/>
              <w:rPr>
                <w:sz w:val="16"/>
              </w:rPr>
            </w:pPr>
          </w:p>
        </w:tc>
        <w:tc>
          <w:tcPr>
            <w:tcW w:w="965" w:type="dxa"/>
            <w:tcBorders>
              <w:top w:val="nil"/>
            </w:tcBorders>
          </w:tcPr>
          <w:p>
            <w:pPr>
              <w:pStyle w:val="TableParagraph"/>
              <w:rPr>
                <w:sz w:val="16"/>
              </w:rPr>
            </w:pPr>
          </w:p>
        </w:tc>
        <w:tc>
          <w:tcPr>
            <w:tcW w:w="681" w:type="dxa"/>
            <w:tcBorders>
              <w:top w:val="nil"/>
            </w:tcBorders>
          </w:tcPr>
          <w:p>
            <w:pPr>
              <w:pStyle w:val="TableParagraph"/>
              <w:rPr>
                <w:sz w:val="16"/>
              </w:rPr>
            </w:pPr>
          </w:p>
        </w:tc>
        <w:tc>
          <w:tcPr>
            <w:tcW w:w="965" w:type="dxa"/>
            <w:tcBorders>
              <w:top w:val="nil"/>
            </w:tcBorders>
          </w:tcPr>
          <w:p>
            <w:pPr>
              <w:pStyle w:val="TableParagraph"/>
              <w:rPr>
                <w:sz w:val="16"/>
              </w:rPr>
            </w:pPr>
          </w:p>
        </w:tc>
        <w:tc>
          <w:tcPr>
            <w:tcW w:w="1273" w:type="dxa"/>
            <w:tcBorders>
              <w:top w:val="nil"/>
              <w:right w:val="single" w:sz="4" w:space="0" w:color="000000"/>
            </w:tcBorders>
          </w:tcPr>
          <w:p>
            <w:pPr>
              <w:pStyle w:val="TableParagraph"/>
              <w:spacing w:before="31"/>
              <w:ind w:left="105"/>
              <w:rPr>
                <w:sz w:val="15"/>
              </w:rPr>
            </w:pPr>
            <w:r>
              <w:rPr>
                <w:sz w:val="15"/>
              </w:rPr>
              <w:t>CEP</w:t>
            </w:r>
            <w:r>
              <w:rPr>
                <w:spacing w:val="-6"/>
                <w:sz w:val="15"/>
              </w:rPr>
              <w:t> </w:t>
            </w:r>
            <w:r>
              <w:rPr>
                <w:sz w:val="15"/>
              </w:rPr>
              <w:t>20.551-</w:t>
            </w:r>
            <w:r>
              <w:rPr>
                <w:spacing w:val="-4"/>
                <w:sz w:val="15"/>
              </w:rPr>
              <w:t>030.</w:t>
            </w:r>
          </w:p>
        </w:tc>
      </w:tr>
    </w:tbl>
    <w:p>
      <w:pPr>
        <w:pStyle w:val="BodyText"/>
        <w:spacing w:before="70"/>
        <w:rPr>
          <w:sz w:val="22"/>
        </w:rPr>
      </w:pPr>
    </w:p>
    <w:p>
      <w:pPr>
        <w:pStyle w:val="Heading1"/>
        <w:numPr>
          <w:ilvl w:val="0"/>
          <w:numId w:val="1"/>
        </w:numPr>
        <w:tabs>
          <w:tab w:pos="549" w:val="left" w:leader="none"/>
        </w:tabs>
        <w:spacing w:line="240" w:lineRule="auto" w:before="1" w:after="0"/>
        <w:ind w:left="549" w:right="0" w:hanging="226"/>
        <w:jc w:val="left"/>
      </w:pPr>
      <w:r>
        <w:rPr/>
        <w:t>DA</w:t>
      </w:r>
      <w:r>
        <w:rPr>
          <w:spacing w:val="-3"/>
        </w:rPr>
        <w:t> </w:t>
      </w:r>
      <w:r>
        <w:rPr/>
        <w:t>PARTICIPAÇÃO</w:t>
      </w:r>
      <w:r>
        <w:rPr>
          <w:spacing w:val="12"/>
        </w:rPr>
        <w:t> </w:t>
      </w:r>
      <w:r>
        <w:rPr/>
        <w:t>NA</w:t>
      </w:r>
      <w:r>
        <w:rPr>
          <w:spacing w:val="-2"/>
        </w:rPr>
        <w:t> LICITAÇÃO</w:t>
      </w:r>
    </w:p>
    <w:p>
      <w:pPr>
        <w:pStyle w:val="BodyText"/>
        <w:spacing w:before="19"/>
        <w:rPr>
          <w:b/>
          <w:sz w:val="22"/>
        </w:rPr>
      </w:pPr>
    </w:p>
    <w:p>
      <w:pPr>
        <w:pStyle w:val="ListParagraph"/>
        <w:numPr>
          <w:ilvl w:val="1"/>
          <w:numId w:val="2"/>
        </w:numPr>
        <w:tabs>
          <w:tab w:pos="662" w:val="left" w:leader="none"/>
        </w:tabs>
        <w:spacing w:line="242" w:lineRule="auto" w:before="0" w:after="0"/>
        <w:ind w:left="323" w:right="306" w:firstLine="0"/>
        <w:jc w:val="left"/>
        <w:rPr>
          <w:sz w:val="22"/>
        </w:rPr>
      </w:pPr>
      <w:r>
        <w:rPr>
          <w:sz w:val="22"/>
        </w:rPr>
        <mc:AlternateContent>
          <mc:Choice Requires="wps">
            <w:drawing>
              <wp:anchor distT="0" distB="0" distL="0" distR="0" allowOverlap="1" layoutInCell="1" locked="0" behindDoc="0" simplePos="0" relativeHeight="15728640">
                <wp:simplePos x="0" y="0"/>
                <wp:positionH relativeFrom="page">
                  <wp:posOffset>4691460</wp:posOffset>
                </wp:positionH>
                <wp:positionV relativeFrom="paragraph">
                  <wp:posOffset>301655</wp:posOffset>
                </wp:positionV>
                <wp:extent cx="2730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7305" cy="9525"/>
                        </a:xfrm>
                        <a:custGeom>
                          <a:avLst/>
                          <a:gdLst/>
                          <a:ahLst/>
                          <a:cxnLst/>
                          <a:rect l="l" t="t" r="r" b="b"/>
                          <a:pathLst>
                            <a:path w="27305" h="9525">
                              <a:moveTo>
                                <a:pt x="27215" y="9010"/>
                              </a:moveTo>
                              <a:lnTo>
                                <a:pt x="0" y="9010"/>
                              </a:lnTo>
                              <a:lnTo>
                                <a:pt x="0" y="0"/>
                              </a:lnTo>
                              <a:lnTo>
                                <a:pt x="27215" y="0"/>
                              </a:lnTo>
                              <a:lnTo>
                                <a:pt x="27215" y="901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69.406311pt;margin-top:23.752403pt;width:2.14295pt;height:.709499pt;mso-position-horizontal-relative:page;mso-position-vertical-relative:paragraph;z-index:15728640" id="docshape1" filled="true" fillcolor="#000080" stroked="false">
                <v:fill type="solid"/>
                <w10:wrap type="none"/>
              </v:rect>
            </w:pict>
          </mc:Fallback>
        </mc:AlternateContent>
      </w:r>
      <w:r>
        <w:rPr>
          <w:w w:val="105"/>
          <w:sz w:val="22"/>
        </w:rPr>
        <w:t>Poderão</w:t>
      </w:r>
      <w:r>
        <w:rPr>
          <w:spacing w:val="-15"/>
          <w:w w:val="105"/>
          <w:sz w:val="22"/>
        </w:rPr>
        <w:t> </w:t>
      </w:r>
      <w:r>
        <w:rPr>
          <w:w w:val="105"/>
          <w:sz w:val="22"/>
        </w:rPr>
        <w:t>participar</w:t>
      </w:r>
      <w:r>
        <w:rPr>
          <w:spacing w:val="-14"/>
          <w:w w:val="105"/>
          <w:sz w:val="22"/>
        </w:rPr>
        <w:t> </w:t>
      </w:r>
      <w:r>
        <w:rPr>
          <w:w w:val="105"/>
          <w:sz w:val="22"/>
        </w:rPr>
        <w:t>deste</w:t>
      </w:r>
      <w:r>
        <w:rPr>
          <w:spacing w:val="-15"/>
          <w:w w:val="105"/>
          <w:sz w:val="22"/>
        </w:rPr>
        <w:t> </w:t>
      </w:r>
      <w:r>
        <w:rPr>
          <w:w w:val="105"/>
          <w:sz w:val="22"/>
        </w:rPr>
        <w:t>Pregão</w:t>
      </w:r>
      <w:r>
        <w:rPr>
          <w:spacing w:val="-14"/>
          <w:w w:val="105"/>
          <w:sz w:val="22"/>
        </w:rPr>
        <w:t> </w:t>
      </w:r>
      <w:r>
        <w:rPr>
          <w:w w:val="105"/>
          <w:sz w:val="22"/>
        </w:rPr>
        <w:t>os</w:t>
      </w:r>
      <w:r>
        <w:rPr>
          <w:spacing w:val="-15"/>
          <w:w w:val="105"/>
          <w:sz w:val="22"/>
        </w:rPr>
        <w:t> </w:t>
      </w:r>
      <w:r>
        <w:rPr>
          <w:w w:val="105"/>
          <w:sz w:val="22"/>
        </w:rPr>
        <w:t>interessados</w:t>
      </w:r>
      <w:r>
        <w:rPr>
          <w:spacing w:val="-14"/>
          <w:w w:val="105"/>
          <w:sz w:val="22"/>
        </w:rPr>
        <w:t> </w:t>
      </w:r>
      <w:r>
        <w:rPr>
          <w:w w:val="105"/>
          <w:sz w:val="22"/>
        </w:rPr>
        <w:t>que</w:t>
      </w:r>
      <w:r>
        <w:rPr>
          <w:spacing w:val="-15"/>
          <w:w w:val="105"/>
          <w:sz w:val="22"/>
        </w:rPr>
        <w:t> </w:t>
      </w:r>
      <w:r>
        <w:rPr>
          <w:w w:val="105"/>
          <w:sz w:val="22"/>
        </w:rPr>
        <w:t>estiverem</w:t>
      </w:r>
      <w:r>
        <w:rPr>
          <w:spacing w:val="-14"/>
          <w:w w:val="105"/>
          <w:sz w:val="22"/>
        </w:rPr>
        <w:t> </w:t>
      </w:r>
      <w:r>
        <w:rPr>
          <w:w w:val="105"/>
          <w:sz w:val="22"/>
        </w:rPr>
        <w:t>previamente</w:t>
      </w:r>
      <w:r>
        <w:rPr>
          <w:spacing w:val="-14"/>
          <w:w w:val="105"/>
          <w:sz w:val="22"/>
        </w:rPr>
        <w:t> </w:t>
      </w:r>
      <w:r>
        <w:rPr>
          <w:w w:val="105"/>
          <w:sz w:val="22"/>
        </w:rPr>
        <w:t>credenciados</w:t>
      </w:r>
      <w:r>
        <w:rPr>
          <w:spacing w:val="-15"/>
          <w:w w:val="105"/>
          <w:sz w:val="22"/>
        </w:rPr>
        <w:t> </w:t>
      </w:r>
      <w:r>
        <w:rPr>
          <w:w w:val="105"/>
          <w:sz w:val="22"/>
        </w:rPr>
        <w:t>no</w:t>
      </w:r>
      <w:r>
        <w:rPr>
          <w:spacing w:val="-14"/>
          <w:w w:val="105"/>
          <w:sz w:val="22"/>
        </w:rPr>
        <w:t> </w:t>
      </w:r>
      <w:r>
        <w:rPr>
          <w:w w:val="105"/>
          <w:sz w:val="22"/>
        </w:rPr>
        <w:t>Sistema</w:t>
      </w:r>
      <w:r>
        <w:rPr>
          <w:spacing w:val="-15"/>
          <w:w w:val="105"/>
          <w:sz w:val="22"/>
        </w:rPr>
        <w:t> </w:t>
      </w:r>
      <w:r>
        <w:rPr>
          <w:w w:val="105"/>
          <w:sz w:val="22"/>
        </w:rPr>
        <w:t>de</w:t>
      </w:r>
      <w:r>
        <w:rPr>
          <w:spacing w:val="-14"/>
          <w:w w:val="105"/>
          <w:sz w:val="22"/>
        </w:rPr>
        <w:t> </w:t>
      </w:r>
      <w:r>
        <w:rPr>
          <w:w w:val="105"/>
          <w:sz w:val="22"/>
        </w:rPr>
        <w:t>Cadastramento</w:t>
      </w:r>
      <w:r>
        <w:rPr>
          <w:spacing w:val="-15"/>
          <w:w w:val="105"/>
          <w:sz w:val="22"/>
        </w:rPr>
        <w:t> </w:t>
      </w:r>
      <w:r>
        <w:rPr>
          <w:w w:val="105"/>
          <w:sz w:val="22"/>
        </w:rPr>
        <w:t>Unificado</w:t>
      </w:r>
      <w:r>
        <w:rPr>
          <w:spacing w:val="-14"/>
          <w:w w:val="105"/>
          <w:sz w:val="22"/>
        </w:rPr>
        <w:t> </w:t>
      </w:r>
      <w:r>
        <w:rPr>
          <w:w w:val="105"/>
          <w:sz w:val="22"/>
        </w:rPr>
        <w:t>de</w:t>
      </w:r>
      <w:r>
        <w:rPr>
          <w:spacing w:val="-14"/>
          <w:w w:val="105"/>
          <w:sz w:val="22"/>
        </w:rPr>
        <w:t> </w:t>
      </w:r>
      <w:r>
        <w:rPr>
          <w:w w:val="105"/>
          <w:sz w:val="22"/>
        </w:rPr>
        <w:t>Fornecedores</w:t>
      </w:r>
      <w:r>
        <w:rPr>
          <w:spacing w:val="-15"/>
          <w:w w:val="105"/>
          <w:sz w:val="22"/>
        </w:rPr>
        <w:t> </w:t>
      </w:r>
      <w:r>
        <w:rPr>
          <w:w w:val="105"/>
          <w:sz w:val="22"/>
        </w:rPr>
        <w:t>-</w:t>
      </w:r>
      <w:r>
        <w:rPr>
          <w:spacing w:val="-14"/>
          <w:w w:val="105"/>
          <w:sz w:val="22"/>
        </w:rPr>
        <w:t> </w:t>
      </w:r>
      <w:r>
        <w:rPr>
          <w:w w:val="105"/>
          <w:sz w:val="22"/>
        </w:rPr>
        <w:t>SICAF e</w:t>
      </w:r>
      <w:r>
        <w:rPr>
          <w:spacing w:val="-1"/>
          <w:w w:val="105"/>
          <w:sz w:val="22"/>
        </w:rPr>
        <w:t> </w:t>
      </w:r>
      <w:r>
        <w:rPr>
          <w:w w:val="105"/>
          <w:sz w:val="22"/>
        </w:rPr>
        <w:t>no</w:t>
      </w:r>
      <w:r>
        <w:rPr>
          <w:spacing w:val="-1"/>
          <w:w w:val="105"/>
          <w:sz w:val="22"/>
        </w:rPr>
        <w:t> </w:t>
      </w:r>
      <w:r>
        <w:rPr>
          <w:w w:val="105"/>
          <w:sz w:val="22"/>
        </w:rPr>
        <w:t>Sistema</w:t>
      </w:r>
      <w:r>
        <w:rPr>
          <w:spacing w:val="-1"/>
          <w:w w:val="105"/>
          <w:sz w:val="22"/>
        </w:rPr>
        <w:t> </w:t>
      </w:r>
      <w:r>
        <w:rPr>
          <w:w w:val="105"/>
          <w:sz w:val="22"/>
        </w:rPr>
        <w:t>Integrado</w:t>
      </w:r>
      <w:r>
        <w:rPr>
          <w:spacing w:val="-1"/>
          <w:w w:val="105"/>
          <w:sz w:val="22"/>
        </w:rPr>
        <w:t> </w:t>
      </w:r>
      <w:r>
        <w:rPr>
          <w:w w:val="105"/>
          <w:sz w:val="22"/>
        </w:rPr>
        <w:t>de</w:t>
      </w:r>
      <w:r>
        <w:rPr>
          <w:spacing w:val="-1"/>
          <w:w w:val="105"/>
          <w:sz w:val="22"/>
        </w:rPr>
        <w:t> </w:t>
      </w:r>
      <w:r>
        <w:rPr>
          <w:w w:val="105"/>
          <w:sz w:val="22"/>
        </w:rPr>
        <w:t>Gestão</w:t>
      </w:r>
      <w:r>
        <w:rPr>
          <w:spacing w:val="-1"/>
          <w:w w:val="105"/>
          <w:sz w:val="22"/>
        </w:rPr>
        <w:t> </w:t>
      </w:r>
      <w:r>
        <w:rPr>
          <w:w w:val="105"/>
          <w:sz w:val="22"/>
        </w:rPr>
        <w:t>de</w:t>
      </w:r>
      <w:r>
        <w:rPr>
          <w:spacing w:val="-14"/>
          <w:w w:val="105"/>
          <w:sz w:val="22"/>
        </w:rPr>
        <w:t> </w:t>
      </w:r>
      <w:r>
        <w:rPr>
          <w:w w:val="105"/>
          <w:sz w:val="22"/>
        </w:rPr>
        <w:t>Aquisições</w:t>
      </w:r>
      <w:r>
        <w:rPr>
          <w:spacing w:val="-1"/>
          <w:w w:val="105"/>
          <w:sz w:val="22"/>
        </w:rPr>
        <w:t> </w:t>
      </w:r>
      <w:r>
        <w:rPr>
          <w:w w:val="105"/>
          <w:sz w:val="22"/>
        </w:rPr>
        <w:t>-</w:t>
      </w:r>
      <w:r>
        <w:rPr>
          <w:spacing w:val="-1"/>
          <w:w w:val="105"/>
          <w:sz w:val="22"/>
        </w:rPr>
        <w:t> </w:t>
      </w:r>
      <w:r>
        <w:rPr>
          <w:w w:val="105"/>
          <w:sz w:val="22"/>
        </w:rPr>
        <w:t>SIGA</w:t>
      </w:r>
      <w:r>
        <w:rPr>
          <w:spacing w:val="-14"/>
          <w:w w:val="105"/>
          <w:sz w:val="22"/>
        </w:rPr>
        <w:t> </w:t>
      </w:r>
      <w:r>
        <w:rPr>
          <w:w w:val="105"/>
          <w:sz w:val="22"/>
        </w:rPr>
        <w:t>(</w:t>
      </w:r>
      <w:hyperlink r:id="rId7">
        <w:r>
          <w:rPr>
            <w:w w:val="105"/>
            <w:sz w:val="22"/>
            <w:u w:val="single" w:color="000080"/>
          </w:rPr>
          <w:t>www.compras.</w:t>
        </w:r>
        <w:r>
          <w:rPr>
            <w:w w:val="105"/>
            <w:sz w:val="22"/>
          </w:rPr>
          <w:t>rj.g</w:t>
        </w:r>
        <w:r>
          <w:rPr>
            <w:w w:val="105"/>
            <w:sz w:val="22"/>
            <w:u w:val="single" w:color="000080"/>
          </w:rPr>
          <w:t>ov.br</w:t>
        </w:r>
      </w:hyperlink>
      <w:r>
        <w:rPr>
          <w:w w:val="105"/>
          <w:sz w:val="22"/>
        </w:rPr>
        <w:t>).</w:t>
      </w:r>
    </w:p>
    <w:p>
      <w:pPr>
        <w:pStyle w:val="ListParagraph"/>
        <w:numPr>
          <w:ilvl w:val="2"/>
          <w:numId w:val="2"/>
        </w:numPr>
        <w:tabs>
          <w:tab w:pos="833" w:val="left" w:leader="none"/>
        </w:tabs>
        <w:spacing w:line="242" w:lineRule="auto" w:before="0" w:after="0"/>
        <w:ind w:left="323" w:right="1176" w:firstLine="0"/>
        <w:jc w:val="left"/>
        <w:rPr>
          <w:sz w:val="22"/>
        </w:rPr>
      </w:pPr>
      <w:r>
        <w:rPr>
          <w:w w:val="105"/>
          <w:sz w:val="22"/>
        </w:rPr>
        <w:t>Os</w:t>
      </w:r>
      <w:r>
        <w:rPr>
          <w:spacing w:val="-15"/>
          <w:w w:val="105"/>
          <w:sz w:val="22"/>
        </w:rPr>
        <w:t> </w:t>
      </w:r>
      <w:r>
        <w:rPr>
          <w:w w:val="105"/>
          <w:sz w:val="22"/>
        </w:rPr>
        <w:t>interessados</w:t>
      </w:r>
      <w:r>
        <w:rPr>
          <w:spacing w:val="-14"/>
          <w:w w:val="105"/>
          <w:sz w:val="22"/>
        </w:rPr>
        <w:t> </w:t>
      </w:r>
      <w:r>
        <w:rPr>
          <w:w w:val="105"/>
          <w:sz w:val="22"/>
        </w:rPr>
        <w:t>deverão</w:t>
      </w:r>
      <w:r>
        <w:rPr>
          <w:spacing w:val="-14"/>
          <w:w w:val="105"/>
          <w:sz w:val="22"/>
        </w:rPr>
        <w:t> </w:t>
      </w:r>
      <w:r>
        <w:rPr>
          <w:w w:val="105"/>
          <w:sz w:val="22"/>
        </w:rPr>
        <w:t>atender</w:t>
      </w:r>
      <w:r>
        <w:rPr>
          <w:spacing w:val="-12"/>
          <w:w w:val="105"/>
          <w:sz w:val="22"/>
        </w:rPr>
        <w:t> </w:t>
      </w:r>
      <w:r>
        <w:rPr>
          <w:w w:val="105"/>
          <w:sz w:val="22"/>
        </w:rPr>
        <w:t>às</w:t>
      </w:r>
      <w:r>
        <w:rPr>
          <w:spacing w:val="-12"/>
          <w:w w:val="105"/>
          <w:sz w:val="22"/>
        </w:rPr>
        <w:t> </w:t>
      </w:r>
      <w:r>
        <w:rPr>
          <w:w w:val="105"/>
          <w:sz w:val="22"/>
        </w:rPr>
        <w:t>condições</w:t>
      </w:r>
      <w:r>
        <w:rPr>
          <w:spacing w:val="-12"/>
          <w:w w:val="105"/>
          <w:sz w:val="22"/>
        </w:rPr>
        <w:t> </w:t>
      </w:r>
      <w:r>
        <w:rPr>
          <w:w w:val="105"/>
          <w:sz w:val="22"/>
        </w:rPr>
        <w:t>exigidas</w:t>
      </w:r>
      <w:r>
        <w:rPr>
          <w:spacing w:val="-12"/>
          <w:w w:val="105"/>
          <w:sz w:val="22"/>
        </w:rPr>
        <w:t> </w:t>
      </w:r>
      <w:r>
        <w:rPr>
          <w:w w:val="105"/>
          <w:sz w:val="22"/>
        </w:rPr>
        <w:t>no</w:t>
      </w:r>
      <w:r>
        <w:rPr>
          <w:spacing w:val="-12"/>
          <w:w w:val="105"/>
          <w:sz w:val="22"/>
        </w:rPr>
        <w:t> </w:t>
      </w:r>
      <w:r>
        <w:rPr>
          <w:w w:val="105"/>
          <w:sz w:val="22"/>
        </w:rPr>
        <w:t>cadastramento</w:t>
      </w:r>
      <w:r>
        <w:rPr>
          <w:spacing w:val="-12"/>
          <w:w w:val="105"/>
          <w:sz w:val="22"/>
        </w:rPr>
        <w:t> </w:t>
      </w:r>
      <w:r>
        <w:rPr>
          <w:w w:val="105"/>
          <w:sz w:val="22"/>
        </w:rPr>
        <w:t>no</w:t>
      </w:r>
      <w:r>
        <w:rPr>
          <w:spacing w:val="-12"/>
          <w:w w:val="105"/>
          <w:sz w:val="22"/>
        </w:rPr>
        <w:t> </w:t>
      </w:r>
      <w:r>
        <w:rPr>
          <w:w w:val="105"/>
          <w:sz w:val="22"/>
        </w:rPr>
        <w:t>SICAF</w:t>
      </w:r>
      <w:r>
        <w:rPr>
          <w:spacing w:val="-12"/>
          <w:w w:val="105"/>
          <w:sz w:val="22"/>
        </w:rPr>
        <w:t> </w:t>
      </w:r>
      <w:r>
        <w:rPr>
          <w:w w:val="105"/>
          <w:sz w:val="22"/>
        </w:rPr>
        <w:t>e</w:t>
      </w:r>
      <w:r>
        <w:rPr>
          <w:spacing w:val="-12"/>
          <w:w w:val="105"/>
          <w:sz w:val="22"/>
        </w:rPr>
        <w:t> </w:t>
      </w:r>
      <w:r>
        <w:rPr>
          <w:w w:val="105"/>
          <w:sz w:val="22"/>
        </w:rPr>
        <w:t>no</w:t>
      </w:r>
      <w:r>
        <w:rPr>
          <w:spacing w:val="-12"/>
          <w:w w:val="105"/>
          <w:sz w:val="22"/>
        </w:rPr>
        <w:t> </w:t>
      </w:r>
      <w:r>
        <w:rPr>
          <w:w w:val="105"/>
          <w:sz w:val="22"/>
        </w:rPr>
        <w:t>SIGA</w:t>
      </w:r>
      <w:r>
        <w:rPr>
          <w:spacing w:val="-15"/>
          <w:w w:val="105"/>
          <w:sz w:val="22"/>
        </w:rPr>
        <w:t> </w:t>
      </w:r>
      <w:r>
        <w:rPr>
          <w:w w:val="105"/>
          <w:sz w:val="22"/>
        </w:rPr>
        <w:t>até</w:t>
      </w:r>
      <w:r>
        <w:rPr>
          <w:spacing w:val="-12"/>
          <w:w w:val="105"/>
          <w:sz w:val="22"/>
        </w:rPr>
        <w:t> </w:t>
      </w:r>
      <w:r>
        <w:rPr>
          <w:w w:val="105"/>
          <w:sz w:val="22"/>
        </w:rPr>
        <w:t>o</w:t>
      </w:r>
      <w:r>
        <w:rPr>
          <w:spacing w:val="-12"/>
          <w:w w:val="105"/>
          <w:sz w:val="22"/>
        </w:rPr>
        <w:t> </w:t>
      </w:r>
      <w:r>
        <w:rPr>
          <w:w w:val="105"/>
          <w:sz w:val="22"/>
        </w:rPr>
        <w:t>terceiro</w:t>
      </w:r>
      <w:r>
        <w:rPr>
          <w:spacing w:val="-12"/>
          <w:w w:val="105"/>
          <w:sz w:val="22"/>
        </w:rPr>
        <w:t> </w:t>
      </w:r>
      <w:r>
        <w:rPr>
          <w:w w:val="105"/>
          <w:sz w:val="22"/>
        </w:rPr>
        <w:t>dia</w:t>
      </w:r>
      <w:r>
        <w:rPr>
          <w:spacing w:val="-12"/>
          <w:w w:val="105"/>
          <w:sz w:val="22"/>
        </w:rPr>
        <w:t> </w:t>
      </w:r>
      <w:r>
        <w:rPr>
          <w:w w:val="105"/>
          <w:sz w:val="22"/>
        </w:rPr>
        <w:t>útil</w:t>
      </w:r>
      <w:r>
        <w:rPr>
          <w:spacing w:val="-12"/>
          <w:w w:val="105"/>
          <w:sz w:val="22"/>
        </w:rPr>
        <w:t> </w:t>
      </w:r>
      <w:r>
        <w:rPr>
          <w:w w:val="105"/>
          <w:sz w:val="22"/>
        </w:rPr>
        <w:t>anterior</w:t>
      </w:r>
      <w:r>
        <w:rPr>
          <w:spacing w:val="-12"/>
          <w:w w:val="105"/>
          <w:sz w:val="22"/>
        </w:rPr>
        <w:t> </w:t>
      </w:r>
      <w:r>
        <w:rPr>
          <w:w w:val="105"/>
          <w:sz w:val="22"/>
        </w:rPr>
        <w:t>à</w:t>
      </w:r>
      <w:r>
        <w:rPr>
          <w:spacing w:val="-12"/>
          <w:w w:val="105"/>
          <w:sz w:val="22"/>
        </w:rPr>
        <w:t> </w:t>
      </w:r>
      <w:r>
        <w:rPr>
          <w:w w:val="105"/>
          <w:sz w:val="22"/>
        </w:rPr>
        <w:t>data</w:t>
      </w:r>
      <w:r>
        <w:rPr>
          <w:spacing w:val="-12"/>
          <w:w w:val="105"/>
          <w:sz w:val="22"/>
        </w:rPr>
        <w:t> </w:t>
      </w:r>
      <w:r>
        <w:rPr>
          <w:w w:val="105"/>
          <w:sz w:val="22"/>
        </w:rPr>
        <w:t>prevista</w:t>
      </w:r>
      <w:r>
        <w:rPr>
          <w:spacing w:val="-12"/>
          <w:w w:val="105"/>
          <w:sz w:val="22"/>
        </w:rPr>
        <w:t> </w:t>
      </w:r>
      <w:r>
        <w:rPr>
          <w:w w:val="105"/>
          <w:sz w:val="22"/>
        </w:rPr>
        <w:t>para recebimento das propostas.</w:t>
      </w:r>
    </w:p>
    <w:p>
      <w:pPr>
        <w:pStyle w:val="ListParagraph"/>
        <w:numPr>
          <w:ilvl w:val="2"/>
          <w:numId w:val="2"/>
        </w:numPr>
        <w:tabs>
          <w:tab w:pos="833" w:val="left" w:leader="none"/>
        </w:tabs>
        <w:spacing w:line="240" w:lineRule="auto" w:before="0" w:after="0"/>
        <w:ind w:left="833" w:right="0" w:hanging="510"/>
        <w:jc w:val="left"/>
        <w:rPr>
          <w:sz w:val="22"/>
        </w:rPr>
      </w:pPr>
      <w:r>
        <w:rPr>
          <w:w w:val="105"/>
          <w:sz w:val="22"/>
        </w:rPr>
        <w:t>O</w:t>
      </w:r>
      <w:r>
        <w:rPr>
          <w:spacing w:val="-13"/>
          <w:w w:val="105"/>
          <w:sz w:val="22"/>
        </w:rPr>
        <w:t> </w:t>
      </w:r>
      <w:r>
        <w:rPr>
          <w:w w:val="105"/>
          <w:sz w:val="22"/>
        </w:rPr>
        <w:t>procedimento</w:t>
      </w:r>
      <w:r>
        <w:rPr>
          <w:spacing w:val="-12"/>
          <w:w w:val="105"/>
          <w:sz w:val="22"/>
        </w:rPr>
        <w:t> </w:t>
      </w:r>
      <w:r>
        <w:rPr>
          <w:w w:val="105"/>
          <w:sz w:val="22"/>
        </w:rPr>
        <w:t>será</w:t>
      </w:r>
      <w:r>
        <w:rPr>
          <w:spacing w:val="-12"/>
          <w:w w:val="105"/>
          <w:sz w:val="22"/>
        </w:rPr>
        <w:t> </w:t>
      </w:r>
      <w:r>
        <w:rPr>
          <w:w w:val="105"/>
          <w:sz w:val="22"/>
        </w:rPr>
        <w:t>divulgado</w:t>
      </w:r>
      <w:r>
        <w:rPr>
          <w:spacing w:val="-12"/>
          <w:w w:val="105"/>
          <w:sz w:val="22"/>
        </w:rPr>
        <w:t> </w:t>
      </w:r>
      <w:r>
        <w:rPr>
          <w:w w:val="105"/>
          <w:sz w:val="22"/>
        </w:rPr>
        <w:t>no</w:t>
      </w:r>
      <w:r>
        <w:rPr>
          <w:spacing w:val="-12"/>
          <w:w w:val="105"/>
          <w:sz w:val="22"/>
        </w:rPr>
        <w:t> </w:t>
      </w:r>
      <w:r>
        <w:rPr>
          <w:w w:val="105"/>
          <w:sz w:val="22"/>
        </w:rPr>
        <w:t>sítio</w:t>
      </w:r>
      <w:r>
        <w:rPr>
          <w:spacing w:val="-12"/>
          <w:w w:val="105"/>
          <w:sz w:val="22"/>
        </w:rPr>
        <w:t> </w:t>
      </w:r>
      <w:r>
        <w:rPr>
          <w:w w:val="105"/>
          <w:sz w:val="22"/>
        </w:rPr>
        <w:t>eletrônico</w:t>
      </w:r>
      <w:r>
        <w:rPr>
          <w:spacing w:val="-13"/>
          <w:w w:val="105"/>
          <w:sz w:val="22"/>
        </w:rPr>
        <w:t> </w:t>
      </w:r>
      <w:r>
        <w:rPr>
          <w:w w:val="105"/>
          <w:sz w:val="22"/>
        </w:rPr>
        <w:t>mencionado</w:t>
      </w:r>
      <w:r>
        <w:rPr>
          <w:spacing w:val="-12"/>
          <w:w w:val="105"/>
          <w:sz w:val="22"/>
        </w:rPr>
        <w:t> </w:t>
      </w:r>
      <w:r>
        <w:rPr>
          <w:w w:val="105"/>
          <w:sz w:val="22"/>
        </w:rPr>
        <w:t>no</w:t>
      </w:r>
      <w:r>
        <w:rPr>
          <w:spacing w:val="-12"/>
          <w:w w:val="105"/>
          <w:sz w:val="22"/>
        </w:rPr>
        <w:t> </w:t>
      </w:r>
      <w:r>
        <w:rPr>
          <w:w w:val="105"/>
          <w:sz w:val="22"/>
        </w:rPr>
        <w:t>item</w:t>
      </w:r>
      <w:r>
        <w:rPr>
          <w:spacing w:val="-12"/>
          <w:w w:val="105"/>
          <w:sz w:val="22"/>
        </w:rPr>
        <w:t> </w:t>
      </w:r>
      <w:r>
        <w:rPr>
          <w:w w:val="105"/>
          <w:sz w:val="22"/>
        </w:rPr>
        <w:t>2.1</w:t>
      </w:r>
      <w:r>
        <w:rPr>
          <w:spacing w:val="-12"/>
          <w:w w:val="105"/>
          <w:sz w:val="22"/>
        </w:rPr>
        <w:t> </w:t>
      </w:r>
      <w:r>
        <w:rPr>
          <w:w w:val="105"/>
          <w:sz w:val="22"/>
        </w:rPr>
        <w:t>e</w:t>
      </w:r>
      <w:r>
        <w:rPr>
          <w:spacing w:val="-12"/>
          <w:w w:val="105"/>
          <w:sz w:val="22"/>
        </w:rPr>
        <w:t> </w:t>
      </w:r>
      <w:r>
        <w:rPr>
          <w:w w:val="105"/>
          <w:sz w:val="22"/>
        </w:rPr>
        <w:t>no</w:t>
      </w:r>
      <w:r>
        <w:rPr>
          <w:spacing w:val="-13"/>
          <w:w w:val="105"/>
          <w:sz w:val="22"/>
        </w:rPr>
        <w:t> </w:t>
      </w:r>
      <w:r>
        <w:rPr>
          <w:w w:val="105"/>
          <w:sz w:val="22"/>
        </w:rPr>
        <w:t>Portal</w:t>
      </w:r>
      <w:r>
        <w:rPr>
          <w:spacing w:val="-12"/>
          <w:w w:val="105"/>
          <w:sz w:val="22"/>
        </w:rPr>
        <w:t> </w:t>
      </w:r>
      <w:r>
        <w:rPr>
          <w:w w:val="105"/>
          <w:sz w:val="22"/>
        </w:rPr>
        <w:t>Nacional</w:t>
      </w:r>
      <w:r>
        <w:rPr>
          <w:spacing w:val="-12"/>
          <w:w w:val="105"/>
          <w:sz w:val="22"/>
        </w:rPr>
        <w:t> </w:t>
      </w:r>
      <w:r>
        <w:rPr>
          <w:w w:val="105"/>
          <w:sz w:val="22"/>
        </w:rPr>
        <w:t>de</w:t>
      </w:r>
      <w:r>
        <w:rPr>
          <w:spacing w:val="-12"/>
          <w:w w:val="105"/>
          <w:sz w:val="22"/>
        </w:rPr>
        <w:t> </w:t>
      </w:r>
      <w:r>
        <w:rPr>
          <w:w w:val="105"/>
          <w:sz w:val="22"/>
        </w:rPr>
        <w:t>Contratações</w:t>
      </w:r>
      <w:r>
        <w:rPr>
          <w:spacing w:val="-12"/>
          <w:w w:val="105"/>
          <w:sz w:val="22"/>
        </w:rPr>
        <w:t> </w:t>
      </w:r>
      <w:r>
        <w:rPr>
          <w:w w:val="105"/>
          <w:sz w:val="22"/>
        </w:rPr>
        <w:t>Públicas</w:t>
      </w:r>
      <w:r>
        <w:rPr>
          <w:spacing w:val="-12"/>
          <w:w w:val="105"/>
          <w:sz w:val="22"/>
        </w:rPr>
        <w:t> </w:t>
      </w:r>
      <w:r>
        <w:rPr>
          <w:w w:val="105"/>
          <w:sz w:val="22"/>
        </w:rPr>
        <w:t>–</w:t>
      </w:r>
      <w:r>
        <w:rPr>
          <w:spacing w:val="-13"/>
          <w:w w:val="105"/>
          <w:sz w:val="22"/>
        </w:rPr>
        <w:t> </w:t>
      </w:r>
      <w:r>
        <w:rPr>
          <w:spacing w:val="-2"/>
          <w:w w:val="105"/>
          <w:sz w:val="22"/>
        </w:rPr>
        <w:t>PNCP.</w:t>
      </w:r>
    </w:p>
    <w:p>
      <w:pPr>
        <w:pStyle w:val="ListParagraph"/>
        <w:numPr>
          <w:ilvl w:val="1"/>
          <w:numId w:val="2"/>
        </w:numPr>
        <w:tabs>
          <w:tab w:pos="662" w:val="left" w:leader="none"/>
        </w:tabs>
        <w:spacing w:line="242" w:lineRule="auto" w:before="2" w:after="0"/>
        <w:ind w:left="323" w:right="678" w:firstLine="0"/>
        <w:jc w:val="left"/>
        <w:rPr>
          <w:sz w:val="22"/>
        </w:rPr>
      </w:pPr>
      <w:r>
        <w:rPr>
          <w:w w:val="105"/>
          <w:sz w:val="22"/>
        </w:rPr>
        <w:t>O</w:t>
      </w:r>
      <w:r>
        <w:rPr>
          <w:spacing w:val="-14"/>
          <w:w w:val="105"/>
          <w:sz w:val="22"/>
        </w:rPr>
        <w:t> </w:t>
      </w:r>
      <w:r>
        <w:rPr>
          <w:w w:val="105"/>
          <w:sz w:val="22"/>
        </w:rPr>
        <w:t>licitante</w:t>
      </w:r>
      <w:r>
        <w:rPr>
          <w:spacing w:val="-14"/>
          <w:w w:val="105"/>
          <w:sz w:val="22"/>
        </w:rPr>
        <w:t> </w:t>
      </w:r>
      <w:r>
        <w:rPr>
          <w:w w:val="105"/>
          <w:sz w:val="22"/>
        </w:rPr>
        <w:t>responsabiliza-se</w:t>
      </w:r>
      <w:r>
        <w:rPr>
          <w:spacing w:val="-14"/>
          <w:w w:val="105"/>
          <w:sz w:val="22"/>
        </w:rPr>
        <w:t> </w:t>
      </w:r>
      <w:r>
        <w:rPr>
          <w:w w:val="105"/>
          <w:sz w:val="22"/>
        </w:rPr>
        <w:t>exclusiva</w:t>
      </w:r>
      <w:r>
        <w:rPr>
          <w:spacing w:val="-14"/>
          <w:w w:val="105"/>
          <w:sz w:val="22"/>
        </w:rPr>
        <w:t> </w:t>
      </w:r>
      <w:r>
        <w:rPr>
          <w:w w:val="105"/>
          <w:sz w:val="22"/>
        </w:rPr>
        <w:t>e</w:t>
      </w:r>
      <w:r>
        <w:rPr>
          <w:spacing w:val="-14"/>
          <w:w w:val="105"/>
          <w:sz w:val="22"/>
        </w:rPr>
        <w:t> </w:t>
      </w:r>
      <w:r>
        <w:rPr>
          <w:w w:val="105"/>
          <w:sz w:val="22"/>
        </w:rPr>
        <w:t>formalmente</w:t>
      </w:r>
      <w:r>
        <w:rPr>
          <w:spacing w:val="-14"/>
          <w:w w:val="105"/>
          <w:sz w:val="22"/>
        </w:rPr>
        <w:t> </w:t>
      </w:r>
      <w:r>
        <w:rPr>
          <w:w w:val="105"/>
          <w:sz w:val="22"/>
        </w:rPr>
        <w:t>pelas</w:t>
      </w:r>
      <w:r>
        <w:rPr>
          <w:spacing w:val="-14"/>
          <w:w w:val="105"/>
          <w:sz w:val="22"/>
        </w:rPr>
        <w:t> </w:t>
      </w:r>
      <w:r>
        <w:rPr>
          <w:w w:val="105"/>
          <w:sz w:val="22"/>
        </w:rPr>
        <w:t>transações</w:t>
      </w:r>
      <w:r>
        <w:rPr>
          <w:spacing w:val="-14"/>
          <w:w w:val="105"/>
          <w:sz w:val="22"/>
        </w:rPr>
        <w:t> </w:t>
      </w:r>
      <w:r>
        <w:rPr>
          <w:w w:val="105"/>
          <w:sz w:val="22"/>
        </w:rPr>
        <w:t>efetuadas</w:t>
      </w:r>
      <w:r>
        <w:rPr>
          <w:spacing w:val="-14"/>
          <w:w w:val="105"/>
          <w:sz w:val="22"/>
        </w:rPr>
        <w:t> </w:t>
      </w:r>
      <w:r>
        <w:rPr>
          <w:w w:val="105"/>
          <w:sz w:val="22"/>
        </w:rPr>
        <w:t>em</w:t>
      </w:r>
      <w:r>
        <w:rPr>
          <w:spacing w:val="-14"/>
          <w:w w:val="105"/>
          <w:sz w:val="22"/>
        </w:rPr>
        <w:t> </w:t>
      </w:r>
      <w:r>
        <w:rPr>
          <w:w w:val="105"/>
          <w:sz w:val="22"/>
        </w:rPr>
        <w:t>seu</w:t>
      </w:r>
      <w:r>
        <w:rPr>
          <w:spacing w:val="-14"/>
          <w:w w:val="105"/>
          <w:sz w:val="22"/>
        </w:rPr>
        <w:t> </w:t>
      </w:r>
      <w:r>
        <w:rPr>
          <w:w w:val="105"/>
          <w:sz w:val="22"/>
        </w:rPr>
        <w:t>nome,</w:t>
      </w:r>
      <w:r>
        <w:rPr>
          <w:spacing w:val="-14"/>
          <w:w w:val="105"/>
          <w:sz w:val="22"/>
        </w:rPr>
        <w:t> </w:t>
      </w:r>
      <w:r>
        <w:rPr>
          <w:w w:val="105"/>
          <w:sz w:val="22"/>
        </w:rPr>
        <w:t>assume</w:t>
      </w:r>
      <w:r>
        <w:rPr>
          <w:spacing w:val="-14"/>
          <w:w w:val="105"/>
          <w:sz w:val="22"/>
        </w:rPr>
        <w:t> </w:t>
      </w:r>
      <w:r>
        <w:rPr>
          <w:w w:val="105"/>
          <w:sz w:val="22"/>
        </w:rPr>
        <w:t>como</w:t>
      </w:r>
      <w:r>
        <w:rPr>
          <w:spacing w:val="-14"/>
          <w:w w:val="105"/>
          <w:sz w:val="22"/>
        </w:rPr>
        <w:t> </w:t>
      </w:r>
      <w:r>
        <w:rPr>
          <w:w w:val="105"/>
          <w:sz w:val="22"/>
        </w:rPr>
        <w:t>firmes</w:t>
      </w:r>
      <w:r>
        <w:rPr>
          <w:spacing w:val="-14"/>
          <w:w w:val="105"/>
          <w:sz w:val="22"/>
        </w:rPr>
        <w:t> </w:t>
      </w:r>
      <w:r>
        <w:rPr>
          <w:w w:val="105"/>
          <w:sz w:val="22"/>
        </w:rPr>
        <w:t>e</w:t>
      </w:r>
      <w:r>
        <w:rPr>
          <w:spacing w:val="-14"/>
          <w:w w:val="105"/>
          <w:sz w:val="22"/>
        </w:rPr>
        <w:t> </w:t>
      </w:r>
      <w:r>
        <w:rPr>
          <w:w w:val="105"/>
          <w:sz w:val="22"/>
        </w:rPr>
        <w:t>verdadeiras</w:t>
      </w:r>
      <w:r>
        <w:rPr>
          <w:spacing w:val="-14"/>
          <w:w w:val="105"/>
          <w:sz w:val="22"/>
        </w:rPr>
        <w:t> </w:t>
      </w:r>
      <w:r>
        <w:rPr>
          <w:w w:val="105"/>
          <w:sz w:val="22"/>
        </w:rPr>
        <w:t>suas</w:t>
      </w:r>
      <w:r>
        <w:rPr>
          <w:spacing w:val="-14"/>
          <w:w w:val="105"/>
          <w:sz w:val="22"/>
        </w:rPr>
        <w:t> </w:t>
      </w:r>
      <w:r>
        <w:rPr>
          <w:w w:val="105"/>
          <w:sz w:val="22"/>
        </w:rPr>
        <w:t>propostas</w:t>
      </w:r>
      <w:r>
        <w:rPr>
          <w:spacing w:val="-14"/>
          <w:w w:val="105"/>
          <w:sz w:val="22"/>
        </w:rPr>
        <w:t> </w:t>
      </w:r>
      <w:r>
        <w:rPr>
          <w:w w:val="105"/>
          <w:sz w:val="22"/>
        </w:rPr>
        <w:t>e</w:t>
      </w:r>
      <w:r>
        <w:rPr>
          <w:spacing w:val="-14"/>
          <w:w w:val="105"/>
          <w:sz w:val="22"/>
        </w:rPr>
        <w:t> </w:t>
      </w:r>
      <w:r>
        <w:rPr>
          <w:w w:val="105"/>
          <w:sz w:val="22"/>
        </w:rPr>
        <w:t>seus lances,</w:t>
      </w:r>
      <w:r>
        <w:rPr>
          <w:spacing w:val="-5"/>
          <w:w w:val="105"/>
          <w:sz w:val="22"/>
        </w:rPr>
        <w:t> </w:t>
      </w:r>
      <w:r>
        <w:rPr>
          <w:w w:val="105"/>
          <w:sz w:val="22"/>
        </w:rPr>
        <w:t>inclusive</w:t>
      </w:r>
      <w:r>
        <w:rPr>
          <w:spacing w:val="-5"/>
          <w:w w:val="105"/>
          <w:sz w:val="22"/>
        </w:rPr>
        <w:t> </w:t>
      </w:r>
      <w:r>
        <w:rPr>
          <w:w w:val="105"/>
          <w:sz w:val="22"/>
        </w:rPr>
        <w:t>os</w:t>
      </w:r>
      <w:r>
        <w:rPr>
          <w:spacing w:val="-5"/>
          <w:w w:val="105"/>
          <w:sz w:val="22"/>
        </w:rPr>
        <w:t> </w:t>
      </w:r>
      <w:r>
        <w:rPr>
          <w:w w:val="105"/>
          <w:sz w:val="22"/>
        </w:rPr>
        <w:t>atos</w:t>
      </w:r>
      <w:r>
        <w:rPr>
          <w:spacing w:val="-5"/>
          <w:w w:val="105"/>
          <w:sz w:val="22"/>
        </w:rPr>
        <w:t> </w:t>
      </w:r>
      <w:r>
        <w:rPr>
          <w:w w:val="105"/>
          <w:sz w:val="22"/>
        </w:rPr>
        <w:t>praticados</w:t>
      </w:r>
      <w:r>
        <w:rPr>
          <w:spacing w:val="-5"/>
          <w:w w:val="105"/>
          <w:sz w:val="22"/>
        </w:rPr>
        <w:t> </w:t>
      </w:r>
      <w:r>
        <w:rPr>
          <w:w w:val="105"/>
          <w:sz w:val="22"/>
        </w:rPr>
        <w:t>diretamente</w:t>
      </w:r>
      <w:r>
        <w:rPr>
          <w:spacing w:val="-5"/>
          <w:w w:val="105"/>
          <w:sz w:val="22"/>
        </w:rPr>
        <w:t> </w:t>
      </w:r>
      <w:r>
        <w:rPr>
          <w:w w:val="105"/>
          <w:sz w:val="22"/>
        </w:rPr>
        <w:t>ou</w:t>
      </w:r>
      <w:r>
        <w:rPr>
          <w:spacing w:val="-5"/>
          <w:w w:val="105"/>
          <w:sz w:val="22"/>
        </w:rPr>
        <w:t> </w:t>
      </w:r>
      <w:r>
        <w:rPr>
          <w:w w:val="105"/>
          <w:sz w:val="22"/>
        </w:rPr>
        <w:t>por</w:t>
      </w:r>
      <w:r>
        <w:rPr>
          <w:spacing w:val="-5"/>
          <w:w w:val="105"/>
          <w:sz w:val="22"/>
        </w:rPr>
        <w:t> </w:t>
      </w:r>
      <w:r>
        <w:rPr>
          <w:w w:val="105"/>
          <w:sz w:val="22"/>
        </w:rPr>
        <w:t>seu</w:t>
      </w:r>
      <w:r>
        <w:rPr>
          <w:spacing w:val="-5"/>
          <w:w w:val="105"/>
          <w:sz w:val="22"/>
        </w:rPr>
        <w:t> </w:t>
      </w:r>
      <w:r>
        <w:rPr>
          <w:w w:val="105"/>
          <w:sz w:val="22"/>
        </w:rPr>
        <w:t>representante,</w:t>
      </w:r>
      <w:r>
        <w:rPr>
          <w:spacing w:val="-5"/>
          <w:w w:val="105"/>
          <w:sz w:val="22"/>
        </w:rPr>
        <w:t> </w:t>
      </w:r>
      <w:r>
        <w:rPr>
          <w:w w:val="105"/>
          <w:sz w:val="22"/>
        </w:rPr>
        <w:t>excluída</w:t>
      </w:r>
      <w:r>
        <w:rPr>
          <w:spacing w:val="-5"/>
          <w:w w:val="105"/>
          <w:sz w:val="22"/>
        </w:rPr>
        <w:t> </w:t>
      </w:r>
      <w:r>
        <w:rPr>
          <w:w w:val="105"/>
          <w:sz w:val="22"/>
        </w:rPr>
        <w:t>a</w:t>
      </w:r>
      <w:r>
        <w:rPr>
          <w:spacing w:val="-5"/>
          <w:w w:val="105"/>
          <w:sz w:val="22"/>
        </w:rPr>
        <w:t> </w:t>
      </w:r>
      <w:r>
        <w:rPr>
          <w:w w:val="105"/>
          <w:sz w:val="22"/>
        </w:rPr>
        <w:t>responsabilidade</w:t>
      </w:r>
      <w:r>
        <w:rPr>
          <w:spacing w:val="-5"/>
          <w:w w:val="105"/>
          <w:sz w:val="22"/>
        </w:rPr>
        <w:t> </w:t>
      </w:r>
      <w:r>
        <w:rPr>
          <w:w w:val="105"/>
          <w:sz w:val="22"/>
        </w:rPr>
        <w:t>do</w:t>
      </w:r>
      <w:r>
        <w:rPr>
          <w:spacing w:val="-5"/>
          <w:w w:val="105"/>
          <w:sz w:val="22"/>
        </w:rPr>
        <w:t> </w:t>
      </w:r>
      <w:r>
        <w:rPr>
          <w:w w:val="105"/>
          <w:sz w:val="22"/>
        </w:rPr>
        <w:t>provedor</w:t>
      </w:r>
      <w:r>
        <w:rPr>
          <w:spacing w:val="-5"/>
          <w:w w:val="105"/>
          <w:sz w:val="22"/>
        </w:rPr>
        <w:t> </w:t>
      </w:r>
      <w:r>
        <w:rPr>
          <w:w w:val="105"/>
          <w:sz w:val="22"/>
        </w:rPr>
        <w:t>do</w:t>
      </w:r>
      <w:r>
        <w:rPr>
          <w:spacing w:val="-5"/>
          <w:w w:val="105"/>
          <w:sz w:val="22"/>
        </w:rPr>
        <w:t> </w:t>
      </w:r>
      <w:r>
        <w:rPr>
          <w:w w:val="105"/>
          <w:sz w:val="22"/>
        </w:rPr>
        <w:t>sistema</w:t>
      </w:r>
      <w:r>
        <w:rPr>
          <w:spacing w:val="-5"/>
          <w:w w:val="105"/>
          <w:sz w:val="22"/>
        </w:rPr>
        <w:t> </w:t>
      </w:r>
      <w:r>
        <w:rPr>
          <w:w w:val="105"/>
          <w:sz w:val="22"/>
        </w:rPr>
        <w:t>ou</w:t>
      </w:r>
      <w:r>
        <w:rPr>
          <w:spacing w:val="-5"/>
          <w:w w:val="105"/>
          <w:sz w:val="22"/>
        </w:rPr>
        <w:t> </w:t>
      </w:r>
      <w:r>
        <w:rPr>
          <w:w w:val="105"/>
          <w:sz w:val="22"/>
        </w:rPr>
        <w:t>do</w:t>
      </w:r>
      <w:r>
        <w:rPr>
          <w:spacing w:val="-5"/>
          <w:w w:val="105"/>
          <w:sz w:val="22"/>
        </w:rPr>
        <w:t> </w:t>
      </w:r>
      <w:r>
        <w:rPr>
          <w:w w:val="105"/>
          <w:sz w:val="22"/>
        </w:rPr>
        <w:t>órgão</w:t>
      </w:r>
      <w:r>
        <w:rPr>
          <w:spacing w:val="-5"/>
          <w:w w:val="105"/>
          <w:sz w:val="22"/>
        </w:rPr>
        <w:t> </w:t>
      </w:r>
      <w:r>
        <w:rPr>
          <w:w w:val="105"/>
          <w:sz w:val="22"/>
        </w:rPr>
        <w:t>ou</w:t>
      </w:r>
      <w:r>
        <w:rPr>
          <w:spacing w:val="-5"/>
          <w:w w:val="105"/>
          <w:sz w:val="22"/>
        </w:rPr>
        <w:t> </w:t>
      </w:r>
      <w:r>
        <w:rPr>
          <w:w w:val="105"/>
          <w:sz w:val="22"/>
        </w:rPr>
        <w:t>entidade</w:t>
      </w:r>
    </w:p>
    <w:p>
      <w:pPr>
        <w:spacing w:before="0"/>
        <w:ind w:left="323" w:right="0" w:firstLine="0"/>
        <w:jc w:val="left"/>
        <w:rPr>
          <w:sz w:val="22"/>
        </w:rPr>
      </w:pPr>
      <w:r>
        <w:rPr>
          <w:w w:val="105"/>
          <w:sz w:val="22"/>
        </w:rPr>
        <w:t>promotora</w:t>
      </w:r>
      <w:r>
        <w:rPr>
          <w:spacing w:val="-13"/>
          <w:w w:val="105"/>
          <w:sz w:val="22"/>
        </w:rPr>
        <w:t> </w:t>
      </w:r>
      <w:r>
        <w:rPr>
          <w:w w:val="105"/>
          <w:sz w:val="22"/>
        </w:rPr>
        <w:t>da</w:t>
      </w:r>
      <w:r>
        <w:rPr>
          <w:spacing w:val="-12"/>
          <w:w w:val="105"/>
          <w:sz w:val="22"/>
        </w:rPr>
        <w:t> </w:t>
      </w:r>
      <w:r>
        <w:rPr>
          <w:w w:val="105"/>
          <w:sz w:val="22"/>
        </w:rPr>
        <w:t>licitação</w:t>
      </w:r>
      <w:r>
        <w:rPr>
          <w:spacing w:val="-13"/>
          <w:w w:val="105"/>
          <w:sz w:val="22"/>
        </w:rPr>
        <w:t> </w:t>
      </w:r>
      <w:r>
        <w:rPr>
          <w:w w:val="105"/>
          <w:sz w:val="22"/>
        </w:rPr>
        <w:t>por</w:t>
      </w:r>
      <w:r>
        <w:rPr>
          <w:spacing w:val="-12"/>
          <w:w w:val="105"/>
          <w:sz w:val="22"/>
        </w:rPr>
        <w:t> </w:t>
      </w:r>
      <w:r>
        <w:rPr>
          <w:w w:val="105"/>
          <w:sz w:val="22"/>
        </w:rPr>
        <w:t>eventuais</w:t>
      </w:r>
      <w:r>
        <w:rPr>
          <w:spacing w:val="-12"/>
          <w:w w:val="105"/>
          <w:sz w:val="22"/>
        </w:rPr>
        <w:t> </w:t>
      </w:r>
      <w:r>
        <w:rPr>
          <w:w w:val="105"/>
          <w:sz w:val="22"/>
        </w:rPr>
        <w:t>danos</w:t>
      </w:r>
      <w:r>
        <w:rPr>
          <w:spacing w:val="-13"/>
          <w:w w:val="105"/>
          <w:sz w:val="22"/>
        </w:rPr>
        <w:t> </w:t>
      </w:r>
      <w:r>
        <w:rPr>
          <w:w w:val="105"/>
          <w:sz w:val="22"/>
        </w:rPr>
        <w:t>decorrentes</w:t>
      </w:r>
      <w:r>
        <w:rPr>
          <w:spacing w:val="-12"/>
          <w:w w:val="105"/>
          <w:sz w:val="22"/>
        </w:rPr>
        <w:t> </w:t>
      </w:r>
      <w:r>
        <w:rPr>
          <w:w w:val="105"/>
          <w:sz w:val="22"/>
        </w:rPr>
        <w:t>de</w:t>
      </w:r>
      <w:r>
        <w:rPr>
          <w:spacing w:val="-12"/>
          <w:w w:val="105"/>
          <w:sz w:val="22"/>
        </w:rPr>
        <w:t> </w:t>
      </w:r>
      <w:r>
        <w:rPr>
          <w:w w:val="105"/>
          <w:sz w:val="22"/>
        </w:rPr>
        <w:t>uso</w:t>
      </w:r>
      <w:r>
        <w:rPr>
          <w:spacing w:val="-13"/>
          <w:w w:val="105"/>
          <w:sz w:val="22"/>
        </w:rPr>
        <w:t> </w:t>
      </w:r>
      <w:r>
        <w:rPr>
          <w:w w:val="105"/>
          <w:sz w:val="22"/>
        </w:rPr>
        <w:t>indevido</w:t>
      </w:r>
      <w:r>
        <w:rPr>
          <w:spacing w:val="-12"/>
          <w:w w:val="105"/>
          <w:sz w:val="22"/>
        </w:rPr>
        <w:t> </w:t>
      </w:r>
      <w:r>
        <w:rPr>
          <w:w w:val="105"/>
          <w:sz w:val="22"/>
        </w:rPr>
        <w:t>das</w:t>
      </w:r>
      <w:r>
        <w:rPr>
          <w:spacing w:val="-12"/>
          <w:w w:val="105"/>
          <w:sz w:val="22"/>
        </w:rPr>
        <w:t> </w:t>
      </w:r>
      <w:r>
        <w:rPr>
          <w:w w:val="105"/>
          <w:sz w:val="22"/>
        </w:rPr>
        <w:t>credenciais</w:t>
      </w:r>
      <w:r>
        <w:rPr>
          <w:spacing w:val="-13"/>
          <w:w w:val="105"/>
          <w:sz w:val="22"/>
        </w:rPr>
        <w:t> </w:t>
      </w:r>
      <w:r>
        <w:rPr>
          <w:w w:val="105"/>
          <w:sz w:val="22"/>
        </w:rPr>
        <w:t>de</w:t>
      </w:r>
      <w:r>
        <w:rPr>
          <w:spacing w:val="-12"/>
          <w:w w:val="105"/>
          <w:sz w:val="22"/>
        </w:rPr>
        <w:t> </w:t>
      </w:r>
      <w:r>
        <w:rPr>
          <w:w w:val="105"/>
          <w:sz w:val="22"/>
        </w:rPr>
        <w:t>acesso,</w:t>
      </w:r>
      <w:r>
        <w:rPr>
          <w:spacing w:val="-12"/>
          <w:w w:val="105"/>
          <w:sz w:val="22"/>
        </w:rPr>
        <w:t> </w:t>
      </w:r>
      <w:r>
        <w:rPr>
          <w:w w:val="105"/>
          <w:sz w:val="22"/>
        </w:rPr>
        <w:t>ainda</w:t>
      </w:r>
      <w:r>
        <w:rPr>
          <w:spacing w:val="-13"/>
          <w:w w:val="105"/>
          <w:sz w:val="22"/>
        </w:rPr>
        <w:t> </w:t>
      </w:r>
      <w:r>
        <w:rPr>
          <w:w w:val="105"/>
          <w:sz w:val="22"/>
        </w:rPr>
        <w:t>que</w:t>
      </w:r>
      <w:r>
        <w:rPr>
          <w:spacing w:val="-12"/>
          <w:w w:val="105"/>
          <w:sz w:val="22"/>
        </w:rPr>
        <w:t> </w:t>
      </w:r>
      <w:r>
        <w:rPr>
          <w:w w:val="105"/>
          <w:sz w:val="22"/>
        </w:rPr>
        <w:t>por</w:t>
      </w:r>
      <w:r>
        <w:rPr>
          <w:spacing w:val="-12"/>
          <w:w w:val="105"/>
          <w:sz w:val="22"/>
        </w:rPr>
        <w:t> </w:t>
      </w:r>
      <w:r>
        <w:rPr>
          <w:spacing w:val="-2"/>
          <w:w w:val="105"/>
          <w:sz w:val="22"/>
        </w:rPr>
        <w:t>terceiros.</w:t>
      </w:r>
    </w:p>
    <w:p>
      <w:pPr>
        <w:pStyle w:val="ListParagraph"/>
        <w:numPr>
          <w:ilvl w:val="1"/>
          <w:numId w:val="2"/>
        </w:numPr>
        <w:tabs>
          <w:tab w:pos="662" w:val="left" w:leader="none"/>
        </w:tabs>
        <w:spacing w:line="242" w:lineRule="auto" w:before="2" w:after="0"/>
        <w:ind w:left="323" w:right="369" w:firstLine="0"/>
        <w:jc w:val="left"/>
        <w:rPr>
          <w:sz w:val="22"/>
        </w:rPr>
      </w:pPr>
      <w:r>
        <w:rPr>
          <w:w w:val="105"/>
          <w:sz w:val="22"/>
        </w:rPr>
        <w:t>É</w:t>
      </w:r>
      <w:r>
        <w:rPr>
          <w:spacing w:val="-13"/>
          <w:w w:val="105"/>
          <w:sz w:val="22"/>
        </w:rPr>
        <w:t> </w:t>
      </w:r>
      <w:r>
        <w:rPr>
          <w:w w:val="105"/>
          <w:sz w:val="22"/>
        </w:rPr>
        <w:t>de</w:t>
      </w:r>
      <w:r>
        <w:rPr>
          <w:spacing w:val="-13"/>
          <w:w w:val="105"/>
          <w:sz w:val="22"/>
        </w:rPr>
        <w:t> </w:t>
      </w:r>
      <w:r>
        <w:rPr>
          <w:w w:val="105"/>
          <w:sz w:val="22"/>
        </w:rPr>
        <w:t>responsabilidade</w:t>
      </w:r>
      <w:r>
        <w:rPr>
          <w:spacing w:val="-13"/>
          <w:w w:val="105"/>
          <w:sz w:val="22"/>
        </w:rPr>
        <w:t> </w:t>
      </w:r>
      <w:r>
        <w:rPr>
          <w:w w:val="105"/>
          <w:sz w:val="22"/>
        </w:rPr>
        <w:t>do</w:t>
      </w:r>
      <w:r>
        <w:rPr>
          <w:spacing w:val="-13"/>
          <w:w w:val="105"/>
          <w:sz w:val="22"/>
        </w:rPr>
        <w:t> </w:t>
      </w:r>
      <w:r>
        <w:rPr>
          <w:w w:val="105"/>
          <w:sz w:val="22"/>
        </w:rPr>
        <w:t>cadastrado</w:t>
      </w:r>
      <w:r>
        <w:rPr>
          <w:spacing w:val="-13"/>
          <w:w w:val="105"/>
          <w:sz w:val="22"/>
        </w:rPr>
        <w:t> </w:t>
      </w:r>
      <w:r>
        <w:rPr>
          <w:w w:val="105"/>
          <w:sz w:val="22"/>
        </w:rPr>
        <w:t>conferir</w:t>
      </w:r>
      <w:r>
        <w:rPr>
          <w:spacing w:val="-13"/>
          <w:w w:val="105"/>
          <w:sz w:val="22"/>
        </w:rPr>
        <w:t> </w:t>
      </w:r>
      <w:r>
        <w:rPr>
          <w:w w:val="105"/>
          <w:sz w:val="22"/>
        </w:rPr>
        <w:t>a</w:t>
      </w:r>
      <w:r>
        <w:rPr>
          <w:spacing w:val="-13"/>
          <w:w w:val="105"/>
          <w:sz w:val="22"/>
        </w:rPr>
        <w:t> </w:t>
      </w:r>
      <w:r>
        <w:rPr>
          <w:w w:val="105"/>
          <w:sz w:val="22"/>
        </w:rPr>
        <w:t>exatidão</w:t>
      </w:r>
      <w:r>
        <w:rPr>
          <w:spacing w:val="-13"/>
          <w:w w:val="105"/>
          <w:sz w:val="22"/>
        </w:rPr>
        <w:t> </w:t>
      </w:r>
      <w:r>
        <w:rPr>
          <w:w w:val="105"/>
          <w:sz w:val="22"/>
        </w:rPr>
        <w:t>dos</w:t>
      </w:r>
      <w:r>
        <w:rPr>
          <w:spacing w:val="-13"/>
          <w:w w:val="105"/>
          <w:sz w:val="22"/>
        </w:rPr>
        <w:t> </w:t>
      </w:r>
      <w:r>
        <w:rPr>
          <w:w w:val="105"/>
          <w:sz w:val="22"/>
        </w:rPr>
        <w:t>seus</w:t>
      </w:r>
      <w:r>
        <w:rPr>
          <w:spacing w:val="-13"/>
          <w:w w:val="105"/>
          <w:sz w:val="22"/>
        </w:rPr>
        <w:t> </w:t>
      </w:r>
      <w:r>
        <w:rPr>
          <w:w w:val="105"/>
          <w:sz w:val="22"/>
        </w:rPr>
        <w:t>dados</w:t>
      </w:r>
      <w:r>
        <w:rPr>
          <w:spacing w:val="-13"/>
          <w:w w:val="105"/>
          <w:sz w:val="22"/>
        </w:rPr>
        <w:t> </w:t>
      </w:r>
      <w:r>
        <w:rPr>
          <w:w w:val="105"/>
          <w:sz w:val="22"/>
        </w:rPr>
        <w:t>cadastrais</w:t>
      </w:r>
      <w:r>
        <w:rPr>
          <w:spacing w:val="-13"/>
          <w:w w:val="105"/>
          <w:sz w:val="22"/>
        </w:rPr>
        <w:t> </w:t>
      </w:r>
      <w:r>
        <w:rPr>
          <w:w w:val="105"/>
          <w:sz w:val="22"/>
        </w:rPr>
        <w:t>nos</w:t>
      </w:r>
      <w:r>
        <w:rPr>
          <w:spacing w:val="-13"/>
          <w:w w:val="105"/>
          <w:sz w:val="22"/>
        </w:rPr>
        <w:t> </w:t>
      </w:r>
      <w:r>
        <w:rPr>
          <w:w w:val="105"/>
          <w:sz w:val="22"/>
        </w:rPr>
        <w:t>Sistemas</w:t>
      </w:r>
      <w:r>
        <w:rPr>
          <w:spacing w:val="-13"/>
          <w:w w:val="105"/>
          <w:sz w:val="22"/>
        </w:rPr>
        <w:t> </w:t>
      </w:r>
      <w:r>
        <w:rPr>
          <w:w w:val="105"/>
          <w:sz w:val="22"/>
        </w:rPr>
        <w:t>relacionados</w:t>
      </w:r>
      <w:r>
        <w:rPr>
          <w:spacing w:val="-13"/>
          <w:w w:val="105"/>
          <w:sz w:val="22"/>
        </w:rPr>
        <w:t> </w:t>
      </w:r>
      <w:r>
        <w:rPr>
          <w:w w:val="105"/>
          <w:sz w:val="22"/>
        </w:rPr>
        <w:t>neste</w:t>
      </w:r>
      <w:r>
        <w:rPr>
          <w:spacing w:val="-13"/>
          <w:w w:val="105"/>
          <w:sz w:val="22"/>
        </w:rPr>
        <w:t> </w:t>
      </w:r>
      <w:r>
        <w:rPr>
          <w:w w:val="105"/>
          <w:sz w:val="22"/>
        </w:rPr>
        <w:t>item</w:t>
      </w:r>
      <w:r>
        <w:rPr>
          <w:spacing w:val="-13"/>
          <w:w w:val="105"/>
          <w:sz w:val="22"/>
        </w:rPr>
        <w:t> </w:t>
      </w:r>
      <w:r>
        <w:rPr>
          <w:w w:val="105"/>
          <w:sz w:val="22"/>
        </w:rPr>
        <w:t>2</w:t>
      </w:r>
      <w:r>
        <w:rPr>
          <w:spacing w:val="-13"/>
          <w:w w:val="105"/>
          <w:sz w:val="22"/>
        </w:rPr>
        <w:t> </w:t>
      </w:r>
      <w:r>
        <w:rPr>
          <w:w w:val="105"/>
          <w:sz w:val="22"/>
        </w:rPr>
        <w:t>e</w:t>
      </w:r>
      <w:r>
        <w:rPr>
          <w:spacing w:val="-13"/>
          <w:w w:val="105"/>
          <w:sz w:val="22"/>
        </w:rPr>
        <w:t> </w:t>
      </w:r>
      <w:r>
        <w:rPr>
          <w:w w:val="105"/>
          <w:sz w:val="22"/>
        </w:rPr>
        <w:t>mantê-los</w:t>
      </w:r>
      <w:r>
        <w:rPr>
          <w:spacing w:val="-13"/>
          <w:w w:val="105"/>
          <w:sz w:val="22"/>
        </w:rPr>
        <w:t> </w:t>
      </w:r>
      <w:r>
        <w:rPr>
          <w:w w:val="105"/>
          <w:sz w:val="22"/>
        </w:rPr>
        <w:t>atualizados</w:t>
      </w:r>
      <w:r>
        <w:rPr>
          <w:spacing w:val="-13"/>
          <w:w w:val="105"/>
          <w:sz w:val="22"/>
        </w:rPr>
        <w:t> </w:t>
      </w:r>
      <w:r>
        <w:rPr>
          <w:w w:val="105"/>
          <w:sz w:val="22"/>
        </w:rPr>
        <w:t>junto</w:t>
      </w:r>
      <w:r>
        <w:rPr>
          <w:spacing w:val="-13"/>
          <w:w w:val="105"/>
          <w:sz w:val="22"/>
        </w:rPr>
        <w:t> </w:t>
      </w:r>
      <w:r>
        <w:rPr>
          <w:w w:val="105"/>
          <w:sz w:val="22"/>
        </w:rPr>
        <w:t>aos órgãos</w:t>
      </w:r>
      <w:r>
        <w:rPr>
          <w:spacing w:val="-6"/>
          <w:w w:val="105"/>
          <w:sz w:val="22"/>
        </w:rPr>
        <w:t> </w:t>
      </w:r>
      <w:r>
        <w:rPr>
          <w:w w:val="105"/>
          <w:sz w:val="22"/>
        </w:rPr>
        <w:t>responsáveis</w:t>
      </w:r>
      <w:r>
        <w:rPr>
          <w:spacing w:val="-6"/>
          <w:w w:val="105"/>
          <w:sz w:val="22"/>
        </w:rPr>
        <w:t> </w:t>
      </w:r>
      <w:r>
        <w:rPr>
          <w:w w:val="105"/>
          <w:sz w:val="22"/>
        </w:rPr>
        <w:t>pela</w:t>
      </w:r>
      <w:r>
        <w:rPr>
          <w:spacing w:val="-6"/>
          <w:w w:val="105"/>
          <w:sz w:val="22"/>
        </w:rPr>
        <w:t> </w:t>
      </w:r>
      <w:r>
        <w:rPr>
          <w:w w:val="105"/>
          <w:sz w:val="22"/>
        </w:rPr>
        <w:t>informação,</w:t>
      </w:r>
      <w:r>
        <w:rPr>
          <w:spacing w:val="-6"/>
          <w:w w:val="105"/>
          <w:sz w:val="22"/>
        </w:rPr>
        <w:t> </w:t>
      </w:r>
      <w:r>
        <w:rPr>
          <w:w w:val="105"/>
          <w:sz w:val="22"/>
        </w:rPr>
        <w:t>devendo</w:t>
      </w:r>
      <w:r>
        <w:rPr>
          <w:spacing w:val="-6"/>
          <w:w w:val="105"/>
          <w:sz w:val="22"/>
        </w:rPr>
        <w:t> </w:t>
      </w:r>
      <w:r>
        <w:rPr>
          <w:w w:val="105"/>
          <w:sz w:val="22"/>
        </w:rPr>
        <w:t>proceder,</w:t>
      </w:r>
      <w:r>
        <w:rPr>
          <w:spacing w:val="-6"/>
          <w:w w:val="105"/>
          <w:sz w:val="22"/>
        </w:rPr>
        <w:t> </w:t>
      </w:r>
      <w:r>
        <w:rPr>
          <w:w w:val="105"/>
          <w:sz w:val="22"/>
        </w:rPr>
        <w:t>imediatamente,</w:t>
      </w:r>
      <w:r>
        <w:rPr>
          <w:spacing w:val="-6"/>
          <w:w w:val="105"/>
          <w:sz w:val="22"/>
        </w:rPr>
        <w:t> </w:t>
      </w:r>
      <w:r>
        <w:rPr>
          <w:w w:val="105"/>
          <w:sz w:val="22"/>
        </w:rPr>
        <w:t>à</w:t>
      </w:r>
      <w:r>
        <w:rPr>
          <w:spacing w:val="-6"/>
          <w:w w:val="105"/>
          <w:sz w:val="22"/>
        </w:rPr>
        <w:t> </w:t>
      </w:r>
      <w:r>
        <w:rPr>
          <w:w w:val="105"/>
          <w:sz w:val="22"/>
        </w:rPr>
        <w:t>correção</w:t>
      </w:r>
      <w:r>
        <w:rPr>
          <w:spacing w:val="-6"/>
          <w:w w:val="105"/>
          <w:sz w:val="22"/>
        </w:rPr>
        <w:t> </w:t>
      </w:r>
      <w:r>
        <w:rPr>
          <w:w w:val="105"/>
          <w:sz w:val="22"/>
        </w:rPr>
        <w:t>ou</w:t>
      </w:r>
      <w:r>
        <w:rPr>
          <w:spacing w:val="-6"/>
          <w:w w:val="105"/>
          <w:sz w:val="22"/>
        </w:rPr>
        <w:t> </w:t>
      </w:r>
      <w:r>
        <w:rPr>
          <w:w w:val="105"/>
          <w:sz w:val="22"/>
        </w:rPr>
        <w:t>à</w:t>
      </w:r>
      <w:r>
        <w:rPr>
          <w:spacing w:val="-6"/>
          <w:w w:val="105"/>
          <w:sz w:val="22"/>
        </w:rPr>
        <w:t> </w:t>
      </w:r>
      <w:r>
        <w:rPr>
          <w:w w:val="105"/>
          <w:sz w:val="22"/>
        </w:rPr>
        <w:t>alteração</w:t>
      </w:r>
      <w:r>
        <w:rPr>
          <w:spacing w:val="-6"/>
          <w:w w:val="105"/>
          <w:sz w:val="22"/>
        </w:rPr>
        <w:t> </w:t>
      </w:r>
      <w:r>
        <w:rPr>
          <w:w w:val="105"/>
          <w:sz w:val="22"/>
        </w:rPr>
        <w:t>dos</w:t>
      </w:r>
      <w:r>
        <w:rPr>
          <w:spacing w:val="-6"/>
          <w:w w:val="105"/>
          <w:sz w:val="22"/>
        </w:rPr>
        <w:t> </w:t>
      </w:r>
      <w:r>
        <w:rPr>
          <w:w w:val="105"/>
          <w:sz w:val="22"/>
        </w:rPr>
        <w:t>registros</w:t>
      </w:r>
      <w:r>
        <w:rPr>
          <w:spacing w:val="-6"/>
          <w:w w:val="105"/>
          <w:sz w:val="22"/>
        </w:rPr>
        <w:t> </w:t>
      </w:r>
      <w:r>
        <w:rPr>
          <w:w w:val="105"/>
          <w:sz w:val="22"/>
        </w:rPr>
        <w:t>tão</w:t>
      </w:r>
      <w:r>
        <w:rPr>
          <w:spacing w:val="-6"/>
          <w:w w:val="105"/>
          <w:sz w:val="22"/>
        </w:rPr>
        <w:t> </w:t>
      </w:r>
      <w:r>
        <w:rPr>
          <w:w w:val="105"/>
          <w:sz w:val="22"/>
        </w:rPr>
        <w:t>logo</w:t>
      </w:r>
      <w:r>
        <w:rPr>
          <w:spacing w:val="-6"/>
          <w:w w:val="105"/>
          <w:sz w:val="22"/>
        </w:rPr>
        <w:t> </w:t>
      </w:r>
      <w:r>
        <w:rPr>
          <w:w w:val="105"/>
          <w:sz w:val="22"/>
        </w:rPr>
        <w:t>identifique</w:t>
      </w:r>
      <w:r>
        <w:rPr>
          <w:spacing w:val="-6"/>
          <w:w w:val="105"/>
          <w:sz w:val="22"/>
        </w:rPr>
        <w:t> </w:t>
      </w:r>
      <w:r>
        <w:rPr>
          <w:w w:val="105"/>
          <w:sz w:val="22"/>
        </w:rPr>
        <w:t>incorreção</w:t>
      </w:r>
      <w:r>
        <w:rPr>
          <w:spacing w:val="-6"/>
          <w:w w:val="105"/>
          <w:sz w:val="22"/>
        </w:rPr>
        <w:t> </w:t>
      </w:r>
      <w:r>
        <w:rPr>
          <w:w w:val="105"/>
          <w:sz w:val="22"/>
        </w:rPr>
        <w:t>ou</w:t>
      </w:r>
      <w:r>
        <w:rPr>
          <w:spacing w:val="-6"/>
          <w:w w:val="105"/>
          <w:sz w:val="22"/>
        </w:rPr>
        <w:t> </w:t>
      </w:r>
      <w:r>
        <w:rPr>
          <w:w w:val="105"/>
          <w:sz w:val="22"/>
        </w:rPr>
        <w:t>aqueles</w:t>
      </w:r>
      <w:r>
        <w:rPr>
          <w:spacing w:val="-6"/>
          <w:w w:val="105"/>
          <w:sz w:val="22"/>
        </w:rPr>
        <w:t> </w:t>
      </w:r>
      <w:r>
        <w:rPr>
          <w:w w:val="105"/>
          <w:sz w:val="22"/>
        </w:rPr>
        <w:t>se tornem desatualizados.</w:t>
      </w:r>
    </w:p>
    <w:p>
      <w:pPr>
        <w:pStyle w:val="ListParagraph"/>
        <w:numPr>
          <w:ilvl w:val="1"/>
          <w:numId w:val="2"/>
        </w:numPr>
        <w:tabs>
          <w:tab w:pos="650" w:val="left" w:leader="none"/>
        </w:tabs>
        <w:spacing w:line="253" w:lineRule="exact" w:before="0" w:after="0"/>
        <w:ind w:left="650" w:right="0" w:hanging="327"/>
        <w:jc w:val="left"/>
        <w:rPr>
          <w:sz w:val="22"/>
        </w:rPr>
      </w:pPr>
      <w:r>
        <w:rPr>
          <w:w w:val="105"/>
          <w:sz w:val="22"/>
        </w:rPr>
        <w:t>A</w:t>
      </w:r>
      <w:r>
        <w:rPr>
          <w:spacing w:val="-15"/>
          <w:w w:val="105"/>
          <w:sz w:val="22"/>
        </w:rPr>
        <w:t> </w:t>
      </w:r>
      <w:r>
        <w:rPr>
          <w:w w:val="105"/>
          <w:sz w:val="22"/>
        </w:rPr>
        <w:t>não</w:t>
      </w:r>
      <w:r>
        <w:rPr>
          <w:spacing w:val="-14"/>
          <w:w w:val="105"/>
          <w:sz w:val="22"/>
        </w:rPr>
        <w:t> </w:t>
      </w:r>
      <w:r>
        <w:rPr>
          <w:w w:val="105"/>
          <w:sz w:val="22"/>
        </w:rPr>
        <w:t>observância</w:t>
      </w:r>
      <w:r>
        <w:rPr>
          <w:spacing w:val="-15"/>
          <w:w w:val="105"/>
          <w:sz w:val="22"/>
        </w:rPr>
        <w:t> </w:t>
      </w:r>
      <w:r>
        <w:rPr>
          <w:w w:val="105"/>
          <w:sz w:val="22"/>
        </w:rPr>
        <w:t>do</w:t>
      </w:r>
      <w:r>
        <w:rPr>
          <w:spacing w:val="-14"/>
          <w:w w:val="105"/>
          <w:sz w:val="22"/>
        </w:rPr>
        <w:t> </w:t>
      </w:r>
      <w:r>
        <w:rPr>
          <w:w w:val="105"/>
          <w:sz w:val="22"/>
        </w:rPr>
        <w:t>disposto</w:t>
      </w:r>
      <w:r>
        <w:rPr>
          <w:spacing w:val="-15"/>
          <w:w w:val="105"/>
          <w:sz w:val="22"/>
        </w:rPr>
        <w:t> </w:t>
      </w:r>
      <w:r>
        <w:rPr>
          <w:w w:val="105"/>
          <w:sz w:val="22"/>
        </w:rPr>
        <w:t>no</w:t>
      </w:r>
      <w:r>
        <w:rPr>
          <w:spacing w:val="-14"/>
          <w:w w:val="105"/>
          <w:sz w:val="22"/>
        </w:rPr>
        <w:t> </w:t>
      </w:r>
      <w:r>
        <w:rPr>
          <w:w w:val="105"/>
          <w:sz w:val="22"/>
        </w:rPr>
        <w:t>item</w:t>
      </w:r>
      <w:r>
        <w:rPr>
          <w:spacing w:val="-13"/>
          <w:w w:val="105"/>
          <w:sz w:val="22"/>
        </w:rPr>
        <w:t> </w:t>
      </w:r>
      <w:r>
        <w:rPr>
          <w:w w:val="105"/>
          <w:sz w:val="22"/>
        </w:rPr>
        <w:t>anterior</w:t>
      </w:r>
      <w:r>
        <w:rPr>
          <w:spacing w:val="-13"/>
          <w:w w:val="105"/>
          <w:sz w:val="22"/>
        </w:rPr>
        <w:t> </w:t>
      </w:r>
      <w:r>
        <w:rPr>
          <w:w w:val="105"/>
          <w:sz w:val="22"/>
        </w:rPr>
        <w:t>poderá</w:t>
      </w:r>
      <w:r>
        <w:rPr>
          <w:spacing w:val="-13"/>
          <w:w w:val="105"/>
          <w:sz w:val="22"/>
        </w:rPr>
        <w:t> </w:t>
      </w:r>
      <w:r>
        <w:rPr>
          <w:w w:val="105"/>
          <w:sz w:val="22"/>
        </w:rPr>
        <w:t>ensejar</w:t>
      </w:r>
      <w:r>
        <w:rPr>
          <w:spacing w:val="-13"/>
          <w:w w:val="105"/>
          <w:sz w:val="22"/>
        </w:rPr>
        <w:t> </w:t>
      </w:r>
      <w:r>
        <w:rPr>
          <w:w w:val="105"/>
          <w:sz w:val="22"/>
        </w:rPr>
        <w:t>desclassificação</w:t>
      </w:r>
      <w:r>
        <w:rPr>
          <w:spacing w:val="-13"/>
          <w:w w:val="105"/>
          <w:sz w:val="22"/>
        </w:rPr>
        <w:t> </w:t>
      </w:r>
      <w:r>
        <w:rPr>
          <w:w w:val="105"/>
          <w:sz w:val="22"/>
        </w:rPr>
        <w:t>no</w:t>
      </w:r>
      <w:r>
        <w:rPr>
          <w:spacing w:val="-13"/>
          <w:w w:val="105"/>
          <w:sz w:val="22"/>
        </w:rPr>
        <w:t> </w:t>
      </w:r>
      <w:r>
        <w:rPr>
          <w:w w:val="105"/>
          <w:sz w:val="22"/>
        </w:rPr>
        <w:t>momento</w:t>
      </w:r>
      <w:r>
        <w:rPr>
          <w:spacing w:val="-13"/>
          <w:w w:val="105"/>
          <w:sz w:val="22"/>
        </w:rPr>
        <w:t> </w:t>
      </w:r>
      <w:r>
        <w:rPr>
          <w:w w:val="105"/>
          <w:sz w:val="22"/>
        </w:rPr>
        <w:t>da</w:t>
      </w:r>
      <w:r>
        <w:rPr>
          <w:spacing w:val="-12"/>
          <w:w w:val="105"/>
          <w:sz w:val="22"/>
        </w:rPr>
        <w:t> </w:t>
      </w:r>
      <w:r>
        <w:rPr>
          <w:spacing w:val="-2"/>
          <w:w w:val="105"/>
          <w:sz w:val="22"/>
        </w:rPr>
        <w:t>habilitação.</w:t>
      </w:r>
    </w:p>
    <w:p>
      <w:pPr>
        <w:spacing w:line="242" w:lineRule="auto" w:before="3"/>
        <w:ind w:left="323" w:right="298" w:firstLine="0"/>
        <w:jc w:val="left"/>
        <w:rPr>
          <w:sz w:val="22"/>
        </w:rPr>
      </w:pPr>
      <w:r>
        <w:rPr>
          <w:w w:val="105"/>
          <w:sz w:val="22"/>
        </w:rPr>
        <w:t>2.5.</w:t>
      </w:r>
      <w:r>
        <w:rPr>
          <w:spacing w:val="-13"/>
          <w:w w:val="105"/>
          <w:sz w:val="22"/>
        </w:rPr>
        <w:t> </w:t>
      </w:r>
      <w:r>
        <w:rPr>
          <w:w w:val="105"/>
          <w:sz w:val="22"/>
        </w:rPr>
        <w:t>No</w:t>
      </w:r>
      <w:r>
        <w:rPr>
          <w:spacing w:val="-13"/>
          <w:w w:val="105"/>
          <w:sz w:val="22"/>
        </w:rPr>
        <w:t> </w:t>
      </w:r>
      <w:r>
        <w:rPr>
          <w:w w:val="105"/>
          <w:sz w:val="22"/>
        </w:rPr>
        <w:t>presente</w:t>
      </w:r>
      <w:r>
        <w:rPr>
          <w:spacing w:val="-13"/>
          <w:w w:val="105"/>
          <w:sz w:val="22"/>
        </w:rPr>
        <w:t> </w:t>
      </w:r>
      <w:r>
        <w:rPr>
          <w:w w:val="105"/>
          <w:sz w:val="22"/>
        </w:rPr>
        <w:t>processo</w:t>
      </w:r>
      <w:r>
        <w:rPr>
          <w:spacing w:val="-13"/>
          <w:w w:val="105"/>
          <w:sz w:val="22"/>
        </w:rPr>
        <w:t> </w:t>
      </w:r>
      <w:r>
        <w:rPr>
          <w:w w:val="105"/>
          <w:sz w:val="22"/>
        </w:rPr>
        <w:t>licitatório</w:t>
      </w:r>
      <w:r>
        <w:rPr>
          <w:spacing w:val="-13"/>
          <w:w w:val="105"/>
          <w:sz w:val="22"/>
        </w:rPr>
        <w:t> </w:t>
      </w:r>
      <w:r>
        <w:rPr>
          <w:w w:val="105"/>
          <w:sz w:val="22"/>
        </w:rPr>
        <w:t>não</w:t>
      </w:r>
      <w:r>
        <w:rPr>
          <w:spacing w:val="-13"/>
          <w:w w:val="105"/>
          <w:sz w:val="22"/>
        </w:rPr>
        <w:t> </w:t>
      </w:r>
      <w:r>
        <w:rPr>
          <w:w w:val="105"/>
          <w:sz w:val="22"/>
        </w:rPr>
        <w:t>há</w:t>
      </w:r>
      <w:r>
        <w:rPr>
          <w:spacing w:val="-13"/>
          <w:w w:val="105"/>
          <w:sz w:val="22"/>
        </w:rPr>
        <w:t> </w:t>
      </w:r>
      <w:r>
        <w:rPr>
          <w:w w:val="105"/>
          <w:sz w:val="22"/>
        </w:rPr>
        <w:t>participação</w:t>
      </w:r>
      <w:r>
        <w:rPr>
          <w:spacing w:val="-13"/>
          <w:w w:val="105"/>
          <w:sz w:val="22"/>
        </w:rPr>
        <w:t> </w:t>
      </w:r>
      <w:r>
        <w:rPr>
          <w:w w:val="105"/>
          <w:sz w:val="22"/>
        </w:rPr>
        <w:t>exclusiva</w:t>
      </w:r>
      <w:r>
        <w:rPr>
          <w:spacing w:val="-13"/>
          <w:w w:val="105"/>
          <w:sz w:val="22"/>
        </w:rPr>
        <w:t> </w:t>
      </w:r>
      <w:r>
        <w:rPr>
          <w:w w:val="105"/>
          <w:sz w:val="22"/>
        </w:rPr>
        <w:t>de</w:t>
      </w:r>
      <w:r>
        <w:rPr>
          <w:spacing w:val="-13"/>
          <w:w w:val="105"/>
          <w:sz w:val="22"/>
        </w:rPr>
        <w:t> </w:t>
      </w:r>
      <w:r>
        <w:rPr>
          <w:w w:val="105"/>
          <w:sz w:val="22"/>
        </w:rPr>
        <w:t>microempresas</w:t>
      </w:r>
      <w:r>
        <w:rPr>
          <w:spacing w:val="-13"/>
          <w:w w:val="105"/>
          <w:sz w:val="22"/>
        </w:rPr>
        <w:t> </w:t>
      </w:r>
      <w:r>
        <w:rPr>
          <w:w w:val="105"/>
          <w:sz w:val="22"/>
        </w:rPr>
        <w:t>e</w:t>
      </w:r>
      <w:r>
        <w:rPr>
          <w:spacing w:val="-13"/>
          <w:w w:val="105"/>
          <w:sz w:val="22"/>
        </w:rPr>
        <w:t> </w:t>
      </w:r>
      <w:r>
        <w:rPr>
          <w:w w:val="105"/>
          <w:sz w:val="22"/>
        </w:rPr>
        <w:t>empresas</w:t>
      </w:r>
      <w:r>
        <w:rPr>
          <w:spacing w:val="-13"/>
          <w:w w:val="105"/>
          <w:sz w:val="22"/>
        </w:rPr>
        <w:t> </w:t>
      </w:r>
      <w:r>
        <w:rPr>
          <w:w w:val="105"/>
          <w:sz w:val="22"/>
        </w:rPr>
        <w:t>de</w:t>
      </w:r>
      <w:r>
        <w:rPr>
          <w:spacing w:val="-13"/>
          <w:w w:val="105"/>
          <w:sz w:val="22"/>
        </w:rPr>
        <w:t> </w:t>
      </w:r>
      <w:r>
        <w:rPr>
          <w:w w:val="105"/>
          <w:sz w:val="22"/>
        </w:rPr>
        <w:t>pequeno</w:t>
      </w:r>
      <w:r>
        <w:rPr>
          <w:spacing w:val="-13"/>
          <w:w w:val="105"/>
          <w:sz w:val="22"/>
        </w:rPr>
        <w:t> </w:t>
      </w:r>
      <w:r>
        <w:rPr>
          <w:w w:val="105"/>
          <w:sz w:val="22"/>
        </w:rPr>
        <w:t>porte,</w:t>
      </w:r>
      <w:r>
        <w:rPr>
          <w:spacing w:val="-13"/>
          <w:w w:val="105"/>
          <w:sz w:val="22"/>
        </w:rPr>
        <w:t> </w:t>
      </w:r>
      <w:r>
        <w:rPr>
          <w:w w:val="105"/>
          <w:sz w:val="22"/>
        </w:rPr>
        <w:t>nos</w:t>
      </w:r>
      <w:r>
        <w:rPr>
          <w:spacing w:val="-13"/>
          <w:w w:val="105"/>
          <w:sz w:val="22"/>
        </w:rPr>
        <w:t> </w:t>
      </w:r>
      <w:r>
        <w:rPr>
          <w:w w:val="105"/>
          <w:sz w:val="22"/>
        </w:rPr>
        <w:t>termos</w:t>
      </w:r>
      <w:r>
        <w:rPr>
          <w:spacing w:val="-13"/>
          <w:w w:val="105"/>
          <w:sz w:val="22"/>
        </w:rPr>
        <w:t> </w:t>
      </w:r>
      <w:r>
        <w:rPr>
          <w:w w:val="105"/>
          <w:sz w:val="22"/>
        </w:rPr>
        <w:t>do</w:t>
      </w:r>
      <w:r>
        <w:rPr>
          <w:spacing w:val="-13"/>
          <w:w w:val="105"/>
          <w:sz w:val="22"/>
        </w:rPr>
        <w:t> </w:t>
      </w:r>
      <w:hyperlink r:id="rId8">
        <w:r>
          <w:rPr>
            <w:color w:val="000080"/>
            <w:w w:val="105"/>
            <w:sz w:val="22"/>
            <w:u w:val="single" w:color="000080"/>
          </w:rPr>
          <w:t>art.</w:t>
        </w:r>
        <w:r>
          <w:rPr>
            <w:color w:val="000080"/>
            <w:spacing w:val="-13"/>
            <w:w w:val="105"/>
            <w:sz w:val="22"/>
            <w:u w:val="single" w:color="000080"/>
          </w:rPr>
          <w:t> </w:t>
        </w:r>
        <w:r>
          <w:rPr>
            <w:color w:val="000080"/>
            <w:w w:val="105"/>
            <w:sz w:val="22"/>
            <w:u w:val="single" w:color="000080"/>
          </w:rPr>
          <w:t>48</w:t>
        </w:r>
        <w:r>
          <w:rPr>
            <w:color w:val="000080"/>
            <w:spacing w:val="-13"/>
            <w:w w:val="105"/>
            <w:sz w:val="22"/>
            <w:u w:val="single" w:color="000080"/>
          </w:rPr>
          <w:t> </w:t>
        </w:r>
        <w:r>
          <w:rPr>
            <w:color w:val="000080"/>
            <w:w w:val="105"/>
            <w:sz w:val="22"/>
            <w:u w:val="single" w:color="000080"/>
          </w:rPr>
          <w:t>da</w:t>
        </w:r>
        <w:r>
          <w:rPr>
            <w:color w:val="000080"/>
            <w:spacing w:val="-13"/>
            <w:w w:val="105"/>
            <w:sz w:val="22"/>
            <w:u w:val="single" w:color="000080"/>
          </w:rPr>
          <w:t> </w:t>
        </w:r>
        <w:r>
          <w:rPr>
            <w:color w:val="000080"/>
            <w:w w:val="105"/>
            <w:sz w:val="22"/>
            <w:u w:val="single" w:color="000080"/>
          </w:rPr>
          <w:t>Lei</w:t>
        </w:r>
        <w:r>
          <w:rPr>
            <w:color w:val="000080"/>
            <w:spacing w:val="-13"/>
            <w:w w:val="105"/>
            <w:sz w:val="22"/>
            <w:u w:val="single" w:color="000080"/>
          </w:rPr>
          <w:t> </w:t>
        </w:r>
        <w:r>
          <w:rPr>
            <w:color w:val="000080"/>
            <w:w w:val="105"/>
            <w:sz w:val="22"/>
            <w:u w:val="single" w:color="000080"/>
          </w:rPr>
          <w:t>Complementar</w:t>
        </w:r>
      </w:hyperlink>
      <w:r>
        <w:rPr>
          <w:color w:val="000080"/>
          <w:w w:val="105"/>
          <w:sz w:val="22"/>
        </w:rPr>
        <w:t> </w:t>
      </w:r>
      <w:hyperlink r:id="rId8">
        <w:r>
          <w:rPr>
            <w:color w:val="000080"/>
            <w:w w:val="105"/>
            <w:sz w:val="22"/>
            <w:u w:val="single" w:color="000080"/>
          </w:rPr>
          <w:t>nº 123</w:t>
        </w:r>
        <w:r>
          <w:rPr>
            <w:color w:val="000080"/>
            <w:w w:val="105"/>
            <w:sz w:val="22"/>
          </w:rPr>
          <w:t>,</w:t>
        </w:r>
        <w:r>
          <w:rPr>
            <w:color w:val="000080"/>
            <w:w w:val="105"/>
            <w:sz w:val="22"/>
            <w:u w:val="single" w:color="000080"/>
          </w:rPr>
          <w:t> de 14 de dezembro de 2006</w:t>
        </w:r>
      </w:hyperlink>
      <w:r>
        <w:rPr>
          <w:w w:val="105"/>
          <w:sz w:val="22"/>
        </w:rPr>
        <w:t>.</w:t>
      </w:r>
    </w:p>
    <w:p>
      <w:pPr>
        <w:pStyle w:val="ListParagraph"/>
        <w:numPr>
          <w:ilvl w:val="1"/>
          <w:numId w:val="3"/>
        </w:numPr>
        <w:tabs>
          <w:tab w:pos="605" w:val="left" w:leader="none"/>
        </w:tabs>
        <w:spacing w:line="240" w:lineRule="auto" w:before="27" w:after="0"/>
        <w:ind w:left="605" w:right="0" w:hanging="282"/>
        <w:jc w:val="left"/>
        <w:rPr>
          <w:sz w:val="19"/>
        </w:rPr>
      </w:pPr>
      <w:r>
        <w:rPr>
          <w:sz w:val="19"/>
        </w:rPr>
        <w:t>No</w:t>
      </w:r>
      <w:r>
        <w:rPr>
          <w:spacing w:val="-6"/>
          <w:sz w:val="19"/>
        </w:rPr>
        <w:t> </w:t>
      </w:r>
      <w:r>
        <w:rPr>
          <w:sz w:val="19"/>
        </w:rPr>
        <w:t>presente</w:t>
      </w:r>
      <w:r>
        <w:rPr>
          <w:spacing w:val="-5"/>
          <w:sz w:val="19"/>
        </w:rPr>
        <w:t> </w:t>
      </w:r>
      <w:r>
        <w:rPr>
          <w:sz w:val="19"/>
        </w:rPr>
        <w:t>processo</w:t>
      </w:r>
      <w:r>
        <w:rPr>
          <w:spacing w:val="-5"/>
          <w:sz w:val="19"/>
        </w:rPr>
        <w:t> </w:t>
      </w:r>
      <w:r>
        <w:rPr>
          <w:sz w:val="19"/>
        </w:rPr>
        <w:t>licitatório</w:t>
      </w:r>
      <w:r>
        <w:rPr>
          <w:spacing w:val="-5"/>
          <w:sz w:val="19"/>
        </w:rPr>
        <w:t> </w:t>
      </w:r>
      <w:r>
        <w:rPr>
          <w:sz w:val="19"/>
        </w:rPr>
        <w:t>não</w:t>
      </w:r>
      <w:r>
        <w:rPr>
          <w:spacing w:val="-5"/>
          <w:sz w:val="19"/>
        </w:rPr>
        <w:t> </w:t>
      </w:r>
      <w:r>
        <w:rPr>
          <w:sz w:val="19"/>
        </w:rPr>
        <w:t>há</w:t>
      </w:r>
      <w:r>
        <w:rPr>
          <w:spacing w:val="-5"/>
          <w:sz w:val="19"/>
        </w:rPr>
        <w:t> </w:t>
      </w:r>
      <w:r>
        <w:rPr>
          <w:sz w:val="19"/>
        </w:rPr>
        <w:t>reserva</w:t>
      </w:r>
      <w:r>
        <w:rPr>
          <w:spacing w:val="-6"/>
          <w:sz w:val="19"/>
        </w:rPr>
        <w:t> </w:t>
      </w:r>
      <w:r>
        <w:rPr>
          <w:sz w:val="19"/>
        </w:rPr>
        <w:t>de</w:t>
      </w:r>
      <w:r>
        <w:rPr>
          <w:spacing w:val="-5"/>
          <w:sz w:val="19"/>
        </w:rPr>
        <w:t> </w:t>
      </w:r>
      <w:r>
        <w:rPr>
          <w:sz w:val="19"/>
        </w:rPr>
        <w:t>cotas</w:t>
      </w:r>
      <w:r>
        <w:rPr>
          <w:spacing w:val="-5"/>
          <w:sz w:val="19"/>
        </w:rPr>
        <w:t> </w:t>
      </w:r>
      <w:r>
        <w:rPr>
          <w:sz w:val="19"/>
        </w:rPr>
        <w:t>para</w:t>
      </w:r>
      <w:r>
        <w:rPr>
          <w:spacing w:val="-5"/>
          <w:sz w:val="19"/>
        </w:rPr>
        <w:t> </w:t>
      </w:r>
      <w:r>
        <w:rPr>
          <w:sz w:val="19"/>
        </w:rPr>
        <w:t>microempresas</w:t>
      </w:r>
      <w:r>
        <w:rPr>
          <w:spacing w:val="-5"/>
          <w:sz w:val="19"/>
        </w:rPr>
        <w:t> </w:t>
      </w:r>
      <w:r>
        <w:rPr>
          <w:sz w:val="19"/>
        </w:rPr>
        <w:t>e</w:t>
      </w:r>
      <w:r>
        <w:rPr>
          <w:spacing w:val="-5"/>
          <w:sz w:val="19"/>
        </w:rPr>
        <w:t> </w:t>
      </w:r>
      <w:r>
        <w:rPr>
          <w:sz w:val="19"/>
        </w:rPr>
        <w:t>empresas</w:t>
      </w:r>
      <w:r>
        <w:rPr>
          <w:spacing w:val="-5"/>
          <w:sz w:val="19"/>
        </w:rPr>
        <w:t> </w:t>
      </w:r>
      <w:r>
        <w:rPr>
          <w:sz w:val="19"/>
        </w:rPr>
        <w:t>de</w:t>
      </w:r>
      <w:r>
        <w:rPr>
          <w:spacing w:val="-6"/>
          <w:sz w:val="19"/>
        </w:rPr>
        <w:t> </w:t>
      </w:r>
      <w:r>
        <w:rPr>
          <w:sz w:val="19"/>
        </w:rPr>
        <w:t>pequeno</w:t>
      </w:r>
      <w:r>
        <w:rPr>
          <w:spacing w:val="-5"/>
          <w:sz w:val="19"/>
        </w:rPr>
        <w:t> </w:t>
      </w:r>
      <w:r>
        <w:rPr>
          <w:sz w:val="19"/>
        </w:rPr>
        <w:t>porte,</w:t>
      </w:r>
      <w:r>
        <w:rPr>
          <w:spacing w:val="-5"/>
          <w:sz w:val="19"/>
        </w:rPr>
        <w:t> </w:t>
      </w:r>
      <w:r>
        <w:rPr>
          <w:sz w:val="19"/>
        </w:rPr>
        <w:t>nos</w:t>
      </w:r>
      <w:r>
        <w:rPr>
          <w:spacing w:val="-5"/>
          <w:sz w:val="19"/>
        </w:rPr>
        <w:t> </w:t>
      </w:r>
      <w:r>
        <w:rPr>
          <w:sz w:val="19"/>
        </w:rPr>
        <w:t>termos</w:t>
      </w:r>
      <w:r>
        <w:rPr>
          <w:spacing w:val="-5"/>
          <w:sz w:val="19"/>
        </w:rPr>
        <w:t> </w:t>
      </w:r>
      <w:r>
        <w:rPr>
          <w:sz w:val="19"/>
        </w:rPr>
        <w:t>do</w:t>
      </w:r>
      <w:r>
        <w:rPr>
          <w:spacing w:val="-5"/>
          <w:sz w:val="19"/>
        </w:rPr>
        <w:t> </w:t>
      </w:r>
      <w:r>
        <w:rPr>
          <w:sz w:val="19"/>
        </w:rPr>
        <w:t>art.</w:t>
      </w:r>
      <w:r>
        <w:rPr>
          <w:spacing w:val="-5"/>
          <w:sz w:val="19"/>
        </w:rPr>
        <w:t> </w:t>
      </w:r>
      <w:r>
        <w:rPr>
          <w:sz w:val="19"/>
        </w:rPr>
        <w:t>48,</w:t>
      </w:r>
      <w:r>
        <w:rPr>
          <w:spacing w:val="-6"/>
          <w:sz w:val="19"/>
        </w:rPr>
        <w:t> </w:t>
      </w:r>
      <w:r>
        <w:rPr>
          <w:sz w:val="19"/>
        </w:rPr>
        <w:t>III,</w:t>
      </w:r>
      <w:r>
        <w:rPr>
          <w:spacing w:val="-5"/>
          <w:sz w:val="19"/>
        </w:rPr>
        <w:t> </w:t>
      </w:r>
      <w:r>
        <w:rPr>
          <w:sz w:val="19"/>
        </w:rPr>
        <w:t>da</w:t>
      </w:r>
      <w:r>
        <w:rPr>
          <w:spacing w:val="-5"/>
          <w:sz w:val="19"/>
        </w:rPr>
        <w:t> </w:t>
      </w:r>
      <w:r>
        <w:rPr>
          <w:sz w:val="19"/>
        </w:rPr>
        <w:t>Lei</w:t>
      </w:r>
      <w:r>
        <w:rPr>
          <w:spacing w:val="-5"/>
          <w:sz w:val="19"/>
        </w:rPr>
        <w:t> </w:t>
      </w:r>
      <w:r>
        <w:rPr>
          <w:sz w:val="19"/>
        </w:rPr>
        <w:t>Complementar</w:t>
      </w:r>
      <w:r>
        <w:rPr>
          <w:spacing w:val="-5"/>
          <w:sz w:val="19"/>
        </w:rPr>
        <w:t> </w:t>
      </w:r>
      <w:r>
        <w:rPr>
          <w:sz w:val="19"/>
        </w:rPr>
        <w:t>nº</w:t>
      </w:r>
      <w:r>
        <w:rPr>
          <w:spacing w:val="-5"/>
          <w:sz w:val="19"/>
        </w:rPr>
        <w:t> </w:t>
      </w:r>
      <w:r>
        <w:rPr>
          <w:spacing w:val="-2"/>
          <w:sz w:val="19"/>
        </w:rPr>
        <w:t>123/2006.</w:t>
      </w:r>
    </w:p>
    <w:p>
      <w:pPr>
        <w:pStyle w:val="ListParagraph"/>
        <w:numPr>
          <w:ilvl w:val="1"/>
          <w:numId w:val="3"/>
        </w:numPr>
        <w:tabs>
          <w:tab w:pos="662" w:val="left" w:leader="none"/>
        </w:tabs>
        <w:spacing w:line="242" w:lineRule="auto" w:before="9" w:after="0"/>
        <w:ind w:left="323" w:right="606" w:firstLine="0"/>
        <w:jc w:val="left"/>
        <w:rPr>
          <w:sz w:val="22"/>
        </w:rPr>
      </w:pPr>
      <w:r>
        <w:rPr>
          <w:w w:val="105"/>
          <w:sz w:val="22"/>
        </w:rPr>
        <w:t>Será</w:t>
      </w:r>
      <w:r>
        <w:rPr>
          <w:spacing w:val="-10"/>
          <w:w w:val="105"/>
          <w:sz w:val="22"/>
        </w:rPr>
        <w:t> </w:t>
      </w:r>
      <w:r>
        <w:rPr>
          <w:w w:val="105"/>
          <w:sz w:val="22"/>
        </w:rPr>
        <w:t>concedido</w:t>
      </w:r>
      <w:r>
        <w:rPr>
          <w:spacing w:val="-10"/>
          <w:w w:val="105"/>
          <w:sz w:val="22"/>
        </w:rPr>
        <w:t> </w:t>
      </w:r>
      <w:r>
        <w:rPr>
          <w:w w:val="105"/>
          <w:sz w:val="22"/>
        </w:rPr>
        <w:t>o</w:t>
      </w:r>
      <w:r>
        <w:rPr>
          <w:spacing w:val="-10"/>
          <w:w w:val="105"/>
          <w:sz w:val="22"/>
        </w:rPr>
        <w:t> </w:t>
      </w:r>
      <w:r>
        <w:rPr>
          <w:w w:val="105"/>
          <w:sz w:val="22"/>
        </w:rPr>
        <w:t>tratamento</w:t>
      </w:r>
      <w:r>
        <w:rPr>
          <w:spacing w:val="-10"/>
          <w:w w:val="105"/>
          <w:sz w:val="22"/>
        </w:rPr>
        <w:t> </w:t>
      </w:r>
      <w:r>
        <w:rPr>
          <w:w w:val="105"/>
          <w:sz w:val="22"/>
        </w:rPr>
        <w:t>favorecido</w:t>
      </w:r>
      <w:r>
        <w:rPr>
          <w:spacing w:val="-10"/>
          <w:w w:val="105"/>
          <w:sz w:val="22"/>
        </w:rPr>
        <w:t> </w:t>
      </w:r>
      <w:r>
        <w:rPr>
          <w:w w:val="105"/>
          <w:sz w:val="22"/>
        </w:rPr>
        <w:t>previsto</w:t>
      </w:r>
      <w:r>
        <w:rPr>
          <w:spacing w:val="-10"/>
          <w:w w:val="105"/>
          <w:sz w:val="22"/>
        </w:rPr>
        <w:t> </w:t>
      </w:r>
      <w:r>
        <w:rPr>
          <w:w w:val="105"/>
          <w:sz w:val="22"/>
        </w:rPr>
        <w:t>nos</w:t>
      </w:r>
      <w:r>
        <w:rPr>
          <w:spacing w:val="-10"/>
          <w:w w:val="105"/>
          <w:sz w:val="22"/>
        </w:rPr>
        <w:t> </w:t>
      </w:r>
      <w:r>
        <w:rPr>
          <w:w w:val="105"/>
          <w:sz w:val="22"/>
        </w:rPr>
        <w:t>arts.</w:t>
      </w:r>
      <w:r>
        <w:rPr>
          <w:spacing w:val="-10"/>
          <w:w w:val="105"/>
          <w:sz w:val="22"/>
        </w:rPr>
        <w:t> </w:t>
      </w:r>
      <w:r>
        <w:rPr>
          <w:w w:val="105"/>
          <w:sz w:val="22"/>
        </w:rPr>
        <w:t>42</w:t>
      </w:r>
      <w:r>
        <w:rPr>
          <w:spacing w:val="-10"/>
          <w:w w:val="105"/>
          <w:sz w:val="22"/>
        </w:rPr>
        <w:t> </w:t>
      </w:r>
      <w:r>
        <w:rPr>
          <w:w w:val="105"/>
          <w:sz w:val="22"/>
        </w:rPr>
        <w:t>a</w:t>
      </w:r>
      <w:r>
        <w:rPr>
          <w:spacing w:val="-10"/>
          <w:w w:val="105"/>
          <w:sz w:val="22"/>
        </w:rPr>
        <w:t> </w:t>
      </w:r>
      <w:r>
        <w:rPr>
          <w:w w:val="105"/>
          <w:sz w:val="22"/>
        </w:rPr>
        <w:t>49</w:t>
      </w:r>
      <w:r>
        <w:rPr>
          <w:spacing w:val="-10"/>
          <w:w w:val="105"/>
          <w:sz w:val="22"/>
        </w:rPr>
        <w:t> </w:t>
      </w:r>
      <w:r>
        <w:rPr>
          <w:w w:val="105"/>
          <w:sz w:val="22"/>
        </w:rPr>
        <w:t>da</w:t>
      </w:r>
      <w:r>
        <w:rPr>
          <w:spacing w:val="-10"/>
          <w:w w:val="105"/>
          <w:sz w:val="22"/>
        </w:rPr>
        <w:t> </w:t>
      </w:r>
      <w:hyperlink r:id="rId8">
        <w:r>
          <w:rPr>
            <w:color w:val="000080"/>
            <w:w w:val="105"/>
            <w:sz w:val="22"/>
            <w:u w:val="single" w:color="000080"/>
          </w:rPr>
          <w:t>Lei</w:t>
        </w:r>
        <w:r>
          <w:rPr>
            <w:color w:val="000080"/>
            <w:spacing w:val="-10"/>
            <w:w w:val="105"/>
            <w:sz w:val="22"/>
            <w:u w:val="single" w:color="000080"/>
          </w:rPr>
          <w:t> </w:t>
        </w:r>
        <w:r>
          <w:rPr>
            <w:color w:val="000080"/>
            <w:w w:val="105"/>
            <w:sz w:val="22"/>
            <w:u w:val="single" w:color="000080"/>
          </w:rPr>
          <w:t>Complementar</w:t>
        </w:r>
        <w:r>
          <w:rPr>
            <w:color w:val="000080"/>
            <w:spacing w:val="-10"/>
            <w:w w:val="105"/>
            <w:sz w:val="22"/>
            <w:u w:val="single" w:color="000080"/>
          </w:rPr>
          <w:t> </w:t>
        </w:r>
        <w:r>
          <w:rPr>
            <w:color w:val="000080"/>
            <w:w w:val="105"/>
            <w:sz w:val="22"/>
            <w:u w:val="single" w:color="000080"/>
          </w:rPr>
          <w:t>nº</w:t>
        </w:r>
        <w:r>
          <w:rPr>
            <w:color w:val="000080"/>
            <w:spacing w:val="-10"/>
            <w:w w:val="105"/>
            <w:sz w:val="22"/>
            <w:u w:val="single" w:color="000080"/>
          </w:rPr>
          <w:t> </w:t>
        </w:r>
        <w:r>
          <w:rPr>
            <w:color w:val="000080"/>
            <w:w w:val="105"/>
            <w:sz w:val="22"/>
            <w:u w:val="single" w:color="000080"/>
          </w:rPr>
          <w:t>123/2006</w:t>
        </w:r>
      </w:hyperlink>
      <w:r>
        <w:rPr>
          <w:color w:val="000080"/>
          <w:spacing w:val="-10"/>
          <w:w w:val="105"/>
          <w:sz w:val="22"/>
        </w:rPr>
        <w:t> </w:t>
      </w:r>
      <w:r>
        <w:rPr>
          <w:w w:val="105"/>
          <w:sz w:val="22"/>
        </w:rPr>
        <w:t>e</w:t>
      </w:r>
      <w:r>
        <w:rPr>
          <w:spacing w:val="-10"/>
          <w:w w:val="105"/>
          <w:sz w:val="22"/>
        </w:rPr>
        <w:t> </w:t>
      </w:r>
      <w:r>
        <w:rPr>
          <w:w w:val="105"/>
          <w:sz w:val="22"/>
        </w:rPr>
        <w:t>no</w:t>
      </w:r>
      <w:r>
        <w:rPr>
          <w:spacing w:val="-10"/>
          <w:w w:val="105"/>
          <w:sz w:val="22"/>
        </w:rPr>
        <w:t> </w:t>
      </w:r>
      <w:r>
        <w:rPr>
          <w:w w:val="105"/>
          <w:sz w:val="22"/>
        </w:rPr>
        <w:t>Decreto</w:t>
      </w:r>
      <w:r>
        <w:rPr>
          <w:spacing w:val="-10"/>
          <w:w w:val="105"/>
          <w:sz w:val="22"/>
        </w:rPr>
        <w:t> </w:t>
      </w:r>
      <w:r>
        <w:rPr>
          <w:w w:val="105"/>
          <w:sz w:val="22"/>
        </w:rPr>
        <w:t>n.º</w:t>
      </w:r>
      <w:r>
        <w:rPr>
          <w:spacing w:val="-10"/>
          <w:w w:val="105"/>
          <w:sz w:val="22"/>
        </w:rPr>
        <w:t> </w:t>
      </w:r>
      <w:r>
        <w:rPr>
          <w:w w:val="105"/>
          <w:sz w:val="22"/>
        </w:rPr>
        <w:t>42.063,</w:t>
      </w:r>
      <w:r>
        <w:rPr>
          <w:spacing w:val="-10"/>
          <w:w w:val="105"/>
          <w:sz w:val="22"/>
        </w:rPr>
        <w:t> </w:t>
      </w:r>
      <w:r>
        <w:rPr>
          <w:w w:val="105"/>
          <w:sz w:val="22"/>
        </w:rPr>
        <w:t>de</w:t>
      </w:r>
      <w:r>
        <w:rPr>
          <w:spacing w:val="-10"/>
          <w:w w:val="105"/>
          <w:sz w:val="22"/>
        </w:rPr>
        <w:t> </w:t>
      </w:r>
      <w:r>
        <w:rPr>
          <w:w w:val="105"/>
          <w:sz w:val="22"/>
        </w:rPr>
        <w:t>06</w:t>
      </w:r>
      <w:r>
        <w:rPr>
          <w:spacing w:val="-10"/>
          <w:w w:val="105"/>
          <w:sz w:val="22"/>
        </w:rPr>
        <w:t> </w:t>
      </w:r>
      <w:r>
        <w:rPr>
          <w:w w:val="105"/>
          <w:sz w:val="22"/>
        </w:rPr>
        <w:t>de</w:t>
      </w:r>
      <w:r>
        <w:rPr>
          <w:spacing w:val="-10"/>
          <w:w w:val="105"/>
          <w:sz w:val="22"/>
        </w:rPr>
        <w:t> </w:t>
      </w:r>
      <w:r>
        <w:rPr>
          <w:w w:val="105"/>
          <w:sz w:val="22"/>
        </w:rPr>
        <w:t>outubro</w:t>
      </w:r>
      <w:r>
        <w:rPr>
          <w:spacing w:val="-10"/>
          <w:w w:val="105"/>
          <w:sz w:val="22"/>
        </w:rPr>
        <w:t> </w:t>
      </w:r>
      <w:r>
        <w:rPr>
          <w:w w:val="105"/>
          <w:sz w:val="22"/>
        </w:rPr>
        <w:t>de</w:t>
      </w:r>
      <w:r>
        <w:rPr>
          <w:spacing w:val="-10"/>
          <w:w w:val="105"/>
          <w:sz w:val="22"/>
        </w:rPr>
        <w:t> </w:t>
      </w:r>
      <w:r>
        <w:rPr>
          <w:w w:val="105"/>
          <w:sz w:val="22"/>
        </w:rPr>
        <w:t>2009, para</w:t>
      </w:r>
      <w:r>
        <w:rPr>
          <w:spacing w:val="-13"/>
          <w:w w:val="105"/>
          <w:sz w:val="22"/>
        </w:rPr>
        <w:t> </w:t>
      </w:r>
      <w:r>
        <w:rPr>
          <w:w w:val="105"/>
          <w:sz w:val="22"/>
        </w:rPr>
        <w:t>as</w:t>
      </w:r>
      <w:r>
        <w:rPr>
          <w:spacing w:val="-13"/>
          <w:w w:val="105"/>
          <w:sz w:val="22"/>
        </w:rPr>
        <w:t> </w:t>
      </w:r>
      <w:r>
        <w:rPr>
          <w:w w:val="105"/>
          <w:sz w:val="22"/>
        </w:rPr>
        <w:t>microempresas</w:t>
      </w:r>
      <w:r>
        <w:rPr>
          <w:spacing w:val="-13"/>
          <w:w w:val="105"/>
          <w:sz w:val="22"/>
        </w:rPr>
        <w:t> </w:t>
      </w:r>
      <w:r>
        <w:rPr>
          <w:w w:val="105"/>
          <w:sz w:val="22"/>
        </w:rPr>
        <w:t>e</w:t>
      </w:r>
      <w:r>
        <w:rPr>
          <w:spacing w:val="-13"/>
          <w:w w:val="105"/>
          <w:sz w:val="22"/>
        </w:rPr>
        <w:t> </w:t>
      </w:r>
      <w:r>
        <w:rPr>
          <w:w w:val="105"/>
          <w:sz w:val="22"/>
        </w:rPr>
        <w:t>empresas</w:t>
      </w:r>
      <w:r>
        <w:rPr>
          <w:spacing w:val="-13"/>
          <w:w w:val="105"/>
          <w:sz w:val="22"/>
        </w:rPr>
        <w:t> </w:t>
      </w:r>
      <w:r>
        <w:rPr>
          <w:w w:val="105"/>
          <w:sz w:val="22"/>
        </w:rPr>
        <w:t>de</w:t>
      </w:r>
      <w:r>
        <w:rPr>
          <w:spacing w:val="-13"/>
          <w:w w:val="105"/>
          <w:sz w:val="22"/>
        </w:rPr>
        <w:t> </w:t>
      </w:r>
      <w:r>
        <w:rPr>
          <w:w w:val="105"/>
          <w:sz w:val="22"/>
        </w:rPr>
        <w:t>pequeno</w:t>
      </w:r>
      <w:r>
        <w:rPr>
          <w:spacing w:val="-13"/>
          <w:w w:val="105"/>
          <w:sz w:val="22"/>
        </w:rPr>
        <w:t> </w:t>
      </w:r>
      <w:r>
        <w:rPr>
          <w:w w:val="105"/>
          <w:sz w:val="22"/>
        </w:rPr>
        <w:t>porte,</w:t>
      </w:r>
      <w:r>
        <w:rPr>
          <w:spacing w:val="-13"/>
          <w:w w:val="105"/>
          <w:sz w:val="22"/>
        </w:rPr>
        <w:t> </w:t>
      </w:r>
      <w:r>
        <w:rPr>
          <w:w w:val="105"/>
          <w:sz w:val="22"/>
        </w:rPr>
        <w:t>para</w:t>
      </w:r>
      <w:r>
        <w:rPr>
          <w:spacing w:val="-13"/>
          <w:w w:val="105"/>
          <w:sz w:val="22"/>
        </w:rPr>
        <w:t> </w:t>
      </w:r>
      <w:r>
        <w:rPr>
          <w:w w:val="105"/>
          <w:sz w:val="22"/>
        </w:rPr>
        <w:t>o</w:t>
      </w:r>
      <w:r>
        <w:rPr>
          <w:spacing w:val="-13"/>
          <w:w w:val="105"/>
          <w:sz w:val="22"/>
        </w:rPr>
        <w:t> </w:t>
      </w:r>
      <w:r>
        <w:rPr>
          <w:w w:val="105"/>
          <w:sz w:val="22"/>
        </w:rPr>
        <w:t>agricultor</w:t>
      </w:r>
      <w:r>
        <w:rPr>
          <w:spacing w:val="-13"/>
          <w:w w:val="105"/>
          <w:sz w:val="22"/>
        </w:rPr>
        <w:t> </w:t>
      </w:r>
      <w:r>
        <w:rPr>
          <w:w w:val="105"/>
          <w:sz w:val="22"/>
        </w:rPr>
        <w:t>familiar,</w:t>
      </w:r>
      <w:r>
        <w:rPr>
          <w:spacing w:val="-13"/>
          <w:w w:val="105"/>
          <w:sz w:val="22"/>
        </w:rPr>
        <w:t> </w:t>
      </w:r>
      <w:r>
        <w:rPr>
          <w:w w:val="105"/>
          <w:sz w:val="22"/>
        </w:rPr>
        <w:t>o</w:t>
      </w:r>
      <w:r>
        <w:rPr>
          <w:spacing w:val="-13"/>
          <w:w w:val="105"/>
          <w:sz w:val="22"/>
        </w:rPr>
        <w:t> </w:t>
      </w:r>
      <w:r>
        <w:rPr>
          <w:w w:val="105"/>
          <w:sz w:val="22"/>
        </w:rPr>
        <w:t>produtor</w:t>
      </w:r>
      <w:r>
        <w:rPr>
          <w:spacing w:val="-13"/>
          <w:w w:val="105"/>
          <w:sz w:val="22"/>
        </w:rPr>
        <w:t> </w:t>
      </w:r>
      <w:r>
        <w:rPr>
          <w:w w:val="105"/>
          <w:sz w:val="22"/>
        </w:rPr>
        <w:t>rural</w:t>
      </w:r>
      <w:r>
        <w:rPr>
          <w:spacing w:val="-13"/>
          <w:w w:val="105"/>
          <w:sz w:val="22"/>
        </w:rPr>
        <w:t> </w:t>
      </w:r>
      <w:r>
        <w:rPr>
          <w:w w:val="105"/>
          <w:sz w:val="22"/>
        </w:rPr>
        <w:t>pessoa</w:t>
      </w:r>
      <w:r>
        <w:rPr>
          <w:spacing w:val="-13"/>
          <w:w w:val="105"/>
          <w:sz w:val="22"/>
        </w:rPr>
        <w:t> </w:t>
      </w:r>
      <w:r>
        <w:rPr>
          <w:w w:val="105"/>
          <w:sz w:val="22"/>
        </w:rPr>
        <w:t>física</w:t>
      </w:r>
      <w:r>
        <w:rPr>
          <w:spacing w:val="-13"/>
          <w:w w:val="105"/>
          <w:sz w:val="22"/>
        </w:rPr>
        <w:t> </w:t>
      </w:r>
      <w:r>
        <w:rPr>
          <w:w w:val="105"/>
          <w:sz w:val="22"/>
        </w:rPr>
        <w:t>e</w:t>
      </w:r>
      <w:r>
        <w:rPr>
          <w:spacing w:val="-13"/>
          <w:w w:val="105"/>
          <w:sz w:val="22"/>
        </w:rPr>
        <w:t> </w:t>
      </w:r>
      <w:r>
        <w:rPr>
          <w:w w:val="105"/>
          <w:sz w:val="22"/>
        </w:rPr>
        <w:t>para</w:t>
      </w:r>
      <w:r>
        <w:rPr>
          <w:spacing w:val="-13"/>
          <w:w w:val="105"/>
          <w:sz w:val="22"/>
        </w:rPr>
        <w:t> </w:t>
      </w:r>
      <w:r>
        <w:rPr>
          <w:w w:val="105"/>
          <w:sz w:val="22"/>
        </w:rPr>
        <w:t>o</w:t>
      </w:r>
      <w:r>
        <w:rPr>
          <w:spacing w:val="-13"/>
          <w:w w:val="105"/>
          <w:sz w:val="22"/>
        </w:rPr>
        <w:t> </w:t>
      </w:r>
      <w:r>
        <w:rPr>
          <w:w w:val="105"/>
          <w:sz w:val="22"/>
        </w:rPr>
        <w:t>microempreendedor</w:t>
      </w:r>
      <w:r>
        <w:rPr>
          <w:spacing w:val="-13"/>
          <w:w w:val="105"/>
          <w:sz w:val="22"/>
        </w:rPr>
        <w:t> </w:t>
      </w:r>
      <w:r>
        <w:rPr>
          <w:w w:val="105"/>
          <w:sz w:val="22"/>
        </w:rPr>
        <w:t>individual</w:t>
      </w:r>
      <w:r>
        <w:rPr>
          <w:spacing w:val="-13"/>
          <w:w w:val="105"/>
          <w:sz w:val="22"/>
        </w:rPr>
        <w:t> </w:t>
      </w:r>
      <w:r>
        <w:rPr>
          <w:w w:val="105"/>
          <w:sz w:val="22"/>
        </w:rPr>
        <w:t>-</w:t>
      </w:r>
      <w:r>
        <w:rPr>
          <w:spacing w:val="-13"/>
          <w:w w:val="105"/>
          <w:sz w:val="22"/>
        </w:rPr>
        <w:t> </w:t>
      </w:r>
      <w:r>
        <w:rPr>
          <w:w w:val="105"/>
          <w:sz w:val="22"/>
        </w:rPr>
        <w:t>MEI.</w:t>
      </w:r>
    </w:p>
    <w:p>
      <w:pPr>
        <w:pStyle w:val="ListParagraph"/>
        <w:spacing w:after="0" w:line="242" w:lineRule="auto"/>
        <w:jc w:val="left"/>
        <w:rPr>
          <w:sz w:val="22"/>
        </w:rPr>
        <w:sectPr>
          <w:type w:val="continuous"/>
          <w:pgSz w:w="15840" w:h="24480"/>
          <w:pgMar w:top="540" w:bottom="280" w:left="360" w:right="360"/>
        </w:sectPr>
      </w:pPr>
    </w:p>
    <w:p>
      <w:pPr>
        <w:pStyle w:val="ListParagraph"/>
        <w:numPr>
          <w:ilvl w:val="2"/>
          <w:numId w:val="3"/>
        </w:numPr>
        <w:tabs>
          <w:tab w:pos="821" w:val="left" w:leader="none"/>
        </w:tabs>
        <w:spacing w:line="242" w:lineRule="auto" w:before="83" w:after="0"/>
        <w:ind w:left="323" w:right="406" w:firstLine="0"/>
        <w:jc w:val="both"/>
        <w:rPr>
          <w:sz w:val="22"/>
        </w:rPr>
      </w:pPr>
      <w:r>
        <w:rPr>
          <w:w w:val="105"/>
          <w:sz w:val="22"/>
        </w:rPr>
        <w:t>A</w:t>
      </w:r>
      <w:r>
        <w:rPr>
          <w:spacing w:val="-15"/>
          <w:w w:val="105"/>
          <w:sz w:val="22"/>
        </w:rPr>
        <w:t> </w:t>
      </w:r>
      <w:r>
        <w:rPr>
          <w:w w:val="105"/>
          <w:sz w:val="22"/>
        </w:rPr>
        <w:t>obtenção</w:t>
      </w:r>
      <w:r>
        <w:rPr>
          <w:spacing w:val="-14"/>
          <w:w w:val="105"/>
          <w:sz w:val="22"/>
        </w:rPr>
        <w:t> </w:t>
      </w:r>
      <w:r>
        <w:rPr>
          <w:w w:val="105"/>
          <w:sz w:val="22"/>
        </w:rPr>
        <w:t>dos</w:t>
      </w:r>
      <w:r>
        <w:rPr>
          <w:spacing w:val="-14"/>
          <w:w w:val="105"/>
          <w:sz w:val="22"/>
        </w:rPr>
        <w:t> </w:t>
      </w:r>
      <w:r>
        <w:rPr>
          <w:w w:val="105"/>
          <w:sz w:val="22"/>
        </w:rPr>
        <w:t>benefícios</w:t>
      </w:r>
      <w:r>
        <w:rPr>
          <w:spacing w:val="-11"/>
          <w:w w:val="105"/>
          <w:sz w:val="22"/>
        </w:rPr>
        <w:t> </w:t>
      </w:r>
      <w:r>
        <w:rPr>
          <w:w w:val="105"/>
          <w:sz w:val="22"/>
        </w:rPr>
        <w:t>a</w:t>
      </w:r>
      <w:r>
        <w:rPr>
          <w:spacing w:val="-11"/>
          <w:w w:val="105"/>
          <w:sz w:val="22"/>
        </w:rPr>
        <w:t> </w:t>
      </w:r>
      <w:r>
        <w:rPr>
          <w:w w:val="105"/>
          <w:sz w:val="22"/>
        </w:rPr>
        <w:t>que</w:t>
      </w:r>
      <w:r>
        <w:rPr>
          <w:spacing w:val="-11"/>
          <w:w w:val="105"/>
          <w:sz w:val="22"/>
        </w:rPr>
        <w:t> </w:t>
      </w:r>
      <w:r>
        <w:rPr>
          <w:w w:val="105"/>
          <w:sz w:val="22"/>
        </w:rPr>
        <w:t>se</w:t>
      </w:r>
      <w:r>
        <w:rPr>
          <w:spacing w:val="-11"/>
          <w:w w:val="105"/>
          <w:sz w:val="22"/>
        </w:rPr>
        <w:t> </w:t>
      </w:r>
      <w:r>
        <w:rPr>
          <w:w w:val="105"/>
          <w:sz w:val="22"/>
        </w:rPr>
        <w:t>referem</w:t>
      </w:r>
      <w:r>
        <w:rPr>
          <w:spacing w:val="-11"/>
          <w:w w:val="105"/>
          <w:sz w:val="22"/>
        </w:rPr>
        <w:t> </w:t>
      </w:r>
      <w:r>
        <w:rPr>
          <w:w w:val="105"/>
          <w:sz w:val="22"/>
        </w:rPr>
        <w:t>os</w:t>
      </w:r>
      <w:r>
        <w:rPr>
          <w:spacing w:val="-11"/>
          <w:w w:val="105"/>
          <w:sz w:val="22"/>
        </w:rPr>
        <w:t> </w:t>
      </w:r>
      <w:r>
        <w:rPr>
          <w:w w:val="105"/>
          <w:sz w:val="22"/>
        </w:rPr>
        <w:t>arts.</w:t>
      </w:r>
      <w:r>
        <w:rPr>
          <w:spacing w:val="-11"/>
          <w:w w:val="105"/>
          <w:sz w:val="22"/>
        </w:rPr>
        <w:t> </w:t>
      </w:r>
      <w:r>
        <w:rPr>
          <w:w w:val="105"/>
          <w:sz w:val="22"/>
        </w:rPr>
        <w:t>42</w:t>
      </w:r>
      <w:r>
        <w:rPr>
          <w:spacing w:val="-11"/>
          <w:w w:val="105"/>
          <w:sz w:val="22"/>
        </w:rPr>
        <w:t> </w:t>
      </w:r>
      <w:r>
        <w:rPr>
          <w:w w:val="105"/>
          <w:sz w:val="22"/>
        </w:rPr>
        <w:t>a</w:t>
      </w:r>
      <w:r>
        <w:rPr>
          <w:spacing w:val="-11"/>
          <w:w w:val="105"/>
          <w:sz w:val="22"/>
        </w:rPr>
        <w:t> </w:t>
      </w:r>
      <w:r>
        <w:rPr>
          <w:w w:val="105"/>
          <w:sz w:val="22"/>
        </w:rPr>
        <w:t>49</w:t>
      </w:r>
      <w:r>
        <w:rPr>
          <w:spacing w:val="-11"/>
          <w:w w:val="105"/>
          <w:sz w:val="22"/>
        </w:rPr>
        <w:t> </w:t>
      </w:r>
      <w:r>
        <w:rPr>
          <w:w w:val="105"/>
          <w:sz w:val="22"/>
        </w:rPr>
        <w:t>da</w:t>
      </w:r>
      <w:r>
        <w:rPr>
          <w:spacing w:val="-11"/>
          <w:w w:val="105"/>
          <w:sz w:val="22"/>
        </w:rPr>
        <w:t> </w:t>
      </w:r>
      <w:r>
        <w:rPr>
          <w:w w:val="105"/>
          <w:sz w:val="22"/>
        </w:rPr>
        <w:t>Lei</w:t>
      </w:r>
      <w:r>
        <w:rPr>
          <w:spacing w:val="-11"/>
          <w:w w:val="105"/>
          <w:sz w:val="22"/>
        </w:rPr>
        <w:t> </w:t>
      </w:r>
      <w:r>
        <w:rPr>
          <w:w w:val="105"/>
          <w:sz w:val="22"/>
        </w:rPr>
        <w:t>Complementar</w:t>
      </w:r>
      <w:r>
        <w:rPr>
          <w:spacing w:val="-11"/>
          <w:w w:val="105"/>
          <w:sz w:val="22"/>
        </w:rPr>
        <w:t> </w:t>
      </w:r>
      <w:r>
        <w:rPr>
          <w:w w:val="105"/>
          <w:sz w:val="22"/>
        </w:rPr>
        <w:t>nº</w:t>
      </w:r>
      <w:r>
        <w:rPr>
          <w:spacing w:val="-11"/>
          <w:w w:val="105"/>
          <w:sz w:val="22"/>
        </w:rPr>
        <w:t> </w:t>
      </w:r>
      <w:r>
        <w:rPr>
          <w:w w:val="105"/>
          <w:sz w:val="22"/>
        </w:rPr>
        <w:t>123/2006,</w:t>
      </w:r>
      <w:r>
        <w:rPr>
          <w:spacing w:val="-11"/>
          <w:w w:val="105"/>
          <w:sz w:val="22"/>
        </w:rPr>
        <w:t> </w:t>
      </w:r>
      <w:r>
        <w:rPr>
          <w:w w:val="105"/>
          <w:sz w:val="22"/>
        </w:rPr>
        <w:t>fica</w:t>
      </w:r>
      <w:r>
        <w:rPr>
          <w:spacing w:val="-11"/>
          <w:w w:val="105"/>
          <w:sz w:val="22"/>
        </w:rPr>
        <w:t> </w:t>
      </w:r>
      <w:r>
        <w:rPr>
          <w:w w:val="105"/>
          <w:sz w:val="22"/>
        </w:rPr>
        <w:t>limitada</w:t>
      </w:r>
      <w:r>
        <w:rPr>
          <w:spacing w:val="-11"/>
          <w:w w:val="105"/>
          <w:sz w:val="22"/>
        </w:rPr>
        <w:t> </w:t>
      </w:r>
      <w:r>
        <w:rPr>
          <w:w w:val="105"/>
          <w:sz w:val="22"/>
        </w:rPr>
        <w:t>às</w:t>
      </w:r>
      <w:r>
        <w:rPr>
          <w:spacing w:val="-11"/>
          <w:w w:val="105"/>
          <w:sz w:val="22"/>
        </w:rPr>
        <w:t> </w:t>
      </w:r>
      <w:r>
        <w:rPr>
          <w:w w:val="105"/>
          <w:sz w:val="22"/>
        </w:rPr>
        <w:t>microempresas</w:t>
      </w:r>
      <w:r>
        <w:rPr>
          <w:spacing w:val="-11"/>
          <w:w w:val="105"/>
          <w:sz w:val="22"/>
        </w:rPr>
        <w:t> </w:t>
      </w:r>
      <w:r>
        <w:rPr>
          <w:w w:val="105"/>
          <w:sz w:val="22"/>
        </w:rPr>
        <w:t>e</w:t>
      </w:r>
      <w:r>
        <w:rPr>
          <w:spacing w:val="-11"/>
          <w:w w:val="105"/>
          <w:sz w:val="22"/>
        </w:rPr>
        <w:t> </w:t>
      </w:r>
      <w:r>
        <w:rPr>
          <w:w w:val="105"/>
          <w:sz w:val="22"/>
        </w:rPr>
        <w:t>às</w:t>
      </w:r>
      <w:r>
        <w:rPr>
          <w:spacing w:val="-11"/>
          <w:w w:val="105"/>
          <w:sz w:val="22"/>
        </w:rPr>
        <w:t> </w:t>
      </w:r>
      <w:r>
        <w:rPr>
          <w:w w:val="105"/>
          <w:sz w:val="22"/>
        </w:rPr>
        <w:t>empresas</w:t>
      </w:r>
      <w:r>
        <w:rPr>
          <w:spacing w:val="-11"/>
          <w:w w:val="105"/>
          <w:sz w:val="22"/>
        </w:rPr>
        <w:t> </w:t>
      </w:r>
      <w:r>
        <w:rPr>
          <w:w w:val="105"/>
          <w:sz w:val="22"/>
        </w:rPr>
        <w:t>de</w:t>
      </w:r>
      <w:r>
        <w:rPr>
          <w:spacing w:val="-11"/>
          <w:w w:val="105"/>
          <w:sz w:val="22"/>
        </w:rPr>
        <w:t> </w:t>
      </w:r>
      <w:r>
        <w:rPr>
          <w:w w:val="105"/>
          <w:sz w:val="22"/>
        </w:rPr>
        <w:t>pequeno porte</w:t>
      </w:r>
      <w:r>
        <w:rPr>
          <w:spacing w:val="-15"/>
          <w:w w:val="105"/>
          <w:sz w:val="22"/>
        </w:rPr>
        <w:t> </w:t>
      </w:r>
      <w:r>
        <w:rPr>
          <w:w w:val="105"/>
          <w:sz w:val="22"/>
        </w:rPr>
        <w:t>que,</w:t>
      </w:r>
      <w:r>
        <w:rPr>
          <w:spacing w:val="-14"/>
          <w:w w:val="105"/>
          <w:sz w:val="22"/>
        </w:rPr>
        <w:t> </w:t>
      </w:r>
      <w:r>
        <w:rPr>
          <w:w w:val="105"/>
          <w:sz w:val="22"/>
        </w:rPr>
        <w:t>no</w:t>
      </w:r>
      <w:r>
        <w:rPr>
          <w:spacing w:val="-15"/>
          <w:w w:val="105"/>
          <w:sz w:val="22"/>
        </w:rPr>
        <w:t> </w:t>
      </w:r>
      <w:r>
        <w:rPr>
          <w:w w:val="105"/>
          <w:sz w:val="22"/>
        </w:rPr>
        <w:t>ano-calendário</w:t>
      </w:r>
      <w:r>
        <w:rPr>
          <w:spacing w:val="-14"/>
          <w:w w:val="105"/>
          <w:sz w:val="22"/>
        </w:rPr>
        <w:t> </w:t>
      </w:r>
      <w:r>
        <w:rPr>
          <w:w w:val="105"/>
          <w:sz w:val="22"/>
        </w:rPr>
        <w:t>de</w:t>
      </w:r>
      <w:r>
        <w:rPr>
          <w:spacing w:val="-15"/>
          <w:w w:val="105"/>
          <w:sz w:val="22"/>
        </w:rPr>
        <w:t> </w:t>
      </w:r>
      <w:r>
        <w:rPr>
          <w:w w:val="105"/>
          <w:sz w:val="22"/>
        </w:rPr>
        <w:t>realização</w:t>
      </w:r>
      <w:r>
        <w:rPr>
          <w:spacing w:val="-14"/>
          <w:w w:val="105"/>
          <w:sz w:val="22"/>
        </w:rPr>
        <w:t> </w:t>
      </w:r>
      <w:r>
        <w:rPr>
          <w:w w:val="105"/>
          <w:sz w:val="22"/>
        </w:rPr>
        <w:t>da</w:t>
      </w:r>
      <w:r>
        <w:rPr>
          <w:spacing w:val="-15"/>
          <w:w w:val="105"/>
          <w:sz w:val="22"/>
        </w:rPr>
        <w:t> </w:t>
      </w:r>
      <w:r>
        <w:rPr>
          <w:w w:val="105"/>
          <w:sz w:val="22"/>
        </w:rPr>
        <w:t>licitação,</w:t>
      </w:r>
      <w:r>
        <w:rPr>
          <w:spacing w:val="-14"/>
          <w:w w:val="105"/>
          <w:sz w:val="22"/>
        </w:rPr>
        <w:t> </w:t>
      </w:r>
      <w:r>
        <w:rPr>
          <w:w w:val="105"/>
          <w:sz w:val="22"/>
        </w:rPr>
        <w:t>ainda</w:t>
      </w:r>
      <w:r>
        <w:rPr>
          <w:spacing w:val="-14"/>
          <w:w w:val="105"/>
          <w:sz w:val="22"/>
        </w:rPr>
        <w:t> </w:t>
      </w:r>
      <w:r>
        <w:rPr>
          <w:w w:val="105"/>
          <w:sz w:val="22"/>
        </w:rPr>
        <w:t>não</w:t>
      </w:r>
      <w:r>
        <w:rPr>
          <w:spacing w:val="-15"/>
          <w:w w:val="105"/>
          <w:sz w:val="22"/>
        </w:rPr>
        <w:t> </w:t>
      </w:r>
      <w:r>
        <w:rPr>
          <w:w w:val="105"/>
          <w:sz w:val="22"/>
        </w:rPr>
        <w:t>tenham</w:t>
      </w:r>
      <w:r>
        <w:rPr>
          <w:spacing w:val="-14"/>
          <w:w w:val="105"/>
          <w:sz w:val="22"/>
        </w:rPr>
        <w:t> </w:t>
      </w:r>
      <w:r>
        <w:rPr>
          <w:w w:val="105"/>
          <w:sz w:val="22"/>
        </w:rPr>
        <w:t>celebrado</w:t>
      </w:r>
      <w:r>
        <w:rPr>
          <w:spacing w:val="-15"/>
          <w:w w:val="105"/>
          <w:sz w:val="22"/>
        </w:rPr>
        <w:t> </w:t>
      </w:r>
      <w:r>
        <w:rPr>
          <w:w w:val="105"/>
          <w:sz w:val="22"/>
        </w:rPr>
        <w:t>contratos</w:t>
      </w:r>
      <w:r>
        <w:rPr>
          <w:spacing w:val="-14"/>
          <w:w w:val="105"/>
          <w:sz w:val="22"/>
        </w:rPr>
        <w:t> </w:t>
      </w:r>
      <w:r>
        <w:rPr>
          <w:w w:val="105"/>
          <w:sz w:val="22"/>
        </w:rPr>
        <w:t>com</w:t>
      </w:r>
      <w:r>
        <w:rPr>
          <w:spacing w:val="-15"/>
          <w:w w:val="105"/>
          <w:sz w:val="22"/>
        </w:rPr>
        <w:t> </w:t>
      </w:r>
      <w:r>
        <w:rPr>
          <w:w w:val="105"/>
          <w:sz w:val="22"/>
        </w:rPr>
        <w:t>a</w:t>
      </w:r>
      <w:r>
        <w:rPr>
          <w:spacing w:val="-14"/>
          <w:w w:val="105"/>
          <w:sz w:val="22"/>
        </w:rPr>
        <w:t> </w:t>
      </w:r>
      <w:r>
        <w:rPr>
          <w:w w:val="105"/>
          <w:sz w:val="22"/>
        </w:rPr>
        <w:t>Administração</w:t>
      </w:r>
      <w:r>
        <w:rPr>
          <w:spacing w:val="-14"/>
          <w:w w:val="105"/>
          <w:sz w:val="22"/>
        </w:rPr>
        <w:t> </w:t>
      </w:r>
      <w:r>
        <w:rPr>
          <w:w w:val="105"/>
          <w:sz w:val="22"/>
        </w:rPr>
        <w:t>Pública</w:t>
      </w:r>
      <w:r>
        <w:rPr>
          <w:spacing w:val="-15"/>
          <w:w w:val="105"/>
          <w:sz w:val="22"/>
        </w:rPr>
        <w:t> </w:t>
      </w:r>
      <w:r>
        <w:rPr>
          <w:w w:val="105"/>
          <w:sz w:val="22"/>
        </w:rPr>
        <w:t>cujos</w:t>
      </w:r>
      <w:r>
        <w:rPr>
          <w:spacing w:val="-14"/>
          <w:w w:val="105"/>
          <w:sz w:val="22"/>
        </w:rPr>
        <w:t> </w:t>
      </w:r>
      <w:r>
        <w:rPr>
          <w:w w:val="105"/>
          <w:sz w:val="22"/>
        </w:rPr>
        <w:t>valores</w:t>
      </w:r>
      <w:r>
        <w:rPr>
          <w:spacing w:val="-15"/>
          <w:w w:val="105"/>
          <w:sz w:val="22"/>
        </w:rPr>
        <w:t> </w:t>
      </w:r>
      <w:r>
        <w:rPr>
          <w:w w:val="105"/>
          <w:sz w:val="22"/>
        </w:rPr>
        <w:t>somados</w:t>
      </w:r>
      <w:r>
        <w:rPr>
          <w:spacing w:val="-14"/>
          <w:w w:val="105"/>
          <w:sz w:val="22"/>
        </w:rPr>
        <w:t> </w:t>
      </w:r>
      <w:r>
        <w:rPr>
          <w:w w:val="105"/>
          <w:sz w:val="22"/>
        </w:rPr>
        <w:t>extrapolem a receita bruta máxima admitida para fins de enquadramento como empresa de pequeno porte.</w:t>
      </w:r>
    </w:p>
    <w:p>
      <w:pPr>
        <w:pStyle w:val="ListParagraph"/>
        <w:numPr>
          <w:ilvl w:val="2"/>
          <w:numId w:val="3"/>
        </w:numPr>
        <w:tabs>
          <w:tab w:pos="747" w:val="left" w:leader="none"/>
        </w:tabs>
        <w:spacing w:line="240" w:lineRule="auto" w:before="28" w:after="0"/>
        <w:ind w:left="747" w:right="0" w:hanging="424"/>
        <w:jc w:val="left"/>
        <w:rPr>
          <w:sz w:val="19"/>
        </w:rPr>
      </w:pPr>
      <w:r>
        <w:rPr>
          <w:sz w:val="19"/>
        </w:rPr>
        <w:t>Nas</w:t>
      </w:r>
      <w:r>
        <w:rPr>
          <w:spacing w:val="-5"/>
          <w:sz w:val="19"/>
        </w:rPr>
        <w:t> </w:t>
      </w:r>
      <w:r>
        <w:rPr>
          <w:sz w:val="19"/>
        </w:rPr>
        <w:t>contratações</w:t>
      </w:r>
      <w:r>
        <w:rPr>
          <w:spacing w:val="-5"/>
          <w:sz w:val="19"/>
        </w:rPr>
        <w:t> </w:t>
      </w:r>
      <w:r>
        <w:rPr>
          <w:sz w:val="19"/>
        </w:rPr>
        <w:t>com</w:t>
      </w:r>
      <w:r>
        <w:rPr>
          <w:spacing w:val="-5"/>
          <w:sz w:val="19"/>
        </w:rPr>
        <w:t> </w:t>
      </w:r>
      <w:r>
        <w:rPr>
          <w:sz w:val="19"/>
        </w:rPr>
        <w:t>prazo</w:t>
      </w:r>
      <w:r>
        <w:rPr>
          <w:spacing w:val="-5"/>
          <w:sz w:val="19"/>
        </w:rPr>
        <w:t> </w:t>
      </w:r>
      <w:r>
        <w:rPr>
          <w:sz w:val="19"/>
        </w:rPr>
        <w:t>de</w:t>
      </w:r>
      <w:r>
        <w:rPr>
          <w:spacing w:val="-5"/>
          <w:sz w:val="19"/>
        </w:rPr>
        <w:t> </w:t>
      </w:r>
      <w:r>
        <w:rPr>
          <w:sz w:val="19"/>
        </w:rPr>
        <w:t>vigência</w:t>
      </w:r>
      <w:r>
        <w:rPr>
          <w:spacing w:val="-5"/>
          <w:sz w:val="19"/>
        </w:rPr>
        <w:t> </w:t>
      </w:r>
      <w:r>
        <w:rPr>
          <w:sz w:val="19"/>
        </w:rPr>
        <w:t>superior</w:t>
      </w:r>
      <w:r>
        <w:rPr>
          <w:spacing w:val="-5"/>
          <w:sz w:val="19"/>
        </w:rPr>
        <w:t> </w:t>
      </w:r>
      <w:r>
        <w:rPr>
          <w:sz w:val="19"/>
        </w:rPr>
        <w:t>a</w:t>
      </w:r>
      <w:r>
        <w:rPr>
          <w:spacing w:val="-5"/>
          <w:sz w:val="19"/>
        </w:rPr>
        <w:t> </w:t>
      </w:r>
      <w:r>
        <w:rPr>
          <w:sz w:val="19"/>
        </w:rPr>
        <w:t>1</w:t>
      </w:r>
      <w:r>
        <w:rPr>
          <w:spacing w:val="-5"/>
          <w:sz w:val="19"/>
        </w:rPr>
        <w:t> </w:t>
      </w:r>
      <w:r>
        <w:rPr>
          <w:sz w:val="19"/>
        </w:rPr>
        <w:t>(um)</w:t>
      </w:r>
      <w:r>
        <w:rPr>
          <w:spacing w:val="-4"/>
          <w:sz w:val="19"/>
        </w:rPr>
        <w:t> </w:t>
      </w:r>
      <w:r>
        <w:rPr>
          <w:sz w:val="19"/>
        </w:rPr>
        <w:t>ano,</w:t>
      </w:r>
      <w:r>
        <w:rPr>
          <w:spacing w:val="-5"/>
          <w:sz w:val="19"/>
        </w:rPr>
        <w:t> </w:t>
      </w:r>
      <w:r>
        <w:rPr>
          <w:sz w:val="19"/>
        </w:rPr>
        <w:t>será</w:t>
      </w:r>
      <w:r>
        <w:rPr>
          <w:spacing w:val="-5"/>
          <w:sz w:val="19"/>
        </w:rPr>
        <w:t> </w:t>
      </w:r>
      <w:r>
        <w:rPr>
          <w:sz w:val="19"/>
        </w:rPr>
        <w:t>considerado</w:t>
      </w:r>
      <w:r>
        <w:rPr>
          <w:spacing w:val="-5"/>
          <w:sz w:val="19"/>
        </w:rPr>
        <w:t> </w:t>
      </w:r>
      <w:r>
        <w:rPr>
          <w:sz w:val="19"/>
        </w:rPr>
        <w:t>o</w:t>
      </w:r>
      <w:r>
        <w:rPr>
          <w:spacing w:val="-5"/>
          <w:sz w:val="19"/>
        </w:rPr>
        <w:t> </w:t>
      </w:r>
      <w:r>
        <w:rPr>
          <w:sz w:val="19"/>
        </w:rPr>
        <w:t>valor</w:t>
      </w:r>
      <w:r>
        <w:rPr>
          <w:spacing w:val="-5"/>
          <w:sz w:val="19"/>
        </w:rPr>
        <w:t> </w:t>
      </w:r>
      <w:r>
        <w:rPr>
          <w:sz w:val="19"/>
        </w:rPr>
        <w:t>anual</w:t>
      </w:r>
      <w:r>
        <w:rPr>
          <w:spacing w:val="-5"/>
          <w:sz w:val="19"/>
        </w:rPr>
        <w:t> </w:t>
      </w:r>
      <w:r>
        <w:rPr>
          <w:sz w:val="19"/>
        </w:rPr>
        <w:t>do</w:t>
      </w:r>
      <w:r>
        <w:rPr>
          <w:spacing w:val="-5"/>
          <w:sz w:val="19"/>
        </w:rPr>
        <w:t> </w:t>
      </w:r>
      <w:r>
        <w:rPr>
          <w:spacing w:val="-2"/>
          <w:sz w:val="19"/>
        </w:rPr>
        <w:t>contrato.</w:t>
      </w:r>
    </w:p>
    <w:p>
      <w:pPr>
        <w:pStyle w:val="ListParagraph"/>
        <w:numPr>
          <w:ilvl w:val="1"/>
          <w:numId w:val="3"/>
        </w:numPr>
        <w:tabs>
          <w:tab w:pos="605" w:val="left" w:leader="none"/>
        </w:tabs>
        <w:spacing w:line="240" w:lineRule="auto" w:before="37" w:after="0"/>
        <w:ind w:left="605" w:right="0" w:hanging="282"/>
        <w:jc w:val="left"/>
        <w:rPr>
          <w:sz w:val="19"/>
        </w:rPr>
      </w:pPr>
      <w:r>
        <w:rPr>
          <w:sz w:val="19"/>
        </w:rPr>
        <w:t>Não</w:t>
      </w:r>
      <w:r>
        <w:rPr>
          <w:spacing w:val="-6"/>
          <w:sz w:val="19"/>
        </w:rPr>
        <w:t> </w:t>
      </w:r>
      <w:r>
        <w:rPr>
          <w:sz w:val="19"/>
        </w:rPr>
        <w:t>poderão</w:t>
      </w:r>
      <w:r>
        <w:rPr>
          <w:spacing w:val="-6"/>
          <w:sz w:val="19"/>
        </w:rPr>
        <w:t> </w:t>
      </w:r>
      <w:r>
        <w:rPr>
          <w:sz w:val="19"/>
        </w:rPr>
        <w:t>disputar</w:t>
      </w:r>
      <w:r>
        <w:rPr>
          <w:spacing w:val="-5"/>
          <w:sz w:val="19"/>
        </w:rPr>
        <w:t> </w:t>
      </w:r>
      <w:r>
        <w:rPr>
          <w:sz w:val="19"/>
        </w:rPr>
        <w:t>esta</w:t>
      </w:r>
      <w:r>
        <w:rPr>
          <w:spacing w:val="-6"/>
          <w:sz w:val="19"/>
        </w:rPr>
        <w:t> </w:t>
      </w:r>
      <w:r>
        <w:rPr>
          <w:spacing w:val="-2"/>
          <w:sz w:val="19"/>
        </w:rPr>
        <w:t>licitação:</w:t>
      </w:r>
    </w:p>
    <w:p>
      <w:pPr>
        <w:pStyle w:val="ListParagraph"/>
        <w:numPr>
          <w:ilvl w:val="2"/>
          <w:numId w:val="3"/>
        </w:numPr>
        <w:tabs>
          <w:tab w:pos="747" w:val="left" w:leader="none"/>
        </w:tabs>
        <w:spacing w:line="240" w:lineRule="auto" w:before="37" w:after="0"/>
        <w:ind w:left="747" w:right="0" w:hanging="424"/>
        <w:jc w:val="left"/>
        <w:rPr>
          <w:sz w:val="19"/>
        </w:rPr>
      </w:pPr>
      <w:r>
        <w:rPr>
          <w:sz w:val="19"/>
        </w:rPr>
        <w:t>aquele</w:t>
      </w:r>
      <w:r>
        <w:rPr>
          <w:spacing w:val="-5"/>
          <w:sz w:val="19"/>
        </w:rPr>
        <w:t> </w:t>
      </w:r>
      <w:r>
        <w:rPr>
          <w:sz w:val="19"/>
        </w:rPr>
        <w:t>que</w:t>
      </w:r>
      <w:r>
        <w:rPr>
          <w:spacing w:val="-5"/>
          <w:sz w:val="19"/>
        </w:rPr>
        <w:t> </w:t>
      </w:r>
      <w:r>
        <w:rPr>
          <w:sz w:val="19"/>
        </w:rPr>
        <w:t>não</w:t>
      </w:r>
      <w:r>
        <w:rPr>
          <w:spacing w:val="-5"/>
          <w:sz w:val="19"/>
        </w:rPr>
        <w:t> </w:t>
      </w:r>
      <w:r>
        <w:rPr>
          <w:sz w:val="19"/>
        </w:rPr>
        <w:t>atenda</w:t>
      </w:r>
      <w:r>
        <w:rPr>
          <w:spacing w:val="-5"/>
          <w:sz w:val="19"/>
        </w:rPr>
        <w:t> </w:t>
      </w:r>
      <w:r>
        <w:rPr>
          <w:sz w:val="19"/>
        </w:rPr>
        <w:t>às</w:t>
      </w:r>
      <w:r>
        <w:rPr>
          <w:spacing w:val="-5"/>
          <w:sz w:val="19"/>
        </w:rPr>
        <w:t> </w:t>
      </w:r>
      <w:r>
        <w:rPr>
          <w:sz w:val="19"/>
        </w:rPr>
        <w:t>condições</w:t>
      </w:r>
      <w:r>
        <w:rPr>
          <w:spacing w:val="-5"/>
          <w:sz w:val="19"/>
        </w:rPr>
        <w:t> </w:t>
      </w:r>
      <w:r>
        <w:rPr>
          <w:sz w:val="19"/>
        </w:rPr>
        <w:t>deste</w:t>
      </w:r>
      <w:r>
        <w:rPr>
          <w:spacing w:val="-4"/>
          <w:sz w:val="19"/>
        </w:rPr>
        <w:t> </w:t>
      </w:r>
      <w:r>
        <w:rPr>
          <w:sz w:val="19"/>
        </w:rPr>
        <w:t>Edital</w:t>
      </w:r>
      <w:r>
        <w:rPr>
          <w:spacing w:val="-5"/>
          <w:sz w:val="19"/>
        </w:rPr>
        <w:t> </w:t>
      </w:r>
      <w:r>
        <w:rPr>
          <w:sz w:val="19"/>
        </w:rPr>
        <w:t>e</w:t>
      </w:r>
      <w:r>
        <w:rPr>
          <w:spacing w:val="-5"/>
          <w:sz w:val="19"/>
        </w:rPr>
        <w:t> </w:t>
      </w:r>
      <w:r>
        <w:rPr>
          <w:sz w:val="19"/>
        </w:rPr>
        <w:t>seu(s)</w:t>
      </w:r>
      <w:r>
        <w:rPr>
          <w:spacing w:val="-5"/>
          <w:sz w:val="19"/>
        </w:rPr>
        <w:t> </w:t>
      </w:r>
      <w:r>
        <w:rPr>
          <w:spacing w:val="-2"/>
          <w:sz w:val="19"/>
        </w:rPr>
        <w:t>anexo(s);</w:t>
      </w:r>
    </w:p>
    <w:p>
      <w:pPr>
        <w:pStyle w:val="ListParagraph"/>
        <w:numPr>
          <w:ilvl w:val="2"/>
          <w:numId w:val="3"/>
        </w:numPr>
        <w:tabs>
          <w:tab w:pos="833" w:val="left" w:leader="none"/>
        </w:tabs>
        <w:spacing w:line="240" w:lineRule="auto" w:before="9" w:after="0"/>
        <w:ind w:left="833" w:right="0" w:hanging="510"/>
        <w:jc w:val="left"/>
        <w:rPr>
          <w:sz w:val="22"/>
        </w:rPr>
      </w:pPr>
      <w:r>
        <w:rPr>
          <w:w w:val="105"/>
          <w:sz w:val="22"/>
        </w:rPr>
        <w:t>pessoa</w:t>
      </w:r>
      <w:r>
        <w:rPr>
          <w:spacing w:val="-12"/>
          <w:w w:val="105"/>
          <w:sz w:val="22"/>
        </w:rPr>
        <w:t> </w:t>
      </w:r>
      <w:r>
        <w:rPr>
          <w:w w:val="105"/>
          <w:sz w:val="22"/>
        </w:rPr>
        <w:t>física</w:t>
      </w:r>
      <w:r>
        <w:rPr>
          <w:spacing w:val="-12"/>
          <w:w w:val="105"/>
          <w:sz w:val="22"/>
        </w:rPr>
        <w:t> </w:t>
      </w:r>
      <w:r>
        <w:rPr>
          <w:w w:val="105"/>
          <w:sz w:val="22"/>
        </w:rPr>
        <w:t>ou</w:t>
      </w:r>
      <w:r>
        <w:rPr>
          <w:spacing w:val="-11"/>
          <w:w w:val="105"/>
          <w:sz w:val="22"/>
        </w:rPr>
        <w:t> </w:t>
      </w:r>
      <w:r>
        <w:rPr>
          <w:w w:val="105"/>
          <w:sz w:val="22"/>
        </w:rPr>
        <w:t>jurídica</w:t>
      </w:r>
      <w:r>
        <w:rPr>
          <w:spacing w:val="-12"/>
          <w:w w:val="105"/>
          <w:sz w:val="22"/>
        </w:rPr>
        <w:t> </w:t>
      </w:r>
      <w:r>
        <w:rPr>
          <w:w w:val="105"/>
          <w:sz w:val="22"/>
        </w:rPr>
        <w:t>que</w:t>
      </w:r>
      <w:r>
        <w:rPr>
          <w:spacing w:val="-11"/>
          <w:w w:val="105"/>
          <w:sz w:val="22"/>
        </w:rPr>
        <w:t> </w:t>
      </w:r>
      <w:r>
        <w:rPr>
          <w:w w:val="105"/>
          <w:sz w:val="22"/>
        </w:rPr>
        <w:t>se</w:t>
      </w:r>
      <w:r>
        <w:rPr>
          <w:spacing w:val="-12"/>
          <w:w w:val="105"/>
          <w:sz w:val="22"/>
        </w:rPr>
        <w:t> </w:t>
      </w:r>
      <w:r>
        <w:rPr>
          <w:w w:val="105"/>
          <w:sz w:val="22"/>
        </w:rPr>
        <w:t>encontre,</w:t>
      </w:r>
      <w:r>
        <w:rPr>
          <w:spacing w:val="-12"/>
          <w:w w:val="105"/>
          <w:sz w:val="22"/>
        </w:rPr>
        <w:t> </w:t>
      </w:r>
      <w:r>
        <w:rPr>
          <w:w w:val="105"/>
          <w:sz w:val="22"/>
        </w:rPr>
        <w:t>ao</w:t>
      </w:r>
      <w:r>
        <w:rPr>
          <w:spacing w:val="-11"/>
          <w:w w:val="105"/>
          <w:sz w:val="22"/>
        </w:rPr>
        <w:t> </w:t>
      </w:r>
      <w:r>
        <w:rPr>
          <w:w w:val="105"/>
          <w:sz w:val="22"/>
        </w:rPr>
        <w:t>tempo</w:t>
      </w:r>
      <w:r>
        <w:rPr>
          <w:spacing w:val="-12"/>
          <w:w w:val="105"/>
          <w:sz w:val="22"/>
        </w:rPr>
        <w:t> </w:t>
      </w:r>
      <w:r>
        <w:rPr>
          <w:w w:val="105"/>
          <w:sz w:val="22"/>
        </w:rPr>
        <w:t>da</w:t>
      </w:r>
      <w:r>
        <w:rPr>
          <w:spacing w:val="-11"/>
          <w:w w:val="105"/>
          <w:sz w:val="22"/>
        </w:rPr>
        <w:t> </w:t>
      </w:r>
      <w:r>
        <w:rPr>
          <w:w w:val="105"/>
          <w:sz w:val="22"/>
        </w:rPr>
        <w:t>licitação,</w:t>
      </w:r>
      <w:r>
        <w:rPr>
          <w:spacing w:val="-12"/>
          <w:w w:val="105"/>
          <w:sz w:val="22"/>
        </w:rPr>
        <w:t> </w:t>
      </w:r>
      <w:r>
        <w:rPr>
          <w:w w:val="105"/>
          <w:sz w:val="22"/>
        </w:rPr>
        <w:t>impossibilitada</w:t>
      </w:r>
      <w:r>
        <w:rPr>
          <w:spacing w:val="-12"/>
          <w:w w:val="105"/>
          <w:sz w:val="22"/>
        </w:rPr>
        <w:t> </w:t>
      </w:r>
      <w:r>
        <w:rPr>
          <w:w w:val="105"/>
          <w:sz w:val="22"/>
        </w:rPr>
        <w:t>de</w:t>
      </w:r>
      <w:r>
        <w:rPr>
          <w:spacing w:val="-11"/>
          <w:w w:val="105"/>
          <w:sz w:val="22"/>
        </w:rPr>
        <w:t> </w:t>
      </w:r>
      <w:r>
        <w:rPr>
          <w:w w:val="105"/>
          <w:sz w:val="22"/>
        </w:rPr>
        <w:t>participar</w:t>
      </w:r>
      <w:r>
        <w:rPr>
          <w:spacing w:val="-12"/>
          <w:w w:val="105"/>
          <w:sz w:val="22"/>
        </w:rPr>
        <w:t> </w:t>
      </w:r>
      <w:r>
        <w:rPr>
          <w:w w:val="105"/>
          <w:sz w:val="22"/>
        </w:rPr>
        <w:t>da</w:t>
      </w:r>
      <w:r>
        <w:rPr>
          <w:spacing w:val="-11"/>
          <w:w w:val="105"/>
          <w:sz w:val="22"/>
        </w:rPr>
        <w:t> </w:t>
      </w:r>
      <w:r>
        <w:rPr>
          <w:w w:val="105"/>
          <w:sz w:val="22"/>
        </w:rPr>
        <w:t>licitação</w:t>
      </w:r>
      <w:r>
        <w:rPr>
          <w:spacing w:val="-12"/>
          <w:w w:val="105"/>
          <w:sz w:val="22"/>
        </w:rPr>
        <w:t> </w:t>
      </w:r>
      <w:r>
        <w:rPr>
          <w:w w:val="105"/>
          <w:sz w:val="22"/>
        </w:rPr>
        <w:t>em</w:t>
      </w:r>
      <w:r>
        <w:rPr>
          <w:spacing w:val="-11"/>
          <w:w w:val="105"/>
          <w:sz w:val="22"/>
        </w:rPr>
        <w:t> </w:t>
      </w:r>
      <w:r>
        <w:rPr>
          <w:w w:val="105"/>
          <w:sz w:val="22"/>
        </w:rPr>
        <w:t>decorrência</w:t>
      </w:r>
      <w:r>
        <w:rPr>
          <w:spacing w:val="-12"/>
          <w:w w:val="105"/>
          <w:sz w:val="22"/>
        </w:rPr>
        <w:t> </w:t>
      </w:r>
      <w:r>
        <w:rPr>
          <w:w w:val="105"/>
          <w:sz w:val="22"/>
        </w:rPr>
        <w:t>de</w:t>
      </w:r>
      <w:r>
        <w:rPr>
          <w:spacing w:val="-12"/>
          <w:w w:val="105"/>
          <w:sz w:val="22"/>
        </w:rPr>
        <w:t> </w:t>
      </w:r>
      <w:r>
        <w:rPr>
          <w:w w:val="105"/>
          <w:sz w:val="22"/>
        </w:rPr>
        <w:t>sanção</w:t>
      </w:r>
      <w:r>
        <w:rPr>
          <w:spacing w:val="-11"/>
          <w:w w:val="105"/>
          <w:sz w:val="22"/>
        </w:rPr>
        <w:t> </w:t>
      </w:r>
      <w:r>
        <w:rPr>
          <w:w w:val="105"/>
          <w:sz w:val="22"/>
        </w:rPr>
        <w:t>que</w:t>
      </w:r>
      <w:r>
        <w:rPr>
          <w:spacing w:val="-12"/>
          <w:w w:val="105"/>
          <w:sz w:val="22"/>
        </w:rPr>
        <w:t> </w:t>
      </w:r>
      <w:r>
        <w:rPr>
          <w:w w:val="105"/>
          <w:sz w:val="22"/>
        </w:rPr>
        <w:t>lhe</w:t>
      </w:r>
      <w:r>
        <w:rPr>
          <w:spacing w:val="-11"/>
          <w:w w:val="105"/>
          <w:sz w:val="22"/>
        </w:rPr>
        <w:t> </w:t>
      </w:r>
      <w:r>
        <w:rPr>
          <w:w w:val="105"/>
          <w:sz w:val="22"/>
        </w:rPr>
        <w:t>foi</w:t>
      </w:r>
      <w:r>
        <w:rPr>
          <w:spacing w:val="-12"/>
          <w:w w:val="105"/>
          <w:sz w:val="22"/>
        </w:rPr>
        <w:t> </w:t>
      </w:r>
      <w:r>
        <w:rPr>
          <w:spacing w:val="-2"/>
          <w:w w:val="105"/>
          <w:sz w:val="22"/>
        </w:rPr>
        <w:t>imposta;</w:t>
      </w:r>
    </w:p>
    <w:p>
      <w:pPr>
        <w:pStyle w:val="ListParagraph"/>
        <w:numPr>
          <w:ilvl w:val="2"/>
          <w:numId w:val="3"/>
        </w:numPr>
        <w:tabs>
          <w:tab w:pos="833" w:val="left" w:leader="none"/>
        </w:tabs>
        <w:spacing w:line="242" w:lineRule="auto" w:before="2" w:after="0"/>
        <w:ind w:left="323" w:right="722" w:firstLine="0"/>
        <w:jc w:val="left"/>
        <w:rPr>
          <w:sz w:val="22"/>
        </w:rPr>
      </w:pPr>
      <w:r>
        <w:rPr>
          <w:w w:val="105"/>
          <w:sz w:val="22"/>
        </w:rPr>
        <w:t>autor</w:t>
      </w:r>
      <w:r>
        <w:rPr>
          <w:spacing w:val="-13"/>
          <w:w w:val="105"/>
          <w:sz w:val="22"/>
        </w:rPr>
        <w:t> </w:t>
      </w:r>
      <w:r>
        <w:rPr>
          <w:w w:val="105"/>
          <w:sz w:val="22"/>
        </w:rPr>
        <w:t>do</w:t>
      </w:r>
      <w:r>
        <w:rPr>
          <w:spacing w:val="-13"/>
          <w:w w:val="105"/>
          <w:sz w:val="22"/>
        </w:rPr>
        <w:t> </w:t>
      </w:r>
      <w:r>
        <w:rPr>
          <w:w w:val="105"/>
          <w:sz w:val="22"/>
        </w:rPr>
        <w:t>anteprojeto,</w:t>
      </w:r>
      <w:r>
        <w:rPr>
          <w:spacing w:val="-13"/>
          <w:w w:val="105"/>
          <w:sz w:val="22"/>
        </w:rPr>
        <w:t> </w:t>
      </w:r>
      <w:r>
        <w:rPr>
          <w:w w:val="105"/>
          <w:sz w:val="22"/>
        </w:rPr>
        <w:t>do</w:t>
      </w:r>
      <w:r>
        <w:rPr>
          <w:spacing w:val="-13"/>
          <w:w w:val="105"/>
          <w:sz w:val="22"/>
        </w:rPr>
        <w:t> </w:t>
      </w:r>
      <w:r>
        <w:rPr>
          <w:w w:val="105"/>
          <w:sz w:val="22"/>
        </w:rPr>
        <w:t>projeto</w:t>
      </w:r>
      <w:r>
        <w:rPr>
          <w:spacing w:val="-13"/>
          <w:w w:val="105"/>
          <w:sz w:val="22"/>
        </w:rPr>
        <w:t> </w:t>
      </w:r>
      <w:r>
        <w:rPr>
          <w:w w:val="105"/>
          <w:sz w:val="22"/>
        </w:rPr>
        <w:t>básico</w:t>
      </w:r>
      <w:r>
        <w:rPr>
          <w:spacing w:val="-13"/>
          <w:w w:val="105"/>
          <w:sz w:val="22"/>
        </w:rPr>
        <w:t> </w:t>
      </w:r>
      <w:r>
        <w:rPr>
          <w:w w:val="105"/>
          <w:sz w:val="22"/>
        </w:rPr>
        <w:t>ou</w:t>
      </w:r>
      <w:r>
        <w:rPr>
          <w:spacing w:val="-13"/>
          <w:w w:val="105"/>
          <w:sz w:val="22"/>
        </w:rPr>
        <w:t> </w:t>
      </w:r>
      <w:r>
        <w:rPr>
          <w:w w:val="105"/>
          <w:sz w:val="22"/>
        </w:rPr>
        <w:t>do</w:t>
      </w:r>
      <w:r>
        <w:rPr>
          <w:spacing w:val="-13"/>
          <w:w w:val="105"/>
          <w:sz w:val="22"/>
        </w:rPr>
        <w:t> </w:t>
      </w:r>
      <w:r>
        <w:rPr>
          <w:w w:val="105"/>
          <w:sz w:val="22"/>
        </w:rPr>
        <w:t>projeto</w:t>
      </w:r>
      <w:r>
        <w:rPr>
          <w:spacing w:val="-13"/>
          <w:w w:val="105"/>
          <w:sz w:val="22"/>
        </w:rPr>
        <w:t> </w:t>
      </w:r>
      <w:r>
        <w:rPr>
          <w:w w:val="105"/>
          <w:sz w:val="22"/>
        </w:rPr>
        <w:t>executivo,</w:t>
      </w:r>
      <w:r>
        <w:rPr>
          <w:spacing w:val="-13"/>
          <w:w w:val="105"/>
          <w:sz w:val="22"/>
        </w:rPr>
        <w:t> </w:t>
      </w:r>
      <w:r>
        <w:rPr>
          <w:w w:val="105"/>
          <w:sz w:val="22"/>
        </w:rPr>
        <w:t>pessoa</w:t>
      </w:r>
      <w:r>
        <w:rPr>
          <w:spacing w:val="-13"/>
          <w:w w:val="105"/>
          <w:sz w:val="22"/>
        </w:rPr>
        <w:t> </w:t>
      </w:r>
      <w:r>
        <w:rPr>
          <w:w w:val="105"/>
          <w:sz w:val="22"/>
        </w:rPr>
        <w:t>física</w:t>
      </w:r>
      <w:r>
        <w:rPr>
          <w:spacing w:val="-13"/>
          <w:w w:val="105"/>
          <w:sz w:val="22"/>
        </w:rPr>
        <w:t> </w:t>
      </w:r>
      <w:r>
        <w:rPr>
          <w:w w:val="105"/>
          <w:sz w:val="22"/>
        </w:rPr>
        <w:t>ou</w:t>
      </w:r>
      <w:r>
        <w:rPr>
          <w:spacing w:val="-13"/>
          <w:w w:val="105"/>
          <w:sz w:val="22"/>
        </w:rPr>
        <w:t> </w:t>
      </w:r>
      <w:r>
        <w:rPr>
          <w:w w:val="105"/>
          <w:sz w:val="22"/>
        </w:rPr>
        <w:t>jurídica,</w:t>
      </w:r>
      <w:r>
        <w:rPr>
          <w:spacing w:val="-13"/>
          <w:w w:val="105"/>
          <w:sz w:val="22"/>
        </w:rPr>
        <w:t> </w:t>
      </w:r>
      <w:r>
        <w:rPr>
          <w:w w:val="105"/>
          <w:sz w:val="22"/>
        </w:rPr>
        <w:t>quando</w:t>
      </w:r>
      <w:r>
        <w:rPr>
          <w:spacing w:val="-13"/>
          <w:w w:val="105"/>
          <w:sz w:val="22"/>
        </w:rPr>
        <w:t> </w:t>
      </w:r>
      <w:r>
        <w:rPr>
          <w:w w:val="105"/>
          <w:sz w:val="22"/>
        </w:rPr>
        <w:t>a</w:t>
      </w:r>
      <w:r>
        <w:rPr>
          <w:spacing w:val="-13"/>
          <w:w w:val="105"/>
          <w:sz w:val="22"/>
        </w:rPr>
        <w:t> </w:t>
      </w:r>
      <w:r>
        <w:rPr>
          <w:w w:val="105"/>
          <w:sz w:val="22"/>
        </w:rPr>
        <w:t>licitação</w:t>
      </w:r>
      <w:r>
        <w:rPr>
          <w:spacing w:val="-13"/>
          <w:w w:val="105"/>
          <w:sz w:val="22"/>
        </w:rPr>
        <w:t> </w:t>
      </w:r>
      <w:r>
        <w:rPr>
          <w:w w:val="105"/>
          <w:sz w:val="22"/>
        </w:rPr>
        <w:t>versar</w:t>
      </w:r>
      <w:r>
        <w:rPr>
          <w:spacing w:val="-13"/>
          <w:w w:val="105"/>
          <w:sz w:val="22"/>
        </w:rPr>
        <w:t> </w:t>
      </w:r>
      <w:r>
        <w:rPr>
          <w:w w:val="105"/>
          <w:sz w:val="22"/>
        </w:rPr>
        <w:t>sobre</w:t>
      </w:r>
      <w:r>
        <w:rPr>
          <w:spacing w:val="-13"/>
          <w:w w:val="105"/>
          <w:sz w:val="22"/>
        </w:rPr>
        <w:t> </w:t>
      </w:r>
      <w:r>
        <w:rPr>
          <w:w w:val="105"/>
          <w:sz w:val="22"/>
        </w:rPr>
        <w:t>serviços</w:t>
      </w:r>
      <w:r>
        <w:rPr>
          <w:spacing w:val="-13"/>
          <w:w w:val="105"/>
          <w:sz w:val="22"/>
        </w:rPr>
        <w:t> </w:t>
      </w:r>
      <w:r>
        <w:rPr>
          <w:w w:val="105"/>
          <w:sz w:val="22"/>
        </w:rPr>
        <w:t>ou</w:t>
      </w:r>
      <w:r>
        <w:rPr>
          <w:spacing w:val="-13"/>
          <w:w w:val="105"/>
          <w:sz w:val="22"/>
        </w:rPr>
        <w:t> </w:t>
      </w:r>
      <w:r>
        <w:rPr>
          <w:w w:val="105"/>
          <w:sz w:val="22"/>
        </w:rPr>
        <w:t>fornecimento</w:t>
      </w:r>
      <w:r>
        <w:rPr>
          <w:spacing w:val="-13"/>
          <w:w w:val="105"/>
          <w:sz w:val="22"/>
        </w:rPr>
        <w:t> </w:t>
      </w:r>
      <w:r>
        <w:rPr>
          <w:w w:val="105"/>
          <w:sz w:val="22"/>
        </w:rPr>
        <w:t>de bens a ele relacionados;</w:t>
      </w:r>
    </w:p>
    <w:p>
      <w:pPr>
        <w:pStyle w:val="ListParagraph"/>
        <w:numPr>
          <w:ilvl w:val="2"/>
          <w:numId w:val="3"/>
        </w:numPr>
        <w:tabs>
          <w:tab w:pos="833" w:val="left" w:leader="none"/>
        </w:tabs>
        <w:spacing w:line="240" w:lineRule="auto" w:before="0" w:after="0"/>
        <w:ind w:left="833" w:right="0" w:hanging="510"/>
        <w:jc w:val="left"/>
        <w:rPr>
          <w:sz w:val="22"/>
        </w:rPr>
      </w:pPr>
      <w:r>
        <w:rPr>
          <w:w w:val="105"/>
          <w:sz w:val="22"/>
        </w:rPr>
        <w:t>empresa,</w:t>
      </w:r>
      <w:r>
        <w:rPr>
          <w:spacing w:val="-13"/>
          <w:w w:val="105"/>
          <w:sz w:val="22"/>
        </w:rPr>
        <w:t> </w:t>
      </w:r>
      <w:r>
        <w:rPr>
          <w:w w:val="105"/>
          <w:sz w:val="22"/>
        </w:rPr>
        <w:t>isoladamente</w:t>
      </w:r>
      <w:r>
        <w:rPr>
          <w:spacing w:val="-12"/>
          <w:w w:val="105"/>
          <w:sz w:val="22"/>
        </w:rPr>
        <w:t> </w:t>
      </w:r>
      <w:r>
        <w:rPr>
          <w:w w:val="105"/>
          <w:sz w:val="22"/>
        </w:rPr>
        <w:t>ou</w:t>
      </w:r>
      <w:r>
        <w:rPr>
          <w:spacing w:val="-12"/>
          <w:w w:val="105"/>
          <w:sz w:val="22"/>
        </w:rPr>
        <w:t> </w:t>
      </w:r>
      <w:r>
        <w:rPr>
          <w:w w:val="105"/>
          <w:sz w:val="22"/>
        </w:rPr>
        <w:t>em</w:t>
      </w:r>
      <w:r>
        <w:rPr>
          <w:spacing w:val="-12"/>
          <w:w w:val="105"/>
          <w:sz w:val="22"/>
        </w:rPr>
        <w:t> </w:t>
      </w:r>
      <w:r>
        <w:rPr>
          <w:w w:val="105"/>
          <w:sz w:val="22"/>
        </w:rPr>
        <w:t>consórcio,</w:t>
      </w:r>
      <w:r>
        <w:rPr>
          <w:spacing w:val="-12"/>
          <w:w w:val="105"/>
          <w:sz w:val="22"/>
        </w:rPr>
        <w:t> </w:t>
      </w:r>
      <w:r>
        <w:rPr>
          <w:w w:val="105"/>
          <w:sz w:val="22"/>
        </w:rPr>
        <w:t>responsável</w:t>
      </w:r>
      <w:r>
        <w:rPr>
          <w:spacing w:val="-12"/>
          <w:w w:val="105"/>
          <w:sz w:val="22"/>
        </w:rPr>
        <w:t> </w:t>
      </w:r>
      <w:r>
        <w:rPr>
          <w:w w:val="105"/>
          <w:sz w:val="22"/>
        </w:rPr>
        <w:t>pela</w:t>
      </w:r>
      <w:r>
        <w:rPr>
          <w:spacing w:val="-12"/>
          <w:w w:val="105"/>
          <w:sz w:val="22"/>
        </w:rPr>
        <w:t> </w:t>
      </w:r>
      <w:r>
        <w:rPr>
          <w:w w:val="105"/>
          <w:sz w:val="22"/>
        </w:rPr>
        <w:t>elaboração</w:t>
      </w:r>
      <w:r>
        <w:rPr>
          <w:spacing w:val="-12"/>
          <w:w w:val="105"/>
          <w:sz w:val="22"/>
        </w:rPr>
        <w:t> </w:t>
      </w:r>
      <w:r>
        <w:rPr>
          <w:w w:val="105"/>
          <w:sz w:val="22"/>
        </w:rPr>
        <w:t>do</w:t>
      </w:r>
      <w:r>
        <w:rPr>
          <w:spacing w:val="-13"/>
          <w:w w:val="105"/>
          <w:sz w:val="22"/>
        </w:rPr>
        <w:t> </w:t>
      </w:r>
      <w:r>
        <w:rPr>
          <w:w w:val="105"/>
          <w:sz w:val="22"/>
        </w:rPr>
        <w:t>projeto</w:t>
      </w:r>
      <w:r>
        <w:rPr>
          <w:spacing w:val="-12"/>
          <w:w w:val="105"/>
          <w:sz w:val="22"/>
        </w:rPr>
        <w:t> </w:t>
      </w:r>
      <w:r>
        <w:rPr>
          <w:w w:val="105"/>
          <w:sz w:val="22"/>
        </w:rPr>
        <w:t>básico</w:t>
      </w:r>
      <w:r>
        <w:rPr>
          <w:spacing w:val="-12"/>
          <w:w w:val="105"/>
          <w:sz w:val="22"/>
        </w:rPr>
        <w:t> </w:t>
      </w:r>
      <w:r>
        <w:rPr>
          <w:w w:val="105"/>
          <w:sz w:val="22"/>
        </w:rPr>
        <w:t>ou</w:t>
      </w:r>
      <w:r>
        <w:rPr>
          <w:spacing w:val="-12"/>
          <w:w w:val="105"/>
          <w:sz w:val="22"/>
        </w:rPr>
        <w:t> </w:t>
      </w:r>
      <w:r>
        <w:rPr>
          <w:w w:val="105"/>
          <w:sz w:val="22"/>
        </w:rPr>
        <w:t>do</w:t>
      </w:r>
      <w:r>
        <w:rPr>
          <w:spacing w:val="-12"/>
          <w:w w:val="105"/>
          <w:sz w:val="22"/>
        </w:rPr>
        <w:t> </w:t>
      </w:r>
      <w:r>
        <w:rPr>
          <w:w w:val="105"/>
          <w:sz w:val="22"/>
        </w:rPr>
        <w:t>projeto</w:t>
      </w:r>
      <w:r>
        <w:rPr>
          <w:spacing w:val="-12"/>
          <w:w w:val="105"/>
          <w:sz w:val="22"/>
        </w:rPr>
        <w:t> </w:t>
      </w:r>
      <w:r>
        <w:rPr>
          <w:w w:val="105"/>
          <w:sz w:val="22"/>
        </w:rPr>
        <w:t>executivo,</w:t>
      </w:r>
      <w:r>
        <w:rPr>
          <w:spacing w:val="-12"/>
          <w:w w:val="105"/>
          <w:sz w:val="22"/>
        </w:rPr>
        <w:t> </w:t>
      </w:r>
      <w:r>
        <w:rPr>
          <w:w w:val="105"/>
          <w:sz w:val="22"/>
        </w:rPr>
        <w:t>ou</w:t>
      </w:r>
      <w:r>
        <w:rPr>
          <w:spacing w:val="-12"/>
          <w:w w:val="105"/>
          <w:sz w:val="22"/>
        </w:rPr>
        <w:t> </w:t>
      </w:r>
      <w:r>
        <w:rPr>
          <w:w w:val="105"/>
          <w:sz w:val="22"/>
        </w:rPr>
        <w:t>empresa</w:t>
      </w:r>
      <w:r>
        <w:rPr>
          <w:spacing w:val="-13"/>
          <w:w w:val="105"/>
          <w:sz w:val="22"/>
        </w:rPr>
        <w:t> </w:t>
      </w:r>
      <w:r>
        <w:rPr>
          <w:w w:val="105"/>
          <w:sz w:val="22"/>
        </w:rPr>
        <w:t>da</w:t>
      </w:r>
      <w:r>
        <w:rPr>
          <w:spacing w:val="-12"/>
          <w:w w:val="105"/>
          <w:sz w:val="22"/>
        </w:rPr>
        <w:t> </w:t>
      </w:r>
      <w:r>
        <w:rPr>
          <w:w w:val="105"/>
          <w:sz w:val="22"/>
        </w:rPr>
        <w:t>qual</w:t>
      </w:r>
      <w:r>
        <w:rPr>
          <w:spacing w:val="-12"/>
          <w:w w:val="105"/>
          <w:sz w:val="22"/>
        </w:rPr>
        <w:t> </w:t>
      </w:r>
      <w:r>
        <w:rPr>
          <w:w w:val="105"/>
          <w:sz w:val="22"/>
        </w:rPr>
        <w:t>o</w:t>
      </w:r>
      <w:r>
        <w:rPr>
          <w:spacing w:val="-12"/>
          <w:w w:val="105"/>
          <w:sz w:val="22"/>
        </w:rPr>
        <w:t> </w:t>
      </w:r>
      <w:r>
        <w:rPr>
          <w:w w:val="105"/>
          <w:sz w:val="22"/>
        </w:rPr>
        <w:t>autor</w:t>
      </w:r>
      <w:r>
        <w:rPr>
          <w:spacing w:val="-12"/>
          <w:w w:val="105"/>
          <w:sz w:val="22"/>
        </w:rPr>
        <w:t> </w:t>
      </w:r>
      <w:r>
        <w:rPr>
          <w:w w:val="105"/>
          <w:sz w:val="22"/>
        </w:rPr>
        <w:t>do</w:t>
      </w:r>
      <w:r>
        <w:rPr>
          <w:spacing w:val="-12"/>
          <w:w w:val="105"/>
          <w:sz w:val="22"/>
        </w:rPr>
        <w:t> </w:t>
      </w:r>
      <w:r>
        <w:rPr>
          <w:spacing w:val="-2"/>
          <w:w w:val="105"/>
          <w:sz w:val="22"/>
        </w:rPr>
        <w:t>projeto</w:t>
      </w:r>
    </w:p>
    <w:p>
      <w:pPr>
        <w:spacing w:line="242" w:lineRule="auto" w:before="2"/>
        <w:ind w:left="323" w:right="0" w:firstLine="0"/>
        <w:jc w:val="left"/>
        <w:rPr>
          <w:sz w:val="22"/>
        </w:rPr>
      </w:pPr>
      <w:r>
        <w:rPr>
          <w:w w:val="105"/>
          <w:sz w:val="22"/>
        </w:rPr>
        <w:t>seja</w:t>
      </w:r>
      <w:r>
        <w:rPr>
          <w:spacing w:val="-13"/>
          <w:w w:val="105"/>
          <w:sz w:val="22"/>
        </w:rPr>
        <w:t> </w:t>
      </w:r>
      <w:r>
        <w:rPr>
          <w:w w:val="105"/>
          <w:sz w:val="22"/>
        </w:rPr>
        <w:t>dirigente,</w:t>
      </w:r>
      <w:r>
        <w:rPr>
          <w:spacing w:val="-13"/>
          <w:w w:val="105"/>
          <w:sz w:val="22"/>
        </w:rPr>
        <w:t> </w:t>
      </w:r>
      <w:r>
        <w:rPr>
          <w:w w:val="105"/>
          <w:sz w:val="22"/>
        </w:rPr>
        <w:t>gerente,</w:t>
      </w:r>
      <w:r>
        <w:rPr>
          <w:spacing w:val="-13"/>
          <w:w w:val="105"/>
          <w:sz w:val="22"/>
        </w:rPr>
        <w:t> </w:t>
      </w:r>
      <w:r>
        <w:rPr>
          <w:w w:val="105"/>
          <w:sz w:val="22"/>
        </w:rPr>
        <w:t>controlador,</w:t>
      </w:r>
      <w:r>
        <w:rPr>
          <w:spacing w:val="-13"/>
          <w:w w:val="105"/>
          <w:sz w:val="22"/>
        </w:rPr>
        <w:t> </w:t>
      </w:r>
      <w:r>
        <w:rPr>
          <w:w w:val="105"/>
          <w:sz w:val="22"/>
        </w:rPr>
        <w:t>acionista</w:t>
      </w:r>
      <w:r>
        <w:rPr>
          <w:spacing w:val="-13"/>
          <w:w w:val="105"/>
          <w:sz w:val="22"/>
        </w:rPr>
        <w:t> </w:t>
      </w:r>
      <w:r>
        <w:rPr>
          <w:w w:val="105"/>
          <w:sz w:val="22"/>
        </w:rPr>
        <w:t>ou</w:t>
      </w:r>
      <w:r>
        <w:rPr>
          <w:spacing w:val="-13"/>
          <w:w w:val="105"/>
          <w:sz w:val="22"/>
        </w:rPr>
        <w:t> </w:t>
      </w:r>
      <w:r>
        <w:rPr>
          <w:w w:val="105"/>
          <w:sz w:val="22"/>
        </w:rPr>
        <w:t>detentor</w:t>
      </w:r>
      <w:r>
        <w:rPr>
          <w:spacing w:val="-13"/>
          <w:w w:val="105"/>
          <w:sz w:val="22"/>
        </w:rPr>
        <w:t> </w:t>
      </w:r>
      <w:r>
        <w:rPr>
          <w:w w:val="105"/>
          <w:sz w:val="22"/>
        </w:rPr>
        <w:t>de</w:t>
      </w:r>
      <w:r>
        <w:rPr>
          <w:spacing w:val="-13"/>
          <w:w w:val="105"/>
          <w:sz w:val="22"/>
        </w:rPr>
        <w:t> </w:t>
      </w:r>
      <w:r>
        <w:rPr>
          <w:w w:val="105"/>
          <w:sz w:val="22"/>
        </w:rPr>
        <w:t>mais</w:t>
      </w:r>
      <w:r>
        <w:rPr>
          <w:spacing w:val="-13"/>
          <w:w w:val="105"/>
          <w:sz w:val="22"/>
        </w:rPr>
        <w:t> </w:t>
      </w:r>
      <w:r>
        <w:rPr>
          <w:w w:val="105"/>
          <w:sz w:val="22"/>
        </w:rPr>
        <w:t>de</w:t>
      </w:r>
      <w:r>
        <w:rPr>
          <w:spacing w:val="-13"/>
          <w:w w:val="105"/>
          <w:sz w:val="22"/>
        </w:rPr>
        <w:t> </w:t>
      </w:r>
      <w:r>
        <w:rPr>
          <w:w w:val="105"/>
          <w:sz w:val="22"/>
        </w:rPr>
        <w:t>5%</w:t>
      </w:r>
      <w:r>
        <w:rPr>
          <w:spacing w:val="-13"/>
          <w:w w:val="105"/>
          <w:sz w:val="22"/>
        </w:rPr>
        <w:t> </w:t>
      </w:r>
      <w:r>
        <w:rPr>
          <w:w w:val="105"/>
          <w:sz w:val="22"/>
        </w:rPr>
        <w:t>(cinco</w:t>
      </w:r>
      <w:r>
        <w:rPr>
          <w:spacing w:val="-13"/>
          <w:w w:val="105"/>
          <w:sz w:val="22"/>
        </w:rPr>
        <w:t> </w:t>
      </w:r>
      <w:r>
        <w:rPr>
          <w:w w:val="105"/>
          <w:sz w:val="22"/>
        </w:rPr>
        <w:t>por</w:t>
      </w:r>
      <w:r>
        <w:rPr>
          <w:spacing w:val="-13"/>
          <w:w w:val="105"/>
          <w:sz w:val="22"/>
        </w:rPr>
        <w:t> </w:t>
      </w:r>
      <w:r>
        <w:rPr>
          <w:w w:val="105"/>
          <w:sz w:val="22"/>
        </w:rPr>
        <w:t>cento)</w:t>
      </w:r>
      <w:r>
        <w:rPr>
          <w:spacing w:val="-13"/>
          <w:w w:val="105"/>
          <w:sz w:val="22"/>
        </w:rPr>
        <w:t> </w:t>
      </w:r>
      <w:r>
        <w:rPr>
          <w:w w:val="105"/>
          <w:sz w:val="22"/>
        </w:rPr>
        <w:t>do</w:t>
      </w:r>
      <w:r>
        <w:rPr>
          <w:spacing w:val="-13"/>
          <w:w w:val="105"/>
          <w:sz w:val="22"/>
        </w:rPr>
        <w:t> </w:t>
      </w:r>
      <w:r>
        <w:rPr>
          <w:w w:val="105"/>
          <w:sz w:val="22"/>
        </w:rPr>
        <w:t>capital</w:t>
      </w:r>
      <w:r>
        <w:rPr>
          <w:spacing w:val="-13"/>
          <w:w w:val="105"/>
          <w:sz w:val="22"/>
        </w:rPr>
        <w:t> </w:t>
      </w:r>
      <w:r>
        <w:rPr>
          <w:w w:val="105"/>
          <w:sz w:val="22"/>
        </w:rPr>
        <w:t>com</w:t>
      </w:r>
      <w:r>
        <w:rPr>
          <w:spacing w:val="-13"/>
          <w:w w:val="105"/>
          <w:sz w:val="22"/>
        </w:rPr>
        <w:t> </w:t>
      </w:r>
      <w:r>
        <w:rPr>
          <w:w w:val="105"/>
          <w:sz w:val="22"/>
        </w:rPr>
        <w:t>direito</w:t>
      </w:r>
      <w:r>
        <w:rPr>
          <w:spacing w:val="-13"/>
          <w:w w:val="105"/>
          <w:sz w:val="22"/>
        </w:rPr>
        <w:t> </w:t>
      </w:r>
      <w:r>
        <w:rPr>
          <w:w w:val="105"/>
          <w:sz w:val="22"/>
        </w:rPr>
        <w:t>a</w:t>
      </w:r>
      <w:r>
        <w:rPr>
          <w:spacing w:val="-13"/>
          <w:w w:val="105"/>
          <w:sz w:val="22"/>
        </w:rPr>
        <w:t> </w:t>
      </w:r>
      <w:r>
        <w:rPr>
          <w:w w:val="105"/>
          <w:sz w:val="22"/>
        </w:rPr>
        <w:t>voto,</w:t>
      </w:r>
      <w:r>
        <w:rPr>
          <w:spacing w:val="-13"/>
          <w:w w:val="105"/>
          <w:sz w:val="22"/>
        </w:rPr>
        <w:t> </w:t>
      </w:r>
      <w:r>
        <w:rPr>
          <w:w w:val="105"/>
          <w:sz w:val="22"/>
        </w:rPr>
        <w:t>responsável</w:t>
      </w:r>
      <w:r>
        <w:rPr>
          <w:spacing w:val="-13"/>
          <w:w w:val="105"/>
          <w:sz w:val="22"/>
        </w:rPr>
        <w:t> </w:t>
      </w:r>
      <w:r>
        <w:rPr>
          <w:w w:val="105"/>
          <w:sz w:val="22"/>
        </w:rPr>
        <w:t>técnico</w:t>
      </w:r>
      <w:r>
        <w:rPr>
          <w:spacing w:val="-13"/>
          <w:w w:val="105"/>
          <w:sz w:val="22"/>
        </w:rPr>
        <w:t> </w:t>
      </w:r>
      <w:r>
        <w:rPr>
          <w:w w:val="105"/>
          <w:sz w:val="22"/>
        </w:rPr>
        <w:t>ou</w:t>
      </w:r>
      <w:r>
        <w:rPr>
          <w:spacing w:val="-13"/>
          <w:w w:val="105"/>
          <w:sz w:val="22"/>
        </w:rPr>
        <w:t> </w:t>
      </w:r>
      <w:r>
        <w:rPr>
          <w:w w:val="105"/>
          <w:sz w:val="22"/>
        </w:rPr>
        <w:t>subcontratado, quando a licitação versar sobre serviços ou fornecimento de bens a ela necessários;</w:t>
      </w:r>
    </w:p>
    <w:p>
      <w:pPr>
        <w:pStyle w:val="ListParagraph"/>
        <w:numPr>
          <w:ilvl w:val="2"/>
          <w:numId w:val="3"/>
        </w:numPr>
        <w:tabs>
          <w:tab w:pos="833" w:val="left" w:leader="none"/>
        </w:tabs>
        <w:spacing w:line="242" w:lineRule="auto" w:before="0" w:after="0"/>
        <w:ind w:left="323" w:right="564" w:firstLine="0"/>
        <w:jc w:val="left"/>
        <w:rPr>
          <w:sz w:val="22"/>
        </w:rPr>
      </w:pPr>
      <w:r>
        <w:rPr>
          <w:w w:val="105"/>
          <w:sz w:val="22"/>
        </w:rPr>
        <w:t>aquele</w:t>
      </w:r>
      <w:r>
        <w:rPr>
          <w:spacing w:val="-15"/>
          <w:w w:val="105"/>
          <w:sz w:val="22"/>
        </w:rPr>
        <w:t> </w:t>
      </w:r>
      <w:r>
        <w:rPr>
          <w:w w:val="105"/>
          <w:sz w:val="22"/>
        </w:rPr>
        <w:t>que</w:t>
      </w:r>
      <w:r>
        <w:rPr>
          <w:spacing w:val="-14"/>
          <w:w w:val="105"/>
          <w:sz w:val="22"/>
        </w:rPr>
        <w:t> </w:t>
      </w:r>
      <w:r>
        <w:rPr>
          <w:w w:val="105"/>
          <w:sz w:val="22"/>
        </w:rPr>
        <w:t>mantenha</w:t>
      </w:r>
      <w:r>
        <w:rPr>
          <w:spacing w:val="-15"/>
          <w:w w:val="105"/>
          <w:sz w:val="22"/>
        </w:rPr>
        <w:t> </w:t>
      </w:r>
      <w:r>
        <w:rPr>
          <w:w w:val="105"/>
          <w:sz w:val="22"/>
        </w:rPr>
        <w:t>vínculo</w:t>
      </w:r>
      <w:r>
        <w:rPr>
          <w:spacing w:val="-14"/>
          <w:w w:val="105"/>
          <w:sz w:val="22"/>
        </w:rPr>
        <w:t> </w:t>
      </w:r>
      <w:r>
        <w:rPr>
          <w:w w:val="105"/>
          <w:sz w:val="22"/>
        </w:rPr>
        <w:t>de</w:t>
      </w:r>
      <w:r>
        <w:rPr>
          <w:spacing w:val="-15"/>
          <w:w w:val="105"/>
          <w:sz w:val="22"/>
        </w:rPr>
        <w:t> </w:t>
      </w:r>
      <w:r>
        <w:rPr>
          <w:w w:val="105"/>
          <w:sz w:val="22"/>
        </w:rPr>
        <w:t>natureza</w:t>
      </w:r>
      <w:r>
        <w:rPr>
          <w:spacing w:val="-14"/>
          <w:w w:val="105"/>
          <w:sz w:val="22"/>
        </w:rPr>
        <w:t> </w:t>
      </w:r>
      <w:r>
        <w:rPr>
          <w:w w:val="105"/>
          <w:sz w:val="22"/>
        </w:rPr>
        <w:t>técnica,</w:t>
      </w:r>
      <w:r>
        <w:rPr>
          <w:spacing w:val="-15"/>
          <w:w w:val="105"/>
          <w:sz w:val="22"/>
        </w:rPr>
        <w:t> </w:t>
      </w:r>
      <w:r>
        <w:rPr>
          <w:w w:val="105"/>
          <w:sz w:val="22"/>
        </w:rPr>
        <w:t>comercial,</w:t>
      </w:r>
      <w:r>
        <w:rPr>
          <w:spacing w:val="-14"/>
          <w:w w:val="105"/>
          <w:sz w:val="22"/>
        </w:rPr>
        <w:t> </w:t>
      </w:r>
      <w:r>
        <w:rPr>
          <w:w w:val="105"/>
          <w:sz w:val="22"/>
        </w:rPr>
        <w:t>econômica,</w:t>
      </w:r>
      <w:r>
        <w:rPr>
          <w:spacing w:val="-14"/>
          <w:w w:val="105"/>
          <w:sz w:val="22"/>
        </w:rPr>
        <w:t> </w:t>
      </w:r>
      <w:r>
        <w:rPr>
          <w:w w:val="105"/>
          <w:sz w:val="22"/>
        </w:rPr>
        <w:t>financeira,</w:t>
      </w:r>
      <w:r>
        <w:rPr>
          <w:spacing w:val="-15"/>
          <w:w w:val="105"/>
          <w:sz w:val="22"/>
        </w:rPr>
        <w:t> </w:t>
      </w:r>
      <w:r>
        <w:rPr>
          <w:w w:val="105"/>
          <w:sz w:val="22"/>
        </w:rPr>
        <w:t>trabalhista</w:t>
      </w:r>
      <w:r>
        <w:rPr>
          <w:spacing w:val="-14"/>
          <w:w w:val="105"/>
          <w:sz w:val="22"/>
        </w:rPr>
        <w:t> </w:t>
      </w:r>
      <w:r>
        <w:rPr>
          <w:w w:val="105"/>
          <w:sz w:val="22"/>
        </w:rPr>
        <w:t>ou</w:t>
      </w:r>
      <w:r>
        <w:rPr>
          <w:spacing w:val="-15"/>
          <w:w w:val="105"/>
          <w:sz w:val="22"/>
        </w:rPr>
        <w:t> </w:t>
      </w:r>
      <w:r>
        <w:rPr>
          <w:w w:val="105"/>
          <w:sz w:val="22"/>
        </w:rPr>
        <w:t>civil</w:t>
      </w:r>
      <w:r>
        <w:rPr>
          <w:spacing w:val="-14"/>
          <w:w w:val="105"/>
          <w:sz w:val="22"/>
        </w:rPr>
        <w:t> </w:t>
      </w:r>
      <w:r>
        <w:rPr>
          <w:w w:val="105"/>
          <w:sz w:val="22"/>
        </w:rPr>
        <w:t>com</w:t>
      </w:r>
      <w:r>
        <w:rPr>
          <w:spacing w:val="-15"/>
          <w:w w:val="105"/>
          <w:sz w:val="22"/>
        </w:rPr>
        <w:t> </w:t>
      </w:r>
      <w:r>
        <w:rPr>
          <w:w w:val="105"/>
          <w:sz w:val="22"/>
        </w:rPr>
        <w:t>dirigente</w:t>
      </w:r>
      <w:r>
        <w:rPr>
          <w:spacing w:val="-14"/>
          <w:w w:val="105"/>
          <w:sz w:val="22"/>
        </w:rPr>
        <w:t> </w:t>
      </w:r>
      <w:r>
        <w:rPr>
          <w:w w:val="105"/>
          <w:sz w:val="22"/>
        </w:rPr>
        <w:t>do</w:t>
      </w:r>
      <w:r>
        <w:rPr>
          <w:spacing w:val="-14"/>
          <w:w w:val="105"/>
          <w:sz w:val="22"/>
        </w:rPr>
        <w:t> </w:t>
      </w:r>
      <w:r>
        <w:rPr>
          <w:w w:val="105"/>
          <w:sz w:val="22"/>
        </w:rPr>
        <w:t>órgão</w:t>
      </w:r>
      <w:r>
        <w:rPr>
          <w:spacing w:val="-15"/>
          <w:w w:val="105"/>
          <w:sz w:val="22"/>
        </w:rPr>
        <w:t> </w:t>
      </w:r>
      <w:r>
        <w:rPr>
          <w:w w:val="105"/>
          <w:sz w:val="22"/>
        </w:rPr>
        <w:t>ou</w:t>
      </w:r>
      <w:r>
        <w:rPr>
          <w:spacing w:val="-14"/>
          <w:w w:val="105"/>
          <w:sz w:val="22"/>
        </w:rPr>
        <w:t> </w:t>
      </w:r>
      <w:r>
        <w:rPr>
          <w:w w:val="105"/>
          <w:sz w:val="22"/>
        </w:rPr>
        <w:t>entidade</w:t>
      </w:r>
      <w:r>
        <w:rPr>
          <w:spacing w:val="-15"/>
          <w:w w:val="105"/>
          <w:sz w:val="22"/>
        </w:rPr>
        <w:t> </w:t>
      </w:r>
      <w:r>
        <w:rPr>
          <w:w w:val="105"/>
          <w:sz w:val="22"/>
        </w:rPr>
        <w:t>contratante ou</w:t>
      </w:r>
      <w:r>
        <w:rPr>
          <w:spacing w:val="-5"/>
          <w:w w:val="105"/>
          <w:sz w:val="22"/>
        </w:rPr>
        <w:t> </w:t>
      </w:r>
      <w:r>
        <w:rPr>
          <w:w w:val="105"/>
          <w:sz w:val="22"/>
        </w:rPr>
        <w:t>com</w:t>
      </w:r>
      <w:r>
        <w:rPr>
          <w:spacing w:val="-5"/>
          <w:w w:val="105"/>
          <w:sz w:val="22"/>
        </w:rPr>
        <w:t> </w:t>
      </w:r>
      <w:r>
        <w:rPr>
          <w:w w:val="105"/>
          <w:sz w:val="22"/>
        </w:rPr>
        <w:t>agente</w:t>
      </w:r>
      <w:r>
        <w:rPr>
          <w:spacing w:val="-5"/>
          <w:w w:val="105"/>
          <w:sz w:val="22"/>
        </w:rPr>
        <w:t> </w:t>
      </w:r>
      <w:r>
        <w:rPr>
          <w:w w:val="105"/>
          <w:sz w:val="22"/>
        </w:rPr>
        <w:t>público</w:t>
      </w:r>
      <w:r>
        <w:rPr>
          <w:spacing w:val="-5"/>
          <w:w w:val="105"/>
          <w:sz w:val="22"/>
        </w:rPr>
        <w:t> </w:t>
      </w:r>
      <w:r>
        <w:rPr>
          <w:w w:val="105"/>
          <w:sz w:val="22"/>
        </w:rPr>
        <w:t>que</w:t>
      </w:r>
      <w:r>
        <w:rPr>
          <w:spacing w:val="-5"/>
          <w:w w:val="105"/>
          <w:sz w:val="22"/>
        </w:rPr>
        <w:t> </w:t>
      </w:r>
      <w:r>
        <w:rPr>
          <w:w w:val="105"/>
          <w:sz w:val="22"/>
        </w:rPr>
        <w:t>desempenhe</w:t>
      </w:r>
      <w:r>
        <w:rPr>
          <w:spacing w:val="-5"/>
          <w:w w:val="105"/>
          <w:sz w:val="22"/>
        </w:rPr>
        <w:t> </w:t>
      </w:r>
      <w:r>
        <w:rPr>
          <w:w w:val="105"/>
          <w:sz w:val="22"/>
        </w:rPr>
        <w:t>função</w:t>
      </w:r>
      <w:r>
        <w:rPr>
          <w:spacing w:val="-5"/>
          <w:w w:val="105"/>
          <w:sz w:val="22"/>
        </w:rPr>
        <w:t> </w:t>
      </w:r>
      <w:r>
        <w:rPr>
          <w:w w:val="105"/>
          <w:sz w:val="22"/>
        </w:rPr>
        <w:t>na</w:t>
      </w:r>
      <w:r>
        <w:rPr>
          <w:spacing w:val="-5"/>
          <w:w w:val="105"/>
          <w:sz w:val="22"/>
        </w:rPr>
        <w:t> </w:t>
      </w:r>
      <w:r>
        <w:rPr>
          <w:w w:val="105"/>
          <w:sz w:val="22"/>
        </w:rPr>
        <w:t>licitação</w:t>
      </w:r>
      <w:r>
        <w:rPr>
          <w:spacing w:val="-5"/>
          <w:w w:val="105"/>
          <w:sz w:val="22"/>
        </w:rPr>
        <w:t> </w:t>
      </w:r>
      <w:r>
        <w:rPr>
          <w:w w:val="105"/>
          <w:sz w:val="22"/>
        </w:rPr>
        <w:t>ou</w:t>
      </w:r>
      <w:r>
        <w:rPr>
          <w:spacing w:val="-5"/>
          <w:w w:val="105"/>
          <w:sz w:val="22"/>
        </w:rPr>
        <w:t> </w:t>
      </w:r>
      <w:r>
        <w:rPr>
          <w:w w:val="105"/>
          <w:sz w:val="22"/>
        </w:rPr>
        <w:t>atue</w:t>
      </w:r>
      <w:r>
        <w:rPr>
          <w:spacing w:val="-5"/>
          <w:w w:val="105"/>
          <w:sz w:val="22"/>
        </w:rPr>
        <w:t> </w:t>
      </w:r>
      <w:r>
        <w:rPr>
          <w:w w:val="105"/>
          <w:sz w:val="22"/>
        </w:rPr>
        <w:t>na</w:t>
      </w:r>
      <w:r>
        <w:rPr>
          <w:spacing w:val="-5"/>
          <w:w w:val="105"/>
          <w:sz w:val="22"/>
        </w:rPr>
        <w:t> </w:t>
      </w:r>
      <w:r>
        <w:rPr>
          <w:w w:val="105"/>
          <w:sz w:val="22"/>
        </w:rPr>
        <w:t>fiscalização</w:t>
      </w:r>
      <w:r>
        <w:rPr>
          <w:spacing w:val="-5"/>
          <w:w w:val="105"/>
          <w:sz w:val="22"/>
        </w:rPr>
        <w:t> </w:t>
      </w:r>
      <w:r>
        <w:rPr>
          <w:w w:val="105"/>
          <w:sz w:val="22"/>
        </w:rPr>
        <w:t>ou</w:t>
      </w:r>
      <w:r>
        <w:rPr>
          <w:spacing w:val="-5"/>
          <w:w w:val="105"/>
          <w:sz w:val="22"/>
        </w:rPr>
        <w:t> </w:t>
      </w:r>
      <w:r>
        <w:rPr>
          <w:w w:val="105"/>
          <w:sz w:val="22"/>
        </w:rPr>
        <w:t>na</w:t>
      </w:r>
      <w:r>
        <w:rPr>
          <w:spacing w:val="-5"/>
          <w:w w:val="105"/>
          <w:sz w:val="22"/>
        </w:rPr>
        <w:t> </w:t>
      </w:r>
      <w:r>
        <w:rPr>
          <w:w w:val="105"/>
          <w:sz w:val="22"/>
        </w:rPr>
        <w:t>gestão</w:t>
      </w:r>
      <w:r>
        <w:rPr>
          <w:spacing w:val="-5"/>
          <w:w w:val="105"/>
          <w:sz w:val="22"/>
        </w:rPr>
        <w:t> </w:t>
      </w:r>
      <w:r>
        <w:rPr>
          <w:w w:val="105"/>
          <w:sz w:val="22"/>
        </w:rPr>
        <w:t>do</w:t>
      </w:r>
      <w:r>
        <w:rPr>
          <w:spacing w:val="-5"/>
          <w:w w:val="105"/>
          <w:sz w:val="22"/>
        </w:rPr>
        <w:t> </w:t>
      </w:r>
      <w:r>
        <w:rPr>
          <w:w w:val="105"/>
          <w:sz w:val="22"/>
        </w:rPr>
        <w:t>contrato,</w:t>
      </w:r>
      <w:r>
        <w:rPr>
          <w:spacing w:val="-5"/>
          <w:w w:val="105"/>
          <w:sz w:val="22"/>
        </w:rPr>
        <w:t> </w:t>
      </w:r>
      <w:r>
        <w:rPr>
          <w:w w:val="105"/>
          <w:sz w:val="22"/>
        </w:rPr>
        <w:t>ou</w:t>
      </w:r>
      <w:r>
        <w:rPr>
          <w:spacing w:val="-5"/>
          <w:w w:val="105"/>
          <w:sz w:val="22"/>
        </w:rPr>
        <w:t> </w:t>
      </w:r>
      <w:r>
        <w:rPr>
          <w:w w:val="105"/>
          <w:sz w:val="22"/>
        </w:rPr>
        <w:t>que</w:t>
      </w:r>
      <w:r>
        <w:rPr>
          <w:spacing w:val="-5"/>
          <w:w w:val="105"/>
          <w:sz w:val="22"/>
        </w:rPr>
        <w:t> </w:t>
      </w:r>
      <w:r>
        <w:rPr>
          <w:w w:val="105"/>
          <w:sz w:val="22"/>
        </w:rPr>
        <w:t>deles</w:t>
      </w:r>
      <w:r>
        <w:rPr>
          <w:spacing w:val="-5"/>
          <w:w w:val="105"/>
          <w:sz w:val="22"/>
        </w:rPr>
        <w:t> </w:t>
      </w:r>
      <w:r>
        <w:rPr>
          <w:w w:val="105"/>
          <w:sz w:val="22"/>
        </w:rPr>
        <w:t>seja</w:t>
      </w:r>
      <w:r>
        <w:rPr>
          <w:spacing w:val="-5"/>
          <w:w w:val="105"/>
          <w:sz w:val="22"/>
        </w:rPr>
        <w:t> </w:t>
      </w:r>
      <w:r>
        <w:rPr>
          <w:w w:val="105"/>
          <w:sz w:val="22"/>
        </w:rPr>
        <w:t>cônjuge,</w:t>
      </w:r>
      <w:r>
        <w:rPr>
          <w:spacing w:val="-5"/>
          <w:w w:val="105"/>
          <w:sz w:val="22"/>
        </w:rPr>
        <w:t> </w:t>
      </w:r>
      <w:r>
        <w:rPr>
          <w:w w:val="105"/>
          <w:sz w:val="22"/>
        </w:rPr>
        <w:t>companheiro</w:t>
      </w:r>
      <w:r>
        <w:rPr>
          <w:spacing w:val="-5"/>
          <w:w w:val="105"/>
          <w:sz w:val="22"/>
        </w:rPr>
        <w:t> </w:t>
      </w:r>
      <w:r>
        <w:rPr>
          <w:w w:val="105"/>
          <w:sz w:val="22"/>
        </w:rPr>
        <w:t>ou</w:t>
      </w:r>
    </w:p>
    <w:p>
      <w:pPr>
        <w:spacing w:before="0"/>
        <w:ind w:left="323" w:right="0" w:firstLine="0"/>
        <w:jc w:val="left"/>
        <w:rPr>
          <w:sz w:val="22"/>
        </w:rPr>
      </w:pPr>
      <w:r>
        <w:rPr>
          <w:w w:val="105"/>
          <w:sz w:val="22"/>
        </w:rPr>
        <w:t>parente</w:t>
      </w:r>
      <w:r>
        <w:rPr>
          <w:spacing w:val="-11"/>
          <w:w w:val="105"/>
          <w:sz w:val="22"/>
        </w:rPr>
        <w:t> </w:t>
      </w:r>
      <w:r>
        <w:rPr>
          <w:w w:val="105"/>
          <w:sz w:val="22"/>
        </w:rPr>
        <w:t>em</w:t>
      </w:r>
      <w:r>
        <w:rPr>
          <w:spacing w:val="-11"/>
          <w:w w:val="105"/>
          <w:sz w:val="22"/>
        </w:rPr>
        <w:t> </w:t>
      </w:r>
      <w:r>
        <w:rPr>
          <w:w w:val="105"/>
          <w:sz w:val="22"/>
        </w:rPr>
        <w:t>linha</w:t>
      </w:r>
      <w:r>
        <w:rPr>
          <w:spacing w:val="-11"/>
          <w:w w:val="105"/>
          <w:sz w:val="22"/>
        </w:rPr>
        <w:t> </w:t>
      </w:r>
      <w:r>
        <w:rPr>
          <w:w w:val="105"/>
          <w:sz w:val="22"/>
        </w:rPr>
        <w:t>reta,</w:t>
      </w:r>
      <w:r>
        <w:rPr>
          <w:spacing w:val="-10"/>
          <w:w w:val="105"/>
          <w:sz w:val="22"/>
        </w:rPr>
        <w:t> </w:t>
      </w:r>
      <w:r>
        <w:rPr>
          <w:w w:val="105"/>
          <w:sz w:val="22"/>
        </w:rPr>
        <w:t>colateral</w:t>
      </w:r>
      <w:r>
        <w:rPr>
          <w:spacing w:val="-11"/>
          <w:w w:val="105"/>
          <w:sz w:val="22"/>
        </w:rPr>
        <w:t> </w:t>
      </w:r>
      <w:r>
        <w:rPr>
          <w:w w:val="105"/>
          <w:sz w:val="22"/>
        </w:rPr>
        <w:t>ou</w:t>
      </w:r>
      <w:r>
        <w:rPr>
          <w:spacing w:val="-11"/>
          <w:w w:val="105"/>
          <w:sz w:val="22"/>
        </w:rPr>
        <w:t> </w:t>
      </w:r>
      <w:r>
        <w:rPr>
          <w:w w:val="105"/>
          <w:sz w:val="22"/>
        </w:rPr>
        <w:t>por</w:t>
      </w:r>
      <w:r>
        <w:rPr>
          <w:spacing w:val="-10"/>
          <w:w w:val="105"/>
          <w:sz w:val="22"/>
        </w:rPr>
        <w:t> </w:t>
      </w:r>
      <w:r>
        <w:rPr>
          <w:w w:val="105"/>
          <w:sz w:val="22"/>
        </w:rPr>
        <w:t>afinidade,</w:t>
      </w:r>
      <w:r>
        <w:rPr>
          <w:spacing w:val="-11"/>
          <w:w w:val="105"/>
          <w:sz w:val="22"/>
        </w:rPr>
        <w:t> </w:t>
      </w:r>
      <w:r>
        <w:rPr>
          <w:w w:val="105"/>
          <w:sz w:val="22"/>
        </w:rPr>
        <w:t>até</w:t>
      </w:r>
      <w:r>
        <w:rPr>
          <w:spacing w:val="-11"/>
          <w:w w:val="105"/>
          <w:sz w:val="22"/>
        </w:rPr>
        <w:t> </w:t>
      </w:r>
      <w:r>
        <w:rPr>
          <w:w w:val="105"/>
          <w:sz w:val="22"/>
        </w:rPr>
        <w:t>o</w:t>
      </w:r>
      <w:r>
        <w:rPr>
          <w:spacing w:val="-10"/>
          <w:w w:val="105"/>
          <w:sz w:val="22"/>
        </w:rPr>
        <w:t> </w:t>
      </w:r>
      <w:r>
        <w:rPr>
          <w:w w:val="105"/>
          <w:sz w:val="22"/>
        </w:rPr>
        <w:t>terceiro</w:t>
      </w:r>
      <w:r>
        <w:rPr>
          <w:spacing w:val="-11"/>
          <w:w w:val="105"/>
          <w:sz w:val="22"/>
        </w:rPr>
        <w:t> </w:t>
      </w:r>
      <w:r>
        <w:rPr>
          <w:spacing w:val="-2"/>
          <w:w w:val="105"/>
          <w:sz w:val="22"/>
        </w:rPr>
        <w:t>grau;</w:t>
      </w:r>
    </w:p>
    <w:p>
      <w:pPr>
        <w:pStyle w:val="ListParagraph"/>
        <w:numPr>
          <w:ilvl w:val="2"/>
          <w:numId w:val="3"/>
        </w:numPr>
        <w:tabs>
          <w:tab w:pos="833" w:val="left" w:leader="none"/>
        </w:tabs>
        <w:spacing w:line="240" w:lineRule="auto" w:before="2" w:after="0"/>
        <w:ind w:left="833" w:right="0" w:hanging="510"/>
        <w:jc w:val="left"/>
        <w:rPr>
          <w:sz w:val="22"/>
        </w:rPr>
      </w:pPr>
      <w:r>
        <w:rPr>
          <w:w w:val="105"/>
          <w:sz w:val="22"/>
        </w:rPr>
        <w:t>empresas</w:t>
      </w:r>
      <w:r>
        <w:rPr>
          <w:spacing w:val="-13"/>
          <w:w w:val="105"/>
          <w:sz w:val="22"/>
        </w:rPr>
        <w:t> </w:t>
      </w:r>
      <w:r>
        <w:rPr>
          <w:w w:val="105"/>
          <w:sz w:val="22"/>
        </w:rPr>
        <w:t>controladoras,</w:t>
      </w:r>
      <w:r>
        <w:rPr>
          <w:spacing w:val="-12"/>
          <w:w w:val="105"/>
          <w:sz w:val="22"/>
        </w:rPr>
        <w:t> </w:t>
      </w:r>
      <w:r>
        <w:rPr>
          <w:w w:val="105"/>
          <w:sz w:val="22"/>
        </w:rPr>
        <w:t>controladas</w:t>
      </w:r>
      <w:r>
        <w:rPr>
          <w:spacing w:val="-13"/>
          <w:w w:val="105"/>
          <w:sz w:val="22"/>
        </w:rPr>
        <w:t> </w:t>
      </w:r>
      <w:r>
        <w:rPr>
          <w:w w:val="105"/>
          <w:sz w:val="22"/>
        </w:rPr>
        <w:t>ou</w:t>
      </w:r>
      <w:r>
        <w:rPr>
          <w:spacing w:val="-12"/>
          <w:w w:val="105"/>
          <w:sz w:val="22"/>
        </w:rPr>
        <w:t> </w:t>
      </w:r>
      <w:r>
        <w:rPr>
          <w:w w:val="105"/>
          <w:sz w:val="22"/>
        </w:rPr>
        <w:t>coligadas,</w:t>
      </w:r>
      <w:r>
        <w:rPr>
          <w:spacing w:val="-12"/>
          <w:w w:val="105"/>
          <w:sz w:val="22"/>
        </w:rPr>
        <w:t> </w:t>
      </w:r>
      <w:r>
        <w:rPr>
          <w:w w:val="105"/>
          <w:sz w:val="22"/>
        </w:rPr>
        <w:t>nos</w:t>
      </w:r>
      <w:r>
        <w:rPr>
          <w:spacing w:val="-13"/>
          <w:w w:val="105"/>
          <w:sz w:val="22"/>
        </w:rPr>
        <w:t> </w:t>
      </w:r>
      <w:r>
        <w:rPr>
          <w:w w:val="105"/>
          <w:sz w:val="22"/>
        </w:rPr>
        <w:t>termos</w:t>
      </w:r>
      <w:r>
        <w:rPr>
          <w:spacing w:val="-12"/>
          <w:w w:val="105"/>
          <w:sz w:val="22"/>
        </w:rPr>
        <w:t> </w:t>
      </w:r>
      <w:r>
        <w:rPr>
          <w:w w:val="105"/>
          <w:sz w:val="22"/>
        </w:rPr>
        <w:t>da</w:t>
      </w:r>
      <w:r>
        <w:rPr>
          <w:spacing w:val="-12"/>
          <w:w w:val="105"/>
          <w:sz w:val="22"/>
        </w:rPr>
        <w:t> </w:t>
      </w:r>
      <w:r>
        <w:rPr>
          <w:w w:val="105"/>
          <w:sz w:val="22"/>
        </w:rPr>
        <w:t>Lei</w:t>
      </w:r>
      <w:r>
        <w:rPr>
          <w:spacing w:val="-13"/>
          <w:w w:val="105"/>
          <w:sz w:val="22"/>
        </w:rPr>
        <w:t> </w:t>
      </w:r>
      <w:r>
        <w:rPr>
          <w:w w:val="105"/>
          <w:sz w:val="22"/>
        </w:rPr>
        <w:t>nº</w:t>
      </w:r>
      <w:r>
        <w:rPr>
          <w:spacing w:val="-12"/>
          <w:w w:val="105"/>
          <w:sz w:val="22"/>
        </w:rPr>
        <w:t> </w:t>
      </w:r>
      <w:r>
        <w:rPr>
          <w:w w:val="105"/>
          <w:sz w:val="22"/>
        </w:rPr>
        <w:t>6.404,</w:t>
      </w:r>
      <w:r>
        <w:rPr>
          <w:spacing w:val="-12"/>
          <w:w w:val="105"/>
          <w:sz w:val="22"/>
        </w:rPr>
        <w:t> </w:t>
      </w:r>
      <w:r>
        <w:rPr>
          <w:w w:val="105"/>
          <w:sz w:val="22"/>
        </w:rPr>
        <w:t>de</w:t>
      </w:r>
      <w:r>
        <w:rPr>
          <w:spacing w:val="-13"/>
          <w:w w:val="105"/>
          <w:sz w:val="22"/>
        </w:rPr>
        <w:t> </w:t>
      </w:r>
      <w:r>
        <w:rPr>
          <w:w w:val="105"/>
          <w:sz w:val="22"/>
        </w:rPr>
        <w:t>15</w:t>
      </w:r>
      <w:r>
        <w:rPr>
          <w:spacing w:val="-12"/>
          <w:w w:val="105"/>
          <w:sz w:val="22"/>
        </w:rPr>
        <w:t> </w:t>
      </w:r>
      <w:r>
        <w:rPr>
          <w:w w:val="105"/>
          <w:sz w:val="22"/>
        </w:rPr>
        <w:t>de</w:t>
      </w:r>
      <w:r>
        <w:rPr>
          <w:spacing w:val="-12"/>
          <w:w w:val="105"/>
          <w:sz w:val="22"/>
        </w:rPr>
        <w:t> </w:t>
      </w:r>
      <w:r>
        <w:rPr>
          <w:w w:val="105"/>
          <w:sz w:val="22"/>
        </w:rPr>
        <w:t>dezembro</w:t>
      </w:r>
      <w:r>
        <w:rPr>
          <w:spacing w:val="-13"/>
          <w:w w:val="105"/>
          <w:sz w:val="22"/>
        </w:rPr>
        <w:t> </w:t>
      </w:r>
      <w:r>
        <w:rPr>
          <w:w w:val="105"/>
          <w:sz w:val="22"/>
        </w:rPr>
        <w:t>de</w:t>
      </w:r>
      <w:r>
        <w:rPr>
          <w:spacing w:val="-12"/>
          <w:w w:val="105"/>
          <w:sz w:val="22"/>
        </w:rPr>
        <w:t> </w:t>
      </w:r>
      <w:r>
        <w:rPr>
          <w:w w:val="105"/>
          <w:sz w:val="22"/>
        </w:rPr>
        <w:t>1976,</w:t>
      </w:r>
      <w:r>
        <w:rPr>
          <w:spacing w:val="-12"/>
          <w:w w:val="105"/>
          <w:sz w:val="22"/>
        </w:rPr>
        <w:t> </w:t>
      </w:r>
      <w:r>
        <w:rPr>
          <w:w w:val="105"/>
          <w:sz w:val="22"/>
        </w:rPr>
        <w:t>concorrendo</w:t>
      </w:r>
      <w:r>
        <w:rPr>
          <w:spacing w:val="-13"/>
          <w:w w:val="105"/>
          <w:sz w:val="22"/>
        </w:rPr>
        <w:t> </w:t>
      </w:r>
      <w:r>
        <w:rPr>
          <w:w w:val="105"/>
          <w:sz w:val="22"/>
        </w:rPr>
        <w:t>entre</w:t>
      </w:r>
      <w:r>
        <w:rPr>
          <w:spacing w:val="-12"/>
          <w:w w:val="105"/>
          <w:sz w:val="22"/>
        </w:rPr>
        <w:t> </w:t>
      </w:r>
      <w:r>
        <w:rPr>
          <w:spacing w:val="-5"/>
          <w:w w:val="105"/>
          <w:sz w:val="22"/>
        </w:rPr>
        <w:t>si;</w:t>
      </w:r>
    </w:p>
    <w:p>
      <w:pPr>
        <w:pStyle w:val="ListParagraph"/>
        <w:numPr>
          <w:ilvl w:val="2"/>
          <w:numId w:val="3"/>
        </w:numPr>
        <w:tabs>
          <w:tab w:pos="833" w:val="left" w:leader="none"/>
        </w:tabs>
        <w:spacing w:line="242" w:lineRule="auto" w:before="3" w:after="0"/>
        <w:ind w:left="323" w:right="427" w:firstLine="0"/>
        <w:jc w:val="left"/>
        <w:rPr>
          <w:sz w:val="22"/>
        </w:rPr>
      </w:pPr>
      <w:r>
        <w:rPr>
          <w:w w:val="105"/>
          <w:sz w:val="22"/>
        </w:rPr>
        <w:t>pessoa</w:t>
      </w:r>
      <w:r>
        <w:rPr>
          <w:spacing w:val="-5"/>
          <w:w w:val="105"/>
          <w:sz w:val="22"/>
        </w:rPr>
        <w:t> </w:t>
      </w:r>
      <w:r>
        <w:rPr>
          <w:w w:val="105"/>
          <w:sz w:val="22"/>
        </w:rPr>
        <w:t>física</w:t>
      </w:r>
      <w:r>
        <w:rPr>
          <w:spacing w:val="-5"/>
          <w:w w:val="105"/>
          <w:sz w:val="22"/>
        </w:rPr>
        <w:t> </w:t>
      </w:r>
      <w:r>
        <w:rPr>
          <w:w w:val="105"/>
          <w:sz w:val="22"/>
        </w:rPr>
        <w:t>ou</w:t>
      </w:r>
      <w:r>
        <w:rPr>
          <w:spacing w:val="-5"/>
          <w:w w:val="105"/>
          <w:sz w:val="22"/>
        </w:rPr>
        <w:t> </w:t>
      </w:r>
      <w:r>
        <w:rPr>
          <w:w w:val="105"/>
          <w:sz w:val="22"/>
        </w:rPr>
        <w:t>jurídica</w:t>
      </w:r>
      <w:r>
        <w:rPr>
          <w:spacing w:val="-5"/>
          <w:w w:val="105"/>
          <w:sz w:val="22"/>
        </w:rPr>
        <w:t> </w:t>
      </w:r>
      <w:r>
        <w:rPr>
          <w:w w:val="105"/>
          <w:sz w:val="22"/>
        </w:rPr>
        <w:t>que,</w:t>
      </w:r>
      <w:r>
        <w:rPr>
          <w:spacing w:val="-5"/>
          <w:w w:val="105"/>
          <w:sz w:val="22"/>
        </w:rPr>
        <w:t> </w:t>
      </w:r>
      <w:r>
        <w:rPr>
          <w:w w:val="105"/>
          <w:sz w:val="22"/>
        </w:rPr>
        <w:t>nos</w:t>
      </w:r>
      <w:r>
        <w:rPr>
          <w:spacing w:val="-5"/>
          <w:w w:val="105"/>
          <w:sz w:val="22"/>
        </w:rPr>
        <w:t> </w:t>
      </w:r>
      <w:r>
        <w:rPr>
          <w:w w:val="105"/>
          <w:sz w:val="22"/>
        </w:rPr>
        <w:t>5</w:t>
      </w:r>
      <w:r>
        <w:rPr>
          <w:spacing w:val="-5"/>
          <w:w w:val="105"/>
          <w:sz w:val="22"/>
        </w:rPr>
        <w:t> </w:t>
      </w:r>
      <w:r>
        <w:rPr>
          <w:w w:val="105"/>
          <w:sz w:val="22"/>
        </w:rPr>
        <w:t>(cinco)</w:t>
      </w:r>
      <w:r>
        <w:rPr>
          <w:spacing w:val="-5"/>
          <w:w w:val="105"/>
          <w:sz w:val="22"/>
        </w:rPr>
        <w:t> </w:t>
      </w:r>
      <w:r>
        <w:rPr>
          <w:w w:val="105"/>
          <w:sz w:val="22"/>
        </w:rPr>
        <w:t>anos</w:t>
      </w:r>
      <w:r>
        <w:rPr>
          <w:spacing w:val="-5"/>
          <w:w w:val="105"/>
          <w:sz w:val="22"/>
        </w:rPr>
        <w:t> </w:t>
      </w:r>
      <w:r>
        <w:rPr>
          <w:w w:val="105"/>
          <w:sz w:val="22"/>
        </w:rPr>
        <w:t>anteriores</w:t>
      </w:r>
      <w:r>
        <w:rPr>
          <w:spacing w:val="-5"/>
          <w:w w:val="105"/>
          <w:sz w:val="22"/>
        </w:rPr>
        <w:t> </w:t>
      </w:r>
      <w:r>
        <w:rPr>
          <w:w w:val="105"/>
          <w:sz w:val="22"/>
        </w:rPr>
        <w:t>à</w:t>
      </w:r>
      <w:r>
        <w:rPr>
          <w:spacing w:val="-5"/>
          <w:w w:val="105"/>
          <w:sz w:val="22"/>
        </w:rPr>
        <w:t> </w:t>
      </w:r>
      <w:r>
        <w:rPr>
          <w:w w:val="105"/>
          <w:sz w:val="22"/>
        </w:rPr>
        <w:t>divulgação</w:t>
      </w:r>
      <w:r>
        <w:rPr>
          <w:spacing w:val="-5"/>
          <w:w w:val="105"/>
          <w:sz w:val="22"/>
        </w:rPr>
        <w:t> </w:t>
      </w:r>
      <w:r>
        <w:rPr>
          <w:w w:val="105"/>
          <w:sz w:val="22"/>
        </w:rPr>
        <w:t>do</w:t>
      </w:r>
      <w:r>
        <w:rPr>
          <w:spacing w:val="-5"/>
          <w:w w:val="105"/>
          <w:sz w:val="22"/>
        </w:rPr>
        <w:t> </w:t>
      </w:r>
      <w:r>
        <w:rPr>
          <w:w w:val="105"/>
          <w:sz w:val="22"/>
        </w:rPr>
        <w:t>edital,</w:t>
      </w:r>
      <w:r>
        <w:rPr>
          <w:spacing w:val="-5"/>
          <w:w w:val="105"/>
          <w:sz w:val="22"/>
        </w:rPr>
        <w:t> </w:t>
      </w:r>
      <w:r>
        <w:rPr>
          <w:w w:val="105"/>
          <w:sz w:val="22"/>
        </w:rPr>
        <w:t>tenha</w:t>
      </w:r>
      <w:r>
        <w:rPr>
          <w:spacing w:val="-5"/>
          <w:w w:val="105"/>
          <w:sz w:val="22"/>
        </w:rPr>
        <w:t> </w:t>
      </w:r>
      <w:r>
        <w:rPr>
          <w:w w:val="105"/>
          <w:sz w:val="22"/>
        </w:rPr>
        <w:t>sido</w:t>
      </w:r>
      <w:r>
        <w:rPr>
          <w:spacing w:val="-5"/>
          <w:w w:val="105"/>
          <w:sz w:val="22"/>
        </w:rPr>
        <w:t> </w:t>
      </w:r>
      <w:r>
        <w:rPr>
          <w:w w:val="105"/>
          <w:sz w:val="22"/>
        </w:rPr>
        <w:t>condenada</w:t>
      </w:r>
      <w:r>
        <w:rPr>
          <w:spacing w:val="-5"/>
          <w:w w:val="105"/>
          <w:sz w:val="22"/>
        </w:rPr>
        <w:t> </w:t>
      </w:r>
      <w:r>
        <w:rPr>
          <w:w w:val="105"/>
          <w:sz w:val="22"/>
        </w:rPr>
        <w:t>judicialmente,</w:t>
      </w:r>
      <w:r>
        <w:rPr>
          <w:spacing w:val="-5"/>
          <w:w w:val="105"/>
          <w:sz w:val="22"/>
        </w:rPr>
        <w:t> </w:t>
      </w:r>
      <w:r>
        <w:rPr>
          <w:w w:val="105"/>
          <w:sz w:val="22"/>
        </w:rPr>
        <w:t>com</w:t>
      </w:r>
      <w:r>
        <w:rPr>
          <w:spacing w:val="-5"/>
          <w:w w:val="105"/>
          <w:sz w:val="22"/>
        </w:rPr>
        <w:t> </w:t>
      </w:r>
      <w:r>
        <w:rPr>
          <w:w w:val="105"/>
          <w:sz w:val="22"/>
        </w:rPr>
        <w:t>trânsito</w:t>
      </w:r>
      <w:r>
        <w:rPr>
          <w:spacing w:val="-5"/>
          <w:w w:val="105"/>
          <w:sz w:val="22"/>
        </w:rPr>
        <w:t> </w:t>
      </w:r>
      <w:r>
        <w:rPr>
          <w:w w:val="105"/>
          <w:sz w:val="22"/>
        </w:rPr>
        <w:t>em</w:t>
      </w:r>
      <w:r>
        <w:rPr>
          <w:spacing w:val="-5"/>
          <w:w w:val="105"/>
          <w:sz w:val="22"/>
        </w:rPr>
        <w:t> </w:t>
      </w:r>
      <w:r>
        <w:rPr>
          <w:w w:val="105"/>
          <w:sz w:val="22"/>
        </w:rPr>
        <w:t>julgado,</w:t>
      </w:r>
      <w:r>
        <w:rPr>
          <w:spacing w:val="-5"/>
          <w:w w:val="105"/>
          <w:sz w:val="22"/>
        </w:rPr>
        <w:t> </w:t>
      </w:r>
      <w:r>
        <w:rPr>
          <w:w w:val="105"/>
          <w:sz w:val="22"/>
        </w:rPr>
        <w:t>por exploração</w:t>
      </w:r>
      <w:r>
        <w:rPr>
          <w:spacing w:val="-14"/>
          <w:w w:val="105"/>
          <w:sz w:val="22"/>
        </w:rPr>
        <w:t> </w:t>
      </w:r>
      <w:r>
        <w:rPr>
          <w:w w:val="105"/>
          <w:sz w:val="22"/>
        </w:rPr>
        <w:t>de</w:t>
      </w:r>
      <w:r>
        <w:rPr>
          <w:spacing w:val="-14"/>
          <w:w w:val="105"/>
          <w:sz w:val="22"/>
        </w:rPr>
        <w:t> </w:t>
      </w:r>
      <w:r>
        <w:rPr>
          <w:w w:val="105"/>
          <w:sz w:val="22"/>
        </w:rPr>
        <w:t>trabalho</w:t>
      </w:r>
      <w:r>
        <w:rPr>
          <w:spacing w:val="-14"/>
          <w:w w:val="105"/>
          <w:sz w:val="22"/>
        </w:rPr>
        <w:t> </w:t>
      </w:r>
      <w:r>
        <w:rPr>
          <w:w w:val="105"/>
          <w:sz w:val="22"/>
        </w:rPr>
        <w:t>infantil,</w:t>
      </w:r>
      <w:r>
        <w:rPr>
          <w:spacing w:val="-14"/>
          <w:w w:val="105"/>
          <w:sz w:val="22"/>
        </w:rPr>
        <w:t> </w:t>
      </w:r>
      <w:r>
        <w:rPr>
          <w:w w:val="105"/>
          <w:sz w:val="22"/>
        </w:rPr>
        <w:t>por</w:t>
      </w:r>
      <w:r>
        <w:rPr>
          <w:spacing w:val="-14"/>
          <w:w w:val="105"/>
          <w:sz w:val="22"/>
        </w:rPr>
        <w:t> </w:t>
      </w:r>
      <w:r>
        <w:rPr>
          <w:w w:val="105"/>
          <w:sz w:val="22"/>
        </w:rPr>
        <w:t>submissão</w:t>
      </w:r>
      <w:r>
        <w:rPr>
          <w:spacing w:val="-14"/>
          <w:w w:val="105"/>
          <w:sz w:val="22"/>
        </w:rPr>
        <w:t> </w:t>
      </w:r>
      <w:r>
        <w:rPr>
          <w:w w:val="105"/>
          <w:sz w:val="22"/>
        </w:rPr>
        <w:t>de</w:t>
      </w:r>
      <w:r>
        <w:rPr>
          <w:spacing w:val="-14"/>
          <w:w w:val="105"/>
          <w:sz w:val="22"/>
        </w:rPr>
        <w:t> </w:t>
      </w:r>
      <w:r>
        <w:rPr>
          <w:w w:val="105"/>
          <w:sz w:val="22"/>
        </w:rPr>
        <w:t>trabalhadores</w:t>
      </w:r>
      <w:r>
        <w:rPr>
          <w:spacing w:val="-14"/>
          <w:w w:val="105"/>
          <w:sz w:val="22"/>
        </w:rPr>
        <w:t> </w:t>
      </w:r>
      <w:r>
        <w:rPr>
          <w:w w:val="105"/>
          <w:sz w:val="22"/>
        </w:rPr>
        <w:t>a</w:t>
      </w:r>
      <w:r>
        <w:rPr>
          <w:spacing w:val="-14"/>
          <w:w w:val="105"/>
          <w:sz w:val="22"/>
        </w:rPr>
        <w:t> </w:t>
      </w:r>
      <w:r>
        <w:rPr>
          <w:w w:val="105"/>
          <w:sz w:val="22"/>
        </w:rPr>
        <w:t>condições</w:t>
      </w:r>
      <w:r>
        <w:rPr>
          <w:spacing w:val="-14"/>
          <w:w w:val="105"/>
          <w:sz w:val="22"/>
        </w:rPr>
        <w:t> </w:t>
      </w:r>
      <w:r>
        <w:rPr>
          <w:w w:val="105"/>
          <w:sz w:val="22"/>
        </w:rPr>
        <w:t>análogas</w:t>
      </w:r>
      <w:r>
        <w:rPr>
          <w:spacing w:val="-14"/>
          <w:w w:val="105"/>
          <w:sz w:val="22"/>
        </w:rPr>
        <w:t> </w:t>
      </w:r>
      <w:r>
        <w:rPr>
          <w:w w:val="105"/>
          <w:sz w:val="22"/>
        </w:rPr>
        <w:t>às</w:t>
      </w:r>
      <w:r>
        <w:rPr>
          <w:spacing w:val="-14"/>
          <w:w w:val="105"/>
          <w:sz w:val="22"/>
        </w:rPr>
        <w:t> </w:t>
      </w:r>
      <w:r>
        <w:rPr>
          <w:w w:val="105"/>
          <w:sz w:val="22"/>
        </w:rPr>
        <w:t>de</w:t>
      </w:r>
      <w:r>
        <w:rPr>
          <w:spacing w:val="-14"/>
          <w:w w:val="105"/>
          <w:sz w:val="22"/>
        </w:rPr>
        <w:t> </w:t>
      </w:r>
      <w:r>
        <w:rPr>
          <w:w w:val="105"/>
          <w:sz w:val="22"/>
        </w:rPr>
        <w:t>escravo</w:t>
      </w:r>
      <w:r>
        <w:rPr>
          <w:spacing w:val="-14"/>
          <w:w w:val="105"/>
          <w:sz w:val="22"/>
        </w:rPr>
        <w:t> </w:t>
      </w:r>
      <w:r>
        <w:rPr>
          <w:w w:val="105"/>
          <w:sz w:val="22"/>
        </w:rPr>
        <w:t>ou</w:t>
      </w:r>
      <w:r>
        <w:rPr>
          <w:spacing w:val="-14"/>
          <w:w w:val="105"/>
          <w:sz w:val="22"/>
        </w:rPr>
        <w:t> </w:t>
      </w:r>
      <w:r>
        <w:rPr>
          <w:w w:val="105"/>
          <w:sz w:val="22"/>
        </w:rPr>
        <w:t>por</w:t>
      </w:r>
      <w:r>
        <w:rPr>
          <w:spacing w:val="-14"/>
          <w:w w:val="105"/>
          <w:sz w:val="22"/>
        </w:rPr>
        <w:t> </w:t>
      </w:r>
      <w:r>
        <w:rPr>
          <w:w w:val="105"/>
          <w:sz w:val="22"/>
        </w:rPr>
        <w:t>contratação</w:t>
      </w:r>
      <w:r>
        <w:rPr>
          <w:spacing w:val="-14"/>
          <w:w w:val="105"/>
          <w:sz w:val="22"/>
        </w:rPr>
        <w:t> </w:t>
      </w:r>
      <w:r>
        <w:rPr>
          <w:w w:val="105"/>
          <w:sz w:val="22"/>
        </w:rPr>
        <w:t>de</w:t>
      </w:r>
      <w:r>
        <w:rPr>
          <w:spacing w:val="-14"/>
          <w:w w:val="105"/>
          <w:sz w:val="22"/>
        </w:rPr>
        <w:t> </w:t>
      </w:r>
      <w:r>
        <w:rPr>
          <w:w w:val="105"/>
          <w:sz w:val="22"/>
        </w:rPr>
        <w:t>adolescentes</w:t>
      </w:r>
      <w:r>
        <w:rPr>
          <w:spacing w:val="-14"/>
          <w:w w:val="105"/>
          <w:sz w:val="22"/>
        </w:rPr>
        <w:t> </w:t>
      </w:r>
      <w:r>
        <w:rPr>
          <w:w w:val="105"/>
          <w:sz w:val="22"/>
        </w:rPr>
        <w:t>nos</w:t>
      </w:r>
      <w:r>
        <w:rPr>
          <w:spacing w:val="-14"/>
          <w:w w:val="105"/>
          <w:sz w:val="22"/>
        </w:rPr>
        <w:t> </w:t>
      </w:r>
      <w:r>
        <w:rPr>
          <w:w w:val="105"/>
          <w:sz w:val="22"/>
        </w:rPr>
        <w:t>casos</w:t>
      </w:r>
      <w:r>
        <w:rPr>
          <w:spacing w:val="-14"/>
          <w:w w:val="105"/>
          <w:sz w:val="22"/>
        </w:rPr>
        <w:t> </w:t>
      </w:r>
      <w:r>
        <w:rPr>
          <w:w w:val="105"/>
          <w:sz w:val="22"/>
        </w:rPr>
        <w:t>vedados</w:t>
      </w:r>
      <w:r>
        <w:rPr>
          <w:spacing w:val="-14"/>
          <w:w w:val="105"/>
          <w:sz w:val="22"/>
        </w:rPr>
        <w:t> </w:t>
      </w:r>
      <w:r>
        <w:rPr>
          <w:w w:val="105"/>
          <w:sz w:val="22"/>
        </w:rPr>
        <w:t>pela legislação trabalhista;</w:t>
      </w:r>
    </w:p>
    <w:p>
      <w:pPr>
        <w:pStyle w:val="ListParagraph"/>
        <w:numPr>
          <w:ilvl w:val="2"/>
          <w:numId w:val="3"/>
        </w:numPr>
        <w:tabs>
          <w:tab w:pos="833" w:val="left" w:leader="none"/>
        </w:tabs>
        <w:spacing w:line="253" w:lineRule="exact" w:before="0" w:after="0"/>
        <w:ind w:left="833" w:right="0" w:hanging="510"/>
        <w:jc w:val="left"/>
        <w:rPr>
          <w:sz w:val="22"/>
        </w:rPr>
      </w:pPr>
      <w:r>
        <w:rPr>
          <w:w w:val="105"/>
          <w:sz w:val="22"/>
        </w:rPr>
        <w:t>agente</w:t>
      </w:r>
      <w:r>
        <w:rPr>
          <w:spacing w:val="-12"/>
          <w:w w:val="105"/>
          <w:sz w:val="22"/>
        </w:rPr>
        <w:t> </w:t>
      </w:r>
      <w:r>
        <w:rPr>
          <w:w w:val="105"/>
          <w:sz w:val="22"/>
        </w:rPr>
        <w:t>público</w:t>
      </w:r>
      <w:r>
        <w:rPr>
          <w:spacing w:val="-12"/>
          <w:w w:val="105"/>
          <w:sz w:val="22"/>
        </w:rPr>
        <w:t> </w:t>
      </w:r>
      <w:r>
        <w:rPr>
          <w:w w:val="105"/>
          <w:sz w:val="22"/>
        </w:rPr>
        <w:t>do</w:t>
      </w:r>
      <w:r>
        <w:rPr>
          <w:spacing w:val="-12"/>
          <w:w w:val="105"/>
          <w:sz w:val="22"/>
        </w:rPr>
        <w:t> </w:t>
      </w:r>
      <w:r>
        <w:rPr>
          <w:w w:val="105"/>
          <w:sz w:val="22"/>
        </w:rPr>
        <w:t>órgão</w:t>
      </w:r>
      <w:r>
        <w:rPr>
          <w:spacing w:val="-12"/>
          <w:w w:val="105"/>
          <w:sz w:val="22"/>
        </w:rPr>
        <w:t> </w:t>
      </w:r>
      <w:r>
        <w:rPr>
          <w:w w:val="105"/>
          <w:sz w:val="22"/>
        </w:rPr>
        <w:t>ou</w:t>
      </w:r>
      <w:r>
        <w:rPr>
          <w:spacing w:val="-12"/>
          <w:w w:val="105"/>
          <w:sz w:val="22"/>
        </w:rPr>
        <w:t> </w:t>
      </w:r>
      <w:r>
        <w:rPr>
          <w:w w:val="105"/>
          <w:sz w:val="22"/>
        </w:rPr>
        <w:t>entidade</w:t>
      </w:r>
      <w:r>
        <w:rPr>
          <w:spacing w:val="-12"/>
          <w:w w:val="105"/>
          <w:sz w:val="22"/>
        </w:rPr>
        <w:t> </w:t>
      </w:r>
      <w:r>
        <w:rPr>
          <w:w w:val="105"/>
          <w:sz w:val="22"/>
        </w:rPr>
        <w:t>licitante,</w:t>
      </w:r>
      <w:r>
        <w:rPr>
          <w:spacing w:val="-12"/>
          <w:w w:val="105"/>
          <w:sz w:val="22"/>
        </w:rPr>
        <w:t> </w:t>
      </w:r>
      <w:r>
        <w:rPr>
          <w:w w:val="105"/>
          <w:sz w:val="22"/>
        </w:rPr>
        <w:t>na</w:t>
      </w:r>
      <w:r>
        <w:rPr>
          <w:spacing w:val="-12"/>
          <w:w w:val="105"/>
          <w:sz w:val="22"/>
        </w:rPr>
        <w:t> </w:t>
      </w:r>
      <w:r>
        <w:rPr>
          <w:w w:val="105"/>
          <w:sz w:val="22"/>
        </w:rPr>
        <w:t>qualidade</w:t>
      </w:r>
      <w:r>
        <w:rPr>
          <w:spacing w:val="-12"/>
          <w:w w:val="105"/>
          <w:sz w:val="22"/>
        </w:rPr>
        <w:t> </w:t>
      </w:r>
      <w:r>
        <w:rPr>
          <w:w w:val="105"/>
          <w:sz w:val="22"/>
        </w:rPr>
        <w:t>de</w:t>
      </w:r>
      <w:r>
        <w:rPr>
          <w:spacing w:val="-12"/>
          <w:w w:val="105"/>
          <w:sz w:val="22"/>
        </w:rPr>
        <w:t> </w:t>
      </w:r>
      <w:r>
        <w:rPr>
          <w:w w:val="105"/>
          <w:sz w:val="22"/>
        </w:rPr>
        <w:t>pessoa</w:t>
      </w:r>
      <w:r>
        <w:rPr>
          <w:spacing w:val="-12"/>
          <w:w w:val="105"/>
          <w:sz w:val="22"/>
        </w:rPr>
        <w:t> </w:t>
      </w:r>
      <w:r>
        <w:rPr>
          <w:w w:val="105"/>
          <w:sz w:val="22"/>
        </w:rPr>
        <w:t>física</w:t>
      </w:r>
      <w:r>
        <w:rPr>
          <w:spacing w:val="-12"/>
          <w:w w:val="105"/>
          <w:sz w:val="22"/>
        </w:rPr>
        <w:t> </w:t>
      </w:r>
      <w:r>
        <w:rPr>
          <w:w w:val="105"/>
          <w:sz w:val="22"/>
        </w:rPr>
        <w:t>ou</w:t>
      </w:r>
      <w:r>
        <w:rPr>
          <w:spacing w:val="-12"/>
          <w:w w:val="105"/>
          <w:sz w:val="22"/>
        </w:rPr>
        <w:t> </w:t>
      </w:r>
      <w:r>
        <w:rPr>
          <w:w w:val="105"/>
          <w:sz w:val="22"/>
        </w:rPr>
        <w:t>de</w:t>
      </w:r>
      <w:r>
        <w:rPr>
          <w:spacing w:val="-12"/>
          <w:w w:val="105"/>
          <w:sz w:val="22"/>
        </w:rPr>
        <w:t> </w:t>
      </w:r>
      <w:r>
        <w:rPr>
          <w:w w:val="105"/>
          <w:sz w:val="22"/>
        </w:rPr>
        <w:t>representante</w:t>
      </w:r>
      <w:r>
        <w:rPr>
          <w:spacing w:val="-12"/>
          <w:w w:val="105"/>
          <w:sz w:val="22"/>
        </w:rPr>
        <w:t> </w:t>
      </w:r>
      <w:r>
        <w:rPr>
          <w:w w:val="105"/>
          <w:sz w:val="22"/>
        </w:rPr>
        <w:t>de</w:t>
      </w:r>
      <w:r>
        <w:rPr>
          <w:spacing w:val="-12"/>
          <w:w w:val="105"/>
          <w:sz w:val="22"/>
        </w:rPr>
        <w:t> </w:t>
      </w:r>
      <w:r>
        <w:rPr>
          <w:w w:val="105"/>
          <w:sz w:val="22"/>
        </w:rPr>
        <w:t>pessoa</w:t>
      </w:r>
      <w:r>
        <w:rPr>
          <w:spacing w:val="-11"/>
          <w:w w:val="105"/>
          <w:sz w:val="22"/>
        </w:rPr>
        <w:t> </w:t>
      </w:r>
      <w:r>
        <w:rPr>
          <w:spacing w:val="-2"/>
          <w:w w:val="105"/>
          <w:sz w:val="22"/>
        </w:rPr>
        <w:t>jurídica;</w:t>
      </w:r>
    </w:p>
    <w:p>
      <w:pPr>
        <w:pStyle w:val="ListParagraph"/>
        <w:numPr>
          <w:ilvl w:val="2"/>
          <w:numId w:val="3"/>
        </w:numPr>
        <w:tabs>
          <w:tab w:pos="833" w:val="left" w:leader="none"/>
        </w:tabs>
        <w:spacing w:line="242" w:lineRule="auto" w:before="2" w:after="0"/>
        <w:ind w:left="323" w:right="831" w:firstLine="0"/>
        <w:jc w:val="both"/>
        <w:rPr>
          <w:sz w:val="22"/>
        </w:rPr>
      </w:pPr>
      <w:r>
        <w:rPr>
          <w:w w:val="105"/>
          <w:sz w:val="22"/>
        </w:rPr>
        <w:t>não</w:t>
      </w:r>
      <w:r>
        <w:rPr>
          <w:spacing w:val="-14"/>
          <w:w w:val="105"/>
          <w:sz w:val="22"/>
        </w:rPr>
        <w:t> </w:t>
      </w:r>
      <w:r>
        <w:rPr>
          <w:w w:val="105"/>
          <w:sz w:val="22"/>
        </w:rPr>
        <w:t>poderá</w:t>
      </w:r>
      <w:r>
        <w:rPr>
          <w:spacing w:val="-14"/>
          <w:w w:val="105"/>
          <w:sz w:val="22"/>
        </w:rPr>
        <w:t> </w:t>
      </w:r>
      <w:r>
        <w:rPr>
          <w:w w:val="105"/>
          <w:sz w:val="22"/>
        </w:rPr>
        <w:t>participar,</w:t>
      </w:r>
      <w:r>
        <w:rPr>
          <w:spacing w:val="-14"/>
          <w:w w:val="105"/>
          <w:sz w:val="22"/>
        </w:rPr>
        <w:t> </w:t>
      </w:r>
      <w:r>
        <w:rPr>
          <w:w w:val="105"/>
          <w:sz w:val="22"/>
        </w:rPr>
        <w:t>direta</w:t>
      </w:r>
      <w:r>
        <w:rPr>
          <w:spacing w:val="-14"/>
          <w:w w:val="105"/>
          <w:sz w:val="22"/>
        </w:rPr>
        <w:t> </w:t>
      </w:r>
      <w:r>
        <w:rPr>
          <w:w w:val="105"/>
          <w:sz w:val="22"/>
        </w:rPr>
        <w:t>ou</w:t>
      </w:r>
      <w:r>
        <w:rPr>
          <w:spacing w:val="-14"/>
          <w:w w:val="105"/>
          <w:sz w:val="22"/>
        </w:rPr>
        <w:t> </w:t>
      </w:r>
      <w:r>
        <w:rPr>
          <w:w w:val="105"/>
          <w:sz w:val="22"/>
        </w:rPr>
        <w:t>indiretamente,</w:t>
      </w:r>
      <w:r>
        <w:rPr>
          <w:spacing w:val="-14"/>
          <w:w w:val="105"/>
          <w:sz w:val="22"/>
        </w:rPr>
        <w:t> </w:t>
      </w:r>
      <w:r>
        <w:rPr>
          <w:w w:val="105"/>
          <w:sz w:val="22"/>
        </w:rPr>
        <w:t>da</w:t>
      </w:r>
      <w:r>
        <w:rPr>
          <w:spacing w:val="-14"/>
          <w:w w:val="105"/>
          <w:sz w:val="22"/>
        </w:rPr>
        <w:t> </w:t>
      </w:r>
      <w:r>
        <w:rPr>
          <w:w w:val="105"/>
          <w:sz w:val="22"/>
        </w:rPr>
        <w:t>licitação</w:t>
      </w:r>
      <w:r>
        <w:rPr>
          <w:spacing w:val="-14"/>
          <w:w w:val="105"/>
          <w:sz w:val="22"/>
        </w:rPr>
        <w:t> </w:t>
      </w:r>
      <w:r>
        <w:rPr>
          <w:w w:val="105"/>
          <w:sz w:val="22"/>
        </w:rPr>
        <w:t>ou</w:t>
      </w:r>
      <w:r>
        <w:rPr>
          <w:spacing w:val="-14"/>
          <w:w w:val="105"/>
          <w:sz w:val="22"/>
        </w:rPr>
        <w:t> </w:t>
      </w:r>
      <w:r>
        <w:rPr>
          <w:w w:val="105"/>
          <w:sz w:val="22"/>
        </w:rPr>
        <w:t>da</w:t>
      </w:r>
      <w:r>
        <w:rPr>
          <w:spacing w:val="-14"/>
          <w:w w:val="105"/>
          <w:sz w:val="22"/>
        </w:rPr>
        <w:t> </w:t>
      </w:r>
      <w:r>
        <w:rPr>
          <w:w w:val="105"/>
          <w:sz w:val="22"/>
        </w:rPr>
        <w:t>execução</w:t>
      </w:r>
      <w:r>
        <w:rPr>
          <w:spacing w:val="-14"/>
          <w:w w:val="105"/>
          <w:sz w:val="22"/>
        </w:rPr>
        <w:t> </w:t>
      </w:r>
      <w:r>
        <w:rPr>
          <w:w w:val="105"/>
          <w:sz w:val="22"/>
        </w:rPr>
        <w:t>do</w:t>
      </w:r>
      <w:r>
        <w:rPr>
          <w:spacing w:val="-14"/>
          <w:w w:val="105"/>
          <w:sz w:val="22"/>
        </w:rPr>
        <w:t> </w:t>
      </w:r>
      <w:r>
        <w:rPr>
          <w:w w:val="105"/>
          <w:sz w:val="22"/>
        </w:rPr>
        <w:t>contrato</w:t>
      </w:r>
      <w:r>
        <w:rPr>
          <w:spacing w:val="-14"/>
          <w:w w:val="105"/>
          <w:sz w:val="22"/>
        </w:rPr>
        <w:t> </w:t>
      </w:r>
      <w:r>
        <w:rPr>
          <w:w w:val="105"/>
          <w:sz w:val="22"/>
        </w:rPr>
        <w:t>agente</w:t>
      </w:r>
      <w:r>
        <w:rPr>
          <w:spacing w:val="-14"/>
          <w:w w:val="105"/>
          <w:sz w:val="22"/>
        </w:rPr>
        <w:t> </w:t>
      </w:r>
      <w:r>
        <w:rPr>
          <w:w w:val="105"/>
          <w:sz w:val="22"/>
        </w:rPr>
        <w:t>público</w:t>
      </w:r>
      <w:r>
        <w:rPr>
          <w:spacing w:val="-14"/>
          <w:w w:val="105"/>
          <w:sz w:val="22"/>
        </w:rPr>
        <w:t> </w:t>
      </w:r>
      <w:r>
        <w:rPr>
          <w:w w:val="105"/>
          <w:sz w:val="22"/>
        </w:rPr>
        <w:t>do</w:t>
      </w:r>
      <w:r>
        <w:rPr>
          <w:spacing w:val="-14"/>
          <w:w w:val="105"/>
          <w:sz w:val="22"/>
        </w:rPr>
        <w:t> </w:t>
      </w:r>
      <w:r>
        <w:rPr>
          <w:w w:val="105"/>
          <w:sz w:val="22"/>
        </w:rPr>
        <w:t>órgão</w:t>
      </w:r>
      <w:r>
        <w:rPr>
          <w:spacing w:val="-14"/>
          <w:w w:val="105"/>
          <w:sz w:val="22"/>
        </w:rPr>
        <w:t> </w:t>
      </w:r>
      <w:r>
        <w:rPr>
          <w:w w:val="105"/>
          <w:sz w:val="22"/>
        </w:rPr>
        <w:t>ou</w:t>
      </w:r>
      <w:r>
        <w:rPr>
          <w:spacing w:val="-14"/>
          <w:w w:val="105"/>
          <w:sz w:val="22"/>
        </w:rPr>
        <w:t> </w:t>
      </w:r>
      <w:r>
        <w:rPr>
          <w:w w:val="105"/>
          <w:sz w:val="22"/>
        </w:rPr>
        <w:t>entidade</w:t>
      </w:r>
      <w:r>
        <w:rPr>
          <w:spacing w:val="-14"/>
          <w:w w:val="105"/>
          <w:sz w:val="22"/>
        </w:rPr>
        <w:t> </w:t>
      </w:r>
      <w:r>
        <w:rPr>
          <w:w w:val="105"/>
          <w:sz w:val="22"/>
        </w:rPr>
        <w:t>contratante,</w:t>
      </w:r>
      <w:r>
        <w:rPr>
          <w:spacing w:val="-14"/>
          <w:w w:val="105"/>
          <w:sz w:val="22"/>
        </w:rPr>
        <w:t> </w:t>
      </w:r>
      <w:r>
        <w:rPr>
          <w:w w:val="105"/>
          <w:sz w:val="22"/>
        </w:rPr>
        <w:t>devendo</w:t>
      </w:r>
      <w:r>
        <w:rPr>
          <w:spacing w:val="-14"/>
          <w:w w:val="105"/>
          <w:sz w:val="22"/>
        </w:rPr>
        <w:t> </w:t>
      </w:r>
      <w:r>
        <w:rPr>
          <w:w w:val="105"/>
          <w:sz w:val="22"/>
        </w:rPr>
        <w:t>ser observadas</w:t>
      </w:r>
      <w:r>
        <w:rPr>
          <w:spacing w:val="-11"/>
          <w:w w:val="105"/>
          <w:sz w:val="22"/>
        </w:rPr>
        <w:t> </w:t>
      </w:r>
      <w:r>
        <w:rPr>
          <w:w w:val="105"/>
          <w:sz w:val="22"/>
        </w:rPr>
        <w:t>as</w:t>
      </w:r>
      <w:r>
        <w:rPr>
          <w:spacing w:val="-11"/>
          <w:w w:val="105"/>
          <w:sz w:val="22"/>
        </w:rPr>
        <w:t> </w:t>
      </w:r>
      <w:r>
        <w:rPr>
          <w:w w:val="105"/>
          <w:sz w:val="22"/>
        </w:rPr>
        <w:t>situações</w:t>
      </w:r>
      <w:r>
        <w:rPr>
          <w:spacing w:val="-11"/>
          <w:w w:val="105"/>
          <w:sz w:val="22"/>
        </w:rPr>
        <w:t> </w:t>
      </w:r>
      <w:r>
        <w:rPr>
          <w:w w:val="105"/>
          <w:sz w:val="22"/>
        </w:rPr>
        <w:t>que</w:t>
      </w:r>
      <w:r>
        <w:rPr>
          <w:spacing w:val="-11"/>
          <w:w w:val="105"/>
          <w:sz w:val="22"/>
        </w:rPr>
        <w:t> </w:t>
      </w:r>
      <w:r>
        <w:rPr>
          <w:w w:val="105"/>
          <w:sz w:val="22"/>
        </w:rPr>
        <w:t>possam</w:t>
      </w:r>
      <w:r>
        <w:rPr>
          <w:spacing w:val="-11"/>
          <w:w w:val="105"/>
          <w:sz w:val="22"/>
        </w:rPr>
        <w:t> </w:t>
      </w:r>
      <w:r>
        <w:rPr>
          <w:w w:val="105"/>
          <w:sz w:val="22"/>
        </w:rPr>
        <w:t>configurar</w:t>
      </w:r>
      <w:r>
        <w:rPr>
          <w:spacing w:val="-11"/>
          <w:w w:val="105"/>
          <w:sz w:val="22"/>
        </w:rPr>
        <w:t> </w:t>
      </w:r>
      <w:r>
        <w:rPr>
          <w:w w:val="105"/>
          <w:sz w:val="22"/>
        </w:rPr>
        <w:t>conflito</w:t>
      </w:r>
      <w:r>
        <w:rPr>
          <w:spacing w:val="-11"/>
          <w:w w:val="105"/>
          <w:sz w:val="22"/>
        </w:rPr>
        <w:t> </w:t>
      </w:r>
      <w:r>
        <w:rPr>
          <w:w w:val="105"/>
          <w:sz w:val="22"/>
        </w:rPr>
        <w:t>de</w:t>
      </w:r>
      <w:r>
        <w:rPr>
          <w:spacing w:val="-11"/>
          <w:w w:val="105"/>
          <w:sz w:val="22"/>
        </w:rPr>
        <w:t> </w:t>
      </w:r>
      <w:r>
        <w:rPr>
          <w:w w:val="105"/>
          <w:sz w:val="22"/>
        </w:rPr>
        <w:t>interesses</w:t>
      </w:r>
      <w:r>
        <w:rPr>
          <w:spacing w:val="-11"/>
          <w:w w:val="105"/>
          <w:sz w:val="22"/>
        </w:rPr>
        <w:t> </w:t>
      </w:r>
      <w:r>
        <w:rPr>
          <w:w w:val="105"/>
          <w:sz w:val="22"/>
        </w:rPr>
        <w:t>no</w:t>
      </w:r>
      <w:r>
        <w:rPr>
          <w:spacing w:val="-11"/>
          <w:w w:val="105"/>
          <w:sz w:val="22"/>
        </w:rPr>
        <w:t> </w:t>
      </w:r>
      <w:r>
        <w:rPr>
          <w:w w:val="105"/>
          <w:sz w:val="22"/>
        </w:rPr>
        <w:t>exercício</w:t>
      </w:r>
      <w:r>
        <w:rPr>
          <w:spacing w:val="-11"/>
          <w:w w:val="105"/>
          <w:sz w:val="22"/>
        </w:rPr>
        <w:t> </w:t>
      </w:r>
      <w:r>
        <w:rPr>
          <w:w w:val="105"/>
          <w:sz w:val="22"/>
        </w:rPr>
        <w:t>ou</w:t>
      </w:r>
      <w:r>
        <w:rPr>
          <w:spacing w:val="-11"/>
          <w:w w:val="105"/>
          <w:sz w:val="22"/>
        </w:rPr>
        <w:t> </w:t>
      </w:r>
      <w:r>
        <w:rPr>
          <w:w w:val="105"/>
          <w:sz w:val="22"/>
        </w:rPr>
        <w:t>após</w:t>
      </w:r>
      <w:r>
        <w:rPr>
          <w:spacing w:val="-11"/>
          <w:w w:val="105"/>
          <w:sz w:val="22"/>
        </w:rPr>
        <w:t> </w:t>
      </w:r>
      <w:r>
        <w:rPr>
          <w:w w:val="105"/>
          <w:sz w:val="22"/>
        </w:rPr>
        <w:t>o</w:t>
      </w:r>
      <w:r>
        <w:rPr>
          <w:spacing w:val="-11"/>
          <w:w w:val="105"/>
          <w:sz w:val="22"/>
        </w:rPr>
        <w:t> </w:t>
      </w:r>
      <w:r>
        <w:rPr>
          <w:w w:val="105"/>
          <w:sz w:val="22"/>
        </w:rPr>
        <w:t>exercício</w:t>
      </w:r>
      <w:r>
        <w:rPr>
          <w:spacing w:val="-11"/>
          <w:w w:val="105"/>
          <w:sz w:val="22"/>
        </w:rPr>
        <w:t> </w:t>
      </w:r>
      <w:r>
        <w:rPr>
          <w:w w:val="105"/>
          <w:sz w:val="22"/>
        </w:rPr>
        <w:t>do</w:t>
      </w:r>
      <w:r>
        <w:rPr>
          <w:spacing w:val="-11"/>
          <w:w w:val="105"/>
          <w:sz w:val="22"/>
        </w:rPr>
        <w:t> </w:t>
      </w:r>
      <w:r>
        <w:rPr>
          <w:w w:val="105"/>
          <w:sz w:val="22"/>
        </w:rPr>
        <w:t>cargo</w:t>
      </w:r>
      <w:r>
        <w:rPr>
          <w:spacing w:val="-11"/>
          <w:w w:val="105"/>
          <w:sz w:val="22"/>
        </w:rPr>
        <w:t> </w:t>
      </w:r>
      <w:r>
        <w:rPr>
          <w:w w:val="105"/>
          <w:sz w:val="22"/>
        </w:rPr>
        <w:t>ou</w:t>
      </w:r>
      <w:r>
        <w:rPr>
          <w:spacing w:val="-11"/>
          <w:w w:val="105"/>
          <w:sz w:val="22"/>
        </w:rPr>
        <w:t> </w:t>
      </w:r>
      <w:r>
        <w:rPr>
          <w:w w:val="105"/>
          <w:sz w:val="22"/>
        </w:rPr>
        <w:t>emprego,</w:t>
      </w:r>
      <w:r>
        <w:rPr>
          <w:spacing w:val="-11"/>
          <w:w w:val="105"/>
          <w:sz w:val="22"/>
        </w:rPr>
        <w:t> </w:t>
      </w:r>
      <w:r>
        <w:rPr>
          <w:w w:val="105"/>
          <w:sz w:val="22"/>
        </w:rPr>
        <w:t>nos</w:t>
      </w:r>
      <w:r>
        <w:rPr>
          <w:spacing w:val="-11"/>
          <w:w w:val="105"/>
          <w:sz w:val="22"/>
        </w:rPr>
        <w:t> </w:t>
      </w:r>
      <w:r>
        <w:rPr>
          <w:w w:val="105"/>
          <w:sz w:val="22"/>
        </w:rPr>
        <w:t>termos</w:t>
      </w:r>
      <w:r>
        <w:rPr>
          <w:spacing w:val="-11"/>
          <w:w w:val="105"/>
          <w:sz w:val="22"/>
        </w:rPr>
        <w:t> </w:t>
      </w:r>
      <w:r>
        <w:rPr>
          <w:w w:val="105"/>
          <w:sz w:val="22"/>
        </w:rPr>
        <w:t>da</w:t>
      </w:r>
      <w:r>
        <w:rPr>
          <w:spacing w:val="-11"/>
          <w:w w:val="105"/>
          <w:sz w:val="22"/>
        </w:rPr>
        <w:t> </w:t>
      </w:r>
      <w:r>
        <w:rPr>
          <w:w w:val="105"/>
          <w:sz w:val="22"/>
        </w:rPr>
        <w:t>legislação</w:t>
      </w:r>
      <w:r>
        <w:rPr>
          <w:spacing w:val="-11"/>
          <w:w w:val="105"/>
          <w:sz w:val="22"/>
        </w:rPr>
        <w:t> </w:t>
      </w:r>
      <w:r>
        <w:rPr>
          <w:w w:val="105"/>
          <w:sz w:val="22"/>
        </w:rPr>
        <w:t>que disciplina a matéria, conforme </w:t>
      </w:r>
      <w:hyperlink r:id="rId9">
        <w:r>
          <w:rPr>
            <w:color w:val="000080"/>
            <w:w w:val="105"/>
            <w:sz w:val="22"/>
          </w:rPr>
          <w:t>§</w:t>
        </w:r>
        <w:r>
          <w:rPr>
            <w:color w:val="000080"/>
            <w:w w:val="105"/>
            <w:sz w:val="22"/>
            <w:u w:val="single" w:color="000080"/>
          </w:rPr>
          <w:t> 1º do art. 9º da Lei nº 14.133/2021</w:t>
        </w:r>
      </w:hyperlink>
      <w:r>
        <w:rPr>
          <w:w w:val="105"/>
          <w:sz w:val="22"/>
        </w:rPr>
        <w:t>;</w:t>
      </w:r>
    </w:p>
    <w:p>
      <w:pPr>
        <w:pStyle w:val="ListParagraph"/>
        <w:numPr>
          <w:ilvl w:val="2"/>
          <w:numId w:val="3"/>
        </w:numPr>
        <w:tabs>
          <w:tab w:pos="946" w:val="left" w:leader="none"/>
        </w:tabs>
        <w:spacing w:line="253" w:lineRule="exact" w:before="0" w:after="0"/>
        <w:ind w:left="946" w:right="0" w:hanging="623"/>
        <w:jc w:val="both"/>
        <w:rPr>
          <w:sz w:val="22"/>
        </w:rPr>
      </w:pPr>
      <w:r>
        <w:rPr>
          <w:w w:val="105"/>
          <w:sz w:val="22"/>
        </w:rPr>
        <w:t>sociedades</w:t>
      </w:r>
      <w:r>
        <w:rPr>
          <w:spacing w:val="-13"/>
          <w:w w:val="105"/>
          <w:sz w:val="22"/>
        </w:rPr>
        <w:t> </w:t>
      </w:r>
      <w:r>
        <w:rPr>
          <w:w w:val="105"/>
          <w:sz w:val="22"/>
        </w:rPr>
        <w:t>cooperativas</w:t>
      </w:r>
      <w:r>
        <w:rPr>
          <w:spacing w:val="-12"/>
          <w:w w:val="105"/>
          <w:sz w:val="22"/>
        </w:rPr>
        <w:t> </w:t>
      </w:r>
      <w:r>
        <w:rPr>
          <w:w w:val="105"/>
          <w:sz w:val="22"/>
        </w:rPr>
        <w:t>mencionadas</w:t>
      </w:r>
      <w:r>
        <w:rPr>
          <w:spacing w:val="-12"/>
          <w:w w:val="105"/>
          <w:sz w:val="22"/>
        </w:rPr>
        <w:t> </w:t>
      </w:r>
      <w:r>
        <w:rPr>
          <w:w w:val="105"/>
          <w:sz w:val="22"/>
        </w:rPr>
        <w:t>no</w:t>
      </w:r>
      <w:r>
        <w:rPr>
          <w:spacing w:val="-12"/>
          <w:w w:val="105"/>
          <w:sz w:val="22"/>
        </w:rPr>
        <w:t> </w:t>
      </w:r>
      <w:r>
        <w:rPr>
          <w:w w:val="105"/>
          <w:sz w:val="22"/>
        </w:rPr>
        <w:t>art.</w:t>
      </w:r>
      <w:r>
        <w:rPr>
          <w:spacing w:val="-12"/>
          <w:w w:val="105"/>
          <w:sz w:val="22"/>
        </w:rPr>
        <w:t> </w:t>
      </w:r>
      <w:r>
        <w:rPr>
          <w:w w:val="105"/>
          <w:sz w:val="22"/>
        </w:rPr>
        <w:t>16</w:t>
      </w:r>
      <w:r>
        <w:rPr>
          <w:spacing w:val="-12"/>
          <w:w w:val="105"/>
          <w:sz w:val="22"/>
        </w:rPr>
        <w:t> </w:t>
      </w:r>
      <w:r>
        <w:rPr>
          <w:w w:val="105"/>
          <w:sz w:val="22"/>
        </w:rPr>
        <w:t>da</w:t>
      </w:r>
      <w:r>
        <w:rPr>
          <w:spacing w:val="-12"/>
          <w:w w:val="105"/>
          <w:sz w:val="22"/>
        </w:rPr>
        <w:t> </w:t>
      </w:r>
      <w:r>
        <w:rPr>
          <w:w w:val="105"/>
          <w:sz w:val="22"/>
        </w:rPr>
        <w:t>Lei</w:t>
      </w:r>
      <w:r>
        <w:rPr>
          <w:spacing w:val="-12"/>
          <w:w w:val="105"/>
          <w:sz w:val="22"/>
        </w:rPr>
        <w:t> </w:t>
      </w:r>
      <w:r>
        <w:rPr>
          <w:w w:val="105"/>
          <w:sz w:val="22"/>
        </w:rPr>
        <w:t>nº</w:t>
      </w:r>
      <w:r>
        <w:rPr>
          <w:spacing w:val="-12"/>
          <w:w w:val="105"/>
          <w:sz w:val="22"/>
        </w:rPr>
        <w:t> </w:t>
      </w:r>
      <w:r>
        <w:rPr>
          <w:spacing w:val="-2"/>
          <w:w w:val="105"/>
          <w:sz w:val="22"/>
        </w:rPr>
        <w:t>14.133/2021.</w:t>
      </w:r>
    </w:p>
    <w:p>
      <w:pPr>
        <w:pStyle w:val="ListParagraph"/>
        <w:numPr>
          <w:ilvl w:val="1"/>
          <w:numId w:val="3"/>
        </w:numPr>
        <w:tabs>
          <w:tab w:pos="662" w:val="left" w:leader="none"/>
        </w:tabs>
        <w:spacing w:line="242" w:lineRule="auto" w:before="3" w:after="0"/>
        <w:ind w:left="323" w:right="396" w:firstLine="0"/>
        <w:jc w:val="left"/>
        <w:rPr>
          <w:sz w:val="22"/>
        </w:rPr>
      </w:pPr>
      <w:r>
        <w:rPr>
          <w:w w:val="105"/>
          <w:sz w:val="22"/>
        </w:rPr>
        <w:t>O</w:t>
      </w:r>
      <w:r>
        <w:rPr>
          <w:spacing w:val="-4"/>
          <w:w w:val="105"/>
          <w:sz w:val="22"/>
        </w:rPr>
        <w:t> </w:t>
      </w:r>
      <w:r>
        <w:rPr>
          <w:w w:val="105"/>
          <w:sz w:val="22"/>
        </w:rPr>
        <w:t>impedimento</w:t>
      </w:r>
      <w:r>
        <w:rPr>
          <w:spacing w:val="-4"/>
          <w:w w:val="105"/>
          <w:sz w:val="22"/>
        </w:rPr>
        <w:t> </w:t>
      </w:r>
      <w:r>
        <w:rPr>
          <w:w w:val="105"/>
          <w:sz w:val="22"/>
        </w:rPr>
        <w:t>de</w:t>
      </w:r>
      <w:r>
        <w:rPr>
          <w:spacing w:val="-4"/>
          <w:w w:val="105"/>
          <w:sz w:val="22"/>
        </w:rPr>
        <w:t> </w:t>
      </w:r>
      <w:r>
        <w:rPr>
          <w:w w:val="105"/>
          <w:sz w:val="22"/>
        </w:rPr>
        <w:t>que</w:t>
      </w:r>
      <w:r>
        <w:rPr>
          <w:spacing w:val="-4"/>
          <w:w w:val="105"/>
          <w:sz w:val="22"/>
        </w:rPr>
        <w:t> </w:t>
      </w:r>
      <w:r>
        <w:rPr>
          <w:w w:val="105"/>
          <w:sz w:val="22"/>
        </w:rPr>
        <w:t>trata</w:t>
      </w:r>
      <w:r>
        <w:rPr>
          <w:spacing w:val="-4"/>
          <w:w w:val="105"/>
          <w:sz w:val="22"/>
        </w:rPr>
        <w:t> </w:t>
      </w:r>
      <w:r>
        <w:rPr>
          <w:w w:val="105"/>
          <w:sz w:val="22"/>
        </w:rPr>
        <w:t>o</w:t>
      </w:r>
      <w:r>
        <w:rPr>
          <w:spacing w:val="-4"/>
          <w:w w:val="105"/>
          <w:sz w:val="22"/>
        </w:rPr>
        <w:t> </w:t>
      </w:r>
      <w:r>
        <w:rPr>
          <w:w w:val="105"/>
          <w:sz w:val="22"/>
        </w:rPr>
        <w:t>item</w:t>
      </w:r>
      <w:r>
        <w:rPr>
          <w:spacing w:val="-4"/>
          <w:w w:val="105"/>
          <w:sz w:val="22"/>
        </w:rPr>
        <w:t> </w:t>
      </w:r>
      <w:r>
        <w:rPr>
          <w:w w:val="105"/>
          <w:sz w:val="22"/>
        </w:rPr>
        <w:t>2.8.2</w:t>
      </w:r>
      <w:r>
        <w:rPr>
          <w:spacing w:val="-4"/>
          <w:w w:val="105"/>
          <w:sz w:val="22"/>
        </w:rPr>
        <w:t> </w:t>
      </w:r>
      <w:r>
        <w:rPr>
          <w:w w:val="105"/>
          <w:sz w:val="22"/>
        </w:rPr>
        <w:t>será</w:t>
      </w:r>
      <w:r>
        <w:rPr>
          <w:spacing w:val="-4"/>
          <w:w w:val="105"/>
          <w:sz w:val="22"/>
        </w:rPr>
        <w:t> </w:t>
      </w:r>
      <w:r>
        <w:rPr>
          <w:w w:val="105"/>
          <w:sz w:val="22"/>
        </w:rPr>
        <w:t>também</w:t>
      </w:r>
      <w:r>
        <w:rPr>
          <w:spacing w:val="-4"/>
          <w:w w:val="105"/>
          <w:sz w:val="22"/>
        </w:rPr>
        <w:t> </w:t>
      </w:r>
      <w:r>
        <w:rPr>
          <w:w w:val="105"/>
          <w:sz w:val="22"/>
        </w:rPr>
        <w:t>aplicado</w:t>
      </w:r>
      <w:r>
        <w:rPr>
          <w:spacing w:val="-4"/>
          <w:w w:val="105"/>
          <w:sz w:val="22"/>
        </w:rPr>
        <w:t> </w:t>
      </w:r>
      <w:r>
        <w:rPr>
          <w:w w:val="105"/>
          <w:sz w:val="22"/>
        </w:rPr>
        <w:t>ao</w:t>
      </w:r>
      <w:r>
        <w:rPr>
          <w:spacing w:val="-4"/>
          <w:w w:val="105"/>
          <w:sz w:val="22"/>
        </w:rPr>
        <w:t> </w:t>
      </w:r>
      <w:r>
        <w:rPr>
          <w:w w:val="105"/>
          <w:sz w:val="22"/>
        </w:rPr>
        <w:t>licitante</w:t>
      </w:r>
      <w:r>
        <w:rPr>
          <w:spacing w:val="-4"/>
          <w:w w:val="105"/>
          <w:sz w:val="22"/>
        </w:rPr>
        <w:t> </w:t>
      </w:r>
      <w:r>
        <w:rPr>
          <w:w w:val="105"/>
          <w:sz w:val="22"/>
        </w:rPr>
        <w:t>que</w:t>
      </w:r>
      <w:r>
        <w:rPr>
          <w:spacing w:val="-4"/>
          <w:w w:val="105"/>
          <w:sz w:val="22"/>
        </w:rPr>
        <w:t> </w:t>
      </w:r>
      <w:r>
        <w:rPr>
          <w:w w:val="105"/>
          <w:sz w:val="22"/>
        </w:rPr>
        <w:t>atue</w:t>
      </w:r>
      <w:r>
        <w:rPr>
          <w:spacing w:val="-4"/>
          <w:w w:val="105"/>
          <w:sz w:val="22"/>
        </w:rPr>
        <w:t> </w:t>
      </w:r>
      <w:r>
        <w:rPr>
          <w:w w:val="105"/>
          <w:sz w:val="22"/>
        </w:rPr>
        <w:t>em</w:t>
      </w:r>
      <w:r>
        <w:rPr>
          <w:spacing w:val="-4"/>
          <w:w w:val="105"/>
          <w:sz w:val="22"/>
        </w:rPr>
        <w:t> </w:t>
      </w:r>
      <w:r>
        <w:rPr>
          <w:w w:val="105"/>
          <w:sz w:val="22"/>
        </w:rPr>
        <w:t>substituição</w:t>
      </w:r>
      <w:r>
        <w:rPr>
          <w:spacing w:val="-4"/>
          <w:w w:val="105"/>
          <w:sz w:val="22"/>
        </w:rPr>
        <w:t> </w:t>
      </w:r>
      <w:r>
        <w:rPr>
          <w:w w:val="105"/>
          <w:sz w:val="22"/>
        </w:rPr>
        <w:t>a</w:t>
      </w:r>
      <w:r>
        <w:rPr>
          <w:spacing w:val="-4"/>
          <w:w w:val="105"/>
          <w:sz w:val="22"/>
        </w:rPr>
        <w:t> </w:t>
      </w:r>
      <w:r>
        <w:rPr>
          <w:w w:val="105"/>
          <w:sz w:val="22"/>
        </w:rPr>
        <w:t>outra</w:t>
      </w:r>
      <w:r>
        <w:rPr>
          <w:spacing w:val="-4"/>
          <w:w w:val="105"/>
          <w:sz w:val="22"/>
        </w:rPr>
        <w:t> </w:t>
      </w:r>
      <w:r>
        <w:rPr>
          <w:w w:val="105"/>
          <w:sz w:val="22"/>
        </w:rPr>
        <w:t>pessoa,</w:t>
      </w:r>
      <w:r>
        <w:rPr>
          <w:spacing w:val="-4"/>
          <w:w w:val="105"/>
          <w:sz w:val="22"/>
        </w:rPr>
        <w:t> </w:t>
      </w:r>
      <w:r>
        <w:rPr>
          <w:w w:val="105"/>
          <w:sz w:val="22"/>
        </w:rPr>
        <w:t>física</w:t>
      </w:r>
      <w:r>
        <w:rPr>
          <w:spacing w:val="-4"/>
          <w:w w:val="105"/>
          <w:sz w:val="22"/>
        </w:rPr>
        <w:t> </w:t>
      </w:r>
      <w:r>
        <w:rPr>
          <w:w w:val="105"/>
          <w:sz w:val="22"/>
        </w:rPr>
        <w:t>ou</w:t>
      </w:r>
      <w:r>
        <w:rPr>
          <w:spacing w:val="-4"/>
          <w:w w:val="105"/>
          <w:sz w:val="22"/>
        </w:rPr>
        <w:t> </w:t>
      </w:r>
      <w:r>
        <w:rPr>
          <w:w w:val="105"/>
          <w:sz w:val="22"/>
        </w:rPr>
        <w:t>jurídica,</w:t>
      </w:r>
      <w:r>
        <w:rPr>
          <w:spacing w:val="-4"/>
          <w:w w:val="105"/>
          <w:sz w:val="22"/>
        </w:rPr>
        <w:t> </w:t>
      </w:r>
      <w:r>
        <w:rPr>
          <w:w w:val="105"/>
          <w:sz w:val="22"/>
        </w:rPr>
        <w:t>com</w:t>
      </w:r>
      <w:r>
        <w:rPr>
          <w:spacing w:val="-4"/>
          <w:w w:val="105"/>
          <w:sz w:val="22"/>
        </w:rPr>
        <w:t> </w:t>
      </w:r>
      <w:r>
        <w:rPr>
          <w:w w:val="105"/>
          <w:sz w:val="22"/>
        </w:rPr>
        <w:t>o</w:t>
      </w:r>
      <w:r>
        <w:rPr>
          <w:spacing w:val="-4"/>
          <w:w w:val="105"/>
          <w:sz w:val="22"/>
        </w:rPr>
        <w:t> </w:t>
      </w:r>
      <w:r>
        <w:rPr>
          <w:w w:val="105"/>
          <w:sz w:val="22"/>
        </w:rPr>
        <w:t>intuito</w:t>
      </w:r>
      <w:r>
        <w:rPr>
          <w:spacing w:val="-4"/>
          <w:w w:val="105"/>
          <w:sz w:val="22"/>
        </w:rPr>
        <w:t> </w:t>
      </w:r>
      <w:r>
        <w:rPr>
          <w:w w:val="105"/>
          <w:sz w:val="22"/>
        </w:rPr>
        <w:t>de burlar</w:t>
      </w:r>
      <w:r>
        <w:rPr>
          <w:spacing w:val="-13"/>
          <w:w w:val="105"/>
          <w:sz w:val="22"/>
        </w:rPr>
        <w:t> </w:t>
      </w:r>
      <w:r>
        <w:rPr>
          <w:w w:val="105"/>
          <w:sz w:val="22"/>
        </w:rPr>
        <w:t>a</w:t>
      </w:r>
      <w:r>
        <w:rPr>
          <w:spacing w:val="-13"/>
          <w:w w:val="105"/>
          <w:sz w:val="22"/>
        </w:rPr>
        <w:t> </w:t>
      </w:r>
      <w:r>
        <w:rPr>
          <w:w w:val="105"/>
          <w:sz w:val="22"/>
        </w:rPr>
        <w:t>efetividade</w:t>
      </w:r>
      <w:r>
        <w:rPr>
          <w:spacing w:val="-13"/>
          <w:w w:val="105"/>
          <w:sz w:val="22"/>
        </w:rPr>
        <w:t> </w:t>
      </w:r>
      <w:r>
        <w:rPr>
          <w:w w:val="105"/>
          <w:sz w:val="22"/>
        </w:rPr>
        <w:t>da</w:t>
      </w:r>
      <w:r>
        <w:rPr>
          <w:spacing w:val="-13"/>
          <w:w w:val="105"/>
          <w:sz w:val="22"/>
        </w:rPr>
        <w:t> </w:t>
      </w:r>
      <w:r>
        <w:rPr>
          <w:w w:val="105"/>
          <w:sz w:val="22"/>
        </w:rPr>
        <w:t>sanção</w:t>
      </w:r>
      <w:r>
        <w:rPr>
          <w:spacing w:val="-13"/>
          <w:w w:val="105"/>
          <w:sz w:val="22"/>
        </w:rPr>
        <w:t> </w:t>
      </w:r>
      <w:r>
        <w:rPr>
          <w:w w:val="105"/>
          <w:sz w:val="22"/>
        </w:rPr>
        <w:t>a</w:t>
      </w:r>
      <w:r>
        <w:rPr>
          <w:spacing w:val="-13"/>
          <w:w w:val="105"/>
          <w:sz w:val="22"/>
        </w:rPr>
        <w:t> </w:t>
      </w:r>
      <w:r>
        <w:rPr>
          <w:w w:val="105"/>
          <w:sz w:val="22"/>
        </w:rPr>
        <w:t>ela</w:t>
      </w:r>
      <w:r>
        <w:rPr>
          <w:spacing w:val="-13"/>
          <w:w w:val="105"/>
          <w:sz w:val="22"/>
        </w:rPr>
        <w:t> </w:t>
      </w:r>
      <w:r>
        <w:rPr>
          <w:w w:val="105"/>
          <w:sz w:val="22"/>
        </w:rPr>
        <w:t>aplicada,</w:t>
      </w:r>
      <w:r>
        <w:rPr>
          <w:spacing w:val="-13"/>
          <w:w w:val="105"/>
          <w:sz w:val="22"/>
        </w:rPr>
        <w:t> </w:t>
      </w:r>
      <w:r>
        <w:rPr>
          <w:w w:val="105"/>
          <w:sz w:val="22"/>
        </w:rPr>
        <w:t>inclusive</w:t>
      </w:r>
      <w:r>
        <w:rPr>
          <w:spacing w:val="-13"/>
          <w:w w:val="105"/>
          <w:sz w:val="22"/>
        </w:rPr>
        <w:t> </w:t>
      </w:r>
      <w:r>
        <w:rPr>
          <w:w w:val="105"/>
          <w:sz w:val="22"/>
        </w:rPr>
        <w:t>a</w:t>
      </w:r>
      <w:r>
        <w:rPr>
          <w:spacing w:val="-13"/>
          <w:w w:val="105"/>
          <w:sz w:val="22"/>
        </w:rPr>
        <w:t> </w:t>
      </w:r>
      <w:r>
        <w:rPr>
          <w:w w:val="105"/>
          <w:sz w:val="22"/>
        </w:rPr>
        <w:t>sua</w:t>
      </w:r>
      <w:r>
        <w:rPr>
          <w:spacing w:val="-13"/>
          <w:w w:val="105"/>
          <w:sz w:val="22"/>
        </w:rPr>
        <w:t> </w:t>
      </w:r>
      <w:r>
        <w:rPr>
          <w:w w:val="105"/>
          <w:sz w:val="22"/>
        </w:rPr>
        <w:t>controladora,</w:t>
      </w:r>
      <w:r>
        <w:rPr>
          <w:spacing w:val="-13"/>
          <w:w w:val="105"/>
          <w:sz w:val="22"/>
        </w:rPr>
        <w:t> </w:t>
      </w:r>
      <w:r>
        <w:rPr>
          <w:w w:val="105"/>
          <w:sz w:val="22"/>
        </w:rPr>
        <w:t>controlada</w:t>
      </w:r>
      <w:r>
        <w:rPr>
          <w:spacing w:val="-13"/>
          <w:w w:val="105"/>
          <w:sz w:val="22"/>
        </w:rPr>
        <w:t> </w:t>
      </w:r>
      <w:r>
        <w:rPr>
          <w:w w:val="105"/>
          <w:sz w:val="22"/>
        </w:rPr>
        <w:t>ou</w:t>
      </w:r>
      <w:r>
        <w:rPr>
          <w:spacing w:val="-13"/>
          <w:w w:val="105"/>
          <w:sz w:val="22"/>
        </w:rPr>
        <w:t> </w:t>
      </w:r>
      <w:r>
        <w:rPr>
          <w:w w:val="105"/>
          <w:sz w:val="22"/>
        </w:rPr>
        <w:t>coligada,</w:t>
      </w:r>
      <w:r>
        <w:rPr>
          <w:spacing w:val="-13"/>
          <w:w w:val="105"/>
          <w:sz w:val="22"/>
        </w:rPr>
        <w:t> </w:t>
      </w:r>
      <w:r>
        <w:rPr>
          <w:w w:val="105"/>
          <w:sz w:val="22"/>
        </w:rPr>
        <w:t>desde</w:t>
      </w:r>
      <w:r>
        <w:rPr>
          <w:spacing w:val="-13"/>
          <w:w w:val="105"/>
          <w:sz w:val="22"/>
        </w:rPr>
        <w:t> </w:t>
      </w:r>
      <w:r>
        <w:rPr>
          <w:w w:val="105"/>
          <w:sz w:val="22"/>
        </w:rPr>
        <w:t>que</w:t>
      </w:r>
      <w:r>
        <w:rPr>
          <w:spacing w:val="-13"/>
          <w:w w:val="105"/>
          <w:sz w:val="22"/>
        </w:rPr>
        <w:t> </w:t>
      </w:r>
      <w:r>
        <w:rPr>
          <w:w w:val="105"/>
          <w:sz w:val="22"/>
        </w:rPr>
        <w:t>devidamente</w:t>
      </w:r>
      <w:r>
        <w:rPr>
          <w:spacing w:val="-13"/>
          <w:w w:val="105"/>
          <w:sz w:val="22"/>
        </w:rPr>
        <w:t> </w:t>
      </w:r>
      <w:r>
        <w:rPr>
          <w:w w:val="105"/>
          <w:sz w:val="22"/>
        </w:rPr>
        <w:t>comprovado</w:t>
      </w:r>
      <w:r>
        <w:rPr>
          <w:spacing w:val="-13"/>
          <w:w w:val="105"/>
          <w:sz w:val="22"/>
        </w:rPr>
        <w:t> </w:t>
      </w:r>
      <w:r>
        <w:rPr>
          <w:w w:val="105"/>
          <w:sz w:val="22"/>
        </w:rPr>
        <w:t>o</w:t>
      </w:r>
      <w:r>
        <w:rPr>
          <w:spacing w:val="-13"/>
          <w:w w:val="105"/>
          <w:sz w:val="22"/>
        </w:rPr>
        <w:t> </w:t>
      </w:r>
      <w:r>
        <w:rPr>
          <w:w w:val="105"/>
          <w:sz w:val="22"/>
        </w:rPr>
        <w:t>ilícito</w:t>
      </w:r>
      <w:r>
        <w:rPr>
          <w:spacing w:val="-13"/>
          <w:w w:val="105"/>
          <w:sz w:val="22"/>
        </w:rPr>
        <w:t> </w:t>
      </w:r>
      <w:r>
        <w:rPr>
          <w:w w:val="105"/>
          <w:sz w:val="22"/>
        </w:rPr>
        <w:t>ou</w:t>
      </w:r>
      <w:r>
        <w:rPr>
          <w:spacing w:val="-13"/>
          <w:w w:val="105"/>
          <w:sz w:val="22"/>
        </w:rPr>
        <w:t> </w:t>
      </w:r>
      <w:r>
        <w:rPr>
          <w:w w:val="105"/>
          <w:sz w:val="22"/>
        </w:rPr>
        <w:t>a</w:t>
      </w:r>
      <w:r>
        <w:rPr>
          <w:spacing w:val="-13"/>
          <w:w w:val="105"/>
          <w:sz w:val="22"/>
        </w:rPr>
        <w:t> </w:t>
      </w:r>
      <w:r>
        <w:rPr>
          <w:w w:val="105"/>
          <w:sz w:val="22"/>
        </w:rPr>
        <w:t>utilização fraudulenta da personalidade jurídica do licitante.</w:t>
      </w:r>
    </w:p>
    <w:p>
      <w:pPr>
        <w:pStyle w:val="ListParagraph"/>
        <w:numPr>
          <w:ilvl w:val="1"/>
          <w:numId w:val="3"/>
        </w:numPr>
        <w:tabs>
          <w:tab w:pos="764" w:val="left" w:leader="none"/>
        </w:tabs>
        <w:spacing w:line="242" w:lineRule="auto" w:before="0" w:after="0"/>
        <w:ind w:left="323" w:right="470" w:firstLine="0"/>
        <w:jc w:val="left"/>
        <w:rPr>
          <w:sz w:val="22"/>
        </w:rPr>
      </w:pPr>
      <w:r>
        <w:rPr>
          <w:w w:val="105"/>
          <w:sz w:val="22"/>
        </w:rPr>
        <w:t>A</w:t>
      </w:r>
      <w:r>
        <w:rPr>
          <w:spacing w:val="-15"/>
          <w:w w:val="105"/>
          <w:sz w:val="22"/>
        </w:rPr>
        <w:t> </w:t>
      </w:r>
      <w:r>
        <w:rPr>
          <w:w w:val="105"/>
          <w:sz w:val="22"/>
        </w:rPr>
        <w:t>critério</w:t>
      </w:r>
      <w:r>
        <w:rPr>
          <w:spacing w:val="-14"/>
          <w:w w:val="105"/>
          <w:sz w:val="22"/>
        </w:rPr>
        <w:t> </w:t>
      </w:r>
      <w:r>
        <w:rPr>
          <w:w w:val="105"/>
          <w:sz w:val="22"/>
        </w:rPr>
        <w:t>da</w:t>
      </w:r>
      <w:r>
        <w:rPr>
          <w:spacing w:val="-15"/>
          <w:w w:val="105"/>
          <w:sz w:val="22"/>
        </w:rPr>
        <w:t> </w:t>
      </w:r>
      <w:r>
        <w:rPr>
          <w:w w:val="105"/>
          <w:sz w:val="22"/>
        </w:rPr>
        <w:t>Administração</w:t>
      </w:r>
      <w:r>
        <w:rPr>
          <w:spacing w:val="-14"/>
          <w:w w:val="105"/>
          <w:sz w:val="22"/>
        </w:rPr>
        <w:t> </w:t>
      </w:r>
      <w:r>
        <w:rPr>
          <w:w w:val="105"/>
          <w:sz w:val="22"/>
        </w:rPr>
        <w:t>e</w:t>
      </w:r>
      <w:r>
        <w:rPr>
          <w:spacing w:val="-15"/>
          <w:w w:val="105"/>
          <w:sz w:val="22"/>
        </w:rPr>
        <w:t> </w:t>
      </w:r>
      <w:r>
        <w:rPr>
          <w:w w:val="105"/>
          <w:sz w:val="22"/>
        </w:rPr>
        <w:t>exclusivamente</w:t>
      </w:r>
      <w:r>
        <w:rPr>
          <w:spacing w:val="-11"/>
          <w:w w:val="105"/>
          <w:sz w:val="22"/>
        </w:rPr>
        <w:t> </w:t>
      </w:r>
      <w:r>
        <w:rPr>
          <w:w w:val="105"/>
          <w:sz w:val="22"/>
        </w:rPr>
        <w:t>a</w:t>
      </w:r>
      <w:r>
        <w:rPr>
          <w:spacing w:val="-11"/>
          <w:w w:val="105"/>
          <w:sz w:val="22"/>
        </w:rPr>
        <w:t> </w:t>
      </w:r>
      <w:r>
        <w:rPr>
          <w:w w:val="105"/>
          <w:sz w:val="22"/>
        </w:rPr>
        <w:t>seu</w:t>
      </w:r>
      <w:r>
        <w:rPr>
          <w:spacing w:val="-11"/>
          <w:w w:val="105"/>
          <w:sz w:val="22"/>
        </w:rPr>
        <w:t> </w:t>
      </w:r>
      <w:r>
        <w:rPr>
          <w:w w:val="105"/>
          <w:sz w:val="22"/>
        </w:rPr>
        <w:t>serviço,</w:t>
      </w:r>
      <w:r>
        <w:rPr>
          <w:spacing w:val="-11"/>
          <w:w w:val="105"/>
          <w:sz w:val="22"/>
        </w:rPr>
        <w:t> </w:t>
      </w:r>
      <w:r>
        <w:rPr>
          <w:w w:val="105"/>
          <w:sz w:val="22"/>
        </w:rPr>
        <w:t>o</w:t>
      </w:r>
      <w:r>
        <w:rPr>
          <w:spacing w:val="-11"/>
          <w:w w:val="105"/>
          <w:sz w:val="22"/>
        </w:rPr>
        <w:t> </w:t>
      </w:r>
      <w:r>
        <w:rPr>
          <w:w w:val="105"/>
          <w:sz w:val="22"/>
        </w:rPr>
        <w:t>autor</w:t>
      </w:r>
      <w:r>
        <w:rPr>
          <w:spacing w:val="-11"/>
          <w:w w:val="105"/>
          <w:sz w:val="22"/>
        </w:rPr>
        <w:t> </w:t>
      </w:r>
      <w:r>
        <w:rPr>
          <w:w w:val="105"/>
          <w:sz w:val="22"/>
        </w:rPr>
        <w:t>dos</w:t>
      </w:r>
      <w:r>
        <w:rPr>
          <w:spacing w:val="-11"/>
          <w:w w:val="105"/>
          <w:sz w:val="22"/>
        </w:rPr>
        <w:t> </w:t>
      </w:r>
      <w:r>
        <w:rPr>
          <w:w w:val="105"/>
          <w:sz w:val="22"/>
        </w:rPr>
        <w:t>projetos</w:t>
      </w:r>
      <w:r>
        <w:rPr>
          <w:spacing w:val="-11"/>
          <w:w w:val="105"/>
          <w:sz w:val="22"/>
        </w:rPr>
        <w:t> </w:t>
      </w:r>
      <w:r>
        <w:rPr>
          <w:w w:val="105"/>
          <w:sz w:val="22"/>
        </w:rPr>
        <w:t>e</w:t>
      </w:r>
      <w:r>
        <w:rPr>
          <w:spacing w:val="-11"/>
          <w:w w:val="105"/>
          <w:sz w:val="22"/>
        </w:rPr>
        <w:t> </w:t>
      </w:r>
      <w:r>
        <w:rPr>
          <w:w w:val="105"/>
          <w:sz w:val="22"/>
        </w:rPr>
        <w:t>a</w:t>
      </w:r>
      <w:r>
        <w:rPr>
          <w:spacing w:val="-11"/>
          <w:w w:val="105"/>
          <w:sz w:val="22"/>
        </w:rPr>
        <w:t> </w:t>
      </w:r>
      <w:r>
        <w:rPr>
          <w:w w:val="105"/>
          <w:sz w:val="22"/>
        </w:rPr>
        <w:t>empresa</w:t>
      </w:r>
      <w:r>
        <w:rPr>
          <w:spacing w:val="-11"/>
          <w:w w:val="105"/>
          <w:sz w:val="22"/>
        </w:rPr>
        <w:t> </w:t>
      </w:r>
      <w:r>
        <w:rPr>
          <w:w w:val="105"/>
          <w:sz w:val="22"/>
        </w:rPr>
        <w:t>a</w:t>
      </w:r>
      <w:r>
        <w:rPr>
          <w:spacing w:val="-11"/>
          <w:w w:val="105"/>
          <w:sz w:val="22"/>
        </w:rPr>
        <w:t> </w:t>
      </w:r>
      <w:r>
        <w:rPr>
          <w:w w:val="105"/>
          <w:sz w:val="22"/>
        </w:rPr>
        <w:t>que</w:t>
      </w:r>
      <w:r>
        <w:rPr>
          <w:spacing w:val="-11"/>
          <w:w w:val="105"/>
          <w:sz w:val="22"/>
        </w:rPr>
        <w:t> </w:t>
      </w:r>
      <w:r>
        <w:rPr>
          <w:w w:val="105"/>
          <w:sz w:val="22"/>
        </w:rPr>
        <w:t>se</w:t>
      </w:r>
      <w:r>
        <w:rPr>
          <w:spacing w:val="-11"/>
          <w:w w:val="105"/>
          <w:sz w:val="22"/>
        </w:rPr>
        <w:t> </w:t>
      </w:r>
      <w:r>
        <w:rPr>
          <w:w w:val="105"/>
          <w:sz w:val="22"/>
        </w:rPr>
        <w:t>referem</w:t>
      </w:r>
      <w:r>
        <w:rPr>
          <w:spacing w:val="-11"/>
          <w:w w:val="105"/>
          <w:sz w:val="22"/>
        </w:rPr>
        <w:t> </w:t>
      </w:r>
      <w:r>
        <w:rPr>
          <w:w w:val="105"/>
          <w:sz w:val="22"/>
        </w:rPr>
        <w:t>os</w:t>
      </w:r>
      <w:r>
        <w:rPr>
          <w:spacing w:val="-11"/>
          <w:w w:val="105"/>
          <w:sz w:val="22"/>
        </w:rPr>
        <w:t> </w:t>
      </w:r>
      <w:r>
        <w:rPr>
          <w:w w:val="105"/>
          <w:sz w:val="22"/>
        </w:rPr>
        <w:t>itens</w:t>
      </w:r>
      <w:r>
        <w:rPr>
          <w:spacing w:val="-11"/>
          <w:w w:val="105"/>
          <w:sz w:val="22"/>
        </w:rPr>
        <w:t> </w:t>
      </w:r>
      <w:r>
        <w:rPr>
          <w:w w:val="105"/>
          <w:sz w:val="22"/>
        </w:rPr>
        <w:t>2.8.3</w:t>
      </w:r>
      <w:r>
        <w:rPr>
          <w:spacing w:val="-11"/>
          <w:w w:val="105"/>
          <w:sz w:val="22"/>
        </w:rPr>
        <w:t> </w:t>
      </w:r>
      <w:r>
        <w:rPr>
          <w:w w:val="105"/>
          <w:sz w:val="22"/>
        </w:rPr>
        <w:t>e</w:t>
      </w:r>
      <w:r>
        <w:rPr>
          <w:spacing w:val="-11"/>
          <w:w w:val="105"/>
          <w:sz w:val="22"/>
        </w:rPr>
        <w:t> </w:t>
      </w:r>
      <w:r>
        <w:rPr>
          <w:w w:val="105"/>
          <w:sz w:val="22"/>
        </w:rPr>
        <w:t>2.8.4</w:t>
      </w:r>
      <w:r>
        <w:rPr>
          <w:spacing w:val="-11"/>
          <w:w w:val="105"/>
          <w:sz w:val="22"/>
        </w:rPr>
        <w:t> </w:t>
      </w:r>
      <w:r>
        <w:rPr>
          <w:w w:val="105"/>
          <w:sz w:val="22"/>
        </w:rPr>
        <w:t>poderão</w:t>
      </w:r>
      <w:r>
        <w:rPr>
          <w:spacing w:val="-11"/>
          <w:w w:val="105"/>
          <w:sz w:val="22"/>
        </w:rPr>
        <w:t> </w:t>
      </w:r>
      <w:r>
        <w:rPr>
          <w:w w:val="105"/>
          <w:sz w:val="22"/>
        </w:rPr>
        <w:t>participar</w:t>
      </w:r>
      <w:r>
        <w:rPr>
          <w:spacing w:val="-11"/>
          <w:w w:val="105"/>
          <w:sz w:val="22"/>
        </w:rPr>
        <w:t> </w:t>
      </w:r>
      <w:r>
        <w:rPr>
          <w:w w:val="105"/>
          <w:sz w:val="22"/>
        </w:rPr>
        <w:t>no apoio</w:t>
      </w:r>
      <w:r>
        <w:rPr>
          <w:spacing w:val="-5"/>
          <w:w w:val="105"/>
          <w:sz w:val="22"/>
        </w:rPr>
        <w:t> </w:t>
      </w:r>
      <w:r>
        <w:rPr>
          <w:w w:val="105"/>
          <w:sz w:val="22"/>
        </w:rPr>
        <w:t>das</w:t>
      </w:r>
      <w:r>
        <w:rPr>
          <w:spacing w:val="-5"/>
          <w:w w:val="105"/>
          <w:sz w:val="22"/>
        </w:rPr>
        <w:t> </w:t>
      </w:r>
      <w:r>
        <w:rPr>
          <w:w w:val="105"/>
          <w:sz w:val="22"/>
        </w:rPr>
        <w:t>atividades</w:t>
      </w:r>
      <w:r>
        <w:rPr>
          <w:spacing w:val="-5"/>
          <w:w w:val="105"/>
          <w:sz w:val="22"/>
        </w:rPr>
        <w:t> </w:t>
      </w:r>
      <w:r>
        <w:rPr>
          <w:w w:val="105"/>
          <w:sz w:val="22"/>
        </w:rPr>
        <w:t>de</w:t>
      </w:r>
      <w:r>
        <w:rPr>
          <w:spacing w:val="-5"/>
          <w:w w:val="105"/>
          <w:sz w:val="22"/>
        </w:rPr>
        <w:t> </w:t>
      </w:r>
      <w:r>
        <w:rPr>
          <w:w w:val="105"/>
          <w:sz w:val="22"/>
        </w:rPr>
        <w:t>planejamento</w:t>
      </w:r>
      <w:r>
        <w:rPr>
          <w:spacing w:val="-5"/>
          <w:w w:val="105"/>
          <w:sz w:val="22"/>
        </w:rPr>
        <w:t> </w:t>
      </w:r>
      <w:r>
        <w:rPr>
          <w:w w:val="105"/>
          <w:sz w:val="22"/>
        </w:rPr>
        <w:t>da</w:t>
      </w:r>
      <w:r>
        <w:rPr>
          <w:spacing w:val="-5"/>
          <w:w w:val="105"/>
          <w:sz w:val="22"/>
        </w:rPr>
        <w:t> </w:t>
      </w:r>
      <w:r>
        <w:rPr>
          <w:w w:val="105"/>
          <w:sz w:val="22"/>
        </w:rPr>
        <w:t>contratação,</w:t>
      </w:r>
      <w:r>
        <w:rPr>
          <w:spacing w:val="-5"/>
          <w:w w:val="105"/>
          <w:sz w:val="22"/>
        </w:rPr>
        <w:t> </w:t>
      </w:r>
      <w:r>
        <w:rPr>
          <w:w w:val="105"/>
          <w:sz w:val="22"/>
        </w:rPr>
        <w:t>de</w:t>
      </w:r>
      <w:r>
        <w:rPr>
          <w:spacing w:val="-5"/>
          <w:w w:val="105"/>
          <w:sz w:val="22"/>
        </w:rPr>
        <w:t> </w:t>
      </w:r>
      <w:r>
        <w:rPr>
          <w:w w:val="105"/>
          <w:sz w:val="22"/>
        </w:rPr>
        <w:t>execução</w:t>
      </w:r>
      <w:r>
        <w:rPr>
          <w:spacing w:val="-5"/>
          <w:w w:val="105"/>
          <w:sz w:val="22"/>
        </w:rPr>
        <w:t> </w:t>
      </w:r>
      <w:r>
        <w:rPr>
          <w:w w:val="105"/>
          <w:sz w:val="22"/>
        </w:rPr>
        <w:t>da</w:t>
      </w:r>
      <w:r>
        <w:rPr>
          <w:spacing w:val="-5"/>
          <w:w w:val="105"/>
          <w:sz w:val="22"/>
        </w:rPr>
        <w:t> </w:t>
      </w:r>
      <w:r>
        <w:rPr>
          <w:w w:val="105"/>
          <w:sz w:val="22"/>
        </w:rPr>
        <w:t>licitação</w:t>
      </w:r>
      <w:r>
        <w:rPr>
          <w:spacing w:val="-5"/>
          <w:w w:val="105"/>
          <w:sz w:val="22"/>
        </w:rPr>
        <w:t> </w:t>
      </w:r>
      <w:r>
        <w:rPr>
          <w:w w:val="105"/>
          <w:sz w:val="22"/>
        </w:rPr>
        <w:t>ou</w:t>
      </w:r>
      <w:r>
        <w:rPr>
          <w:spacing w:val="-5"/>
          <w:w w:val="105"/>
          <w:sz w:val="22"/>
        </w:rPr>
        <w:t> </w:t>
      </w:r>
      <w:r>
        <w:rPr>
          <w:w w:val="105"/>
          <w:sz w:val="22"/>
        </w:rPr>
        <w:t>de</w:t>
      </w:r>
      <w:r>
        <w:rPr>
          <w:spacing w:val="-5"/>
          <w:w w:val="105"/>
          <w:sz w:val="22"/>
        </w:rPr>
        <w:t> </w:t>
      </w:r>
      <w:r>
        <w:rPr>
          <w:w w:val="105"/>
          <w:sz w:val="22"/>
        </w:rPr>
        <w:t>gestão</w:t>
      </w:r>
      <w:r>
        <w:rPr>
          <w:spacing w:val="-5"/>
          <w:w w:val="105"/>
          <w:sz w:val="22"/>
        </w:rPr>
        <w:t> </w:t>
      </w:r>
      <w:r>
        <w:rPr>
          <w:w w:val="105"/>
          <w:sz w:val="22"/>
        </w:rPr>
        <w:t>do</w:t>
      </w:r>
      <w:r>
        <w:rPr>
          <w:spacing w:val="-5"/>
          <w:w w:val="105"/>
          <w:sz w:val="22"/>
        </w:rPr>
        <w:t> </w:t>
      </w:r>
      <w:r>
        <w:rPr>
          <w:w w:val="105"/>
          <w:sz w:val="22"/>
        </w:rPr>
        <w:t>contrato,</w:t>
      </w:r>
      <w:r>
        <w:rPr>
          <w:spacing w:val="-5"/>
          <w:w w:val="105"/>
          <w:sz w:val="22"/>
        </w:rPr>
        <w:t> </w:t>
      </w:r>
      <w:r>
        <w:rPr>
          <w:w w:val="105"/>
          <w:sz w:val="22"/>
        </w:rPr>
        <w:t>desde</w:t>
      </w:r>
      <w:r>
        <w:rPr>
          <w:spacing w:val="-5"/>
          <w:w w:val="105"/>
          <w:sz w:val="22"/>
        </w:rPr>
        <w:t> </w:t>
      </w:r>
      <w:r>
        <w:rPr>
          <w:w w:val="105"/>
          <w:sz w:val="22"/>
        </w:rPr>
        <w:t>que</w:t>
      </w:r>
      <w:r>
        <w:rPr>
          <w:spacing w:val="-5"/>
          <w:w w:val="105"/>
          <w:sz w:val="22"/>
        </w:rPr>
        <w:t> </w:t>
      </w:r>
      <w:r>
        <w:rPr>
          <w:w w:val="105"/>
          <w:sz w:val="22"/>
        </w:rPr>
        <w:t>sob</w:t>
      </w:r>
      <w:r>
        <w:rPr>
          <w:spacing w:val="-5"/>
          <w:w w:val="105"/>
          <w:sz w:val="22"/>
        </w:rPr>
        <w:t> </w:t>
      </w:r>
      <w:r>
        <w:rPr>
          <w:w w:val="105"/>
          <w:sz w:val="22"/>
        </w:rPr>
        <w:t>supervisão</w:t>
      </w:r>
      <w:r>
        <w:rPr>
          <w:spacing w:val="-5"/>
          <w:w w:val="105"/>
          <w:sz w:val="22"/>
        </w:rPr>
        <w:t> </w:t>
      </w:r>
      <w:r>
        <w:rPr>
          <w:w w:val="105"/>
          <w:sz w:val="22"/>
        </w:rPr>
        <w:t>exclusiva</w:t>
      </w:r>
      <w:r>
        <w:rPr>
          <w:spacing w:val="-5"/>
          <w:w w:val="105"/>
          <w:sz w:val="22"/>
        </w:rPr>
        <w:t> </w:t>
      </w:r>
      <w:r>
        <w:rPr>
          <w:w w:val="105"/>
          <w:sz w:val="22"/>
        </w:rPr>
        <w:t>de</w:t>
      </w:r>
      <w:r>
        <w:rPr>
          <w:spacing w:val="-5"/>
          <w:w w:val="105"/>
          <w:sz w:val="22"/>
        </w:rPr>
        <w:t> </w:t>
      </w:r>
      <w:r>
        <w:rPr>
          <w:w w:val="105"/>
          <w:sz w:val="22"/>
        </w:rPr>
        <w:t>agentes</w:t>
      </w:r>
    </w:p>
    <w:p>
      <w:pPr>
        <w:spacing w:before="0"/>
        <w:ind w:left="323" w:right="0" w:firstLine="0"/>
        <w:jc w:val="left"/>
        <w:rPr>
          <w:sz w:val="22"/>
        </w:rPr>
      </w:pPr>
      <w:r>
        <w:rPr>
          <w:w w:val="105"/>
          <w:sz w:val="22"/>
        </w:rPr>
        <w:t>públicos</w:t>
      </w:r>
      <w:r>
        <w:rPr>
          <w:spacing w:val="-12"/>
          <w:w w:val="105"/>
          <w:sz w:val="22"/>
        </w:rPr>
        <w:t> </w:t>
      </w:r>
      <w:r>
        <w:rPr>
          <w:w w:val="105"/>
          <w:sz w:val="22"/>
        </w:rPr>
        <w:t>do</w:t>
      </w:r>
      <w:r>
        <w:rPr>
          <w:spacing w:val="-11"/>
          <w:w w:val="105"/>
          <w:sz w:val="22"/>
        </w:rPr>
        <w:t> </w:t>
      </w:r>
      <w:r>
        <w:rPr>
          <w:w w:val="105"/>
          <w:sz w:val="22"/>
        </w:rPr>
        <w:t>órgão</w:t>
      </w:r>
      <w:r>
        <w:rPr>
          <w:spacing w:val="-12"/>
          <w:w w:val="105"/>
          <w:sz w:val="22"/>
        </w:rPr>
        <w:t> </w:t>
      </w:r>
      <w:r>
        <w:rPr>
          <w:w w:val="105"/>
          <w:sz w:val="22"/>
        </w:rPr>
        <w:t>ou</w:t>
      </w:r>
      <w:r>
        <w:rPr>
          <w:spacing w:val="-11"/>
          <w:w w:val="105"/>
          <w:sz w:val="22"/>
        </w:rPr>
        <w:t> </w:t>
      </w:r>
      <w:r>
        <w:rPr>
          <w:spacing w:val="-2"/>
          <w:w w:val="105"/>
          <w:sz w:val="22"/>
        </w:rPr>
        <w:t>entidade.</w:t>
      </w:r>
    </w:p>
    <w:p>
      <w:pPr>
        <w:pStyle w:val="ListParagraph"/>
        <w:numPr>
          <w:ilvl w:val="2"/>
          <w:numId w:val="3"/>
        </w:numPr>
        <w:tabs>
          <w:tab w:pos="946" w:val="left" w:leader="none"/>
        </w:tabs>
        <w:spacing w:line="240" w:lineRule="auto" w:before="2" w:after="0"/>
        <w:ind w:left="946" w:right="0" w:hanging="623"/>
        <w:jc w:val="left"/>
        <w:rPr>
          <w:sz w:val="22"/>
        </w:rPr>
      </w:pPr>
      <w:r>
        <w:rPr>
          <w:w w:val="105"/>
          <w:sz w:val="22"/>
        </w:rPr>
        <w:t>Equiparam-se</w:t>
      </w:r>
      <w:r>
        <w:rPr>
          <w:spacing w:val="-14"/>
          <w:w w:val="105"/>
          <w:sz w:val="22"/>
        </w:rPr>
        <w:t> </w:t>
      </w:r>
      <w:r>
        <w:rPr>
          <w:w w:val="105"/>
          <w:sz w:val="22"/>
        </w:rPr>
        <w:t>aos</w:t>
      </w:r>
      <w:r>
        <w:rPr>
          <w:spacing w:val="-13"/>
          <w:w w:val="105"/>
          <w:sz w:val="22"/>
        </w:rPr>
        <w:t> </w:t>
      </w:r>
      <w:r>
        <w:rPr>
          <w:w w:val="105"/>
          <w:sz w:val="22"/>
        </w:rPr>
        <w:t>autores</w:t>
      </w:r>
      <w:r>
        <w:rPr>
          <w:spacing w:val="-13"/>
          <w:w w:val="105"/>
          <w:sz w:val="22"/>
        </w:rPr>
        <w:t> </w:t>
      </w:r>
      <w:r>
        <w:rPr>
          <w:w w:val="105"/>
          <w:sz w:val="22"/>
        </w:rPr>
        <w:t>do</w:t>
      </w:r>
      <w:r>
        <w:rPr>
          <w:spacing w:val="-14"/>
          <w:w w:val="105"/>
          <w:sz w:val="22"/>
        </w:rPr>
        <w:t> </w:t>
      </w:r>
      <w:r>
        <w:rPr>
          <w:w w:val="105"/>
          <w:sz w:val="22"/>
        </w:rPr>
        <w:t>projeto</w:t>
      </w:r>
      <w:r>
        <w:rPr>
          <w:spacing w:val="-13"/>
          <w:w w:val="105"/>
          <w:sz w:val="22"/>
        </w:rPr>
        <w:t> </w:t>
      </w:r>
      <w:r>
        <w:rPr>
          <w:w w:val="105"/>
          <w:sz w:val="22"/>
        </w:rPr>
        <w:t>as</w:t>
      </w:r>
      <w:r>
        <w:rPr>
          <w:spacing w:val="-13"/>
          <w:w w:val="105"/>
          <w:sz w:val="22"/>
        </w:rPr>
        <w:t> </w:t>
      </w:r>
      <w:r>
        <w:rPr>
          <w:w w:val="105"/>
          <w:sz w:val="22"/>
        </w:rPr>
        <w:t>empresas</w:t>
      </w:r>
      <w:r>
        <w:rPr>
          <w:spacing w:val="-13"/>
          <w:w w:val="105"/>
          <w:sz w:val="22"/>
        </w:rPr>
        <w:t> </w:t>
      </w:r>
      <w:r>
        <w:rPr>
          <w:w w:val="105"/>
          <w:sz w:val="22"/>
        </w:rPr>
        <w:t>integrantes</w:t>
      </w:r>
      <w:r>
        <w:rPr>
          <w:spacing w:val="-14"/>
          <w:w w:val="105"/>
          <w:sz w:val="22"/>
        </w:rPr>
        <w:t> </w:t>
      </w:r>
      <w:r>
        <w:rPr>
          <w:w w:val="105"/>
          <w:sz w:val="22"/>
        </w:rPr>
        <w:t>do</w:t>
      </w:r>
      <w:r>
        <w:rPr>
          <w:spacing w:val="-13"/>
          <w:w w:val="105"/>
          <w:sz w:val="22"/>
        </w:rPr>
        <w:t> </w:t>
      </w:r>
      <w:r>
        <w:rPr>
          <w:w w:val="105"/>
          <w:sz w:val="22"/>
        </w:rPr>
        <w:t>mesmo</w:t>
      </w:r>
      <w:r>
        <w:rPr>
          <w:spacing w:val="-13"/>
          <w:w w:val="105"/>
          <w:sz w:val="22"/>
        </w:rPr>
        <w:t> </w:t>
      </w:r>
      <w:r>
        <w:rPr>
          <w:w w:val="105"/>
          <w:sz w:val="22"/>
        </w:rPr>
        <w:t>grupo</w:t>
      </w:r>
      <w:r>
        <w:rPr>
          <w:spacing w:val="-13"/>
          <w:w w:val="105"/>
          <w:sz w:val="22"/>
        </w:rPr>
        <w:t> </w:t>
      </w:r>
      <w:r>
        <w:rPr>
          <w:spacing w:val="-2"/>
          <w:w w:val="105"/>
          <w:sz w:val="22"/>
        </w:rPr>
        <w:t>econômico.</w:t>
      </w:r>
    </w:p>
    <w:p>
      <w:pPr>
        <w:pStyle w:val="ListParagraph"/>
        <w:numPr>
          <w:ilvl w:val="2"/>
          <w:numId w:val="3"/>
        </w:numPr>
        <w:tabs>
          <w:tab w:pos="946" w:val="left" w:leader="none"/>
        </w:tabs>
        <w:spacing w:line="242" w:lineRule="auto" w:before="2" w:after="0"/>
        <w:ind w:left="323" w:right="726" w:firstLine="0"/>
        <w:jc w:val="left"/>
        <w:rPr>
          <w:sz w:val="22"/>
        </w:rPr>
      </w:pPr>
      <w:r>
        <w:rPr>
          <w:w w:val="105"/>
          <w:sz w:val="22"/>
        </w:rPr>
        <w:t>O</w:t>
      </w:r>
      <w:r>
        <w:rPr>
          <w:spacing w:val="-11"/>
          <w:w w:val="105"/>
          <w:sz w:val="22"/>
        </w:rPr>
        <w:t> </w:t>
      </w:r>
      <w:r>
        <w:rPr>
          <w:w w:val="105"/>
          <w:sz w:val="22"/>
        </w:rPr>
        <w:t>disposto</w:t>
      </w:r>
      <w:r>
        <w:rPr>
          <w:spacing w:val="-11"/>
          <w:w w:val="105"/>
          <w:sz w:val="22"/>
        </w:rPr>
        <w:t> </w:t>
      </w:r>
      <w:r>
        <w:rPr>
          <w:w w:val="105"/>
          <w:sz w:val="22"/>
        </w:rPr>
        <w:t>nos</w:t>
      </w:r>
      <w:r>
        <w:rPr>
          <w:spacing w:val="-11"/>
          <w:w w:val="105"/>
          <w:sz w:val="22"/>
        </w:rPr>
        <w:t> </w:t>
      </w:r>
      <w:r>
        <w:rPr>
          <w:w w:val="105"/>
          <w:sz w:val="22"/>
        </w:rPr>
        <w:t>itens</w:t>
      </w:r>
      <w:r>
        <w:rPr>
          <w:spacing w:val="-11"/>
          <w:w w:val="105"/>
          <w:sz w:val="22"/>
        </w:rPr>
        <w:t> </w:t>
      </w:r>
      <w:r>
        <w:rPr>
          <w:w w:val="105"/>
          <w:sz w:val="22"/>
        </w:rPr>
        <w:t>2.8.3</w:t>
      </w:r>
      <w:r>
        <w:rPr>
          <w:spacing w:val="-11"/>
          <w:w w:val="105"/>
          <w:sz w:val="22"/>
        </w:rPr>
        <w:t> </w:t>
      </w:r>
      <w:r>
        <w:rPr>
          <w:w w:val="105"/>
          <w:sz w:val="22"/>
        </w:rPr>
        <w:t>e</w:t>
      </w:r>
      <w:r>
        <w:rPr>
          <w:spacing w:val="-11"/>
          <w:w w:val="105"/>
          <w:sz w:val="22"/>
        </w:rPr>
        <w:t> </w:t>
      </w:r>
      <w:r>
        <w:rPr>
          <w:w w:val="105"/>
          <w:sz w:val="22"/>
        </w:rPr>
        <w:t>2.8.4</w:t>
      </w:r>
      <w:r>
        <w:rPr>
          <w:spacing w:val="-11"/>
          <w:w w:val="105"/>
          <w:sz w:val="22"/>
        </w:rPr>
        <w:t> </w:t>
      </w:r>
      <w:r>
        <w:rPr>
          <w:w w:val="105"/>
          <w:sz w:val="22"/>
        </w:rPr>
        <w:t>não</w:t>
      </w:r>
      <w:r>
        <w:rPr>
          <w:spacing w:val="-11"/>
          <w:w w:val="105"/>
          <w:sz w:val="22"/>
        </w:rPr>
        <w:t> </w:t>
      </w:r>
      <w:r>
        <w:rPr>
          <w:w w:val="105"/>
          <w:sz w:val="22"/>
        </w:rPr>
        <w:t>impede</w:t>
      </w:r>
      <w:r>
        <w:rPr>
          <w:spacing w:val="-11"/>
          <w:w w:val="105"/>
          <w:sz w:val="22"/>
        </w:rPr>
        <w:t> </w:t>
      </w:r>
      <w:r>
        <w:rPr>
          <w:w w:val="105"/>
          <w:sz w:val="22"/>
        </w:rPr>
        <w:t>a</w:t>
      </w:r>
      <w:r>
        <w:rPr>
          <w:spacing w:val="-11"/>
          <w:w w:val="105"/>
          <w:sz w:val="22"/>
        </w:rPr>
        <w:t> </w:t>
      </w:r>
      <w:r>
        <w:rPr>
          <w:w w:val="105"/>
          <w:sz w:val="22"/>
        </w:rPr>
        <w:t>licitação</w:t>
      </w:r>
      <w:r>
        <w:rPr>
          <w:spacing w:val="-11"/>
          <w:w w:val="105"/>
          <w:sz w:val="22"/>
        </w:rPr>
        <w:t> </w:t>
      </w:r>
      <w:r>
        <w:rPr>
          <w:w w:val="105"/>
          <w:sz w:val="22"/>
        </w:rPr>
        <w:t>ou</w:t>
      </w:r>
      <w:r>
        <w:rPr>
          <w:spacing w:val="-11"/>
          <w:w w:val="105"/>
          <w:sz w:val="22"/>
        </w:rPr>
        <w:t> </w:t>
      </w:r>
      <w:r>
        <w:rPr>
          <w:w w:val="105"/>
          <w:sz w:val="22"/>
        </w:rPr>
        <w:t>a</w:t>
      </w:r>
      <w:r>
        <w:rPr>
          <w:spacing w:val="-11"/>
          <w:w w:val="105"/>
          <w:sz w:val="22"/>
        </w:rPr>
        <w:t> </w:t>
      </w:r>
      <w:r>
        <w:rPr>
          <w:w w:val="105"/>
          <w:sz w:val="22"/>
        </w:rPr>
        <w:t>contratação</w:t>
      </w:r>
      <w:r>
        <w:rPr>
          <w:spacing w:val="-11"/>
          <w:w w:val="105"/>
          <w:sz w:val="22"/>
        </w:rPr>
        <w:t> </w:t>
      </w:r>
      <w:r>
        <w:rPr>
          <w:w w:val="105"/>
          <w:sz w:val="22"/>
        </w:rPr>
        <w:t>de</w:t>
      </w:r>
      <w:r>
        <w:rPr>
          <w:spacing w:val="-11"/>
          <w:w w:val="105"/>
          <w:sz w:val="22"/>
        </w:rPr>
        <w:t> </w:t>
      </w:r>
      <w:r>
        <w:rPr>
          <w:w w:val="105"/>
          <w:sz w:val="22"/>
        </w:rPr>
        <w:t>serviço</w:t>
      </w:r>
      <w:r>
        <w:rPr>
          <w:spacing w:val="-11"/>
          <w:w w:val="105"/>
          <w:sz w:val="22"/>
        </w:rPr>
        <w:t> </w:t>
      </w:r>
      <w:r>
        <w:rPr>
          <w:w w:val="105"/>
          <w:sz w:val="22"/>
        </w:rPr>
        <w:t>que</w:t>
      </w:r>
      <w:r>
        <w:rPr>
          <w:spacing w:val="-11"/>
          <w:w w:val="105"/>
          <w:sz w:val="22"/>
        </w:rPr>
        <w:t> </w:t>
      </w:r>
      <w:r>
        <w:rPr>
          <w:w w:val="105"/>
          <w:sz w:val="22"/>
        </w:rPr>
        <w:t>inclua</w:t>
      </w:r>
      <w:r>
        <w:rPr>
          <w:spacing w:val="-11"/>
          <w:w w:val="105"/>
          <w:sz w:val="22"/>
        </w:rPr>
        <w:t> </w:t>
      </w:r>
      <w:r>
        <w:rPr>
          <w:w w:val="105"/>
          <w:sz w:val="22"/>
        </w:rPr>
        <w:t>como</w:t>
      </w:r>
      <w:r>
        <w:rPr>
          <w:spacing w:val="-11"/>
          <w:w w:val="105"/>
          <w:sz w:val="22"/>
        </w:rPr>
        <w:t> </w:t>
      </w:r>
      <w:r>
        <w:rPr>
          <w:w w:val="105"/>
          <w:sz w:val="22"/>
        </w:rPr>
        <w:t>encargo</w:t>
      </w:r>
      <w:r>
        <w:rPr>
          <w:spacing w:val="-11"/>
          <w:w w:val="105"/>
          <w:sz w:val="22"/>
        </w:rPr>
        <w:t> </w:t>
      </w:r>
      <w:r>
        <w:rPr>
          <w:w w:val="105"/>
          <w:sz w:val="22"/>
        </w:rPr>
        <w:t>do</w:t>
      </w:r>
      <w:r>
        <w:rPr>
          <w:spacing w:val="-11"/>
          <w:w w:val="105"/>
          <w:sz w:val="22"/>
        </w:rPr>
        <w:t> </w:t>
      </w:r>
      <w:r>
        <w:rPr>
          <w:w w:val="105"/>
          <w:sz w:val="22"/>
        </w:rPr>
        <w:t>contratado</w:t>
      </w:r>
      <w:r>
        <w:rPr>
          <w:spacing w:val="-11"/>
          <w:w w:val="105"/>
          <w:sz w:val="22"/>
        </w:rPr>
        <w:t> </w:t>
      </w:r>
      <w:r>
        <w:rPr>
          <w:w w:val="105"/>
          <w:sz w:val="22"/>
        </w:rPr>
        <w:t>a</w:t>
      </w:r>
      <w:r>
        <w:rPr>
          <w:spacing w:val="-11"/>
          <w:w w:val="105"/>
          <w:sz w:val="22"/>
        </w:rPr>
        <w:t> </w:t>
      </w:r>
      <w:r>
        <w:rPr>
          <w:w w:val="105"/>
          <w:sz w:val="22"/>
        </w:rPr>
        <w:t>elaboração</w:t>
      </w:r>
      <w:r>
        <w:rPr>
          <w:spacing w:val="-11"/>
          <w:w w:val="105"/>
          <w:sz w:val="22"/>
        </w:rPr>
        <w:t> </w:t>
      </w:r>
      <w:r>
        <w:rPr>
          <w:w w:val="105"/>
          <w:sz w:val="22"/>
        </w:rPr>
        <w:t>do</w:t>
      </w:r>
      <w:r>
        <w:rPr>
          <w:spacing w:val="-11"/>
          <w:w w:val="105"/>
          <w:sz w:val="22"/>
        </w:rPr>
        <w:t> </w:t>
      </w:r>
      <w:r>
        <w:rPr>
          <w:w w:val="105"/>
          <w:sz w:val="22"/>
        </w:rPr>
        <w:t>projeto básico</w:t>
      </w:r>
      <w:r>
        <w:rPr>
          <w:spacing w:val="-3"/>
          <w:w w:val="105"/>
          <w:sz w:val="22"/>
        </w:rPr>
        <w:t> </w:t>
      </w:r>
      <w:r>
        <w:rPr>
          <w:w w:val="105"/>
          <w:sz w:val="22"/>
        </w:rPr>
        <w:t>e</w:t>
      </w:r>
      <w:r>
        <w:rPr>
          <w:spacing w:val="-3"/>
          <w:w w:val="105"/>
          <w:sz w:val="22"/>
        </w:rPr>
        <w:t> </w:t>
      </w:r>
      <w:r>
        <w:rPr>
          <w:w w:val="105"/>
          <w:sz w:val="22"/>
        </w:rPr>
        <w:t>do</w:t>
      </w:r>
      <w:r>
        <w:rPr>
          <w:spacing w:val="-3"/>
          <w:w w:val="105"/>
          <w:sz w:val="22"/>
        </w:rPr>
        <w:t> </w:t>
      </w:r>
      <w:r>
        <w:rPr>
          <w:w w:val="105"/>
          <w:sz w:val="22"/>
        </w:rPr>
        <w:t>projeto</w:t>
      </w:r>
      <w:r>
        <w:rPr>
          <w:spacing w:val="-3"/>
          <w:w w:val="105"/>
          <w:sz w:val="22"/>
        </w:rPr>
        <w:t> </w:t>
      </w:r>
      <w:r>
        <w:rPr>
          <w:w w:val="105"/>
          <w:sz w:val="22"/>
        </w:rPr>
        <w:t>executivo,</w:t>
      </w:r>
      <w:r>
        <w:rPr>
          <w:spacing w:val="-3"/>
          <w:w w:val="105"/>
          <w:sz w:val="22"/>
        </w:rPr>
        <w:t> </w:t>
      </w:r>
      <w:r>
        <w:rPr>
          <w:w w:val="105"/>
          <w:sz w:val="22"/>
        </w:rPr>
        <w:t>nas</w:t>
      </w:r>
      <w:r>
        <w:rPr>
          <w:spacing w:val="-3"/>
          <w:w w:val="105"/>
          <w:sz w:val="22"/>
        </w:rPr>
        <w:t> </w:t>
      </w:r>
      <w:r>
        <w:rPr>
          <w:w w:val="105"/>
          <w:sz w:val="22"/>
        </w:rPr>
        <w:t>contratações</w:t>
      </w:r>
      <w:r>
        <w:rPr>
          <w:spacing w:val="-3"/>
          <w:w w:val="105"/>
          <w:sz w:val="22"/>
        </w:rPr>
        <w:t> </w:t>
      </w:r>
      <w:r>
        <w:rPr>
          <w:w w:val="105"/>
          <w:sz w:val="22"/>
        </w:rPr>
        <w:t>integradas,</w:t>
      </w:r>
      <w:r>
        <w:rPr>
          <w:spacing w:val="-3"/>
          <w:w w:val="105"/>
          <w:sz w:val="22"/>
        </w:rPr>
        <w:t> </w:t>
      </w:r>
      <w:r>
        <w:rPr>
          <w:w w:val="105"/>
          <w:sz w:val="22"/>
        </w:rPr>
        <w:t>e</w:t>
      </w:r>
      <w:r>
        <w:rPr>
          <w:spacing w:val="-3"/>
          <w:w w:val="105"/>
          <w:sz w:val="22"/>
        </w:rPr>
        <w:t> </w:t>
      </w:r>
      <w:r>
        <w:rPr>
          <w:w w:val="105"/>
          <w:sz w:val="22"/>
        </w:rPr>
        <w:t>do</w:t>
      </w:r>
      <w:r>
        <w:rPr>
          <w:spacing w:val="-3"/>
          <w:w w:val="105"/>
          <w:sz w:val="22"/>
        </w:rPr>
        <w:t> </w:t>
      </w:r>
      <w:r>
        <w:rPr>
          <w:w w:val="105"/>
          <w:sz w:val="22"/>
        </w:rPr>
        <w:t>projeto</w:t>
      </w:r>
      <w:r>
        <w:rPr>
          <w:spacing w:val="-3"/>
          <w:w w:val="105"/>
          <w:sz w:val="22"/>
        </w:rPr>
        <w:t> </w:t>
      </w:r>
      <w:r>
        <w:rPr>
          <w:w w:val="105"/>
          <w:sz w:val="22"/>
        </w:rPr>
        <w:t>executivo,</w:t>
      </w:r>
      <w:r>
        <w:rPr>
          <w:spacing w:val="-3"/>
          <w:w w:val="105"/>
          <w:sz w:val="22"/>
        </w:rPr>
        <w:t> </w:t>
      </w:r>
      <w:r>
        <w:rPr>
          <w:w w:val="105"/>
          <w:sz w:val="22"/>
        </w:rPr>
        <w:t>nos</w:t>
      </w:r>
      <w:r>
        <w:rPr>
          <w:spacing w:val="-3"/>
          <w:w w:val="105"/>
          <w:sz w:val="22"/>
        </w:rPr>
        <w:t> </w:t>
      </w:r>
      <w:r>
        <w:rPr>
          <w:w w:val="105"/>
          <w:sz w:val="22"/>
        </w:rPr>
        <w:t>demais</w:t>
      </w:r>
      <w:r>
        <w:rPr>
          <w:spacing w:val="-3"/>
          <w:w w:val="105"/>
          <w:sz w:val="22"/>
        </w:rPr>
        <w:t> </w:t>
      </w:r>
      <w:r>
        <w:rPr>
          <w:w w:val="105"/>
          <w:sz w:val="22"/>
        </w:rPr>
        <w:t>regimes</w:t>
      </w:r>
      <w:r>
        <w:rPr>
          <w:spacing w:val="-3"/>
          <w:w w:val="105"/>
          <w:sz w:val="22"/>
        </w:rPr>
        <w:t> </w:t>
      </w:r>
      <w:r>
        <w:rPr>
          <w:w w:val="105"/>
          <w:sz w:val="22"/>
        </w:rPr>
        <w:t>de</w:t>
      </w:r>
      <w:r>
        <w:rPr>
          <w:spacing w:val="-3"/>
          <w:w w:val="105"/>
          <w:sz w:val="22"/>
        </w:rPr>
        <w:t> </w:t>
      </w:r>
      <w:r>
        <w:rPr>
          <w:w w:val="105"/>
          <w:sz w:val="22"/>
        </w:rPr>
        <w:t>execução.</w:t>
      </w:r>
    </w:p>
    <w:p>
      <w:pPr>
        <w:pStyle w:val="ListParagraph"/>
        <w:numPr>
          <w:ilvl w:val="1"/>
          <w:numId w:val="3"/>
        </w:numPr>
        <w:tabs>
          <w:tab w:pos="767" w:val="left" w:leader="none"/>
        </w:tabs>
        <w:spacing w:line="242" w:lineRule="auto" w:before="0" w:after="0"/>
        <w:ind w:left="323" w:right="467" w:firstLine="0"/>
        <w:jc w:val="left"/>
        <w:rPr>
          <w:sz w:val="22"/>
        </w:rPr>
      </w:pPr>
      <w:r>
        <w:rPr>
          <w:w w:val="105"/>
          <w:sz w:val="22"/>
        </w:rPr>
        <w:t>Em</w:t>
      </w:r>
      <w:r>
        <w:rPr>
          <w:spacing w:val="-14"/>
          <w:w w:val="105"/>
          <w:sz w:val="22"/>
        </w:rPr>
        <w:t> </w:t>
      </w:r>
      <w:r>
        <w:rPr>
          <w:w w:val="105"/>
          <w:sz w:val="22"/>
        </w:rPr>
        <w:t>licitações</w:t>
      </w:r>
      <w:r>
        <w:rPr>
          <w:spacing w:val="-14"/>
          <w:w w:val="105"/>
          <w:sz w:val="22"/>
        </w:rPr>
        <w:t> </w:t>
      </w:r>
      <w:r>
        <w:rPr>
          <w:w w:val="105"/>
          <w:sz w:val="22"/>
        </w:rPr>
        <w:t>e</w:t>
      </w:r>
      <w:r>
        <w:rPr>
          <w:spacing w:val="-14"/>
          <w:w w:val="105"/>
          <w:sz w:val="22"/>
        </w:rPr>
        <w:t> </w:t>
      </w:r>
      <w:r>
        <w:rPr>
          <w:w w:val="105"/>
          <w:sz w:val="22"/>
        </w:rPr>
        <w:t>contratações</w:t>
      </w:r>
      <w:r>
        <w:rPr>
          <w:spacing w:val="-14"/>
          <w:w w:val="105"/>
          <w:sz w:val="22"/>
        </w:rPr>
        <w:t> </w:t>
      </w:r>
      <w:r>
        <w:rPr>
          <w:w w:val="105"/>
          <w:sz w:val="22"/>
        </w:rPr>
        <w:t>realizadas</w:t>
      </w:r>
      <w:r>
        <w:rPr>
          <w:spacing w:val="-14"/>
          <w:w w:val="105"/>
          <w:sz w:val="22"/>
        </w:rPr>
        <w:t> </w:t>
      </w:r>
      <w:r>
        <w:rPr>
          <w:w w:val="105"/>
          <w:sz w:val="22"/>
        </w:rPr>
        <w:t>no</w:t>
      </w:r>
      <w:r>
        <w:rPr>
          <w:spacing w:val="-14"/>
          <w:w w:val="105"/>
          <w:sz w:val="22"/>
        </w:rPr>
        <w:t> </w:t>
      </w:r>
      <w:r>
        <w:rPr>
          <w:w w:val="105"/>
          <w:sz w:val="22"/>
        </w:rPr>
        <w:t>âmbito</w:t>
      </w:r>
      <w:r>
        <w:rPr>
          <w:spacing w:val="-14"/>
          <w:w w:val="105"/>
          <w:sz w:val="22"/>
        </w:rPr>
        <w:t> </w:t>
      </w:r>
      <w:r>
        <w:rPr>
          <w:w w:val="105"/>
          <w:sz w:val="22"/>
        </w:rPr>
        <w:t>de</w:t>
      </w:r>
      <w:r>
        <w:rPr>
          <w:spacing w:val="-14"/>
          <w:w w:val="105"/>
          <w:sz w:val="22"/>
        </w:rPr>
        <w:t> </w:t>
      </w:r>
      <w:r>
        <w:rPr>
          <w:w w:val="105"/>
          <w:sz w:val="22"/>
        </w:rPr>
        <w:t>projetos</w:t>
      </w:r>
      <w:r>
        <w:rPr>
          <w:spacing w:val="-14"/>
          <w:w w:val="105"/>
          <w:sz w:val="22"/>
        </w:rPr>
        <w:t> </w:t>
      </w:r>
      <w:r>
        <w:rPr>
          <w:w w:val="105"/>
          <w:sz w:val="22"/>
        </w:rPr>
        <w:t>e</w:t>
      </w:r>
      <w:r>
        <w:rPr>
          <w:spacing w:val="-14"/>
          <w:w w:val="105"/>
          <w:sz w:val="22"/>
        </w:rPr>
        <w:t> </w:t>
      </w:r>
      <w:r>
        <w:rPr>
          <w:w w:val="105"/>
          <w:sz w:val="22"/>
        </w:rPr>
        <w:t>programas</w:t>
      </w:r>
      <w:r>
        <w:rPr>
          <w:spacing w:val="-14"/>
          <w:w w:val="105"/>
          <w:sz w:val="22"/>
        </w:rPr>
        <w:t> </w:t>
      </w:r>
      <w:r>
        <w:rPr>
          <w:w w:val="105"/>
          <w:sz w:val="22"/>
        </w:rPr>
        <w:t>parcialmente</w:t>
      </w:r>
      <w:r>
        <w:rPr>
          <w:spacing w:val="-14"/>
          <w:w w:val="105"/>
          <w:sz w:val="22"/>
        </w:rPr>
        <w:t> </w:t>
      </w:r>
      <w:r>
        <w:rPr>
          <w:w w:val="105"/>
          <w:sz w:val="22"/>
        </w:rPr>
        <w:t>financiados</w:t>
      </w:r>
      <w:r>
        <w:rPr>
          <w:spacing w:val="-14"/>
          <w:w w:val="105"/>
          <w:sz w:val="22"/>
        </w:rPr>
        <w:t> </w:t>
      </w:r>
      <w:r>
        <w:rPr>
          <w:w w:val="105"/>
          <w:sz w:val="22"/>
        </w:rPr>
        <w:t>por</w:t>
      </w:r>
      <w:r>
        <w:rPr>
          <w:spacing w:val="-14"/>
          <w:w w:val="105"/>
          <w:sz w:val="22"/>
        </w:rPr>
        <w:t> </w:t>
      </w:r>
      <w:r>
        <w:rPr>
          <w:w w:val="105"/>
          <w:sz w:val="22"/>
        </w:rPr>
        <w:t>agência</w:t>
      </w:r>
      <w:r>
        <w:rPr>
          <w:spacing w:val="-14"/>
          <w:w w:val="105"/>
          <w:sz w:val="22"/>
        </w:rPr>
        <w:t> </w:t>
      </w:r>
      <w:r>
        <w:rPr>
          <w:w w:val="105"/>
          <w:sz w:val="22"/>
        </w:rPr>
        <w:t>oficial</w:t>
      </w:r>
      <w:r>
        <w:rPr>
          <w:spacing w:val="-14"/>
          <w:w w:val="105"/>
          <w:sz w:val="22"/>
        </w:rPr>
        <w:t> </w:t>
      </w:r>
      <w:r>
        <w:rPr>
          <w:w w:val="105"/>
          <w:sz w:val="22"/>
        </w:rPr>
        <w:t>de</w:t>
      </w:r>
      <w:r>
        <w:rPr>
          <w:spacing w:val="-14"/>
          <w:w w:val="105"/>
          <w:sz w:val="22"/>
        </w:rPr>
        <w:t> </w:t>
      </w:r>
      <w:r>
        <w:rPr>
          <w:w w:val="105"/>
          <w:sz w:val="22"/>
        </w:rPr>
        <w:t>cooperação</w:t>
      </w:r>
      <w:r>
        <w:rPr>
          <w:spacing w:val="-14"/>
          <w:w w:val="105"/>
          <w:sz w:val="22"/>
        </w:rPr>
        <w:t> </w:t>
      </w:r>
      <w:r>
        <w:rPr>
          <w:w w:val="105"/>
          <w:sz w:val="22"/>
        </w:rPr>
        <w:t>estrangeira</w:t>
      </w:r>
      <w:r>
        <w:rPr>
          <w:spacing w:val="-14"/>
          <w:w w:val="105"/>
          <w:sz w:val="22"/>
        </w:rPr>
        <w:t> </w:t>
      </w:r>
      <w:r>
        <w:rPr>
          <w:w w:val="105"/>
          <w:sz w:val="22"/>
        </w:rPr>
        <w:t>ou</w:t>
      </w:r>
      <w:r>
        <w:rPr>
          <w:spacing w:val="-14"/>
          <w:w w:val="105"/>
          <w:sz w:val="22"/>
        </w:rPr>
        <w:t> </w:t>
      </w:r>
      <w:r>
        <w:rPr>
          <w:w w:val="105"/>
          <w:sz w:val="22"/>
        </w:rPr>
        <w:t>por organismo</w:t>
      </w:r>
      <w:r>
        <w:rPr>
          <w:spacing w:val="-10"/>
          <w:w w:val="105"/>
          <w:sz w:val="22"/>
        </w:rPr>
        <w:t> </w:t>
      </w:r>
      <w:r>
        <w:rPr>
          <w:w w:val="105"/>
          <w:sz w:val="22"/>
        </w:rPr>
        <w:t>financeiro</w:t>
      </w:r>
      <w:r>
        <w:rPr>
          <w:spacing w:val="-10"/>
          <w:w w:val="105"/>
          <w:sz w:val="22"/>
        </w:rPr>
        <w:t> </w:t>
      </w:r>
      <w:r>
        <w:rPr>
          <w:w w:val="105"/>
          <w:sz w:val="22"/>
        </w:rPr>
        <w:t>internacional</w:t>
      </w:r>
      <w:r>
        <w:rPr>
          <w:spacing w:val="-10"/>
          <w:w w:val="105"/>
          <w:sz w:val="22"/>
        </w:rPr>
        <w:t> </w:t>
      </w:r>
      <w:r>
        <w:rPr>
          <w:w w:val="105"/>
          <w:sz w:val="22"/>
        </w:rPr>
        <w:t>com</w:t>
      </w:r>
      <w:r>
        <w:rPr>
          <w:spacing w:val="-10"/>
          <w:w w:val="105"/>
          <w:sz w:val="22"/>
        </w:rPr>
        <w:t> </w:t>
      </w:r>
      <w:r>
        <w:rPr>
          <w:w w:val="105"/>
          <w:sz w:val="22"/>
        </w:rPr>
        <w:t>recursos</w:t>
      </w:r>
      <w:r>
        <w:rPr>
          <w:spacing w:val="-10"/>
          <w:w w:val="105"/>
          <w:sz w:val="22"/>
        </w:rPr>
        <w:t> </w:t>
      </w:r>
      <w:r>
        <w:rPr>
          <w:w w:val="105"/>
          <w:sz w:val="22"/>
        </w:rPr>
        <w:t>do</w:t>
      </w:r>
      <w:r>
        <w:rPr>
          <w:spacing w:val="-10"/>
          <w:w w:val="105"/>
          <w:sz w:val="22"/>
        </w:rPr>
        <w:t> </w:t>
      </w:r>
      <w:r>
        <w:rPr>
          <w:w w:val="105"/>
          <w:sz w:val="22"/>
        </w:rPr>
        <w:t>financiamento</w:t>
      </w:r>
      <w:r>
        <w:rPr>
          <w:spacing w:val="-10"/>
          <w:w w:val="105"/>
          <w:sz w:val="22"/>
        </w:rPr>
        <w:t> </w:t>
      </w:r>
      <w:r>
        <w:rPr>
          <w:w w:val="105"/>
          <w:sz w:val="22"/>
        </w:rPr>
        <w:t>ou</w:t>
      </w:r>
      <w:r>
        <w:rPr>
          <w:spacing w:val="-10"/>
          <w:w w:val="105"/>
          <w:sz w:val="22"/>
        </w:rPr>
        <w:t> </w:t>
      </w:r>
      <w:r>
        <w:rPr>
          <w:w w:val="105"/>
          <w:sz w:val="22"/>
        </w:rPr>
        <w:t>da</w:t>
      </w:r>
      <w:r>
        <w:rPr>
          <w:spacing w:val="-10"/>
          <w:w w:val="105"/>
          <w:sz w:val="22"/>
        </w:rPr>
        <w:t> </w:t>
      </w:r>
      <w:r>
        <w:rPr>
          <w:w w:val="105"/>
          <w:sz w:val="22"/>
        </w:rPr>
        <w:t>contrapartida</w:t>
      </w:r>
      <w:r>
        <w:rPr>
          <w:spacing w:val="-10"/>
          <w:w w:val="105"/>
          <w:sz w:val="22"/>
        </w:rPr>
        <w:t> </w:t>
      </w:r>
      <w:r>
        <w:rPr>
          <w:w w:val="105"/>
          <w:sz w:val="22"/>
        </w:rPr>
        <w:t>nacional,</w:t>
      </w:r>
      <w:r>
        <w:rPr>
          <w:spacing w:val="-10"/>
          <w:w w:val="105"/>
          <w:sz w:val="22"/>
        </w:rPr>
        <w:t> </w:t>
      </w:r>
      <w:r>
        <w:rPr>
          <w:w w:val="105"/>
          <w:sz w:val="22"/>
        </w:rPr>
        <w:t>não</w:t>
      </w:r>
      <w:r>
        <w:rPr>
          <w:spacing w:val="-10"/>
          <w:w w:val="105"/>
          <w:sz w:val="22"/>
        </w:rPr>
        <w:t> </w:t>
      </w:r>
      <w:r>
        <w:rPr>
          <w:w w:val="105"/>
          <w:sz w:val="22"/>
        </w:rPr>
        <w:t>poderá</w:t>
      </w:r>
      <w:r>
        <w:rPr>
          <w:spacing w:val="-10"/>
          <w:w w:val="105"/>
          <w:sz w:val="22"/>
        </w:rPr>
        <w:t> </w:t>
      </w:r>
      <w:r>
        <w:rPr>
          <w:w w:val="105"/>
          <w:sz w:val="22"/>
        </w:rPr>
        <w:t>participar</w:t>
      </w:r>
      <w:r>
        <w:rPr>
          <w:spacing w:val="-10"/>
          <w:w w:val="105"/>
          <w:sz w:val="22"/>
        </w:rPr>
        <w:t> </w:t>
      </w:r>
      <w:r>
        <w:rPr>
          <w:w w:val="105"/>
          <w:sz w:val="22"/>
        </w:rPr>
        <w:t>pessoa</w:t>
      </w:r>
      <w:r>
        <w:rPr>
          <w:spacing w:val="-10"/>
          <w:w w:val="105"/>
          <w:sz w:val="22"/>
        </w:rPr>
        <w:t> </w:t>
      </w:r>
      <w:r>
        <w:rPr>
          <w:w w:val="105"/>
          <w:sz w:val="22"/>
        </w:rPr>
        <w:t>física</w:t>
      </w:r>
      <w:r>
        <w:rPr>
          <w:spacing w:val="-10"/>
          <w:w w:val="105"/>
          <w:sz w:val="22"/>
        </w:rPr>
        <w:t> </w:t>
      </w:r>
      <w:r>
        <w:rPr>
          <w:w w:val="105"/>
          <w:sz w:val="22"/>
        </w:rPr>
        <w:t>ou</w:t>
      </w:r>
      <w:r>
        <w:rPr>
          <w:spacing w:val="-10"/>
          <w:w w:val="105"/>
          <w:sz w:val="22"/>
        </w:rPr>
        <w:t> </w:t>
      </w:r>
      <w:r>
        <w:rPr>
          <w:w w:val="105"/>
          <w:sz w:val="22"/>
        </w:rPr>
        <w:t>jurídica</w:t>
      </w:r>
      <w:r>
        <w:rPr>
          <w:spacing w:val="-10"/>
          <w:w w:val="105"/>
          <w:sz w:val="22"/>
        </w:rPr>
        <w:t> </w:t>
      </w:r>
      <w:r>
        <w:rPr>
          <w:w w:val="105"/>
          <w:sz w:val="22"/>
        </w:rPr>
        <w:t>que</w:t>
      </w:r>
      <w:r>
        <w:rPr>
          <w:spacing w:val="-10"/>
          <w:w w:val="105"/>
          <w:sz w:val="22"/>
        </w:rPr>
        <w:t> </w:t>
      </w:r>
      <w:r>
        <w:rPr>
          <w:w w:val="105"/>
          <w:sz w:val="22"/>
        </w:rPr>
        <w:t>integre</w:t>
      </w:r>
      <w:r>
        <w:rPr>
          <w:spacing w:val="-10"/>
          <w:w w:val="105"/>
          <w:sz w:val="22"/>
        </w:rPr>
        <w:t> </w:t>
      </w:r>
      <w:r>
        <w:rPr>
          <w:w w:val="105"/>
          <w:sz w:val="22"/>
        </w:rPr>
        <w:t>o rol</w:t>
      </w:r>
      <w:r>
        <w:rPr>
          <w:spacing w:val="-2"/>
          <w:w w:val="105"/>
          <w:sz w:val="22"/>
        </w:rPr>
        <w:t> </w:t>
      </w:r>
      <w:r>
        <w:rPr>
          <w:w w:val="105"/>
          <w:sz w:val="22"/>
        </w:rPr>
        <w:t>de</w:t>
      </w:r>
      <w:r>
        <w:rPr>
          <w:spacing w:val="-2"/>
          <w:w w:val="105"/>
          <w:sz w:val="22"/>
        </w:rPr>
        <w:t> </w:t>
      </w:r>
      <w:r>
        <w:rPr>
          <w:w w:val="105"/>
          <w:sz w:val="22"/>
        </w:rPr>
        <w:t>pessoas</w:t>
      </w:r>
      <w:r>
        <w:rPr>
          <w:spacing w:val="-2"/>
          <w:w w:val="105"/>
          <w:sz w:val="22"/>
        </w:rPr>
        <w:t> </w:t>
      </w:r>
      <w:r>
        <w:rPr>
          <w:w w:val="105"/>
          <w:sz w:val="22"/>
        </w:rPr>
        <w:t>sancionadas</w:t>
      </w:r>
      <w:r>
        <w:rPr>
          <w:spacing w:val="-2"/>
          <w:w w:val="105"/>
          <w:sz w:val="22"/>
        </w:rPr>
        <w:t> </w:t>
      </w:r>
      <w:r>
        <w:rPr>
          <w:w w:val="105"/>
          <w:sz w:val="22"/>
        </w:rPr>
        <w:t>por</w:t>
      </w:r>
      <w:r>
        <w:rPr>
          <w:spacing w:val="-2"/>
          <w:w w:val="105"/>
          <w:sz w:val="22"/>
        </w:rPr>
        <w:t> </w:t>
      </w:r>
      <w:r>
        <w:rPr>
          <w:w w:val="105"/>
          <w:sz w:val="22"/>
        </w:rPr>
        <w:t>essas</w:t>
      </w:r>
      <w:r>
        <w:rPr>
          <w:spacing w:val="-2"/>
          <w:w w:val="105"/>
          <w:sz w:val="22"/>
        </w:rPr>
        <w:t> </w:t>
      </w:r>
      <w:r>
        <w:rPr>
          <w:w w:val="105"/>
          <w:sz w:val="22"/>
        </w:rPr>
        <w:t>entidades</w:t>
      </w:r>
      <w:r>
        <w:rPr>
          <w:spacing w:val="-2"/>
          <w:w w:val="105"/>
          <w:sz w:val="22"/>
        </w:rPr>
        <w:t> </w:t>
      </w:r>
      <w:r>
        <w:rPr>
          <w:w w:val="105"/>
          <w:sz w:val="22"/>
        </w:rPr>
        <w:t>ou</w:t>
      </w:r>
      <w:r>
        <w:rPr>
          <w:spacing w:val="-2"/>
          <w:w w:val="105"/>
          <w:sz w:val="22"/>
        </w:rPr>
        <w:t> </w:t>
      </w:r>
      <w:r>
        <w:rPr>
          <w:w w:val="105"/>
          <w:sz w:val="22"/>
        </w:rPr>
        <w:t>que</w:t>
      </w:r>
      <w:r>
        <w:rPr>
          <w:spacing w:val="-2"/>
          <w:w w:val="105"/>
          <w:sz w:val="22"/>
        </w:rPr>
        <w:t> </w:t>
      </w:r>
      <w:r>
        <w:rPr>
          <w:w w:val="105"/>
          <w:sz w:val="22"/>
        </w:rPr>
        <w:t>seja</w:t>
      </w:r>
      <w:r>
        <w:rPr>
          <w:spacing w:val="-2"/>
          <w:w w:val="105"/>
          <w:sz w:val="22"/>
        </w:rPr>
        <w:t> </w:t>
      </w:r>
      <w:r>
        <w:rPr>
          <w:w w:val="105"/>
          <w:sz w:val="22"/>
        </w:rPr>
        <w:t>declarada</w:t>
      </w:r>
      <w:r>
        <w:rPr>
          <w:spacing w:val="-2"/>
          <w:w w:val="105"/>
          <w:sz w:val="22"/>
        </w:rPr>
        <w:t> </w:t>
      </w:r>
      <w:r>
        <w:rPr>
          <w:w w:val="105"/>
          <w:sz w:val="22"/>
        </w:rPr>
        <w:t>inidônea</w:t>
      </w:r>
      <w:r>
        <w:rPr>
          <w:spacing w:val="-2"/>
          <w:w w:val="105"/>
          <w:sz w:val="22"/>
        </w:rPr>
        <w:t> </w:t>
      </w:r>
      <w:r>
        <w:rPr>
          <w:w w:val="105"/>
          <w:sz w:val="22"/>
        </w:rPr>
        <w:t>nos</w:t>
      </w:r>
      <w:r>
        <w:rPr>
          <w:spacing w:val="-2"/>
          <w:w w:val="105"/>
          <w:sz w:val="22"/>
        </w:rPr>
        <w:t> </w:t>
      </w:r>
      <w:r>
        <w:rPr>
          <w:w w:val="105"/>
          <w:sz w:val="22"/>
        </w:rPr>
        <w:t>termos</w:t>
      </w:r>
      <w:r>
        <w:rPr>
          <w:spacing w:val="-2"/>
          <w:w w:val="105"/>
          <w:sz w:val="22"/>
        </w:rPr>
        <w:t> </w:t>
      </w:r>
      <w:r>
        <w:rPr>
          <w:w w:val="105"/>
          <w:sz w:val="22"/>
        </w:rPr>
        <w:t>da</w:t>
      </w:r>
      <w:r>
        <w:rPr>
          <w:spacing w:val="-2"/>
          <w:w w:val="105"/>
          <w:sz w:val="22"/>
        </w:rPr>
        <w:t> </w:t>
      </w:r>
      <w:hyperlink r:id="rId6">
        <w:r>
          <w:rPr>
            <w:color w:val="000080"/>
            <w:w w:val="105"/>
            <w:sz w:val="22"/>
            <w:u w:val="single" w:color="000080"/>
          </w:rPr>
          <w:t>Lei</w:t>
        </w:r>
        <w:r>
          <w:rPr>
            <w:color w:val="000080"/>
            <w:spacing w:val="-2"/>
            <w:w w:val="105"/>
            <w:sz w:val="22"/>
            <w:u w:val="single" w:color="000080"/>
          </w:rPr>
          <w:t> </w:t>
        </w:r>
        <w:r>
          <w:rPr>
            <w:color w:val="000080"/>
            <w:w w:val="105"/>
            <w:sz w:val="22"/>
            <w:u w:val="single" w:color="000080"/>
          </w:rPr>
          <w:t>nº</w:t>
        </w:r>
        <w:r>
          <w:rPr>
            <w:color w:val="000080"/>
            <w:spacing w:val="-2"/>
            <w:w w:val="105"/>
            <w:sz w:val="22"/>
            <w:u w:val="single" w:color="000080"/>
          </w:rPr>
          <w:t> </w:t>
        </w:r>
        <w:r>
          <w:rPr>
            <w:color w:val="000080"/>
            <w:w w:val="105"/>
            <w:sz w:val="22"/>
            <w:u w:val="single" w:color="000080"/>
          </w:rPr>
          <w:t>14.133/2021</w:t>
        </w:r>
      </w:hyperlink>
      <w:r>
        <w:rPr>
          <w:w w:val="105"/>
          <w:sz w:val="22"/>
        </w:rPr>
        <w:t>.</w:t>
      </w:r>
    </w:p>
    <w:p>
      <w:pPr>
        <w:pStyle w:val="ListParagraph"/>
        <w:numPr>
          <w:ilvl w:val="1"/>
          <w:numId w:val="3"/>
        </w:numPr>
        <w:tabs>
          <w:tab w:pos="764" w:val="left" w:leader="none"/>
        </w:tabs>
        <w:spacing w:line="242" w:lineRule="auto" w:before="0" w:after="0"/>
        <w:ind w:left="323" w:right="320" w:firstLine="0"/>
        <w:jc w:val="left"/>
        <w:rPr>
          <w:sz w:val="22"/>
        </w:rPr>
      </w:pPr>
      <w:r>
        <w:rPr>
          <w:w w:val="105"/>
          <w:sz w:val="22"/>
        </w:rPr>
        <w:t>A</w:t>
      </w:r>
      <w:r>
        <w:rPr>
          <w:spacing w:val="-15"/>
          <w:w w:val="105"/>
          <w:sz w:val="22"/>
        </w:rPr>
        <w:t> </w:t>
      </w:r>
      <w:r>
        <w:rPr>
          <w:w w:val="105"/>
          <w:sz w:val="22"/>
        </w:rPr>
        <w:t>vedação</w:t>
      </w:r>
      <w:r>
        <w:rPr>
          <w:spacing w:val="-14"/>
          <w:w w:val="105"/>
          <w:sz w:val="22"/>
        </w:rPr>
        <w:t> </w:t>
      </w:r>
      <w:r>
        <w:rPr>
          <w:w w:val="105"/>
          <w:sz w:val="22"/>
        </w:rPr>
        <w:t>de</w:t>
      </w:r>
      <w:r>
        <w:rPr>
          <w:spacing w:val="-15"/>
          <w:w w:val="105"/>
          <w:sz w:val="22"/>
        </w:rPr>
        <w:t> </w:t>
      </w:r>
      <w:r>
        <w:rPr>
          <w:w w:val="105"/>
          <w:sz w:val="22"/>
        </w:rPr>
        <w:t>que</w:t>
      </w:r>
      <w:r>
        <w:rPr>
          <w:spacing w:val="-12"/>
          <w:w w:val="105"/>
          <w:sz w:val="22"/>
        </w:rPr>
        <w:t> </w:t>
      </w:r>
      <w:r>
        <w:rPr>
          <w:w w:val="105"/>
          <w:sz w:val="22"/>
        </w:rPr>
        <w:t>trata</w:t>
      </w:r>
      <w:r>
        <w:rPr>
          <w:spacing w:val="-12"/>
          <w:w w:val="105"/>
          <w:sz w:val="22"/>
        </w:rPr>
        <w:t> </w:t>
      </w:r>
      <w:r>
        <w:rPr>
          <w:w w:val="105"/>
          <w:sz w:val="22"/>
        </w:rPr>
        <w:t>o</w:t>
      </w:r>
      <w:r>
        <w:rPr>
          <w:spacing w:val="-12"/>
          <w:w w:val="105"/>
          <w:sz w:val="22"/>
        </w:rPr>
        <w:t> </w:t>
      </w:r>
      <w:r>
        <w:rPr>
          <w:w w:val="105"/>
          <w:sz w:val="22"/>
        </w:rPr>
        <w:t>item</w:t>
      </w:r>
      <w:r>
        <w:rPr>
          <w:spacing w:val="-12"/>
          <w:w w:val="105"/>
          <w:sz w:val="22"/>
        </w:rPr>
        <w:t> </w:t>
      </w:r>
      <w:r>
        <w:rPr>
          <w:w w:val="105"/>
          <w:sz w:val="22"/>
        </w:rPr>
        <w:t>2.8.8</w:t>
      </w:r>
      <w:r>
        <w:rPr>
          <w:spacing w:val="-12"/>
          <w:w w:val="105"/>
          <w:sz w:val="22"/>
        </w:rPr>
        <w:t> </w:t>
      </w:r>
      <w:r>
        <w:rPr>
          <w:w w:val="105"/>
          <w:sz w:val="22"/>
        </w:rPr>
        <w:t>estende-se</w:t>
      </w:r>
      <w:r>
        <w:rPr>
          <w:spacing w:val="-12"/>
          <w:w w:val="105"/>
          <w:sz w:val="22"/>
        </w:rPr>
        <w:t> </w:t>
      </w:r>
      <w:r>
        <w:rPr>
          <w:w w:val="105"/>
          <w:sz w:val="22"/>
        </w:rPr>
        <w:t>a</w:t>
      </w:r>
      <w:r>
        <w:rPr>
          <w:spacing w:val="-12"/>
          <w:w w:val="105"/>
          <w:sz w:val="22"/>
        </w:rPr>
        <w:t> </w:t>
      </w:r>
      <w:r>
        <w:rPr>
          <w:w w:val="105"/>
          <w:sz w:val="22"/>
        </w:rPr>
        <w:t>terceiro</w:t>
      </w:r>
      <w:r>
        <w:rPr>
          <w:spacing w:val="-12"/>
          <w:w w:val="105"/>
          <w:sz w:val="22"/>
        </w:rPr>
        <w:t> </w:t>
      </w:r>
      <w:r>
        <w:rPr>
          <w:w w:val="105"/>
          <w:sz w:val="22"/>
        </w:rPr>
        <w:t>que</w:t>
      </w:r>
      <w:r>
        <w:rPr>
          <w:spacing w:val="-12"/>
          <w:w w:val="105"/>
          <w:sz w:val="22"/>
        </w:rPr>
        <w:t> </w:t>
      </w:r>
      <w:r>
        <w:rPr>
          <w:w w:val="105"/>
          <w:sz w:val="22"/>
        </w:rPr>
        <w:t>auxilie</w:t>
      </w:r>
      <w:r>
        <w:rPr>
          <w:spacing w:val="-12"/>
          <w:w w:val="105"/>
          <w:sz w:val="22"/>
        </w:rPr>
        <w:t> </w:t>
      </w:r>
      <w:r>
        <w:rPr>
          <w:w w:val="105"/>
          <w:sz w:val="22"/>
        </w:rPr>
        <w:t>a</w:t>
      </w:r>
      <w:r>
        <w:rPr>
          <w:spacing w:val="-12"/>
          <w:w w:val="105"/>
          <w:sz w:val="22"/>
        </w:rPr>
        <w:t> </w:t>
      </w:r>
      <w:r>
        <w:rPr>
          <w:w w:val="105"/>
          <w:sz w:val="22"/>
        </w:rPr>
        <w:t>condução</w:t>
      </w:r>
      <w:r>
        <w:rPr>
          <w:spacing w:val="-12"/>
          <w:w w:val="105"/>
          <w:sz w:val="22"/>
        </w:rPr>
        <w:t> </w:t>
      </w:r>
      <w:r>
        <w:rPr>
          <w:w w:val="105"/>
          <w:sz w:val="22"/>
        </w:rPr>
        <w:t>da</w:t>
      </w:r>
      <w:r>
        <w:rPr>
          <w:spacing w:val="-12"/>
          <w:w w:val="105"/>
          <w:sz w:val="22"/>
        </w:rPr>
        <w:t> </w:t>
      </w:r>
      <w:r>
        <w:rPr>
          <w:w w:val="105"/>
          <w:sz w:val="22"/>
        </w:rPr>
        <w:t>contratação</w:t>
      </w:r>
      <w:r>
        <w:rPr>
          <w:spacing w:val="-12"/>
          <w:w w:val="105"/>
          <w:sz w:val="22"/>
        </w:rPr>
        <w:t> </w:t>
      </w:r>
      <w:r>
        <w:rPr>
          <w:w w:val="105"/>
          <w:sz w:val="22"/>
        </w:rPr>
        <w:t>na</w:t>
      </w:r>
      <w:r>
        <w:rPr>
          <w:spacing w:val="-12"/>
          <w:w w:val="105"/>
          <w:sz w:val="22"/>
        </w:rPr>
        <w:t> </w:t>
      </w:r>
      <w:r>
        <w:rPr>
          <w:w w:val="105"/>
          <w:sz w:val="22"/>
        </w:rPr>
        <w:t>qualidade</w:t>
      </w:r>
      <w:r>
        <w:rPr>
          <w:spacing w:val="-12"/>
          <w:w w:val="105"/>
          <w:sz w:val="22"/>
        </w:rPr>
        <w:t> </w:t>
      </w:r>
      <w:r>
        <w:rPr>
          <w:w w:val="105"/>
          <w:sz w:val="22"/>
        </w:rPr>
        <w:t>de</w:t>
      </w:r>
      <w:r>
        <w:rPr>
          <w:spacing w:val="-12"/>
          <w:w w:val="105"/>
          <w:sz w:val="22"/>
        </w:rPr>
        <w:t> </w:t>
      </w:r>
      <w:r>
        <w:rPr>
          <w:w w:val="105"/>
          <w:sz w:val="22"/>
        </w:rPr>
        <w:t>integrante</w:t>
      </w:r>
      <w:r>
        <w:rPr>
          <w:spacing w:val="-12"/>
          <w:w w:val="105"/>
          <w:sz w:val="22"/>
        </w:rPr>
        <w:t> </w:t>
      </w:r>
      <w:r>
        <w:rPr>
          <w:w w:val="105"/>
          <w:sz w:val="22"/>
        </w:rPr>
        <w:t>de</w:t>
      </w:r>
      <w:r>
        <w:rPr>
          <w:spacing w:val="-12"/>
          <w:w w:val="105"/>
          <w:sz w:val="22"/>
        </w:rPr>
        <w:t> </w:t>
      </w:r>
      <w:r>
        <w:rPr>
          <w:w w:val="105"/>
          <w:sz w:val="22"/>
        </w:rPr>
        <w:t>equipe</w:t>
      </w:r>
      <w:r>
        <w:rPr>
          <w:spacing w:val="-12"/>
          <w:w w:val="105"/>
          <w:sz w:val="22"/>
        </w:rPr>
        <w:t> </w:t>
      </w:r>
      <w:r>
        <w:rPr>
          <w:w w:val="105"/>
          <w:sz w:val="22"/>
        </w:rPr>
        <w:t>de</w:t>
      </w:r>
      <w:r>
        <w:rPr>
          <w:spacing w:val="-12"/>
          <w:w w:val="105"/>
          <w:sz w:val="22"/>
        </w:rPr>
        <w:t> </w:t>
      </w:r>
      <w:r>
        <w:rPr>
          <w:w w:val="105"/>
          <w:sz w:val="22"/>
        </w:rPr>
        <w:t>apoio,</w:t>
      </w:r>
      <w:r>
        <w:rPr>
          <w:spacing w:val="-12"/>
          <w:w w:val="105"/>
          <w:sz w:val="22"/>
        </w:rPr>
        <w:t> </w:t>
      </w:r>
      <w:r>
        <w:rPr>
          <w:w w:val="105"/>
          <w:sz w:val="22"/>
        </w:rPr>
        <w:t>profissional especializado ou funcionário ou representante de empresa que preste assessoria técnica.</w:t>
      </w:r>
    </w:p>
    <w:p>
      <w:pPr>
        <w:pStyle w:val="ListParagraph"/>
        <w:numPr>
          <w:ilvl w:val="1"/>
          <w:numId w:val="3"/>
        </w:numPr>
        <w:tabs>
          <w:tab w:pos="776" w:val="left" w:leader="none"/>
        </w:tabs>
        <w:spacing w:line="240" w:lineRule="auto" w:before="0" w:after="0"/>
        <w:ind w:left="776" w:right="0" w:hanging="453"/>
        <w:jc w:val="left"/>
        <w:rPr>
          <w:sz w:val="22"/>
        </w:rPr>
      </w:pPr>
      <w:r>
        <w:rPr>
          <w:w w:val="105"/>
          <w:sz w:val="22"/>
        </w:rPr>
        <w:t>É</w:t>
      </w:r>
      <w:r>
        <w:rPr>
          <w:spacing w:val="-12"/>
          <w:w w:val="105"/>
          <w:sz w:val="22"/>
        </w:rPr>
        <w:t> </w:t>
      </w:r>
      <w:r>
        <w:rPr>
          <w:w w:val="105"/>
          <w:sz w:val="22"/>
        </w:rPr>
        <w:t>vedada</w:t>
      </w:r>
      <w:r>
        <w:rPr>
          <w:spacing w:val="-12"/>
          <w:w w:val="105"/>
          <w:sz w:val="22"/>
        </w:rPr>
        <w:t> </w:t>
      </w:r>
      <w:r>
        <w:rPr>
          <w:w w:val="105"/>
          <w:sz w:val="22"/>
        </w:rPr>
        <w:t>a</w:t>
      </w:r>
      <w:r>
        <w:rPr>
          <w:spacing w:val="-12"/>
          <w:w w:val="105"/>
          <w:sz w:val="22"/>
        </w:rPr>
        <w:t> </w:t>
      </w:r>
      <w:r>
        <w:rPr>
          <w:w w:val="105"/>
          <w:sz w:val="22"/>
        </w:rPr>
        <w:t>participação</w:t>
      </w:r>
      <w:r>
        <w:rPr>
          <w:spacing w:val="-12"/>
          <w:w w:val="105"/>
          <w:sz w:val="22"/>
        </w:rPr>
        <w:t> </w:t>
      </w:r>
      <w:r>
        <w:rPr>
          <w:w w:val="105"/>
          <w:sz w:val="22"/>
        </w:rPr>
        <w:t>de</w:t>
      </w:r>
      <w:r>
        <w:rPr>
          <w:spacing w:val="-12"/>
          <w:w w:val="105"/>
          <w:sz w:val="22"/>
        </w:rPr>
        <w:t> </w:t>
      </w:r>
      <w:r>
        <w:rPr>
          <w:w w:val="105"/>
          <w:sz w:val="22"/>
        </w:rPr>
        <w:t>pessoas</w:t>
      </w:r>
      <w:r>
        <w:rPr>
          <w:spacing w:val="-12"/>
          <w:w w:val="105"/>
          <w:sz w:val="22"/>
        </w:rPr>
        <w:t> </w:t>
      </w:r>
      <w:r>
        <w:rPr>
          <w:w w:val="105"/>
          <w:sz w:val="22"/>
        </w:rPr>
        <w:t>jurídicas</w:t>
      </w:r>
      <w:r>
        <w:rPr>
          <w:spacing w:val="-12"/>
          <w:w w:val="105"/>
          <w:sz w:val="22"/>
        </w:rPr>
        <w:t> </w:t>
      </w:r>
      <w:r>
        <w:rPr>
          <w:w w:val="105"/>
          <w:sz w:val="22"/>
        </w:rPr>
        <w:t>reunidas</w:t>
      </w:r>
      <w:r>
        <w:rPr>
          <w:spacing w:val="-12"/>
          <w:w w:val="105"/>
          <w:sz w:val="22"/>
        </w:rPr>
        <w:t> </w:t>
      </w:r>
      <w:r>
        <w:rPr>
          <w:w w:val="105"/>
          <w:sz w:val="22"/>
        </w:rPr>
        <w:t>em</w:t>
      </w:r>
      <w:r>
        <w:rPr>
          <w:spacing w:val="-12"/>
          <w:w w:val="105"/>
          <w:sz w:val="22"/>
        </w:rPr>
        <w:t> </w:t>
      </w:r>
      <w:r>
        <w:rPr>
          <w:spacing w:val="-2"/>
          <w:w w:val="105"/>
          <w:sz w:val="22"/>
        </w:rPr>
        <w:t>consórcio.</w:t>
      </w:r>
    </w:p>
    <w:p>
      <w:pPr>
        <w:pStyle w:val="BodyText"/>
        <w:spacing w:before="46"/>
        <w:rPr>
          <w:sz w:val="22"/>
        </w:rPr>
      </w:pPr>
    </w:p>
    <w:p>
      <w:pPr>
        <w:pStyle w:val="ListParagraph"/>
        <w:numPr>
          <w:ilvl w:val="0"/>
          <w:numId w:val="1"/>
        </w:numPr>
        <w:tabs>
          <w:tab w:pos="511" w:val="left" w:leader="none"/>
        </w:tabs>
        <w:spacing w:line="240" w:lineRule="auto" w:before="1" w:after="0"/>
        <w:ind w:left="511" w:right="0" w:hanging="188"/>
        <w:jc w:val="left"/>
        <w:rPr>
          <w:b/>
          <w:sz w:val="19"/>
        </w:rPr>
      </w:pPr>
      <w:r>
        <w:rPr>
          <w:b/>
          <w:spacing w:val="-2"/>
          <w:sz w:val="19"/>
        </w:rPr>
        <w:t>DAS</w:t>
      </w:r>
      <w:r>
        <w:rPr>
          <w:b/>
          <w:sz w:val="19"/>
        </w:rPr>
        <w:t> </w:t>
      </w:r>
      <w:r>
        <w:rPr>
          <w:b/>
          <w:spacing w:val="-2"/>
          <w:sz w:val="19"/>
        </w:rPr>
        <w:t>DECLARAÇÕES</w:t>
      </w:r>
      <w:r>
        <w:rPr>
          <w:b/>
          <w:sz w:val="19"/>
        </w:rPr>
        <w:t> </w:t>
      </w:r>
      <w:r>
        <w:rPr>
          <w:b/>
          <w:spacing w:val="-2"/>
          <w:sz w:val="19"/>
        </w:rPr>
        <w:t>E</w:t>
      </w:r>
      <w:r>
        <w:rPr>
          <w:b/>
          <w:sz w:val="19"/>
        </w:rPr>
        <w:t> </w:t>
      </w:r>
      <w:r>
        <w:rPr>
          <w:b/>
          <w:spacing w:val="-2"/>
          <w:sz w:val="19"/>
        </w:rPr>
        <w:t>DA</w:t>
      </w:r>
      <w:r>
        <w:rPr>
          <w:b/>
          <w:spacing w:val="-21"/>
          <w:sz w:val="19"/>
        </w:rPr>
        <w:t> </w:t>
      </w:r>
      <w:r>
        <w:rPr>
          <w:b/>
          <w:spacing w:val="-2"/>
          <w:sz w:val="19"/>
        </w:rPr>
        <w:t>APRESENTAÇÃO</w:t>
      </w:r>
      <w:r>
        <w:rPr>
          <w:b/>
          <w:sz w:val="19"/>
        </w:rPr>
        <w:t> </w:t>
      </w:r>
      <w:r>
        <w:rPr>
          <w:b/>
          <w:spacing w:val="-2"/>
          <w:sz w:val="19"/>
        </w:rPr>
        <w:t>DA</w:t>
      </w:r>
      <w:r>
        <w:rPr>
          <w:b/>
          <w:spacing w:val="-10"/>
          <w:sz w:val="19"/>
        </w:rPr>
        <w:t> </w:t>
      </w:r>
      <w:r>
        <w:rPr>
          <w:b/>
          <w:spacing w:val="-2"/>
          <w:sz w:val="19"/>
        </w:rPr>
        <w:t>PROPOSTA</w:t>
      </w:r>
    </w:p>
    <w:p>
      <w:pPr>
        <w:pStyle w:val="BodyText"/>
        <w:spacing w:before="59"/>
        <w:rPr>
          <w:b/>
        </w:rPr>
      </w:pPr>
    </w:p>
    <w:p>
      <w:pPr>
        <w:pStyle w:val="ListParagraph"/>
        <w:numPr>
          <w:ilvl w:val="1"/>
          <w:numId w:val="4"/>
        </w:numPr>
        <w:tabs>
          <w:tab w:pos="662" w:val="left" w:leader="none"/>
        </w:tabs>
        <w:spacing w:line="240" w:lineRule="auto" w:before="1" w:after="0"/>
        <w:ind w:left="662" w:right="0" w:hanging="339"/>
        <w:jc w:val="left"/>
        <w:rPr>
          <w:sz w:val="22"/>
        </w:rPr>
      </w:pPr>
      <w:r>
        <w:rPr>
          <w:w w:val="105"/>
          <w:sz w:val="22"/>
        </w:rPr>
        <w:t>Na</w:t>
      </w:r>
      <w:r>
        <w:rPr>
          <w:spacing w:val="-11"/>
          <w:w w:val="105"/>
          <w:sz w:val="22"/>
        </w:rPr>
        <w:t> </w:t>
      </w:r>
      <w:r>
        <w:rPr>
          <w:w w:val="105"/>
          <w:sz w:val="22"/>
        </w:rPr>
        <w:t>presente</w:t>
      </w:r>
      <w:r>
        <w:rPr>
          <w:spacing w:val="-11"/>
          <w:w w:val="105"/>
          <w:sz w:val="22"/>
        </w:rPr>
        <w:t> </w:t>
      </w:r>
      <w:r>
        <w:rPr>
          <w:w w:val="105"/>
          <w:sz w:val="22"/>
        </w:rPr>
        <w:t>licitação,</w:t>
      </w:r>
      <w:r>
        <w:rPr>
          <w:spacing w:val="-11"/>
          <w:w w:val="105"/>
          <w:sz w:val="22"/>
        </w:rPr>
        <w:t> </w:t>
      </w:r>
      <w:r>
        <w:rPr>
          <w:w w:val="105"/>
          <w:sz w:val="22"/>
        </w:rPr>
        <w:t>a</w:t>
      </w:r>
      <w:r>
        <w:rPr>
          <w:spacing w:val="-10"/>
          <w:w w:val="105"/>
          <w:sz w:val="22"/>
        </w:rPr>
        <w:t> </w:t>
      </w:r>
      <w:r>
        <w:rPr>
          <w:w w:val="105"/>
          <w:sz w:val="22"/>
        </w:rPr>
        <w:t>fase</w:t>
      </w:r>
      <w:r>
        <w:rPr>
          <w:spacing w:val="-11"/>
          <w:w w:val="105"/>
          <w:sz w:val="22"/>
        </w:rPr>
        <w:t> </w:t>
      </w:r>
      <w:r>
        <w:rPr>
          <w:w w:val="105"/>
          <w:sz w:val="22"/>
        </w:rPr>
        <w:t>de</w:t>
      </w:r>
      <w:r>
        <w:rPr>
          <w:spacing w:val="-11"/>
          <w:w w:val="105"/>
          <w:sz w:val="22"/>
        </w:rPr>
        <w:t> </w:t>
      </w:r>
      <w:r>
        <w:rPr>
          <w:w w:val="105"/>
          <w:sz w:val="22"/>
        </w:rPr>
        <w:t>habilitação</w:t>
      </w:r>
      <w:r>
        <w:rPr>
          <w:spacing w:val="-10"/>
          <w:w w:val="105"/>
          <w:sz w:val="22"/>
        </w:rPr>
        <w:t> </w:t>
      </w:r>
      <w:r>
        <w:rPr>
          <w:w w:val="105"/>
          <w:sz w:val="22"/>
        </w:rPr>
        <w:t>será</w:t>
      </w:r>
      <w:r>
        <w:rPr>
          <w:spacing w:val="-11"/>
          <w:w w:val="105"/>
          <w:sz w:val="22"/>
        </w:rPr>
        <w:t> </w:t>
      </w:r>
      <w:r>
        <w:rPr>
          <w:w w:val="105"/>
          <w:sz w:val="22"/>
        </w:rPr>
        <w:t>realizada</w:t>
      </w:r>
      <w:r>
        <w:rPr>
          <w:spacing w:val="-11"/>
          <w:w w:val="105"/>
          <w:sz w:val="22"/>
        </w:rPr>
        <w:t> </w:t>
      </w:r>
      <w:r>
        <w:rPr>
          <w:w w:val="105"/>
          <w:sz w:val="22"/>
        </w:rPr>
        <w:t>após</w:t>
      </w:r>
      <w:r>
        <w:rPr>
          <w:spacing w:val="-10"/>
          <w:w w:val="105"/>
          <w:sz w:val="22"/>
        </w:rPr>
        <w:t> </w:t>
      </w:r>
      <w:r>
        <w:rPr>
          <w:w w:val="105"/>
          <w:sz w:val="22"/>
        </w:rPr>
        <w:t>as</w:t>
      </w:r>
      <w:r>
        <w:rPr>
          <w:spacing w:val="-11"/>
          <w:w w:val="105"/>
          <w:sz w:val="22"/>
        </w:rPr>
        <w:t> </w:t>
      </w:r>
      <w:r>
        <w:rPr>
          <w:w w:val="105"/>
          <w:sz w:val="22"/>
        </w:rPr>
        <w:t>fases</w:t>
      </w:r>
      <w:r>
        <w:rPr>
          <w:spacing w:val="-11"/>
          <w:w w:val="105"/>
          <w:sz w:val="22"/>
        </w:rPr>
        <w:t> </w:t>
      </w:r>
      <w:r>
        <w:rPr>
          <w:w w:val="105"/>
          <w:sz w:val="22"/>
        </w:rPr>
        <w:t>de</w:t>
      </w:r>
      <w:r>
        <w:rPr>
          <w:spacing w:val="-10"/>
          <w:w w:val="105"/>
          <w:sz w:val="22"/>
        </w:rPr>
        <w:t> </w:t>
      </w:r>
      <w:r>
        <w:rPr>
          <w:w w:val="105"/>
          <w:sz w:val="22"/>
        </w:rPr>
        <w:t>apresentação</w:t>
      </w:r>
      <w:r>
        <w:rPr>
          <w:spacing w:val="-11"/>
          <w:w w:val="105"/>
          <w:sz w:val="22"/>
        </w:rPr>
        <w:t> </w:t>
      </w:r>
      <w:r>
        <w:rPr>
          <w:w w:val="105"/>
          <w:sz w:val="22"/>
        </w:rPr>
        <w:t>de</w:t>
      </w:r>
      <w:r>
        <w:rPr>
          <w:spacing w:val="-11"/>
          <w:w w:val="105"/>
          <w:sz w:val="22"/>
        </w:rPr>
        <w:t> </w:t>
      </w:r>
      <w:r>
        <w:rPr>
          <w:w w:val="105"/>
          <w:sz w:val="22"/>
        </w:rPr>
        <w:t>propostas</w:t>
      </w:r>
      <w:r>
        <w:rPr>
          <w:spacing w:val="-10"/>
          <w:w w:val="105"/>
          <w:sz w:val="22"/>
        </w:rPr>
        <w:t> </w:t>
      </w:r>
      <w:r>
        <w:rPr>
          <w:w w:val="105"/>
          <w:sz w:val="22"/>
        </w:rPr>
        <w:t>e</w:t>
      </w:r>
      <w:r>
        <w:rPr>
          <w:spacing w:val="-11"/>
          <w:w w:val="105"/>
          <w:sz w:val="22"/>
        </w:rPr>
        <w:t> </w:t>
      </w:r>
      <w:r>
        <w:rPr>
          <w:w w:val="105"/>
          <w:sz w:val="22"/>
        </w:rPr>
        <w:t>lances</w:t>
      </w:r>
      <w:r>
        <w:rPr>
          <w:spacing w:val="-11"/>
          <w:w w:val="105"/>
          <w:sz w:val="22"/>
        </w:rPr>
        <w:t> </w:t>
      </w:r>
      <w:r>
        <w:rPr>
          <w:w w:val="105"/>
          <w:sz w:val="22"/>
        </w:rPr>
        <w:t>e</w:t>
      </w:r>
      <w:r>
        <w:rPr>
          <w:spacing w:val="-11"/>
          <w:w w:val="105"/>
          <w:sz w:val="22"/>
        </w:rPr>
        <w:t> </w:t>
      </w:r>
      <w:r>
        <w:rPr>
          <w:w w:val="105"/>
          <w:sz w:val="22"/>
        </w:rPr>
        <w:t>de</w:t>
      </w:r>
      <w:r>
        <w:rPr>
          <w:spacing w:val="-10"/>
          <w:w w:val="105"/>
          <w:sz w:val="22"/>
        </w:rPr>
        <w:t> </w:t>
      </w:r>
      <w:r>
        <w:rPr>
          <w:spacing w:val="-2"/>
          <w:w w:val="105"/>
          <w:sz w:val="22"/>
        </w:rPr>
        <w:t>julgamento.</w:t>
      </w:r>
    </w:p>
    <w:p>
      <w:pPr>
        <w:pStyle w:val="ListParagraph"/>
        <w:numPr>
          <w:ilvl w:val="2"/>
          <w:numId w:val="4"/>
        </w:numPr>
        <w:tabs>
          <w:tab w:pos="833" w:val="left" w:leader="none"/>
        </w:tabs>
        <w:spacing w:line="242" w:lineRule="auto" w:before="2" w:after="0"/>
        <w:ind w:left="323" w:right="483" w:firstLine="0"/>
        <w:jc w:val="left"/>
        <w:rPr>
          <w:sz w:val="22"/>
        </w:rPr>
      </w:pPr>
      <w:r>
        <w:rPr>
          <w:w w:val="105"/>
          <w:sz w:val="22"/>
        </w:rPr>
        <w:t>Os</w:t>
      </w:r>
      <w:r>
        <w:rPr>
          <w:spacing w:val="-15"/>
          <w:w w:val="105"/>
          <w:sz w:val="22"/>
        </w:rPr>
        <w:t> </w:t>
      </w:r>
      <w:r>
        <w:rPr>
          <w:w w:val="105"/>
          <w:sz w:val="22"/>
        </w:rPr>
        <w:t>licitantes</w:t>
      </w:r>
      <w:r>
        <w:rPr>
          <w:spacing w:val="-14"/>
          <w:w w:val="105"/>
          <w:sz w:val="22"/>
        </w:rPr>
        <w:t> </w:t>
      </w:r>
      <w:r>
        <w:rPr>
          <w:w w:val="105"/>
          <w:sz w:val="22"/>
        </w:rPr>
        <w:t>encaminharão,</w:t>
      </w:r>
      <w:r>
        <w:rPr>
          <w:spacing w:val="-15"/>
          <w:w w:val="105"/>
          <w:sz w:val="22"/>
        </w:rPr>
        <w:t> </w:t>
      </w:r>
      <w:r>
        <w:rPr>
          <w:w w:val="105"/>
          <w:sz w:val="22"/>
        </w:rPr>
        <w:t>na</w:t>
      </w:r>
      <w:r>
        <w:rPr>
          <w:spacing w:val="-14"/>
          <w:w w:val="105"/>
          <w:sz w:val="22"/>
        </w:rPr>
        <w:t> </w:t>
      </w:r>
      <w:r>
        <w:rPr>
          <w:w w:val="105"/>
          <w:sz w:val="22"/>
        </w:rPr>
        <w:t>forma</w:t>
      </w:r>
      <w:r>
        <w:rPr>
          <w:spacing w:val="-15"/>
          <w:w w:val="105"/>
          <w:sz w:val="22"/>
        </w:rPr>
        <w:t> </w:t>
      </w:r>
      <w:r>
        <w:rPr>
          <w:w w:val="105"/>
          <w:sz w:val="22"/>
        </w:rPr>
        <w:t>e</w:t>
      </w:r>
      <w:r>
        <w:rPr>
          <w:spacing w:val="-14"/>
          <w:w w:val="105"/>
          <w:sz w:val="22"/>
        </w:rPr>
        <w:t> </w:t>
      </w:r>
      <w:r>
        <w:rPr>
          <w:w w:val="105"/>
          <w:sz w:val="22"/>
        </w:rPr>
        <w:t>no</w:t>
      </w:r>
      <w:r>
        <w:rPr>
          <w:spacing w:val="-15"/>
          <w:w w:val="105"/>
          <w:sz w:val="22"/>
        </w:rPr>
        <w:t> </w:t>
      </w:r>
      <w:r>
        <w:rPr>
          <w:w w:val="105"/>
          <w:sz w:val="22"/>
        </w:rPr>
        <w:t>prazo</w:t>
      </w:r>
      <w:r>
        <w:rPr>
          <w:spacing w:val="-14"/>
          <w:w w:val="105"/>
          <w:sz w:val="22"/>
        </w:rPr>
        <w:t> </w:t>
      </w:r>
      <w:r>
        <w:rPr>
          <w:w w:val="105"/>
          <w:sz w:val="22"/>
        </w:rPr>
        <w:t>estabelecidos</w:t>
      </w:r>
      <w:r>
        <w:rPr>
          <w:spacing w:val="-14"/>
          <w:w w:val="105"/>
          <w:sz w:val="22"/>
        </w:rPr>
        <w:t> </w:t>
      </w:r>
      <w:r>
        <w:rPr>
          <w:w w:val="105"/>
          <w:sz w:val="22"/>
        </w:rPr>
        <w:t>no</w:t>
      </w:r>
      <w:r>
        <w:rPr>
          <w:spacing w:val="-15"/>
          <w:w w:val="105"/>
          <w:sz w:val="22"/>
        </w:rPr>
        <w:t> </w:t>
      </w:r>
      <w:r>
        <w:rPr>
          <w:w w:val="105"/>
          <w:sz w:val="22"/>
        </w:rPr>
        <w:t>item</w:t>
      </w:r>
      <w:r>
        <w:rPr>
          <w:spacing w:val="-14"/>
          <w:w w:val="105"/>
          <w:sz w:val="22"/>
        </w:rPr>
        <w:t> </w:t>
      </w:r>
      <w:r>
        <w:rPr>
          <w:w w:val="105"/>
          <w:sz w:val="22"/>
        </w:rPr>
        <w:t>3.2,</w:t>
      </w:r>
      <w:r>
        <w:rPr>
          <w:spacing w:val="-15"/>
          <w:w w:val="105"/>
          <w:sz w:val="22"/>
        </w:rPr>
        <w:t> </w:t>
      </w:r>
      <w:r>
        <w:rPr>
          <w:w w:val="105"/>
          <w:sz w:val="22"/>
        </w:rPr>
        <w:t>simultaneamente</w:t>
      </w:r>
      <w:r>
        <w:rPr>
          <w:spacing w:val="-14"/>
          <w:w w:val="105"/>
          <w:sz w:val="22"/>
        </w:rPr>
        <w:t> </w:t>
      </w:r>
      <w:r>
        <w:rPr>
          <w:w w:val="105"/>
          <w:sz w:val="22"/>
        </w:rPr>
        <w:t>os</w:t>
      </w:r>
      <w:r>
        <w:rPr>
          <w:spacing w:val="-15"/>
          <w:w w:val="105"/>
          <w:sz w:val="22"/>
        </w:rPr>
        <w:t> </w:t>
      </w:r>
      <w:r>
        <w:rPr>
          <w:w w:val="105"/>
          <w:sz w:val="22"/>
        </w:rPr>
        <w:t>documentos</w:t>
      </w:r>
      <w:r>
        <w:rPr>
          <w:spacing w:val="-14"/>
          <w:w w:val="105"/>
          <w:sz w:val="22"/>
        </w:rPr>
        <w:t> </w:t>
      </w:r>
      <w:r>
        <w:rPr>
          <w:w w:val="105"/>
          <w:sz w:val="22"/>
        </w:rPr>
        <w:t>de</w:t>
      </w:r>
      <w:r>
        <w:rPr>
          <w:spacing w:val="-14"/>
          <w:w w:val="105"/>
          <w:sz w:val="22"/>
        </w:rPr>
        <w:t> </w:t>
      </w:r>
      <w:r>
        <w:rPr>
          <w:w w:val="105"/>
          <w:sz w:val="22"/>
        </w:rPr>
        <w:t>habilitação</w:t>
      </w:r>
      <w:r>
        <w:rPr>
          <w:spacing w:val="-15"/>
          <w:w w:val="105"/>
          <w:sz w:val="22"/>
        </w:rPr>
        <w:t> </w:t>
      </w:r>
      <w:r>
        <w:rPr>
          <w:w w:val="105"/>
          <w:sz w:val="22"/>
        </w:rPr>
        <w:t>previstos</w:t>
      </w:r>
      <w:r>
        <w:rPr>
          <w:spacing w:val="-14"/>
          <w:w w:val="105"/>
          <w:sz w:val="22"/>
        </w:rPr>
        <w:t> </w:t>
      </w:r>
      <w:r>
        <w:rPr>
          <w:w w:val="105"/>
          <w:sz w:val="22"/>
        </w:rPr>
        <w:t>no</w:t>
      </w:r>
      <w:r>
        <w:rPr>
          <w:spacing w:val="-15"/>
          <w:w w:val="105"/>
          <w:sz w:val="22"/>
        </w:rPr>
        <w:t> </w:t>
      </w:r>
      <w:r>
        <w:rPr>
          <w:w w:val="105"/>
          <w:sz w:val="22"/>
        </w:rPr>
        <w:t>Anexo</w:t>
      </w:r>
      <w:r>
        <w:rPr>
          <w:spacing w:val="-14"/>
          <w:w w:val="105"/>
          <w:sz w:val="22"/>
        </w:rPr>
        <w:t> </w:t>
      </w:r>
      <w:r>
        <w:rPr>
          <w:w w:val="105"/>
          <w:sz w:val="22"/>
        </w:rPr>
        <w:t>referente aos</w:t>
      </w:r>
      <w:r>
        <w:rPr>
          <w:spacing w:val="-3"/>
          <w:w w:val="105"/>
          <w:sz w:val="22"/>
        </w:rPr>
        <w:t> </w:t>
      </w:r>
      <w:r>
        <w:rPr>
          <w:w w:val="105"/>
          <w:sz w:val="22"/>
        </w:rPr>
        <w:t>requisitos</w:t>
      </w:r>
      <w:r>
        <w:rPr>
          <w:spacing w:val="-3"/>
          <w:w w:val="105"/>
          <w:sz w:val="22"/>
        </w:rPr>
        <w:t> </w:t>
      </w:r>
      <w:r>
        <w:rPr>
          <w:w w:val="105"/>
          <w:sz w:val="22"/>
        </w:rPr>
        <w:t>de</w:t>
      </w:r>
      <w:r>
        <w:rPr>
          <w:spacing w:val="-3"/>
          <w:w w:val="105"/>
          <w:sz w:val="22"/>
        </w:rPr>
        <w:t> </w:t>
      </w:r>
      <w:r>
        <w:rPr>
          <w:w w:val="105"/>
          <w:sz w:val="22"/>
        </w:rPr>
        <w:t>habilitação</w:t>
      </w:r>
      <w:r>
        <w:rPr>
          <w:spacing w:val="-3"/>
          <w:w w:val="105"/>
          <w:sz w:val="22"/>
        </w:rPr>
        <w:t> </w:t>
      </w:r>
      <w:r>
        <w:rPr>
          <w:w w:val="105"/>
          <w:sz w:val="22"/>
        </w:rPr>
        <w:t>e</w:t>
      </w:r>
      <w:r>
        <w:rPr>
          <w:spacing w:val="-3"/>
          <w:w w:val="105"/>
          <w:sz w:val="22"/>
        </w:rPr>
        <w:t> </w:t>
      </w:r>
      <w:r>
        <w:rPr>
          <w:w w:val="105"/>
          <w:sz w:val="22"/>
        </w:rPr>
        <w:t>a</w:t>
      </w:r>
      <w:r>
        <w:rPr>
          <w:spacing w:val="-3"/>
          <w:w w:val="105"/>
          <w:sz w:val="22"/>
        </w:rPr>
        <w:t> </w:t>
      </w:r>
      <w:r>
        <w:rPr>
          <w:w w:val="105"/>
          <w:sz w:val="22"/>
        </w:rPr>
        <w:t>proposta</w:t>
      </w:r>
      <w:r>
        <w:rPr>
          <w:spacing w:val="-3"/>
          <w:w w:val="105"/>
          <w:sz w:val="22"/>
        </w:rPr>
        <w:t> </w:t>
      </w:r>
      <w:r>
        <w:rPr>
          <w:w w:val="105"/>
          <w:sz w:val="22"/>
        </w:rPr>
        <w:t>com</w:t>
      </w:r>
      <w:r>
        <w:rPr>
          <w:spacing w:val="-3"/>
          <w:w w:val="105"/>
          <w:sz w:val="22"/>
        </w:rPr>
        <w:t> </w:t>
      </w:r>
      <w:r>
        <w:rPr>
          <w:w w:val="105"/>
          <w:sz w:val="22"/>
        </w:rPr>
        <w:t>o</w:t>
      </w:r>
      <w:r>
        <w:rPr>
          <w:spacing w:val="-3"/>
          <w:w w:val="105"/>
          <w:sz w:val="22"/>
        </w:rPr>
        <w:t> </w:t>
      </w:r>
      <w:r>
        <w:rPr>
          <w:w w:val="105"/>
          <w:sz w:val="22"/>
        </w:rPr>
        <w:t>preço</w:t>
      </w:r>
      <w:r>
        <w:rPr>
          <w:spacing w:val="-3"/>
          <w:w w:val="105"/>
          <w:sz w:val="22"/>
        </w:rPr>
        <w:t> </w:t>
      </w:r>
      <w:r>
        <w:rPr>
          <w:w w:val="105"/>
          <w:sz w:val="22"/>
        </w:rPr>
        <w:t>ou</w:t>
      </w:r>
      <w:r>
        <w:rPr>
          <w:spacing w:val="-3"/>
          <w:w w:val="105"/>
          <w:sz w:val="22"/>
        </w:rPr>
        <w:t> </w:t>
      </w:r>
      <w:r>
        <w:rPr>
          <w:w w:val="105"/>
          <w:sz w:val="22"/>
        </w:rPr>
        <w:t>o</w:t>
      </w:r>
      <w:r>
        <w:rPr>
          <w:spacing w:val="-3"/>
          <w:w w:val="105"/>
          <w:sz w:val="22"/>
        </w:rPr>
        <w:t> </w:t>
      </w:r>
      <w:r>
        <w:rPr>
          <w:w w:val="105"/>
          <w:sz w:val="22"/>
        </w:rPr>
        <w:t>percentual</w:t>
      </w:r>
      <w:r>
        <w:rPr>
          <w:spacing w:val="-3"/>
          <w:w w:val="105"/>
          <w:sz w:val="22"/>
        </w:rPr>
        <w:t> </w:t>
      </w:r>
      <w:r>
        <w:rPr>
          <w:w w:val="105"/>
          <w:sz w:val="22"/>
        </w:rPr>
        <w:t>de</w:t>
      </w:r>
      <w:r>
        <w:rPr>
          <w:spacing w:val="-3"/>
          <w:w w:val="105"/>
          <w:sz w:val="22"/>
        </w:rPr>
        <w:t> </w:t>
      </w:r>
      <w:r>
        <w:rPr>
          <w:w w:val="105"/>
          <w:sz w:val="22"/>
        </w:rPr>
        <w:t>desconto,</w:t>
      </w:r>
      <w:r>
        <w:rPr>
          <w:spacing w:val="-3"/>
          <w:w w:val="105"/>
          <w:sz w:val="22"/>
        </w:rPr>
        <w:t> </w:t>
      </w:r>
      <w:r>
        <w:rPr>
          <w:w w:val="105"/>
          <w:sz w:val="22"/>
        </w:rPr>
        <w:t>observado</w:t>
      </w:r>
      <w:r>
        <w:rPr>
          <w:spacing w:val="-3"/>
          <w:w w:val="105"/>
          <w:sz w:val="22"/>
        </w:rPr>
        <w:t> </w:t>
      </w:r>
      <w:r>
        <w:rPr>
          <w:w w:val="105"/>
          <w:sz w:val="22"/>
        </w:rPr>
        <w:t>o</w:t>
      </w:r>
      <w:r>
        <w:rPr>
          <w:spacing w:val="-3"/>
          <w:w w:val="105"/>
          <w:sz w:val="22"/>
        </w:rPr>
        <w:t> </w:t>
      </w:r>
      <w:r>
        <w:rPr>
          <w:w w:val="105"/>
          <w:sz w:val="22"/>
        </w:rPr>
        <w:t>disposto</w:t>
      </w:r>
      <w:r>
        <w:rPr>
          <w:spacing w:val="-3"/>
          <w:w w:val="105"/>
          <w:sz w:val="22"/>
        </w:rPr>
        <w:t> </w:t>
      </w:r>
      <w:r>
        <w:rPr>
          <w:w w:val="105"/>
          <w:sz w:val="22"/>
        </w:rPr>
        <w:t>no</w:t>
      </w:r>
      <w:r>
        <w:rPr>
          <w:spacing w:val="-3"/>
          <w:w w:val="105"/>
          <w:sz w:val="22"/>
        </w:rPr>
        <w:t> </w:t>
      </w:r>
      <w:r>
        <w:rPr>
          <w:w w:val="105"/>
          <w:sz w:val="22"/>
        </w:rPr>
        <w:t>item</w:t>
      </w:r>
      <w:r>
        <w:rPr>
          <w:spacing w:val="-3"/>
          <w:w w:val="105"/>
          <w:sz w:val="22"/>
        </w:rPr>
        <w:t> </w:t>
      </w:r>
      <w:r>
        <w:rPr>
          <w:w w:val="105"/>
          <w:sz w:val="22"/>
        </w:rPr>
        <w:t>7.5</w:t>
      </w:r>
      <w:r>
        <w:rPr>
          <w:spacing w:val="-3"/>
          <w:w w:val="105"/>
          <w:sz w:val="22"/>
        </w:rPr>
        <w:t> </w:t>
      </w:r>
      <w:r>
        <w:rPr>
          <w:w w:val="105"/>
          <w:sz w:val="22"/>
        </w:rPr>
        <w:t>deste</w:t>
      </w:r>
      <w:r>
        <w:rPr>
          <w:spacing w:val="-3"/>
          <w:w w:val="105"/>
          <w:sz w:val="22"/>
        </w:rPr>
        <w:t> </w:t>
      </w:r>
      <w:r>
        <w:rPr>
          <w:w w:val="105"/>
          <w:sz w:val="22"/>
        </w:rPr>
        <w:t>Edital.</w:t>
      </w:r>
    </w:p>
    <w:p>
      <w:pPr>
        <w:pStyle w:val="ListParagraph"/>
        <w:numPr>
          <w:ilvl w:val="1"/>
          <w:numId w:val="4"/>
        </w:numPr>
        <w:tabs>
          <w:tab w:pos="662" w:val="left" w:leader="none"/>
        </w:tabs>
        <w:spacing w:line="242" w:lineRule="auto" w:before="0" w:after="0"/>
        <w:ind w:left="323" w:right="653" w:firstLine="0"/>
        <w:jc w:val="left"/>
        <w:rPr>
          <w:sz w:val="22"/>
        </w:rPr>
      </w:pPr>
      <w:r>
        <w:rPr>
          <w:w w:val="105"/>
          <w:sz w:val="22"/>
        </w:rPr>
        <w:t>Os</w:t>
      </w:r>
      <w:r>
        <w:rPr>
          <w:spacing w:val="-13"/>
          <w:w w:val="105"/>
          <w:sz w:val="22"/>
        </w:rPr>
        <w:t> </w:t>
      </w:r>
      <w:r>
        <w:rPr>
          <w:w w:val="105"/>
          <w:sz w:val="22"/>
        </w:rPr>
        <w:t>licitantes</w:t>
      </w:r>
      <w:r>
        <w:rPr>
          <w:spacing w:val="-13"/>
          <w:w w:val="105"/>
          <w:sz w:val="22"/>
        </w:rPr>
        <w:t> </w:t>
      </w:r>
      <w:r>
        <w:rPr>
          <w:w w:val="105"/>
          <w:sz w:val="22"/>
        </w:rPr>
        <w:t>encaminharão,</w:t>
      </w:r>
      <w:r>
        <w:rPr>
          <w:spacing w:val="-13"/>
          <w:w w:val="105"/>
          <w:sz w:val="22"/>
        </w:rPr>
        <w:t> </w:t>
      </w:r>
      <w:r>
        <w:rPr>
          <w:w w:val="105"/>
          <w:sz w:val="22"/>
        </w:rPr>
        <w:t>exclusivamente</w:t>
      </w:r>
      <w:r>
        <w:rPr>
          <w:spacing w:val="-13"/>
          <w:w w:val="105"/>
          <w:sz w:val="22"/>
        </w:rPr>
        <w:t> </w:t>
      </w:r>
      <w:r>
        <w:rPr>
          <w:w w:val="105"/>
          <w:sz w:val="22"/>
        </w:rPr>
        <w:t>por</w:t>
      </w:r>
      <w:r>
        <w:rPr>
          <w:spacing w:val="-13"/>
          <w:w w:val="105"/>
          <w:sz w:val="22"/>
        </w:rPr>
        <w:t> </w:t>
      </w:r>
      <w:r>
        <w:rPr>
          <w:w w:val="105"/>
          <w:sz w:val="22"/>
        </w:rPr>
        <w:t>meio</w:t>
      </w:r>
      <w:r>
        <w:rPr>
          <w:spacing w:val="-13"/>
          <w:w w:val="105"/>
          <w:sz w:val="22"/>
        </w:rPr>
        <w:t> </w:t>
      </w:r>
      <w:r>
        <w:rPr>
          <w:w w:val="105"/>
          <w:sz w:val="22"/>
        </w:rPr>
        <w:t>do</w:t>
      </w:r>
      <w:r>
        <w:rPr>
          <w:spacing w:val="-13"/>
          <w:w w:val="105"/>
          <w:sz w:val="22"/>
        </w:rPr>
        <w:t> </w:t>
      </w:r>
      <w:r>
        <w:rPr>
          <w:w w:val="105"/>
          <w:sz w:val="22"/>
        </w:rPr>
        <w:t>sistema</w:t>
      </w:r>
      <w:r>
        <w:rPr>
          <w:spacing w:val="-13"/>
          <w:w w:val="105"/>
          <w:sz w:val="22"/>
        </w:rPr>
        <w:t> </w:t>
      </w:r>
      <w:r>
        <w:rPr>
          <w:w w:val="105"/>
          <w:sz w:val="22"/>
        </w:rPr>
        <w:t>eletrônico,</w:t>
      </w:r>
      <w:r>
        <w:rPr>
          <w:spacing w:val="-13"/>
          <w:w w:val="105"/>
          <w:sz w:val="22"/>
        </w:rPr>
        <w:t> </w:t>
      </w:r>
      <w:r>
        <w:rPr>
          <w:w w:val="105"/>
          <w:sz w:val="22"/>
        </w:rPr>
        <w:t>a</w:t>
      </w:r>
      <w:r>
        <w:rPr>
          <w:spacing w:val="-13"/>
          <w:w w:val="105"/>
          <w:sz w:val="22"/>
        </w:rPr>
        <w:t> </w:t>
      </w:r>
      <w:r>
        <w:rPr>
          <w:w w:val="105"/>
          <w:sz w:val="22"/>
        </w:rPr>
        <w:t>proposta</w:t>
      </w:r>
      <w:r>
        <w:rPr>
          <w:spacing w:val="-13"/>
          <w:w w:val="105"/>
          <w:sz w:val="22"/>
        </w:rPr>
        <w:t> </w:t>
      </w:r>
      <w:r>
        <w:rPr>
          <w:w w:val="105"/>
          <w:sz w:val="22"/>
        </w:rPr>
        <w:t>com</w:t>
      </w:r>
      <w:r>
        <w:rPr>
          <w:spacing w:val="-13"/>
          <w:w w:val="105"/>
          <w:sz w:val="22"/>
        </w:rPr>
        <w:t> </w:t>
      </w:r>
      <w:r>
        <w:rPr>
          <w:w w:val="105"/>
          <w:sz w:val="22"/>
        </w:rPr>
        <w:t>o</w:t>
      </w:r>
      <w:r>
        <w:rPr>
          <w:spacing w:val="-13"/>
          <w:w w:val="105"/>
          <w:sz w:val="22"/>
        </w:rPr>
        <w:t> </w:t>
      </w:r>
      <w:r>
        <w:rPr>
          <w:w w:val="105"/>
          <w:sz w:val="22"/>
        </w:rPr>
        <w:t>preço</w:t>
      </w:r>
      <w:r>
        <w:rPr>
          <w:spacing w:val="-13"/>
          <w:w w:val="105"/>
          <w:sz w:val="22"/>
        </w:rPr>
        <w:t> </w:t>
      </w:r>
      <w:r>
        <w:rPr>
          <w:w w:val="105"/>
          <w:sz w:val="22"/>
        </w:rPr>
        <w:t>ou</w:t>
      </w:r>
      <w:r>
        <w:rPr>
          <w:spacing w:val="-13"/>
          <w:w w:val="105"/>
          <w:sz w:val="22"/>
        </w:rPr>
        <w:t> </w:t>
      </w:r>
      <w:r>
        <w:rPr>
          <w:w w:val="105"/>
          <w:sz w:val="22"/>
        </w:rPr>
        <w:t>o</w:t>
      </w:r>
      <w:r>
        <w:rPr>
          <w:spacing w:val="-13"/>
          <w:w w:val="105"/>
          <w:sz w:val="22"/>
        </w:rPr>
        <w:t> </w:t>
      </w:r>
      <w:r>
        <w:rPr>
          <w:w w:val="105"/>
          <w:sz w:val="22"/>
        </w:rPr>
        <w:t>percentual</w:t>
      </w:r>
      <w:r>
        <w:rPr>
          <w:spacing w:val="-13"/>
          <w:w w:val="105"/>
          <w:sz w:val="22"/>
        </w:rPr>
        <w:t> </w:t>
      </w:r>
      <w:r>
        <w:rPr>
          <w:w w:val="105"/>
          <w:sz w:val="22"/>
        </w:rPr>
        <w:t>de</w:t>
      </w:r>
      <w:r>
        <w:rPr>
          <w:spacing w:val="-13"/>
          <w:w w:val="105"/>
          <w:sz w:val="22"/>
        </w:rPr>
        <w:t> </w:t>
      </w:r>
      <w:r>
        <w:rPr>
          <w:w w:val="105"/>
          <w:sz w:val="22"/>
        </w:rPr>
        <w:t>desconto,</w:t>
      </w:r>
      <w:r>
        <w:rPr>
          <w:spacing w:val="-13"/>
          <w:w w:val="105"/>
          <w:sz w:val="22"/>
        </w:rPr>
        <w:t> </w:t>
      </w:r>
      <w:r>
        <w:rPr>
          <w:w w:val="105"/>
          <w:sz w:val="22"/>
        </w:rPr>
        <w:t>conforme</w:t>
      </w:r>
      <w:r>
        <w:rPr>
          <w:spacing w:val="-13"/>
          <w:w w:val="105"/>
          <w:sz w:val="22"/>
        </w:rPr>
        <w:t> </w:t>
      </w:r>
      <w:r>
        <w:rPr>
          <w:w w:val="105"/>
          <w:sz w:val="22"/>
        </w:rPr>
        <w:t>o</w:t>
      </w:r>
      <w:r>
        <w:rPr>
          <w:spacing w:val="-13"/>
          <w:w w:val="105"/>
          <w:sz w:val="22"/>
        </w:rPr>
        <w:t> </w:t>
      </w:r>
      <w:r>
        <w:rPr>
          <w:w w:val="105"/>
          <w:sz w:val="22"/>
        </w:rPr>
        <w:t>critério</w:t>
      </w:r>
      <w:r>
        <w:rPr>
          <w:spacing w:val="-13"/>
          <w:w w:val="105"/>
          <w:sz w:val="22"/>
        </w:rPr>
        <w:t> </w:t>
      </w:r>
      <w:r>
        <w:rPr>
          <w:w w:val="105"/>
          <w:sz w:val="22"/>
        </w:rPr>
        <w:t>de julgamento</w:t>
      </w:r>
      <w:r>
        <w:rPr>
          <w:spacing w:val="-1"/>
          <w:w w:val="105"/>
          <w:sz w:val="22"/>
        </w:rPr>
        <w:t> </w:t>
      </w:r>
      <w:r>
        <w:rPr>
          <w:w w:val="105"/>
          <w:sz w:val="22"/>
        </w:rPr>
        <w:t>adotado</w:t>
      </w:r>
      <w:r>
        <w:rPr>
          <w:spacing w:val="-1"/>
          <w:w w:val="105"/>
          <w:sz w:val="22"/>
        </w:rPr>
        <w:t> </w:t>
      </w:r>
      <w:r>
        <w:rPr>
          <w:w w:val="105"/>
          <w:sz w:val="22"/>
        </w:rPr>
        <w:t>neste</w:t>
      </w:r>
      <w:r>
        <w:rPr>
          <w:spacing w:val="-1"/>
          <w:w w:val="105"/>
          <w:sz w:val="22"/>
        </w:rPr>
        <w:t> </w:t>
      </w:r>
      <w:r>
        <w:rPr>
          <w:w w:val="105"/>
          <w:sz w:val="22"/>
        </w:rPr>
        <w:t>Edital,</w:t>
      </w:r>
      <w:r>
        <w:rPr>
          <w:spacing w:val="-1"/>
          <w:w w:val="105"/>
          <w:sz w:val="22"/>
        </w:rPr>
        <w:t> </w:t>
      </w:r>
      <w:r>
        <w:rPr>
          <w:w w:val="105"/>
          <w:sz w:val="22"/>
        </w:rPr>
        <w:t>até</w:t>
      </w:r>
      <w:r>
        <w:rPr>
          <w:spacing w:val="-1"/>
          <w:w w:val="105"/>
          <w:sz w:val="22"/>
        </w:rPr>
        <w:t> </w:t>
      </w:r>
      <w:r>
        <w:rPr>
          <w:w w:val="105"/>
          <w:sz w:val="22"/>
        </w:rPr>
        <w:t>a</w:t>
      </w:r>
      <w:r>
        <w:rPr>
          <w:spacing w:val="-1"/>
          <w:w w:val="105"/>
          <w:sz w:val="22"/>
        </w:rPr>
        <w:t> </w:t>
      </w:r>
      <w:r>
        <w:rPr>
          <w:w w:val="105"/>
          <w:sz w:val="22"/>
        </w:rPr>
        <w:t>data</w:t>
      </w:r>
      <w:r>
        <w:rPr>
          <w:spacing w:val="-1"/>
          <w:w w:val="105"/>
          <w:sz w:val="22"/>
        </w:rPr>
        <w:t> </w:t>
      </w:r>
      <w:r>
        <w:rPr>
          <w:w w:val="105"/>
          <w:sz w:val="22"/>
        </w:rPr>
        <w:t>e</w:t>
      </w:r>
      <w:r>
        <w:rPr>
          <w:spacing w:val="-1"/>
          <w:w w:val="105"/>
          <w:sz w:val="22"/>
        </w:rPr>
        <w:t> </w:t>
      </w:r>
      <w:r>
        <w:rPr>
          <w:w w:val="105"/>
          <w:sz w:val="22"/>
        </w:rPr>
        <w:t>o</w:t>
      </w:r>
      <w:r>
        <w:rPr>
          <w:spacing w:val="-1"/>
          <w:w w:val="105"/>
          <w:sz w:val="22"/>
        </w:rPr>
        <w:t> </w:t>
      </w:r>
      <w:r>
        <w:rPr>
          <w:w w:val="105"/>
          <w:sz w:val="22"/>
        </w:rPr>
        <w:t>horário</w:t>
      </w:r>
      <w:r>
        <w:rPr>
          <w:spacing w:val="-1"/>
          <w:w w:val="105"/>
          <w:sz w:val="22"/>
        </w:rPr>
        <w:t> </w:t>
      </w:r>
      <w:r>
        <w:rPr>
          <w:w w:val="105"/>
          <w:sz w:val="22"/>
        </w:rPr>
        <w:t>estabelecidos</w:t>
      </w:r>
      <w:r>
        <w:rPr>
          <w:spacing w:val="-1"/>
          <w:w w:val="105"/>
          <w:sz w:val="22"/>
        </w:rPr>
        <w:t> </w:t>
      </w:r>
      <w:r>
        <w:rPr>
          <w:w w:val="105"/>
          <w:sz w:val="22"/>
        </w:rPr>
        <w:t>para</w:t>
      </w:r>
      <w:r>
        <w:rPr>
          <w:spacing w:val="-1"/>
          <w:w w:val="105"/>
          <w:sz w:val="22"/>
        </w:rPr>
        <w:t> </w:t>
      </w:r>
      <w:r>
        <w:rPr>
          <w:w w:val="105"/>
          <w:sz w:val="22"/>
        </w:rPr>
        <w:t>abertura</w:t>
      </w:r>
      <w:r>
        <w:rPr>
          <w:spacing w:val="-1"/>
          <w:w w:val="105"/>
          <w:sz w:val="22"/>
        </w:rPr>
        <w:t> </w:t>
      </w:r>
      <w:r>
        <w:rPr>
          <w:w w:val="105"/>
          <w:sz w:val="22"/>
        </w:rPr>
        <w:t>da</w:t>
      </w:r>
      <w:r>
        <w:rPr>
          <w:spacing w:val="-1"/>
          <w:w w:val="105"/>
          <w:sz w:val="22"/>
        </w:rPr>
        <w:t> </w:t>
      </w:r>
      <w:r>
        <w:rPr>
          <w:w w:val="105"/>
          <w:sz w:val="22"/>
        </w:rPr>
        <w:t>sessão</w:t>
      </w:r>
      <w:r>
        <w:rPr>
          <w:spacing w:val="-1"/>
          <w:w w:val="105"/>
          <w:sz w:val="22"/>
        </w:rPr>
        <w:t> </w:t>
      </w:r>
      <w:r>
        <w:rPr>
          <w:w w:val="105"/>
          <w:sz w:val="22"/>
        </w:rPr>
        <w:t>pública.</w:t>
      </w:r>
    </w:p>
    <w:p>
      <w:pPr>
        <w:pStyle w:val="ListParagraph"/>
        <w:numPr>
          <w:ilvl w:val="1"/>
          <w:numId w:val="4"/>
        </w:numPr>
        <w:tabs>
          <w:tab w:pos="662" w:val="left" w:leader="none"/>
        </w:tabs>
        <w:spacing w:line="240" w:lineRule="auto" w:before="0" w:after="0"/>
        <w:ind w:left="662" w:right="0" w:hanging="339"/>
        <w:jc w:val="left"/>
        <w:rPr>
          <w:sz w:val="22"/>
        </w:rPr>
      </w:pPr>
      <w:r>
        <w:rPr>
          <w:w w:val="105"/>
          <w:sz w:val="22"/>
        </w:rPr>
        <w:t>No</w:t>
      </w:r>
      <w:r>
        <w:rPr>
          <w:spacing w:val="-13"/>
          <w:w w:val="105"/>
          <w:sz w:val="22"/>
        </w:rPr>
        <w:t> </w:t>
      </w:r>
      <w:r>
        <w:rPr>
          <w:w w:val="105"/>
          <w:sz w:val="22"/>
        </w:rPr>
        <w:t>cadastramento</w:t>
      </w:r>
      <w:r>
        <w:rPr>
          <w:spacing w:val="-13"/>
          <w:w w:val="105"/>
          <w:sz w:val="22"/>
        </w:rPr>
        <w:t> </w:t>
      </w:r>
      <w:r>
        <w:rPr>
          <w:w w:val="105"/>
          <w:sz w:val="22"/>
        </w:rPr>
        <w:t>da</w:t>
      </w:r>
      <w:r>
        <w:rPr>
          <w:spacing w:val="-13"/>
          <w:w w:val="105"/>
          <w:sz w:val="22"/>
        </w:rPr>
        <w:t> </w:t>
      </w:r>
      <w:r>
        <w:rPr>
          <w:w w:val="105"/>
          <w:sz w:val="22"/>
        </w:rPr>
        <w:t>proposta</w:t>
      </w:r>
      <w:r>
        <w:rPr>
          <w:spacing w:val="-13"/>
          <w:w w:val="105"/>
          <w:sz w:val="22"/>
        </w:rPr>
        <w:t> </w:t>
      </w:r>
      <w:r>
        <w:rPr>
          <w:w w:val="105"/>
          <w:sz w:val="22"/>
        </w:rPr>
        <w:t>inicial,</w:t>
      </w:r>
      <w:r>
        <w:rPr>
          <w:spacing w:val="-13"/>
          <w:w w:val="105"/>
          <w:sz w:val="22"/>
        </w:rPr>
        <w:t> </w:t>
      </w:r>
      <w:r>
        <w:rPr>
          <w:w w:val="105"/>
          <w:sz w:val="22"/>
        </w:rPr>
        <w:t>o</w:t>
      </w:r>
      <w:r>
        <w:rPr>
          <w:spacing w:val="-13"/>
          <w:w w:val="105"/>
          <w:sz w:val="22"/>
        </w:rPr>
        <w:t> </w:t>
      </w:r>
      <w:r>
        <w:rPr>
          <w:w w:val="105"/>
          <w:sz w:val="22"/>
        </w:rPr>
        <w:t>licitante</w:t>
      </w:r>
      <w:r>
        <w:rPr>
          <w:spacing w:val="-13"/>
          <w:w w:val="105"/>
          <w:sz w:val="22"/>
        </w:rPr>
        <w:t> </w:t>
      </w:r>
      <w:r>
        <w:rPr>
          <w:w w:val="105"/>
          <w:sz w:val="22"/>
        </w:rPr>
        <w:t>declarará,</w:t>
      </w:r>
      <w:r>
        <w:rPr>
          <w:spacing w:val="-12"/>
          <w:w w:val="105"/>
          <w:sz w:val="22"/>
        </w:rPr>
        <w:t> </w:t>
      </w:r>
      <w:r>
        <w:rPr>
          <w:w w:val="105"/>
          <w:sz w:val="22"/>
        </w:rPr>
        <w:t>em</w:t>
      </w:r>
      <w:r>
        <w:rPr>
          <w:spacing w:val="-13"/>
          <w:w w:val="105"/>
          <w:sz w:val="22"/>
        </w:rPr>
        <w:t> </w:t>
      </w:r>
      <w:r>
        <w:rPr>
          <w:w w:val="105"/>
          <w:sz w:val="22"/>
        </w:rPr>
        <w:t>campo</w:t>
      </w:r>
      <w:r>
        <w:rPr>
          <w:spacing w:val="-13"/>
          <w:w w:val="105"/>
          <w:sz w:val="22"/>
        </w:rPr>
        <w:t> </w:t>
      </w:r>
      <w:r>
        <w:rPr>
          <w:w w:val="105"/>
          <w:sz w:val="22"/>
        </w:rPr>
        <w:t>próprio</w:t>
      </w:r>
      <w:r>
        <w:rPr>
          <w:spacing w:val="-13"/>
          <w:w w:val="105"/>
          <w:sz w:val="22"/>
        </w:rPr>
        <w:t> </w:t>
      </w:r>
      <w:r>
        <w:rPr>
          <w:w w:val="105"/>
          <w:sz w:val="22"/>
        </w:rPr>
        <w:t>do</w:t>
      </w:r>
      <w:r>
        <w:rPr>
          <w:spacing w:val="-13"/>
          <w:w w:val="105"/>
          <w:sz w:val="22"/>
        </w:rPr>
        <w:t> </w:t>
      </w:r>
      <w:r>
        <w:rPr>
          <w:w w:val="105"/>
          <w:sz w:val="22"/>
        </w:rPr>
        <w:t>sistema,</w:t>
      </w:r>
      <w:r>
        <w:rPr>
          <w:spacing w:val="-13"/>
          <w:w w:val="105"/>
          <w:sz w:val="22"/>
        </w:rPr>
        <w:t> </w:t>
      </w:r>
      <w:r>
        <w:rPr>
          <w:spacing w:val="-4"/>
          <w:w w:val="105"/>
          <w:sz w:val="22"/>
        </w:rPr>
        <w:t>que:</w:t>
      </w:r>
    </w:p>
    <w:p>
      <w:pPr>
        <w:pStyle w:val="ListParagraph"/>
        <w:numPr>
          <w:ilvl w:val="2"/>
          <w:numId w:val="4"/>
        </w:numPr>
        <w:tabs>
          <w:tab w:pos="833" w:val="left" w:leader="none"/>
        </w:tabs>
        <w:spacing w:line="240" w:lineRule="auto" w:before="2" w:after="0"/>
        <w:ind w:left="833" w:right="0" w:hanging="510"/>
        <w:jc w:val="left"/>
        <w:rPr>
          <w:sz w:val="22"/>
        </w:rPr>
      </w:pPr>
      <w:r>
        <w:rPr>
          <w:w w:val="105"/>
          <w:sz w:val="22"/>
        </w:rPr>
        <w:t>está</w:t>
      </w:r>
      <w:r>
        <w:rPr>
          <w:spacing w:val="-12"/>
          <w:w w:val="105"/>
          <w:sz w:val="22"/>
        </w:rPr>
        <w:t> </w:t>
      </w:r>
      <w:r>
        <w:rPr>
          <w:w w:val="105"/>
          <w:sz w:val="22"/>
        </w:rPr>
        <w:t>ciente</w:t>
      </w:r>
      <w:r>
        <w:rPr>
          <w:spacing w:val="-12"/>
          <w:w w:val="105"/>
          <w:sz w:val="22"/>
        </w:rPr>
        <w:t> </w:t>
      </w:r>
      <w:r>
        <w:rPr>
          <w:w w:val="105"/>
          <w:sz w:val="22"/>
        </w:rPr>
        <w:t>e</w:t>
      </w:r>
      <w:r>
        <w:rPr>
          <w:spacing w:val="-12"/>
          <w:w w:val="105"/>
          <w:sz w:val="22"/>
        </w:rPr>
        <w:t> </w:t>
      </w:r>
      <w:r>
        <w:rPr>
          <w:w w:val="105"/>
          <w:sz w:val="22"/>
        </w:rPr>
        <w:t>concorda</w:t>
      </w:r>
      <w:r>
        <w:rPr>
          <w:spacing w:val="-11"/>
          <w:w w:val="105"/>
          <w:sz w:val="22"/>
        </w:rPr>
        <w:t> </w:t>
      </w:r>
      <w:r>
        <w:rPr>
          <w:w w:val="105"/>
          <w:sz w:val="22"/>
        </w:rPr>
        <w:t>com</w:t>
      </w:r>
      <w:r>
        <w:rPr>
          <w:spacing w:val="-12"/>
          <w:w w:val="105"/>
          <w:sz w:val="22"/>
        </w:rPr>
        <w:t> </w:t>
      </w:r>
      <w:r>
        <w:rPr>
          <w:w w:val="105"/>
          <w:sz w:val="22"/>
        </w:rPr>
        <w:t>as</w:t>
      </w:r>
      <w:r>
        <w:rPr>
          <w:spacing w:val="-12"/>
          <w:w w:val="105"/>
          <w:sz w:val="22"/>
        </w:rPr>
        <w:t> </w:t>
      </w:r>
      <w:r>
        <w:rPr>
          <w:w w:val="105"/>
          <w:sz w:val="22"/>
        </w:rPr>
        <w:t>condições</w:t>
      </w:r>
      <w:r>
        <w:rPr>
          <w:spacing w:val="-11"/>
          <w:w w:val="105"/>
          <w:sz w:val="22"/>
        </w:rPr>
        <w:t> </w:t>
      </w:r>
      <w:r>
        <w:rPr>
          <w:w w:val="105"/>
          <w:sz w:val="22"/>
        </w:rPr>
        <w:t>contidas</w:t>
      </w:r>
      <w:r>
        <w:rPr>
          <w:spacing w:val="-12"/>
          <w:w w:val="105"/>
          <w:sz w:val="22"/>
        </w:rPr>
        <w:t> </w:t>
      </w:r>
      <w:r>
        <w:rPr>
          <w:w w:val="105"/>
          <w:sz w:val="22"/>
        </w:rPr>
        <w:t>no</w:t>
      </w:r>
      <w:r>
        <w:rPr>
          <w:spacing w:val="-12"/>
          <w:w w:val="105"/>
          <w:sz w:val="22"/>
        </w:rPr>
        <w:t> </w:t>
      </w:r>
      <w:r>
        <w:rPr>
          <w:w w:val="105"/>
          <w:sz w:val="22"/>
        </w:rPr>
        <w:t>Edital</w:t>
      </w:r>
      <w:r>
        <w:rPr>
          <w:spacing w:val="-11"/>
          <w:w w:val="105"/>
          <w:sz w:val="22"/>
        </w:rPr>
        <w:t> </w:t>
      </w:r>
      <w:r>
        <w:rPr>
          <w:w w:val="105"/>
          <w:sz w:val="22"/>
        </w:rPr>
        <w:t>e</w:t>
      </w:r>
      <w:r>
        <w:rPr>
          <w:spacing w:val="-12"/>
          <w:w w:val="105"/>
          <w:sz w:val="22"/>
        </w:rPr>
        <w:t> </w:t>
      </w:r>
      <w:r>
        <w:rPr>
          <w:w w:val="105"/>
          <w:sz w:val="22"/>
        </w:rPr>
        <w:t>seus</w:t>
      </w:r>
      <w:r>
        <w:rPr>
          <w:spacing w:val="-12"/>
          <w:w w:val="105"/>
          <w:sz w:val="22"/>
        </w:rPr>
        <w:t> </w:t>
      </w:r>
      <w:r>
        <w:rPr>
          <w:w w:val="105"/>
          <w:sz w:val="22"/>
        </w:rPr>
        <w:t>anexos,</w:t>
      </w:r>
      <w:r>
        <w:rPr>
          <w:spacing w:val="-12"/>
          <w:w w:val="105"/>
          <w:sz w:val="22"/>
        </w:rPr>
        <w:t> </w:t>
      </w:r>
      <w:r>
        <w:rPr>
          <w:w w:val="105"/>
          <w:sz w:val="22"/>
        </w:rPr>
        <w:t>bem</w:t>
      </w:r>
      <w:r>
        <w:rPr>
          <w:spacing w:val="-11"/>
          <w:w w:val="105"/>
          <w:sz w:val="22"/>
        </w:rPr>
        <w:t> </w:t>
      </w:r>
      <w:r>
        <w:rPr>
          <w:w w:val="105"/>
          <w:sz w:val="22"/>
        </w:rPr>
        <w:t>como</w:t>
      </w:r>
      <w:r>
        <w:rPr>
          <w:spacing w:val="-12"/>
          <w:w w:val="105"/>
          <w:sz w:val="22"/>
        </w:rPr>
        <w:t> </w:t>
      </w:r>
      <w:r>
        <w:rPr>
          <w:w w:val="105"/>
          <w:sz w:val="22"/>
        </w:rPr>
        <w:t>de</w:t>
      </w:r>
      <w:r>
        <w:rPr>
          <w:spacing w:val="-12"/>
          <w:w w:val="105"/>
          <w:sz w:val="22"/>
        </w:rPr>
        <w:t> </w:t>
      </w:r>
      <w:r>
        <w:rPr>
          <w:w w:val="105"/>
          <w:sz w:val="22"/>
        </w:rPr>
        <w:t>que</w:t>
      </w:r>
      <w:r>
        <w:rPr>
          <w:spacing w:val="-11"/>
          <w:w w:val="105"/>
          <w:sz w:val="22"/>
        </w:rPr>
        <w:t> </w:t>
      </w:r>
      <w:r>
        <w:rPr>
          <w:w w:val="105"/>
          <w:sz w:val="22"/>
        </w:rPr>
        <w:t>a</w:t>
      </w:r>
      <w:r>
        <w:rPr>
          <w:spacing w:val="-12"/>
          <w:w w:val="105"/>
          <w:sz w:val="22"/>
        </w:rPr>
        <w:t> </w:t>
      </w:r>
      <w:r>
        <w:rPr>
          <w:w w:val="105"/>
          <w:sz w:val="22"/>
        </w:rPr>
        <w:t>proposta</w:t>
      </w:r>
      <w:r>
        <w:rPr>
          <w:spacing w:val="-12"/>
          <w:w w:val="105"/>
          <w:sz w:val="22"/>
        </w:rPr>
        <w:t> </w:t>
      </w:r>
      <w:r>
        <w:rPr>
          <w:w w:val="105"/>
          <w:sz w:val="22"/>
        </w:rPr>
        <w:t>apresentada</w:t>
      </w:r>
      <w:r>
        <w:rPr>
          <w:spacing w:val="-11"/>
          <w:w w:val="105"/>
          <w:sz w:val="22"/>
        </w:rPr>
        <w:t> </w:t>
      </w:r>
      <w:r>
        <w:rPr>
          <w:w w:val="105"/>
          <w:sz w:val="22"/>
        </w:rPr>
        <w:t>compreende</w:t>
      </w:r>
      <w:r>
        <w:rPr>
          <w:spacing w:val="-12"/>
          <w:w w:val="105"/>
          <w:sz w:val="22"/>
        </w:rPr>
        <w:t> </w:t>
      </w:r>
      <w:r>
        <w:rPr>
          <w:w w:val="105"/>
          <w:sz w:val="22"/>
        </w:rPr>
        <w:t>a</w:t>
      </w:r>
      <w:r>
        <w:rPr>
          <w:spacing w:val="-12"/>
          <w:w w:val="105"/>
          <w:sz w:val="22"/>
        </w:rPr>
        <w:t> </w:t>
      </w:r>
      <w:r>
        <w:rPr>
          <w:w w:val="105"/>
          <w:sz w:val="22"/>
        </w:rPr>
        <w:t>integralidade</w:t>
      </w:r>
      <w:r>
        <w:rPr>
          <w:spacing w:val="-12"/>
          <w:w w:val="105"/>
          <w:sz w:val="22"/>
        </w:rPr>
        <w:t> </w:t>
      </w:r>
      <w:r>
        <w:rPr>
          <w:spacing w:val="-5"/>
          <w:w w:val="105"/>
          <w:sz w:val="22"/>
        </w:rPr>
        <w:t>dos</w:t>
      </w:r>
    </w:p>
    <w:p>
      <w:pPr>
        <w:spacing w:line="242" w:lineRule="auto" w:before="3"/>
        <w:ind w:left="323" w:right="298" w:firstLine="0"/>
        <w:jc w:val="left"/>
        <w:rPr>
          <w:sz w:val="22"/>
        </w:rPr>
      </w:pPr>
      <w:r>
        <w:rPr>
          <w:w w:val="105"/>
          <w:sz w:val="22"/>
        </w:rPr>
        <w:t>custos</w:t>
      </w:r>
      <w:r>
        <w:rPr>
          <w:spacing w:val="-15"/>
          <w:w w:val="105"/>
          <w:sz w:val="22"/>
        </w:rPr>
        <w:t> </w:t>
      </w:r>
      <w:r>
        <w:rPr>
          <w:w w:val="105"/>
          <w:sz w:val="22"/>
        </w:rPr>
        <w:t>para</w:t>
      </w:r>
      <w:r>
        <w:rPr>
          <w:spacing w:val="-14"/>
          <w:w w:val="105"/>
          <w:sz w:val="22"/>
        </w:rPr>
        <w:t> </w:t>
      </w:r>
      <w:r>
        <w:rPr>
          <w:w w:val="105"/>
          <w:sz w:val="22"/>
        </w:rPr>
        <w:t>atendimento</w:t>
      </w:r>
      <w:r>
        <w:rPr>
          <w:spacing w:val="-15"/>
          <w:w w:val="105"/>
          <w:sz w:val="22"/>
        </w:rPr>
        <w:t> </w:t>
      </w:r>
      <w:r>
        <w:rPr>
          <w:w w:val="105"/>
          <w:sz w:val="22"/>
        </w:rPr>
        <w:t>dos</w:t>
      </w:r>
      <w:r>
        <w:rPr>
          <w:spacing w:val="-14"/>
          <w:w w:val="105"/>
          <w:sz w:val="22"/>
        </w:rPr>
        <w:t> </w:t>
      </w:r>
      <w:r>
        <w:rPr>
          <w:w w:val="105"/>
          <w:sz w:val="22"/>
        </w:rPr>
        <w:t>direitos</w:t>
      </w:r>
      <w:r>
        <w:rPr>
          <w:spacing w:val="-15"/>
          <w:w w:val="105"/>
          <w:sz w:val="22"/>
        </w:rPr>
        <w:t> </w:t>
      </w:r>
      <w:r>
        <w:rPr>
          <w:w w:val="105"/>
          <w:sz w:val="22"/>
        </w:rPr>
        <w:t>trabalhistas</w:t>
      </w:r>
      <w:r>
        <w:rPr>
          <w:spacing w:val="-14"/>
          <w:w w:val="105"/>
          <w:sz w:val="22"/>
        </w:rPr>
        <w:t> </w:t>
      </w:r>
      <w:r>
        <w:rPr>
          <w:w w:val="105"/>
          <w:sz w:val="22"/>
        </w:rPr>
        <w:t>assegurados</w:t>
      </w:r>
      <w:r>
        <w:rPr>
          <w:spacing w:val="-15"/>
          <w:w w:val="105"/>
          <w:sz w:val="22"/>
        </w:rPr>
        <w:t> </w:t>
      </w:r>
      <w:r>
        <w:rPr>
          <w:w w:val="105"/>
          <w:sz w:val="22"/>
        </w:rPr>
        <w:t>na</w:t>
      </w:r>
      <w:r>
        <w:rPr>
          <w:spacing w:val="-14"/>
          <w:w w:val="105"/>
          <w:sz w:val="22"/>
        </w:rPr>
        <w:t> </w:t>
      </w:r>
      <w:r>
        <w:rPr>
          <w:w w:val="105"/>
          <w:sz w:val="22"/>
        </w:rPr>
        <w:t>Constituição</w:t>
      </w:r>
      <w:r>
        <w:rPr>
          <w:spacing w:val="-14"/>
          <w:w w:val="105"/>
          <w:sz w:val="22"/>
        </w:rPr>
        <w:t> </w:t>
      </w:r>
      <w:r>
        <w:rPr>
          <w:w w:val="105"/>
          <w:sz w:val="22"/>
        </w:rPr>
        <w:t>Federal,</w:t>
      </w:r>
      <w:r>
        <w:rPr>
          <w:spacing w:val="-15"/>
          <w:w w:val="105"/>
          <w:sz w:val="22"/>
        </w:rPr>
        <w:t> </w:t>
      </w:r>
      <w:r>
        <w:rPr>
          <w:w w:val="105"/>
          <w:sz w:val="22"/>
        </w:rPr>
        <w:t>nas</w:t>
      </w:r>
      <w:r>
        <w:rPr>
          <w:spacing w:val="-14"/>
          <w:w w:val="105"/>
          <w:sz w:val="22"/>
        </w:rPr>
        <w:t> </w:t>
      </w:r>
      <w:r>
        <w:rPr>
          <w:w w:val="105"/>
          <w:sz w:val="22"/>
        </w:rPr>
        <w:t>leis</w:t>
      </w:r>
      <w:r>
        <w:rPr>
          <w:spacing w:val="-15"/>
          <w:w w:val="105"/>
          <w:sz w:val="22"/>
        </w:rPr>
        <w:t> </w:t>
      </w:r>
      <w:r>
        <w:rPr>
          <w:w w:val="105"/>
          <w:sz w:val="22"/>
        </w:rPr>
        <w:t>trabalhistas,</w:t>
      </w:r>
      <w:r>
        <w:rPr>
          <w:spacing w:val="-14"/>
          <w:w w:val="105"/>
          <w:sz w:val="22"/>
        </w:rPr>
        <w:t> </w:t>
      </w:r>
      <w:r>
        <w:rPr>
          <w:w w:val="105"/>
          <w:sz w:val="22"/>
        </w:rPr>
        <w:t>nas</w:t>
      </w:r>
      <w:r>
        <w:rPr>
          <w:spacing w:val="-15"/>
          <w:w w:val="105"/>
          <w:sz w:val="22"/>
        </w:rPr>
        <w:t> </w:t>
      </w:r>
      <w:r>
        <w:rPr>
          <w:w w:val="105"/>
          <w:sz w:val="22"/>
        </w:rPr>
        <w:t>normas</w:t>
      </w:r>
      <w:r>
        <w:rPr>
          <w:spacing w:val="-14"/>
          <w:w w:val="105"/>
          <w:sz w:val="22"/>
        </w:rPr>
        <w:t> </w:t>
      </w:r>
      <w:r>
        <w:rPr>
          <w:w w:val="105"/>
          <w:sz w:val="22"/>
        </w:rPr>
        <w:t>infralegais,</w:t>
      </w:r>
      <w:r>
        <w:rPr>
          <w:spacing w:val="-14"/>
          <w:w w:val="105"/>
          <w:sz w:val="22"/>
        </w:rPr>
        <w:t> </w:t>
      </w:r>
      <w:r>
        <w:rPr>
          <w:w w:val="105"/>
          <w:sz w:val="22"/>
        </w:rPr>
        <w:t>nas</w:t>
      </w:r>
      <w:r>
        <w:rPr>
          <w:spacing w:val="-15"/>
          <w:w w:val="105"/>
          <w:sz w:val="22"/>
        </w:rPr>
        <w:t> </w:t>
      </w:r>
      <w:r>
        <w:rPr>
          <w:w w:val="105"/>
          <w:sz w:val="22"/>
        </w:rPr>
        <w:t>convenções</w:t>
      </w:r>
      <w:r>
        <w:rPr>
          <w:spacing w:val="-14"/>
          <w:w w:val="105"/>
          <w:sz w:val="22"/>
        </w:rPr>
        <w:t> </w:t>
      </w:r>
      <w:r>
        <w:rPr>
          <w:w w:val="105"/>
          <w:sz w:val="22"/>
        </w:rPr>
        <w:t>coletivas</w:t>
      </w:r>
      <w:r>
        <w:rPr>
          <w:spacing w:val="-15"/>
          <w:w w:val="105"/>
          <w:sz w:val="22"/>
        </w:rPr>
        <w:t> </w:t>
      </w:r>
      <w:r>
        <w:rPr>
          <w:w w:val="105"/>
          <w:sz w:val="22"/>
        </w:rPr>
        <w:t>de trabalho</w:t>
      </w:r>
      <w:r>
        <w:rPr>
          <w:spacing w:val="-9"/>
          <w:w w:val="105"/>
          <w:sz w:val="22"/>
        </w:rPr>
        <w:t> </w:t>
      </w:r>
      <w:r>
        <w:rPr>
          <w:w w:val="105"/>
          <w:sz w:val="22"/>
        </w:rPr>
        <w:t>e</w:t>
      </w:r>
      <w:r>
        <w:rPr>
          <w:spacing w:val="-9"/>
          <w:w w:val="105"/>
          <w:sz w:val="22"/>
        </w:rPr>
        <w:t> </w:t>
      </w:r>
      <w:r>
        <w:rPr>
          <w:w w:val="105"/>
          <w:sz w:val="22"/>
        </w:rPr>
        <w:t>nos</w:t>
      </w:r>
      <w:r>
        <w:rPr>
          <w:spacing w:val="-9"/>
          <w:w w:val="105"/>
          <w:sz w:val="22"/>
        </w:rPr>
        <w:t> </w:t>
      </w:r>
      <w:r>
        <w:rPr>
          <w:w w:val="105"/>
          <w:sz w:val="22"/>
        </w:rPr>
        <w:t>termos</w:t>
      </w:r>
      <w:r>
        <w:rPr>
          <w:spacing w:val="-9"/>
          <w:w w:val="105"/>
          <w:sz w:val="22"/>
        </w:rPr>
        <w:t> </w:t>
      </w:r>
      <w:r>
        <w:rPr>
          <w:w w:val="105"/>
          <w:sz w:val="22"/>
        </w:rPr>
        <w:t>de</w:t>
      </w:r>
      <w:r>
        <w:rPr>
          <w:spacing w:val="-9"/>
          <w:w w:val="105"/>
          <w:sz w:val="22"/>
        </w:rPr>
        <w:t> </w:t>
      </w:r>
      <w:r>
        <w:rPr>
          <w:w w:val="105"/>
          <w:sz w:val="22"/>
        </w:rPr>
        <w:t>ajustamento</w:t>
      </w:r>
      <w:r>
        <w:rPr>
          <w:spacing w:val="-9"/>
          <w:w w:val="105"/>
          <w:sz w:val="22"/>
        </w:rPr>
        <w:t> </w:t>
      </w:r>
      <w:r>
        <w:rPr>
          <w:w w:val="105"/>
          <w:sz w:val="22"/>
        </w:rPr>
        <w:t>de</w:t>
      </w:r>
      <w:r>
        <w:rPr>
          <w:spacing w:val="-9"/>
          <w:w w:val="105"/>
          <w:sz w:val="22"/>
        </w:rPr>
        <w:t> </w:t>
      </w:r>
      <w:r>
        <w:rPr>
          <w:w w:val="105"/>
          <w:sz w:val="22"/>
        </w:rPr>
        <w:t>conduta</w:t>
      </w:r>
      <w:r>
        <w:rPr>
          <w:spacing w:val="-9"/>
          <w:w w:val="105"/>
          <w:sz w:val="22"/>
        </w:rPr>
        <w:t> </w:t>
      </w:r>
      <w:r>
        <w:rPr>
          <w:w w:val="105"/>
          <w:sz w:val="22"/>
        </w:rPr>
        <w:t>vigentes</w:t>
      </w:r>
      <w:r>
        <w:rPr>
          <w:spacing w:val="-9"/>
          <w:w w:val="105"/>
          <w:sz w:val="22"/>
        </w:rPr>
        <w:t> </w:t>
      </w:r>
      <w:r>
        <w:rPr>
          <w:w w:val="105"/>
          <w:sz w:val="22"/>
        </w:rPr>
        <w:t>na</w:t>
      </w:r>
      <w:r>
        <w:rPr>
          <w:spacing w:val="-9"/>
          <w:w w:val="105"/>
          <w:sz w:val="22"/>
        </w:rPr>
        <w:t> </w:t>
      </w:r>
      <w:r>
        <w:rPr>
          <w:w w:val="105"/>
          <w:sz w:val="22"/>
        </w:rPr>
        <w:t>data</w:t>
      </w:r>
      <w:r>
        <w:rPr>
          <w:spacing w:val="-9"/>
          <w:w w:val="105"/>
          <w:sz w:val="22"/>
        </w:rPr>
        <w:t> </w:t>
      </w:r>
      <w:r>
        <w:rPr>
          <w:w w:val="105"/>
          <w:sz w:val="22"/>
        </w:rPr>
        <w:t>de</w:t>
      </w:r>
      <w:r>
        <w:rPr>
          <w:spacing w:val="-9"/>
          <w:w w:val="105"/>
          <w:sz w:val="22"/>
        </w:rPr>
        <w:t> </w:t>
      </w:r>
      <w:r>
        <w:rPr>
          <w:w w:val="105"/>
          <w:sz w:val="22"/>
        </w:rPr>
        <w:t>sua</w:t>
      </w:r>
      <w:r>
        <w:rPr>
          <w:spacing w:val="-9"/>
          <w:w w:val="105"/>
          <w:sz w:val="22"/>
        </w:rPr>
        <w:t> </w:t>
      </w:r>
      <w:r>
        <w:rPr>
          <w:w w:val="105"/>
          <w:sz w:val="22"/>
        </w:rPr>
        <w:t>entrega</w:t>
      </w:r>
      <w:r>
        <w:rPr>
          <w:spacing w:val="-9"/>
          <w:w w:val="105"/>
          <w:sz w:val="22"/>
        </w:rPr>
        <w:t> </w:t>
      </w:r>
      <w:r>
        <w:rPr>
          <w:w w:val="105"/>
          <w:sz w:val="22"/>
        </w:rPr>
        <w:t>em</w:t>
      </w:r>
      <w:r>
        <w:rPr>
          <w:spacing w:val="-9"/>
          <w:w w:val="105"/>
          <w:sz w:val="22"/>
        </w:rPr>
        <w:t> </w:t>
      </w:r>
      <w:r>
        <w:rPr>
          <w:w w:val="105"/>
          <w:sz w:val="22"/>
        </w:rPr>
        <w:t>definitivo</w:t>
      </w:r>
      <w:r>
        <w:rPr>
          <w:spacing w:val="-9"/>
          <w:w w:val="105"/>
          <w:sz w:val="22"/>
        </w:rPr>
        <w:t> </w:t>
      </w:r>
      <w:r>
        <w:rPr>
          <w:w w:val="105"/>
          <w:sz w:val="22"/>
        </w:rPr>
        <w:t>e</w:t>
      </w:r>
      <w:r>
        <w:rPr>
          <w:spacing w:val="-9"/>
          <w:w w:val="105"/>
          <w:sz w:val="22"/>
        </w:rPr>
        <w:t> </w:t>
      </w:r>
      <w:r>
        <w:rPr>
          <w:w w:val="105"/>
          <w:sz w:val="22"/>
        </w:rPr>
        <w:t>que</w:t>
      </w:r>
      <w:r>
        <w:rPr>
          <w:spacing w:val="-9"/>
          <w:w w:val="105"/>
          <w:sz w:val="22"/>
        </w:rPr>
        <w:t> </w:t>
      </w:r>
      <w:r>
        <w:rPr>
          <w:w w:val="105"/>
          <w:sz w:val="22"/>
        </w:rPr>
        <w:t>cumpre</w:t>
      </w:r>
      <w:r>
        <w:rPr>
          <w:spacing w:val="-9"/>
          <w:w w:val="105"/>
          <w:sz w:val="22"/>
        </w:rPr>
        <w:t> </w:t>
      </w:r>
      <w:r>
        <w:rPr>
          <w:w w:val="105"/>
          <w:sz w:val="22"/>
        </w:rPr>
        <w:t>plenamente</w:t>
      </w:r>
      <w:r>
        <w:rPr>
          <w:spacing w:val="-9"/>
          <w:w w:val="105"/>
          <w:sz w:val="22"/>
        </w:rPr>
        <w:t> </w:t>
      </w:r>
      <w:r>
        <w:rPr>
          <w:w w:val="105"/>
          <w:sz w:val="22"/>
        </w:rPr>
        <w:t>os</w:t>
      </w:r>
      <w:r>
        <w:rPr>
          <w:spacing w:val="-9"/>
          <w:w w:val="105"/>
          <w:sz w:val="22"/>
        </w:rPr>
        <w:t> </w:t>
      </w:r>
      <w:r>
        <w:rPr>
          <w:w w:val="105"/>
          <w:sz w:val="22"/>
        </w:rPr>
        <w:t>requisitos</w:t>
      </w:r>
      <w:r>
        <w:rPr>
          <w:spacing w:val="-9"/>
          <w:w w:val="105"/>
          <w:sz w:val="22"/>
        </w:rPr>
        <w:t> </w:t>
      </w:r>
      <w:r>
        <w:rPr>
          <w:w w:val="105"/>
          <w:sz w:val="22"/>
        </w:rPr>
        <w:t>de</w:t>
      </w:r>
      <w:r>
        <w:rPr>
          <w:spacing w:val="-9"/>
          <w:w w:val="105"/>
          <w:sz w:val="22"/>
        </w:rPr>
        <w:t> </w:t>
      </w:r>
      <w:r>
        <w:rPr>
          <w:w w:val="105"/>
          <w:sz w:val="22"/>
        </w:rPr>
        <w:t>habilitação</w:t>
      </w:r>
      <w:r>
        <w:rPr>
          <w:spacing w:val="-9"/>
          <w:w w:val="105"/>
          <w:sz w:val="22"/>
        </w:rPr>
        <w:t> </w:t>
      </w:r>
      <w:r>
        <w:rPr>
          <w:w w:val="105"/>
          <w:sz w:val="22"/>
        </w:rPr>
        <w:t>definidos no instrumento convocatório;</w:t>
      </w:r>
    </w:p>
    <w:p>
      <w:pPr>
        <w:pStyle w:val="ListParagraph"/>
        <w:numPr>
          <w:ilvl w:val="2"/>
          <w:numId w:val="4"/>
        </w:numPr>
        <w:tabs>
          <w:tab w:pos="833" w:val="left" w:leader="none"/>
        </w:tabs>
        <w:spacing w:line="242" w:lineRule="auto" w:before="0" w:after="0"/>
        <w:ind w:left="323" w:right="1103" w:firstLine="0"/>
        <w:jc w:val="left"/>
        <w:rPr>
          <w:sz w:val="22"/>
        </w:rPr>
      </w:pPr>
      <w:r>
        <w:rPr>
          <w:w w:val="105"/>
          <w:sz w:val="22"/>
        </w:rPr>
        <w:t>não</w:t>
      </w:r>
      <w:r>
        <w:rPr>
          <w:spacing w:val="-11"/>
          <w:w w:val="105"/>
          <w:sz w:val="22"/>
        </w:rPr>
        <w:t> </w:t>
      </w:r>
      <w:r>
        <w:rPr>
          <w:w w:val="105"/>
          <w:sz w:val="22"/>
        </w:rPr>
        <w:t>emprega</w:t>
      </w:r>
      <w:r>
        <w:rPr>
          <w:spacing w:val="-11"/>
          <w:w w:val="105"/>
          <w:sz w:val="22"/>
        </w:rPr>
        <w:t> </w:t>
      </w:r>
      <w:r>
        <w:rPr>
          <w:w w:val="105"/>
          <w:sz w:val="22"/>
        </w:rPr>
        <w:t>menor</w:t>
      </w:r>
      <w:r>
        <w:rPr>
          <w:spacing w:val="-11"/>
          <w:w w:val="105"/>
          <w:sz w:val="22"/>
        </w:rPr>
        <w:t> </w:t>
      </w:r>
      <w:r>
        <w:rPr>
          <w:w w:val="105"/>
          <w:sz w:val="22"/>
        </w:rPr>
        <w:t>de</w:t>
      </w:r>
      <w:r>
        <w:rPr>
          <w:spacing w:val="-11"/>
          <w:w w:val="105"/>
          <w:sz w:val="22"/>
        </w:rPr>
        <w:t> </w:t>
      </w:r>
      <w:r>
        <w:rPr>
          <w:w w:val="105"/>
          <w:sz w:val="22"/>
        </w:rPr>
        <w:t>18</w:t>
      </w:r>
      <w:r>
        <w:rPr>
          <w:spacing w:val="-11"/>
          <w:w w:val="105"/>
          <w:sz w:val="22"/>
        </w:rPr>
        <w:t> </w:t>
      </w:r>
      <w:r>
        <w:rPr>
          <w:w w:val="105"/>
          <w:sz w:val="22"/>
        </w:rPr>
        <w:t>anos</w:t>
      </w:r>
      <w:r>
        <w:rPr>
          <w:spacing w:val="-11"/>
          <w:w w:val="105"/>
          <w:sz w:val="22"/>
        </w:rPr>
        <w:t> </w:t>
      </w:r>
      <w:r>
        <w:rPr>
          <w:w w:val="105"/>
          <w:sz w:val="22"/>
        </w:rPr>
        <w:t>em</w:t>
      </w:r>
      <w:r>
        <w:rPr>
          <w:spacing w:val="-11"/>
          <w:w w:val="105"/>
          <w:sz w:val="22"/>
        </w:rPr>
        <w:t> </w:t>
      </w:r>
      <w:r>
        <w:rPr>
          <w:w w:val="105"/>
          <w:sz w:val="22"/>
        </w:rPr>
        <w:t>trabalho</w:t>
      </w:r>
      <w:r>
        <w:rPr>
          <w:spacing w:val="-11"/>
          <w:w w:val="105"/>
          <w:sz w:val="22"/>
        </w:rPr>
        <w:t> </w:t>
      </w:r>
      <w:r>
        <w:rPr>
          <w:w w:val="105"/>
          <w:sz w:val="22"/>
        </w:rPr>
        <w:t>noturno,</w:t>
      </w:r>
      <w:r>
        <w:rPr>
          <w:spacing w:val="-11"/>
          <w:w w:val="105"/>
          <w:sz w:val="22"/>
        </w:rPr>
        <w:t> </w:t>
      </w:r>
      <w:r>
        <w:rPr>
          <w:w w:val="105"/>
          <w:sz w:val="22"/>
        </w:rPr>
        <w:t>perigoso</w:t>
      </w:r>
      <w:r>
        <w:rPr>
          <w:spacing w:val="-11"/>
          <w:w w:val="105"/>
          <w:sz w:val="22"/>
        </w:rPr>
        <w:t> </w:t>
      </w:r>
      <w:r>
        <w:rPr>
          <w:w w:val="105"/>
          <w:sz w:val="22"/>
        </w:rPr>
        <w:t>ou</w:t>
      </w:r>
      <w:r>
        <w:rPr>
          <w:spacing w:val="-11"/>
          <w:w w:val="105"/>
          <w:sz w:val="22"/>
        </w:rPr>
        <w:t> </w:t>
      </w:r>
      <w:r>
        <w:rPr>
          <w:w w:val="105"/>
          <w:sz w:val="22"/>
        </w:rPr>
        <w:t>insalubre</w:t>
      </w:r>
      <w:r>
        <w:rPr>
          <w:spacing w:val="-11"/>
          <w:w w:val="105"/>
          <w:sz w:val="22"/>
        </w:rPr>
        <w:t> </w:t>
      </w:r>
      <w:r>
        <w:rPr>
          <w:w w:val="105"/>
          <w:sz w:val="22"/>
        </w:rPr>
        <w:t>e</w:t>
      </w:r>
      <w:r>
        <w:rPr>
          <w:spacing w:val="-11"/>
          <w:w w:val="105"/>
          <w:sz w:val="22"/>
        </w:rPr>
        <w:t> </w:t>
      </w:r>
      <w:r>
        <w:rPr>
          <w:w w:val="105"/>
          <w:sz w:val="22"/>
        </w:rPr>
        <w:t>não</w:t>
      </w:r>
      <w:r>
        <w:rPr>
          <w:spacing w:val="-11"/>
          <w:w w:val="105"/>
          <w:sz w:val="22"/>
        </w:rPr>
        <w:t> </w:t>
      </w:r>
      <w:r>
        <w:rPr>
          <w:w w:val="105"/>
          <w:sz w:val="22"/>
        </w:rPr>
        <w:t>emprega</w:t>
      </w:r>
      <w:r>
        <w:rPr>
          <w:spacing w:val="-11"/>
          <w:w w:val="105"/>
          <w:sz w:val="22"/>
        </w:rPr>
        <w:t> </w:t>
      </w:r>
      <w:r>
        <w:rPr>
          <w:w w:val="105"/>
          <w:sz w:val="22"/>
        </w:rPr>
        <w:t>menor</w:t>
      </w:r>
      <w:r>
        <w:rPr>
          <w:spacing w:val="-11"/>
          <w:w w:val="105"/>
          <w:sz w:val="22"/>
        </w:rPr>
        <w:t> </w:t>
      </w:r>
      <w:r>
        <w:rPr>
          <w:w w:val="105"/>
          <w:sz w:val="22"/>
        </w:rPr>
        <w:t>de</w:t>
      </w:r>
      <w:r>
        <w:rPr>
          <w:spacing w:val="-11"/>
          <w:w w:val="105"/>
          <w:sz w:val="22"/>
        </w:rPr>
        <w:t> </w:t>
      </w:r>
      <w:r>
        <w:rPr>
          <w:w w:val="105"/>
          <w:sz w:val="22"/>
        </w:rPr>
        <w:t>16</w:t>
      </w:r>
      <w:r>
        <w:rPr>
          <w:spacing w:val="-11"/>
          <w:w w:val="105"/>
          <w:sz w:val="22"/>
        </w:rPr>
        <w:t> </w:t>
      </w:r>
      <w:r>
        <w:rPr>
          <w:w w:val="105"/>
          <w:sz w:val="22"/>
        </w:rPr>
        <w:t>anos,</w:t>
      </w:r>
      <w:r>
        <w:rPr>
          <w:spacing w:val="-11"/>
          <w:w w:val="105"/>
          <w:sz w:val="22"/>
        </w:rPr>
        <w:t> </w:t>
      </w:r>
      <w:r>
        <w:rPr>
          <w:w w:val="105"/>
          <w:sz w:val="22"/>
        </w:rPr>
        <w:t>salvo</w:t>
      </w:r>
      <w:r>
        <w:rPr>
          <w:spacing w:val="-11"/>
          <w:w w:val="105"/>
          <w:sz w:val="22"/>
        </w:rPr>
        <w:t> </w:t>
      </w:r>
      <w:r>
        <w:rPr>
          <w:w w:val="105"/>
          <w:sz w:val="22"/>
        </w:rPr>
        <w:t>menor,</w:t>
      </w:r>
      <w:r>
        <w:rPr>
          <w:spacing w:val="-11"/>
          <w:w w:val="105"/>
          <w:sz w:val="22"/>
        </w:rPr>
        <w:t> </w:t>
      </w:r>
      <w:r>
        <w:rPr>
          <w:w w:val="105"/>
          <w:sz w:val="22"/>
        </w:rPr>
        <w:t>a</w:t>
      </w:r>
      <w:r>
        <w:rPr>
          <w:spacing w:val="-11"/>
          <w:w w:val="105"/>
          <w:sz w:val="22"/>
        </w:rPr>
        <w:t> </w:t>
      </w:r>
      <w:r>
        <w:rPr>
          <w:w w:val="105"/>
          <w:sz w:val="22"/>
        </w:rPr>
        <w:t>partir</w:t>
      </w:r>
      <w:r>
        <w:rPr>
          <w:spacing w:val="-11"/>
          <w:w w:val="105"/>
          <w:sz w:val="22"/>
        </w:rPr>
        <w:t> </w:t>
      </w:r>
      <w:r>
        <w:rPr>
          <w:w w:val="105"/>
          <w:sz w:val="22"/>
        </w:rPr>
        <w:t>de</w:t>
      </w:r>
      <w:r>
        <w:rPr>
          <w:spacing w:val="-11"/>
          <w:w w:val="105"/>
          <w:sz w:val="22"/>
        </w:rPr>
        <w:t> </w:t>
      </w:r>
      <w:r>
        <w:rPr>
          <w:w w:val="105"/>
          <w:sz w:val="22"/>
        </w:rPr>
        <w:t>14</w:t>
      </w:r>
      <w:r>
        <w:rPr>
          <w:spacing w:val="-11"/>
          <w:w w:val="105"/>
          <w:sz w:val="22"/>
        </w:rPr>
        <w:t> </w:t>
      </w:r>
      <w:r>
        <w:rPr>
          <w:w w:val="105"/>
          <w:sz w:val="22"/>
        </w:rPr>
        <w:t>anos,</w:t>
      </w:r>
      <w:r>
        <w:rPr>
          <w:spacing w:val="-11"/>
          <w:w w:val="105"/>
          <w:sz w:val="22"/>
        </w:rPr>
        <w:t> </w:t>
      </w:r>
      <w:r>
        <w:rPr>
          <w:w w:val="105"/>
          <w:sz w:val="22"/>
        </w:rPr>
        <w:t>na condição de aprendiz, nos termos do </w:t>
      </w:r>
      <w:hyperlink r:id="rId10">
        <w:r>
          <w:rPr>
            <w:color w:val="000080"/>
            <w:w w:val="105"/>
            <w:sz w:val="22"/>
            <w:u w:val="single" w:color="000080"/>
          </w:rPr>
          <w:t>art. 7°</w:t>
        </w:r>
        <w:r>
          <w:rPr>
            <w:color w:val="000080"/>
            <w:w w:val="105"/>
            <w:sz w:val="22"/>
          </w:rPr>
          <w:t>,</w:t>
        </w:r>
        <w:r>
          <w:rPr>
            <w:color w:val="000080"/>
            <w:w w:val="105"/>
            <w:sz w:val="22"/>
            <w:u w:val="single" w:color="000080"/>
          </w:rPr>
          <w:t> XXXIII</w:t>
        </w:r>
        <w:r>
          <w:rPr>
            <w:color w:val="000080"/>
            <w:w w:val="105"/>
            <w:sz w:val="22"/>
          </w:rPr>
          <w:t>,</w:t>
        </w:r>
        <w:r>
          <w:rPr>
            <w:color w:val="000080"/>
            <w:w w:val="105"/>
            <w:sz w:val="22"/>
            <w:u w:val="single" w:color="000080"/>
          </w:rPr>
          <w:t> da Constitui</w:t>
        </w:r>
        <w:r>
          <w:rPr>
            <w:color w:val="000080"/>
            <w:w w:val="105"/>
            <w:sz w:val="22"/>
          </w:rPr>
          <w:t>ç</w:t>
        </w:r>
        <w:r>
          <w:rPr>
            <w:color w:val="000080"/>
            <w:w w:val="105"/>
            <w:sz w:val="22"/>
            <w:u w:val="single" w:color="000080"/>
          </w:rPr>
          <w:t>ão</w:t>
        </w:r>
      </w:hyperlink>
      <w:r>
        <w:rPr>
          <w:w w:val="105"/>
          <w:sz w:val="22"/>
        </w:rPr>
        <w:t>;</w:t>
      </w:r>
    </w:p>
    <w:p>
      <w:pPr>
        <w:pStyle w:val="ListParagraph"/>
        <w:numPr>
          <w:ilvl w:val="2"/>
          <w:numId w:val="4"/>
        </w:numPr>
        <w:tabs>
          <w:tab w:pos="833" w:val="left" w:leader="none"/>
        </w:tabs>
        <w:spacing w:line="242" w:lineRule="auto" w:before="0" w:after="0"/>
        <w:ind w:left="323" w:right="900" w:firstLine="0"/>
        <w:jc w:val="left"/>
        <w:rPr>
          <w:sz w:val="22"/>
        </w:rPr>
      </w:pPr>
      <w:r>
        <w:rPr>
          <w:w w:val="105"/>
          <w:sz w:val="22"/>
        </w:rPr>
        <w:t>não</w:t>
      </w:r>
      <w:r>
        <w:rPr>
          <w:spacing w:val="-11"/>
          <w:w w:val="105"/>
          <w:sz w:val="22"/>
        </w:rPr>
        <w:t> </w:t>
      </w:r>
      <w:r>
        <w:rPr>
          <w:w w:val="105"/>
          <w:sz w:val="22"/>
        </w:rPr>
        <w:t>possui</w:t>
      </w:r>
      <w:r>
        <w:rPr>
          <w:spacing w:val="-11"/>
          <w:w w:val="105"/>
          <w:sz w:val="22"/>
        </w:rPr>
        <w:t> </w:t>
      </w:r>
      <w:r>
        <w:rPr>
          <w:w w:val="105"/>
          <w:sz w:val="22"/>
        </w:rPr>
        <w:t>empregados</w:t>
      </w:r>
      <w:r>
        <w:rPr>
          <w:spacing w:val="-11"/>
          <w:w w:val="105"/>
          <w:sz w:val="22"/>
        </w:rPr>
        <w:t> </w:t>
      </w:r>
      <w:r>
        <w:rPr>
          <w:w w:val="105"/>
          <w:sz w:val="22"/>
        </w:rPr>
        <w:t>executando</w:t>
      </w:r>
      <w:r>
        <w:rPr>
          <w:spacing w:val="-11"/>
          <w:w w:val="105"/>
          <w:sz w:val="22"/>
        </w:rPr>
        <w:t> </w:t>
      </w:r>
      <w:r>
        <w:rPr>
          <w:w w:val="105"/>
          <w:sz w:val="22"/>
        </w:rPr>
        <w:t>trabalho</w:t>
      </w:r>
      <w:r>
        <w:rPr>
          <w:spacing w:val="-11"/>
          <w:w w:val="105"/>
          <w:sz w:val="22"/>
        </w:rPr>
        <w:t> </w:t>
      </w:r>
      <w:r>
        <w:rPr>
          <w:w w:val="105"/>
          <w:sz w:val="22"/>
        </w:rPr>
        <w:t>degradante</w:t>
      </w:r>
      <w:r>
        <w:rPr>
          <w:spacing w:val="-11"/>
          <w:w w:val="105"/>
          <w:sz w:val="22"/>
        </w:rPr>
        <w:t> </w:t>
      </w:r>
      <w:r>
        <w:rPr>
          <w:w w:val="105"/>
          <w:sz w:val="22"/>
        </w:rPr>
        <w:t>ou</w:t>
      </w:r>
      <w:r>
        <w:rPr>
          <w:spacing w:val="-11"/>
          <w:w w:val="105"/>
          <w:sz w:val="22"/>
        </w:rPr>
        <w:t> </w:t>
      </w:r>
      <w:r>
        <w:rPr>
          <w:w w:val="105"/>
          <w:sz w:val="22"/>
        </w:rPr>
        <w:t>forçado,</w:t>
      </w:r>
      <w:r>
        <w:rPr>
          <w:spacing w:val="-11"/>
          <w:w w:val="105"/>
          <w:sz w:val="22"/>
        </w:rPr>
        <w:t> </w:t>
      </w:r>
      <w:r>
        <w:rPr>
          <w:w w:val="105"/>
          <w:sz w:val="22"/>
        </w:rPr>
        <w:t>observando</w:t>
      </w:r>
      <w:r>
        <w:rPr>
          <w:spacing w:val="-11"/>
          <w:w w:val="105"/>
          <w:sz w:val="22"/>
        </w:rPr>
        <w:t> </w:t>
      </w:r>
      <w:r>
        <w:rPr>
          <w:w w:val="105"/>
          <w:sz w:val="22"/>
        </w:rPr>
        <w:t>o</w:t>
      </w:r>
      <w:r>
        <w:rPr>
          <w:spacing w:val="-11"/>
          <w:w w:val="105"/>
          <w:sz w:val="22"/>
        </w:rPr>
        <w:t> </w:t>
      </w:r>
      <w:r>
        <w:rPr>
          <w:w w:val="105"/>
          <w:sz w:val="22"/>
        </w:rPr>
        <w:t>disposto</w:t>
      </w:r>
      <w:r>
        <w:rPr>
          <w:spacing w:val="-11"/>
          <w:w w:val="105"/>
          <w:sz w:val="22"/>
        </w:rPr>
        <w:t> </w:t>
      </w:r>
      <w:r>
        <w:rPr>
          <w:w w:val="105"/>
          <w:sz w:val="22"/>
        </w:rPr>
        <w:t>nos</w:t>
      </w:r>
      <w:r>
        <w:rPr>
          <w:spacing w:val="-11"/>
          <w:w w:val="105"/>
          <w:sz w:val="22"/>
        </w:rPr>
        <w:t> </w:t>
      </w:r>
      <w:hyperlink r:id="rId11">
        <w:r>
          <w:rPr>
            <w:color w:val="000080"/>
            <w:w w:val="105"/>
            <w:sz w:val="22"/>
            <w:u w:val="single" w:color="000080"/>
          </w:rPr>
          <w:t>incisos</w:t>
        </w:r>
        <w:r>
          <w:rPr>
            <w:color w:val="000080"/>
            <w:spacing w:val="-11"/>
            <w:w w:val="105"/>
            <w:sz w:val="22"/>
            <w:u w:val="single" w:color="000080"/>
          </w:rPr>
          <w:t> </w:t>
        </w:r>
        <w:r>
          <w:rPr>
            <w:color w:val="000080"/>
            <w:w w:val="105"/>
            <w:sz w:val="22"/>
            <w:u w:val="single" w:color="000080"/>
          </w:rPr>
          <w:t>III</w:t>
        </w:r>
        <w:r>
          <w:rPr>
            <w:color w:val="000080"/>
            <w:spacing w:val="-11"/>
            <w:w w:val="105"/>
            <w:sz w:val="22"/>
            <w:u w:val="single" w:color="000080"/>
          </w:rPr>
          <w:t> </w:t>
        </w:r>
        <w:r>
          <w:rPr>
            <w:color w:val="000080"/>
            <w:w w:val="105"/>
            <w:sz w:val="22"/>
            <w:u w:val="single" w:color="000080"/>
          </w:rPr>
          <w:t>e</w:t>
        </w:r>
        <w:r>
          <w:rPr>
            <w:color w:val="000080"/>
            <w:spacing w:val="-11"/>
            <w:w w:val="105"/>
            <w:sz w:val="22"/>
            <w:u w:val="single" w:color="000080"/>
          </w:rPr>
          <w:t> </w:t>
        </w:r>
        <w:r>
          <w:rPr>
            <w:color w:val="000080"/>
            <w:w w:val="105"/>
            <w:sz w:val="22"/>
            <w:u w:val="single" w:color="000080"/>
          </w:rPr>
          <w:t>IV</w:t>
        </w:r>
        <w:r>
          <w:rPr>
            <w:color w:val="000080"/>
            <w:spacing w:val="-14"/>
            <w:w w:val="105"/>
            <w:sz w:val="22"/>
            <w:u w:val="single" w:color="000080"/>
          </w:rPr>
          <w:t> </w:t>
        </w:r>
        <w:r>
          <w:rPr>
            <w:color w:val="000080"/>
            <w:w w:val="105"/>
            <w:sz w:val="22"/>
            <w:u w:val="single" w:color="000080"/>
          </w:rPr>
          <w:t>do</w:t>
        </w:r>
        <w:r>
          <w:rPr>
            <w:color w:val="000080"/>
            <w:spacing w:val="-11"/>
            <w:w w:val="105"/>
            <w:sz w:val="22"/>
            <w:u w:val="single" w:color="000080"/>
          </w:rPr>
          <w:t> </w:t>
        </w:r>
        <w:r>
          <w:rPr>
            <w:color w:val="000080"/>
            <w:w w:val="105"/>
            <w:sz w:val="22"/>
            <w:u w:val="single" w:color="000080"/>
          </w:rPr>
          <w:t>art.</w:t>
        </w:r>
        <w:r>
          <w:rPr>
            <w:color w:val="000080"/>
            <w:spacing w:val="-11"/>
            <w:w w:val="105"/>
            <w:sz w:val="22"/>
            <w:u w:val="single" w:color="000080"/>
          </w:rPr>
          <w:t> </w:t>
        </w:r>
        <w:r>
          <w:rPr>
            <w:color w:val="000080"/>
            <w:w w:val="105"/>
            <w:sz w:val="22"/>
            <w:u w:val="single" w:color="000080"/>
          </w:rPr>
          <w:t>1º</w:t>
        </w:r>
        <w:r>
          <w:rPr>
            <w:color w:val="000080"/>
            <w:spacing w:val="-11"/>
            <w:w w:val="105"/>
            <w:sz w:val="22"/>
            <w:u w:val="single" w:color="000080"/>
          </w:rPr>
          <w:t> </w:t>
        </w:r>
        <w:r>
          <w:rPr>
            <w:color w:val="000080"/>
            <w:w w:val="105"/>
            <w:sz w:val="22"/>
            <w:u w:val="single" w:color="000080"/>
          </w:rPr>
          <w:t>e</w:t>
        </w:r>
        <w:r>
          <w:rPr>
            <w:color w:val="000080"/>
            <w:spacing w:val="-11"/>
            <w:w w:val="105"/>
            <w:sz w:val="22"/>
            <w:u w:val="single" w:color="000080"/>
          </w:rPr>
          <w:t> </w:t>
        </w:r>
        <w:r>
          <w:rPr>
            <w:color w:val="000080"/>
            <w:w w:val="105"/>
            <w:sz w:val="22"/>
            <w:u w:val="single" w:color="000080"/>
          </w:rPr>
          <w:t>no</w:t>
        </w:r>
        <w:r>
          <w:rPr>
            <w:color w:val="000080"/>
            <w:spacing w:val="-11"/>
            <w:w w:val="105"/>
            <w:sz w:val="22"/>
            <w:u w:val="single" w:color="000080"/>
          </w:rPr>
          <w:t> </w:t>
        </w:r>
        <w:r>
          <w:rPr>
            <w:color w:val="000080"/>
            <w:w w:val="105"/>
            <w:sz w:val="22"/>
            <w:u w:val="single" w:color="000080"/>
          </w:rPr>
          <w:t>inciso</w:t>
        </w:r>
        <w:r>
          <w:rPr>
            <w:color w:val="000080"/>
            <w:spacing w:val="-11"/>
            <w:w w:val="105"/>
            <w:sz w:val="22"/>
            <w:u w:val="single" w:color="000080"/>
          </w:rPr>
          <w:t> </w:t>
        </w:r>
        <w:r>
          <w:rPr>
            <w:color w:val="000080"/>
            <w:w w:val="105"/>
            <w:sz w:val="22"/>
            <w:u w:val="single" w:color="000080"/>
          </w:rPr>
          <w:t>III</w:t>
        </w:r>
        <w:r>
          <w:rPr>
            <w:color w:val="000080"/>
            <w:spacing w:val="-11"/>
            <w:w w:val="105"/>
            <w:sz w:val="22"/>
            <w:u w:val="single" w:color="000080"/>
          </w:rPr>
          <w:t> </w:t>
        </w:r>
        <w:r>
          <w:rPr>
            <w:color w:val="000080"/>
            <w:w w:val="105"/>
            <w:sz w:val="22"/>
            <w:u w:val="single" w:color="000080"/>
          </w:rPr>
          <w:t>do</w:t>
        </w:r>
        <w:r>
          <w:rPr>
            <w:color w:val="000080"/>
            <w:spacing w:val="-11"/>
            <w:w w:val="105"/>
            <w:sz w:val="22"/>
            <w:u w:val="single" w:color="000080"/>
          </w:rPr>
          <w:t> </w:t>
        </w:r>
        <w:r>
          <w:rPr>
            <w:color w:val="000080"/>
            <w:w w:val="105"/>
            <w:sz w:val="22"/>
            <w:u w:val="single" w:color="000080"/>
          </w:rPr>
          <w:t>art.</w:t>
        </w:r>
        <w:r>
          <w:rPr>
            <w:color w:val="000080"/>
            <w:spacing w:val="-11"/>
            <w:w w:val="105"/>
            <w:sz w:val="22"/>
            <w:u w:val="single" w:color="000080"/>
          </w:rPr>
          <w:t> </w:t>
        </w:r>
        <w:r>
          <w:rPr>
            <w:color w:val="000080"/>
            <w:w w:val="105"/>
            <w:sz w:val="22"/>
            <w:u w:val="single" w:color="000080"/>
          </w:rPr>
          <w:t>5º</w:t>
        </w:r>
        <w:r>
          <w:rPr>
            <w:color w:val="000080"/>
            <w:spacing w:val="-11"/>
            <w:w w:val="105"/>
            <w:sz w:val="22"/>
            <w:u w:val="single" w:color="000080"/>
          </w:rPr>
          <w:t> </w:t>
        </w:r>
        <w:r>
          <w:rPr>
            <w:color w:val="000080"/>
            <w:w w:val="105"/>
            <w:sz w:val="22"/>
            <w:u w:val="single" w:color="000080"/>
          </w:rPr>
          <w:t>da</w:t>
        </w:r>
      </w:hyperlink>
      <w:r>
        <w:rPr>
          <w:color w:val="000080"/>
          <w:w w:val="105"/>
          <w:sz w:val="22"/>
        </w:rPr>
        <w:t> </w:t>
      </w:r>
      <w:hyperlink r:id="rId11">
        <w:r>
          <w:rPr>
            <w:color w:val="000080"/>
            <w:w w:val="105"/>
            <w:sz w:val="22"/>
            <w:u w:val="single" w:color="000080"/>
          </w:rPr>
          <w:t>Constitui</w:t>
        </w:r>
        <w:r>
          <w:rPr>
            <w:color w:val="000080"/>
            <w:w w:val="105"/>
            <w:sz w:val="22"/>
          </w:rPr>
          <w:t>ç</w:t>
        </w:r>
        <w:r>
          <w:rPr>
            <w:color w:val="000080"/>
            <w:w w:val="105"/>
            <w:sz w:val="22"/>
            <w:u w:val="single" w:color="000080"/>
          </w:rPr>
          <w:t>ão Federal</w:t>
        </w:r>
      </w:hyperlink>
      <w:r>
        <w:rPr>
          <w:w w:val="105"/>
          <w:sz w:val="22"/>
        </w:rPr>
        <w:t>;</w:t>
      </w:r>
    </w:p>
    <w:p>
      <w:pPr>
        <w:pStyle w:val="ListParagraph"/>
        <w:numPr>
          <w:ilvl w:val="2"/>
          <w:numId w:val="4"/>
        </w:numPr>
        <w:tabs>
          <w:tab w:pos="833" w:val="left" w:leader="none"/>
        </w:tabs>
        <w:spacing w:line="242" w:lineRule="auto" w:before="0" w:after="0"/>
        <w:ind w:left="323" w:right="809" w:firstLine="0"/>
        <w:jc w:val="left"/>
        <w:rPr>
          <w:sz w:val="22"/>
        </w:rPr>
      </w:pPr>
      <w:r>
        <w:rPr>
          <w:w w:val="105"/>
          <w:sz w:val="22"/>
        </w:rPr>
        <w:t>cumpre</w:t>
      </w:r>
      <w:r>
        <w:rPr>
          <w:spacing w:val="-12"/>
          <w:w w:val="105"/>
          <w:sz w:val="22"/>
        </w:rPr>
        <w:t> </w:t>
      </w:r>
      <w:r>
        <w:rPr>
          <w:w w:val="105"/>
          <w:sz w:val="22"/>
        </w:rPr>
        <w:t>as</w:t>
      </w:r>
      <w:r>
        <w:rPr>
          <w:spacing w:val="-12"/>
          <w:w w:val="105"/>
          <w:sz w:val="22"/>
        </w:rPr>
        <w:t> </w:t>
      </w:r>
      <w:r>
        <w:rPr>
          <w:w w:val="105"/>
          <w:sz w:val="22"/>
        </w:rPr>
        <w:t>exigências</w:t>
      </w:r>
      <w:r>
        <w:rPr>
          <w:spacing w:val="-12"/>
          <w:w w:val="105"/>
          <w:sz w:val="22"/>
        </w:rPr>
        <w:t> </w:t>
      </w:r>
      <w:r>
        <w:rPr>
          <w:w w:val="105"/>
          <w:sz w:val="22"/>
        </w:rPr>
        <w:t>de</w:t>
      </w:r>
      <w:r>
        <w:rPr>
          <w:spacing w:val="-12"/>
          <w:w w:val="105"/>
          <w:sz w:val="22"/>
        </w:rPr>
        <w:t> </w:t>
      </w:r>
      <w:r>
        <w:rPr>
          <w:w w:val="105"/>
          <w:sz w:val="22"/>
        </w:rPr>
        <w:t>reserva</w:t>
      </w:r>
      <w:r>
        <w:rPr>
          <w:spacing w:val="-12"/>
          <w:w w:val="105"/>
          <w:sz w:val="22"/>
        </w:rPr>
        <w:t> </w:t>
      </w:r>
      <w:r>
        <w:rPr>
          <w:w w:val="105"/>
          <w:sz w:val="22"/>
        </w:rPr>
        <w:t>de</w:t>
      </w:r>
      <w:r>
        <w:rPr>
          <w:spacing w:val="-12"/>
          <w:w w:val="105"/>
          <w:sz w:val="22"/>
        </w:rPr>
        <w:t> </w:t>
      </w:r>
      <w:r>
        <w:rPr>
          <w:w w:val="105"/>
          <w:sz w:val="22"/>
        </w:rPr>
        <w:t>cargos</w:t>
      </w:r>
      <w:r>
        <w:rPr>
          <w:spacing w:val="-12"/>
          <w:w w:val="105"/>
          <w:sz w:val="22"/>
        </w:rPr>
        <w:t> </w:t>
      </w:r>
      <w:r>
        <w:rPr>
          <w:w w:val="105"/>
          <w:sz w:val="22"/>
        </w:rPr>
        <w:t>para</w:t>
      </w:r>
      <w:r>
        <w:rPr>
          <w:spacing w:val="-12"/>
          <w:w w:val="105"/>
          <w:sz w:val="22"/>
        </w:rPr>
        <w:t> </w:t>
      </w:r>
      <w:r>
        <w:rPr>
          <w:w w:val="105"/>
          <w:sz w:val="22"/>
        </w:rPr>
        <w:t>pessoa</w:t>
      </w:r>
      <w:r>
        <w:rPr>
          <w:spacing w:val="-12"/>
          <w:w w:val="105"/>
          <w:sz w:val="22"/>
        </w:rPr>
        <w:t> </w:t>
      </w:r>
      <w:r>
        <w:rPr>
          <w:w w:val="105"/>
          <w:sz w:val="22"/>
        </w:rPr>
        <w:t>com</w:t>
      </w:r>
      <w:r>
        <w:rPr>
          <w:spacing w:val="-12"/>
          <w:w w:val="105"/>
          <w:sz w:val="22"/>
        </w:rPr>
        <w:t> </w:t>
      </w:r>
      <w:r>
        <w:rPr>
          <w:w w:val="105"/>
          <w:sz w:val="22"/>
        </w:rPr>
        <w:t>deficiência</w:t>
      </w:r>
      <w:r>
        <w:rPr>
          <w:spacing w:val="-12"/>
          <w:w w:val="105"/>
          <w:sz w:val="22"/>
        </w:rPr>
        <w:t> </w:t>
      </w:r>
      <w:r>
        <w:rPr>
          <w:w w:val="105"/>
          <w:sz w:val="22"/>
        </w:rPr>
        <w:t>e</w:t>
      </w:r>
      <w:r>
        <w:rPr>
          <w:spacing w:val="-12"/>
          <w:w w:val="105"/>
          <w:sz w:val="22"/>
        </w:rPr>
        <w:t> </w:t>
      </w:r>
      <w:r>
        <w:rPr>
          <w:w w:val="105"/>
          <w:sz w:val="22"/>
        </w:rPr>
        <w:t>para</w:t>
      </w:r>
      <w:r>
        <w:rPr>
          <w:spacing w:val="-12"/>
          <w:w w:val="105"/>
          <w:sz w:val="22"/>
        </w:rPr>
        <w:t> </w:t>
      </w:r>
      <w:r>
        <w:rPr>
          <w:w w:val="105"/>
          <w:sz w:val="22"/>
        </w:rPr>
        <w:t>reabilitado</w:t>
      </w:r>
      <w:r>
        <w:rPr>
          <w:spacing w:val="-12"/>
          <w:w w:val="105"/>
          <w:sz w:val="22"/>
        </w:rPr>
        <w:t> </w:t>
      </w:r>
      <w:r>
        <w:rPr>
          <w:w w:val="105"/>
          <w:sz w:val="22"/>
        </w:rPr>
        <w:t>da</w:t>
      </w:r>
      <w:r>
        <w:rPr>
          <w:spacing w:val="-12"/>
          <w:w w:val="105"/>
          <w:sz w:val="22"/>
        </w:rPr>
        <w:t> </w:t>
      </w:r>
      <w:r>
        <w:rPr>
          <w:w w:val="105"/>
          <w:sz w:val="22"/>
        </w:rPr>
        <w:t>Previdência</w:t>
      </w:r>
      <w:r>
        <w:rPr>
          <w:spacing w:val="-12"/>
          <w:w w:val="105"/>
          <w:sz w:val="22"/>
        </w:rPr>
        <w:t> </w:t>
      </w:r>
      <w:r>
        <w:rPr>
          <w:w w:val="105"/>
          <w:sz w:val="22"/>
        </w:rPr>
        <w:t>Social,</w:t>
      </w:r>
      <w:r>
        <w:rPr>
          <w:spacing w:val="-12"/>
          <w:w w:val="105"/>
          <w:sz w:val="22"/>
        </w:rPr>
        <w:t> </w:t>
      </w:r>
      <w:r>
        <w:rPr>
          <w:w w:val="105"/>
          <w:sz w:val="22"/>
        </w:rPr>
        <w:t>previstas</w:t>
      </w:r>
      <w:r>
        <w:rPr>
          <w:spacing w:val="-12"/>
          <w:w w:val="105"/>
          <w:sz w:val="22"/>
        </w:rPr>
        <w:t> </w:t>
      </w:r>
      <w:r>
        <w:rPr>
          <w:w w:val="105"/>
          <w:sz w:val="22"/>
        </w:rPr>
        <w:t>em</w:t>
      </w:r>
      <w:r>
        <w:rPr>
          <w:spacing w:val="-12"/>
          <w:w w:val="105"/>
          <w:sz w:val="22"/>
        </w:rPr>
        <w:t> </w:t>
      </w:r>
      <w:r>
        <w:rPr>
          <w:w w:val="105"/>
          <w:sz w:val="22"/>
        </w:rPr>
        <w:t>lei</w:t>
      </w:r>
      <w:r>
        <w:rPr>
          <w:spacing w:val="-12"/>
          <w:w w:val="105"/>
          <w:sz w:val="22"/>
        </w:rPr>
        <w:t> </w:t>
      </w:r>
      <w:r>
        <w:rPr>
          <w:w w:val="105"/>
          <w:sz w:val="22"/>
        </w:rPr>
        <w:t>e</w:t>
      </w:r>
      <w:r>
        <w:rPr>
          <w:spacing w:val="-12"/>
          <w:w w:val="105"/>
          <w:sz w:val="22"/>
        </w:rPr>
        <w:t> </w:t>
      </w:r>
      <w:r>
        <w:rPr>
          <w:w w:val="105"/>
          <w:sz w:val="22"/>
        </w:rPr>
        <w:t>em</w:t>
      </w:r>
      <w:r>
        <w:rPr>
          <w:spacing w:val="-12"/>
          <w:w w:val="105"/>
          <w:sz w:val="22"/>
        </w:rPr>
        <w:t> </w:t>
      </w:r>
      <w:r>
        <w:rPr>
          <w:w w:val="105"/>
          <w:sz w:val="22"/>
        </w:rPr>
        <w:t>outras</w:t>
      </w:r>
      <w:r>
        <w:rPr>
          <w:spacing w:val="-12"/>
          <w:w w:val="105"/>
          <w:sz w:val="22"/>
        </w:rPr>
        <w:t> </w:t>
      </w:r>
      <w:r>
        <w:rPr>
          <w:w w:val="105"/>
          <w:sz w:val="22"/>
        </w:rPr>
        <w:t>normas </w:t>
      </w:r>
      <w:r>
        <w:rPr>
          <w:spacing w:val="-2"/>
          <w:w w:val="105"/>
          <w:sz w:val="22"/>
        </w:rPr>
        <w:t>específicas;</w:t>
      </w:r>
    </w:p>
    <w:p>
      <w:pPr>
        <w:pStyle w:val="ListParagraph"/>
        <w:numPr>
          <w:ilvl w:val="2"/>
          <w:numId w:val="4"/>
        </w:numPr>
        <w:tabs>
          <w:tab w:pos="833" w:val="left" w:leader="none"/>
        </w:tabs>
        <w:spacing w:line="240" w:lineRule="auto" w:before="0" w:after="0"/>
        <w:ind w:left="833" w:right="0" w:hanging="510"/>
        <w:jc w:val="left"/>
        <w:rPr>
          <w:sz w:val="22"/>
        </w:rPr>
      </w:pPr>
      <w:r>
        <w:rPr>
          <w:w w:val="105"/>
          <w:sz w:val="22"/>
        </w:rPr>
        <w:t>cumpre</w:t>
      </w:r>
      <w:r>
        <w:rPr>
          <w:spacing w:val="-12"/>
          <w:w w:val="105"/>
          <w:sz w:val="22"/>
        </w:rPr>
        <w:t> </w:t>
      </w:r>
      <w:r>
        <w:rPr>
          <w:w w:val="105"/>
          <w:sz w:val="22"/>
        </w:rPr>
        <w:t>as</w:t>
      </w:r>
      <w:r>
        <w:rPr>
          <w:spacing w:val="-12"/>
          <w:w w:val="105"/>
          <w:sz w:val="22"/>
        </w:rPr>
        <w:t> </w:t>
      </w:r>
      <w:r>
        <w:rPr>
          <w:w w:val="105"/>
          <w:sz w:val="22"/>
        </w:rPr>
        <w:t>exigências</w:t>
      </w:r>
      <w:r>
        <w:rPr>
          <w:spacing w:val="-12"/>
          <w:w w:val="105"/>
          <w:sz w:val="22"/>
        </w:rPr>
        <w:t> </w:t>
      </w:r>
      <w:r>
        <w:rPr>
          <w:w w:val="105"/>
          <w:sz w:val="22"/>
        </w:rPr>
        <w:t>de</w:t>
      </w:r>
      <w:r>
        <w:rPr>
          <w:spacing w:val="-12"/>
          <w:w w:val="105"/>
          <w:sz w:val="22"/>
        </w:rPr>
        <w:t> </w:t>
      </w:r>
      <w:r>
        <w:rPr>
          <w:w w:val="105"/>
          <w:sz w:val="22"/>
        </w:rPr>
        <w:t>elaboração</w:t>
      </w:r>
      <w:r>
        <w:rPr>
          <w:spacing w:val="-11"/>
          <w:w w:val="105"/>
          <w:sz w:val="22"/>
        </w:rPr>
        <w:t> </w:t>
      </w:r>
      <w:r>
        <w:rPr>
          <w:w w:val="105"/>
          <w:sz w:val="22"/>
        </w:rPr>
        <w:t>independente</w:t>
      </w:r>
      <w:r>
        <w:rPr>
          <w:spacing w:val="-12"/>
          <w:w w:val="105"/>
          <w:sz w:val="22"/>
        </w:rPr>
        <w:t> </w:t>
      </w:r>
      <w:r>
        <w:rPr>
          <w:w w:val="105"/>
          <w:sz w:val="22"/>
        </w:rPr>
        <w:t>de</w:t>
      </w:r>
      <w:r>
        <w:rPr>
          <w:spacing w:val="-12"/>
          <w:w w:val="105"/>
          <w:sz w:val="22"/>
        </w:rPr>
        <w:t> </w:t>
      </w:r>
      <w:r>
        <w:rPr>
          <w:w w:val="105"/>
          <w:sz w:val="22"/>
        </w:rPr>
        <w:t>proposta</w:t>
      </w:r>
      <w:r>
        <w:rPr>
          <w:spacing w:val="-12"/>
          <w:w w:val="105"/>
          <w:sz w:val="22"/>
        </w:rPr>
        <w:t> </w:t>
      </w:r>
      <w:r>
        <w:rPr>
          <w:w w:val="105"/>
          <w:sz w:val="22"/>
        </w:rPr>
        <w:t>previstas</w:t>
      </w:r>
      <w:r>
        <w:rPr>
          <w:spacing w:val="-11"/>
          <w:w w:val="105"/>
          <w:sz w:val="22"/>
        </w:rPr>
        <w:t> </w:t>
      </w:r>
      <w:r>
        <w:rPr>
          <w:w w:val="105"/>
          <w:sz w:val="22"/>
        </w:rPr>
        <w:t>no</w:t>
      </w:r>
      <w:r>
        <w:rPr>
          <w:spacing w:val="-12"/>
          <w:w w:val="105"/>
          <w:sz w:val="22"/>
        </w:rPr>
        <w:t> </w:t>
      </w:r>
      <w:r>
        <w:rPr>
          <w:w w:val="105"/>
          <w:sz w:val="22"/>
        </w:rPr>
        <w:t>Decreto</w:t>
      </w:r>
      <w:r>
        <w:rPr>
          <w:spacing w:val="-12"/>
          <w:w w:val="105"/>
          <w:sz w:val="22"/>
        </w:rPr>
        <w:t> </w:t>
      </w:r>
      <w:r>
        <w:rPr>
          <w:w w:val="105"/>
          <w:sz w:val="22"/>
        </w:rPr>
        <w:t>nº</w:t>
      </w:r>
      <w:r>
        <w:rPr>
          <w:spacing w:val="-12"/>
          <w:w w:val="105"/>
          <w:sz w:val="22"/>
        </w:rPr>
        <w:t> </w:t>
      </w:r>
      <w:r>
        <w:rPr>
          <w:w w:val="105"/>
          <w:sz w:val="22"/>
        </w:rPr>
        <w:t>43.150,</w:t>
      </w:r>
      <w:r>
        <w:rPr>
          <w:spacing w:val="-12"/>
          <w:w w:val="105"/>
          <w:sz w:val="22"/>
        </w:rPr>
        <w:t> </w:t>
      </w:r>
      <w:r>
        <w:rPr>
          <w:w w:val="105"/>
          <w:sz w:val="22"/>
        </w:rPr>
        <w:t>de</w:t>
      </w:r>
      <w:r>
        <w:rPr>
          <w:spacing w:val="-11"/>
          <w:w w:val="105"/>
          <w:sz w:val="22"/>
        </w:rPr>
        <w:t> </w:t>
      </w:r>
      <w:r>
        <w:rPr>
          <w:w w:val="105"/>
          <w:sz w:val="22"/>
        </w:rPr>
        <w:t>24</w:t>
      </w:r>
      <w:r>
        <w:rPr>
          <w:spacing w:val="-12"/>
          <w:w w:val="105"/>
          <w:sz w:val="22"/>
        </w:rPr>
        <w:t> </w:t>
      </w:r>
      <w:r>
        <w:rPr>
          <w:w w:val="105"/>
          <w:sz w:val="22"/>
        </w:rPr>
        <w:t>de</w:t>
      </w:r>
      <w:r>
        <w:rPr>
          <w:spacing w:val="-12"/>
          <w:w w:val="105"/>
          <w:sz w:val="22"/>
        </w:rPr>
        <w:t> </w:t>
      </w:r>
      <w:r>
        <w:rPr>
          <w:w w:val="105"/>
          <w:sz w:val="22"/>
        </w:rPr>
        <w:t>agosto</w:t>
      </w:r>
      <w:r>
        <w:rPr>
          <w:spacing w:val="-12"/>
          <w:w w:val="105"/>
          <w:sz w:val="22"/>
        </w:rPr>
        <w:t> </w:t>
      </w:r>
      <w:r>
        <w:rPr>
          <w:w w:val="105"/>
          <w:sz w:val="22"/>
        </w:rPr>
        <w:t>de</w:t>
      </w:r>
      <w:r>
        <w:rPr>
          <w:spacing w:val="-11"/>
          <w:w w:val="105"/>
          <w:sz w:val="22"/>
        </w:rPr>
        <w:t> </w:t>
      </w:r>
      <w:r>
        <w:rPr>
          <w:spacing w:val="-4"/>
          <w:w w:val="105"/>
          <w:sz w:val="22"/>
        </w:rPr>
        <w:t>2011;</w:t>
      </w:r>
    </w:p>
    <w:p>
      <w:pPr>
        <w:pStyle w:val="ListParagraph"/>
        <w:numPr>
          <w:ilvl w:val="2"/>
          <w:numId w:val="4"/>
        </w:numPr>
        <w:tabs>
          <w:tab w:pos="833" w:val="left" w:leader="none"/>
        </w:tabs>
        <w:spacing w:line="242" w:lineRule="auto" w:before="1" w:after="0"/>
        <w:ind w:left="323" w:right="1321" w:firstLine="0"/>
        <w:jc w:val="left"/>
        <w:rPr>
          <w:sz w:val="22"/>
        </w:rPr>
      </w:pPr>
      <w:r>
        <w:rPr>
          <w:w w:val="105"/>
          <w:sz w:val="22"/>
        </w:rPr>
        <w:t>está</w:t>
      </w:r>
      <w:r>
        <w:rPr>
          <w:spacing w:val="-12"/>
          <w:w w:val="105"/>
          <w:sz w:val="22"/>
        </w:rPr>
        <w:t> </w:t>
      </w:r>
      <w:r>
        <w:rPr>
          <w:w w:val="105"/>
          <w:sz w:val="22"/>
        </w:rPr>
        <w:t>ciente</w:t>
      </w:r>
      <w:r>
        <w:rPr>
          <w:spacing w:val="-12"/>
          <w:w w:val="105"/>
          <w:sz w:val="22"/>
        </w:rPr>
        <w:t> </w:t>
      </w:r>
      <w:r>
        <w:rPr>
          <w:w w:val="105"/>
          <w:sz w:val="22"/>
        </w:rPr>
        <w:t>da</w:t>
      </w:r>
      <w:r>
        <w:rPr>
          <w:spacing w:val="-12"/>
          <w:w w:val="105"/>
          <w:sz w:val="22"/>
        </w:rPr>
        <w:t> </w:t>
      </w:r>
      <w:r>
        <w:rPr>
          <w:w w:val="105"/>
          <w:sz w:val="22"/>
        </w:rPr>
        <w:t>obrigação</w:t>
      </w:r>
      <w:r>
        <w:rPr>
          <w:spacing w:val="-12"/>
          <w:w w:val="105"/>
          <w:sz w:val="22"/>
        </w:rPr>
        <w:t> </w:t>
      </w:r>
      <w:r>
        <w:rPr>
          <w:w w:val="105"/>
          <w:sz w:val="22"/>
        </w:rPr>
        <w:t>de</w:t>
      </w:r>
      <w:r>
        <w:rPr>
          <w:spacing w:val="-12"/>
          <w:w w:val="105"/>
          <w:sz w:val="22"/>
        </w:rPr>
        <w:t> </w:t>
      </w:r>
      <w:r>
        <w:rPr>
          <w:w w:val="105"/>
          <w:sz w:val="22"/>
        </w:rPr>
        <w:t>cumprimento</w:t>
      </w:r>
      <w:r>
        <w:rPr>
          <w:spacing w:val="-12"/>
          <w:w w:val="105"/>
          <w:sz w:val="22"/>
        </w:rPr>
        <w:t> </w:t>
      </w:r>
      <w:r>
        <w:rPr>
          <w:w w:val="105"/>
          <w:sz w:val="22"/>
        </w:rPr>
        <w:t>de</w:t>
      </w:r>
      <w:r>
        <w:rPr>
          <w:spacing w:val="-12"/>
          <w:w w:val="105"/>
          <w:sz w:val="22"/>
        </w:rPr>
        <w:t> </w:t>
      </w:r>
      <w:r>
        <w:rPr>
          <w:w w:val="105"/>
          <w:sz w:val="22"/>
        </w:rPr>
        <w:t>cota</w:t>
      </w:r>
      <w:r>
        <w:rPr>
          <w:spacing w:val="-12"/>
          <w:w w:val="105"/>
          <w:sz w:val="22"/>
        </w:rPr>
        <w:t> </w:t>
      </w:r>
      <w:r>
        <w:rPr>
          <w:w w:val="105"/>
          <w:sz w:val="22"/>
        </w:rPr>
        <w:t>de</w:t>
      </w:r>
      <w:r>
        <w:rPr>
          <w:spacing w:val="-12"/>
          <w:w w:val="105"/>
          <w:sz w:val="22"/>
        </w:rPr>
        <w:t> </w:t>
      </w:r>
      <w:r>
        <w:rPr>
          <w:w w:val="105"/>
          <w:sz w:val="22"/>
        </w:rPr>
        <w:t>aprendiz,</w:t>
      </w:r>
      <w:r>
        <w:rPr>
          <w:spacing w:val="-12"/>
          <w:w w:val="105"/>
          <w:sz w:val="22"/>
        </w:rPr>
        <w:t> </w:t>
      </w:r>
      <w:r>
        <w:rPr>
          <w:w w:val="105"/>
          <w:sz w:val="22"/>
        </w:rPr>
        <w:t>na</w:t>
      </w:r>
      <w:r>
        <w:rPr>
          <w:spacing w:val="-12"/>
          <w:w w:val="105"/>
          <w:sz w:val="22"/>
        </w:rPr>
        <w:t> </w:t>
      </w:r>
      <w:r>
        <w:rPr>
          <w:w w:val="105"/>
          <w:sz w:val="22"/>
        </w:rPr>
        <w:t>forma</w:t>
      </w:r>
      <w:r>
        <w:rPr>
          <w:spacing w:val="-12"/>
          <w:w w:val="105"/>
          <w:sz w:val="22"/>
        </w:rPr>
        <w:t> </w:t>
      </w:r>
      <w:r>
        <w:rPr>
          <w:w w:val="105"/>
          <w:sz w:val="22"/>
        </w:rPr>
        <w:t>dos</w:t>
      </w:r>
      <w:r>
        <w:rPr>
          <w:spacing w:val="-12"/>
          <w:w w:val="105"/>
          <w:sz w:val="22"/>
        </w:rPr>
        <w:t> </w:t>
      </w:r>
      <w:r>
        <w:rPr>
          <w:w w:val="105"/>
          <w:sz w:val="22"/>
        </w:rPr>
        <w:t>artigos</w:t>
      </w:r>
      <w:r>
        <w:rPr>
          <w:spacing w:val="-12"/>
          <w:w w:val="105"/>
          <w:sz w:val="22"/>
        </w:rPr>
        <w:t> </w:t>
      </w:r>
      <w:r>
        <w:rPr>
          <w:w w:val="105"/>
          <w:sz w:val="22"/>
        </w:rPr>
        <w:t>429</w:t>
      </w:r>
      <w:r>
        <w:rPr>
          <w:spacing w:val="-12"/>
          <w:w w:val="105"/>
          <w:sz w:val="22"/>
        </w:rPr>
        <w:t> </w:t>
      </w:r>
      <w:r>
        <w:rPr>
          <w:w w:val="105"/>
          <w:sz w:val="22"/>
        </w:rPr>
        <w:t>e</w:t>
      </w:r>
      <w:r>
        <w:rPr>
          <w:spacing w:val="-12"/>
          <w:w w:val="105"/>
          <w:sz w:val="22"/>
        </w:rPr>
        <w:t> </w:t>
      </w:r>
      <w:r>
        <w:rPr>
          <w:w w:val="105"/>
          <w:sz w:val="22"/>
        </w:rPr>
        <w:t>seguintes</w:t>
      </w:r>
      <w:r>
        <w:rPr>
          <w:spacing w:val="-12"/>
          <w:w w:val="105"/>
          <w:sz w:val="22"/>
        </w:rPr>
        <w:t> </w:t>
      </w:r>
      <w:r>
        <w:rPr>
          <w:w w:val="105"/>
          <w:sz w:val="22"/>
        </w:rPr>
        <w:t>da</w:t>
      </w:r>
      <w:r>
        <w:rPr>
          <w:spacing w:val="-12"/>
          <w:w w:val="105"/>
          <w:sz w:val="22"/>
        </w:rPr>
        <w:t> </w:t>
      </w:r>
      <w:r>
        <w:rPr>
          <w:w w:val="105"/>
          <w:sz w:val="22"/>
        </w:rPr>
        <w:t>Consolidação</w:t>
      </w:r>
      <w:r>
        <w:rPr>
          <w:spacing w:val="-12"/>
          <w:w w:val="105"/>
          <w:sz w:val="22"/>
        </w:rPr>
        <w:t> </w:t>
      </w:r>
      <w:r>
        <w:rPr>
          <w:w w:val="105"/>
          <w:sz w:val="22"/>
        </w:rPr>
        <w:t>das</w:t>
      </w:r>
      <w:r>
        <w:rPr>
          <w:spacing w:val="-12"/>
          <w:w w:val="105"/>
          <w:sz w:val="22"/>
        </w:rPr>
        <w:t> </w:t>
      </w:r>
      <w:r>
        <w:rPr>
          <w:w w:val="105"/>
          <w:sz w:val="22"/>
        </w:rPr>
        <w:t>Leis</w:t>
      </w:r>
      <w:r>
        <w:rPr>
          <w:spacing w:val="-12"/>
          <w:w w:val="105"/>
          <w:sz w:val="22"/>
        </w:rPr>
        <w:t> </w:t>
      </w:r>
      <w:r>
        <w:rPr>
          <w:w w:val="105"/>
          <w:sz w:val="22"/>
        </w:rPr>
        <w:t>do</w:t>
      </w:r>
      <w:r>
        <w:rPr>
          <w:spacing w:val="-15"/>
          <w:w w:val="105"/>
          <w:sz w:val="22"/>
        </w:rPr>
        <w:t> </w:t>
      </w:r>
      <w:r>
        <w:rPr>
          <w:w w:val="105"/>
          <w:sz w:val="22"/>
        </w:rPr>
        <w:t>Trabalho,</w:t>
      </w:r>
      <w:r>
        <w:rPr>
          <w:spacing w:val="-11"/>
          <w:w w:val="105"/>
          <w:sz w:val="22"/>
        </w:rPr>
        <w:t> </w:t>
      </w:r>
      <w:r>
        <w:rPr>
          <w:w w:val="105"/>
          <w:sz w:val="22"/>
        </w:rPr>
        <w:t>e</w:t>
      </w:r>
      <w:r>
        <w:rPr>
          <w:spacing w:val="-12"/>
          <w:w w:val="105"/>
          <w:sz w:val="22"/>
        </w:rPr>
        <w:t> </w:t>
      </w:r>
      <w:r>
        <w:rPr>
          <w:w w:val="105"/>
          <w:sz w:val="22"/>
        </w:rPr>
        <w:t>da necessidade</w:t>
      </w:r>
      <w:r>
        <w:rPr>
          <w:spacing w:val="-3"/>
          <w:w w:val="105"/>
          <w:sz w:val="22"/>
        </w:rPr>
        <w:t> </w:t>
      </w:r>
      <w:r>
        <w:rPr>
          <w:w w:val="105"/>
          <w:sz w:val="22"/>
        </w:rPr>
        <w:t>de</w:t>
      </w:r>
      <w:r>
        <w:rPr>
          <w:spacing w:val="-3"/>
          <w:w w:val="105"/>
          <w:sz w:val="22"/>
        </w:rPr>
        <w:t> </w:t>
      </w:r>
      <w:r>
        <w:rPr>
          <w:w w:val="105"/>
          <w:sz w:val="22"/>
        </w:rPr>
        <w:t>comprovar</w:t>
      </w:r>
      <w:r>
        <w:rPr>
          <w:spacing w:val="-3"/>
          <w:w w:val="105"/>
          <w:sz w:val="22"/>
        </w:rPr>
        <w:t> </w:t>
      </w:r>
      <w:r>
        <w:rPr>
          <w:w w:val="105"/>
          <w:sz w:val="22"/>
        </w:rPr>
        <w:t>o</w:t>
      </w:r>
      <w:r>
        <w:rPr>
          <w:spacing w:val="-3"/>
          <w:w w:val="105"/>
          <w:sz w:val="22"/>
        </w:rPr>
        <w:t> </w:t>
      </w:r>
      <w:r>
        <w:rPr>
          <w:w w:val="105"/>
          <w:sz w:val="22"/>
        </w:rPr>
        <w:t>cumprimento</w:t>
      </w:r>
      <w:r>
        <w:rPr>
          <w:spacing w:val="-3"/>
          <w:w w:val="105"/>
          <w:sz w:val="22"/>
        </w:rPr>
        <w:t> </w:t>
      </w:r>
      <w:r>
        <w:rPr>
          <w:w w:val="105"/>
          <w:sz w:val="22"/>
        </w:rPr>
        <w:t>dessa</w:t>
      </w:r>
      <w:r>
        <w:rPr>
          <w:spacing w:val="-3"/>
          <w:w w:val="105"/>
          <w:sz w:val="22"/>
        </w:rPr>
        <w:t> </w:t>
      </w:r>
      <w:r>
        <w:rPr>
          <w:w w:val="105"/>
          <w:sz w:val="22"/>
        </w:rPr>
        <w:t>exigência,</w:t>
      </w:r>
      <w:r>
        <w:rPr>
          <w:spacing w:val="-3"/>
          <w:w w:val="105"/>
          <w:sz w:val="22"/>
        </w:rPr>
        <w:t> </w:t>
      </w:r>
      <w:r>
        <w:rPr>
          <w:w w:val="105"/>
          <w:sz w:val="22"/>
        </w:rPr>
        <w:t>por</w:t>
      </w:r>
      <w:r>
        <w:rPr>
          <w:spacing w:val="-3"/>
          <w:w w:val="105"/>
          <w:sz w:val="22"/>
        </w:rPr>
        <w:t> </w:t>
      </w:r>
      <w:r>
        <w:rPr>
          <w:w w:val="105"/>
          <w:sz w:val="22"/>
        </w:rPr>
        <w:t>meio</w:t>
      </w:r>
      <w:r>
        <w:rPr>
          <w:spacing w:val="-3"/>
          <w:w w:val="105"/>
          <w:sz w:val="22"/>
        </w:rPr>
        <w:t> </w:t>
      </w:r>
      <w:r>
        <w:rPr>
          <w:w w:val="105"/>
          <w:sz w:val="22"/>
        </w:rPr>
        <w:t>de</w:t>
      </w:r>
      <w:r>
        <w:rPr>
          <w:spacing w:val="-3"/>
          <w:w w:val="105"/>
          <w:sz w:val="22"/>
        </w:rPr>
        <w:t> </w:t>
      </w:r>
      <w:r>
        <w:rPr>
          <w:w w:val="105"/>
          <w:sz w:val="22"/>
        </w:rPr>
        <w:t>certidão,</w:t>
      </w:r>
      <w:r>
        <w:rPr>
          <w:spacing w:val="-3"/>
          <w:w w:val="105"/>
          <w:sz w:val="22"/>
        </w:rPr>
        <w:t> </w:t>
      </w:r>
      <w:r>
        <w:rPr>
          <w:w w:val="105"/>
          <w:sz w:val="22"/>
        </w:rPr>
        <w:t>no</w:t>
      </w:r>
      <w:r>
        <w:rPr>
          <w:spacing w:val="-3"/>
          <w:w w:val="105"/>
          <w:sz w:val="22"/>
        </w:rPr>
        <w:t> </w:t>
      </w:r>
      <w:r>
        <w:rPr>
          <w:w w:val="105"/>
          <w:sz w:val="22"/>
        </w:rPr>
        <w:t>momento</w:t>
      </w:r>
      <w:r>
        <w:rPr>
          <w:spacing w:val="-3"/>
          <w:w w:val="105"/>
          <w:sz w:val="22"/>
        </w:rPr>
        <w:t> </w:t>
      </w:r>
      <w:r>
        <w:rPr>
          <w:w w:val="105"/>
          <w:sz w:val="22"/>
        </w:rPr>
        <w:t>de</w:t>
      </w:r>
      <w:r>
        <w:rPr>
          <w:spacing w:val="-3"/>
          <w:w w:val="105"/>
          <w:sz w:val="22"/>
        </w:rPr>
        <w:t> </w:t>
      </w:r>
      <w:r>
        <w:rPr>
          <w:w w:val="105"/>
          <w:sz w:val="22"/>
        </w:rPr>
        <w:t>assinatura</w:t>
      </w:r>
      <w:r>
        <w:rPr>
          <w:spacing w:val="-3"/>
          <w:w w:val="105"/>
          <w:sz w:val="22"/>
        </w:rPr>
        <w:t> </w:t>
      </w:r>
      <w:r>
        <w:rPr>
          <w:w w:val="105"/>
          <w:sz w:val="22"/>
        </w:rPr>
        <w:t>do</w:t>
      </w:r>
      <w:r>
        <w:rPr>
          <w:spacing w:val="-3"/>
          <w:w w:val="105"/>
          <w:sz w:val="22"/>
        </w:rPr>
        <w:t> </w:t>
      </w:r>
      <w:r>
        <w:rPr>
          <w:w w:val="105"/>
          <w:sz w:val="22"/>
        </w:rPr>
        <w:t>contrato;</w:t>
      </w:r>
    </w:p>
    <w:p>
      <w:pPr>
        <w:pStyle w:val="ListParagraph"/>
        <w:numPr>
          <w:ilvl w:val="2"/>
          <w:numId w:val="4"/>
        </w:numPr>
        <w:tabs>
          <w:tab w:pos="833" w:val="left" w:leader="none"/>
        </w:tabs>
        <w:spacing w:line="242" w:lineRule="auto" w:before="0" w:after="0"/>
        <w:ind w:left="323" w:right="736" w:firstLine="0"/>
        <w:jc w:val="left"/>
        <w:rPr>
          <w:sz w:val="22"/>
        </w:rPr>
      </w:pPr>
      <w:r>
        <w:rPr>
          <w:w w:val="105"/>
          <w:sz w:val="22"/>
        </w:rPr>
        <w:t>não</w:t>
      </w:r>
      <w:r>
        <w:rPr>
          <w:spacing w:val="-15"/>
          <w:w w:val="105"/>
          <w:sz w:val="22"/>
        </w:rPr>
        <w:t> </w:t>
      </w:r>
      <w:r>
        <w:rPr>
          <w:w w:val="105"/>
          <w:sz w:val="22"/>
        </w:rPr>
        <w:t>foram</w:t>
      </w:r>
      <w:r>
        <w:rPr>
          <w:spacing w:val="-14"/>
          <w:w w:val="105"/>
          <w:sz w:val="22"/>
        </w:rPr>
        <w:t> </w:t>
      </w:r>
      <w:r>
        <w:rPr>
          <w:w w:val="105"/>
          <w:sz w:val="22"/>
        </w:rPr>
        <w:t>aplicadas</w:t>
      </w:r>
      <w:r>
        <w:rPr>
          <w:spacing w:val="-15"/>
          <w:w w:val="105"/>
          <w:sz w:val="22"/>
        </w:rPr>
        <w:t> </w:t>
      </w:r>
      <w:r>
        <w:rPr>
          <w:w w:val="105"/>
          <w:sz w:val="22"/>
        </w:rPr>
        <w:t>penalidades</w:t>
      </w:r>
      <w:r>
        <w:rPr>
          <w:spacing w:val="-14"/>
          <w:w w:val="105"/>
          <w:sz w:val="22"/>
        </w:rPr>
        <w:t> </w:t>
      </w:r>
      <w:r>
        <w:rPr>
          <w:w w:val="105"/>
          <w:sz w:val="22"/>
        </w:rPr>
        <w:t>de</w:t>
      </w:r>
      <w:r>
        <w:rPr>
          <w:spacing w:val="-15"/>
          <w:w w:val="105"/>
          <w:sz w:val="22"/>
        </w:rPr>
        <w:t> </w:t>
      </w:r>
      <w:r>
        <w:rPr>
          <w:w w:val="105"/>
          <w:sz w:val="22"/>
        </w:rPr>
        <w:t>suspensão</w:t>
      </w:r>
      <w:r>
        <w:rPr>
          <w:spacing w:val="-14"/>
          <w:w w:val="105"/>
          <w:sz w:val="22"/>
        </w:rPr>
        <w:t> </w:t>
      </w:r>
      <w:r>
        <w:rPr>
          <w:w w:val="105"/>
          <w:sz w:val="22"/>
        </w:rPr>
        <w:t>temporária</w:t>
      </w:r>
      <w:r>
        <w:rPr>
          <w:spacing w:val="-15"/>
          <w:w w:val="105"/>
          <w:sz w:val="22"/>
        </w:rPr>
        <w:t> </w:t>
      </w:r>
      <w:r>
        <w:rPr>
          <w:w w:val="105"/>
          <w:sz w:val="22"/>
        </w:rPr>
        <w:t>da</w:t>
      </w:r>
      <w:r>
        <w:rPr>
          <w:spacing w:val="-14"/>
          <w:w w:val="105"/>
          <w:sz w:val="22"/>
        </w:rPr>
        <w:t> </w:t>
      </w:r>
      <w:r>
        <w:rPr>
          <w:w w:val="105"/>
          <w:sz w:val="22"/>
        </w:rPr>
        <w:t>participação</w:t>
      </w:r>
      <w:r>
        <w:rPr>
          <w:spacing w:val="-14"/>
          <w:w w:val="105"/>
          <w:sz w:val="22"/>
        </w:rPr>
        <w:t> </w:t>
      </w:r>
      <w:r>
        <w:rPr>
          <w:w w:val="105"/>
          <w:sz w:val="22"/>
        </w:rPr>
        <w:t>em</w:t>
      </w:r>
      <w:r>
        <w:rPr>
          <w:spacing w:val="-15"/>
          <w:w w:val="105"/>
          <w:sz w:val="22"/>
        </w:rPr>
        <w:t> </w:t>
      </w:r>
      <w:r>
        <w:rPr>
          <w:w w:val="105"/>
          <w:sz w:val="22"/>
        </w:rPr>
        <w:t>licitação,</w:t>
      </w:r>
      <w:r>
        <w:rPr>
          <w:spacing w:val="-14"/>
          <w:w w:val="105"/>
          <w:sz w:val="22"/>
        </w:rPr>
        <w:t> </w:t>
      </w:r>
      <w:r>
        <w:rPr>
          <w:w w:val="105"/>
          <w:sz w:val="22"/>
        </w:rPr>
        <w:t>impedimento</w:t>
      </w:r>
      <w:r>
        <w:rPr>
          <w:spacing w:val="-15"/>
          <w:w w:val="105"/>
          <w:sz w:val="22"/>
        </w:rPr>
        <w:t> </w:t>
      </w:r>
      <w:r>
        <w:rPr>
          <w:w w:val="105"/>
          <w:sz w:val="22"/>
        </w:rPr>
        <w:t>de</w:t>
      </w:r>
      <w:r>
        <w:rPr>
          <w:spacing w:val="-14"/>
          <w:w w:val="105"/>
          <w:sz w:val="22"/>
        </w:rPr>
        <w:t> </w:t>
      </w:r>
      <w:r>
        <w:rPr>
          <w:w w:val="105"/>
          <w:sz w:val="22"/>
        </w:rPr>
        <w:t>contratar</w:t>
      </w:r>
      <w:r>
        <w:rPr>
          <w:spacing w:val="-15"/>
          <w:w w:val="105"/>
          <w:sz w:val="22"/>
        </w:rPr>
        <w:t> </w:t>
      </w:r>
      <w:r>
        <w:rPr>
          <w:w w:val="105"/>
          <w:sz w:val="22"/>
        </w:rPr>
        <w:t>ou</w:t>
      </w:r>
      <w:r>
        <w:rPr>
          <w:spacing w:val="-14"/>
          <w:w w:val="105"/>
          <w:sz w:val="22"/>
        </w:rPr>
        <w:t> </w:t>
      </w:r>
      <w:r>
        <w:rPr>
          <w:w w:val="105"/>
          <w:sz w:val="22"/>
        </w:rPr>
        <w:t>declaração</w:t>
      </w:r>
      <w:r>
        <w:rPr>
          <w:spacing w:val="-14"/>
          <w:w w:val="105"/>
          <w:sz w:val="22"/>
        </w:rPr>
        <w:t> </w:t>
      </w:r>
      <w:r>
        <w:rPr>
          <w:w w:val="105"/>
          <w:sz w:val="22"/>
        </w:rPr>
        <w:t>de</w:t>
      </w:r>
      <w:r>
        <w:rPr>
          <w:spacing w:val="-15"/>
          <w:w w:val="105"/>
          <w:sz w:val="22"/>
        </w:rPr>
        <w:t> </w:t>
      </w:r>
      <w:r>
        <w:rPr>
          <w:w w:val="105"/>
          <w:sz w:val="22"/>
        </w:rPr>
        <w:t>inidoneidade</w:t>
      </w:r>
      <w:r>
        <w:rPr>
          <w:spacing w:val="-14"/>
          <w:w w:val="105"/>
          <w:sz w:val="22"/>
        </w:rPr>
        <w:t> </w:t>
      </w:r>
      <w:r>
        <w:rPr>
          <w:w w:val="105"/>
          <w:sz w:val="22"/>
        </w:rPr>
        <w:t>para licitar</w:t>
      </w:r>
      <w:r>
        <w:rPr>
          <w:spacing w:val="-2"/>
          <w:w w:val="105"/>
          <w:sz w:val="22"/>
        </w:rPr>
        <w:t> </w:t>
      </w:r>
      <w:r>
        <w:rPr>
          <w:w w:val="105"/>
          <w:sz w:val="22"/>
        </w:rPr>
        <w:t>e</w:t>
      </w:r>
      <w:r>
        <w:rPr>
          <w:spacing w:val="-2"/>
          <w:w w:val="105"/>
          <w:sz w:val="22"/>
        </w:rPr>
        <w:t> </w:t>
      </w:r>
      <w:r>
        <w:rPr>
          <w:w w:val="105"/>
          <w:sz w:val="22"/>
        </w:rPr>
        <w:t>contratar</w:t>
      </w:r>
      <w:r>
        <w:rPr>
          <w:spacing w:val="-2"/>
          <w:w w:val="105"/>
          <w:sz w:val="22"/>
        </w:rPr>
        <w:t> </w:t>
      </w:r>
      <w:r>
        <w:rPr>
          <w:w w:val="105"/>
          <w:sz w:val="22"/>
        </w:rPr>
        <w:t>cujos</w:t>
      </w:r>
      <w:r>
        <w:rPr>
          <w:spacing w:val="-2"/>
          <w:w w:val="105"/>
          <w:sz w:val="22"/>
        </w:rPr>
        <w:t> </w:t>
      </w:r>
      <w:r>
        <w:rPr>
          <w:w w:val="105"/>
          <w:sz w:val="22"/>
        </w:rPr>
        <w:t>efeitos</w:t>
      </w:r>
      <w:r>
        <w:rPr>
          <w:spacing w:val="-2"/>
          <w:w w:val="105"/>
          <w:sz w:val="22"/>
        </w:rPr>
        <w:t> </w:t>
      </w:r>
      <w:r>
        <w:rPr>
          <w:w w:val="105"/>
          <w:sz w:val="22"/>
        </w:rPr>
        <w:t>ainda</w:t>
      </w:r>
      <w:r>
        <w:rPr>
          <w:spacing w:val="-2"/>
          <w:w w:val="105"/>
          <w:sz w:val="22"/>
        </w:rPr>
        <w:t> </w:t>
      </w:r>
      <w:r>
        <w:rPr>
          <w:w w:val="105"/>
          <w:sz w:val="22"/>
        </w:rPr>
        <w:t>vigorem</w:t>
      </w:r>
      <w:r>
        <w:rPr>
          <w:spacing w:val="-2"/>
          <w:w w:val="105"/>
          <w:sz w:val="22"/>
        </w:rPr>
        <w:t> </w:t>
      </w:r>
      <w:r>
        <w:rPr>
          <w:w w:val="105"/>
          <w:sz w:val="22"/>
        </w:rPr>
        <w:t>e</w:t>
      </w:r>
      <w:r>
        <w:rPr>
          <w:spacing w:val="-2"/>
          <w:w w:val="105"/>
          <w:sz w:val="22"/>
        </w:rPr>
        <w:t> </w:t>
      </w:r>
      <w:r>
        <w:rPr>
          <w:w w:val="105"/>
          <w:sz w:val="22"/>
        </w:rPr>
        <w:t>sejam</w:t>
      </w:r>
      <w:r>
        <w:rPr>
          <w:spacing w:val="-2"/>
          <w:w w:val="105"/>
          <w:sz w:val="22"/>
        </w:rPr>
        <w:t> </w:t>
      </w:r>
      <w:r>
        <w:rPr>
          <w:w w:val="105"/>
          <w:sz w:val="22"/>
        </w:rPr>
        <w:t>aplicáveis</w:t>
      </w:r>
      <w:r>
        <w:rPr>
          <w:spacing w:val="-2"/>
          <w:w w:val="105"/>
          <w:sz w:val="22"/>
        </w:rPr>
        <w:t> </w:t>
      </w:r>
      <w:r>
        <w:rPr>
          <w:w w:val="105"/>
          <w:sz w:val="22"/>
        </w:rPr>
        <w:t>no</w:t>
      </w:r>
      <w:r>
        <w:rPr>
          <w:spacing w:val="-2"/>
          <w:w w:val="105"/>
          <w:sz w:val="22"/>
        </w:rPr>
        <w:t> </w:t>
      </w:r>
      <w:r>
        <w:rPr>
          <w:w w:val="105"/>
          <w:sz w:val="22"/>
        </w:rPr>
        <w:t>âmbito</w:t>
      </w:r>
      <w:r>
        <w:rPr>
          <w:spacing w:val="-2"/>
          <w:w w:val="105"/>
          <w:sz w:val="22"/>
        </w:rPr>
        <w:t> </w:t>
      </w:r>
      <w:r>
        <w:rPr>
          <w:w w:val="105"/>
          <w:sz w:val="22"/>
        </w:rPr>
        <w:t>do</w:t>
      </w:r>
      <w:r>
        <w:rPr>
          <w:spacing w:val="-2"/>
          <w:w w:val="105"/>
          <w:sz w:val="22"/>
        </w:rPr>
        <w:t> </w:t>
      </w:r>
      <w:r>
        <w:rPr>
          <w:w w:val="105"/>
          <w:sz w:val="22"/>
        </w:rPr>
        <w:t>Estado</w:t>
      </w:r>
      <w:r>
        <w:rPr>
          <w:spacing w:val="-2"/>
          <w:w w:val="105"/>
          <w:sz w:val="22"/>
        </w:rPr>
        <w:t> </w:t>
      </w:r>
      <w:r>
        <w:rPr>
          <w:w w:val="105"/>
          <w:sz w:val="22"/>
        </w:rPr>
        <w:t>do</w:t>
      </w:r>
      <w:r>
        <w:rPr>
          <w:spacing w:val="-2"/>
          <w:w w:val="105"/>
          <w:sz w:val="22"/>
        </w:rPr>
        <w:t> </w:t>
      </w:r>
      <w:r>
        <w:rPr>
          <w:w w:val="105"/>
          <w:sz w:val="22"/>
        </w:rPr>
        <w:t>Rio</w:t>
      </w:r>
      <w:r>
        <w:rPr>
          <w:spacing w:val="-2"/>
          <w:w w:val="105"/>
          <w:sz w:val="22"/>
        </w:rPr>
        <w:t> </w:t>
      </w:r>
      <w:r>
        <w:rPr>
          <w:w w:val="105"/>
          <w:sz w:val="22"/>
        </w:rPr>
        <w:t>de</w:t>
      </w:r>
      <w:r>
        <w:rPr>
          <w:spacing w:val="-2"/>
          <w:w w:val="105"/>
          <w:sz w:val="22"/>
        </w:rPr>
        <w:t> </w:t>
      </w:r>
      <w:r>
        <w:rPr>
          <w:w w:val="105"/>
          <w:sz w:val="22"/>
        </w:rPr>
        <w:t>Janeiro.</w:t>
      </w:r>
    </w:p>
    <w:p>
      <w:pPr>
        <w:pStyle w:val="ListParagraph"/>
        <w:numPr>
          <w:ilvl w:val="1"/>
          <w:numId w:val="4"/>
        </w:numPr>
        <w:tabs>
          <w:tab w:pos="662" w:val="left" w:leader="none"/>
        </w:tabs>
        <w:spacing w:line="242" w:lineRule="auto" w:before="0" w:after="0"/>
        <w:ind w:left="323" w:right="345" w:firstLine="0"/>
        <w:jc w:val="left"/>
        <w:rPr>
          <w:sz w:val="22"/>
        </w:rPr>
      </w:pPr>
      <w:r>
        <w:rPr>
          <w:w w:val="105"/>
          <w:sz w:val="22"/>
        </w:rPr>
        <w:t>O</w:t>
      </w:r>
      <w:r>
        <w:rPr>
          <w:spacing w:val="-14"/>
          <w:w w:val="105"/>
          <w:sz w:val="22"/>
        </w:rPr>
        <w:t> </w:t>
      </w:r>
      <w:r>
        <w:rPr>
          <w:w w:val="105"/>
          <w:sz w:val="22"/>
        </w:rPr>
        <w:t>licitante</w:t>
      </w:r>
      <w:r>
        <w:rPr>
          <w:spacing w:val="-14"/>
          <w:w w:val="105"/>
          <w:sz w:val="22"/>
        </w:rPr>
        <w:t> </w:t>
      </w:r>
      <w:r>
        <w:rPr>
          <w:w w:val="105"/>
          <w:sz w:val="22"/>
        </w:rPr>
        <w:t>organizado</w:t>
      </w:r>
      <w:r>
        <w:rPr>
          <w:spacing w:val="-14"/>
          <w:w w:val="105"/>
          <w:sz w:val="22"/>
        </w:rPr>
        <w:t> </w:t>
      </w:r>
      <w:r>
        <w:rPr>
          <w:w w:val="105"/>
          <w:sz w:val="22"/>
        </w:rPr>
        <w:t>em</w:t>
      </w:r>
      <w:r>
        <w:rPr>
          <w:spacing w:val="-14"/>
          <w:w w:val="105"/>
          <w:sz w:val="22"/>
        </w:rPr>
        <w:t> </w:t>
      </w:r>
      <w:r>
        <w:rPr>
          <w:w w:val="105"/>
          <w:sz w:val="22"/>
        </w:rPr>
        <w:t>cooperativa</w:t>
      </w:r>
      <w:r>
        <w:rPr>
          <w:spacing w:val="-14"/>
          <w:w w:val="105"/>
          <w:sz w:val="22"/>
        </w:rPr>
        <w:t> </w:t>
      </w:r>
      <w:r>
        <w:rPr>
          <w:w w:val="105"/>
          <w:sz w:val="22"/>
        </w:rPr>
        <w:t>deverá</w:t>
      </w:r>
      <w:r>
        <w:rPr>
          <w:spacing w:val="-14"/>
          <w:w w:val="105"/>
          <w:sz w:val="22"/>
        </w:rPr>
        <w:t> </w:t>
      </w:r>
      <w:r>
        <w:rPr>
          <w:w w:val="105"/>
          <w:sz w:val="22"/>
        </w:rPr>
        <w:t>declarar,</w:t>
      </w:r>
      <w:r>
        <w:rPr>
          <w:spacing w:val="-14"/>
          <w:w w:val="105"/>
          <w:sz w:val="22"/>
        </w:rPr>
        <w:t> </w:t>
      </w:r>
      <w:r>
        <w:rPr>
          <w:w w:val="105"/>
          <w:sz w:val="22"/>
        </w:rPr>
        <w:t>ainda,</w:t>
      </w:r>
      <w:r>
        <w:rPr>
          <w:spacing w:val="-14"/>
          <w:w w:val="105"/>
          <w:sz w:val="22"/>
        </w:rPr>
        <w:t> </w:t>
      </w:r>
      <w:r>
        <w:rPr>
          <w:w w:val="105"/>
          <w:sz w:val="22"/>
        </w:rPr>
        <w:t>em</w:t>
      </w:r>
      <w:r>
        <w:rPr>
          <w:spacing w:val="-14"/>
          <w:w w:val="105"/>
          <w:sz w:val="22"/>
        </w:rPr>
        <w:t> </w:t>
      </w:r>
      <w:r>
        <w:rPr>
          <w:w w:val="105"/>
          <w:sz w:val="22"/>
        </w:rPr>
        <w:t>campo</w:t>
      </w:r>
      <w:r>
        <w:rPr>
          <w:spacing w:val="-14"/>
          <w:w w:val="105"/>
          <w:sz w:val="22"/>
        </w:rPr>
        <w:t> </w:t>
      </w:r>
      <w:r>
        <w:rPr>
          <w:w w:val="105"/>
          <w:sz w:val="22"/>
        </w:rPr>
        <w:t>próprio</w:t>
      </w:r>
      <w:r>
        <w:rPr>
          <w:spacing w:val="-14"/>
          <w:w w:val="105"/>
          <w:sz w:val="22"/>
        </w:rPr>
        <w:t> </w:t>
      </w:r>
      <w:r>
        <w:rPr>
          <w:w w:val="105"/>
          <w:sz w:val="22"/>
        </w:rPr>
        <w:t>do</w:t>
      </w:r>
      <w:r>
        <w:rPr>
          <w:spacing w:val="-14"/>
          <w:w w:val="105"/>
          <w:sz w:val="22"/>
        </w:rPr>
        <w:t> </w:t>
      </w:r>
      <w:r>
        <w:rPr>
          <w:w w:val="105"/>
          <w:sz w:val="22"/>
        </w:rPr>
        <w:t>sistema</w:t>
      </w:r>
      <w:r>
        <w:rPr>
          <w:spacing w:val="-14"/>
          <w:w w:val="105"/>
          <w:sz w:val="22"/>
        </w:rPr>
        <w:t> </w:t>
      </w:r>
      <w:r>
        <w:rPr>
          <w:w w:val="105"/>
          <w:sz w:val="22"/>
        </w:rPr>
        <w:t>eletrônico,</w:t>
      </w:r>
      <w:r>
        <w:rPr>
          <w:spacing w:val="-14"/>
          <w:w w:val="105"/>
          <w:sz w:val="22"/>
        </w:rPr>
        <w:t> </w:t>
      </w:r>
      <w:r>
        <w:rPr>
          <w:w w:val="105"/>
          <w:sz w:val="22"/>
        </w:rPr>
        <w:t>que</w:t>
      </w:r>
      <w:r>
        <w:rPr>
          <w:spacing w:val="-14"/>
          <w:w w:val="105"/>
          <w:sz w:val="22"/>
        </w:rPr>
        <w:t> </w:t>
      </w:r>
      <w:r>
        <w:rPr>
          <w:w w:val="105"/>
          <w:sz w:val="22"/>
        </w:rPr>
        <w:t>cumpre</w:t>
      </w:r>
      <w:r>
        <w:rPr>
          <w:spacing w:val="-14"/>
          <w:w w:val="105"/>
          <w:sz w:val="22"/>
        </w:rPr>
        <w:t> </w:t>
      </w:r>
      <w:r>
        <w:rPr>
          <w:w w:val="105"/>
          <w:sz w:val="22"/>
        </w:rPr>
        <w:t>os</w:t>
      </w:r>
      <w:r>
        <w:rPr>
          <w:spacing w:val="-14"/>
          <w:w w:val="105"/>
          <w:sz w:val="22"/>
        </w:rPr>
        <w:t> </w:t>
      </w:r>
      <w:r>
        <w:rPr>
          <w:w w:val="105"/>
          <w:sz w:val="22"/>
        </w:rPr>
        <w:t>requisitos</w:t>
      </w:r>
      <w:r>
        <w:rPr>
          <w:spacing w:val="-14"/>
          <w:w w:val="105"/>
          <w:sz w:val="22"/>
        </w:rPr>
        <w:t> </w:t>
      </w:r>
      <w:r>
        <w:rPr>
          <w:w w:val="105"/>
          <w:sz w:val="22"/>
        </w:rPr>
        <w:t>estabelecidos</w:t>
      </w:r>
      <w:r>
        <w:rPr>
          <w:spacing w:val="-14"/>
          <w:w w:val="105"/>
          <w:sz w:val="22"/>
        </w:rPr>
        <w:t> </w:t>
      </w:r>
      <w:r>
        <w:rPr>
          <w:w w:val="105"/>
          <w:sz w:val="22"/>
        </w:rPr>
        <w:t>no</w:t>
      </w:r>
      <w:r>
        <w:rPr>
          <w:spacing w:val="-14"/>
          <w:w w:val="105"/>
          <w:sz w:val="22"/>
        </w:rPr>
        <w:t> </w:t>
      </w:r>
      <w:hyperlink r:id="rId12">
        <w:r>
          <w:rPr>
            <w:color w:val="000080"/>
            <w:w w:val="105"/>
            <w:sz w:val="22"/>
            <w:u w:val="single" w:color="000080"/>
          </w:rPr>
          <w:t>art.</w:t>
        </w:r>
        <w:r>
          <w:rPr>
            <w:color w:val="000080"/>
            <w:spacing w:val="-14"/>
            <w:w w:val="105"/>
            <w:sz w:val="22"/>
            <w:u w:val="single" w:color="000080"/>
          </w:rPr>
          <w:t> </w:t>
        </w:r>
        <w:r>
          <w:rPr>
            <w:color w:val="000080"/>
            <w:w w:val="105"/>
            <w:sz w:val="22"/>
            <w:u w:val="single" w:color="000080"/>
          </w:rPr>
          <w:t>16</w:t>
        </w:r>
        <w:r>
          <w:rPr>
            <w:color w:val="000080"/>
            <w:spacing w:val="-14"/>
            <w:w w:val="105"/>
            <w:sz w:val="22"/>
            <w:u w:val="single" w:color="000080"/>
          </w:rPr>
          <w:t> </w:t>
        </w:r>
        <w:r>
          <w:rPr>
            <w:color w:val="000080"/>
            <w:w w:val="105"/>
            <w:sz w:val="22"/>
            <w:u w:val="single" w:color="000080"/>
          </w:rPr>
          <w:t>da</w:t>
        </w:r>
      </w:hyperlink>
      <w:r>
        <w:rPr>
          <w:color w:val="000080"/>
          <w:w w:val="105"/>
          <w:sz w:val="22"/>
        </w:rPr>
        <w:t> </w:t>
      </w:r>
      <w:hyperlink r:id="rId12">
        <w:r>
          <w:rPr>
            <w:color w:val="000080"/>
            <w:w w:val="105"/>
            <w:sz w:val="22"/>
            <w:u w:val="single" w:color="000080"/>
          </w:rPr>
          <w:t>Lei nº 14.133/2021</w:t>
        </w:r>
      </w:hyperlink>
      <w:r>
        <w:rPr>
          <w:w w:val="105"/>
          <w:sz w:val="22"/>
        </w:rPr>
        <w:t>.</w:t>
      </w:r>
    </w:p>
    <w:p>
      <w:pPr>
        <w:pStyle w:val="ListParagraph"/>
        <w:numPr>
          <w:ilvl w:val="1"/>
          <w:numId w:val="4"/>
        </w:numPr>
        <w:tabs>
          <w:tab w:pos="662" w:val="left" w:leader="none"/>
        </w:tabs>
        <w:spacing w:line="242" w:lineRule="auto" w:before="0" w:after="0"/>
        <w:ind w:left="323" w:right="447" w:firstLine="0"/>
        <w:jc w:val="left"/>
        <w:rPr>
          <w:sz w:val="22"/>
        </w:rPr>
      </w:pPr>
      <w:r>
        <w:rPr>
          <w:w w:val="105"/>
          <w:sz w:val="22"/>
        </w:rPr>
        <w:t>O</w:t>
      </w:r>
      <w:r>
        <w:rPr>
          <w:spacing w:val="-11"/>
          <w:w w:val="105"/>
          <w:sz w:val="22"/>
        </w:rPr>
        <w:t> </w:t>
      </w:r>
      <w:r>
        <w:rPr>
          <w:w w:val="105"/>
          <w:sz w:val="22"/>
        </w:rPr>
        <w:t>fornecedor</w:t>
      </w:r>
      <w:r>
        <w:rPr>
          <w:spacing w:val="-11"/>
          <w:w w:val="105"/>
          <w:sz w:val="22"/>
        </w:rPr>
        <w:t> </w:t>
      </w:r>
      <w:r>
        <w:rPr>
          <w:w w:val="105"/>
          <w:sz w:val="22"/>
        </w:rPr>
        <w:t>enquadrado</w:t>
      </w:r>
      <w:r>
        <w:rPr>
          <w:spacing w:val="-11"/>
          <w:w w:val="105"/>
          <w:sz w:val="22"/>
        </w:rPr>
        <w:t> </w:t>
      </w:r>
      <w:r>
        <w:rPr>
          <w:w w:val="105"/>
          <w:sz w:val="22"/>
        </w:rPr>
        <w:t>como</w:t>
      </w:r>
      <w:r>
        <w:rPr>
          <w:spacing w:val="-11"/>
          <w:w w:val="105"/>
          <w:sz w:val="22"/>
        </w:rPr>
        <w:t> </w:t>
      </w:r>
      <w:r>
        <w:rPr>
          <w:w w:val="105"/>
          <w:sz w:val="22"/>
        </w:rPr>
        <w:t>microempresa,</w:t>
      </w:r>
      <w:r>
        <w:rPr>
          <w:spacing w:val="-11"/>
          <w:w w:val="105"/>
          <w:sz w:val="22"/>
        </w:rPr>
        <w:t> </w:t>
      </w:r>
      <w:r>
        <w:rPr>
          <w:w w:val="105"/>
          <w:sz w:val="22"/>
        </w:rPr>
        <w:t>empresa</w:t>
      </w:r>
      <w:r>
        <w:rPr>
          <w:spacing w:val="-11"/>
          <w:w w:val="105"/>
          <w:sz w:val="22"/>
        </w:rPr>
        <w:t> </w:t>
      </w:r>
      <w:r>
        <w:rPr>
          <w:w w:val="105"/>
          <w:sz w:val="22"/>
        </w:rPr>
        <w:t>de</w:t>
      </w:r>
      <w:r>
        <w:rPr>
          <w:spacing w:val="-11"/>
          <w:w w:val="105"/>
          <w:sz w:val="22"/>
        </w:rPr>
        <w:t> </w:t>
      </w:r>
      <w:r>
        <w:rPr>
          <w:w w:val="105"/>
          <w:sz w:val="22"/>
        </w:rPr>
        <w:t>pequeno</w:t>
      </w:r>
      <w:r>
        <w:rPr>
          <w:spacing w:val="-11"/>
          <w:w w:val="105"/>
          <w:sz w:val="22"/>
        </w:rPr>
        <w:t> </w:t>
      </w:r>
      <w:r>
        <w:rPr>
          <w:w w:val="105"/>
          <w:sz w:val="22"/>
        </w:rPr>
        <w:t>porte</w:t>
      </w:r>
      <w:r>
        <w:rPr>
          <w:spacing w:val="-11"/>
          <w:w w:val="105"/>
          <w:sz w:val="22"/>
        </w:rPr>
        <w:t> </w:t>
      </w:r>
      <w:r>
        <w:rPr>
          <w:w w:val="105"/>
          <w:sz w:val="22"/>
        </w:rPr>
        <w:t>ou</w:t>
      </w:r>
      <w:r>
        <w:rPr>
          <w:spacing w:val="-11"/>
          <w:w w:val="105"/>
          <w:sz w:val="22"/>
        </w:rPr>
        <w:t> </w:t>
      </w:r>
      <w:r>
        <w:rPr>
          <w:w w:val="105"/>
          <w:sz w:val="22"/>
        </w:rPr>
        <w:t>sociedade</w:t>
      </w:r>
      <w:r>
        <w:rPr>
          <w:spacing w:val="-11"/>
          <w:w w:val="105"/>
          <w:sz w:val="22"/>
        </w:rPr>
        <w:t> </w:t>
      </w:r>
      <w:r>
        <w:rPr>
          <w:w w:val="105"/>
          <w:sz w:val="22"/>
        </w:rPr>
        <w:t>cooperativa</w:t>
      </w:r>
      <w:r>
        <w:rPr>
          <w:spacing w:val="-11"/>
          <w:w w:val="105"/>
          <w:sz w:val="22"/>
        </w:rPr>
        <w:t> </w:t>
      </w:r>
      <w:r>
        <w:rPr>
          <w:w w:val="105"/>
          <w:sz w:val="22"/>
        </w:rPr>
        <w:t>deverá</w:t>
      </w:r>
      <w:r>
        <w:rPr>
          <w:spacing w:val="-11"/>
          <w:w w:val="105"/>
          <w:sz w:val="22"/>
        </w:rPr>
        <w:t> </w:t>
      </w:r>
      <w:r>
        <w:rPr>
          <w:w w:val="105"/>
          <w:sz w:val="22"/>
        </w:rPr>
        <w:t>declarar,</w:t>
      </w:r>
      <w:r>
        <w:rPr>
          <w:spacing w:val="-11"/>
          <w:w w:val="105"/>
          <w:sz w:val="22"/>
        </w:rPr>
        <w:t> </w:t>
      </w:r>
      <w:r>
        <w:rPr>
          <w:w w:val="105"/>
          <w:sz w:val="22"/>
        </w:rPr>
        <w:t>ainda,</w:t>
      </w:r>
      <w:r>
        <w:rPr>
          <w:spacing w:val="-11"/>
          <w:w w:val="105"/>
          <w:sz w:val="22"/>
        </w:rPr>
        <w:t> </w:t>
      </w:r>
      <w:r>
        <w:rPr>
          <w:w w:val="105"/>
          <w:sz w:val="22"/>
        </w:rPr>
        <w:t>em</w:t>
      </w:r>
      <w:r>
        <w:rPr>
          <w:spacing w:val="-11"/>
          <w:w w:val="105"/>
          <w:sz w:val="22"/>
        </w:rPr>
        <w:t> </w:t>
      </w:r>
      <w:r>
        <w:rPr>
          <w:w w:val="105"/>
          <w:sz w:val="22"/>
        </w:rPr>
        <w:t>campo</w:t>
      </w:r>
      <w:r>
        <w:rPr>
          <w:spacing w:val="-11"/>
          <w:w w:val="105"/>
          <w:sz w:val="22"/>
        </w:rPr>
        <w:t> </w:t>
      </w:r>
      <w:r>
        <w:rPr>
          <w:w w:val="105"/>
          <w:sz w:val="22"/>
        </w:rPr>
        <w:t>próprio</w:t>
      </w:r>
      <w:r>
        <w:rPr>
          <w:spacing w:val="-11"/>
          <w:w w:val="105"/>
          <w:sz w:val="22"/>
        </w:rPr>
        <w:t> </w:t>
      </w:r>
      <w:r>
        <w:rPr>
          <w:w w:val="105"/>
          <w:sz w:val="22"/>
        </w:rPr>
        <w:t>do</w:t>
      </w:r>
      <w:r>
        <w:rPr>
          <w:spacing w:val="-11"/>
          <w:w w:val="105"/>
          <w:sz w:val="22"/>
        </w:rPr>
        <w:t> </w:t>
      </w:r>
      <w:r>
        <w:rPr>
          <w:w w:val="105"/>
          <w:sz w:val="22"/>
        </w:rPr>
        <w:t>sistema eletrônico,</w:t>
      </w:r>
      <w:r>
        <w:rPr>
          <w:spacing w:val="-14"/>
          <w:w w:val="105"/>
          <w:sz w:val="22"/>
        </w:rPr>
        <w:t> </w:t>
      </w:r>
      <w:r>
        <w:rPr>
          <w:w w:val="105"/>
          <w:sz w:val="22"/>
        </w:rPr>
        <w:t>que</w:t>
      </w:r>
      <w:r>
        <w:rPr>
          <w:spacing w:val="-14"/>
          <w:w w:val="105"/>
          <w:sz w:val="22"/>
        </w:rPr>
        <w:t> </w:t>
      </w:r>
      <w:r>
        <w:rPr>
          <w:w w:val="105"/>
          <w:sz w:val="22"/>
        </w:rPr>
        <w:t>cumpre</w:t>
      </w:r>
      <w:r>
        <w:rPr>
          <w:spacing w:val="-14"/>
          <w:w w:val="105"/>
          <w:sz w:val="22"/>
        </w:rPr>
        <w:t> </w:t>
      </w:r>
      <w:r>
        <w:rPr>
          <w:w w:val="105"/>
          <w:sz w:val="22"/>
        </w:rPr>
        <w:t>os</w:t>
      </w:r>
      <w:r>
        <w:rPr>
          <w:spacing w:val="-14"/>
          <w:w w:val="105"/>
          <w:sz w:val="22"/>
        </w:rPr>
        <w:t> </w:t>
      </w:r>
      <w:r>
        <w:rPr>
          <w:w w:val="105"/>
          <w:sz w:val="22"/>
        </w:rPr>
        <w:t>requisitos</w:t>
      </w:r>
      <w:r>
        <w:rPr>
          <w:spacing w:val="-14"/>
          <w:w w:val="105"/>
          <w:sz w:val="22"/>
        </w:rPr>
        <w:t> </w:t>
      </w:r>
      <w:r>
        <w:rPr>
          <w:w w:val="105"/>
          <w:sz w:val="22"/>
        </w:rPr>
        <w:t>estabelecidos</w:t>
      </w:r>
      <w:r>
        <w:rPr>
          <w:spacing w:val="-14"/>
          <w:w w:val="105"/>
          <w:sz w:val="22"/>
        </w:rPr>
        <w:t> </w:t>
      </w:r>
      <w:r>
        <w:rPr>
          <w:w w:val="105"/>
          <w:sz w:val="22"/>
        </w:rPr>
        <w:t>no</w:t>
      </w:r>
      <w:r>
        <w:rPr>
          <w:spacing w:val="-14"/>
          <w:w w:val="105"/>
          <w:sz w:val="22"/>
        </w:rPr>
        <w:t> </w:t>
      </w:r>
      <w:hyperlink r:id="rId13">
        <w:r>
          <w:rPr>
            <w:color w:val="000080"/>
            <w:w w:val="105"/>
            <w:sz w:val="22"/>
            <w:u w:val="single" w:color="000080"/>
          </w:rPr>
          <w:t>art.</w:t>
        </w:r>
        <w:r>
          <w:rPr>
            <w:color w:val="000080"/>
            <w:spacing w:val="-14"/>
            <w:w w:val="105"/>
            <w:sz w:val="22"/>
            <w:u w:val="single" w:color="000080"/>
          </w:rPr>
          <w:t> </w:t>
        </w:r>
        <w:r>
          <w:rPr>
            <w:color w:val="000080"/>
            <w:w w:val="105"/>
            <w:sz w:val="22"/>
            <w:u w:val="single" w:color="000080"/>
          </w:rPr>
          <w:t>3°</w:t>
        </w:r>
        <w:r>
          <w:rPr>
            <w:color w:val="000080"/>
            <w:spacing w:val="-14"/>
            <w:w w:val="105"/>
            <w:sz w:val="22"/>
            <w:u w:val="single" w:color="000080"/>
          </w:rPr>
          <w:t> </w:t>
        </w:r>
        <w:r>
          <w:rPr>
            <w:color w:val="000080"/>
            <w:w w:val="105"/>
            <w:sz w:val="22"/>
            <w:u w:val="single" w:color="000080"/>
          </w:rPr>
          <w:t>da</w:t>
        </w:r>
        <w:r>
          <w:rPr>
            <w:color w:val="000080"/>
            <w:spacing w:val="-14"/>
            <w:w w:val="105"/>
            <w:sz w:val="22"/>
            <w:u w:val="single" w:color="000080"/>
          </w:rPr>
          <w:t> </w:t>
        </w:r>
        <w:r>
          <w:rPr>
            <w:color w:val="000080"/>
            <w:w w:val="105"/>
            <w:sz w:val="22"/>
            <w:u w:val="single" w:color="000080"/>
          </w:rPr>
          <w:t>Lei</w:t>
        </w:r>
        <w:r>
          <w:rPr>
            <w:color w:val="000080"/>
            <w:spacing w:val="-14"/>
            <w:w w:val="105"/>
            <w:sz w:val="22"/>
            <w:u w:val="single" w:color="000080"/>
          </w:rPr>
          <w:t> </w:t>
        </w:r>
        <w:r>
          <w:rPr>
            <w:color w:val="000080"/>
            <w:w w:val="105"/>
            <w:sz w:val="22"/>
            <w:u w:val="single" w:color="000080"/>
          </w:rPr>
          <w:t>Complementar</w:t>
        </w:r>
        <w:r>
          <w:rPr>
            <w:color w:val="000080"/>
            <w:spacing w:val="-14"/>
            <w:w w:val="105"/>
            <w:sz w:val="22"/>
            <w:u w:val="single" w:color="000080"/>
          </w:rPr>
          <w:t> </w:t>
        </w:r>
        <w:r>
          <w:rPr>
            <w:color w:val="000080"/>
            <w:w w:val="105"/>
            <w:sz w:val="22"/>
            <w:u w:val="single" w:color="000080"/>
          </w:rPr>
          <w:t>nº</w:t>
        </w:r>
        <w:r>
          <w:rPr>
            <w:color w:val="000080"/>
            <w:spacing w:val="-14"/>
            <w:w w:val="105"/>
            <w:sz w:val="22"/>
            <w:u w:val="single" w:color="000080"/>
          </w:rPr>
          <w:t> </w:t>
        </w:r>
        <w:r>
          <w:rPr>
            <w:color w:val="000080"/>
            <w:w w:val="105"/>
            <w:sz w:val="22"/>
            <w:u w:val="single" w:color="000080"/>
          </w:rPr>
          <w:t>123/2006</w:t>
        </w:r>
      </w:hyperlink>
      <w:r>
        <w:rPr>
          <w:w w:val="105"/>
          <w:sz w:val="22"/>
        </w:rPr>
        <w:t>,</w:t>
      </w:r>
      <w:r>
        <w:rPr>
          <w:spacing w:val="-14"/>
          <w:w w:val="105"/>
          <w:sz w:val="22"/>
        </w:rPr>
        <w:t> </w:t>
      </w:r>
      <w:r>
        <w:rPr>
          <w:w w:val="105"/>
          <w:sz w:val="22"/>
        </w:rPr>
        <w:t>estando</w:t>
      </w:r>
      <w:r>
        <w:rPr>
          <w:spacing w:val="-14"/>
          <w:w w:val="105"/>
          <w:sz w:val="22"/>
        </w:rPr>
        <w:t> </w:t>
      </w:r>
      <w:r>
        <w:rPr>
          <w:w w:val="105"/>
          <w:sz w:val="22"/>
        </w:rPr>
        <w:t>apto</w:t>
      </w:r>
      <w:r>
        <w:rPr>
          <w:spacing w:val="-14"/>
          <w:w w:val="105"/>
          <w:sz w:val="22"/>
        </w:rPr>
        <w:t> </w:t>
      </w:r>
      <w:r>
        <w:rPr>
          <w:w w:val="105"/>
          <w:sz w:val="22"/>
        </w:rPr>
        <w:t>a</w:t>
      </w:r>
      <w:r>
        <w:rPr>
          <w:spacing w:val="-14"/>
          <w:w w:val="105"/>
          <w:sz w:val="22"/>
        </w:rPr>
        <w:t> </w:t>
      </w:r>
      <w:r>
        <w:rPr>
          <w:w w:val="105"/>
          <w:sz w:val="22"/>
        </w:rPr>
        <w:t>usufruir</w:t>
      </w:r>
      <w:r>
        <w:rPr>
          <w:spacing w:val="-14"/>
          <w:w w:val="105"/>
          <w:sz w:val="22"/>
        </w:rPr>
        <w:t> </w:t>
      </w:r>
      <w:r>
        <w:rPr>
          <w:w w:val="105"/>
          <w:sz w:val="22"/>
        </w:rPr>
        <w:t>do</w:t>
      </w:r>
      <w:r>
        <w:rPr>
          <w:spacing w:val="-14"/>
          <w:w w:val="105"/>
          <w:sz w:val="22"/>
        </w:rPr>
        <w:t> </w:t>
      </w:r>
      <w:r>
        <w:rPr>
          <w:w w:val="105"/>
          <w:sz w:val="22"/>
        </w:rPr>
        <w:t>tratamento</w:t>
      </w:r>
      <w:r>
        <w:rPr>
          <w:spacing w:val="-14"/>
          <w:w w:val="105"/>
          <w:sz w:val="22"/>
        </w:rPr>
        <w:t> </w:t>
      </w:r>
      <w:r>
        <w:rPr>
          <w:w w:val="105"/>
          <w:sz w:val="22"/>
        </w:rPr>
        <w:t>favorecido</w:t>
      </w:r>
      <w:r>
        <w:rPr>
          <w:spacing w:val="-14"/>
          <w:w w:val="105"/>
          <w:sz w:val="22"/>
        </w:rPr>
        <w:t> </w:t>
      </w:r>
      <w:r>
        <w:rPr>
          <w:w w:val="105"/>
          <w:sz w:val="22"/>
        </w:rPr>
        <w:t>estabelecido em</w:t>
      </w:r>
      <w:r>
        <w:rPr>
          <w:spacing w:val="-1"/>
          <w:w w:val="105"/>
          <w:sz w:val="22"/>
        </w:rPr>
        <w:t> </w:t>
      </w:r>
      <w:r>
        <w:rPr>
          <w:w w:val="105"/>
          <w:sz w:val="22"/>
        </w:rPr>
        <w:t>seus</w:t>
      </w:r>
      <w:r>
        <w:rPr>
          <w:spacing w:val="-1"/>
          <w:w w:val="105"/>
          <w:sz w:val="22"/>
        </w:rPr>
        <w:t> </w:t>
      </w:r>
      <w:hyperlink r:id="rId14">
        <w:r>
          <w:rPr>
            <w:color w:val="000080"/>
            <w:w w:val="105"/>
            <w:sz w:val="22"/>
            <w:u w:val="single" w:color="000080"/>
          </w:rPr>
          <w:t>arts.</w:t>
        </w:r>
        <w:r>
          <w:rPr>
            <w:color w:val="000080"/>
            <w:spacing w:val="-1"/>
            <w:w w:val="105"/>
            <w:sz w:val="22"/>
            <w:u w:val="single" w:color="000080"/>
          </w:rPr>
          <w:t> </w:t>
        </w:r>
        <w:r>
          <w:rPr>
            <w:color w:val="000080"/>
            <w:w w:val="105"/>
            <w:sz w:val="22"/>
            <w:u w:val="single" w:color="000080"/>
          </w:rPr>
          <w:t>42</w:t>
        </w:r>
        <w:r>
          <w:rPr>
            <w:color w:val="000080"/>
            <w:spacing w:val="-1"/>
            <w:w w:val="105"/>
            <w:sz w:val="22"/>
            <w:u w:val="single" w:color="000080"/>
          </w:rPr>
          <w:t> </w:t>
        </w:r>
        <w:r>
          <w:rPr>
            <w:color w:val="000080"/>
            <w:w w:val="105"/>
            <w:sz w:val="22"/>
            <w:u w:val="single" w:color="000080"/>
          </w:rPr>
          <w:t>a</w:t>
        </w:r>
        <w:r>
          <w:rPr>
            <w:color w:val="000080"/>
            <w:spacing w:val="-1"/>
            <w:w w:val="105"/>
            <w:sz w:val="22"/>
            <w:u w:val="single" w:color="000080"/>
          </w:rPr>
          <w:t> </w:t>
        </w:r>
        <w:r>
          <w:rPr>
            <w:color w:val="000080"/>
            <w:w w:val="105"/>
            <w:sz w:val="22"/>
            <w:u w:val="single" w:color="000080"/>
          </w:rPr>
          <w:t>49</w:t>
        </w:r>
      </w:hyperlink>
      <w:r>
        <w:rPr>
          <w:w w:val="105"/>
          <w:sz w:val="22"/>
        </w:rPr>
        <w:t>,</w:t>
      </w:r>
      <w:r>
        <w:rPr>
          <w:spacing w:val="-1"/>
          <w:w w:val="105"/>
          <w:sz w:val="22"/>
        </w:rPr>
        <w:t> </w:t>
      </w:r>
      <w:r>
        <w:rPr>
          <w:w w:val="105"/>
          <w:sz w:val="22"/>
        </w:rPr>
        <w:t>observado</w:t>
      </w:r>
      <w:r>
        <w:rPr>
          <w:spacing w:val="-1"/>
          <w:w w:val="105"/>
          <w:sz w:val="22"/>
        </w:rPr>
        <w:t> </w:t>
      </w:r>
      <w:r>
        <w:rPr>
          <w:w w:val="105"/>
          <w:sz w:val="22"/>
        </w:rPr>
        <w:t>o</w:t>
      </w:r>
      <w:r>
        <w:rPr>
          <w:spacing w:val="-1"/>
          <w:w w:val="105"/>
          <w:sz w:val="22"/>
        </w:rPr>
        <w:t> </w:t>
      </w:r>
      <w:r>
        <w:rPr>
          <w:w w:val="105"/>
          <w:sz w:val="22"/>
        </w:rPr>
        <w:t>disposto</w:t>
      </w:r>
      <w:r>
        <w:rPr>
          <w:spacing w:val="-1"/>
          <w:w w:val="105"/>
          <w:sz w:val="22"/>
        </w:rPr>
        <w:t> </w:t>
      </w:r>
      <w:r>
        <w:rPr>
          <w:w w:val="105"/>
          <w:sz w:val="22"/>
        </w:rPr>
        <w:t>nos</w:t>
      </w:r>
      <w:r>
        <w:rPr>
          <w:spacing w:val="-1"/>
          <w:w w:val="105"/>
          <w:sz w:val="22"/>
        </w:rPr>
        <w:t> </w:t>
      </w:r>
      <w:hyperlink r:id="rId15">
        <w:r>
          <w:rPr>
            <w:color w:val="000080"/>
            <w:w w:val="105"/>
            <w:sz w:val="22"/>
          </w:rPr>
          <w:t>§§</w:t>
        </w:r>
        <w:r>
          <w:rPr>
            <w:color w:val="000080"/>
            <w:w w:val="105"/>
            <w:sz w:val="22"/>
            <w:u w:val="single" w:color="000080"/>
          </w:rPr>
          <w:t> 1º</w:t>
        </w:r>
        <w:r>
          <w:rPr>
            <w:color w:val="000080"/>
            <w:spacing w:val="-1"/>
            <w:w w:val="105"/>
            <w:sz w:val="22"/>
            <w:u w:val="single" w:color="000080"/>
          </w:rPr>
          <w:t> </w:t>
        </w:r>
        <w:r>
          <w:rPr>
            <w:color w:val="000080"/>
            <w:w w:val="105"/>
            <w:sz w:val="22"/>
            <w:u w:val="single" w:color="000080"/>
          </w:rPr>
          <w:t>ao</w:t>
        </w:r>
        <w:r>
          <w:rPr>
            <w:color w:val="000080"/>
            <w:spacing w:val="-1"/>
            <w:w w:val="105"/>
            <w:sz w:val="22"/>
            <w:u w:val="single" w:color="000080"/>
          </w:rPr>
          <w:t> </w:t>
        </w:r>
        <w:r>
          <w:rPr>
            <w:color w:val="000080"/>
            <w:w w:val="105"/>
            <w:sz w:val="22"/>
            <w:u w:val="single" w:color="000080"/>
          </w:rPr>
          <w:t>3º</w:t>
        </w:r>
        <w:r>
          <w:rPr>
            <w:color w:val="000080"/>
            <w:spacing w:val="-1"/>
            <w:w w:val="105"/>
            <w:sz w:val="22"/>
            <w:u w:val="single" w:color="000080"/>
          </w:rPr>
          <w:t> </w:t>
        </w:r>
        <w:r>
          <w:rPr>
            <w:color w:val="000080"/>
            <w:w w:val="105"/>
            <w:sz w:val="22"/>
            <w:u w:val="single" w:color="000080"/>
          </w:rPr>
          <w:t>do</w:t>
        </w:r>
        <w:r>
          <w:rPr>
            <w:color w:val="000080"/>
            <w:spacing w:val="-1"/>
            <w:w w:val="105"/>
            <w:sz w:val="22"/>
            <w:u w:val="single" w:color="000080"/>
          </w:rPr>
          <w:t> </w:t>
        </w:r>
        <w:r>
          <w:rPr>
            <w:color w:val="000080"/>
            <w:w w:val="105"/>
            <w:sz w:val="22"/>
            <w:u w:val="single" w:color="000080"/>
          </w:rPr>
          <w:t>art.</w:t>
        </w:r>
        <w:r>
          <w:rPr>
            <w:color w:val="000080"/>
            <w:spacing w:val="-1"/>
            <w:w w:val="105"/>
            <w:sz w:val="22"/>
            <w:u w:val="single" w:color="000080"/>
          </w:rPr>
          <w:t> </w:t>
        </w:r>
        <w:r>
          <w:rPr>
            <w:color w:val="000080"/>
            <w:w w:val="105"/>
            <w:sz w:val="22"/>
            <w:u w:val="single" w:color="000080"/>
          </w:rPr>
          <w:t>4º</w:t>
        </w:r>
        <w:r>
          <w:rPr>
            <w:color w:val="000080"/>
            <w:spacing w:val="-1"/>
            <w:w w:val="105"/>
            <w:sz w:val="22"/>
            <w:u w:val="single" w:color="000080"/>
          </w:rPr>
          <w:t> </w:t>
        </w:r>
        <w:r>
          <w:rPr>
            <w:color w:val="000080"/>
            <w:w w:val="105"/>
            <w:sz w:val="22"/>
            <w:u w:val="single" w:color="000080"/>
          </w:rPr>
          <w:t>da</w:t>
        </w:r>
        <w:r>
          <w:rPr>
            <w:color w:val="000080"/>
            <w:spacing w:val="-1"/>
            <w:w w:val="105"/>
            <w:sz w:val="22"/>
            <w:u w:val="single" w:color="000080"/>
          </w:rPr>
          <w:t> </w:t>
        </w:r>
        <w:r>
          <w:rPr>
            <w:color w:val="000080"/>
            <w:w w:val="105"/>
            <w:sz w:val="22"/>
            <w:u w:val="single" w:color="000080"/>
          </w:rPr>
          <w:t>Lei</w:t>
        </w:r>
        <w:r>
          <w:rPr>
            <w:color w:val="000080"/>
            <w:spacing w:val="-1"/>
            <w:w w:val="105"/>
            <w:sz w:val="22"/>
            <w:u w:val="single" w:color="000080"/>
          </w:rPr>
          <w:t> </w:t>
        </w:r>
        <w:r>
          <w:rPr>
            <w:color w:val="000080"/>
            <w:w w:val="105"/>
            <w:sz w:val="22"/>
            <w:u w:val="single" w:color="000080"/>
          </w:rPr>
          <w:t>n.º</w:t>
        </w:r>
        <w:r>
          <w:rPr>
            <w:color w:val="000080"/>
            <w:spacing w:val="-1"/>
            <w:w w:val="105"/>
            <w:sz w:val="22"/>
            <w:u w:val="single" w:color="000080"/>
          </w:rPr>
          <w:t> </w:t>
        </w:r>
        <w:r>
          <w:rPr>
            <w:color w:val="000080"/>
            <w:w w:val="105"/>
            <w:sz w:val="22"/>
            <w:u w:val="single" w:color="000080"/>
          </w:rPr>
          <w:t>14.133/2021.</w:t>
        </w:r>
      </w:hyperlink>
    </w:p>
    <w:p>
      <w:pPr>
        <w:pStyle w:val="ListParagraph"/>
        <w:numPr>
          <w:ilvl w:val="2"/>
          <w:numId w:val="4"/>
        </w:numPr>
        <w:tabs>
          <w:tab w:pos="833" w:val="left" w:leader="none"/>
        </w:tabs>
        <w:spacing w:line="242" w:lineRule="auto" w:before="0" w:after="0"/>
        <w:ind w:left="323" w:right="913" w:firstLine="0"/>
        <w:jc w:val="left"/>
        <w:rPr>
          <w:sz w:val="22"/>
        </w:rPr>
      </w:pPr>
      <w:r>
        <w:rPr>
          <w:w w:val="105"/>
          <w:sz w:val="22"/>
        </w:rPr>
        <w:t>no</w:t>
      </w:r>
      <w:r>
        <w:rPr>
          <w:spacing w:val="-13"/>
          <w:w w:val="105"/>
          <w:sz w:val="22"/>
        </w:rPr>
        <w:t> </w:t>
      </w:r>
      <w:r>
        <w:rPr>
          <w:w w:val="105"/>
          <w:sz w:val="22"/>
        </w:rPr>
        <w:t>item</w:t>
      </w:r>
      <w:r>
        <w:rPr>
          <w:spacing w:val="-13"/>
          <w:w w:val="105"/>
          <w:sz w:val="22"/>
        </w:rPr>
        <w:t> </w:t>
      </w:r>
      <w:r>
        <w:rPr>
          <w:w w:val="105"/>
          <w:sz w:val="22"/>
        </w:rPr>
        <w:t>exclusivo</w:t>
      </w:r>
      <w:r>
        <w:rPr>
          <w:spacing w:val="-13"/>
          <w:w w:val="105"/>
          <w:sz w:val="22"/>
        </w:rPr>
        <w:t> </w:t>
      </w:r>
      <w:r>
        <w:rPr>
          <w:w w:val="105"/>
          <w:sz w:val="22"/>
        </w:rPr>
        <w:t>para</w:t>
      </w:r>
      <w:r>
        <w:rPr>
          <w:spacing w:val="-13"/>
          <w:w w:val="105"/>
          <w:sz w:val="22"/>
        </w:rPr>
        <w:t> </w:t>
      </w:r>
      <w:r>
        <w:rPr>
          <w:w w:val="105"/>
          <w:sz w:val="22"/>
        </w:rPr>
        <w:t>participação</w:t>
      </w:r>
      <w:r>
        <w:rPr>
          <w:spacing w:val="-13"/>
          <w:w w:val="105"/>
          <w:sz w:val="22"/>
        </w:rPr>
        <w:t> </w:t>
      </w:r>
      <w:r>
        <w:rPr>
          <w:w w:val="105"/>
          <w:sz w:val="22"/>
        </w:rPr>
        <w:t>de</w:t>
      </w:r>
      <w:r>
        <w:rPr>
          <w:spacing w:val="-13"/>
          <w:w w:val="105"/>
          <w:sz w:val="22"/>
        </w:rPr>
        <w:t> </w:t>
      </w:r>
      <w:r>
        <w:rPr>
          <w:w w:val="105"/>
          <w:sz w:val="22"/>
        </w:rPr>
        <w:t>microempresas</w:t>
      </w:r>
      <w:r>
        <w:rPr>
          <w:spacing w:val="-13"/>
          <w:w w:val="105"/>
          <w:sz w:val="22"/>
        </w:rPr>
        <w:t> </w:t>
      </w:r>
      <w:r>
        <w:rPr>
          <w:w w:val="105"/>
          <w:sz w:val="22"/>
        </w:rPr>
        <w:t>e</w:t>
      </w:r>
      <w:r>
        <w:rPr>
          <w:spacing w:val="-13"/>
          <w:w w:val="105"/>
          <w:sz w:val="22"/>
        </w:rPr>
        <w:t> </w:t>
      </w:r>
      <w:r>
        <w:rPr>
          <w:w w:val="105"/>
          <w:sz w:val="22"/>
        </w:rPr>
        <w:t>empresas</w:t>
      </w:r>
      <w:r>
        <w:rPr>
          <w:spacing w:val="-13"/>
          <w:w w:val="105"/>
          <w:sz w:val="22"/>
        </w:rPr>
        <w:t> </w:t>
      </w:r>
      <w:r>
        <w:rPr>
          <w:w w:val="105"/>
          <w:sz w:val="22"/>
        </w:rPr>
        <w:t>de</w:t>
      </w:r>
      <w:r>
        <w:rPr>
          <w:spacing w:val="-13"/>
          <w:w w:val="105"/>
          <w:sz w:val="22"/>
        </w:rPr>
        <w:t> </w:t>
      </w:r>
      <w:r>
        <w:rPr>
          <w:w w:val="105"/>
          <w:sz w:val="22"/>
        </w:rPr>
        <w:t>pequeno</w:t>
      </w:r>
      <w:r>
        <w:rPr>
          <w:spacing w:val="-13"/>
          <w:w w:val="105"/>
          <w:sz w:val="22"/>
        </w:rPr>
        <w:t> </w:t>
      </w:r>
      <w:r>
        <w:rPr>
          <w:w w:val="105"/>
          <w:sz w:val="22"/>
        </w:rPr>
        <w:t>porte,</w:t>
      </w:r>
      <w:r>
        <w:rPr>
          <w:spacing w:val="-13"/>
          <w:w w:val="105"/>
          <w:sz w:val="22"/>
        </w:rPr>
        <w:t> </w:t>
      </w:r>
      <w:r>
        <w:rPr>
          <w:w w:val="105"/>
          <w:sz w:val="22"/>
        </w:rPr>
        <w:t>a</w:t>
      </w:r>
      <w:r>
        <w:rPr>
          <w:spacing w:val="-13"/>
          <w:w w:val="105"/>
          <w:sz w:val="22"/>
        </w:rPr>
        <w:t> </w:t>
      </w:r>
      <w:r>
        <w:rPr>
          <w:w w:val="105"/>
          <w:sz w:val="22"/>
        </w:rPr>
        <w:t>ausência</w:t>
      </w:r>
      <w:r>
        <w:rPr>
          <w:spacing w:val="-13"/>
          <w:w w:val="105"/>
          <w:sz w:val="22"/>
        </w:rPr>
        <w:t> </w:t>
      </w:r>
      <w:r>
        <w:rPr>
          <w:w w:val="105"/>
          <w:sz w:val="22"/>
        </w:rPr>
        <w:t>de</w:t>
      </w:r>
      <w:r>
        <w:rPr>
          <w:spacing w:val="-13"/>
          <w:w w:val="105"/>
          <w:sz w:val="22"/>
        </w:rPr>
        <w:t> </w:t>
      </w:r>
      <w:r>
        <w:rPr>
          <w:w w:val="105"/>
          <w:sz w:val="22"/>
        </w:rPr>
        <w:t>declaração</w:t>
      </w:r>
      <w:r>
        <w:rPr>
          <w:spacing w:val="-13"/>
          <w:w w:val="105"/>
          <w:sz w:val="22"/>
        </w:rPr>
        <w:t> </w:t>
      </w:r>
      <w:r>
        <w:rPr>
          <w:w w:val="105"/>
          <w:sz w:val="22"/>
        </w:rPr>
        <w:t>na</w:t>
      </w:r>
      <w:r>
        <w:rPr>
          <w:spacing w:val="-13"/>
          <w:w w:val="105"/>
          <w:sz w:val="22"/>
        </w:rPr>
        <w:t> </w:t>
      </w:r>
      <w:r>
        <w:rPr>
          <w:w w:val="105"/>
          <w:sz w:val="22"/>
        </w:rPr>
        <w:t>forma</w:t>
      </w:r>
      <w:r>
        <w:rPr>
          <w:spacing w:val="-13"/>
          <w:w w:val="105"/>
          <w:sz w:val="22"/>
        </w:rPr>
        <w:t> </w:t>
      </w:r>
      <w:r>
        <w:rPr>
          <w:w w:val="105"/>
          <w:sz w:val="22"/>
        </w:rPr>
        <w:t>do</w:t>
      </w:r>
      <w:r>
        <w:rPr>
          <w:spacing w:val="-13"/>
          <w:w w:val="105"/>
          <w:sz w:val="22"/>
        </w:rPr>
        <w:t> </w:t>
      </w:r>
      <w:r>
        <w:rPr>
          <w:w w:val="105"/>
          <w:sz w:val="22"/>
        </w:rPr>
        <w:t>item</w:t>
      </w:r>
      <w:r>
        <w:rPr>
          <w:spacing w:val="-13"/>
          <w:w w:val="105"/>
          <w:sz w:val="22"/>
        </w:rPr>
        <w:t> </w:t>
      </w:r>
      <w:r>
        <w:rPr>
          <w:w w:val="105"/>
          <w:sz w:val="22"/>
        </w:rPr>
        <w:t>anterior</w:t>
      </w:r>
      <w:r>
        <w:rPr>
          <w:spacing w:val="-13"/>
          <w:w w:val="105"/>
          <w:sz w:val="22"/>
        </w:rPr>
        <w:t> </w:t>
      </w:r>
      <w:r>
        <w:rPr>
          <w:w w:val="105"/>
          <w:sz w:val="22"/>
        </w:rPr>
        <w:t>impedirá</w:t>
      </w:r>
      <w:r>
        <w:rPr>
          <w:spacing w:val="-13"/>
          <w:w w:val="105"/>
          <w:sz w:val="22"/>
        </w:rPr>
        <w:t> </w:t>
      </w:r>
      <w:r>
        <w:rPr>
          <w:w w:val="105"/>
          <w:sz w:val="22"/>
        </w:rPr>
        <w:t>o prosseguimento no certame, para aquele item;</w:t>
      </w:r>
    </w:p>
    <w:p>
      <w:pPr>
        <w:pStyle w:val="ListParagraph"/>
        <w:numPr>
          <w:ilvl w:val="2"/>
          <w:numId w:val="4"/>
        </w:numPr>
        <w:tabs>
          <w:tab w:pos="833" w:val="left" w:leader="none"/>
        </w:tabs>
        <w:spacing w:line="242" w:lineRule="auto" w:before="0" w:after="0"/>
        <w:ind w:left="323" w:right="957" w:firstLine="0"/>
        <w:jc w:val="left"/>
        <w:rPr>
          <w:sz w:val="22"/>
        </w:rPr>
      </w:pPr>
      <w:r>
        <w:rPr>
          <w:w w:val="105"/>
          <w:sz w:val="22"/>
        </w:rPr>
        <w:t>nos</w:t>
      </w:r>
      <w:r>
        <w:rPr>
          <w:spacing w:val="-12"/>
          <w:w w:val="105"/>
          <w:sz w:val="22"/>
        </w:rPr>
        <w:t> </w:t>
      </w:r>
      <w:r>
        <w:rPr>
          <w:w w:val="105"/>
          <w:sz w:val="22"/>
        </w:rPr>
        <w:t>itens</w:t>
      </w:r>
      <w:r>
        <w:rPr>
          <w:spacing w:val="-12"/>
          <w:w w:val="105"/>
          <w:sz w:val="22"/>
        </w:rPr>
        <w:t> </w:t>
      </w:r>
      <w:r>
        <w:rPr>
          <w:w w:val="105"/>
          <w:sz w:val="22"/>
        </w:rPr>
        <w:t>em</w:t>
      </w:r>
      <w:r>
        <w:rPr>
          <w:spacing w:val="-12"/>
          <w:w w:val="105"/>
          <w:sz w:val="22"/>
        </w:rPr>
        <w:t> </w:t>
      </w:r>
      <w:r>
        <w:rPr>
          <w:w w:val="105"/>
          <w:sz w:val="22"/>
        </w:rPr>
        <w:t>que</w:t>
      </w:r>
      <w:r>
        <w:rPr>
          <w:spacing w:val="-12"/>
          <w:w w:val="105"/>
          <w:sz w:val="22"/>
        </w:rPr>
        <w:t> </w:t>
      </w:r>
      <w:r>
        <w:rPr>
          <w:w w:val="105"/>
          <w:sz w:val="22"/>
        </w:rPr>
        <w:t>a</w:t>
      </w:r>
      <w:r>
        <w:rPr>
          <w:spacing w:val="-12"/>
          <w:w w:val="105"/>
          <w:sz w:val="22"/>
        </w:rPr>
        <w:t> </w:t>
      </w:r>
      <w:r>
        <w:rPr>
          <w:w w:val="105"/>
          <w:sz w:val="22"/>
        </w:rPr>
        <w:t>participação</w:t>
      </w:r>
      <w:r>
        <w:rPr>
          <w:spacing w:val="-12"/>
          <w:w w:val="105"/>
          <w:sz w:val="22"/>
        </w:rPr>
        <w:t> </w:t>
      </w:r>
      <w:r>
        <w:rPr>
          <w:w w:val="105"/>
          <w:sz w:val="22"/>
        </w:rPr>
        <w:t>não</w:t>
      </w:r>
      <w:r>
        <w:rPr>
          <w:spacing w:val="-12"/>
          <w:w w:val="105"/>
          <w:sz w:val="22"/>
        </w:rPr>
        <w:t> </w:t>
      </w:r>
      <w:r>
        <w:rPr>
          <w:w w:val="105"/>
          <w:sz w:val="22"/>
        </w:rPr>
        <w:t>for</w:t>
      </w:r>
      <w:r>
        <w:rPr>
          <w:spacing w:val="-12"/>
          <w:w w:val="105"/>
          <w:sz w:val="22"/>
        </w:rPr>
        <w:t> </w:t>
      </w:r>
      <w:r>
        <w:rPr>
          <w:w w:val="105"/>
          <w:sz w:val="22"/>
        </w:rPr>
        <w:t>exclusiva</w:t>
      </w:r>
      <w:r>
        <w:rPr>
          <w:spacing w:val="-12"/>
          <w:w w:val="105"/>
          <w:sz w:val="22"/>
        </w:rPr>
        <w:t> </w:t>
      </w:r>
      <w:r>
        <w:rPr>
          <w:w w:val="105"/>
          <w:sz w:val="22"/>
        </w:rPr>
        <w:t>para</w:t>
      </w:r>
      <w:r>
        <w:rPr>
          <w:spacing w:val="-12"/>
          <w:w w:val="105"/>
          <w:sz w:val="22"/>
        </w:rPr>
        <w:t> </w:t>
      </w:r>
      <w:r>
        <w:rPr>
          <w:w w:val="105"/>
          <w:sz w:val="22"/>
        </w:rPr>
        <w:t>microempresas</w:t>
      </w:r>
      <w:r>
        <w:rPr>
          <w:spacing w:val="-12"/>
          <w:w w:val="105"/>
          <w:sz w:val="22"/>
        </w:rPr>
        <w:t> </w:t>
      </w:r>
      <w:r>
        <w:rPr>
          <w:w w:val="105"/>
          <w:sz w:val="22"/>
        </w:rPr>
        <w:t>e</w:t>
      </w:r>
      <w:r>
        <w:rPr>
          <w:spacing w:val="-12"/>
          <w:w w:val="105"/>
          <w:sz w:val="22"/>
        </w:rPr>
        <w:t> </w:t>
      </w:r>
      <w:r>
        <w:rPr>
          <w:w w:val="105"/>
          <w:sz w:val="22"/>
        </w:rPr>
        <w:t>empresas</w:t>
      </w:r>
      <w:r>
        <w:rPr>
          <w:spacing w:val="-12"/>
          <w:w w:val="105"/>
          <w:sz w:val="22"/>
        </w:rPr>
        <w:t> </w:t>
      </w:r>
      <w:r>
        <w:rPr>
          <w:w w:val="105"/>
          <w:sz w:val="22"/>
        </w:rPr>
        <w:t>de</w:t>
      </w:r>
      <w:r>
        <w:rPr>
          <w:spacing w:val="-12"/>
          <w:w w:val="105"/>
          <w:sz w:val="22"/>
        </w:rPr>
        <w:t> </w:t>
      </w:r>
      <w:r>
        <w:rPr>
          <w:w w:val="105"/>
          <w:sz w:val="22"/>
        </w:rPr>
        <w:t>pequeno</w:t>
      </w:r>
      <w:r>
        <w:rPr>
          <w:spacing w:val="-12"/>
          <w:w w:val="105"/>
          <w:sz w:val="22"/>
        </w:rPr>
        <w:t> </w:t>
      </w:r>
      <w:r>
        <w:rPr>
          <w:w w:val="105"/>
          <w:sz w:val="22"/>
        </w:rPr>
        <w:t>porte,</w:t>
      </w:r>
      <w:r>
        <w:rPr>
          <w:spacing w:val="-12"/>
          <w:w w:val="105"/>
          <w:sz w:val="22"/>
        </w:rPr>
        <w:t> </w:t>
      </w:r>
      <w:r>
        <w:rPr>
          <w:w w:val="105"/>
          <w:sz w:val="22"/>
        </w:rPr>
        <w:t>a</w:t>
      </w:r>
      <w:r>
        <w:rPr>
          <w:spacing w:val="-12"/>
          <w:w w:val="105"/>
          <w:sz w:val="22"/>
        </w:rPr>
        <w:t> </w:t>
      </w:r>
      <w:r>
        <w:rPr>
          <w:w w:val="105"/>
          <w:sz w:val="22"/>
        </w:rPr>
        <w:t>ausência</w:t>
      </w:r>
      <w:r>
        <w:rPr>
          <w:spacing w:val="-12"/>
          <w:w w:val="105"/>
          <w:sz w:val="22"/>
        </w:rPr>
        <w:t> </w:t>
      </w:r>
      <w:r>
        <w:rPr>
          <w:w w:val="105"/>
          <w:sz w:val="22"/>
        </w:rPr>
        <w:t>de</w:t>
      </w:r>
      <w:r>
        <w:rPr>
          <w:spacing w:val="-12"/>
          <w:w w:val="105"/>
          <w:sz w:val="22"/>
        </w:rPr>
        <w:t> </w:t>
      </w:r>
      <w:r>
        <w:rPr>
          <w:w w:val="105"/>
          <w:sz w:val="22"/>
        </w:rPr>
        <w:t>declaração</w:t>
      </w:r>
      <w:r>
        <w:rPr>
          <w:spacing w:val="-12"/>
          <w:w w:val="105"/>
          <w:sz w:val="22"/>
        </w:rPr>
        <w:t> </w:t>
      </w:r>
      <w:r>
        <w:rPr>
          <w:w w:val="105"/>
          <w:sz w:val="22"/>
        </w:rPr>
        <w:t>na</w:t>
      </w:r>
      <w:r>
        <w:rPr>
          <w:spacing w:val="-12"/>
          <w:w w:val="105"/>
          <w:sz w:val="22"/>
        </w:rPr>
        <w:t> </w:t>
      </w:r>
      <w:r>
        <w:rPr>
          <w:w w:val="105"/>
          <w:sz w:val="22"/>
        </w:rPr>
        <w:t>forma</w:t>
      </w:r>
      <w:r>
        <w:rPr>
          <w:spacing w:val="-12"/>
          <w:w w:val="105"/>
          <w:sz w:val="22"/>
        </w:rPr>
        <w:t> </w:t>
      </w:r>
      <w:r>
        <w:rPr>
          <w:w w:val="105"/>
          <w:sz w:val="22"/>
        </w:rPr>
        <w:t>do</w:t>
      </w:r>
      <w:r>
        <w:rPr>
          <w:spacing w:val="-12"/>
          <w:w w:val="105"/>
          <w:sz w:val="22"/>
        </w:rPr>
        <w:t> </w:t>
      </w:r>
      <w:r>
        <w:rPr>
          <w:w w:val="105"/>
          <w:sz w:val="22"/>
        </w:rPr>
        <w:t>item</w:t>
      </w:r>
      <w:r>
        <w:rPr>
          <w:spacing w:val="-12"/>
          <w:w w:val="105"/>
          <w:sz w:val="22"/>
        </w:rPr>
        <w:t> </w:t>
      </w:r>
      <w:r>
        <w:rPr>
          <w:w w:val="105"/>
          <w:sz w:val="22"/>
        </w:rPr>
        <w:t>3.5 apenas</w:t>
      </w:r>
      <w:r>
        <w:rPr>
          <w:spacing w:val="-7"/>
          <w:w w:val="105"/>
          <w:sz w:val="22"/>
        </w:rPr>
        <w:t> </w:t>
      </w:r>
      <w:r>
        <w:rPr>
          <w:w w:val="105"/>
          <w:sz w:val="22"/>
        </w:rPr>
        <w:t>produzirá</w:t>
      </w:r>
      <w:r>
        <w:rPr>
          <w:spacing w:val="-7"/>
          <w:w w:val="105"/>
          <w:sz w:val="22"/>
        </w:rPr>
        <w:t> </w:t>
      </w:r>
      <w:r>
        <w:rPr>
          <w:w w:val="105"/>
          <w:sz w:val="22"/>
        </w:rPr>
        <w:t>o</w:t>
      </w:r>
      <w:r>
        <w:rPr>
          <w:spacing w:val="-7"/>
          <w:w w:val="105"/>
          <w:sz w:val="22"/>
        </w:rPr>
        <w:t> </w:t>
      </w:r>
      <w:r>
        <w:rPr>
          <w:w w:val="105"/>
          <w:sz w:val="22"/>
        </w:rPr>
        <w:t>efeito</w:t>
      </w:r>
      <w:r>
        <w:rPr>
          <w:spacing w:val="-7"/>
          <w:w w:val="105"/>
          <w:sz w:val="22"/>
        </w:rPr>
        <w:t> </w:t>
      </w:r>
      <w:r>
        <w:rPr>
          <w:w w:val="105"/>
          <w:sz w:val="22"/>
        </w:rPr>
        <w:t>de</w:t>
      </w:r>
      <w:r>
        <w:rPr>
          <w:spacing w:val="-7"/>
          <w:w w:val="105"/>
          <w:sz w:val="22"/>
        </w:rPr>
        <w:t> </w:t>
      </w:r>
      <w:r>
        <w:rPr>
          <w:w w:val="105"/>
          <w:sz w:val="22"/>
        </w:rPr>
        <w:t>o</w:t>
      </w:r>
      <w:r>
        <w:rPr>
          <w:spacing w:val="-7"/>
          <w:w w:val="105"/>
          <w:sz w:val="22"/>
        </w:rPr>
        <w:t> </w:t>
      </w:r>
      <w:r>
        <w:rPr>
          <w:w w:val="105"/>
          <w:sz w:val="22"/>
        </w:rPr>
        <w:t>licitante</w:t>
      </w:r>
      <w:r>
        <w:rPr>
          <w:spacing w:val="-7"/>
          <w:w w:val="105"/>
          <w:sz w:val="22"/>
        </w:rPr>
        <w:t> </w:t>
      </w:r>
      <w:r>
        <w:rPr>
          <w:w w:val="105"/>
          <w:sz w:val="22"/>
        </w:rPr>
        <w:t>não</w:t>
      </w:r>
      <w:r>
        <w:rPr>
          <w:spacing w:val="-7"/>
          <w:w w:val="105"/>
          <w:sz w:val="22"/>
        </w:rPr>
        <w:t> </w:t>
      </w:r>
      <w:r>
        <w:rPr>
          <w:w w:val="105"/>
          <w:sz w:val="22"/>
        </w:rPr>
        <w:t>ter</w:t>
      </w:r>
      <w:r>
        <w:rPr>
          <w:spacing w:val="-7"/>
          <w:w w:val="105"/>
          <w:sz w:val="22"/>
        </w:rPr>
        <w:t> </w:t>
      </w:r>
      <w:r>
        <w:rPr>
          <w:w w:val="105"/>
          <w:sz w:val="22"/>
        </w:rPr>
        <w:t>direito</w:t>
      </w:r>
      <w:r>
        <w:rPr>
          <w:spacing w:val="-7"/>
          <w:w w:val="105"/>
          <w:sz w:val="22"/>
        </w:rPr>
        <w:t> </w:t>
      </w:r>
      <w:r>
        <w:rPr>
          <w:w w:val="105"/>
          <w:sz w:val="22"/>
        </w:rPr>
        <w:t>ao</w:t>
      </w:r>
      <w:r>
        <w:rPr>
          <w:spacing w:val="-7"/>
          <w:w w:val="105"/>
          <w:sz w:val="22"/>
        </w:rPr>
        <w:t> </w:t>
      </w:r>
      <w:r>
        <w:rPr>
          <w:w w:val="105"/>
          <w:sz w:val="22"/>
        </w:rPr>
        <w:t>tratamento</w:t>
      </w:r>
      <w:r>
        <w:rPr>
          <w:spacing w:val="-7"/>
          <w:w w:val="105"/>
          <w:sz w:val="22"/>
        </w:rPr>
        <w:t> </w:t>
      </w:r>
      <w:r>
        <w:rPr>
          <w:w w:val="105"/>
          <w:sz w:val="22"/>
        </w:rPr>
        <w:t>favorecido</w:t>
      </w:r>
      <w:r>
        <w:rPr>
          <w:spacing w:val="-7"/>
          <w:w w:val="105"/>
          <w:sz w:val="22"/>
        </w:rPr>
        <w:t> </w:t>
      </w:r>
      <w:r>
        <w:rPr>
          <w:w w:val="105"/>
          <w:sz w:val="22"/>
        </w:rPr>
        <w:t>previsto</w:t>
      </w:r>
      <w:r>
        <w:rPr>
          <w:spacing w:val="-7"/>
          <w:w w:val="105"/>
          <w:sz w:val="22"/>
        </w:rPr>
        <w:t> </w:t>
      </w:r>
      <w:r>
        <w:rPr>
          <w:w w:val="105"/>
          <w:sz w:val="22"/>
        </w:rPr>
        <w:t>na</w:t>
      </w:r>
      <w:r>
        <w:rPr>
          <w:spacing w:val="-7"/>
          <w:w w:val="105"/>
          <w:sz w:val="22"/>
        </w:rPr>
        <w:t> </w:t>
      </w:r>
      <w:hyperlink r:id="rId8">
        <w:r>
          <w:rPr>
            <w:color w:val="000080"/>
            <w:w w:val="105"/>
            <w:sz w:val="22"/>
            <w:u w:val="single" w:color="000080"/>
          </w:rPr>
          <w:t>Lei</w:t>
        </w:r>
        <w:r>
          <w:rPr>
            <w:color w:val="000080"/>
            <w:spacing w:val="-7"/>
            <w:w w:val="105"/>
            <w:sz w:val="22"/>
            <w:u w:val="single" w:color="000080"/>
          </w:rPr>
          <w:t> </w:t>
        </w:r>
        <w:r>
          <w:rPr>
            <w:color w:val="000080"/>
            <w:w w:val="105"/>
            <w:sz w:val="22"/>
            <w:u w:val="single" w:color="000080"/>
          </w:rPr>
          <w:t>Complementar</w:t>
        </w:r>
        <w:r>
          <w:rPr>
            <w:color w:val="000080"/>
            <w:spacing w:val="-7"/>
            <w:w w:val="105"/>
            <w:sz w:val="22"/>
            <w:u w:val="single" w:color="000080"/>
          </w:rPr>
          <w:t> </w:t>
        </w:r>
        <w:r>
          <w:rPr>
            <w:color w:val="000080"/>
            <w:w w:val="105"/>
            <w:sz w:val="22"/>
            <w:u w:val="single" w:color="000080"/>
          </w:rPr>
          <w:t>nº</w:t>
        </w:r>
        <w:r>
          <w:rPr>
            <w:color w:val="000080"/>
            <w:spacing w:val="-7"/>
            <w:w w:val="105"/>
            <w:sz w:val="22"/>
            <w:u w:val="single" w:color="000080"/>
          </w:rPr>
          <w:t> </w:t>
        </w:r>
        <w:r>
          <w:rPr>
            <w:color w:val="000080"/>
            <w:w w:val="105"/>
            <w:sz w:val="22"/>
            <w:u w:val="single" w:color="000080"/>
          </w:rPr>
          <w:t>123/2006</w:t>
        </w:r>
      </w:hyperlink>
      <w:r>
        <w:rPr>
          <w:w w:val="105"/>
          <w:sz w:val="22"/>
        </w:rPr>
        <w:t>,</w:t>
      </w:r>
      <w:r>
        <w:rPr>
          <w:spacing w:val="-7"/>
          <w:w w:val="105"/>
          <w:sz w:val="22"/>
        </w:rPr>
        <w:t> </w:t>
      </w:r>
      <w:r>
        <w:rPr>
          <w:w w:val="105"/>
          <w:sz w:val="22"/>
        </w:rPr>
        <w:t>mesmo</w:t>
      </w:r>
      <w:r>
        <w:rPr>
          <w:spacing w:val="-7"/>
          <w:w w:val="105"/>
          <w:sz w:val="22"/>
        </w:rPr>
        <w:t> </w:t>
      </w:r>
      <w:r>
        <w:rPr>
          <w:w w:val="105"/>
          <w:sz w:val="22"/>
        </w:rPr>
        <w:t>que</w:t>
      </w:r>
      <w:r>
        <w:rPr>
          <w:spacing w:val="-7"/>
          <w:w w:val="105"/>
          <w:sz w:val="22"/>
        </w:rPr>
        <w:t> </w:t>
      </w:r>
      <w:r>
        <w:rPr>
          <w:w w:val="105"/>
          <w:sz w:val="22"/>
        </w:rPr>
        <w:t>microempresa, empresa de pequeno porte ou sociedade cooperativa.</w:t>
      </w:r>
    </w:p>
    <w:p>
      <w:pPr>
        <w:pStyle w:val="ListParagraph"/>
        <w:numPr>
          <w:ilvl w:val="1"/>
          <w:numId w:val="4"/>
        </w:numPr>
        <w:tabs>
          <w:tab w:pos="650" w:val="left" w:leader="none"/>
        </w:tabs>
        <w:spacing w:line="253" w:lineRule="exact" w:before="0" w:after="0"/>
        <w:ind w:left="650" w:right="0" w:hanging="327"/>
        <w:jc w:val="left"/>
        <w:rPr>
          <w:sz w:val="22"/>
        </w:rPr>
      </w:pPr>
      <w:r>
        <w:rPr>
          <w:w w:val="105"/>
          <w:sz w:val="22"/>
        </w:rPr>
        <w:t>A</w:t>
      </w:r>
      <w:r>
        <w:rPr>
          <w:spacing w:val="-15"/>
          <w:w w:val="105"/>
          <w:sz w:val="22"/>
        </w:rPr>
        <w:t> </w:t>
      </w:r>
      <w:r>
        <w:rPr>
          <w:w w:val="105"/>
          <w:sz w:val="22"/>
        </w:rPr>
        <w:t>falsidade</w:t>
      </w:r>
      <w:r>
        <w:rPr>
          <w:spacing w:val="-14"/>
          <w:w w:val="105"/>
          <w:sz w:val="22"/>
        </w:rPr>
        <w:t> </w:t>
      </w:r>
      <w:r>
        <w:rPr>
          <w:w w:val="105"/>
          <w:sz w:val="22"/>
        </w:rPr>
        <w:t>das</w:t>
      </w:r>
      <w:r>
        <w:rPr>
          <w:spacing w:val="-13"/>
          <w:w w:val="105"/>
          <w:sz w:val="22"/>
        </w:rPr>
        <w:t> </w:t>
      </w:r>
      <w:r>
        <w:rPr>
          <w:w w:val="105"/>
          <w:sz w:val="22"/>
        </w:rPr>
        <w:t>declarações</w:t>
      </w:r>
      <w:r>
        <w:rPr>
          <w:spacing w:val="-10"/>
          <w:w w:val="105"/>
          <w:sz w:val="22"/>
        </w:rPr>
        <w:t> </w:t>
      </w:r>
      <w:r>
        <w:rPr>
          <w:w w:val="105"/>
          <w:sz w:val="22"/>
        </w:rPr>
        <w:t>de</w:t>
      </w:r>
      <w:r>
        <w:rPr>
          <w:spacing w:val="-10"/>
          <w:w w:val="105"/>
          <w:sz w:val="22"/>
        </w:rPr>
        <w:t> </w:t>
      </w:r>
      <w:r>
        <w:rPr>
          <w:w w:val="105"/>
          <w:sz w:val="22"/>
        </w:rPr>
        <w:t>que</w:t>
      </w:r>
      <w:r>
        <w:rPr>
          <w:spacing w:val="-10"/>
          <w:w w:val="105"/>
          <w:sz w:val="22"/>
        </w:rPr>
        <w:t> </w:t>
      </w:r>
      <w:r>
        <w:rPr>
          <w:w w:val="105"/>
          <w:sz w:val="22"/>
        </w:rPr>
        <w:t>tratam</w:t>
      </w:r>
      <w:r>
        <w:rPr>
          <w:spacing w:val="-11"/>
          <w:w w:val="105"/>
          <w:sz w:val="22"/>
        </w:rPr>
        <w:t> </w:t>
      </w:r>
      <w:r>
        <w:rPr>
          <w:w w:val="105"/>
          <w:sz w:val="22"/>
        </w:rPr>
        <w:t>os</w:t>
      </w:r>
      <w:r>
        <w:rPr>
          <w:spacing w:val="-10"/>
          <w:w w:val="105"/>
          <w:sz w:val="22"/>
        </w:rPr>
        <w:t> </w:t>
      </w:r>
      <w:r>
        <w:rPr>
          <w:w w:val="105"/>
          <w:sz w:val="22"/>
        </w:rPr>
        <w:t>itens</w:t>
      </w:r>
      <w:r>
        <w:rPr>
          <w:spacing w:val="-10"/>
          <w:w w:val="105"/>
          <w:sz w:val="22"/>
        </w:rPr>
        <w:t> </w:t>
      </w:r>
      <w:r>
        <w:rPr>
          <w:w w:val="105"/>
          <w:sz w:val="22"/>
        </w:rPr>
        <w:t>3.3</w:t>
      </w:r>
      <w:r>
        <w:rPr>
          <w:spacing w:val="-11"/>
          <w:w w:val="105"/>
          <w:sz w:val="22"/>
        </w:rPr>
        <w:t> </w:t>
      </w:r>
      <w:r>
        <w:rPr>
          <w:w w:val="105"/>
          <w:sz w:val="22"/>
        </w:rPr>
        <w:t>a</w:t>
      </w:r>
      <w:r>
        <w:rPr>
          <w:spacing w:val="-10"/>
          <w:w w:val="105"/>
          <w:sz w:val="22"/>
        </w:rPr>
        <w:t> </w:t>
      </w:r>
      <w:r>
        <w:rPr>
          <w:w w:val="105"/>
          <w:sz w:val="22"/>
        </w:rPr>
        <w:t>3.5</w:t>
      </w:r>
      <w:r>
        <w:rPr>
          <w:spacing w:val="-10"/>
          <w:w w:val="105"/>
          <w:sz w:val="22"/>
        </w:rPr>
        <w:t> </w:t>
      </w:r>
      <w:r>
        <w:rPr>
          <w:w w:val="105"/>
          <w:sz w:val="22"/>
        </w:rPr>
        <w:t>sujeitará</w:t>
      </w:r>
      <w:r>
        <w:rPr>
          <w:spacing w:val="-11"/>
          <w:w w:val="105"/>
          <w:sz w:val="22"/>
        </w:rPr>
        <w:t> </w:t>
      </w:r>
      <w:r>
        <w:rPr>
          <w:w w:val="105"/>
          <w:sz w:val="22"/>
        </w:rPr>
        <w:t>o</w:t>
      </w:r>
      <w:r>
        <w:rPr>
          <w:spacing w:val="-10"/>
          <w:w w:val="105"/>
          <w:sz w:val="22"/>
        </w:rPr>
        <w:t> </w:t>
      </w:r>
      <w:r>
        <w:rPr>
          <w:w w:val="105"/>
          <w:sz w:val="22"/>
        </w:rPr>
        <w:t>licitante</w:t>
      </w:r>
      <w:r>
        <w:rPr>
          <w:spacing w:val="-10"/>
          <w:w w:val="105"/>
          <w:sz w:val="22"/>
        </w:rPr>
        <w:t> </w:t>
      </w:r>
      <w:r>
        <w:rPr>
          <w:w w:val="105"/>
          <w:sz w:val="22"/>
        </w:rPr>
        <w:t>às</w:t>
      </w:r>
      <w:r>
        <w:rPr>
          <w:spacing w:val="-10"/>
          <w:w w:val="105"/>
          <w:sz w:val="22"/>
        </w:rPr>
        <w:t> </w:t>
      </w:r>
      <w:r>
        <w:rPr>
          <w:w w:val="105"/>
          <w:sz w:val="22"/>
        </w:rPr>
        <w:t>sanções</w:t>
      </w:r>
      <w:r>
        <w:rPr>
          <w:spacing w:val="-11"/>
          <w:w w:val="105"/>
          <w:sz w:val="22"/>
        </w:rPr>
        <w:t> </w:t>
      </w:r>
      <w:r>
        <w:rPr>
          <w:w w:val="105"/>
          <w:sz w:val="22"/>
        </w:rPr>
        <w:t>previstas</w:t>
      </w:r>
      <w:r>
        <w:rPr>
          <w:spacing w:val="-10"/>
          <w:w w:val="105"/>
          <w:sz w:val="22"/>
        </w:rPr>
        <w:t> </w:t>
      </w:r>
      <w:r>
        <w:rPr>
          <w:w w:val="105"/>
          <w:sz w:val="22"/>
        </w:rPr>
        <w:t>na</w:t>
      </w:r>
      <w:r>
        <w:rPr>
          <w:spacing w:val="-10"/>
          <w:w w:val="105"/>
          <w:sz w:val="22"/>
        </w:rPr>
        <w:t> </w:t>
      </w:r>
      <w:hyperlink r:id="rId6">
        <w:r>
          <w:rPr>
            <w:color w:val="000080"/>
            <w:w w:val="105"/>
            <w:sz w:val="22"/>
            <w:u w:val="single" w:color="000080"/>
          </w:rPr>
          <w:t>Lei</w:t>
        </w:r>
        <w:r>
          <w:rPr>
            <w:color w:val="000080"/>
            <w:spacing w:val="-11"/>
            <w:w w:val="105"/>
            <w:sz w:val="22"/>
            <w:u w:val="single" w:color="000080"/>
          </w:rPr>
          <w:t> </w:t>
        </w:r>
        <w:r>
          <w:rPr>
            <w:color w:val="000080"/>
            <w:w w:val="105"/>
            <w:sz w:val="22"/>
            <w:u w:val="single" w:color="000080"/>
          </w:rPr>
          <w:t>nº</w:t>
        </w:r>
        <w:r>
          <w:rPr>
            <w:color w:val="000080"/>
            <w:spacing w:val="-10"/>
            <w:w w:val="105"/>
            <w:sz w:val="22"/>
            <w:u w:val="single" w:color="000080"/>
          </w:rPr>
          <w:t> </w:t>
        </w:r>
        <w:r>
          <w:rPr>
            <w:color w:val="000080"/>
            <w:w w:val="105"/>
            <w:sz w:val="22"/>
            <w:u w:val="single" w:color="000080"/>
          </w:rPr>
          <w:t>14.133/2021</w:t>
        </w:r>
      </w:hyperlink>
      <w:r>
        <w:rPr>
          <w:color w:val="000080"/>
          <w:spacing w:val="-10"/>
          <w:w w:val="105"/>
          <w:sz w:val="22"/>
        </w:rPr>
        <w:t> </w:t>
      </w:r>
      <w:r>
        <w:rPr>
          <w:w w:val="105"/>
          <w:sz w:val="22"/>
        </w:rPr>
        <w:t>e</w:t>
      </w:r>
      <w:r>
        <w:rPr>
          <w:spacing w:val="-11"/>
          <w:w w:val="105"/>
          <w:sz w:val="22"/>
        </w:rPr>
        <w:t> </w:t>
      </w:r>
      <w:r>
        <w:rPr>
          <w:w w:val="105"/>
          <w:sz w:val="22"/>
        </w:rPr>
        <w:t>neste</w:t>
      </w:r>
      <w:r>
        <w:rPr>
          <w:spacing w:val="-10"/>
          <w:w w:val="105"/>
          <w:sz w:val="22"/>
        </w:rPr>
        <w:t> </w:t>
      </w:r>
      <w:r>
        <w:rPr>
          <w:spacing w:val="-2"/>
          <w:w w:val="105"/>
          <w:sz w:val="22"/>
        </w:rPr>
        <w:t>Edital.</w:t>
      </w:r>
    </w:p>
    <w:p>
      <w:pPr>
        <w:pStyle w:val="ListParagraph"/>
        <w:numPr>
          <w:ilvl w:val="1"/>
          <w:numId w:val="4"/>
        </w:numPr>
        <w:tabs>
          <w:tab w:pos="662" w:val="left" w:leader="none"/>
        </w:tabs>
        <w:spacing w:line="242" w:lineRule="auto" w:before="2" w:after="0"/>
        <w:ind w:left="323" w:right="553" w:firstLine="0"/>
        <w:jc w:val="left"/>
        <w:rPr>
          <w:sz w:val="22"/>
        </w:rPr>
      </w:pPr>
      <w:r>
        <w:rPr>
          <w:w w:val="105"/>
          <w:sz w:val="22"/>
        </w:rPr>
        <w:t>Os</w:t>
      </w:r>
      <w:r>
        <w:rPr>
          <w:spacing w:val="-11"/>
          <w:w w:val="105"/>
          <w:sz w:val="22"/>
        </w:rPr>
        <w:t> </w:t>
      </w:r>
      <w:r>
        <w:rPr>
          <w:w w:val="105"/>
          <w:sz w:val="22"/>
        </w:rPr>
        <w:t>licitantes</w:t>
      </w:r>
      <w:r>
        <w:rPr>
          <w:spacing w:val="-11"/>
          <w:w w:val="105"/>
          <w:sz w:val="22"/>
        </w:rPr>
        <w:t> </w:t>
      </w:r>
      <w:r>
        <w:rPr>
          <w:w w:val="105"/>
          <w:sz w:val="22"/>
        </w:rPr>
        <w:t>poderão</w:t>
      </w:r>
      <w:r>
        <w:rPr>
          <w:spacing w:val="-11"/>
          <w:w w:val="105"/>
          <w:sz w:val="22"/>
        </w:rPr>
        <w:t> </w:t>
      </w:r>
      <w:r>
        <w:rPr>
          <w:w w:val="105"/>
          <w:sz w:val="22"/>
        </w:rPr>
        <w:t>retirar</w:t>
      </w:r>
      <w:r>
        <w:rPr>
          <w:spacing w:val="-11"/>
          <w:w w:val="105"/>
          <w:sz w:val="22"/>
        </w:rPr>
        <w:t> </w:t>
      </w:r>
      <w:r>
        <w:rPr>
          <w:w w:val="105"/>
          <w:sz w:val="22"/>
        </w:rPr>
        <w:t>ou</w:t>
      </w:r>
      <w:r>
        <w:rPr>
          <w:spacing w:val="-11"/>
          <w:w w:val="105"/>
          <w:sz w:val="22"/>
        </w:rPr>
        <w:t> </w:t>
      </w:r>
      <w:r>
        <w:rPr>
          <w:w w:val="105"/>
          <w:sz w:val="22"/>
        </w:rPr>
        <w:t>substituir</w:t>
      </w:r>
      <w:r>
        <w:rPr>
          <w:spacing w:val="-11"/>
          <w:w w:val="105"/>
          <w:sz w:val="22"/>
        </w:rPr>
        <w:t> </w:t>
      </w:r>
      <w:r>
        <w:rPr>
          <w:w w:val="105"/>
          <w:sz w:val="22"/>
        </w:rPr>
        <w:t>a</w:t>
      </w:r>
      <w:r>
        <w:rPr>
          <w:spacing w:val="-11"/>
          <w:w w:val="105"/>
          <w:sz w:val="22"/>
        </w:rPr>
        <w:t> </w:t>
      </w:r>
      <w:r>
        <w:rPr>
          <w:w w:val="105"/>
          <w:sz w:val="22"/>
        </w:rPr>
        <w:t>proposta</w:t>
      </w:r>
      <w:r>
        <w:rPr>
          <w:spacing w:val="-11"/>
          <w:w w:val="105"/>
          <w:sz w:val="22"/>
        </w:rPr>
        <w:t> </w:t>
      </w:r>
      <w:r>
        <w:rPr>
          <w:w w:val="105"/>
          <w:sz w:val="22"/>
        </w:rPr>
        <w:t>ou,</w:t>
      </w:r>
      <w:r>
        <w:rPr>
          <w:spacing w:val="-11"/>
          <w:w w:val="105"/>
          <w:sz w:val="22"/>
        </w:rPr>
        <w:t> </w:t>
      </w:r>
      <w:r>
        <w:rPr>
          <w:w w:val="105"/>
          <w:sz w:val="22"/>
        </w:rPr>
        <w:t>na</w:t>
      </w:r>
      <w:r>
        <w:rPr>
          <w:spacing w:val="-11"/>
          <w:w w:val="105"/>
          <w:sz w:val="22"/>
        </w:rPr>
        <w:t> </w:t>
      </w:r>
      <w:r>
        <w:rPr>
          <w:w w:val="105"/>
          <w:sz w:val="22"/>
        </w:rPr>
        <w:t>hipótese</w:t>
      </w:r>
      <w:r>
        <w:rPr>
          <w:spacing w:val="-11"/>
          <w:w w:val="105"/>
          <w:sz w:val="22"/>
        </w:rPr>
        <w:t> </w:t>
      </w:r>
      <w:r>
        <w:rPr>
          <w:w w:val="105"/>
          <w:sz w:val="22"/>
        </w:rPr>
        <w:t>de</w:t>
      </w:r>
      <w:r>
        <w:rPr>
          <w:spacing w:val="-11"/>
          <w:w w:val="105"/>
          <w:sz w:val="22"/>
        </w:rPr>
        <w:t> </w:t>
      </w:r>
      <w:r>
        <w:rPr>
          <w:w w:val="105"/>
          <w:sz w:val="22"/>
        </w:rPr>
        <w:t>a</w:t>
      </w:r>
      <w:r>
        <w:rPr>
          <w:spacing w:val="-11"/>
          <w:w w:val="105"/>
          <w:sz w:val="22"/>
        </w:rPr>
        <w:t> </w:t>
      </w:r>
      <w:r>
        <w:rPr>
          <w:w w:val="105"/>
          <w:sz w:val="22"/>
        </w:rPr>
        <w:t>fase</w:t>
      </w:r>
      <w:r>
        <w:rPr>
          <w:spacing w:val="-11"/>
          <w:w w:val="105"/>
          <w:sz w:val="22"/>
        </w:rPr>
        <w:t> </w:t>
      </w:r>
      <w:r>
        <w:rPr>
          <w:w w:val="105"/>
          <w:sz w:val="22"/>
        </w:rPr>
        <w:t>de</w:t>
      </w:r>
      <w:r>
        <w:rPr>
          <w:spacing w:val="-11"/>
          <w:w w:val="105"/>
          <w:sz w:val="22"/>
        </w:rPr>
        <w:t> </w:t>
      </w:r>
      <w:r>
        <w:rPr>
          <w:w w:val="105"/>
          <w:sz w:val="22"/>
        </w:rPr>
        <w:t>habilitação</w:t>
      </w:r>
      <w:r>
        <w:rPr>
          <w:spacing w:val="-11"/>
          <w:w w:val="105"/>
          <w:sz w:val="22"/>
        </w:rPr>
        <w:t> </w:t>
      </w:r>
      <w:r>
        <w:rPr>
          <w:w w:val="105"/>
          <w:sz w:val="22"/>
        </w:rPr>
        <w:t>anteceder</w:t>
      </w:r>
      <w:r>
        <w:rPr>
          <w:spacing w:val="-11"/>
          <w:w w:val="105"/>
          <w:sz w:val="22"/>
        </w:rPr>
        <w:t> </w:t>
      </w:r>
      <w:r>
        <w:rPr>
          <w:w w:val="105"/>
          <w:sz w:val="22"/>
        </w:rPr>
        <w:t>as</w:t>
      </w:r>
      <w:r>
        <w:rPr>
          <w:spacing w:val="-11"/>
          <w:w w:val="105"/>
          <w:sz w:val="22"/>
        </w:rPr>
        <w:t> </w:t>
      </w:r>
      <w:r>
        <w:rPr>
          <w:w w:val="105"/>
          <w:sz w:val="22"/>
        </w:rPr>
        <w:t>fases</w:t>
      </w:r>
      <w:r>
        <w:rPr>
          <w:spacing w:val="-11"/>
          <w:w w:val="105"/>
          <w:sz w:val="22"/>
        </w:rPr>
        <w:t> </w:t>
      </w:r>
      <w:r>
        <w:rPr>
          <w:w w:val="105"/>
          <w:sz w:val="22"/>
        </w:rPr>
        <w:t>de</w:t>
      </w:r>
      <w:r>
        <w:rPr>
          <w:spacing w:val="-11"/>
          <w:w w:val="105"/>
          <w:sz w:val="22"/>
        </w:rPr>
        <w:t> </w:t>
      </w:r>
      <w:r>
        <w:rPr>
          <w:w w:val="105"/>
          <w:sz w:val="22"/>
        </w:rPr>
        <w:t>apresentação</w:t>
      </w:r>
      <w:r>
        <w:rPr>
          <w:spacing w:val="-11"/>
          <w:w w:val="105"/>
          <w:sz w:val="22"/>
        </w:rPr>
        <w:t> </w:t>
      </w:r>
      <w:r>
        <w:rPr>
          <w:w w:val="105"/>
          <w:sz w:val="22"/>
        </w:rPr>
        <w:t>de</w:t>
      </w:r>
      <w:r>
        <w:rPr>
          <w:spacing w:val="-11"/>
          <w:w w:val="105"/>
          <w:sz w:val="22"/>
        </w:rPr>
        <w:t> </w:t>
      </w:r>
      <w:r>
        <w:rPr>
          <w:w w:val="105"/>
          <w:sz w:val="22"/>
        </w:rPr>
        <w:t>propostas</w:t>
      </w:r>
      <w:r>
        <w:rPr>
          <w:spacing w:val="-11"/>
          <w:w w:val="105"/>
          <w:sz w:val="22"/>
        </w:rPr>
        <w:t> </w:t>
      </w:r>
      <w:r>
        <w:rPr>
          <w:w w:val="105"/>
          <w:sz w:val="22"/>
        </w:rPr>
        <w:t>e</w:t>
      </w:r>
      <w:r>
        <w:rPr>
          <w:spacing w:val="-11"/>
          <w:w w:val="105"/>
          <w:sz w:val="22"/>
        </w:rPr>
        <w:t> </w:t>
      </w:r>
      <w:r>
        <w:rPr>
          <w:w w:val="105"/>
          <w:sz w:val="22"/>
        </w:rPr>
        <w:t>lances</w:t>
      </w:r>
      <w:r>
        <w:rPr>
          <w:spacing w:val="-11"/>
          <w:w w:val="105"/>
          <w:sz w:val="22"/>
        </w:rPr>
        <w:t> </w:t>
      </w:r>
      <w:r>
        <w:rPr>
          <w:w w:val="105"/>
          <w:sz w:val="22"/>
        </w:rPr>
        <w:t>e</w:t>
      </w:r>
      <w:r>
        <w:rPr>
          <w:spacing w:val="-11"/>
          <w:w w:val="105"/>
          <w:sz w:val="22"/>
        </w:rPr>
        <w:t> </w:t>
      </w:r>
      <w:r>
        <w:rPr>
          <w:w w:val="105"/>
          <w:sz w:val="22"/>
        </w:rPr>
        <w:t>de julgamento,</w:t>
      </w:r>
      <w:r>
        <w:rPr>
          <w:spacing w:val="-2"/>
          <w:w w:val="105"/>
          <w:sz w:val="22"/>
        </w:rPr>
        <w:t> </w:t>
      </w:r>
      <w:r>
        <w:rPr>
          <w:w w:val="105"/>
          <w:sz w:val="22"/>
        </w:rPr>
        <w:t>os</w:t>
      </w:r>
      <w:r>
        <w:rPr>
          <w:spacing w:val="-2"/>
          <w:w w:val="105"/>
          <w:sz w:val="22"/>
        </w:rPr>
        <w:t> </w:t>
      </w:r>
      <w:r>
        <w:rPr>
          <w:w w:val="105"/>
          <w:sz w:val="22"/>
        </w:rPr>
        <w:t>documentos</w:t>
      </w:r>
      <w:r>
        <w:rPr>
          <w:spacing w:val="-2"/>
          <w:w w:val="105"/>
          <w:sz w:val="22"/>
        </w:rPr>
        <w:t> </w:t>
      </w:r>
      <w:r>
        <w:rPr>
          <w:w w:val="105"/>
          <w:sz w:val="22"/>
        </w:rPr>
        <w:t>de</w:t>
      </w:r>
      <w:r>
        <w:rPr>
          <w:spacing w:val="-2"/>
          <w:w w:val="105"/>
          <w:sz w:val="22"/>
        </w:rPr>
        <w:t> </w:t>
      </w:r>
      <w:r>
        <w:rPr>
          <w:w w:val="105"/>
          <w:sz w:val="22"/>
        </w:rPr>
        <w:t>habilitação</w:t>
      </w:r>
      <w:r>
        <w:rPr>
          <w:spacing w:val="-2"/>
          <w:w w:val="105"/>
          <w:sz w:val="22"/>
        </w:rPr>
        <w:t> </w:t>
      </w:r>
      <w:r>
        <w:rPr>
          <w:w w:val="105"/>
          <w:sz w:val="22"/>
        </w:rPr>
        <w:t>anteriormente</w:t>
      </w:r>
      <w:r>
        <w:rPr>
          <w:spacing w:val="-2"/>
          <w:w w:val="105"/>
          <w:sz w:val="22"/>
        </w:rPr>
        <w:t> </w:t>
      </w:r>
      <w:r>
        <w:rPr>
          <w:w w:val="105"/>
          <w:sz w:val="22"/>
        </w:rPr>
        <w:t>inseridos</w:t>
      </w:r>
      <w:r>
        <w:rPr>
          <w:spacing w:val="-2"/>
          <w:w w:val="105"/>
          <w:sz w:val="22"/>
        </w:rPr>
        <w:t> </w:t>
      </w:r>
      <w:r>
        <w:rPr>
          <w:w w:val="105"/>
          <w:sz w:val="22"/>
        </w:rPr>
        <w:t>no</w:t>
      </w:r>
      <w:r>
        <w:rPr>
          <w:spacing w:val="-2"/>
          <w:w w:val="105"/>
          <w:sz w:val="22"/>
        </w:rPr>
        <w:t> </w:t>
      </w:r>
      <w:r>
        <w:rPr>
          <w:w w:val="105"/>
          <w:sz w:val="22"/>
        </w:rPr>
        <w:t>sistema,</w:t>
      </w:r>
      <w:r>
        <w:rPr>
          <w:spacing w:val="-2"/>
          <w:w w:val="105"/>
          <w:sz w:val="22"/>
        </w:rPr>
        <w:t> </w:t>
      </w:r>
      <w:r>
        <w:rPr>
          <w:w w:val="105"/>
          <w:sz w:val="22"/>
        </w:rPr>
        <w:t>até</w:t>
      </w:r>
      <w:r>
        <w:rPr>
          <w:spacing w:val="-2"/>
          <w:w w:val="105"/>
          <w:sz w:val="22"/>
        </w:rPr>
        <w:t> </w:t>
      </w:r>
      <w:r>
        <w:rPr>
          <w:w w:val="105"/>
          <w:sz w:val="22"/>
        </w:rPr>
        <w:t>a</w:t>
      </w:r>
      <w:r>
        <w:rPr>
          <w:spacing w:val="-2"/>
          <w:w w:val="105"/>
          <w:sz w:val="22"/>
        </w:rPr>
        <w:t> </w:t>
      </w:r>
      <w:r>
        <w:rPr>
          <w:w w:val="105"/>
          <w:sz w:val="22"/>
        </w:rPr>
        <w:t>abertura</w:t>
      </w:r>
      <w:r>
        <w:rPr>
          <w:spacing w:val="-2"/>
          <w:w w:val="105"/>
          <w:sz w:val="22"/>
        </w:rPr>
        <w:t> </w:t>
      </w:r>
      <w:r>
        <w:rPr>
          <w:w w:val="105"/>
          <w:sz w:val="22"/>
        </w:rPr>
        <w:t>da</w:t>
      </w:r>
      <w:r>
        <w:rPr>
          <w:spacing w:val="-2"/>
          <w:w w:val="105"/>
          <w:sz w:val="22"/>
        </w:rPr>
        <w:t> </w:t>
      </w:r>
      <w:r>
        <w:rPr>
          <w:w w:val="105"/>
          <w:sz w:val="22"/>
        </w:rPr>
        <w:t>sessão</w:t>
      </w:r>
      <w:r>
        <w:rPr>
          <w:spacing w:val="-2"/>
          <w:w w:val="105"/>
          <w:sz w:val="22"/>
        </w:rPr>
        <w:t> </w:t>
      </w:r>
      <w:r>
        <w:rPr>
          <w:w w:val="105"/>
          <w:sz w:val="22"/>
        </w:rPr>
        <w:t>pública.</w:t>
      </w:r>
    </w:p>
    <w:p>
      <w:pPr>
        <w:pStyle w:val="ListParagraph"/>
        <w:numPr>
          <w:ilvl w:val="1"/>
          <w:numId w:val="4"/>
        </w:numPr>
        <w:tabs>
          <w:tab w:pos="662" w:val="left" w:leader="none"/>
        </w:tabs>
        <w:spacing w:line="242" w:lineRule="auto" w:before="0" w:after="0"/>
        <w:ind w:left="323" w:right="371" w:firstLine="0"/>
        <w:jc w:val="left"/>
        <w:rPr>
          <w:sz w:val="22"/>
        </w:rPr>
      </w:pPr>
      <w:r>
        <w:rPr>
          <w:w w:val="105"/>
          <w:sz w:val="22"/>
        </w:rPr>
        <w:t>Não</w:t>
      </w:r>
      <w:r>
        <w:rPr>
          <w:spacing w:val="-13"/>
          <w:w w:val="105"/>
          <w:sz w:val="22"/>
        </w:rPr>
        <w:t> </w:t>
      </w:r>
      <w:r>
        <w:rPr>
          <w:w w:val="105"/>
          <w:sz w:val="22"/>
        </w:rPr>
        <w:t>haverá</w:t>
      </w:r>
      <w:r>
        <w:rPr>
          <w:spacing w:val="-13"/>
          <w:w w:val="105"/>
          <w:sz w:val="22"/>
        </w:rPr>
        <w:t> </w:t>
      </w:r>
      <w:r>
        <w:rPr>
          <w:w w:val="105"/>
          <w:sz w:val="22"/>
        </w:rPr>
        <w:t>ordem</w:t>
      </w:r>
      <w:r>
        <w:rPr>
          <w:spacing w:val="-13"/>
          <w:w w:val="105"/>
          <w:sz w:val="22"/>
        </w:rPr>
        <w:t> </w:t>
      </w:r>
      <w:r>
        <w:rPr>
          <w:w w:val="105"/>
          <w:sz w:val="22"/>
        </w:rPr>
        <w:t>de</w:t>
      </w:r>
      <w:r>
        <w:rPr>
          <w:spacing w:val="-13"/>
          <w:w w:val="105"/>
          <w:sz w:val="22"/>
        </w:rPr>
        <w:t> </w:t>
      </w:r>
      <w:r>
        <w:rPr>
          <w:w w:val="105"/>
          <w:sz w:val="22"/>
        </w:rPr>
        <w:t>classificação</w:t>
      </w:r>
      <w:r>
        <w:rPr>
          <w:spacing w:val="-13"/>
          <w:w w:val="105"/>
          <w:sz w:val="22"/>
        </w:rPr>
        <w:t> </w:t>
      </w:r>
      <w:r>
        <w:rPr>
          <w:w w:val="105"/>
          <w:sz w:val="22"/>
        </w:rPr>
        <w:t>na</w:t>
      </w:r>
      <w:r>
        <w:rPr>
          <w:spacing w:val="-13"/>
          <w:w w:val="105"/>
          <w:sz w:val="22"/>
        </w:rPr>
        <w:t> </w:t>
      </w:r>
      <w:r>
        <w:rPr>
          <w:w w:val="105"/>
          <w:sz w:val="22"/>
        </w:rPr>
        <w:t>etapa</w:t>
      </w:r>
      <w:r>
        <w:rPr>
          <w:spacing w:val="-13"/>
          <w:w w:val="105"/>
          <w:sz w:val="22"/>
        </w:rPr>
        <w:t> </w:t>
      </w:r>
      <w:r>
        <w:rPr>
          <w:w w:val="105"/>
          <w:sz w:val="22"/>
        </w:rPr>
        <w:t>de</w:t>
      </w:r>
      <w:r>
        <w:rPr>
          <w:spacing w:val="-13"/>
          <w:w w:val="105"/>
          <w:sz w:val="22"/>
        </w:rPr>
        <w:t> </w:t>
      </w:r>
      <w:r>
        <w:rPr>
          <w:w w:val="105"/>
          <w:sz w:val="22"/>
        </w:rPr>
        <w:t>apresentação</w:t>
      </w:r>
      <w:r>
        <w:rPr>
          <w:spacing w:val="-13"/>
          <w:w w:val="105"/>
          <w:sz w:val="22"/>
        </w:rPr>
        <w:t> </w:t>
      </w:r>
      <w:r>
        <w:rPr>
          <w:w w:val="105"/>
          <w:sz w:val="22"/>
        </w:rPr>
        <w:t>da</w:t>
      </w:r>
      <w:r>
        <w:rPr>
          <w:spacing w:val="-13"/>
          <w:w w:val="105"/>
          <w:sz w:val="22"/>
        </w:rPr>
        <w:t> </w:t>
      </w:r>
      <w:r>
        <w:rPr>
          <w:w w:val="105"/>
          <w:sz w:val="22"/>
        </w:rPr>
        <w:t>proposta</w:t>
      </w:r>
      <w:r>
        <w:rPr>
          <w:spacing w:val="-13"/>
          <w:w w:val="105"/>
          <w:sz w:val="22"/>
        </w:rPr>
        <w:t> </w:t>
      </w:r>
      <w:r>
        <w:rPr>
          <w:w w:val="105"/>
          <w:sz w:val="22"/>
        </w:rPr>
        <w:t>e</w:t>
      </w:r>
      <w:r>
        <w:rPr>
          <w:spacing w:val="-13"/>
          <w:w w:val="105"/>
          <w:sz w:val="22"/>
        </w:rPr>
        <w:t> </w:t>
      </w:r>
      <w:r>
        <w:rPr>
          <w:w w:val="105"/>
          <w:sz w:val="22"/>
        </w:rPr>
        <w:t>das</w:t>
      </w:r>
      <w:r>
        <w:rPr>
          <w:spacing w:val="-13"/>
          <w:w w:val="105"/>
          <w:sz w:val="22"/>
        </w:rPr>
        <w:t> </w:t>
      </w:r>
      <w:r>
        <w:rPr>
          <w:w w:val="105"/>
          <w:sz w:val="22"/>
        </w:rPr>
        <w:t>declarações</w:t>
      </w:r>
      <w:r>
        <w:rPr>
          <w:spacing w:val="-13"/>
          <w:w w:val="105"/>
          <w:sz w:val="22"/>
        </w:rPr>
        <w:t> </w:t>
      </w:r>
      <w:r>
        <w:rPr>
          <w:w w:val="105"/>
          <w:sz w:val="22"/>
        </w:rPr>
        <w:t>pelo</w:t>
      </w:r>
      <w:r>
        <w:rPr>
          <w:spacing w:val="-13"/>
          <w:w w:val="105"/>
          <w:sz w:val="22"/>
        </w:rPr>
        <w:t> </w:t>
      </w:r>
      <w:r>
        <w:rPr>
          <w:w w:val="105"/>
          <w:sz w:val="22"/>
        </w:rPr>
        <w:t>licitante,</w:t>
      </w:r>
      <w:r>
        <w:rPr>
          <w:spacing w:val="-13"/>
          <w:w w:val="105"/>
          <w:sz w:val="22"/>
        </w:rPr>
        <w:t> </w:t>
      </w:r>
      <w:r>
        <w:rPr>
          <w:w w:val="105"/>
          <w:sz w:val="22"/>
        </w:rPr>
        <w:t>o</w:t>
      </w:r>
      <w:r>
        <w:rPr>
          <w:spacing w:val="-13"/>
          <w:w w:val="105"/>
          <w:sz w:val="22"/>
        </w:rPr>
        <w:t> </w:t>
      </w:r>
      <w:r>
        <w:rPr>
          <w:w w:val="105"/>
          <w:sz w:val="22"/>
        </w:rPr>
        <w:t>que</w:t>
      </w:r>
      <w:r>
        <w:rPr>
          <w:spacing w:val="-13"/>
          <w:w w:val="105"/>
          <w:sz w:val="22"/>
        </w:rPr>
        <w:t> </w:t>
      </w:r>
      <w:r>
        <w:rPr>
          <w:w w:val="105"/>
          <w:sz w:val="22"/>
        </w:rPr>
        <w:t>ocorrerá</w:t>
      </w:r>
      <w:r>
        <w:rPr>
          <w:spacing w:val="-13"/>
          <w:w w:val="105"/>
          <w:sz w:val="22"/>
        </w:rPr>
        <w:t> </w:t>
      </w:r>
      <w:r>
        <w:rPr>
          <w:w w:val="105"/>
          <w:sz w:val="22"/>
        </w:rPr>
        <w:t>somente</w:t>
      </w:r>
      <w:r>
        <w:rPr>
          <w:spacing w:val="-13"/>
          <w:w w:val="105"/>
          <w:sz w:val="22"/>
        </w:rPr>
        <w:t> </w:t>
      </w:r>
      <w:r>
        <w:rPr>
          <w:w w:val="105"/>
          <w:sz w:val="22"/>
        </w:rPr>
        <w:t>após</w:t>
      </w:r>
      <w:r>
        <w:rPr>
          <w:spacing w:val="-13"/>
          <w:w w:val="105"/>
          <w:sz w:val="22"/>
        </w:rPr>
        <w:t> </w:t>
      </w:r>
      <w:r>
        <w:rPr>
          <w:w w:val="105"/>
          <w:sz w:val="22"/>
        </w:rPr>
        <w:t>os</w:t>
      </w:r>
      <w:r>
        <w:rPr>
          <w:spacing w:val="-13"/>
          <w:w w:val="105"/>
          <w:sz w:val="22"/>
        </w:rPr>
        <w:t> </w:t>
      </w:r>
      <w:r>
        <w:rPr>
          <w:w w:val="105"/>
          <w:sz w:val="22"/>
        </w:rPr>
        <w:t>procedimentos</w:t>
      </w:r>
      <w:r>
        <w:rPr>
          <w:spacing w:val="-13"/>
          <w:w w:val="105"/>
          <w:sz w:val="22"/>
        </w:rPr>
        <w:t> </w:t>
      </w:r>
      <w:r>
        <w:rPr>
          <w:w w:val="105"/>
          <w:sz w:val="22"/>
        </w:rPr>
        <w:t>de abertura da sessão pública e da fase de envio de lances.</w:t>
      </w:r>
    </w:p>
    <w:p>
      <w:pPr>
        <w:pStyle w:val="ListParagraph"/>
        <w:numPr>
          <w:ilvl w:val="1"/>
          <w:numId w:val="4"/>
        </w:numPr>
        <w:tabs>
          <w:tab w:pos="650" w:val="left" w:leader="none"/>
        </w:tabs>
        <w:spacing w:line="242" w:lineRule="auto" w:before="0" w:after="0"/>
        <w:ind w:left="323" w:right="1138" w:firstLine="0"/>
        <w:jc w:val="left"/>
        <w:rPr>
          <w:sz w:val="22"/>
        </w:rPr>
      </w:pPr>
      <w:r>
        <w:rPr>
          <w:w w:val="105"/>
          <w:sz w:val="22"/>
        </w:rPr>
        <w:t>Após</w:t>
      </w:r>
      <w:r>
        <w:rPr>
          <w:spacing w:val="-13"/>
          <w:w w:val="105"/>
          <w:sz w:val="22"/>
        </w:rPr>
        <w:t> </w:t>
      </w:r>
      <w:r>
        <w:rPr>
          <w:w w:val="105"/>
          <w:sz w:val="22"/>
        </w:rPr>
        <w:t>a</w:t>
      </w:r>
      <w:r>
        <w:rPr>
          <w:spacing w:val="-13"/>
          <w:w w:val="105"/>
          <w:sz w:val="22"/>
        </w:rPr>
        <w:t> </w:t>
      </w:r>
      <w:r>
        <w:rPr>
          <w:w w:val="105"/>
          <w:sz w:val="22"/>
        </w:rPr>
        <w:t>fase</w:t>
      </w:r>
      <w:r>
        <w:rPr>
          <w:spacing w:val="-13"/>
          <w:w w:val="105"/>
          <w:sz w:val="22"/>
        </w:rPr>
        <w:t> </w:t>
      </w:r>
      <w:r>
        <w:rPr>
          <w:w w:val="105"/>
          <w:sz w:val="22"/>
        </w:rPr>
        <w:t>de</w:t>
      </w:r>
      <w:r>
        <w:rPr>
          <w:spacing w:val="-13"/>
          <w:w w:val="105"/>
          <w:sz w:val="22"/>
        </w:rPr>
        <w:t> </w:t>
      </w:r>
      <w:r>
        <w:rPr>
          <w:w w:val="105"/>
          <w:sz w:val="22"/>
        </w:rPr>
        <w:t>envio</w:t>
      </w:r>
      <w:r>
        <w:rPr>
          <w:spacing w:val="-13"/>
          <w:w w:val="105"/>
          <w:sz w:val="22"/>
        </w:rPr>
        <w:t> </w:t>
      </w:r>
      <w:r>
        <w:rPr>
          <w:w w:val="105"/>
          <w:sz w:val="22"/>
        </w:rPr>
        <w:t>de</w:t>
      </w:r>
      <w:r>
        <w:rPr>
          <w:spacing w:val="-13"/>
          <w:w w:val="105"/>
          <w:sz w:val="22"/>
        </w:rPr>
        <w:t> </w:t>
      </w:r>
      <w:r>
        <w:rPr>
          <w:w w:val="105"/>
          <w:sz w:val="22"/>
        </w:rPr>
        <w:t>lances,</w:t>
      </w:r>
      <w:r>
        <w:rPr>
          <w:spacing w:val="-13"/>
          <w:w w:val="105"/>
          <w:sz w:val="22"/>
        </w:rPr>
        <w:t> </w:t>
      </w:r>
      <w:r>
        <w:rPr>
          <w:w w:val="105"/>
          <w:sz w:val="22"/>
        </w:rPr>
        <w:t>serão</w:t>
      </w:r>
      <w:r>
        <w:rPr>
          <w:spacing w:val="-13"/>
          <w:w w:val="105"/>
          <w:sz w:val="22"/>
        </w:rPr>
        <w:t> </w:t>
      </w:r>
      <w:r>
        <w:rPr>
          <w:w w:val="105"/>
          <w:sz w:val="22"/>
        </w:rPr>
        <w:t>disponibilizados</w:t>
      </w:r>
      <w:r>
        <w:rPr>
          <w:spacing w:val="-13"/>
          <w:w w:val="105"/>
          <w:sz w:val="22"/>
        </w:rPr>
        <w:t> </w:t>
      </w:r>
      <w:r>
        <w:rPr>
          <w:w w:val="105"/>
          <w:sz w:val="22"/>
        </w:rPr>
        <w:t>para</w:t>
      </w:r>
      <w:r>
        <w:rPr>
          <w:spacing w:val="-13"/>
          <w:w w:val="105"/>
          <w:sz w:val="22"/>
        </w:rPr>
        <w:t> </w:t>
      </w:r>
      <w:r>
        <w:rPr>
          <w:w w:val="105"/>
          <w:sz w:val="22"/>
        </w:rPr>
        <w:t>acesso</w:t>
      </w:r>
      <w:r>
        <w:rPr>
          <w:spacing w:val="-13"/>
          <w:w w:val="105"/>
          <w:sz w:val="22"/>
        </w:rPr>
        <w:t> </w:t>
      </w:r>
      <w:r>
        <w:rPr>
          <w:w w:val="105"/>
          <w:sz w:val="22"/>
        </w:rPr>
        <w:t>público</w:t>
      </w:r>
      <w:r>
        <w:rPr>
          <w:spacing w:val="-13"/>
          <w:w w:val="105"/>
          <w:sz w:val="22"/>
        </w:rPr>
        <w:t> </w:t>
      </w:r>
      <w:r>
        <w:rPr>
          <w:w w:val="105"/>
          <w:sz w:val="22"/>
        </w:rPr>
        <w:t>os</w:t>
      </w:r>
      <w:r>
        <w:rPr>
          <w:spacing w:val="-13"/>
          <w:w w:val="105"/>
          <w:sz w:val="22"/>
        </w:rPr>
        <w:t> </w:t>
      </w:r>
      <w:r>
        <w:rPr>
          <w:w w:val="105"/>
          <w:sz w:val="22"/>
        </w:rPr>
        <w:t>documentos</w:t>
      </w:r>
      <w:r>
        <w:rPr>
          <w:spacing w:val="-13"/>
          <w:w w:val="105"/>
          <w:sz w:val="22"/>
        </w:rPr>
        <w:t> </w:t>
      </w:r>
      <w:r>
        <w:rPr>
          <w:w w:val="105"/>
          <w:sz w:val="22"/>
        </w:rPr>
        <w:t>que</w:t>
      </w:r>
      <w:r>
        <w:rPr>
          <w:spacing w:val="-13"/>
          <w:w w:val="105"/>
          <w:sz w:val="22"/>
        </w:rPr>
        <w:t> </w:t>
      </w:r>
      <w:r>
        <w:rPr>
          <w:w w:val="105"/>
          <w:sz w:val="22"/>
        </w:rPr>
        <w:t>compõem</w:t>
      </w:r>
      <w:r>
        <w:rPr>
          <w:spacing w:val="-13"/>
          <w:w w:val="105"/>
          <w:sz w:val="22"/>
        </w:rPr>
        <w:t> </w:t>
      </w:r>
      <w:r>
        <w:rPr>
          <w:w w:val="105"/>
          <w:sz w:val="22"/>
        </w:rPr>
        <w:t>a</w:t>
      </w:r>
      <w:r>
        <w:rPr>
          <w:spacing w:val="-13"/>
          <w:w w:val="105"/>
          <w:sz w:val="22"/>
        </w:rPr>
        <w:t> </w:t>
      </w:r>
      <w:r>
        <w:rPr>
          <w:w w:val="105"/>
          <w:sz w:val="22"/>
        </w:rPr>
        <w:t>proposta</w:t>
      </w:r>
      <w:r>
        <w:rPr>
          <w:spacing w:val="-13"/>
          <w:w w:val="105"/>
          <w:sz w:val="22"/>
        </w:rPr>
        <w:t> </w:t>
      </w:r>
      <w:r>
        <w:rPr>
          <w:w w:val="105"/>
          <w:sz w:val="22"/>
        </w:rPr>
        <w:t>dos</w:t>
      </w:r>
      <w:r>
        <w:rPr>
          <w:spacing w:val="-13"/>
          <w:w w:val="105"/>
          <w:sz w:val="22"/>
        </w:rPr>
        <w:t> </w:t>
      </w:r>
      <w:r>
        <w:rPr>
          <w:w w:val="105"/>
          <w:sz w:val="22"/>
        </w:rPr>
        <w:t>licitantes</w:t>
      </w:r>
      <w:r>
        <w:rPr>
          <w:spacing w:val="-13"/>
          <w:w w:val="105"/>
          <w:sz w:val="22"/>
        </w:rPr>
        <w:t> </w:t>
      </w:r>
      <w:r>
        <w:rPr>
          <w:w w:val="105"/>
          <w:sz w:val="22"/>
        </w:rPr>
        <w:t>convocados</w:t>
      </w:r>
      <w:r>
        <w:rPr>
          <w:spacing w:val="-13"/>
          <w:w w:val="105"/>
          <w:sz w:val="22"/>
        </w:rPr>
        <w:t> </w:t>
      </w:r>
      <w:r>
        <w:rPr>
          <w:w w:val="105"/>
          <w:sz w:val="22"/>
        </w:rPr>
        <w:t>para apresentação de propostas.</w:t>
      </w:r>
    </w:p>
    <w:p>
      <w:pPr>
        <w:pStyle w:val="ListParagraph"/>
        <w:numPr>
          <w:ilvl w:val="1"/>
          <w:numId w:val="4"/>
        </w:numPr>
        <w:tabs>
          <w:tab w:pos="776" w:val="left" w:leader="none"/>
        </w:tabs>
        <w:spacing w:line="242" w:lineRule="auto" w:before="0" w:after="0"/>
        <w:ind w:left="323" w:right="307" w:firstLine="0"/>
        <w:jc w:val="left"/>
        <w:rPr>
          <w:sz w:val="22"/>
        </w:rPr>
      </w:pPr>
      <w:r>
        <w:rPr>
          <w:w w:val="105"/>
          <w:sz w:val="22"/>
        </w:rPr>
        <w:t>Caberá</w:t>
      </w:r>
      <w:r>
        <w:rPr>
          <w:spacing w:val="-15"/>
          <w:w w:val="105"/>
          <w:sz w:val="22"/>
        </w:rPr>
        <w:t> </w:t>
      </w:r>
      <w:r>
        <w:rPr>
          <w:w w:val="105"/>
          <w:sz w:val="22"/>
        </w:rPr>
        <w:t>ao</w:t>
      </w:r>
      <w:r>
        <w:rPr>
          <w:spacing w:val="-14"/>
          <w:w w:val="105"/>
          <w:sz w:val="22"/>
        </w:rPr>
        <w:t> </w:t>
      </w:r>
      <w:r>
        <w:rPr>
          <w:w w:val="105"/>
          <w:sz w:val="22"/>
        </w:rPr>
        <w:t>licitante</w:t>
      </w:r>
      <w:r>
        <w:rPr>
          <w:spacing w:val="-14"/>
          <w:w w:val="105"/>
          <w:sz w:val="22"/>
        </w:rPr>
        <w:t> </w:t>
      </w:r>
      <w:r>
        <w:rPr>
          <w:w w:val="105"/>
          <w:sz w:val="22"/>
        </w:rPr>
        <w:t>interessado</w:t>
      </w:r>
      <w:r>
        <w:rPr>
          <w:spacing w:val="-15"/>
          <w:w w:val="105"/>
          <w:sz w:val="22"/>
        </w:rPr>
        <w:t> </w:t>
      </w:r>
      <w:r>
        <w:rPr>
          <w:w w:val="105"/>
          <w:sz w:val="22"/>
        </w:rPr>
        <w:t>em</w:t>
      </w:r>
      <w:r>
        <w:rPr>
          <w:spacing w:val="-14"/>
          <w:w w:val="105"/>
          <w:sz w:val="22"/>
        </w:rPr>
        <w:t> </w:t>
      </w:r>
      <w:r>
        <w:rPr>
          <w:w w:val="105"/>
          <w:sz w:val="22"/>
        </w:rPr>
        <w:t>participar</w:t>
      </w:r>
      <w:r>
        <w:rPr>
          <w:spacing w:val="-14"/>
          <w:w w:val="105"/>
          <w:sz w:val="22"/>
        </w:rPr>
        <w:t> </w:t>
      </w:r>
      <w:r>
        <w:rPr>
          <w:w w:val="105"/>
          <w:sz w:val="22"/>
        </w:rPr>
        <w:t>da</w:t>
      </w:r>
      <w:r>
        <w:rPr>
          <w:spacing w:val="-15"/>
          <w:w w:val="105"/>
          <w:sz w:val="22"/>
        </w:rPr>
        <w:t> </w:t>
      </w:r>
      <w:r>
        <w:rPr>
          <w:w w:val="105"/>
          <w:sz w:val="22"/>
        </w:rPr>
        <w:t>licitação</w:t>
      </w:r>
      <w:r>
        <w:rPr>
          <w:spacing w:val="-14"/>
          <w:w w:val="105"/>
          <w:sz w:val="22"/>
        </w:rPr>
        <w:t> </w:t>
      </w:r>
      <w:r>
        <w:rPr>
          <w:w w:val="105"/>
          <w:sz w:val="22"/>
        </w:rPr>
        <w:t>acompanhar</w:t>
      </w:r>
      <w:r>
        <w:rPr>
          <w:spacing w:val="-14"/>
          <w:w w:val="105"/>
          <w:sz w:val="22"/>
        </w:rPr>
        <w:t> </w:t>
      </w:r>
      <w:r>
        <w:rPr>
          <w:w w:val="105"/>
          <w:sz w:val="22"/>
        </w:rPr>
        <w:t>as</w:t>
      </w:r>
      <w:r>
        <w:rPr>
          <w:spacing w:val="-15"/>
          <w:w w:val="105"/>
          <w:sz w:val="22"/>
        </w:rPr>
        <w:t> </w:t>
      </w:r>
      <w:r>
        <w:rPr>
          <w:w w:val="105"/>
          <w:sz w:val="22"/>
        </w:rPr>
        <w:t>operações</w:t>
      </w:r>
      <w:r>
        <w:rPr>
          <w:spacing w:val="-14"/>
          <w:w w:val="105"/>
          <w:sz w:val="22"/>
        </w:rPr>
        <w:t> </w:t>
      </w:r>
      <w:r>
        <w:rPr>
          <w:w w:val="105"/>
          <w:sz w:val="22"/>
        </w:rPr>
        <w:t>no</w:t>
      </w:r>
      <w:r>
        <w:rPr>
          <w:spacing w:val="-14"/>
          <w:w w:val="105"/>
          <w:sz w:val="22"/>
        </w:rPr>
        <w:t> </w:t>
      </w:r>
      <w:r>
        <w:rPr>
          <w:w w:val="105"/>
          <w:sz w:val="22"/>
        </w:rPr>
        <w:t>sistema</w:t>
      </w:r>
      <w:r>
        <w:rPr>
          <w:spacing w:val="-15"/>
          <w:w w:val="105"/>
          <w:sz w:val="22"/>
        </w:rPr>
        <w:t> </w:t>
      </w:r>
      <w:r>
        <w:rPr>
          <w:w w:val="105"/>
          <w:sz w:val="22"/>
        </w:rPr>
        <w:t>eletrônico</w:t>
      </w:r>
      <w:r>
        <w:rPr>
          <w:spacing w:val="-14"/>
          <w:w w:val="105"/>
          <w:sz w:val="22"/>
        </w:rPr>
        <w:t> </w:t>
      </w:r>
      <w:r>
        <w:rPr>
          <w:w w:val="105"/>
          <w:sz w:val="22"/>
        </w:rPr>
        <w:t>durante</w:t>
      </w:r>
      <w:r>
        <w:rPr>
          <w:spacing w:val="-14"/>
          <w:w w:val="105"/>
          <w:sz w:val="22"/>
        </w:rPr>
        <w:t> </w:t>
      </w:r>
      <w:r>
        <w:rPr>
          <w:w w:val="105"/>
          <w:sz w:val="22"/>
        </w:rPr>
        <w:t>o</w:t>
      </w:r>
      <w:r>
        <w:rPr>
          <w:spacing w:val="-15"/>
          <w:w w:val="105"/>
          <w:sz w:val="22"/>
        </w:rPr>
        <w:t> </w:t>
      </w:r>
      <w:r>
        <w:rPr>
          <w:w w:val="105"/>
          <w:sz w:val="22"/>
        </w:rPr>
        <w:t>processo</w:t>
      </w:r>
      <w:r>
        <w:rPr>
          <w:spacing w:val="-14"/>
          <w:w w:val="105"/>
          <w:sz w:val="22"/>
        </w:rPr>
        <w:t> </w:t>
      </w:r>
      <w:r>
        <w:rPr>
          <w:w w:val="105"/>
          <w:sz w:val="22"/>
        </w:rPr>
        <w:t>licitatório</w:t>
      </w:r>
      <w:r>
        <w:rPr>
          <w:spacing w:val="-14"/>
          <w:w w:val="105"/>
          <w:sz w:val="22"/>
        </w:rPr>
        <w:t> </w:t>
      </w:r>
      <w:r>
        <w:rPr>
          <w:w w:val="105"/>
          <w:sz w:val="22"/>
        </w:rPr>
        <w:t>e</w:t>
      </w:r>
      <w:r>
        <w:rPr>
          <w:spacing w:val="-15"/>
          <w:w w:val="105"/>
          <w:sz w:val="22"/>
        </w:rPr>
        <w:t> </w:t>
      </w:r>
      <w:r>
        <w:rPr>
          <w:w w:val="105"/>
          <w:sz w:val="22"/>
        </w:rPr>
        <w:t>se</w:t>
      </w:r>
      <w:r>
        <w:rPr>
          <w:spacing w:val="-14"/>
          <w:w w:val="105"/>
          <w:sz w:val="22"/>
        </w:rPr>
        <w:t> </w:t>
      </w:r>
      <w:r>
        <w:rPr>
          <w:w w:val="105"/>
          <w:sz w:val="22"/>
        </w:rPr>
        <w:t>responsabilizar pelo</w:t>
      </w:r>
      <w:r>
        <w:rPr>
          <w:spacing w:val="-5"/>
          <w:w w:val="105"/>
          <w:sz w:val="22"/>
        </w:rPr>
        <w:t> </w:t>
      </w:r>
      <w:r>
        <w:rPr>
          <w:w w:val="105"/>
          <w:sz w:val="22"/>
        </w:rPr>
        <w:t>ônus</w:t>
      </w:r>
      <w:r>
        <w:rPr>
          <w:spacing w:val="-4"/>
          <w:w w:val="105"/>
          <w:sz w:val="22"/>
        </w:rPr>
        <w:t> </w:t>
      </w:r>
      <w:r>
        <w:rPr>
          <w:w w:val="105"/>
          <w:sz w:val="22"/>
        </w:rPr>
        <w:t>decorrente</w:t>
      </w:r>
      <w:r>
        <w:rPr>
          <w:spacing w:val="-4"/>
          <w:w w:val="105"/>
          <w:sz w:val="22"/>
        </w:rPr>
        <w:t> </w:t>
      </w:r>
      <w:r>
        <w:rPr>
          <w:w w:val="105"/>
          <w:sz w:val="22"/>
        </w:rPr>
        <w:t>da</w:t>
      </w:r>
      <w:r>
        <w:rPr>
          <w:spacing w:val="-4"/>
          <w:w w:val="105"/>
          <w:sz w:val="22"/>
        </w:rPr>
        <w:t> </w:t>
      </w:r>
      <w:r>
        <w:rPr>
          <w:w w:val="105"/>
          <w:sz w:val="22"/>
        </w:rPr>
        <w:t>perda</w:t>
      </w:r>
      <w:r>
        <w:rPr>
          <w:spacing w:val="-4"/>
          <w:w w:val="105"/>
          <w:sz w:val="22"/>
        </w:rPr>
        <w:t> </w:t>
      </w:r>
      <w:r>
        <w:rPr>
          <w:w w:val="105"/>
          <w:sz w:val="22"/>
        </w:rPr>
        <w:t>de</w:t>
      </w:r>
      <w:r>
        <w:rPr>
          <w:spacing w:val="-4"/>
          <w:w w:val="105"/>
          <w:sz w:val="22"/>
        </w:rPr>
        <w:t> </w:t>
      </w:r>
      <w:r>
        <w:rPr>
          <w:w w:val="105"/>
          <w:sz w:val="22"/>
        </w:rPr>
        <w:t>negócios</w:t>
      </w:r>
      <w:r>
        <w:rPr>
          <w:spacing w:val="-4"/>
          <w:w w:val="105"/>
          <w:sz w:val="22"/>
        </w:rPr>
        <w:t> </w:t>
      </w:r>
      <w:r>
        <w:rPr>
          <w:w w:val="105"/>
          <w:sz w:val="22"/>
        </w:rPr>
        <w:t>diante</w:t>
      </w:r>
      <w:r>
        <w:rPr>
          <w:spacing w:val="-4"/>
          <w:w w:val="105"/>
          <w:sz w:val="22"/>
        </w:rPr>
        <w:t> </w:t>
      </w:r>
      <w:r>
        <w:rPr>
          <w:w w:val="105"/>
          <w:sz w:val="22"/>
        </w:rPr>
        <w:t>da</w:t>
      </w:r>
      <w:r>
        <w:rPr>
          <w:spacing w:val="-4"/>
          <w:w w:val="105"/>
          <w:sz w:val="22"/>
        </w:rPr>
        <w:t> </w:t>
      </w:r>
      <w:r>
        <w:rPr>
          <w:w w:val="105"/>
          <w:sz w:val="22"/>
        </w:rPr>
        <w:t>inobservância</w:t>
      </w:r>
      <w:r>
        <w:rPr>
          <w:spacing w:val="-4"/>
          <w:w w:val="105"/>
          <w:sz w:val="22"/>
        </w:rPr>
        <w:t> </w:t>
      </w:r>
      <w:r>
        <w:rPr>
          <w:w w:val="105"/>
          <w:sz w:val="22"/>
        </w:rPr>
        <w:t>de</w:t>
      </w:r>
      <w:r>
        <w:rPr>
          <w:spacing w:val="-4"/>
          <w:w w:val="105"/>
          <w:sz w:val="22"/>
        </w:rPr>
        <w:t> </w:t>
      </w:r>
      <w:r>
        <w:rPr>
          <w:w w:val="105"/>
          <w:sz w:val="22"/>
        </w:rPr>
        <w:t>mensagens</w:t>
      </w:r>
      <w:r>
        <w:rPr>
          <w:spacing w:val="-4"/>
          <w:w w:val="105"/>
          <w:sz w:val="22"/>
        </w:rPr>
        <w:t> </w:t>
      </w:r>
      <w:r>
        <w:rPr>
          <w:w w:val="105"/>
          <w:sz w:val="22"/>
        </w:rPr>
        <w:t>emitidas</w:t>
      </w:r>
      <w:r>
        <w:rPr>
          <w:spacing w:val="-4"/>
          <w:w w:val="105"/>
          <w:sz w:val="22"/>
        </w:rPr>
        <w:t> </w:t>
      </w:r>
      <w:r>
        <w:rPr>
          <w:w w:val="105"/>
          <w:sz w:val="22"/>
        </w:rPr>
        <w:t>pela</w:t>
      </w:r>
      <w:r>
        <w:rPr>
          <w:spacing w:val="-15"/>
          <w:w w:val="105"/>
          <w:sz w:val="22"/>
        </w:rPr>
        <w:t> </w:t>
      </w:r>
      <w:r>
        <w:rPr>
          <w:w w:val="105"/>
          <w:sz w:val="22"/>
        </w:rPr>
        <w:t>Administração</w:t>
      </w:r>
      <w:r>
        <w:rPr>
          <w:spacing w:val="-4"/>
          <w:w w:val="105"/>
          <w:sz w:val="22"/>
        </w:rPr>
        <w:t> </w:t>
      </w:r>
      <w:r>
        <w:rPr>
          <w:w w:val="105"/>
          <w:sz w:val="22"/>
        </w:rPr>
        <w:t>ou</w:t>
      </w:r>
      <w:r>
        <w:rPr>
          <w:spacing w:val="-4"/>
          <w:w w:val="105"/>
          <w:sz w:val="22"/>
        </w:rPr>
        <w:t> </w:t>
      </w:r>
      <w:r>
        <w:rPr>
          <w:w w:val="105"/>
          <w:sz w:val="22"/>
        </w:rPr>
        <w:t>de</w:t>
      </w:r>
      <w:r>
        <w:rPr>
          <w:spacing w:val="-4"/>
          <w:w w:val="105"/>
          <w:sz w:val="22"/>
        </w:rPr>
        <w:t> </w:t>
      </w:r>
      <w:r>
        <w:rPr>
          <w:w w:val="105"/>
          <w:sz w:val="22"/>
        </w:rPr>
        <w:t>sua</w:t>
      </w:r>
      <w:r>
        <w:rPr>
          <w:spacing w:val="-4"/>
          <w:w w:val="105"/>
          <w:sz w:val="22"/>
        </w:rPr>
        <w:t> </w:t>
      </w:r>
      <w:r>
        <w:rPr>
          <w:w w:val="105"/>
          <w:sz w:val="22"/>
        </w:rPr>
        <w:t>desconexão.</w:t>
      </w:r>
    </w:p>
    <w:p>
      <w:pPr>
        <w:pStyle w:val="ListParagraph"/>
        <w:numPr>
          <w:ilvl w:val="1"/>
          <w:numId w:val="4"/>
        </w:numPr>
        <w:tabs>
          <w:tab w:pos="767" w:val="left" w:leader="none"/>
        </w:tabs>
        <w:spacing w:line="242" w:lineRule="auto" w:before="0" w:after="0"/>
        <w:ind w:left="323" w:right="1072" w:firstLine="0"/>
        <w:jc w:val="left"/>
        <w:rPr>
          <w:sz w:val="22"/>
        </w:rPr>
      </w:pPr>
      <w:r>
        <w:rPr>
          <w:w w:val="105"/>
          <w:sz w:val="22"/>
        </w:rPr>
        <w:t>O</w:t>
      </w:r>
      <w:r>
        <w:rPr>
          <w:spacing w:val="-15"/>
          <w:w w:val="105"/>
          <w:sz w:val="22"/>
        </w:rPr>
        <w:t> </w:t>
      </w:r>
      <w:r>
        <w:rPr>
          <w:w w:val="105"/>
          <w:sz w:val="22"/>
        </w:rPr>
        <w:t>licitante</w:t>
      </w:r>
      <w:r>
        <w:rPr>
          <w:spacing w:val="-14"/>
          <w:w w:val="105"/>
          <w:sz w:val="22"/>
        </w:rPr>
        <w:t> </w:t>
      </w:r>
      <w:r>
        <w:rPr>
          <w:w w:val="105"/>
          <w:sz w:val="22"/>
        </w:rPr>
        <w:t>deverá</w:t>
      </w:r>
      <w:r>
        <w:rPr>
          <w:spacing w:val="-14"/>
          <w:w w:val="105"/>
          <w:sz w:val="22"/>
        </w:rPr>
        <w:t> </w:t>
      </w:r>
      <w:r>
        <w:rPr>
          <w:w w:val="105"/>
          <w:sz w:val="22"/>
        </w:rPr>
        <w:t>comunicar</w:t>
      </w:r>
      <w:r>
        <w:rPr>
          <w:spacing w:val="-15"/>
          <w:w w:val="105"/>
          <w:sz w:val="22"/>
        </w:rPr>
        <w:t> </w:t>
      </w:r>
      <w:r>
        <w:rPr>
          <w:w w:val="105"/>
          <w:sz w:val="22"/>
        </w:rPr>
        <w:t>imediatamente</w:t>
      </w:r>
      <w:r>
        <w:rPr>
          <w:spacing w:val="-14"/>
          <w:w w:val="105"/>
          <w:sz w:val="22"/>
        </w:rPr>
        <w:t> </w:t>
      </w:r>
      <w:r>
        <w:rPr>
          <w:w w:val="105"/>
          <w:sz w:val="22"/>
        </w:rPr>
        <w:t>ao</w:t>
      </w:r>
      <w:r>
        <w:rPr>
          <w:spacing w:val="-14"/>
          <w:w w:val="105"/>
          <w:sz w:val="22"/>
        </w:rPr>
        <w:t> </w:t>
      </w:r>
      <w:r>
        <w:rPr>
          <w:w w:val="105"/>
          <w:sz w:val="22"/>
        </w:rPr>
        <w:t>provedor</w:t>
      </w:r>
      <w:r>
        <w:rPr>
          <w:spacing w:val="-15"/>
          <w:w w:val="105"/>
          <w:sz w:val="22"/>
        </w:rPr>
        <w:t> </w:t>
      </w:r>
      <w:r>
        <w:rPr>
          <w:w w:val="105"/>
          <w:sz w:val="22"/>
        </w:rPr>
        <w:t>do</w:t>
      </w:r>
      <w:r>
        <w:rPr>
          <w:spacing w:val="-14"/>
          <w:w w:val="105"/>
          <w:sz w:val="22"/>
        </w:rPr>
        <w:t> </w:t>
      </w:r>
      <w:r>
        <w:rPr>
          <w:w w:val="105"/>
          <w:sz w:val="22"/>
        </w:rPr>
        <w:t>sistema</w:t>
      </w:r>
      <w:r>
        <w:rPr>
          <w:spacing w:val="-14"/>
          <w:w w:val="105"/>
          <w:sz w:val="22"/>
        </w:rPr>
        <w:t> </w:t>
      </w:r>
      <w:r>
        <w:rPr>
          <w:w w:val="105"/>
          <w:sz w:val="22"/>
        </w:rPr>
        <w:t>qualquer</w:t>
      </w:r>
      <w:r>
        <w:rPr>
          <w:spacing w:val="-15"/>
          <w:w w:val="105"/>
          <w:sz w:val="22"/>
        </w:rPr>
        <w:t> </w:t>
      </w:r>
      <w:r>
        <w:rPr>
          <w:w w:val="105"/>
          <w:sz w:val="22"/>
        </w:rPr>
        <w:t>acontecimento</w:t>
      </w:r>
      <w:r>
        <w:rPr>
          <w:spacing w:val="-14"/>
          <w:w w:val="105"/>
          <w:sz w:val="22"/>
        </w:rPr>
        <w:t> </w:t>
      </w:r>
      <w:r>
        <w:rPr>
          <w:w w:val="105"/>
          <w:sz w:val="22"/>
        </w:rPr>
        <w:t>que</w:t>
      </w:r>
      <w:r>
        <w:rPr>
          <w:spacing w:val="-14"/>
          <w:w w:val="105"/>
          <w:sz w:val="22"/>
        </w:rPr>
        <w:t> </w:t>
      </w:r>
      <w:r>
        <w:rPr>
          <w:w w:val="105"/>
          <w:sz w:val="22"/>
        </w:rPr>
        <w:t>possa</w:t>
      </w:r>
      <w:r>
        <w:rPr>
          <w:spacing w:val="-15"/>
          <w:w w:val="105"/>
          <w:sz w:val="22"/>
        </w:rPr>
        <w:t> </w:t>
      </w:r>
      <w:r>
        <w:rPr>
          <w:w w:val="105"/>
          <w:sz w:val="22"/>
        </w:rPr>
        <w:t>comprometer</w:t>
      </w:r>
      <w:r>
        <w:rPr>
          <w:spacing w:val="-14"/>
          <w:w w:val="105"/>
          <w:sz w:val="22"/>
        </w:rPr>
        <w:t> </w:t>
      </w:r>
      <w:r>
        <w:rPr>
          <w:w w:val="105"/>
          <w:sz w:val="22"/>
        </w:rPr>
        <w:t>o</w:t>
      </w:r>
      <w:r>
        <w:rPr>
          <w:spacing w:val="-14"/>
          <w:w w:val="105"/>
          <w:sz w:val="22"/>
        </w:rPr>
        <w:t> </w:t>
      </w:r>
      <w:r>
        <w:rPr>
          <w:w w:val="105"/>
          <w:sz w:val="22"/>
        </w:rPr>
        <w:t>sigilo</w:t>
      </w:r>
      <w:r>
        <w:rPr>
          <w:spacing w:val="-15"/>
          <w:w w:val="105"/>
          <w:sz w:val="22"/>
        </w:rPr>
        <w:t> </w:t>
      </w:r>
      <w:r>
        <w:rPr>
          <w:w w:val="105"/>
          <w:sz w:val="22"/>
        </w:rPr>
        <w:t>ou</w:t>
      </w:r>
      <w:r>
        <w:rPr>
          <w:spacing w:val="-14"/>
          <w:w w:val="105"/>
          <w:sz w:val="22"/>
        </w:rPr>
        <w:t> </w:t>
      </w:r>
      <w:r>
        <w:rPr>
          <w:w w:val="105"/>
          <w:sz w:val="22"/>
        </w:rPr>
        <w:t>a</w:t>
      </w:r>
      <w:r>
        <w:rPr>
          <w:spacing w:val="-14"/>
          <w:w w:val="105"/>
          <w:sz w:val="22"/>
        </w:rPr>
        <w:t> </w:t>
      </w:r>
      <w:r>
        <w:rPr>
          <w:w w:val="105"/>
          <w:sz w:val="22"/>
        </w:rPr>
        <w:t>segurança,</w:t>
      </w:r>
      <w:r>
        <w:rPr>
          <w:spacing w:val="-15"/>
          <w:w w:val="105"/>
          <w:sz w:val="22"/>
        </w:rPr>
        <w:t> </w:t>
      </w:r>
      <w:r>
        <w:rPr>
          <w:w w:val="105"/>
          <w:sz w:val="22"/>
        </w:rPr>
        <w:t>para imediato bloqueio de acesso.</w:t>
      </w:r>
    </w:p>
    <w:p>
      <w:pPr>
        <w:pStyle w:val="BodyText"/>
        <w:spacing w:before="43"/>
        <w:rPr>
          <w:sz w:val="22"/>
        </w:rPr>
      </w:pPr>
    </w:p>
    <w:p>
      <w:pPr>
        <w:pStyle w:val="Heading3"/>
        <w:numPr>
          <w:ilvl w:val="0"/>
          <w:numId w:val="1"/>
        </w:numPr>
        <w:tabs>
          <w:tab w:pos="511" w:val="left" w:leader="none"/>
        </w:tabs>
        <w:spacing w:line="240" w:lineRule="auto" w:before="0" w:after="0"/>
        <w:ind w:left="511" w:right="0" w:hanging="188"/>
        <w:jc w:val="left"/>
      </w:pPr>
      <w:r>
        <w:rPr>
          <w:spacing w:val="-2"/>
        </w:rPr>
        <w:t>DO</w:t>
      </w:r>
      <w:r>
        <w:rPr>
          <w:spacing w:val="1"/>
        </w:rPr>
        <w:t> </w:t>
      </w:r>
      <w:r>
        <w:rPr>
          <w:spacing w:val="-2"/>
        </w:rPr>
        <w:t>PREENCHIMENTO</w:t>
      </w:r>
      <w:r>
        <w:rPr>
          <w:spacing w:val="2"/>
        </w:rPr>
        <w:t> </w:t>
      </w:r>
      <w:r>
        <w:rPr>
          <w:spacing w:val="-2"/>
        </w:rPr>
        <w:t>DA</w:t>
      </w:r>
      <w:r>
        <w:rPr>
          <w:spacing w:val="-9"/>
        </w:rPr>
        <w:t> </w:t>
      </w:r>
      <w:r>
        <w:rPr>
          <w:spacing w:val="-2"/>
        </w:rPr>
        <w:t>PROPOSTA</w:t>
      </w:r>
    </w:p>
    <w:p>
      <w:pPr>
        <w:pStyle w:val="BodyText"/>
        <w:spacing w:before="88"/>
        <w:rPr>
          <w:b/>
        </w:rPr>
      </w:pPr>
    </w:p>
    <w:p>
      <w:pPr>
        <w:pStyle w:val="ListParagraph"/>
        <w:numPr>
          <w:ilvl w:val="1"/>
          <w:numId w:val="5"/>
        </w:numPr>
        <w:tabs>
          <w:tab w:pos="605" w:val="left" w:leader="none"/>
        </w:tabs>
        <w:spacing w:line="240" w:lineRule="auto" w:before="0" w:after="0"/>
        <w:ind w:left="605" w:right="0" w:hanging="282"/>
        <w:jc w:val="left"/>
        <w:rPr>
          <w:sz w:val="19"/>
        </w:rPr>
      </w:pPr>
      <w:r>
        <w:rPr>
          <w:sz w:val="19"/>
        </w:rPr>
        <w:t>O</w:t>
      </w:r>
      <w:r>
        <w:rPr>
          <w:spacing w:val="-7"/>
          <w:sz w:val="19"/>
        </w:rPr>
        <w:t> </w:t>
      </w:r>
      <w:r>
        <w:rPr>
          <w:sz w:val="19"/>
        </w:rPr>
        <w:t>licitante</w:t>
      </w:r>
      <w:r>
        <w:rPr>
          <w:spacing w:val="-6"/>
          <w:sz w:val="19"/>
        </w:rPr>
        <w:t> </w:t>
      </w:r>
      <w:r>
        <w:rPr>
          <w:sz w:val="19"/>
        </w:rPr>
        <w:t>deverá</w:t>
      </w:r>
      <w:r>
        <w:rPr>
          <w:spacing w:val="-6"/>
          <w:sz w:val="19"/>
        </w:rPr>
        <w:t> </w:t>
      </w:r>
      <w:r>
        <w:rPr>
          <w:sz w:val="19"/>
        </w:rPr>
        <w:t>enviar</w:t>
      </w:r>
      <w:r>
        <w:rPr>
          <w:spacing w:val="-6"/>
          <w:sz w:val="19"/>
        </w:rPr>
        <w:t> </w:t>
      </w:r>
      <w:r>
        <w:rPr>
          <w:sz w:val="19"/>
        </w:rPr>
        <w:t>sua</w:t>
      </w:r>
      <w:r>
        <w:rPr>
          <w:spacing w:val="-6"/>
          <w:sz w:val="19"/>
        </w:rPr>
        <w:t> </w:t>
      </w:r>
      <w:r>
        <w:rPr>
          <w:sz w:val="19"/>
        </w:rPr>
        <w:t>proposta</w:t>
      </w:r>
      <w:r>
        <w:rPr>
          <w:spacing w:val="-6"/>
          <w:sz w:val="19"/>
        </w:rPr>
        <w:t> </w:t>
      </w:r>
      <w:r>
        <w:rPr>
          <w:sz w:val="19"/>
        </w:rPr>
        <w:t>mediante</w:t>
      </w:r>
      <w:r>
        <w:rPr>
          <w:spacing w:val="-6"/>
          <w:sz w:val="19"/>
        </w:rPr>
        <w:t> </w:t>
      </w:r>
      <w:r>
        <w:rPr>
          <w:sz w:val="19"/>
        </w:rPr>
        <w:t>o</w:t>
      </w:r>
      <w:r>
        <w:rPr>
          <w:spacing w:val="-6"/>
          <w:sz w:val="19"/>
        </w:rPr>
        <w:t> </w:t>
      </w:r>
      <w:r>
        <w:rPr>
          <w:sz w:val="19"/>
        </w:rPr>
        <w:t>preenchimento,</w:t>
      </w:r>
      <w:r>
        <w:rPr>
          <w:spacing w:val="-6"/>
          <w:sz w:val="19"/>
        </w:rPr>
        <w:t> </w:t>
      </w:r>
      <w:r>
        <w:rPr>
          <w:sz w:val="19"/>
        </w:rPr>
        <w:t>no</w:t>
      </w:r>
      <w:r>
        <w:rPr>
          <w:spacing w:val="-7"/>
          <w:sz w:val="19"/>
        </w:rPr>
        <w:t> </w:t>
      </w:r>
      <w:r>
        <w:rPr>
          <w:sz w:val="19"/>
        </w:rPr>
        <w:t>sistema</w:t>
      </w:r>
      <w:r>
        <w:rPr>
          <w:spacing w:val="-6"/>
          <w:sz w:val="19"/>
        </w:rPr>
        <w:t> </w:t>
      </w:r>
      <w:r>
        <w:rPr>
          <w:sz w:val="19"/>
        </w:rPr>
        <w:t>eletrônico,</w:t>
      </w:r>
      <w:r>
        <w:rPr>
          <w:spacing w:val="-6"/>
          <w:sz w:val="19"/>
        </w:rPr>
        <w:t> </w:t>
      </w:r>
      <w:r>
        <w:rPr>
          <w:sz w:val="19"/>
        </w:rPr>
        <w:t>dos</w:t>
      </w:r>
      <w:r>
        <w:rPr>
          <w:spacing w:val="-6"/>
          <w:sz w:val="19"/>
        </w:rPr>
        <w:t> </w:t>
      </w:r>
      <w:r>
        <w:rPr>
          <w:sz w:val="19"/>
        </w:rPr>
        <w:t>seguintes</w:t>
      </w:r>
      <w:r>
        <w:rPr>
          <w:spacing w:val="-6"/>
          <w:sz w:val="19"/>
        </w:rPr>
        <w:t> </w:t>
      </w:r>
      <w:r>
        <w:rPr>
          <w:spacing w:val="-2"/>
          <w:sz w:val="19"/>
        </w:rPr>
        <w:t>campos:</w:t>
      </w:r>
    </w:p>
    <w:p>
      <w:pPr>
        <w:pStyle w:val="ListParagraph"/>
        <w:numPr>
          <w:ilvl w:val="2"/>
          <w:numId w:val="5"/>
        </w:numPr>
        <w:tabs>
          <w:tab w:pos="829" w:val="left" w:leader="none"/>
        </w:tabs>
        <w:spacing w:line="240" w:lineRule="auto" w:before="9" w:after="0"/>
        <w:ind w:left="829" w:right="0" w:hanging="506"/>
        <w:jc w:val="left"/>
        <w:rPr>
          <w:sz w:val="22"/>
        </w:rPr>
      </w:pPr>
      <w:r>
        <w:rPr>
          <w:spacing w:val="-2"/>
          <w:w w:val="105"/>
          <w:sz w:val="22"/>
        </w:rPr>
        <w:t>Valor</w:t>
      </w:r>
      <w:r>
        <w:rPr>
          <w:spacing w:val="-10"/>
          <w:w w:val="105"/>
          <w:sz w:val="22"/>
        </w:rPr>
        <w:t> </w:t>
      </w:r>
      <w:r>
        <w:rPr>
          <w:spacing w:val="-2"/>
          <w:w w:val="105"/>
          <w:sz w:val="22"/>
        </w:rPr>
        <w:t>total</w:t>
      </w:r>
      <w:r>
        <w:rPr>
          <w:spacing w:val="-10"/>
          <w:w w:val="105"/>
          <w:sz w:val="22"/>
        </w:rPr>
        <w:t> </w:t>
      </w:r>
      <w:r>
        <w:rPr>
          <w:spacing w:val="-2"/>
          <w:w w:val="105"/>
          <w:sz w:val="22"/>
        </w:rPr>
        <w:t>do</w:t>
      </w:r>
      <w:r>
        <w:rPr>
          <w:spacing w:val="-10"/>
          <w:w w:val="105"/>
          <w:sz w:val="22"/>
        </w:rPr>
        <w:t> </w:t>
      </w:r>
      <w:r>
        <w:rPr>
          <w:spacing w:val="-4"/>
          <w:w w:val="105"/>
          <w:sz w:val="22"/>
        </w:rPr>
        <w:t>lote;</w:t>
      </w:r>
    </w:p>
    <w:p>
      <w:pPr>
        <w:pStyle w:val="BodyText"/>
        <w:spacing w:before="33"/>
        <w:rPr>
          <w:sz w:val="22"/>
        </w:rPr>
      </w:pPr>
    </w:p>
    <w:p>
      <w:pPr>
        <w:pStyle w:val="ListParagraph"/>
        <w:numPr>
          <w:ilvl w:val="2"/>
          <w:numId w:val="5"/>
        </w:numPr>
        <w:tabs>
          <w:tab w:pos="833" w:val="left" w:leader="none"/>
        </w:tabs>
        <w:spacing w:line="240" w:lineRule="auto" w:before="1" w:after="0"/>
        <w:ind w:left="833" w:right="0" w:hanging="510"/>
        <w:jc w:val="left"/>
        <w:rPr>
          <w:sz w:val="22"/>
        </w:rPr>
      </w:pPr>
      <w:r>
        <w:rPr>
          <w:spacing w:val="-2"/>
          <w:w w:val="105"/>
          <w:sz w:val="22"/>
        </w:rPr>
        <w:t>Marca/Fabricante;</w:t>
      </w:r>
    </w:p>
    <w:p>
      <w:pPr>
        <w:pStyle w:val="ListParagraph"/>
        <w:spacing w:after="0" w:line="240" w:lineRule="auto"/>
        <w:jc w:val="left"/>
        <w:rPr>
          <w:sz w:val="22"/>
        </w:rPr>
        <w:sectPr>
          <w:pgSz w:w="15840" w:h="24480"/>
          <w:pgMar w:top="480" w:bottom="280" w:left="360" w:right="360"/>
        </w:sectPr>
      </w:pPr>
    </w:p>
    <w:p>
      <w:pPr>
        <w:pStyle w:val="ListParagraph"/>
        <w:numPr>
          <w:ilvl w:val="2"/>
          <w:numId w:val="5"/>
        </w:numPr>
        <w:tabs>
          <w:tab w:pos="833" w:val="left" w:leader="none"/>
        </w:tabs>
        <w:spacing w:line="240" w:lineRule="auto" w:before="77" w:after="0"/>
        <w:ind w:left="833" w:right="0" w:hanging="510"/>
        <w:jc w:val="left"/>
        <w:rPr>
          <w:sz w:val="22"/>
        </w:rPr>
      </w:pPr>
      <w:r>
        <w:rPr>
          <w:spacing w:val="-2"/>
          <w:w w:val="105"/>
          <w:sz w:val="22"/>
        </w:rPr>
        <w:t>Descrição</w:t>
      </w:r>
      <w:r>
        <w:rPr>
          <w:spacing w:val="-3"/>
          <w:w w:val="105"/>
          <w:sz w:val="22"/>
        </w:rPr>
        <w:t> </w:t>
      </w:r>
      <w:r>
        <w:rPr>
          <w:spacing w:val="-2"/>
          <w:w w:val="105"/>
          <w:sz w:val="22"/>
        </w:rPr>
        <w:t>do</w:t>
      </w:r>
      <w:r>
        <w:rPr>
          <w:spacing w:val="-3"/>
          <w:w w:val="105"/>
          <w:sz w:val="22"/>
        </w:rPr>
        <w:t> </w:t>
      </w:r>
      <w:r>
        <w:rPr>
          <w:spacing w:val="-2"/>
          <w:w w:val="105"/>
          <w:sz w:val="22"/>
        </w:rPr>
        <w:t>objeto,</w:t>
      </w:r>
      <w:r>
        <w:rPr>
          <w:spacing w:val="-3"/>
          <w:w w:val="105"/>
          <w:sz w:val="22"/>
        </w:rPr>
        <w:t> </w:t>
      </w:r>
      <w:r>
        <w:rPr>
          <w:spacing w:val="-2"/>
          <w:w w:val="105"/>
          <w:sz w:val="22"/>
        </w:rPr>
        <w:t>contendo as</w:t>
      </w:r>
      <w:r>
        <w:rPr>
          <w:spacing w:val="-3"/>
          <w:w w:val="105"/>
          <w:sz w:val="22"/>
        </w:rPr>
        <w:t> </w:t>
      </w:r>
      <w:r>
        <w:rPr>
          <w:spacing w:val="-2"/>
          <w:w w:val="105"/>
          <w:sz w:val="22"/>
        </w:rPr>
        <w:t>informações</w:t>
      </w:r>
      <w:r>
        <w:rPr>
          <w:spacing w:val="-3"/>
          <w:w w:val="105"/>
          <w:sz w:val="22"/>
        </w:rPr>
        <w:t> </w:t>
      </w:r>
      <w:r>
        <w:rPr>
          <w:spacing w:val="-2"/>
          <w:w w:val="105"/>
          <w:sz w:val="22"/>
        </w:rPr>
        <w:t>similares à</w:t>
      </w:r>
      <w:r>
        <w:rPr>
          <w:spacing w:val="-3"/>
          <w:w w:val="105"/>
          <w:sz w:val="22"/>
        </w:rPr>
        <w:t> </w:t>
      </w:r>
      <w:r>
        <w:rPr>
          <w:spacing w:val="-2"/>
          <w:w w:val="105"/>
          <w:sz w:val="22"/>
        </w:rPr>
        <w:t>especificação</w:t>
      </w:r>
      <w:r>
        <w:rPr>
          <w:spacing w:val="-3"/>
          <w:w w:val="105"/>
          <w:sz w:val="22"/>
        </w:rPr>
        <w:t> </w:t>
      </w:r>
      <w:r>
        <w:rPr>
          <w:spacing w:val="-2"/>
          <w:w w:val="105"/>
          <w:sz w:val="22"/>
        </w:rPr>
        <w:t>do</w:t>
      </w:r>
      <w:r>
        <w:rPr>
          <w:spacing w:val="-7"/>
          <w:w w:val="105"/>
          <w:sz w:val="22"/>
        </w:rPr>
        <w:t> </w:t>
      </w:r>
      <w:r>
        <w:rPr>
          <w:spacing w:val="-2"/>
          <w:w w:val="105"/>
          <w:sz w:val="22"/>
        </w:rPr>
        <w:t>Termo de</w:t>
      </w:r>
      <w:r>
        <w:rPr>
          <w:spacing w:val="-3"/>
          <w:w w:val="105"/>
          <w:sz w:val="22"/>
        </w:rPr>
        <w:t> </w:t>
      </w:r>
      <w:r>
        <w:rPr>
          <w:spacing w:val="-2"/>
          <w:w w:val="105"/>
          <w:sz w:val="22"/>
        </w:rPr>
        <w:t>Referência;</w:t>
      </w:r>
    </w:p>
    <w:p>
      <w:pPr>
        <w:pStyle w:val="BodyText"/>
        <w:spacing w:before="33"/>
        <w:rPr>
          <w:sz w:val="22"/>
        </w:rPr>
      </w:pPr>
    </w:p>
    <w:p>
      <w:pPr>
        <w:pStyle w:val="ListParagraph"/>
        <w:numPr>
          <w:ilvl w:val="1"/>
          <w:numId w:val="5"/>
        </w:numPr>
        <w:tabs>
          <w:tab w:pos="658" w:val="left" w:leader="none"/>
        </w:tabs>
        <w:spacing w:line="240" w:lineRule="auto" w:before="0" w:after="0"/>
        <w:ind w:left="658" w:right="0" w:hanging="335"/>
        <w:jc w:val="left"/>
        <w:rPr>
          <w:sz w:val="22"/>
        </w:rPr>
      </w:pPr>
      <w:r>
        <w:rPr>
          <w:w w:val="105"/>
          <w:sz w:val="22"/>
        </w:rPr>
        <w:t>Todas</w:t>
      </w:r>
      <w:r>
        <w:rPr>
          <w:spacing w:val="-15"/>
          <w:w w:val="105"/>
          <w:sz w:val="22"/>
        </w:rPr>
        <w:t> </w:t>
      </w:r>
      <w:r>
        <w:rPr>
          <w:w w:val="105"/>
          <w:sz w:val="22"/>
        </w:rPr>
        <w:t>as</w:t>
      </w:r>
      <w:r>
        <w:rPr>
          <w:spacing w:val="-14"/>
          <w:w w:val="105"/>
          <w:sz w:val="22"/>
        </w:rPr>
        <w:t> </w:t>
      </w:r>
      <w:r>
        <w:rPr>
          <w:w w:val="105"/>
          <w:sz w:val="22"/>
        </w:rPr>
        <w:t>especificações</w:t>
      </w:r>
      <w:r>
        <w:rPr>
          <w:spacing w:val="-14"/>
          <w:w w:val="105"/>
          <w:sz w:val="22"/>
        </w:rPr>
        <w:t> </w:t>
      </w:r>
      <w:r>
        <w:rPr>
          <w:w w:val="105"/>
          <w:sz w:val="22"/>
        </w:rPr>
        <w:t>do</w:t>
      </w:r>
      <w:r>
        <w:rPr>
          <w:spacing w:val="-14"/>
          <w:w w:val="105"/>
          <w:sz w:val="22"/>
        </w:rPr>
        <w:t> </w:t>
      </w:r>
      <w:r>
        <w:rPr>
          <w:w w:val="105"/>
          <w:sz w:val="22"/>
        </w:rPr>
        <w:t>objeto</w:t>
      </w:r>
      <w:r>
        <w:rPr>
          <w:spacing w:val="-14"/>
          <w:w w:val="105"/>
          <w:sz w:val="22"/>
        </w:rPr>
        <w:t> </w:t>
      </w:r>
      <w:r>
        <w:rPr>
          <w:w w:val="105"/>
          <w:sz w:val="22"/>
        </w:rPr>
        <w:t>contidas</w:t>
      </w:r>
      <w:r>
        <w:rPr>
          <w:spacing w:val="-14"/>
          <w:w w:val="105"/>
          <w:sz w:val="22"/>
        </w:rPr>
        <w:t> </w:t>
      </w:r>
      <w:r>
        <w:rPr>
          <w:w w:val="105"/>
          <w:sz w:val="22"/>
        </w:rPr>
        <w:t>na</w:t>
      </w:r>
      <w:r>
        <w:rPr>
          <w:spacing w:val="-14"/>
          <w:w w:val="105"/>
          <w:sz w:val="22"/>
        </w:rPr>
        <w:t> </w:t>
      </w:r>
      <w:r>
        <w:rPr>
          <w:w w:val="105"/>
          <w:sz w:val="22"/>
        </w:rPr>
        <w:t>proposta</w:t>
      </w:r>
      <w:r>
        <w:rPr>
          <w:spacing w:val="-15"/>
          <w:w w:val="105"/>
          <w:sz w:val="22"/>
        </w:rPr>
        <w:t> </w:t>
      </w:r>
      <w:r>
        <w:rPr>
          <w:w w:val="105"/>
          <w:sz w:val="22"/>
        </w:rPr>
        <w:t>vinculam</w:t>
      </w:r>
      <w:r>
        <w:rPr>
          <w:spacing w:val="-14"/>
          <w:w w:val="105"/>
          <w:sz w:val="22"/>
        </w:rPr>
        <w:t> </w:t>
      </w:r>
      <w:r>
        <w:rPr>
          <w:w w:val="105"/>
          <w:sz w:val="22"/>
        </w:rPr>
        <w:t>o</w:t>
      </w:r>
      <w:r>
        <w:rPr>
          <w:spacing w:val="-14"/>
          <w:w w:val="105"/>
          <w:sz w:val="22"/>
        </w:rPr>
        <w:t> </w:t>
      </w:r>
      <w:r>
        <w:rPr>
          <w:spacing w:val="-2"/>
          <w:w w:val="105"/>
          <w:sz w:val="22"/>
        </w:rPr>
        <w:t>licitante.</w:t>
      </w:r>
    </w:p>
    <w:p>
      <w:pPr>
        <w:pStyle w:val="BodyText"/>
        <w:spacing w:before="33"/>
        <w:rPr>
          <w:sz w:val="22"/>
        </w:rPr>
      </w:pPr>
    </w:p>
    <w:p>
      <w:pPr>
        <w:pStyle w:val="ListParagraph"/>
        <w:numPr>
          <w:ilvl w:val="1"/>
          <w:numId w:val="5"/>
        </w:numPr>
        <w:tabs>
          <w:tab w:pos="662" w:val="left" w:leader="none"/>
        </w:tabs>
        <w:spacing w:line="268" w:lineRule="auto" w:before="1" w:after="0"/>
        <w:ind w:left="323" w:right="530" w:firstLine="0"/>
        <w:jc w:val="left"/>
        <w:rPr>
          <w:sz w:val="22"/>
        </w:rPr>
      </w:pPr>
      <w:r>
        <w:rPr>
          <w:spacing w:val="-2"/>
          <w:w w:val="105"/>
          <w:sz w:val="22"/>
        </w:rPr>
        <w:t>Nos valores propostos estarão inclusos todos os custos operacionais, encargos previdenciários, trabalhistas, tributários, comerciais e quaisquer outros que </w:t>
      </w:r>
      <w:r>
        <w:rPr>
          <w:w w:val="105"/>
          <w:sz w:val="22"/>
        </w:rPr>
        <w:t>incidam direta ou indiretamente na execução do objeto.</w:t>
      </w:r>
    </w:p>
    <w:p>
      <w:pPr>
        <w:pStyle w:val="ListParagraph"/>
        <w:numPr>
          <w:ilvl w:val="1"/>
          <w:numId w:val="5"/>
        </w:numPr>
        <w:tabs>
          <w:tab w:pos="662" w:val="left" w:leader="none"/>
        </w:tabs>
        <w:spacing w:line="256" w:lineRule="auto" w:before="213" w:after="0"/>
        <w:ind w:left="323" w:right="665" w:firstLine="0"/>
        <w:jc w:val="left"/>
        <w:rPr>
          <w:sz w:val="22"/>
        </w:rPr>
      </w:pPr>
      <w:r>
        <w:rPr>
          <w:w w:val="105"/>
          <w:sz w:val="22"/>
        </w:rPr>
        <w:t>Os</w:t>
      </w:r>
      <w:r>
        <w:rPr>
          <w:spacing w:val="-12"/>
          <w:w w:val="105"/>
          <w:sz w:val="22"/>
        </w:rPr>
        <w:t> </w:t>
      </w:r>
      <w:r>
        <w:rPr>
          <w:w w:val="105"/>
          <w:sz w:val="22"/>
        </w:rPr>
        <w:t>preços</w:t>
      </w:r>
      <w:r>
        <w:rPr>
          <w:spacing w:val="-12"/>
          <w:w w:val="105"/>
          <w:sz w:val="22"/>
        </w:rPr>
        <w:t> </w:t>
      </w:r>
      <w:r>
        <w:rPr>
          <w:w w:val="105"/>
          <w:sz w:val="22"/>
        </w:rPr>
        <w:t>ofertados,</w:t>
      </w:r>
      <w:r>
        <w:rPr>
          <w:spacing w:val="-12"/>
          <w:w w:val="105"/>
          <w:sz w:val="22"/>
        </w:rPr>
        <w:t> </w:t>
      </w:r>
      <w:r>
        <w:rPr>
          <w:w w:val="105"/>
          <w:sz w:val="22"/>
        </w:rPr>
        <w:t>tanto</w:t>
      </w:r>
      <w:r>
        <w:rPr>
          <w:spacing w:val="-12"/>
          <w:w w:val="105"/>
          <w:sz w:val="22"/>
        </w:rPr>
        <w:t> </w:t>
      </w:r>
      <w:r>
        <w:rPr>
          <w:w w:val="105"/>
          <w:sz w:val="22"/>
        </w:rPr>
        <w:t>na</w:t>
      </w:r>
      <w:r>
        <w:rPr>
          <w:spacing w:val="-13"/>
          <w:w w:val="105"/>
          <w:sz w:val="22"/>
        </w:rPr>
        <w:t> </w:t>
      </w:r>
      <w:r>
        <w:rPr>
          <w:w w:val="105"/>
          <w:sz w:val="22"/>
        </w:rPr>
        <w:t>proposta</w:t>
      </w:r>
      <w:r>
        <w:rPr>
          <w:spacing w:val="-12"/>
          <w:w w:val="105"/>
          <w:sz w:val="22"/>
        </w:rPr>
        <w:t> </w:t>
      </w:r>
      <w:r>
        <w:rPr>
          <w:w w:val="105"/>
          <w:sz w:val="22"/>
        </w:rPr>
        <w:t>inicial,</w:t>
      </w:r>
      <w:r>
        <w:rPr>
          <w:spacing w:val="-12"/>
          <w:w w:val="105"/>
          <w:sz w:val="22"/>
        </w:rPr>
        <w:t> </w:t>
      </w:r>
      <w:r>
        <w:rPr>
          <w:w w:val="105"/>
          <w:sz w:val="22"/>
        </w:rPr>
        <w:t>quanto</w:t>
      </w:r>
      <w:r>
        <w:rPr>
          <w:spacing w:val="-12"/>
          <w:w w:val="105"/>
          <w:sz w:val="22"/>
        </w:rPr>
        <w:t> </w:t>
      </w:r>
      <w:r>
        <w:rPr>
          <w:w w:val="105"/>
          <w:sz w:val="22"/>
        </w:rPr>
        <w:t>na</w:t>
      </w:r>
      <w:r>
        <w:rPr>
          <w:spacing w:val="-12"/>
          <w:w w:val="105"/>
          <w:sz w:val="22"/>
        </w:rPr>
        <w:t> </w:t>
      </w:r>
      <w:r>
        <w:rPr>
          <w:w w:val="105"/>
          <w:sz w:val="22"/>
        </w:rPr>
        <w:t>etapa</w:t>
      </w:r>
      <w:r>
        <w:rPr>
          <w:spacing w:val="-13"/>
          <w:w w:val="105"/>
          <w:sz w:val="22"/>
        </w:rPr>
        <w:t> </w:t>
      </w:r>
      <w:r>
        <w:rPr>
          <w:w w:val="105"/>
          <w:sz w:val="22"/>
        </w:rPr>
        <w:t>de</w:t>
      </w:r>
      <w:r>
        <w:rPr>
          <w:spacing w:val="-12"/>
          <w:w w:val="105"/>
          <w:sz w:val="22"/>
        </w:rPr>
        <w:t> </w:t>
      </w:r>
      <w:r>
        <w:rPr>
          <w:w w:val="105"/>
          <w:sz w:val="22"/>
        </w:rPr>
        <w:t>lances,</w:t>
      </w:r>
      <w:r>
        <w:rPr>
          <w:spacing w:val="-12"/>
          <w:w w:val="105"/>
          <w:sz w:val="22"/>
        </w:rPr>
        <w:t> </w:t>
      </w:r>
      <w:r>
        <w:rPr>
          <w:w w:val="105"/>
          <w:sz w:val="22"/>
        </w:rPr>
        <w:t>serão</w:t>
      </w:r>
      <w:r>
        <w:rPr>
          <w:spacing w:val="-12"/>
          <w:w w:val="105"/>
          <w:sz w:val="22"/>
        </w:rPr>
        <w:t> </w:t>
      </w:r>
      <w:r>
        <w:rPr>
          <w:w w:val="105"/>
          <w:sz w:val="22"/>
        </w:rPr>
        <w:t>de</w:t>
      </w:r>
      <w:r>
        <w:rPr>
          <w:spacing w:val="-12"/>
          <w:w w:val="105"/>
          <w:sz w:val="22"/>
        </w:rPr>
        <w:t> </w:t>
      </w:r>
      <w:r>
        <w:rPr>
          <w:w w:val="105"/>
          <w:sz w:val="22"/>
        </w:rPr>
        <w:t>exclusiva</w:t>
      </w:r>
      <w:r>
        <w:rPr>
          <w:spacing w:val="-13"/>
          <w:w w:val="105"/>
          <w:sz w:val="22"/>
        </w:rPr>
        <w:t> </w:t>
      </w:r>
      <w:r>
        <w:rPr>
          <w:w w:val="105"/>
          <w:sz w:val="22"/>
        </w:rPr>
        <w:t>responsabilidade</w:t>
      </w:r>
      <w:r>
        <w:rPr>
          <w:spacing w:val="-12"/>
          <w:w w:val="105"/>
          <w:sz w:val="22"/>
        </w:rPr>
        <w:t> </w:t>
      </w:r>
      <w:r>
        <w:rPr>
          <w:w w:val="105"/>
          <w:sz w:val="22"/>
        </w:rPr>
        <w:t>do</w:t>
      </w:r>
      <w:r>
        <w:rPr>
          <w:spacing w:val="-12"/>
          <w:w w:val="105"/>
          <w:sz w:val="22"/>
        </w:rPr>
        <w:t> </w:t>
      </w:r>
      <w:r>
        <w:rPr>
          <w:w w:val="105"/>
          <w:sz w:val="22"/>
        </w:rPr>
        <w:t>licitante,</w:t>
      </w:r>
      <w:r>
        <w:rPr>
          <w:spacing w:val="-12"/>
          <w:w w:val="105"/>
          <w:sz w:val="22"/>
        </w:rPr>
        <w:t> </w:t>
      </w:r>
      <w:r>
        <w:rPr>
          <w:w w:val="105"/>
          <w:sz w:val="22"/>
        </w:rPr>
        <w:t>não</w:t>
      </w:r>
      <w:r>
        <w:rPr>
          <w:spacing w:val="-12"/>
          <w:w w:val="105"/>
          <w:sz w:val="22"/>
        </w:rPr>
        <w:t> </w:t>
      </w:r>
      <w:r>
        <w:rPr>
          <w:w w:val="105"/>
          <w:sz w:val="22"/>
        </w:rPr>
        <w:t>lhe</w:t>
      </w:r>
      <w:r>
        <w:rPr>
          <w:spacing w:val="-13"/>
          <w:w w:val="105"/>
          <w:sz w:val="22"/>
        </w:rPr>
        <w:t> </w:t>
      </w:r>
      <w:r>
        <w:rPr>
          <w:w w:val="105"/>
          <w:sz w:val="22"/>
        </w:rPr>
        <w:t>assistindo</w:t>
      </w:r>
      <w:r>
        <w:rPr>
          <w:spacing w:val="-12"/>
          <w:w w:val="105"/>
          <w:sz w:val="22"/>
        </w:rPr>
        <w:t> </w:t>
      </w:r>
      <w:r>
        <w:rPr>
          <w:w w:val="105"/>
          <w:sz w:val="22"/>
        </w:rPr>
        <w:t>o</w:t>
      </w:r>
      <w:r>
        <w:rPr>
          <w:spacing w:val="-12"/>
          <w:w w:val="105"/>
          <w:sz w:val="22"/>
        </w:rPr>
        <w:t> </w:t>
      </w:r>
      <w:r>
        <w:rPr>
          <w:w w:val="105"/>
          <w:sz w:val="22"/>
        </w:rPr>
        <w:t>direito</w:t>
      </w:r>
      <w:r>
        <w:rPr>
          <w:spacing w:val="-12"/>
          <w:w w:val="105"/>
          <w:sz w:val="22"/>
        </w:rPr>
        <w:t> </w:t>
      </w:r>
      <w:r>
        <w:rPr>
          <w:w w:val="105"/>
          <w:sz w:val="22"/>
        </w:rPr>
        <w:t>de pleitear qualquer alteração, sob alegação de erro, omissão ou qualquer outro pretexto.</w:t>
      </w:r>
    </w:p>
    <w:p>
      <w:pPr>
        <w:pStyle w:val="ListParagraph"/>
        <w:numPr>
          <w:ilvl w:val="1"/>
          <w:numId w:val="5"/>
        </w:numPr>
        <w:tabs>
          <w:tab w:pos="662" w:val="left" w:leader="none"/>
        </w:tabs>
        <w:spacing w:line="242" w:lineRule="auto" w:before="211" w:after="0"/>
        <w:ind w:left="323" w:right="673" w:firstLine="0"/>
        <w:jc w:val="left"/>
        <w:rPr>
          <w:sz w:val="22"/>
        </w:rPr>
      </w:pPr>
      <w:r>
        <w:rPr>
          <w:w w:val="105"/>
          <w:sz w:val="22"/>
        </w:rPr>
        <w:t>Se</w:t>
      </w:r>
      <w:r>
        <w:rPr>
          <w:spacing w:val="-13"/>
          <w:w w:val="105"/>
          <w:sz w:val="22"/>
        </w:rPr>
        <w:t> </w:t>
      </w:r>
      <w:r>
        <w:rPr>
          <w:w w:val="105"/>
          <w:sz w:val="22"/>
        </w:rPr>
        <w:t>o</w:t>
      </w:r>
      <w:r>
        <w:rPr>
          <w:spacing w:val="-13"/>
          <w:w w:val="105"/>
          <w:sz w:val="22"/>
        </w:rPr>
        <w:t> </w:t>
      </w:r>
      <w:r>
        <w:rPr>
          <w:w w:val="105"/>
          <w:sz w:val="22"/>
        </w:rPr>
        <w:t>regime</w:t>
      </w:r>
      <w:r>
        <w:rPr>
          <w:spacing w:val="-13"/>
          <w:w w:val="105"/>
          <w:sz w:val="22"/>
        </w:rPr>
        <w:t> </w:t>
      </w:r>
      <w:r>
        <w:rPr>
          <w:w w:val="105"/>
          <w:sz w:val="22"/>
        </w:rPr>
        <w:t>tributário</w:t>
      </w:r>
      <w:r>
        <w:rPr>
          <w:spacing w:val="-13"/>
          <w:w w:val="105"/>
          <w:sz w:val="22"/>
        </w:rPr>
        <w:t> </w:t>
      </w:r>
      <w:r>
        <w:rPr>
          <w:w w:val="105"/>
          <w:sz w:val="22"/>
        </w:rPr>
        <w:t>da</w:t>
      </w:r>
      <w:r>
        <w:rPr>
          <w:spacing w:val="-13"/>
          <w:w w:val="105"/>
          <w:sz w:val="22"/>
        </w:rPr>
        <w:t> </w:t>
      </w:r>
      <w:r>
        <w:rPr>
          <w:w w:val="105"/>
          <w:sz w:val="22"/>
        </w:rPr>
        <w:t>empresa</w:t>
      </w:r>
      <w:r>
        <w:rPr>
          <w:spacing w:val="-13"/>
          <w:w w:val="105"/>
          <w:sz w:val="22"/>
        </w:rPr>
        <w:t> </w:t>
      </w:r>
      <w:r>
        <w:rPr>
          <w:w w:val="105"/>
          <w:sz w:val="22"/>
        </w:rPr>
        <w:t>implicar</w:t>
      </w:r>
      <w:r>
        <w:rPr>
          <w:spacing w:val="-13"/>
          <w:w w:val="105"/>
          <w:sz w:val="22"/>
        </w:rPr>
        <w:t> </w:t>
      </w:r>
      <w:r>
        <w:rPr>
          <w:w w:val="105"/>
          <w:sz w:val="22"/>
        </w:rPr>
        <w:t>o</w:t>
      </w:r>
      <w:r>
        <w:rPr>
          <w:spacing w:val="-13"/>
          <w:w w:val="105"/>
          <w:sz w:val="22"/>
        </w:rPr>
        <w:t> </w:t>
      </w:r>
      <w:r>
        <w:rPr>
          <w:w w:val="105"/>
          <w:sz w:val="22"/>
        </w:rPr>
        <w:t>recolhimento</w:t>
      </w:r>
      <w:r>
        <w:rPr>
          <w:spacing w:val="-13"/>
          <w:w w:val="105"/>
          <w:sz w:val="22"/>
        </w:rPr>
        <w:t> </w:t>
      </w:r>
      <w:r>
        <w:rPr>
          <w:w w:val="105"/>
          <w:sz w:val="22"/>
        </w:rPr>
        <w:t>de</w:t>
      </w:r>
      <w:r>
        <w:rPr>
          <w:spacing w:val="-13"/>
          <w:w w:val="105"/>
          <w:sz w:val="22"/>
        </w:rPr>
        <w:t> </w:t>
      </w:r>
      <w:r>
        <w:rPr>
          <w:w w:val="105"/>
          <w:sz w:val="22"/>
        </w:rPr>
        <w:t>tributos</w:t>
      </w:r>
      <w:r>
        <w:rPr>
          <w:spacing w:val="-13"/>
          <w:w w:val="105"/>
          <w:sz w:val="22"/>
        </w:rPr>
        <w:t> </w:t>
      </w:r>
      <w:r>
        <w:rPr>
          <w:w w:val="105"/>
          <w:sz w:val="22"/>
        </w:rPr>
        <w:t>em</w:t>
      </w:r>
      <w:r>
        <w:rPr>
          <w:spacing w:val="-13"/>
          <w:w w:val="105"/>
          <w:sz w:val="22"/>
        </w:rPr>
        <w:t> </w:t>
      </w:r>
      <w:r>
        <w:rPr>
          <w:w w:val="105"/>
          <w:sz w:val="22"/>
        </w:rPr>
        <w:t>percentuais</w:t>
      </w:r>
      <w:r>
        <w:rPr>
          <w:spacing w:val="-13"/>
          <w:w w:val="105"/>
          <w:sz w:val="22"/>
        </w:rPr>
        <w:t> </w:t>
      </w:r>
      <w:r>
        <w:rPr>
          <w:w w:val="105"/>
          <w:sz w:val="22"/>
        </w:rPr>
        <w:t>variáveis,</w:t>
      </w:r>
      <w:r>
        <w:rPr>
          <w:spacing w:val="-13"/>
          <w:w w:val="105"/>
          <w:sz w:val="22"/>
        </w:rPr>
        <w:t> </w:t>
      </w:r>
      <w:r>
        <w:rPr>
          <w:w w:val="105"/>
          <w:sz w:val="22"/>
        </w:rPr>
        <w:t>a</w:t>
      </w:r>
      <w:r>
        <w:rPr>
          <w:spacing w:val="-13"/>
          <w:w w:val="105"/>
          <w:sz w:val="22"/>
        </w:rPr>
        <w:t> </w:t>
      </w:r>
      <w:r>
        <w:rPr>
          <w:w w:val="105"/>
          <w:sz w:val="22"/>
        </w:rPr>
        <w:t>cotação</w:t>
      </w:r>
      <w:r>
        <w:rPr>
          <w:spacing w:val="-13"/>
          <w:w w:val="105"/>
          <w:sz w:val="22"/>
        </w:rPr>
        <w:t> </w:t>
      </w:r>
      <w:r>
        <w:rPr>
          <w:w w:val="105"/>
          <w:sz w:val="22"/>
        </w:rPr>
        <w:t>adequada</w:t>
      </w:r>
      <w:r>
        <w:rPr>
          <w:spacing w:val="-13"/>
          <w:w w:val="105"/>
          <w:sz w:val="22"/>
        </w:rPr>
        <w:t> </w:t>
      </w:r>
      <w:r>
        <w:rPr>
          <w:w w:val="105"/>
          <w:sz w:val="22"/>
        </w:rPr>
        <w:t>será</w:t>
      </w:r>
      <w:r>
        <w:rPr>
          <w:spacing w:val="-13"/>
          <w:w w:val="105"/>
          <w:sz w:val="22"/>
        </w:rPr>
        <w:t> </w:t>
      </w:r>
      <w:r>
        <w:rPr>
          <w:w w:val="105"/>
          <w:sz w:val="22"/>
        </w:rPr>
        <w:t>a</w:t>
      </w:r>
      <w:r>
        <w:rPr>
          <w:spacing w:val="-13"/>
          <w:w w:val="105"/>
          <w:sz w:val="22"/>
        </w:rPr>
        <w:t> </w:t>
      </w:r>
      <w:r>
        <w:rPr>
          <w:w w:val="105"/>
          <w:sz w:val="22"/>
        </w:rPr>
        <w:t>que</w:t>
      </w:r>
      <w:r>
        <w:rPr>
          <w:spacing w:val="-13"/>
          <w:w w:val="105"/>
          <w:sz w:val="22"/>
        </w:rPr>
        <w:t> </w:t>
      </w:r>
      <w:r>
        <w:rPr>
          <w:w w:val="105"/>
          <w:sz w:val="22"/>
        </w:rPr>
        <w:t>corresponde</w:t>
      </w:r>
      <w:r>
        <w:rPr>
          <w:spacing w:val="-13"/>
          <w:w w:val="105"/>
          <w:sz w:val="22"/>
        </w:rPr>
        <w:t> </w:t>
      </w:r>
      <w:r>
        <w:rPr>
          <w:w w:val="105"/>
          <w:sz w:val="22"/>
        </w:rPr>
        <w:t>à</w:t>
      </w:r>
      <w:r>
        <w:rPr>
          <w:spacing w:val="-13"/>
          <w:w w:val="105"/>
          <w:sz w:val="22"/>
        </w:rPr>
        <w:t> </w:t>
      </w:r>
      <w:r>
        <w:rPr>
          <w:w w:val="105"/>
          <w:sz w:val="22"/>
        </w:rPr>
        <w:t>média</w:t>
      </w:r>
      <w:r>
        <w:rPr>
          <w:spacing w:val="-13"/>
          <w:w w:val="105"/>
          <w:sz w:val="22"/>
        </w:rPr>
        <w:t> </w:t>
      </w:r>
      <w:r>
        <w:rPr>
          <w:w w:val="105"/>
          <w:sz w:val="22"/>
        </w:rPr>
        <w:t>dos efetivos recolhimentos da empresa nos últimos doze meses.</w:t>
      </w:r>
    </w:p>
    <w:p>
      <w:pPr>
        <w:pStyle w:val="ListParagraph"/>
        <w:numPr>
          <w:ilvl w:val="1"/>
          <w:numId w:val="5"/>
        </w:numPr>
        <w:tabs>
          <w:tab w:pos="662" w:val="left" w:leader="none"/>
        </w:tabs>
        <w:spacing w:line="242" w:lineRule="auto" w:before="0" w:after="0"/>
        <w:ind w:left="323" w:right="1019" w:firstLine="0"/>
        <w:jc w:val="left"/>
        <w:rPr>
          <w:sz w:val="22"/>
        </w:rPr>
      </w:pPr>
      <w:r>
        <w:rPr>
          <w:w w:val="105"/>
          <w:sz w:val="22"/>
        </w:rPr>
        <w:t>4.6</w:t>
      </w:r>
      <w:r>
        <w:rPr>
          <w:spacing w:val="-15"/>
          <w:w w:val="105"/>
          <w:sz w:val="22"/>
        </w:rPr>
        <w:t> </w:t>
      </w:r>
      <w:r>
        <w:rPr>
          <w:w w:val="105"/>
          <w:sz w:val="22"/>
        </w:rPr>
        <w:t>Independentemente</w:t>
      </w:r>
      <w:r>
        <w:rPr>
          <w:spacing w:val="-14"/>
          <w:w w:val="105"/>
          <w:sz w:val="22"/>
        </w:rPr>
        <w:t> </w:t>
      </w:r>
      <w:r>
        <w:rPr>
          <w:w w:val="105"/>
          <w:sz w:val="22"/>
        </w:rPr>
        <w:t>do</w:t>
      </w:r>
      <w:r>
        <w:rPr>
          <w:spacing w:val="-15"/>
          <w:w w:val="105"/>
          <w:sz w:val="22"/>
        </w:rPr>
        <w:t> </w:t>
      </w:r>
      <w:r>
        <w:rPr>
          <w:w w:val="105"/>
          <w:sz w:val="22"/>
        </w:rPr>
        <w:t>percentual</w:t>
      </w:r>
      <w:r>
        <w:rPr>
          <w:spacing w:val="-14"/>
          <w:w w:val="105"/>
          <w:sz w:val="22"/>
        </w:rPr>
        <w:t> </w:t>
      </w:r>
      <w:r>
        <w:rPr>
          <w:w w:val="105"/>
          <w:sz w:val="22"/>
        </w:rPr>
        <w:t>de</w:t>
      </w:r>
      <w:r>
        <w:rPr>
          <w:spacing w:val="-14"/>
          <w:w w:val="105"/>
          <w:sz w:val="22"/>
        </w:rPr>
        <w:t> </w:t>
      </w:r>
      <w:r>
        <w:rPr>
          <w:w w:val="105"/>
          <w:sz w:val="22"/>
        </w:rPr>
        <w:t>tributo</w:t>
      </w:r>
      <w:r>
        <w:rPr>
          <w:spacing w:val="-15"/>
          <w:w w:val="105"/>
          <w:sz w:val="22"/>
        </w:rPr>
        <w:t> </w:t>
      </w:r>
      <w:r>
        <w:rPr>
          <w:w w:val="105"/>
          <w:sz w:val="22"/>
        </w:rPr>
        <w:t>inserido</w:t>
      </w:r>
      <w:r>
        <w:rPr>
          <w:spacing w:val="-14"/>
          <w:w w:val="105"/>
          <w:sz w:val="22"/>
        </w:rPr>
        <w:t> </w:t>
      </w:r>
      <w:r>
        <w:rPr>
          <w:w w:val="105"/>
          <w:sz w:val="22"/>
        </w:rPr>
        <w:t>na</w:t>
      </w:r>
      <w:r>
        <w:rPr>
          <w:spacing w:val="-15"/>
          <w:w w:val="105"/>
          <w:sz w:val="22"/>
        </w:rPr>
        <w:t> </w:t>
      </w:r>
      <w:r>
        <w:rPr>
          <w:w w:val="105"/>
          <w:sz w:val="22"/>
        </w:rPr>
        <w:t>planilha,</w:t>
      </w:r>
      <w:r>
        <w:rPr>
          <w:spacing w:val="-14"/>
          <w:w w:val="105"/>
          <w:sz w:val="22"/>
        </w:rPr>
        <w:t> </w:t>
      </w:r>
      <w:r>
        <w:rPr>
          <w:w w:val="105"/>
          <w:sz w:val="22"/>
        </w:rPr>
        <w:t>no</w:t>
      </w:r>
      <w:r>
        <w:rPr>
          <w:spacing w:val="-14"/>
          <w:w w:val="105"/>
          <w:sz w:val="22"/>
        </w:rPr>
        <w:t> </w:t>
      </w:r>
      <w:r>
        <w:rPr>
          <w:w w:val="105"/>
          <w:sz w:val="22"/>
        </w:rPr>
        <w:t>pagamento</w:t>
      </w:r>
      <w:r>
        <w:rPr>
          <w:spacing w:val="-15"/>
          <w:w w:val="105"/>
          <w:sz w:val="22"/>
        </w:rPr>
        <w:t> </w:t>
      </w:r>
      <w:r>
        <w:rPr>
          <w:w w:val="105"/>
          <w:sz w:val="22"/>
        </w:rPr>
        <w:t>serão</w:t>
      </w:r>
      <w:r>
        <w:rPr>
          <w:spacing w:val="-14"/>
          <w:w w:val="105"/>
          <w:sz w:val="22"/>
        </w:rPr>
        <w:t> </w:t>
      </w:r>
      <w:r>
        <w:rPr>
          <w:w w:val="105"/>
          <w:sz w:val="22"/>
        </w:rPr>
        <w:t>retidos</w:t>
      </w:r>
      <w:r>
        <w:rPr>
          <w:spacing w:val="-15"/>
          <w:w w:val="105"/>
          <w:sz w:val="22"/>
        </w:rPr>
        <w:t> </w:t>
      </w:r>
      <w:r>
        <w:rPr>
          <w:w w:val="105"/>
          <w:sz w:val="22"/>
        </w:rPr>
        <w:t>na</w:t>
      </w:r>
      <w:r>
        <w:rPr>
          <w:spacing w:val="-14"/>
          <w:w w:val="105"/>
          <w:sz w:val="22"/>
        </w:rPr>
        <w:t> </w:t>
      </w:r>
      <w:r>
        <w:rPr>
          <w:w w:val="105"/>
          <w:sz w:val="22"/>
        </w:rPr>
        <w:t>fonte</w:t>
      </w:r>
      <w:r>
        <w:rPr>
          <w:spacing w:val="-14"/>
          <w:w w:val="105"/>
          <w:sz w:val="22"/>
        </w:rPr>
        <w:t> </w:t>
      </w:r>
      <w:r>
        <w:rPr>
          <w:w w:val="105"/>
          <w:sz w:val="22"/>
        </w:rPr>
        <w:t>os</w:t>
      </w:r>
      <w:r>
        <w:rPr>
          <w:spacing w:val="-15"/>
          <w:w w:val="105"/>
          <w:sz w:val="22"/>
        </w:rPr>
        <w:t> </w:t>
      </w:r>
      <w:r>
        <w:rPr>
          <w:w w:val="105"/>
          <w:sz w:val="22"/>
        </w:rPr>
        <w:t>percentuais</w:t>
      </w:r>
      <w:r>
        <w:rPr>
          <w:spacing w:val="-14"/>
          <w:w w:val="105"/>
          <w:sz w:val="22"/>
        </w:rPr>
        <w:t> </w:t>
      </w:r>
      <w:r>
        <w:rPr>
          <w:w w:val="105"/>
          <w:sz w:val="22"/>
        </w:rPr>
        <w:t>estabelecidos</w:t>
      </w:r>
      <w:r>
        <w:rPr>
          <w:spacing w:val="-15"/>
          <w:w w:val="105"/>
          <w:sz w:val="22"/>
        </w:rPr>
        <w:t> </w:t>
      </w:r>
      <w:r>
        <w:rPr>
          <w:w w:val="105"/>
          <w:sz w:val="22"/>
        </w:rPr>
        <w:t>na</w:t>
      </w:r>
      <w:r>
        <w:rPr>
          <w:spacing w:val="-14"/>
          <w:w w:val="105"/>
          <w:sz w:val="22"/>
        </w:rPr>
        <w:t> </w:t>
      </w:r>
      <w:r>
        <w:rPr>
          <w:w w:val="105"/>
          <w:sz w:val="22"/>
        </w:rPr>
        <w:t>legislação </w:t>
      </w:r>
      <w:r>
        <w:rPr>
          <w:spacing w:val="-2"/>
          <w:w w:val="105"/>
          <w:sz w:val="22"/>
        </w:rPr>
        <w:t>vigente.</w:t>
      </w:r>
    </w:p>
    <w:p>
      <w:pPr>
        <w:pStyle w:val="ListParagraph"/>
        <w:numPr>
          <w:ilvl w:val="1"/>
          <w:numId w:val="5"/>
        </w:numPr>
        <w:tabs>
          <w:tab w:pos="662" w:val="left" w:leader="none"/>
        </w:tabs>
        <w:spacing w:line="240" w:lineRule="auto" w:before="0" w:after="0"/>
        <w:ind w:left="662" w:right="0" w:hanging="339"/>
        <w:jc w:val="left"/>
        <w:rPr>
          <w:sz w:val="22"/>
        </w:rPr>
      </w:pPr>
      <w:r>
        <w:rPr>
          <w:w w:val="105"/>
          <w:sz w:val="22"/>
        </w:rPr>
        <w:t>Na</w:t>
      </w:r>
      <w:r>
        <w:rPr>
          <w:spacing w:val="-13"/>
          <w:w w:val="105"/>
          <w:sz w:val="22"/>
        </w:rPr>
        <w:t> </w:t>
      </w:r>
      <w:r>
        <w:rPr>
          <w:w w:val="105"/>
          <w:sz w:val="22"/>
        </w:rPr>
        <w:t>presente</w:t>
      </w:r>
      <w:r>
        <w:rPr>
          <w:spacing w:val="-12"/>
          <w:w w:val="105"/>
          <w:sz w:val="22"/>
        </w:rPr>
        <w:t> </w:t>
      </w:r>
      <w:r>
        <w:rPr>
          <w:w w:val="105"/>
          <w:sz w:val="22"/>
        </w:rPr>
        <w:t>licitação,</w:t>
      </w:r>
      <w:r>
        <w:rPr>
          <w:spacing w:val="-12"/>
          <w:w w:val="105"/>
          <w:sz w:val="22"/>
        </w:rPr>
        <w:t> </w:t>
      </w:r>
      <w:r>
        <w:rPr>
          <w:w w:val="105"/>
          <w:sz w:val="22"/>
        </w:rPr>
        <w:t>a</w:t>
      </w:r>
      <w:r>
        <w:rPr>
          <w:spacing w:val="-12"/>
          <w:w w:val="105"/>
          <w:sz w:val="22"/>
        </w:rPr>
        <w:t> </w:t>
      </w:r>
      <w:r>
        <w:rPr>
          <w:w w:val="105"/>
          <w:sz w:val="22"/>
        </w:rPr>
        <w:t>Microempresa</w:t>
      </w:r>
      <w:r>
        <w:rPr>
          <w:spacing w:val="-12"/>
          <w:w w:val="105"/>
          <w:sz w:val="22"/>
        </w:rPr>
        <w:t> </w:t>
      </w:r>
      <w:r>
        <w:rPr>
          <w:w w:val="105"/>
          <w:sz w:val="22"/>
        </w:rPr>
        <w:t>e</w:t>
      </w:r>
      <w:r>
        <w:rPr>
          <w:spacing w:val="-12"/>
          <w:w w:val="105"/>
          <w:sz w:val="22"/>
        </w:rPr>
        <w:t> </w:t>
      </w:r>
      <w:r>
        <w:rPr>
          <w:w w:val="105"/>
          <w:sz w:val="22"/>
        </w:rPr>
        <w:t>a</w:t>
      </w:r>
      <w:r>
        <w:rPr>
          <w:spacing w:val="-12"/>
          <w:w w:val="105"/>
          <w:sz w:val="22"/>
        </w:rPr>
        <w:t> </w:t>
      </w:r>
      <w:r>
        <w:rPr>
          <w:w w:val="105"/>
          <w:sz w:val="22"/>
        </w:rPr>
        <w:t>Empresa</w:t>
      </w:r>
      <w:r>
        <w:rPr>
          <w:spacing w:val="-12"/>
          <w:w w:val="105"/>
          <w:sz w:val="22"/>
        </w:rPr>
        <w:t> </w:t>
      </w:r>
      <w:r>
        <w:rPr>
          <w:w w:val="105"/>
          <w:sz w:val="22"/>
        </w:rPr>
        <w:t>de</w:t>
      </w:r>
      <w:r>
        <w:rPr>
          <w:spacing w:val="-12"/>
          <w:w w:val="105"/>
          <w:sz w:val="22"/>
        </w:rPr>
        <w:t> </w:t>
      </w:r>
      <w:r>
        <w:rPr>
          <w:w w:val="105"/>
          <w:sz w:val="22"/>
        </w:rPr>
        <w:t>Pequeno</w:t>
      </w:r>
      <w:r>
        <w:rPr>
          <w:spacing w:val="-12"/>
          <w:w w:val="105"/>
          <w:sz w:val="22"/>
        </w:rPr>
        <w:t> </w:t>
      </w:r>
      <w:r>
        <w:rPr>
          <w:w w:val="105"/>
          <w:sz w:val="22"/>
        </w:rPr>
        <w:t>Porte</w:t>
      </w:r>
      <w:r>
        <w:rPr>
          <w:spacing w:val="-12"/>
          <w:w w:val="105"/>
          <w:sz w:val="22"/>
        </w:rPr>
        <w:t> </w:t>
      </w:r>
      <w:r>
        <w:rPr>
          <w:w w:val="105"/>
          <w:sz w:val="22"/>
        </w:rPr>
        <w:t>poderão</w:t>
      </w:r>
      <w:r>
        <w:rPr>
          <w:spacing w:val="-12"/>
          <w:w w:val="105"/>
          <w:sz w:val="22"/>
        </w:rPr>
        <w:t> </w:t>
      </w:r>
      <w:r>
        <w:rPr>
          <w:w w:val="105"/>
          <w:sz w:val="22"/>
        </w:rPr>
        <w:t>se</w:t>
      </w:r>
      <w:r>
        <w:rPr>
          <w:spacing w:val="-13"/>
          <w:w w:val="105"/>
          <w:sz w:val="22"/>
        </w:rPr>
        <w:t> </w:t>
      </w:r>
      <w:r>
        <w:rPr>
          <w:w w:val="105"/>
          <w:sz w:val="22"/>
        </w:rPr>
        <w:t>beneficiar</w:t>
      </w:r>
      <w:r>
        <w:rPr>
          <w:spacing w:val="-12"/>
          <w:w w:val="105"/>
          <w:sz w:val="22"/>
        </w:rPr>
        <w:t> </w:t>
      </w:r>
      <w:r>
        <w:rPr>
          <w:w w:val="105"/>
          <w:sz w:val="22"/>
        </w:rPr>
        <w:t>do</w:t>
      </w:r>
      <w:r>
        <w:rPr>
          <w:spacing w:val="-12"/>
          <w:w w:val="105"/>
          <w:sz w:val="22"/>
        </w:rPr>
        <w:t> </w:t>
      </w:r>
      <w:r>
        <w:rPr>
          <w:w w:val="105"/>
          <w:sz w:val="22"/>
        </w:rPr>
        <w:t>regime</w:t>
      </w:r>
      <w:r>
        <w:rPr>
          <w:spacing w:val="-12"/>
          <w:w w:val="105"/>
          <w:sz w:val="22"/>
        </w:rPr>
        <w:t> </w:t>
      </w:r>
      <w:r>
        <w:rPr>
          <w:w w:val="105"/>
          <w:sz w:val="22"/>
        </w:rPr>
        <w:t>de</w:t>
      </w:r>
      <w:r>
        <w:rPr>
          <w:spacing w:val="-12"/>
          <w:w w:val="105"/>
          <w:sz w:val="22"/>
        </w:rPr>
        <w:t> </w:t>
      </w:r>
      <w:r>
        <w:rPr>
          <w:w w:val="105"/>
          <w:sz w:val="22"/>
        </w:rPr>
        <w:t>tributação</w:t>
      </w:r>
      <w:r>
        <w:rPr>
          <w:spacing w:val="-12"/>
          <w:w w:val="105"/>
          <w:sz w:val="22"/>
        </w:rPr>
        <w:t> </w:t>
      </w:r>
      <w:r>
        <w:rPr>
          <w:w w:val="105"/>
          <w:sz w:val="22"/>
        </w:rPr>
        <w:t>pelo</w:t>
      </w:r>
      <w:r>
        <w:rPr>
          <w:spacing w:val="-12"/>
          <w:w w:val="105"/>
          <w:sz w:val="22"/>
        </w:rPr>
        <w:t> </w:t>
      </w:r>
      <w:r>
        <w:rPr>
          <w:w w:val="105"/>
          <w:sz w:val="22"/>
        </w:rPr>
        <w:t>Simples</w:t>
      </w:r>
      <w:r>
        <w:rPr>
          <w:spacing w:val="-12"/>
          <w:w w:val="105"/>
          <w:sz w:val="22"/>
        </w:rPr>
        <w:t> </w:t>
      </w:r>
      <w:r>
        <w:rPr>
          <w:spacing w:val="-2"/>
          <w:w w:val="105"/>
          <w:sz w:val="22"/>
        </w:rPr>
        <w:t>Nacional.</w:t>
      </w:r>
    </w:p>
    <w:p>
      <w:pPr>
        <w:pStyle w:val="BodyText"/>
        <w:spacing w:before="33"/>
        <w:rPr>
          <w:sz w:val="22"/>
        </w:rPr>
      </w:pPr>
    </w:p>
    <w:p>
      <w:pPr>
        <w:pStyle w:val="ListParagraph"/>
        <w:numPr>
          <w:ilvl w:val="1"/>
          <w:numId w:val="5"/>
        </w:numPr>
        <w:tabs>
          <w:tab w:pos="662" w:val="left" w:leader="none"/>
        </w:tabs>
        <w:spacing w:line="256" w:lineRule="auto" w:before="0" w:after="0"/>
        <w:ind w:left="323" w:right="458" w:firstLine="0"/>
        <w:jc w:val="left"/>
        <w:rPr>
          <w:sz w:val="22"/>
        </w:rPr>
      </w:pPr>
      <w:r>
        <w:rPr>
          <w:w w:val="105"/>
          <w:sz w:val="22"/>
        </w:rPr>
        <w:t>O</w:t>
      </w:r>
      <w:r>
        <w:rPr>
          <w:spacing w:val="-13"/>
          <w:w w:val="105"/>
          <w:sz w:val="22"/>
        </w:rPr>
        <w:t> </w:t>
      </w:r>
      <w:r>
        <w:rPr>
          <w:w w:val="105"/>
          <w:sz w:val="22"/>
        </w:rPr>
        <w:t>licitante</w:t>
      </w:r>
      <w:r>
        <w:rPr>
          <w:spacing w:val="-13"/>
          <w:w w:val="105"/>
          <w:sz w:val="22"/>
        </w:rPr>
        <w:t> </w:t>
      </w:r>
      <w:r>
        <w:rPr>
          <w:w w:val="105"/>
          <w:sz w:val="22"/>
        </w:rPr>
        <w:t>cujo</w:t>
      </w:r>
      <w:r>
        <w:rPr>
          <w:spacing w:val="-13"/>
          <w:w w:val="105"/>
          <w:sz w:val="22"/>
        </w:rPr>
        <w:t> </w:t>
      </w:r>
      <w:r>
        <w:rPr>
          <w:w w:val="105"/>
          <w:sz w:val="22"/>
        </w:rPr>
        <w:t>estabelecimento</w:t>
      </w:r>
      <w:r>
        <w:rPr>
          <w:spacing w:val="-13"/>
          <w:w w:val="105"/>
          <w:sz w:val="22"/>
        </w:rPr>
        <w:t> </w:t>
      </w:r>
      <w:r>
        <w:rPr>
          <w:w w:val="105"/>
          <w:sz w:val="22"/>
        </w:rPr>
        <w:t>esteja</w:t>
      </w:r>
      <w:r>
        <w:rPr>
          <w:spacing w:val="-13"/>
          <w:w w:val="105"/>
          <w:sz w:val="22"/>
        </w:rPr>
        <w:t> </w:t>
      </w:r>
      <w:r>
        <w:rPr>
          <w:w w:val="105"/>
          <w:sz w:val="22"/>
        </w:rPr>
        <w:t>localizado</w:t>
      </w:r>
      <w:r>
        <w:rPr>
          <w:spacing w:val="-13"/>
          <w:w w:val="105"/>
          <w:sz w:val="22"/>
        </w:rPr>
        <w:t> </w:t>
      </w:r>
      <w:r>
        <w:rPr>
          <w:w w:val="105"/>
          <w:sz w:val="22"/>
        </w:rPr>
        <w:t>no</w:t>
      </w:r>
      <w:r>
        <w:rPr>
          <w:spacing w:val="-13"/>
          <w:w w:val="105"/>
          <w:sz w:val="22"/>
        </w:rPr>
        <w:t> </w:t>
      </w:r>
      <w:r>
        <w:rPr>
          <w:w w:val="105"/>
          <w:sz w:val="22"/>
        </w:rPr>
        <w:t>Estado</w:t>
      </w:r>
      <w:r>
        <w:rPr>
          <w:spacing w:val="-13"/>
          <w:w w:val="105"/>
          <w:sz w:val="22"/>
        </w:rPr>
        <w:t> </w:t>
      </w:r>
      <w:r>
        <w:rPr>
          <w:w w:val="105"/>
          <w:sz w:val="22"/>
        </w:rPr>
        <w:t>do</w:t>
      </w:r>
      <w:r>
        <w:rPr>
          <w:spacing w:val="-13"/>
          <w:w w:val="105"/>
          <w:sz w:val="22"/>
        </w:rPr>
        <w:t> </w:t>
      </w:r>
      <w:r>
        <w:rPr>
          <w:w w:val="105"/>
          <w:sz w:val="22"/>
        </w:rPr>
        <w:t>Rio</w:t>
      </w:r>
      <w:r>
        <w:rPr>
          <w:spacing w:val="-13"/>
          <w:w w:val="105"/>
          <w:sz w:val="22"/>
        </w:rPr>
        <w:t> </w:t>
      </w:r>
      <w:r>
        <w:rPr>
          <w:w w:val="105"/>
          <w:sz w:val="22"/>
        </w:rPr>
        <w:t>de</w:t>
      </w:r>
      <w:r>
        <w:rPr>
          <w:spacing w:val="-13"/>
          <w:w w:val="105"/>
          <w:sz w:val="22"/>
        </w:rPr>
        <w:t> </w:t>
      </w:r>
      <w:r>
        <w:rPr>
          <w:w w:val="105"/>
          <w:sz w:val="22"/>
        </w:rPr>
        <w:t>Janeiro</w:t>
      </w:r>
      <w:r>
        <w:rPr>
          <w:spacing w:val="-13"/>
          <w:w w:val="105"/>
          <w:sz w:val="22"/>
        </w:rPr>
        <w:t> </w:t>
      </w:r>
      <w:r>
        <w:rPr>
          <w:w w:val="105"/>
          <w:sz w:val="22"/>
        </w:rPr>
        <w:t>deverá</w:t>
      </w:r>
      <w:r>
        <w:rPr>
          <w:spacing w:val="-13"/>
          <w:w w:val="105"/>
          <w:sz w:val="22"/>
        </w:rPr>
        <w:t> </w:t>
      </w:r>
      <w:r>
        <w:rPr>
          <w:w w:val="105"/>
          <w:sz w:val="22"/>
        </w:rPr>
        <w:t>apresentar</w:t>
      </w:r>
      <w:r>
        <w:rPr>
          <w:spacing w:val="-13"/>
          <w:w w:val="105"/>
          <w:sz w:val="22"/>
        </w:rPr>
        <w:t> </w:t>
      </w:r>
      <w:r>
        <w:rPr>
          <w:w w:val="105"/>
          <w:sz w:val="22"/>
        </w:rPr>
        <w:t>proposta</w:t>
      </w:r>
      <w:r>
        <w:rPr>
          <w:spacing w:val="-13"/>
          <w:w w:val="105"/>
          <w:sz w:val="22"/>
        </w:rPr>
        <w:t> </w:t>
      </w:r>
      <w:r>
        <w:rPr>
          <w:w w:val="105"/>
          <w:sz w:val="22"/>
        </w:rPr>
        <w:t>isenta</w:t>
      </w:r>
      <w:r>
        <w:rPr>
          <w:spacing w:val="-13"/>
          <w:w w:val="105"/>
          <w:sz w:val="22"/>
        </w:rPr>
        <w:t> </w:t>
      </w:r>
      <w:r>
        <w:rPr>
          <w:w w:val="105"/>
          <w:sz w:val="22"/>
        </w:rPr>
        <w:t>de</w:t>
      </w:r>
      <w:r>
        <w:rPr>
          <w:spacing w:val="-13"/>
          <w:w w:val="105"/>
          <w:sz w:val="22"/>
        </w:rPr>
        <w:t> </w:t>
      </w:r>
      <w:r>
        <w:rPr>
          <w:w w:val="105"/>
          <w:sz w:val="22"/>
        </w:rPr>
        <w:t>ICMS,</w:t>
      </w:r>
      <w:r>
        <w:rPr>
          <w:spacing w:val="-13"/>
          <w:w w:val="105"/>
          <w:sz w:val="22"/>
        </w:rPr>
        <w:t> </w:t>
      </w:r>
      <w:r>
        <w:rPr>
          <w:w w:val="105"/>
          <w:sz w:val="22"/>
        </w:rPr>
        <w:t>quando</w:t>
      </w:r>
      <w:r>
        <w:rPr>
          <w:spacing w:val="-13"/>
          <w:w w:val="105"/>
          <w:sz w:val="22"/>
        </w:rPr>
        <w:t> </w:t>
      </w:r>
      <w:r>
        <w:rPr>
          <w:w w:val="105"/>
          <w:sz w:val="22"/>
        </w:rPr>
        <w:t>cabível,</w:t>
      </w:r>
      <w:r>
        <w:rPr>
          <w:spacing w:val="-13"/>
          <w:w w:val="105"/>
          <w:sz w:val="22"/>
        </w:rPr>
        <w:t> </w:t>
      </w:r>
      <w:r>
        <w:rPr>
          <w:w w:val="105"/>
          <w:sz w:val="22"/>
        </w:rPr>
        <w:t>de</w:t>
      </w:r>
      <w:r>
        <w:rPr>
          <w:spacing w:val="-13"/>
          <w:w w:val="105"/>
          <w:sz w:val="22"/>
        </w:rPr>
        <w:t> </w:t>
      </w:r>
      <w:r>
        <w:rPr>
          <w:w w:val="105"/>
          <w:sz w:val="22"/>
        </w:rPr>
        <w:t>acordo</w:t>
      </w:r>
      <w:r>
        <w:rPr>
          <w:spacing w:val="-13"/>
          <w:w w:val="105"/>
          <w:sz w:val="22"/>
        </w:rPr>
        <w:t> </w:t>
      </w:r>
      <w:r>
        <w:rPr>
          <w:w w:val="105"/>
          <w:sz w:val="22"/>
        </w:rPr>
        <w:t>com o</w:t>
      </w:r>
      <w:r>
        <w:rPr>
          <w:spacing w:val="-6"/>
          <w:w w:val="105"/>
          <w:sz w:val="22"/>
        </w:rPr>
        <w:t> </w:t>
      </w:r>
      <w:r>
        <w:rPr>
          <w:w w:val="105"/>
          <w:sz w:val="22"/>
        </w:rPr>
        <w:t>Convênio</w:t>
      </w:r>
      <w:r>
        <w:rPr>
          <w:spacing w:val="-6"/>
          <w:w w:val="105"/>
          <w:sz w:val="22"/>
        </w:rPr>
        <w:t> </w:t>
      </w:r>
      <w:r>
        <w:rPr>
          <w:w w:val="105"/>
          <w:sz w:val="22"/>
        </w:rPr>
        <w:t>CONFAZ</w:t>
      </w:r>
      <w:r>
        <w:rPr>
          <w:spacing w:val="-6"/>
          <w:w w:val="105"/>
          <w:sz w:val="22"/>
        </w:rPr>
        <w:t> </w:t>
      </w:r>
      <w:r>
        <w:rPr>
          <w:w w:val="105"/>
          <w:sz w:val="22"/>
        </w:rPr>
        <w:t>nº</w:t>
      </w:r>
      <w:r>
        <w:rPr>
          <w:spacing w:val="-6"/>
          <w:w w:val="105"/>
          <w:sz w:val="22"/>
        </w:rPr>
        <w:t> </w:t>
      </w:r>
      <w:r>
        <w:rPr>
          <w:w w:val="105"/>
          <w:sz w:val="22"/>
        </w:rPr>
        <w:t>26/2003</w:t>
      </w:r>
      <w:r>
        <w:rPr>
          <w:spacing w:val="-6"/>
          <w:w w:val="105"/>
          <w:sz w:val="22"/>
        </w:rPr>
        <w:t> </w:t>
      </w:r>
      <w:r>
        <w:rPr>
          <w:w w:val="105"/>
          <w:sz w:val="22"/>
        </w:rPr>
        <w:t>e</w:t>
      </w:r>
      <w:r>
        <w:rPr>
          <w:spacing w:val="-6"/>
          <w:w w:val="105"/>
          <w:sz w:val="22"/>
        </w:rPr>
        <w:t> </w:t>
      </w:r>
      <w:r>
        <w:rPr>
          <w:w w:val="105"/>
          <w:sz w:val="22"/>
        </w:rPr>
        <w:t>a</w:t>
      </w:r>
      <w:r>
        <w:rPr>
          <w:spacing w:val="-6"/>
          <w:w w:val="105"/>
          <w:sz w:val="22"/>
        </w:rPr>
        <w:t> </w:t>
      </w:r>
      <w:r>
        <w:rPr>
          <w:w w:val="105"/>
          <w:sz w:val="22"/>
        </w:rPr>
        <w:t>Resolução</w:t>
      </w:r>
      <w:r>
        <w:rPr>
          <w:spacing w:val="-6"/>
          <w:w w:val="105"/>
          <w:sz w:val="22"/>
        </w:rPr>
        <w:t> </w:t>
      </w:r>
      <w:r>
        <w:rPr>
          <w:w w:val="105"/>
          <w:sz w:val="22"/>
        </w:rPr>
        <w:t>SEFAZ</w:t>
      </w:r>
      <w:r>
        <w:rPr>
          <w:spacing w:val="-6"/>
          <w:w w:val="105"/>
          <w:sz w:val="22"/>
        </w:rPr>
        <w:t> </w:t>
      </w:r>
      <w:r>
        <w:rPr>
          <w:w w:val="105"/>
          <w:sz w:val="22"/>
        </w:rPr>
        <w:t>nº</w:t>
      </w:r>
      <w:r>
        <w:rPr>
          <w:spacing w:val="-6"/>
          <w:w w:val="105"/>
          <w:sz w:val="22"/>
        </w:rPr>
        <w:t> </w:t>
      </w:r>
      <w:r>
        <w:rPr>
          <w:w w:val="105"/>
          <w:sz w:val="22"/>
        </w:rPr>
        <w:t>971/2016,</w:t>
      </w:r>
      <w:r>
        <w:rPr>
          <w:spacing w:val="-6"/>
          <w:w w:val="105"/>
          <w:sz w:val="22"/>
        </w:rPr>
        <w:t> </w:t>
      </w:r>
      <w:r>
        <w:rPr>
          <w:w w:val="105"/>
          <w:sz w:val="22"/>
        </w:rPr>
        <w:t>sendo</w:t>
      </w:r>
      <w:r>
        <w:rPr>
          <w:spacing w:val="-6"/>
          <w:w w:val="105"/>
          <w:sz w:val="22"/>
        </w:rPr>
        <w:t> </w:t>
      </w:r>
      <w:r>
        <w:rPr>
          <w:w w:val="105"/>
          <w:sz w:val="22"/>
        </w:rPr>
        <w:t>este</w:t>
      </w:r>
      <w:r>
        <w:rPr>
          <w:spacing w:val="-6"/>
          <w:w w:val="105"/>
          <w:sz w:val="22"/>
        </w:rPr>
        <w:t> </w:t>
      </w:r>
      <w:r>
        <w:rPr>
          <w:w w:val="105"/>
          <w:sz w:val="22"/>
        </w:rPr>
        <w:t>valor</w:t>
      </w:r>
      <w:r>
        <w:rPr>
          <w:spacing w:val="-6"/>
          <w:w w:val="105"/>
          <w:sz w:val="22"/>
        </w:rPr>
        <w:t> </w:t>
      </w:r>
      <w:r>
        <w:rPr>
          <w:w w:val="105"/>
          <w:sz w:val="22"/>
        </w:rPr>
        <w:t>considerado</w:t>
      </w:r>
      <w:r>
        <w:rPr>
          <w:spacing w:val="-6"/>
          <w:w w:val="105"/>
          <w:sz w:val="22"/>
        </w:rPr>
        <w:t> </w:t>
      </w:r>
      <w:r>
        <w:rPr>
          <w:w w:val="105"/>
          <w:sz w:val="22"/>
        </w:rPr>
        <w:t>para</w:t>
      </w:r>
      <w:r>
        <w:rPr>
          <w:spacing w:val="-6"/>
          <w:w w:val="105"/>
          <w:sz w:val="22"/>
        </w:rPr>
        <w:t> </w:t>
      </w:r>
      <w:r>
        <w:rPr>
          <w:w w:val="105"/>
          <w:sz w:val="22"/>
        </w:rPr>
        <w:t>efeito</w:t>
      </w:r>
      <w:r>
        <w:rPr>
          <w:spacing w:val="-6"/>
          <w:w w:val="105"/>
          <w:sz w:val="22"/>
        </w:rPr>
        <w:t> </w:t>
      </w:r>
      <w:r>
        <w:rPr>
          <w:w w:val="105"/>
          <w:sz w:val="22"/>
        </w:rPr>
        <w:t>de</w:t>
      </w:r>
      <w:r>
        <w:rPr>
          <w:spacing w:val="-6"/>
          <w:w w:val="105"/>
          <w:sz w:val="22"/>
        </w:rPr>
        <w:t> </w:t>
      </w:r>
      <w:r>
        <w:rPr>
          <w:w w:val="105"/>
          <w:sz w:val="22"/>
        </w:rPr>
        <w:t>competição</w:t>
      </w:r>
      <w:r>
        <w:rPr>
          <w:spacing w:val="-6"/>
          <w:w w:val="105"/>
          <w:sz w:val="22"/>
        </w:rPr>
        <w:t> </w:t>
      </w:r>
      <w:r>
        <w:rPr>
          <w:w w:val="105"/>
          <w:sz w:val="22"/>
        </w:rPr>
        <w:t>na</w:t>
      </w:r>
      <w:r>
        <w:rPr>
          <w:spacing w:val="-6"/>
          <w:w w:val="105"/>
          <w:sz w:val="22"/>
        </w:rPr>
        <w:t> </w:t>
      </w:r>
      <w:r>
        <w:rPr>
          <w:w w:val="105"/>
          <w:sz w:val="22"/>
        </w:rPr>
        <w:t>licitação.</w:t>
      </w:r>
    </w:p>
    <w:p>
      <w:pPr>
        <w:pStyle w:val="BodyText"/>
        <w:spacing w:before="29"/>
        <w:rPr>
          <w:sz w:val="22"/>
        </w:rPr>
      </w:pPr>
    </w:p>
    <w:p>
      <w:pPr>
        <w:pStyle w:val="ListParagraph"/>
        <w:numPr>
          <w:ilvl w:val="1"/>
          <w:numId w:val="5"/>
        </w:numPr>
        <w:tabs>
          <w:tab w:pos="650" w:val="left" w:leader="none"/>
        </w:tabs>
        <w:spacing w:line="256" w:lineRule="auto" w:before="0" w:after="0"/>
        <w:ind w:left="323" w:right="785" w:firstLine="0"/>
        <w:jc w:val="left"/>
        <w:rPr>
          <w:sz w:val="22"/>
        </w:rPr>
      </w:pPr>
      <w:r>
        <w:rPr>
          <w:w w:val="105"/>
          <w:sz w:val="22"/>
        </w:rPr>
        <w:t>A</w:t>
      </w:r>
      <w:r>
        <w:rPr>
          <w:spacing w:val="-15"/>
          <w:w w:val="105"/>
          <w:sz w:val="22"/>
        </w:rPr>
        <w:t> </w:t>
      </w:r>
      <w:r>
        <w:rPr>
          <w:w w:val="105"/>
          <w:sz w:val="22"/>
        </w:rPr>
        <w:t>apresentação</w:t>
      </w:r>
      <w:r>
        <w:rPr>
          <w:spacing w:val="-14"/>
          <w:w w:val="105"/>
          <w:sz w:val="22"/>
        </w:rPr>
        <w:t> </w:t>
      </w:r>
      <w:r>
        <w:rPr>
          <w:w w:val="105"/>
          <w:sz w:val="22"/>
        </w:rPr>
        <w:t>das</w:t>
      </w:r>
      <w:r>
        <w:rPr>
          <w:spacing w:val="-15"/>
          <w:w w:val="105"/>
          <w:sz w:val="22"/>
        </w:rPr>
        <w:t> </w:t>
      </w:r>
      <w:r>
        <w:rPr>
          <w:w w:val="105"/>
          <w:sz w:val="22"/>
        </w:rPr>
        <w:t>propostas</w:t>
      </w:r>
      <w:r>
        <w:rPr>
          <w:spacing w:val="-14"/>
          <w:w w:val="105"/>
          <w:sz w:val="22"/>
        </w:rPr>
        <w:t> </w:t>
      </w:r>
      <w:r>
        <w:rPr>
          <w:w w:val="105"/>
          <w:sz w:val="22"/>
        </w:rPr>
        <w:t>implica</w:t>
      </w:r>
      <w:r>
        <w:rPr>
          <w:spacing w:val="-15"/>
          <w:w w:val="105"/>
          <w:sz w:val="22"/>
        </w:rPr>
        <w:t> </w:t>
      </w:r>
      <w:r>
        <w:rPr>
          <w:w w:val="105"/>
          <w:sz w:val="22"/>
        </w:rPr>
        <w:t>obrigatoriedade</w:t>
      </w:r>
      <w:r>
        <w:rPr>
          <w:spacing w:val="-14"/>
          <w:w w:val="105"/>
          <w:sz w:val="22"/>
        </w:rPr>
        <w:t> </w:t>
      </w:r>
      <w:r>
        <w:rPr>
          <w:w w:val="105"/>
          <w:sz w:val="22"/>
        </w:rPr>
        <w:t>do</w:t>
      </w:r>
      <w:r>
        <w:rPr>
          <w:spacing w:val="-15"/>
          <w:w w:val="105"/>
          <w:sz w:val="22"/>
        </w:rPr>
        <w:t> </w:t>
      </w:r>
      <w:r>
        <w:rPr>
          <w:w w:val="105"/>
          <w:sz w:val="22"/>
        </w:rPr>
        <w:t>cumprimento</w:t>
      </w:r>
      <w:r>
        <w:rPr>
          <w:spacing w:val="-14"/>
          <w:w w:val="105"/>
          <w:sz w:val="22"/>
        </w:rPr>
        <w:t> </w:t>
      </w:r>
      <w:r>
        <w:rPr>
          <w:w w:val="105"/>
          <w:sz w:val="22"/>
        </w:rPr>
        <w:t>das</w:t>
      </w:r>
      <w:r>
        <w:rPr>
          <w:spacing w:val="-14"/>
          <w:w w:val="105"/>
          <w:sz w:val="22"/>
        </w:rPr>
        <w:t> </w:t>
      </w:r>
      <w:r>
        <w:rPr>
          <w:w w:val="105"/>
          <w:sz w:val="22"/>
        </w:rPr>
        <w:t>disposições</w:t>
      </w:r>
      <w:r>
        <w:rPr>
          <w:spacing w:val="-15"/>
          <w:w w:val="105"/>
          <w:sz w:val="22"/>
        </w:rPr>
        <w:t> </w:t>
      </w:r>
      <w:r>
        <w:rPr>
          <w:w w:val="105"/>
          <w:sz w:val="22"/>
        </w:rPr>
        <w:t>nelas</w:t>
      </w:r>
      <w:r>
        <w:rPr>
          <w:spacing w:val="-14"/>
          <w:w w:val="105"/>
          <w:sz w:val="22"/>
        </w:rPr>
        <w:t> </w:t>
      </w:r>
      <w:r>
        <w:rPr>
          <w:w w:val="105"/>
          <w:sz w:val="22"/>
        </w:rPr>
        <w:t>contidas,</w:t>
      </w:r>
      <w:r>
        <w:rPr>
          <w:spacing w:val="-15"/>
          <w:w w:val="105"/>
          <w:sz w:val="22"/>
        </w:rPr>
        <w:t> </w:t>
      </w:r>
      <w:r>
        <w:rPr>
          <w:w w:val="105"/>
          <w:sz w:val="22"/>
        </w:rPr>
        <w:t>em</w:t>
      </w:r>
      <w:r>
        <w:rPr>
          <w:spacing w:val="-14"/>
          <w:w w:val="105"/>
          <w:sz w:val="22"/>
        </w:rPr>
        <w:t> </w:t>
      </w:r>
      <w:r>
        <w:rPr>
          <w:w w:val="105"/>
          <w:sz w:val="22"/>
        </w:rPr>
        <w:t>conformidade</w:t>
      </w:r>
      <w:r>
        <w:rPr>
          <w:spacing w:val="-15"/>
          <w:w w:val="105"/>
          <w:sz w:val="22"/>
        </w:rPr>
        <w:t> </w:t>
      </w:r>
      <w:r>
        <w:rPr>
          <w:w w:val="105"/>
          <w:sz w:val="22"/>
        </w:rPr>
        <w:t>com</w:t>
      </w:r>
      <w:r>
        <w:rPr>
          <w:spacing w:val="-14"/>
          <w:w w:val="105"/>
          <w:sz w:val="22"/>
        </w:rPr>
        <w:t> </w:t>
      </w:r>
      <w:r>
        <w:rPr>
          <w:w w:val="105"/>
          <w:sz w:val="22"/>
        </w:rPr>
        <w:t>o</w:t>
      </w:r>
      <w:r>
        <w:rPr>
          <w:spacing w:val="-14"/>
          <w:w w:val="105"/>
          <w:sz w:val="22"/>
        </w:rPr>
        <w:t> </w:t>
      </w:r>
      <w:r>
        <w:rPr>
          <w:w w:val="105"/>
          <w:sz w:val="22"/>
        </w:rPr>
        <w:t>que</w:t>
      </w:r>
      <w:r>
        <w:rPr>
          <w:spacing w:val="-15"/>
          <w:w w:val="105"/>
          <w:sz w:val="22"/>
        </w:rPr>
        <w:t> </w:t>
      </w:r>
      <w:r>
        <w:rPr>
          <w:w w:val="105"/>
          <w:sz w:val="22"/>
        </w:rPr>
        <w:t>dispõe</w:t>
      </w:r>
      <w:r>
        <w:rPr>
          <w:spacing w:val="-14"/>
          <w:w w:val="105"/>
          <w:sz w:val="22"/>
        </w:rPr>
        <w:t> </w:t>
      </w:r>
      <w:r>
        <w:rPr>
          <w:w w:val="105"/>
          <w:sz w:val="22"/>
        </w:rPr>
        <w:t>o</w:t>
      </w:r>
      <w:r>
        <w:rPr>
          <w:spacing w:val="-15"/>
          <w:w w:val="105"/>
          <w:sz w:val="22"/>
        </w:rPr>
        <w:t> </w:t>
      </w:r>
      <w:r>
        <w:rPr>
          <w:w w:val="105"/>
          <w:sz w:val="22"/>
        </w:rPr>
        <w:t>Termo</w:t>
      </w:r>
      <w:r>
        <w:rPr>
          <w:spacing w:val="-14"/>
          <w:w w:val="105"/>
          <w:sz w:val="22"/>
        </w:rPr>
        <w:t> </w:t>
      </w:r>
      <w:r>
        <w:rPr>
          <w:w w:val="105"/>
          <w:sz w:val="22"/>
        </w:rPr>
        <w:t>de Referência,</w:t>
      </w:r>
      <w:r>
        <w:rPr>
          <w:spacing w:val="-5"/>
          <w:w w:val="105"/>
          <w:sz w:val="22"/>
        </w:rPr>
        <w:t> </w:t>
      </w:r>
      <w:r>
        <w:rPr>
          <w:w w:val="105"/>
          <w:sz w:val="22"/>
        </w:rPr>
        <w:t>assumindo</w:t>
      </w:r>
      <w:r>
        <w:rPr>
          <w:spacing w:val="-5"/>
          <w:w w:val="105"/>
          <w:sz w:val="22"/>
        </w:rPr>
        <w:t> </w:t>
      </w:r>
      <w:r>
        <w:rPr>
          <w:w w:val="105"/>
          <w:sz w:val="22"/>
        </w:rPr>
        <w:t>o</w:t>
      </w:r>
      <w:r>
        <w:rPr>
          <w:spacing w:val="-5"/>
          <w:w w:val="105"/>
          <w:sz w:val="22"/>
        </w:rPr>
        <w:t> </w:t>
      </w:r>
      <w:r>
        <w:rPr>
          <w:w w:val="105"/>
          <w:sz w:val="22"/>
        </w:rPr>
        <w:t>proponente</w:t>
      </w:r>
      <w:r>
        <w:rPr>
          <w:spacing w:val="-5"/>
          <w:w w:val="105"/>
          <w:sz w:val="22"/>
        </w:rPr>
        <w:t> </w:t>
      </w:r>
      <w:r>
        <w:rPr>
          <w:w w:val="105"/>
          <w:sz w:val="22"/>
        </w:rPr>
        <w:t>o</w:t>
      </w:r>
      <w:r>
        <w:rPr>
          <w:spacing w:val="-5"/>
          <w:w w:val="105"/>
          <w:sz w:val="22"/>
        </w:rPr>
        <w:t> </w:t>
      </w:r>
      <w:r>
        <w:rPr>
          <w:w w:val="105"/>
          <w:sz w:val="22"/>
        </w:rPr>
        <w:t>compromisso</w:t>
      </w:r>
      <w:r>
        <w:rPr>
          <w:spacing w:val="-5"/>
          <w:w w:val="105"/>
          <w:sz w:val="22"/>
        </w:rPr>
        <w:t> </w:t>
      </w:r>
      <w:r>
        <w:rPr>
          <w:w w:val="105"/>
          <w:sz w:val="22"/>
        </w:rPr>
        <w:t>de</w:t>
      </w:r>
      <w:r>
        <w:rPr>
          <w:spacing w:val="-5"/>
          <w:w w:val="105"/>
          <w:sz w:val="22"/>
        </w:rPr>
        <w:t> </w:t>
      </w:r>
      <w:r>
        <w:rPr>
          <w:w w:val="105"/>
          <w:sz w:val="22"/>
        </w:rPr>
        <w:t>executar</w:t>
      </w:r>
      <w:r>
        <w:rPr>
          <w:spacing w:val="-5"/>
          <w:w w:val="105"/>
          <w:sz w:val="22"/>
        </w:rPr>
        <w:t> </w:t>
      </w:r>
      <w:r>
        <w:rPr>
          <w:w w:val="105"/>
          <w:sz w:val="22"/>
        </w:rPr>
        <w:t>o</w:t>
      </w:r>
      <w:r>
        <w:rPr>
          <w:spacing w:val="-5"/>
          <w:w w:val="105"/>
          <w:sz w:val="22"/>
        </w:rPr>
        <w:t> </w:t>
      </w:r>
      <w:r>
        <w:rPr>
          <w:w w:val="105"/>
          <w:sz w:val="22"/>
        </w:rPr>
        <w:t>objeto</w:t>
      </w:r>
      <w:r>
        <w:rPr>
          <w:spacing w:val="-5"/>
          <w:w w:val="105"/>
          <w:sz w:val="22"/>
        </w:rPr>
        <w:t> </w:t>
      </w:r>
      <w:r>
        <w:rPr>
          <w:w w:val="105"/>
          <w:sz w:val="22"/>
        </w:rPr>
        <w:t>licitado</w:t>
      </w:r>
      <w:r>
        <w:rPr>
          <w:spacing w:val="-5"/>
          <w:w w:val="105"/>
          <w:sz w:val="22"/>
        </w:rPr>
        <w:t> </w:t>
      </w:r>
      <w:r>
        <w:rPr>
          <w:w w:val="105"/>
          <w:sz w:val="22"/>
        </w:rPr>
        <w:t>nos</w:t>
      </w:r>
      <w:r>
        <w:rPr>
          <w:spacing w:val="-5"/>
          <w:w w:val="105"/>
          <w:sz w:val="22"/>
        </w:rPr>
        <w:t> </w:t>
      </w:r>
      <w:r>
        <w:rPr>
          <w:w w:val="105"/>
          <w:sz w:val="22"/>
        </w:rPr>
        <w:t>seus</w:t>
      </w:r>
      <w:r>
        <w:rPr>
          <w:spacing w:val="-5"/>
          <w:w w:val="105"/>
          <w:sz w:val="22"/>
        </w:rPr>
        <w:t> </w:t>
      </w:r>
      <w:r>
        <w:rPr>
          <w:w w:val="105"/>
          <w:sz w:val="22"/>
        </w:rPr>
        <w:t>termos,</w:t>
      </w:r>
      <w:r>
        <w:rPr>
          <w:spacing w:val="-5"/>
          <w:w w:val="105"/>
          <w:sz w:val="22"/>
        </w:rPr>
        <w:t> </w:t>
      </w:r>
      <w:r>
        <w:rPr>
          <w:w w:val="105"/>
          <w:sz w:val="22"/>
        </w:rPr>
        <w:t>bem</w:t>
      </w:r>
      <w:r>
        <w:rPr>
          <w:spacing w:val="-5"/>
          <w:w w:val="105"/>
          <w:sz w:val="22"/>
        </w:rPr>
        <w:t> </w:t>
      </w:r>
      <w:r>
        <w:rPr>
          <w:w w:val="105"/>
          <w:sz w:val="22"/>
        </w:rPr>
        <w:t>como</w:t>
      </w:r>
      <w:r>
        <w:rPr>
          <w:spacing w:val="-5"/>
          <w:w w:val="105"/>
          <w:sz w:val="22"/>
        </w:rPr>
        <w:t> </w:t>
      </w:r>
      <w:r>
        <w:rPr>
          <w:w w:val="105"/>
          <w:sz w:val="22"/>
        </w:rPr>
        <w:t>de</w:t>
      </w:r>
      <w:r>
        <w:rPr>
          <w:spacing w:val="-5"/>
          <w:w w:val="105"/>
          <w:sz w:val="22"/>
        </w:rPr>
        <w:t> </w:t>
      </w:r>
      <w:r>
        <w:rPr>
          <w:w w:val="105"/>
          <w:sz w:val="22"/>
        </w:rPr>
        <w:t>fornecer</w:t>
      </w:r>
      <w:r>
        <w:rPr>
          <w:spacing w:val="-5"/>
          <w:w w:val="105"/>
          <w:sz w:val="22"/>
        </w:rPr>
        <w:t> </w:t>
      </w:r>
      <w:r>
        <w:rPr>
          <w:w w:val="105"/>
          <w:sz w:val="22"/>
        </w:rPr>
        <w:t>os</w:t>
      </w:r>
      <w:r>
        <w:rPr>
          <w:spacing w:val="-5"/>
          <w:w w:val="105"/>
          <w:sz w:val="22"/>
        </w:rPr>
        <w:t> </w:t>
      </w:r>
      <w:r>
        <w:rPr>
          <w:w w:val="105"/>
          <w:sz w:val="22"/>
        </w:rPr>
        <w:t>materiais,</w:t>
      </w:r>
      <w:r>
        <w:rPr>
          <w:spacing w:val="-5"/>
          <w:w w:val="105"/>
          <w:sz w:val="22"/>
        </w:rPr>
        <w:t> </w:t>
      </w:r>
      <w:r>
        <w:rPr>
          <w:w w:val="105"/>
          <w:sz w:val="22"/>
        </w:rPr>
        <w:t>equipamentos,</w:t>
      </w:r>
    </w:p>
    <w:p>
      <w:pPr>
        <w:spacing w:line="251" w:lineRule="exact" w:before="0"/>
        <w:ind w:left="323" w:right="0" w:firstLine="0"/>
        <w:jc w:val="left"/>
        <w:rPr>
          <w:sz w:val="22"/>
        </w:rPr>
      </w:pPr>
      <w:r>
        <w:rPr>
          <w:sz w:val="22"/>
        </w:rPr>
        <w:t>ferramentas</w:t>
      </w:r>
      <w:r>
        <w:rPr>
          <w:spacing w:val="21"/>
          <w:sz w:val="22"/>
        </w:rPr>
        <w:t> </w:t>
      </w:r>
      <w:r>
        <w:rPr>
          <w:sz w:val="22"/>
        </w:rPr>
        <w:t>e</w:t>
      </w:r>
      <w:r>
        <w:rPr>
          <w:spacing w:val="22"/>
          <w:sz w:val="22"/>
        </w:rPr>
        <w:t> </w:t>
      </w:r>
      <w:r>
        <w:rPr>
          <w:sz w:val="22"/>
        </w:rPr>
        <w:t>utensílios</w:t>
      </w:r>
      <w:r>
        <w:rPr>
          <w:spacing w:val="22"/>
          <w:sz w:val="22"/>
        </w:rPr>
        <w:t> </w:t>
      </w:r>
      <w:r>
        <w:rPr>
          <w:sz w:val="22"/>
        </w:rPr>
        <w:t>necessários,</w:t>
      </w:r>
      <w:r>
        <w:rPr>
          <w:spacing w:val="22"/>
          <w:sz w:val="22"/>
        </w:rPr>
        <w:t> </w:t>
      </w:r>
      <w:r>
        <w:rPr>
          <w:sz w:val="22"/>
        </w:rPr>
        <w:t>em</w:t>
      </w:r>
      <w:r>
        <w:rPr>
          <w:spacing w:val="22"/>
          <w:sz w:val="22"/>
        </w:rPr>
        <w:t> </w:t>
      </w:r>
      <w:r>
        <w:rPr>
          <w:sz w:val="22"/>
        </w:rPr>
        <w:t>quantidades</w:t>
      </w:r>
      <w:r>
        <w:rPr>
          <w:spacing w:val="22"/>
          <w:sz w:val="22"/>
        </w:rPr>
        <w:t> </w:t>
      </w:r>
      <w:r>
        <w:rPr>
          <w:sz w:val="22"/>
        </w:rPr>
        <w:t>e</w:t>
      </w:r>
      <w:r>
        <w:rPr>
          <w:spacing w:val="22"/>
          <w:sz w:val="22"/>
        </w:rPr>
        <w:t> </w:t>
      </w:r>
      <w:r>
        <w:rPr>
          <w:sz w:val="22"/>
        </w:rPr>
        <w:t>qualidades</w:t>
      </w:r>
      <w:r>
        <w:rPr>
          <w:spacing w:val="22"/>
          <w:sz w:val="22"/>
        </w:rPr>
        <w:t> </w:t>
      </w:r>
      <w:r>
        <w:rPr>
          <w:sz w:val="22"/>
        </w:rPr>
        <w:t>adequadas</w:t>
      </w:r>
      <w:r>
        <w:rPr>
          <w:spacing w:val="22"/>
          <w:sz w:val="22"/>
        </w:rPr>
        <w:t> </w:t>
      </w:r>
      <w:r>
        <w:rPr>
          <w:sz w:val="22"/>
        </w:rPr>
        <w:t>à</w:t>
      </w:r>
      <w:r>
        <w:rPr>
          <w:spacing w:val="21"/>
          <w:sz w:val="22"/>
        </w:rPr>
        <w:t> </w:t>
      </w:r>
      <w:r>
        <w:rPr>
          <w:sz w:val="22"/>
        </w:rPr>
        <w:t>perfeita</w:t>
      </w:r>
      <w:r>
        <w:rPr>
          <w:spacing w:val="22"/>
          <w:sz w:val="22"/>
        </w:rPr>
        <w:t> </w:t>
      </w:r>
      <w:r>
        <w:rPr>
          <w:sz w:val="22"/>
        </w:rPr>
        <w:t>execução</w:t>
      </w:r>
      <w:r>
        <w:rPr>
          <w:spacing w:val="22"/>
          <w:sz w:val="22"/>
        </w:rPr>
        <w:t> </w:t>
      </w:r>
      <w:r>
        <w:rPr>
          <w:sz w:val="22"/>
        </w:rPr>
        <w:t>contratual,</w:t>
      </w:r>
      <w:r>
        <w:rPr>
          <w:spacing w:val="22"/>
          <w:sz w:val="22"/>
        </w:rPr>
        <w:t> </w:t>
      </w:r>
      <w:r>
        <w:rPr>
          <w:sz w:val="22"/>
        </w:rPr>
        <w:t>promovendo,</w:t>
      </w:r>
      <w:r>
        <w:rPr>
          <w:spacing w:val="22"/>
          <w:sz w:val="22"/>
        </w:rPr>
        <w:t> </w:t>
      </w:r>
      <w:r>
        <w:rPr>
          <w:sz w:val="22"/>
        </w:rPr>
        <w:t>quando</w:t>
      </w:r>
      <w:r>
        <w:rPr>
          <w:spacing w:val="22"/>
          <w:sz w:val="22"/>
        </w:rPr>
        <w:t> </w:t>
      </w:r>
      <w:r>
        <w:rPr>
          <w:sz w:val="22"/>
        </w:rPr>
        <w:t>requerido,</w:t>
      </w:r>
      <w:r>
        <w:rPr>
          <w:spacing w:val="22"/>
          <w:sz w:val="22"/>
        </w:rPr>
        <w:t> </w:t>
      </w:r>
      <w:r>
        <w:rPr>
          <w:sz w:val="22"/>
        </w:rPr>
        <w:t>sua</w:t>
      </w:r>
      <w:r>
        <w:rPr>
          <w:spacing w:val="22"/>
          <w:sz w:val="22"/>
        </w:rPr>
        <w:t> </w:t>
      </w:r>
      <w:r>
        <w:rPr>
          <w:spacing w:val="-2"/>
          <w:sz w:val="22"/>
        </w:rPr>
        <w:t>substituição.</w:t>
      </w:r>
    </w:p>
    <w:p>
      <w:pPr>
        <w:pStyle w:val="BodyText"/>
        <w:spacing w:before="33"/>
        <w:rPr>
          <w:sz w:val="22"/>
        </w:rPr>
      </w:pPr>
    </w:p>
    <w:p>
      <w:pPr>
        <w:pStyle w:val="ListParagraph"/>
        <w:numPr>
          <w:ilvl w:val="1"/>
          <w:numId w:val="5"/>
        </w:numPr>
        <w:tabs>
          <w:tab w:pos="776" w:val="left" w:leader="none"/>
        </w:tabs>
        <w:spacing w:line="256" w:lineRule="auto" w:before="0" w:after="0"/>
        <w:ind w:left="323" w:right="634" w:firstLine="0"/>
        <w:jc w:val="left"/>
        <w:rPr>
          <w:sz w:val="22"/>
        </w:rPr>
      </w:pPr>
      <w:r>
        <w:rPr>
          <w:w w:val="105"/>
          <w:sz w:val="22"/>
        </w:rPr>
        <w:t>O</w:t>
      </w:r>
      <w:r>
        <w:rPr>
          <w:spacing w:val="-11"/>
          <w:w w:val="105"/>
          <w:sz w:val="22"/>
        </w:rPr>
        <w:t> </w:t>
      </w:r>
      <w:r>
        <w:rPr>
          <w:w w:val="105"/>
          <w:sz w:val="22"/>
        </w:rPr>
        <w:t>prazo</w:t>
      </w:r>
      <w:r>
        <w:rPr>
          <w:spacing w:val="-11"/>
          <w:w w:val="105"/>
          <w:sz w:val="22"/>
        </w:rPr>
        <w:t> </w:t>
      </w:r>
      <w:r>
        <w:rPr>
          <w:w w:val="105"/>
          <w:sz w:val="22"/>
        </w:rPr>
        <w:t>de</w:t>
      </w:r>
      <w:r>
        <w:rPr>
          <w:spacing w:val="-11"/>
          <w:w w:val="105"/>
          <w:sz w:val="22"/>
        </w:rPr>
        <w:t> </w:t>
      </w:r>
      <w:r>
        <w:rPr>
          <w:w w:val="105"/>
          <w:sz w:val="22"/>
        </w:rPr>
        <w:t>validade</w:t>
      </w:r>
      <w:r>
        <w:rPr>
          <w:spacing w:val="-11"/>
          <w:w w:val="105"/>
          <w:sz w:val="22"/>
        </w:rPr>
        <w:t> </w:t>
      </w:r>
      <w:r>
        <w:rPr>
          <w:w w:val="105"/>
          <w:sz w:val="22"/>
        </w:rPr>
        <w:t>da</w:t>
      </w:r>
      <w:r>
        <w:rPr>
          <w:spacing w:val="-11"/>
          <w:w w:val="105"/>
          <w:sz w:val="22"/>
        </w:rPr>
        <w:t> </w:t>
      </w:r>
      <w:r>
        <w:rPr>
          <w:w w:val="105"/>
          <w:sz w:val="22"/>
        </w:rPr>
        <w:t>proposta</w:t>
      </w:r>
      <w:r>
        <w:rPr>
          <w:spacing w:val="-11"/>
          <w:w w:val="105"/>
          <w:sz w:val="22"/>
        </w:rPr>
        <w:t> </w:t>
      </w:r>
      <w:r>
        <w:rPr>
          <w:w w:val="105"/>
          <w:sz w:val="22"/>
        </w:rPr>
        <w:t>não</w:t>
      </w:r>
      <w:r>
        <w:rPr>
          <w:spacing w:val="-11"/>
          <w:w w:val="105"/>
          <w:sz w:val="22"/>
        </w:rPr>
        <w:t> </w:t>
      </w:r>
      <w:r>
        <w:rPr>
          <w:w w:val="105"/>
          <w:sz w:val="22"/>
        </w:rPr>
        <w:t>será</w:t>
      </w:r>
      <w:r>
        <w:rPr>
          <w:spacing w:val="-11"/>
          <w:w w:val="105"/>
          <w:sz w:val="22"/>
        </w:rPr>
        <w:t> </w:t>
      </w:r>
      <w:r>
        <w:rPr>
          <w:w w:val="105"/>
          <w:sz w:val="22"/>
        </w:rPr>
        <w:t>inferior</w:t>
      </w:r>
      <w:r>
        <w:rPr>
          <w:spacing w:val="-11"/>
          <w:w w:val="105"/>
          <w:sz w:val="22"/>
        </w:rPr>
        <w:t> </w:t>
      </w:r>
      <w:r>
        <w:rPr>
          <w:w w:val="105"/>
          <w:sz w:val="22"/>
        </w:rPr>
        <w:t>a</w:t>
      </w:r>
      <w:r>
        <w:rPr>
          <w:spacing w:val="-11"/>
          <w:w w:val="105"/>
          <w:sz w:val="22"/>
        </w:rPr>
        <w:t> </w:t>
      </w:r>
      <w:r>
        <w:rPr>
          <w:w w:val="105"/>
          <w:sz w:val="22"/>
        </w:rPr>
        <w:t>60</w:t>
      </w:r>
      <w:r>
        <w:rPr>
          <w:spacing w:val="-11"/>
          <w:w w:val="105"/>
          <w:sz w:val="22"/>
        </w:rPr>
        <w:t> </w:t>
      </w:r>
      <w:r>
        <w:rPr>
          <w:w w:val="105"/>
          <w:sz w:val="22"/>
        </w:rPr>
        <w:t>(sessenta)</w:t>
      </w:r>
      <w:r>
        <w:rPr>
          <w:spacing w:val="-11"/>
          <w:w w:val="105"/>
          <w:sz w:val="22"/>
        </w:rPr>
        <w:t> </w:t>
      </w:r>
      <w:r>
        <w:rPr>
          <w:w w:val="105"/>
          <w:sz w:val="22"/>
        </w:rPr>
        <w:t>dias</w:t>
      </w:r>
      <w:r>
        <w:rPr>
          <w:spacing w:val="-11"/>
          <w:w w:val="105"/>
          <w:sz w:val="22"/>
        </w:rPr>
        <w:t> </w:t>
      </w:r>
      <w:r>
        <w:rPr>
          <w:w w:val="105"/>
          <w:sz w:val="22"/>
        </w:rPr>
        <w:t>corridos</w:t>
      </w:r>
      <w:r>
        <w:rPr>
          <w:b/>
          <w:w w:val="105"/>
          <w:sz w:val="22"/>
        </w:rPr>
        <w:t>,</w:t>
      </w:r>
      <w:r>
        <w:rPr>
          <w:b/>
          <w:spacing w:val="-11"/>
          <w:w w:val="105"/>
          <w:sz w:val="22"/>
        </w:rPr>
        <w:t> </w:t>
      </w:r>
      <w:r>
        <w:rPr>
          <w:w w:val="105"/>
          <w:sz w:val="22"/>
        </w:rPr>
        <w:t>a</w:t>
      </w:r>
      <w:r>
        <w:rPr>
          <w:spacing w:val="-11"/>
          <w:w w:val="105"/>
          <w:sz w:val="22"/>
        </w:rPr>
        <w:t> </w:t>
      </w:r>
      <w:r>
        <w:rPr>
          <w:w w:val="105"/>
          <w:sz w:val="22"/>
        </w:rPr>
        <w:t>contar</w:t>
      </w:r>
      <w:r>
        <w:rPr>
          <w:spacing w:val="-11"/>
          <w:w w:val="105"/>
          <w:sz w:val="22"/>
        </w:rPr>
        <w:t> </w:t>
      </w:r>
      <w:r>
        <w:rPr>
          <w:w w:val="105"/>
          <w:sz w:val="22"/>
        </w:rPr>
        <w:t>da</w:t>
      </w:r>
      <w:r>
        <w:rPr>
          <w:spacing w:val="-11"/>
          <w:w w:val="105"/>
          <w:sz w:val="22"/>
        </w:rPr>
        <w:t> </w:t>
      </w:r>
      <w:r>
        <w:rPr>
          <w:w w:val="105"/>
          <w:sz w:val="22"/>
        </w:rPr>
        <w:t>data</w:t>
      </w:r>
      <w:r>
        <w:rPr>
          <w:spacing w:val="-11"/>
          <w:w w:val="105"/>
          <w:sz w:val="22"/>
        </w:rPr>
        <w:t> </w:t>
      </w:r>
      <w:r>
        <w:rPr>
          <w:w w:val="105"/>
          <w:sz w:val="22"/>
        </w:rPr>
        <w:t>de</w:t>
      </w:r>
      <w:r>
        <w:rPr>
          <w:spacing w:val="-11"/>
          <w:w w:val="105"/>
          <w:sz w:val="22"/>
        </w:rPr>
        <w:t> </w:t>
      </w:r>
      <w:r>
        <w:rPr>
          <w:w w:val="105"/>
          <w:sz w:val="22"/>
        </w:rPr>
        <w:t>sua</w:t>
      </w:r>
      <w:r>
        <w:rPr>
          <w:spacing w:val="-11"/>
          <w:w w:val="105"/>
          <w:sz w:val="22"/>
        </w:rPr>
        <w:t> </w:t>
      </w:r>
      <w:r>
        <w:rPr>
          <w:w w:val="105"/>
          <w:sz w:val="22"/>
        </w:rPr>
        <w:t>apresentação,</w:t>
      </w:r>
      <w:r>
        <w:rPr>
          <w:spacing w:val="-11"/>
          <w:w w:val="105"/>
          <w:sz w:val="22"/>
        </w:rPr>
        <w:t> </w:t>
      </w:r>
      <w:r>
        <w:rPr>
          <w:w w:val="105"/>
          <w:sz w:val="22"/>
        </w:rPr>
        <w:t>podendo</w:t>
      </w:r>
      <w:r>
        <w:rPr>
          <w:spacing w:val="-11"/>
          <w:w w:val="105"/>
          <w:sz w:val="22"/>
        </w:rPr>
        <w:t> </w:t>
      </w:r>
      <w:r>
        <w:rPr>
          <w:w w:val="105"/>
          <w:sz w:val="22"/>
        </w:rPr>
        <w:t>ser</w:t>
      </w:r>
      <w:r>
        <w:rPr>
          <w:spacing w:val="-11"/>
          <w:w w:val="105"/>
          <w:sz w:val="22"/>
        </w:rPr>
        <w:t> </w:t>
      </w:r>
      <w:r>
        <w:rPr>
          <w:w w:val="105"/>
          <w:sz w:val="22"/>
        </w:rPr>
        <w:t>prorrogado,</w:t>
      </w:r>
      <w:r>
        <w:rPr>
          <w:spacing w:val="-11"/>
          <w:w w:val="105"/>
          <w:sz w:val="22"/>
        </w:rPr>
        <w:t> </w:t>
      </w:r>
      <w:r>
        <w:rPr>
          <w:w w:val="105"/>
          <w:sz w:val="22"/>
        </w:rPr>
        <w:t>por</w:t>
      </w:r>
      <w:r>
        <w:rPr>
          <w:spacing w:val="-11"/>
          <w:w w:val="105"/>
          <w:sz w:val="22"/>
        </w:rPr>
        <w:t> </w:t>
      </w:r>
      <w:r>
        <w:rPr>
          <w:w w:val="105"/>
          <w:sz w:val="22"/>
        </w:rPr>
        <w:t>igual período, salvo se houver justificativa para prazo diverso aceita pela</w:t>
      </w:r>
      <w:r>
        <w:rPr>
          <w:spacing w:val="-11"/>
          <w:w w:val="105"/>
          <w:sz w:val="22"/>
        </w:rPr>
        <w:t> </w:t>
      </w:r>
      <w:r>
        <w:rPr>
          <w:w w:val="105"/>
          <w:sz w:val="22"/>
        </w:rPr>
        <w:t>Administração.</w:t>
      </w:r>
    </w:p>
    <w:p>
      <w:pPr>
        <w:pStyle w:val="BodyText"/>
        <w:spacing w:before="28"/>
        <w:rPr>
          <w:sz w:val="22"/>
        </w:rPr>
      </w:pPr>
    </w:p>
    <w:p>
      <w:pPr>
        <w:pStyle w:val="ListParagraph"/>
        <w:numPr>
          <w:ilvl w:val="1"/>
          <w:numId w:val="5"/>
        </w:numPr>
        <w:tabs>
          <w:tab w:pos="767" w:val="left" w:leader="none"/>
        </w:tabs>
        <w:spacing w:line="256" w:lineRule="auto" w:before="1" w:after="0"/>
        <w:ind w:left="323" w:right="1593" w:firstLine="0"/>
        <w:jc w:val="left"/>
        <w:rPr>
          <w:sz w:val="22"/>
        </w:rPr>
      </w:pPr>
      <w:r>
        <w:rPr>
          <w:w w:val="105"/>
          <w:sz w:val="22"/>
        </w:rPr>
        <w:t>Os</w:t>
      </w:r>
      <w:r>
        <w:rPr>
          <w:spacing w:val="-15"/>
          <w:w w:val="105"/>
          <w:sz w:val="22"/>
        </w:rPr>
        <w:t> </w:t>
      </w:r>
      <w:r>
        <w:rPr>
          <w:w w:val="105"/>
          <w:sz w:val="22"/>
        </w:rPr>
        <w:t>licitantes</w:t>
      </w:r>
      <w:r>
        <w:rPr>
          <w:spacing w:val="-14"/>
          <w:w w:val="105"/>
          <w:sz w:val="22"/>
        </w:rPr>
        <w:t> </w:t>
      </w:r>
      <w:r>
        <w:rPr>
          <w:w w:val="105"/>
          <w:sz w:val="22"/>
        </w:rPr>
        <w:t>devem</w:t>
      </w:r>
      <w:r>
        <w:rPr>
          <w:spacing w:val="-15"/>
          <w:w w:val="105"/>
          <w:sz w:val="22"/>
        </w:rPr>
        <w:t> </w:t>
      </w:r>
      <w:r>
        <w:rPr>
          <w:w w:val="105"/>
          <w:sz w:val="22"/>
        </w:rPr>
        <w:t>respeitar</w:t>
      </w:r>
      <w:r>
        <w:rPr>
          <w:spacing w:val="-14"/>
          <w:w w:val="105"/>
          <w:sz w:val="22"/>
        </w:rPr>
        <w:t> </w:t>
      </w:r>
      <w:r>
        <w:rPr>
          <w:w w:val="105"/>
          <w:sz w:val="22"/>
        </w:rPr>
        <w:t>os</w:t>
      </w:r>
      <w:r>
        <w:rPr>
          <w:spacing w:val="-12"/>
          <w:w w:val="105"/>
          <w:sz w:val="22"/>
        </w:rPr>
        <w:t> </w:t>
      </w:r>
      <w:r>
        <w:rPr>
          <w:w w:val="105"/>
          <w:sz w:val="22"/>
        </w:rPr>
        <w:t>preços</w:t>
      </w:r>
      <w:r>
        <w:rPr>
          <w:spacing w:val="-13"/>
          <w:w w:val="105"/>
          <w:sz w:val="22"/>
        </w:rPr>
        <w:t> </w:t>
      </w:r>
      <w:r>
        <w:rPr>
          <w:w w:val="105"/>
          <w:sz w:val="22"/>
        </w:rPr>
        <w:t>máximos</w:t>
      </w:r>
      <w:r>
        <w:rPr>
          <w:spacing w:val="-13"/>
          <w:w w:val="105"/>
          <w:sz w:val="22"/>
        </w:rPr>
        <w:t> </w:t>
      </w:r>
      <w:r>
        <w:rPr>
          <w:w w:val="105"/>
          <w:sz w:val="22"/>
        </w:rPr>
        <w:t>estabelecidos</w:t>
      </w:r>
      <w:r>
        <w:rPr>
          <w:spacing w:val="-13"/>
          <w:w w:val="105"/>
          <w:sz w:val="22"/>
        </w:rPr>
        <w:t> </w:t>
      </w:r>
      <w:r>
        <w:rPr>
          <w:w w:val="105"/>
          <w:sz w:val="22"/>
        </w:rPr>
        <w:t>no</w:t>
      </w:r>
      <w:r>
        <w:rPr>
          <w:spacing w:val="-15"/>
          <w:w w:val="105"/>
          <w:sz w:val="22"/>
        </w:rPr>
        <w:t> </w:t>
      </w:r>
      <w:r>
        <w:rPr>
          <w:w w:val="105"/>
          <w:sz w:val="22"/>
        </w:rPr>
        <w:t>Anexo</w:t>
      </w:r>
      <w:r>
        <w:rPr>
          <w:spacing w:val="-12"/>
          <w:w w:val="105"/>
          <w:sz w:val="22"/>
        </w:rPr>
        <w:t> </w:t>
      </w:r>
      <w:r>
        <w:rPr>
          <w:w w:val="105"/>
          <w:sz w:val="22"/>
        </w:rPr>
        <w:t>deste</w:t>
      </w:r>
      <w:r>
        <w:rPr>
          <w:spacing w:val="-13"/>
          <w:w w:val="105"/>
          <w:sz w:val="22"/>
        </w:rPr>
        <w:t> </w:t>
      </w:r>
      <w:r>
        <w:rPr>
          <w:w w:val="105"/>
          <w:sz w:val="22"/>
        </w:rPr>
        <w:t>Edital</w:t>
      </w:r>
      <w:r>
        <w:rPr>
          <w:spacing w:val="-13"/>
          <w:w w:val="105"/>
          <w:sz w:val="22"/>
        </w:rPr>
        <w:t> </w:t>
      </w:r>
      <w:r>
        <w:rPr>
          <w:w w:val="105"/>
          <w:sz w:val="22"/>
        </w:rPr>
        <w:t>referente</w:t>
      </w:r>
      <w:r>
        <w:rPr>
          <w:spacing w:val="-13"/>
          <w:w w:val="105"/>
          <w:sz w:val="22"/>
        </w:rPr>
        <w:t> </w:t>
      </w:r>
      <w:r>
        <w:rPr>
          <w:w w:val="105"/>
          <w:sz w:val="22"/>
        </w:rPr>
        <w:t>ao</w:t>
      </w:r>
      <w:r>
        <w:rPr>
          <w:spacing w:val="-13"/>
          <w:w w:val="105"/>
          <w:sz w:val="22"/>
        </w:rPr>
        <w:t> </w:t>
      </w:r>
      <w:r>
        <w:rPr>
          <w:w w:val="105"/>
          <w:sz w:val="22"/>
        </w:rPr>
        <w:t>orçamento</w:t>
      </w:r>
      <w:r>
        <w:rPr>
          <w:spacing w:val="-13"/>
          <w:w w:val="105"/>
          <w:sz w:val="22"/>
        </w:rPr>
        <w:t> </w:t>
      </w:r>
      <w:r>
        <w:rPr>
          <w:w w:val="105"/>
          <w:sz w:val="22"/>
        </w:rPr>
        <w:t>estimado</w:t>
      </w:r>
      <w:r>
        <w:rPr>
          <w:spacing w:val="-13"/>
          <w:w w:val="105"/>
          <w:sz w:val="22"/>
        </w:rPr>
        <w:t> </w:t>
      </w:r>
      <w:r>
        <w:rPr>
          <w:w w:val="105"/>
          <w:sz w:val="22"/>
        </w:rPr>
        <w:t>(art.</w:t>
      </w:r>
      <w:r>
        <w:rPr>
          <w:spacing w:val="-13"/>
          <w:w w:val="105"/>
          <w:sz w:val="22"/>
        </w:rPr>
        <w:t> </w:t>
      </w:r>
      <w:r>
        <w:rPr>
          <w:w w:val="105"/>
          <w:sz w:val="22"/>
        </w:rPr>
        <w:t>59,</w:t>
      </w:r>
      <w:r>
        <w:rPr>
          <w:spacing w:val="-13"/>
          <w:w w:val="105"/>
          <w:sz w:val="22"/>
        </w:rPr>
        <w:t> </w:t>
      </w:r>
      <w:r>
        <w:rPr>
          <w:w w:val="105"/>
          <w:sz w:val="22"/>
        </w:rPr>
        <w:t>III,</w:t>
      </w:r>
      <w:r>
        <w:rPr>
          <w:spacing w:val="-13"/>
          <w:w w:val="105"/>
          <w:sz w:val="22"/>
        </w:rPr>
        <w:t> </w:t>
      </w:r>
      <w:r>
        <w:rPr>
          <w:w w:val="105"/>
          <w:sz w:val="22"/>
        </w:rPr>
        <w:t>da</w:t>
      </w:r>
      <w:r>
        <w:rPr>
          <w:spacing w:val="-13"/>
          <w:w w:val="105"/>
          <w:sz w:val="22"/>
        </w:rPr>
        <w:t> </w:t>
      </w:r>
      <w:r>
        <w:rPr>
          <w:w w:val="105"/>
          <w:sz w:val="22"/>
        </w:rPr>
        <w:t>Lei</w:t>
      </w:r>
      <w:r>
        <w:rPr>
          <w:spacing w:val="-13"/>
          <w:w w:val="105"/>
          <w:sz w:val="22"/>
        </w:rPr>
        <w:t> </w:t>
      </w:r>
      <w:r>
        <w:rPr>
          <w:w w:val="105"/>
          <w:sz w:val="22"/>
        </w:rPr>
        <w:t>nº </w:t>
      </w:r>
      <w:r>
        <w:rPr>
          <w:spacing w:val="-2"/>
          <w:w w:val="105"/>
          <w:sz w:val="22"/>
        </w:rPr>
        <w:t>14.133/2021).</w:t>
      </w:r>
    </w:p>
    <w:p>
      <w:pPr>
        <w:pStyle w:val="BodyText"/>
        <w:spacing w:before="14"/>
        <w:rPr>
          <w:sz w:val="22"/>
        </w:rPr>
      </w:pPr>
    </w:p>
    <w:p>
      <w:pPr>
        <w:pStyle w:val="ListParagraph"/>
        <w:numPr>
          <w:ilvl w:val="2"/>
          <w:numId w:val="5"/>
        </w:numPr>
        <w:tabs>
          <w:tab w:pos="937" w:val="left" w:leader="none"/>
        </w:tabs>
        <w:spacing w:line="240" w:lineRule="auto" w:before="0" w:after="0"/>
        <w:ind w:left="937" w:right="0" w:hanging="614"/>
        <w:jc w:val="left"/>
        <w:rPr>
          <w:sz w:val="22"/>
        </w:rPr>
      </w:pPr>
      <w:r>
        <w:rPr>
          <w:w w:val="105"/>
          <w:sz w:val="22"/>
        </w:rPr>
        <w:t>Os</w:t>
      </w:r>
      <w:r>
        <w:rPr>
          <w:spacing w:val="-15"/>
          <w:w w:val="105"/>
          <w:sz w:val="22"/>
        </w:rPr>
        <w:t> </w:t>
      </w:r>
      <w:r>
        <w:rPr>
          <w:w w:val="105"/>
          <w:sz w:val="22"/>
        </w:rPr>
        <w:t>licitantes</w:t>
      </w:r>
      <w:r>
        <w:rPr>
          <w:spacing w:val="-14"/>
          <w:w w:val="105"/>
          <w:sz w:val="22"/>
        </w:rPr>
        <w:t> </w:t>
      </w:r>
      <w:r>
        <w:rPr>
          <w:w w:val="105"/>
          <w:sz w:val="22"/>
        </w:rPr>
        <w:t>devem</w:t>
      </w:r>
      <w:r>
        <w:rPr>
          <w:spacing w:val="-12"/>
          <w:w w:val="105"/>
          <w:sz w:val="22"/>
        </w:rPr>
        <w:t> </w:t>
      </w:r>
      <w:r>
        <w:rPr>
          <w:w w:val="105"/>
          <w:sz w:val="22"/>
        </w:rPr>
        <w:t>respeitar</w:t>
      </w:r>
      <w:r>
        <w:rPr>
          <w:spacing w:val="-12"/>
          <w:w w:val="105"/>
          <w:sz w:val="22"/>
        </w:rPr>
        <w:t> </w:t>
      </w:r>
      <w:r>
        <w:rPr>
          <w:w w:val="105"/>
          <w:sz w:val="22"/>
        </w:rPr>
        <w:t>os</w:t>
      </w:r>
      <w:r>
        <w:rPr>
          <w:spacing w:val="-11"/>
          <w:w w:val="105"/>
          <w:sz w:val="22"/>
        </w:rPr>
        <w:t> </w:t>
      </w:r>
      <w:r>
        <w:rPr>
          <w:w w:val="105"/>
          <w:sz w:val="22"/>
        </w:rPr>
        <w:t>preços</w:t>
      </w:r>
      <w:r>
        <w:rPr>
          <w:spacing w:val="-11"/>
          <w:w w:val="105"/>
          <w:sz w:val="22"/>
        </w:rPr>
        <w:t> </w:t>
      </w:r>
      <w:r>
        <w:rPr>
          <w:w w:val="105"/>
          <w:sz w:val="22"/>
        </w:rPr>
        <w:t>unitários</w:t>
      </w:r>
      <w:r>
        <w:rPr>
          <w:spacing w:val="-12"/>
          <w:w w:val="105"/>
          <w:sz w:val="22"/>
        </w:rPr>
        <w:t> </w:t>
      </w:r>
      <w:r>
        <w:rPr>
          <w:w w:val="105"/>
          <w:sz w:val="22"/>
        </w:rPr>
        <w:t>máximos</w:t>
      </w:r>
      <w:r>
        <w:rPr>
          <w:spacing w:val="-11"/>
          <w:w w:val="105"/>
          <w:sz w:val="22"/>
        </w:rPr>
        <w:t> </w:t>
      </w:r>
      <w:r>
        <w:rPr>
          <w:w w:val="105"/>
          <w:sz w:val="22"/>
        </w:rPr>
        <w:t>estabelecidos</w:t>
      </w:r>
      <w:r>
        <w:rPr>
          <w:spacing w:val="-11"/>
          <w:w w:val="105"/>
          <w:sz w:val="22"/>
        </w:rPr>
        <w:t> </w:t>
      </w:r>
      <w:r>
        <w:rPr>
          <w:w w:val="105"/>
          <w:sz w:val="22"/>
        </w:rPr>
        <w:t>no</w:t>
      </w:r>
      <w:r>
        <w:rPr>
          <w:spacing w:val="-15"/>
          <w:w w:val="105"/>
          <w:sz w:val="22"/>
        </w:rPr>
        <w:t> </w:t>
      </w:r>
      <w:r>
        <w:rPr>
          <w:w w:val="105"/>
          <w:sz w:val="22"/>
        </w:rPr>
        <w:t>Anexo</w:t>
      </w:r>
      <w:r>
        <w:rPr>
          <w:spacing w:val="-11"/>
          <w:w w:val="105"/>
          <w:sz w:val="22"/>
        </w:rPr>
        <w:t> </w:t>
      </w:r>
      <w:r>
        <w:rPr>
          <w:w w:val="105"/>
          <w:sz w:val="22"/>
        </w:rPr>
        <w:t>deste</w:t>
      </w:r>
      <w:r>
        <w:rPr>
          <w:spacing w:val="-11"/>
          <w:w w:val="105"/>
          <w:sz w:val="22"/>
        </w:rPr>
        <w:t> </w:t>
      </w:r>
      <w:r>
        <w:rPr>
          <w:w w:val="105"/>
          <w:sz w:val="22"/>
        </w:rPr>
        <w:t>Edital</w:t>
      </w:r>
      <w:r>
        <w:rPr>
          <w:spacing w:val="-12"/>
          <w:w w:val="105"/>
          <w:sz w:val="22"/>
        </w:rPr>
        <w:t> </w:t>
      </w:r>
      <w:r>
        <w:rPr>
          <w:w w:val="105"/>
          <w:sz w:val="22"/>
        </w:rPr>
        <w:t>para</w:t>
      </w:r>
      <w:r>
        <w:rPr>
          <w:spacing w:val="-11"/>
          <w:w w:val="105"/>
          <w:sz w:val="22"/>
        </w:rPr>
        <w:t> </w:t>
      </w:r>
      <w:r>
        <w:rPr>
          <w:w w:val="105"/>
          <w:sz w:val="22"/>
        </w:rPr>
        <w:t>os</w:t>
      </w:r>
      <w:r>
        <w:rPr>
          <w:spacing w:val="-11"/>
          <w:w w:val="105"/>
          <w:sz w:val="22"/>
        </w:rPr>
        <w:t> </w:t>
      </w:r>
      <w:r>
        <w:rPr>
          <w:w w:val="105"/>
          <w:sz w:val="22"/>
        </w:rPr>
        <w:t>itens</w:t>
      </w:r>
      <w:r>
        <w:rPr>
          <w:spacing w:val="-12"/>
          <w:w w:val="105"/>
          <w:sz w:val="22"/>
        </w:rPr>
        <w:t> </w:t>
      </w:r>
      <w:r>
        <w:rPr>
          <w:w w:val="105"/>
          <w:sz w:val="22"/>
        </w:rPr>
        <w:t>que</w:t>
      </w:r>
      <w:r>
        <w:rPr>
          <w:spacing w:val="-11"/>
          <w:w w:val="105"/>
          <w:sz w:val="22"/>
        </w:rPr>
        <w:t> </w:t>
      </w:r>
      <w:r>
        <w:rPr>
          <w:w w:val="105"/>
          <w:sz w:val="22"/>
        </w:rPr>
        <w:t>compõem</w:t>
      </w:r>
      <w:r>
        <w:rPr>
          <w:spacing w:val="-11"/>
          <w:w w:val="105"/>
          <w:sz w:val="22"/>
        </w:rPr>
        <w:t> </w:t>
      </w:r>
      <w:r>
        <w:rPr>
          <w:w w:val="105"/>
          <w:sz w:val="22"/>
        </w:rPr>
        <w:t>o</w:t>
      </w:r>
      <w:r>
        <w:rPr>
          <w:spacing w:val="-12"/>
          <w:w w:val="105"/>
          <w:sz w:val="22"/>
        </w:rPr>
        <w:t> </w:t>
      </w:r>
      <w:r>
        <w:rPr>
          <w:w w:val="105"/>
          <w:sz w:val="22"/>
        </w:rPr>
        <w:t>lote,</w:t>
      </w:r>
      <w:r>
        <w:rPr>
          <w:spacing w:val="-11"/>
          <w:w w:val="105"/>
          <w:sz w:val="22"/>
        </w:rPr>
        <w:t> </w:t>
      </w:r>
      <w:r>
        <w:rPr>
          <w:w w:val="105"/>
          <w:sz w:val="22"/>
        </w:rPr>
        <w:t>se</w:t>
      </w:r>
      <w:r>
        <w:rPr>
          <w:spacing w:val="-11"/>
          <w:w w:val="105"/>
          <w:sz w:val="22"/>
        </w:rPr>
        <w:t> </w:t>
      </w:r>
      <w:r>
        <w:rPr>
          <w:w w:val="105"/>
          <w:sz w:val="22"/>
        </w:rPr>
        <w:t>for</w:t>
      </w:r>
      <w:r>
        <w:rPr>
          <w:spacing w:val="-12"/>
          <w:w w:val="105"/>
          <w:sz w:val="22"/>
        </w:rPr>
        <w:t> </w:t>
      </w:r>
      <w:r>
        <w:rPr>
          <w:w w:val="105"/>
          <w:sz w:val="22"/>
        </w:rPr>
        <w:t>o</w:t>
      </w:r>
      <w:r>
        <w:rPr>
          <w:spacing w:val="-11"/>
          <w:w w:val="105"/>
          <w:sz w:val="22"/>
        </w:rPr>
        <w:t> </w:t>
      </w:r>
      <w:r>
        <w:rPr>
          <w:spacing w:val="-2"/>
          <w:w w:val="105"/>
          <w:sz w:val="22"/>
        </w:rPr>
        <w:t>caso.</w:t>
      </w:r>
    </w:p>
    <w:p>
      <w:pPr>
        <w:pStyle w:val="BodyText"/>
        <w:spacing w:before="33"/>
        <w:rPr>
          <w:sz w:val="22"/>
        </w:rPr>
      </w:pPr>
    </w:p>
    <w:p>
      <w:pPr>
        <w:pStyle w:val="ListParagraph"/>
        <w:numPr>
          <w:ilvl w:val="1"/>
          <w:numId w:val="5"/>
        </w:numPr>
        <w:tabs>
          <w:tab w:pos="776" w:val="left" w:leader="none"/>
        </w:tabs>
        <w:spacing w:line="259" w:lineRule="auto" w:before="0" w:after="0"/>
        <w:ind w:left="323" w:right="330" w:firstLine="0"/>
        <w:jc w:val="left"/>
        <w:rPr>
          <w:sz w:val="22"/>
        </w:rPr>
      </w:pPr>
      <w:r>
        <w:rPr>
          <w:w w:val="105"/>
          <w:sz w:val="22"/>
        </w:rPr>
        <w:t>O</w:t>
      </w:r>
      <w:r>
        <w:rPr>
          <w:spacing w:val="-12"/>
          <w:w w:val="105"/>
          <w:sz w:val="22"/>
        </w:rPr>
        <w:t> </w:t>
      </w:r>
      <w:r>
        <w:rPr>
          <w:w w:val="105"/>
          <w:sz w:val="22"/>
        </w:rPr>
        <w:t>descumprimento</w:t>
      </w:r>
      <w:r>
        <w:rPr>
          <w:spacing w:val="-8"/>
          <w:w w:val="105"/>
          <w:sz w:val="22"/>
        </w:rPr>
        <w:t> </w:t>
      </w:r>
      <w:r>
        <w:rPr>
          <w:w w:val="105"/>
          <w:sz w:val="22"/>
        </w:rPr>
        <w:t>das</w:t>
      </w:r>
      <w:r>
        <w:rPr>
          <w:spacing w:val="-8"/>
          <w:w w:val="105"/>
          <w:sz w:val="22"/>
        </w:rPr>
        <w:t> </w:t>
      </w:r>
      <w:r>
        <w:rPr>
          <w:w w:val="105"/>
          <w:sz w:val="22"/>
        </w:rPr>
        <w:t>regras</w:t>
      </w:r>
      <w:r>
        <w:rPr>
          <w:spacing w:val="-8"/>
          <w:w w:val="105"/>
          <w:sz w:val="22"/>
        </w:rPr>
        <w:t> </w:t>
      </w:r>
      <w:r>
        <w:rPr>
          <w:w w:val="105"/>
          <w:sz w:val="22"/>
        </w:rPr>
        <w:t>supramencionadas</w:t>
      </w:r>
      <w:r>
        <w:rPr>
          <w:spacing w:val="-8"/>
          <w:w w:val="105"/>
          <w:sz w:val="22"/>
        </w:rPr>
        <w:t> </w:t>
      </w:r>
      <w:r>
        <w:rPr>
          <w:w w:val="105"/>
          <w:sz w:val="22"/>
        </w:rPr>
        <w:t>pela</w:t>
      </w:r>
      <w:r>
        <w:rPr>
          <w:spacing w:val="-15"/>
          <w:w w:val="105"/>
          <w:sz w:val="22"/>
        </w:rPr>
        <w:t> </w:t>
      </w:r>
      <w:r>
        <w:rPr>
          <w:w w:val="105"/>
          <w:sz w:val="22"/>
        </w:rPr>
        <w:t>Administração</w:t>
      </w:r>
      <w:r>
        <w:rPr>
          <w:spacing w:val="-8"/>
          <w:w w:val="105"/>
          <w:sz w:val="22"/>
        </w:rPr>
        <w:t> </w:t>
      </w:r>
      <w:r>
        <w:rPr>
          <w:w w:val="105"/>
          <w:sz w:val="22"/>
        </w:rPr>
        <w:t>por</w:t>
      </w:r>
      <w:r>
        <w:rPr>
          <w:spacing w:val="-8"/>
          <w:w w:val="105"/>
          <w:sz w:val="22"/>
        </w:rPr>
        <w:t> </w:t>
      </w:r>
      <w:r>
        <w:rPr>
          <w:w w:val="105"/>
          <w:sz w:val="22"/>
        </w:rPr>
        <w:t>parte</w:t>
      </w:r>
      <w:r>
        <w:rPr>
          <w:spacing w:val="-8"/>
          <w:w w:val="105"/>
          <w:sz w:val="22"/>
        </w:rPr>
        <w:t> </w:t>
      </w:r>
      <w:r>
        <w:rPr>
          <w:w w:val="105"/>
          <w:sz w:val="22"/>
        </w:rPr>
        <w:t>dos</w:t>
      </w:r>
      <w:r>
        <w:rPr>
          <w:spacing w:val="-8"/>
          <w:w w:val="105"/>
          <w:sz w:val="22"/>
        </w:rPr>
        <w:t> </w:t>
      </w:r>
      <w:r>
        <w:rPr>
          <w:w w:val="105"/>
          <w:sz w:val="22"/>
        </w:rPr>
        <w:t>contratados</w:t>
      </w:r>
      <w:r>
        <w:rPr>
          <w:spacing w:val="-8"/>
          <w:w w:val="105"/>
          <w:sz w:val="22"/>
        </w:rPr>
        <w:t> </w:t>
      </w:r>
      <w:r>
        <w:rPr>
          <w:w w:val="105"/>
          <w:sz w:val="22"/>
        </w:rPr>
        <w:t>pode</w:t>
      </w:r>
      <w:r>
        <w:rPr>
          <w:spacing w:val="-8"/>
          <w:w w:val="105"/>
          <w:sz w:val="22"/>
        </w:rPr>
        <w:t> </w:t>
      </w:r>
      <w:r>
        <w:rPr>
          <w:w w:val="105"/>
          <w:sz w:val="22"/>
        </w:rPr>
        <w:t>ensejar</w:t>
      </w:r>
      <w:r>
        <w:rPr>
          <w:spacing w:val="-8"/>
          <w:w w:val="105"/>
          <w:sz w:val="22"/>
        </w:rPr>
        <w:t> </w:t>
      </w:r>
      <w:r>
        <w:rPr>
          <w:w w:val="105"/>
          <w:sz w:val="22"/>
        </w:rPr>
        <w:t>a</w:t>
      </w:r>
      <w:r>
        <w:rPr>
          <w:spacing w:val="-8"/>
          <w:w w:val="105"/>
          <w:sz w:val="22"/>
        </w:rPr>
        <w:t> </w:t>
      </w:r>
      <w:r>
        <w:rPr>
          <w:w w:val="105"/>
          <w:sz w:val="22"/>
        </w:rPr>
        <w:t>responsabilização</w:t>
      </w:r>
      <w:r>
        <w:rPr>
          <w:spacing w:val="-8"/>
          <w:w w:val="105"/>
          <w:sz w:val="22"/>
        </w:rPr>
        <w:t> </w:t>
      </w:r>
      <w:r>
        <w:rPr>
          <w:w w:val="105"/>
          <w:sz w:val="22"/>
        </w:rPr>
        <w:t>pelo</w:t>
      </w:r>
      <w:r>
        <w:rPr>
          <w:spacing w:val="-12"/>
          <w:w w:val="105"/>
          <w:sz w:val="22"/>
        </w:rPr>
        <w:t> </w:t>
      </w:r>
      <w:r>
        <w:rPr>
          <w:w w:val="105"/>
          <w:sz w:val="22"/>
        </w:rPr>
        <w:t>Tribunal</w:t>
      </w:r>
      <w:r>
        <w:rPr>
          <w:spacing w:val="-8"/>
          <w:w w:val="105"/>
          <w:sz w:val="22"/>
        </w:rPr>
        <w:t> </w:t>
      </w:r>
      <w:r>
        <w:rPr>
          <w:w w:val="105"/>
          <w:sz w:val="22"/>
        </w:rPr>
        <w:t>de</w:t>
      </w:r>
      <w:r>
        <w:rPr>
          <w:spacing w:val="-8"/>
          <w:w w:val="105"/>
          <w:sz w:val="22"/>
        </w:rPr>
        <w:t> </w:t>
      </w:r>
      <w:r>
        <w:rPr>
          <w:w w:val="105"/>
          <w:sz w:val="22"/>
        </w:rPr>
        <w:t>Contas do</w:t>
      </w:r>
      <w:r>
        <w:rPr>
          <w:spacing w:val="-9"/>
          <w:w w:val="105"/>
          <w:sz w:val="22"/>
        </w:rPr>
        <w:t> </w:t>
      </w:r>
      <w:r>
        <w:rPr>
          <w:w w:val="105"/>
          <w:sz w:val="22"/>
        </w:rPr>
        <w:t>Estado</w:t>
      </w:r>
      <w:r>
        <w:rPr>
          <w:spacing w:val="-9"/>
          <w:w w:val="105"/>
          <w:sz w:val="22"/>
        </w:rPr>
        <w:t> </w:t>
      </w:r>
      <w:r>
        <w:rPr>
          <w:w w:val="105"/>
          <w:sz w:val="22"/>
        </w:rPr>
        <w:t>e,</w:t>
      </w:r>
      <w:r>
        <w:rPr>
          <w:spacing w:val="-9"/>
          <w:w w:val="105"/>
          <w:sz w:val="22"/>
        </w:rPr>
        <w:t> </w:t>
      </w:r>
      <w:r>
        <w:rPr>
          <w:w w:val="105"/>
          <w:sz w:val="22"/>
        </w:rPr>
        <w:t>após</w:t>
      </w:r>
      <w:r>
        <w:rPr>
          <w:spacing w:val="-9"/>
          <w:w w:val="105"/>
          <w:sz w:val="22"/>
        </w:rPr>
        <w:t> </w:t>
      </w:r>
      <w:r>
        <w:rPr>
          <w:w w:val="105"/>
          <w:sz w:val="22"/>
        </w:rPr>
        <w:t>o</w:t>
      </w:r>
      <w:r>
        <w:rPr>
          <w:spacing w:val="-9"/>
          <w:w w:val="105"/>
          <w:sz w:val="22"/>
        </w:rPr>
        <w:t> </w:t>
      </w:r>
      <w:r>
        <w:rPr>
          <w:w w:val="105"/>
          <w:sz w:val="22"/>
        </w:rPr>
        <w:t>devido</w:t>
      </w:r>
      <w:r>
        <w:rPr>
          <w:spacing w:val="-9"/>
          <w:w w:val="105"/>
          <w:sz w:val="22"/>
        </w:rPr>
        <w:t> </w:t>
      </w:r>
      <w:r>
        <w:rPr>
          <w:w w:val="105"/>
          <w:sz w:val="22"/>
        </w:rPr>
        <w:t>processo</w:t>
      </w:r>
      <w:r>
        <w:rPr>
          <w:spacing w:val="-9"/>
          <w:w w:val="105"/>
          <w:sz w:val="22"/>
        </w:rPr>
        <w:t> </w:t>
      </w:r>
      <w:r>
        <w:rPr>
          <w:w w:val="105"/>
          <w:sz w:val="22"/>
        </w:rPr>
        <w:t>legal,</w:t>
      </w:r>
      <w:r>
        <w:rPr>
          <w:spacing w:val="-9"/>
          <w:w w:val="105"/>
          <w:sz w:val="22"/>
        </w:rPr>
        <w:t> </w:t>
      </w:r>
      <w:r>
        <w:rPr>
          <w:w w:val="105"/>
          <w:sz w:val="22"/>
        </w:rPr>
        <w:t>gerar</w:t>
      </w:r>
      <w:r>
        <w:rPr>
          <w:spacing w:val="-9"/>
          <w:w w:val="105"/>
          <w:sz w:val="22"/>
        </w:rPr>
        <w:t> </w:t>
      </w:r>
      <w:r>
        <w:rPr>
          <w:w w:val="105"/>
          <w:sz w:val="22"/>
        </w:rPr>
        <w:t>as</w:t>
      </w:r>
      <w:r>
        <w:rPr>
          <w:spacing w:val="-9"/>
          <w:w w:val="105"/>
          <w:sz w:val="22"/>
        </w:rPr>
        <w:t> </w:t>
      </w:r>
      <w:r>
        <w:rPr>
          <w:w w:val="105"/>
          <w:sz w:val="22"/>
        </w:rPr>
        <w:t>seguintes</w:t>
      </w:r>
      <w:r>
        <w:rPr>
          <w:spacing w:val="-9"/>
          <w:w w:val="105"/>
          <w:sz w:val="22"/>
        </w:rPr>
        <w:t> </w:t>
      </w:r>
      <w:r>
        <w:rPr>
          <w:w w:val="105"/>
          <w:sz w:val="22"/>
        </w:rPr>
        <w:t>consequências:</w:t>
      </w:r>
      <w:r>
        <w:rPr>
          <w:spacing w:val="-9"/>
          <w:w w:val="105"/>
          <w:sz w:val="22"/>
        </w:rPr>
        <w:t> </w:t>
      </w:r>
      <w:r>
        <w:rPr>
          <w:w w:val="105"/>
          <w:sz w:val="22"/>
        </w:rPr>
        <w:t>assinatura</w:t>
      </w:r>
      <w:r>
        <w:rPr>
          <w:spacing w:val="-9"/>
          <w:w w:val="105"/>
          <w:sz w:val="22"/>
        </w:rPr>
        <w:t> </w:t>
      </w:r>
      <w:r>
        <w:rPr>
          <w:w w:val="105"/>
          <w:sz w:val="22"/>
        </w:rPr>
        <w:t>de</w:t>
      </w:r>
      <w:r>
        <w:rPr>
          <w:spacing w:val="-9"/>
          <w:w w:val="105"/>
          <w:sz w:val="22"/>
        </w:rPr>
        <w:t> </w:t>
      </w:r>
      <w:r>
        <w:rPr>
          <w:w w:val="105"/>
          <w:sz w:val="22"/>
        </w:rPr>
        <w:t>prazo</w:t>
      </w:r>
      <w:r>
        <w:rPr>
          <w:spacing w:val="-9"/>
          <w:w w:val="105"/>
          <w:sz w:val="22"/>
        </w:rPr>
        <w:t> </w:t>
      </w:r>
      <w:r>
        <w:rPr>
          <w:w w:val="105"/>
          <w:sz w:val="22"/>
        </w:rPr>
        <w:t>para</w:t>
      </w:r>
      <w:r>
        <w:rPr>
          <w:spacing w:val="-9"/>
          <w:w w:val="105"/>
          <w:sz w:val="22"/>
        </w:rPr>
        <w:t> </w:t>
      </w:r>
      <w:r>
        <w:rPr>
          <w:w w:val="105"/>
          <w:sz w:val="22"/>
        </w:rPr>
        <w:t>a</w:t>
      </w:r>
      <w:r>
        <w:rPr>
          <w:spacing w:val="-9"/>
          <w:w w:val="105"/>
          <w:sz w:val="22"/>
        </w:rPr>
        <w:t> </w:t>
      </w:r>
      <w:r>
        <w:rPr>
          <w:w w:val="105"/>
          <w:sz w:val="22"/>
        </w:rPr>
        <w:t>adoção</w:t>
      </w:r>
      <w:r>
        <w:rPr>
          <w:spacing w:val="-9"/>
          <w:w w:val="105"/>
          <w:sz w:val="22"/>
        </w:rPr>
        <w:t> </w:t>
      </w:r>
      <w:r>
        <w:rPr>
          <w:w w:val="105"/>
          <w:sz w:val="22"/>
        </w:rPr>
        <w:t>das</w:t>
      </w:r>
      <w:r>
        <w:rPr>
          <w:spacing w:val="-9"/>
          <w:w w:val="105"/>
          <w:sz w:val="22"/>
        </w:rPr>
        <w:t> </w:t>
      </w:r>
      <w:r>
        <w:rPr>
          <w:w w:val="105"/>
          <w:sz w:val="22"/>
        </w:rPr>
        <w:t>medidas</w:t>
      </w:r>
      <w:r>
        <w:rPr>
          <w:spacing w:val="-9"/>
          <w:w w:val="105"/>
          <w:sz w:val="22"/>
        </w:rPr>
        <w:t> </w:t>
      </w:r>
      <w:r>
        <w:rPr>
          <w:w w:val="105"/>
          <w:sz w:val="22"/>
        </w:rPr>
        <w:t>necessárias</w:t>
      </w:r>
      <w:r>
        <w:rPr>
          <w:spacing w:val="-9"/>
          <w:w w:val="105"/>
          <w:sz w:val="22"/>
        </w:rPr>
        <w:t> </w:t>
      </w:r>
      <w:r>
        <w:rPr>
          <w:w w:val="105"/>
          <w:sz w:val="22"/>
        </w:rPr>
        <w:t>ao</w:t>
      </w:r>
      <w:r>
        <w:rPr>
          <w:spacing w:val="-9"/>
          <w:w w:val="105"/>
          <w:sz w:val="22"/>
        </w:rPr>
        <w:t> </w:t>
      </w:r>
      <w:r>
        <w:rPr>
          <w:w w:val="105"/>
          <w:sz w:val="22"/>
        </w:rPr>
        <w:t>exato</w:t>
      </w:r>
      <w:r>
        <w:rPr>
          <w:spacing w:val="-9"/>
          <w:w w:val="105"/>
          <w:sz w:val="22"/>
        </w:rPr>
        <w:t> </w:t>
      </w:r>
      <w:r>
        <w:rPr>
          <w:w w:val="105"/>
          <w:sz w:val="22"/>
        </w:rPr>
        <w:t>cumprimento da</w:t>
      </w:r>
      <w:r>
        <w:rPr>
          <w:spacing w:val="-13"/>
          <w:w w:val="105"/>
          <w:sz w:val="22"/>
        </w:rPr>
        <w:t> </w:t>
      </w:r>
      <w:r>
        <w:rPr>
          <w:w w:val="105"/>
          <w:sz w:val="22"/>
        </w:rPr>
        <w:t>lei,</w:t>
      </w:r>
      <w:r>
        <w:rPr>
          <w:spacing w:val="-13"/>
          <w:w w:val="105"/>
          <w:sz w:val="22"/>
        </w:rPr>
        <w:t> </w:t>
      </w:r>
      <w:r>
        <w:rPr>
          <w:w w:val="105"/>
          <w:sz w:val="22"/>
        </w:rPr>
        <w:t>nos</w:t>
      </w:r>
      <w:r>
        <w:rPr>
          <w:spacing w:val="-13"/>
          <w:w w:val="105"/>
          <w:sz w:val="22"/>
        </w:rPr>
        <w:t> </w:t>
      </w:r>
      <w:r>
        <w:rPr>
          <w:w w:val="105"/>
          <w:sz w:val="22"/>
        </w:rPr>
        <w:t>termos</w:t>
      </w:r>
      <w:r>
        <w:rPr>
          <w:spacing w:val="-13"/>
          <w:w w:val="105"/>
          <w:sz w:val="22"/>
        </w:rPr>
        <w:t> </w:t>
      </w:r>
      <w:r>
        <w:rPr>
          <w:w w:val="105"/>
          <w:sz w:val="22"/>
        </w:rPr>
        <w:t>do</w:t>
      </w:r>
      <w:r>
        <w:rPr>
          <w:spacing w:val="-13"/>
          <w:w w:val="105"/>
          <w:sz w:val="22"/>
        </w:rPr>
        <w:t> </w:t>
      </w:r>
      <w:hyperlink r:id="rId11">
        <w:r>
          <w:rPr>
            <w:color w:val="000080"/>
            <w:w w:val="105"/>
            <w:sz w:val="22"/>
            <w:u w:val="single" w:color="000080"/>
          </w:rPr>
          <w:t>art.</w:t>
        </w:r>
        <w:r>
          <w:rPr>
            <w:color w:val="000080"/>
            <w:spacing w:val="-13"/>
            <w:w w:val="105"/>
            <w:sz w:val="22"/>
            <w:u w:val="single" w:color="000080"/>
          </w:rPr>
          <w:t> </w:t>
        </w:r>
        <w:r>
          <w:rPr>
            <w:color w:val="000080"/>
            <w:w w:val="105"/>
            <w:sz w:val="22"/>
            <w:u w:val="single" w:color="000080"/>
          </w:rPr>
          <w:t>71,</w:t>
        </w:r>
        <w:r>
          <w:rPr>
            <w:color w:val="000080"/>
            <w:spacing w:val="-13"/>
            <w:w w:val="105"/>
            <w:sz w:val="22"/>
            <w:u w:val="single" w:color="000080"/>
          </w:rPr>
          <w:t> </w:t>
        </w:r>
        <w:r>
          <w:rPr>
            <w:color w:val="000080"/>
            <w:w w:val="105"/>
            <w:sz w:val="22"/>
            <w:u w:val="single" w:color="000080"/>
          </w:rPr>
          <w:t>inciso</w:t>
        </w:r>
        <w:r>
          <w:rPr>
            <w:color w:val="000080"/>
            <w:spacing w:val="-13"/>
            <w:w w:val="105"/>
            <w:sz w:val="22"/>
            <w:u w:val="single" w:color="000080"/>
          </w:rPr>
          <w:t> </w:t>
        </w:r>
        <w:r>
          <w:rPr>
            <w:color w:val="000080"/>
            <w:w w:val="105"/>
            <w:sz w:val="22"/>
            <w:u w:val="single" w:color="000080"/>
          </w:rPr>
          <w:t>IX,</w:t>
        </w:r>
        <w:r>
          <w:rPr>
            <w:color w:val="000080"/>
            <w:spacing w:val="-13"/>
            <w:w w:val="105"/>
            <w:sz w:val="22"/>
            <w:u w:val="single" w:color="000080"/>
          </w:rPr>
          <w:t> </w:t>
        </w:r>
        <w:r>
          <w:rPr>
            <w:color w:val="000080"/>
            <w:w w:val="105"/>
            <w:sz w:val="22"/>
            <w:u w:val="single" w:color="000080"/>
          </w:rPr>
          <w:t>da</w:t>
        </w:r>
        <w:r>
          <w:rPr>
            <w:color w:val="000080"/>
            <w:spacing w:val="-13"/>
            <w:w w:val="105"/>
            <w:sz w:val="22"/>
            <w:u w:val="single" w:color="000080"/>
          </w:rPr>
          <w:t> </w:t>
        </w:r>
        <w:r>
          <w:rPr>
            <w:color w:val="000080"/>
            <w:w w:val="105"/>
            <w:sz w:val="22"/>
            <w:u w:val="single" w:color="000080"/>
          </w:rPr>
          <w:t>Constitui</w:t>
        </w:r>
        <w:r>
          <w:rPr>
            <w:color w:val="000080"/>
            <w:w w:val="105"/>
            <w:sz w:val="22"/>
          </w:rPr>
          <w:t>ç</w:t>
        </w:r>
        <w:r>
          <w:rPr>
            <w:color w:val="000080"/>
            <w:w w:val="105"/>
            <w:sz w:val="22"/>
            <w:u w:val="single" w:color="000080"/>
          </w:rPr>
          <w:t>ão</w:t>
        </w:r>
      </w:hyperlink>
      <w:r>
        <w:rPr>
          <w:w w:val="105"/>
          <w:sz w:val="22"/>
        </w:rPr>
        <w:t>;</w:t>
      </w:r>
      <w:r>
        <w:rPr>
          <w:spacing w:val="-13"/>
          <w:w w:val="105"/>
          <w:sz w:val="22"/>
        </w:rPr>
        <w:t> </w:t>
      </w:r>
      <w:r>
        <w:rPr>
          <w:w w:val="105"/>
          <w:sz w:val="22"/>
        </w:rPr>
        <w:t>ou</w:t>
      </w:r>
      <w:r>
        <w:rPr>
          <w:spacing w:val="-13"/>
          <w:w w:val="105"/>
          <w:sz w:val="22"/>
        </w:rPr>
        <w:t> </w:t>
      </w:r>
      <w:r>
        <w:rPr>
          <w:w w:val="105"/>
          <w:sz w:val="22"/>
        </w:rPr>
        <w:t>condenação</w:t>
      </w:r>
      <w:r>
        <w:rPr>
          <w:spacing w:val="-13"/>
          <w:w w:val="105"/>
          <w:sz w:val="22"/>
        </w:rPr>
        <w:t> </w:t>
      </w:r>
      <w:r>
        <w:rPr>
          <w:w w:val="105"/>
          <w:sz w:val="22"/>
        </w:rPr>
        <w:t>dos</w:t>
      </w:r>
      <w:r>
        <w:rPr>
          <w:spacing w:val="-13"/>
          <w:w w:val="105"/>
          <w:sz w:val="22"/>
        </w:rPr>
        <w:t> </w:t>
      </w:r>
      <w:r>
        <w:rPr>
          <w:w w:val="105"/>
          <w:sz w:val="22"/>
        </w:rPr>
        <w:t>agentes</w:t>
      </w:r>
      <w:r>
        <w:rPr>
          <w:spacing w:val="-13"/>
          <w:w w:val="105"/>
          <w:sz w:val="22"/>
        </w:rPr>
        <w:t> </w:t>
      </w:r>
      <w:r>
        <w:rPr>
          <w:w w:val="105"/>
          <w:sz w:val="22"/>
        </w:rPr>
        <w:t>públicos</w:t>
      </w:r>
      <w:r>
        <w:rPr>
          <w:spacing w:val="-13"/>
          <w:w w:val="105"/>
          <w:sz w:val="22"/>
        </w:rPr>
        <w:t> </w:t>
      </w:r>
      <w:r>
        <w:rPr>
          <w:w w:val="105"/>
          <w:sz w:val="22"/>
        </w:rPr>
        <w:t>responsáveis</w:t>
      </w:r>
      <w:r>
        <w:rPr>
          <w:spacing w:val="-13"/>
          <w:w w:val="105"/>
          <w:sz w:val="22"/>
        </w:rPr>
        <w:t> </w:t>
      </w:r>
      <w:r>
        <w:rPr>
          <w:w w:val="105"/>
          <w:sz w:val="22"/>
        </w:rPr>
        <w:t>e</w:t>
      </w:r>
      <w:r>
        <w:rPr>
          <w:spacing w:val="-13"/>
          <w:w w:val="105"/>
          <w:sz w:val="22"/>
        </w:rPr>
        <w:t> </w:t>
      </w:r>
      <w:r>
        <w:rPr>
          <w:w w:val="105"/>
          <w:sz w:val="22"/>
        </w:rPr>
        <w:t>da</w:t>
      </w:r>
      <w:r>
        <w:rPr>
          <w:spacing w:val="-13"/>
          <w:w w:val="105"/>
          <w:sz w:val="22"/>
        </w:rPr>
        <w:t> </w:t>
      </w:r>
      <w:r>
        <w:rPr>
          <w:w w:val="105"/>
          <w:sz w:val="22"/>
        </w:rPr>
        <w:t>empresa</w:t>
      </w:r>
      <w:r>
        <w:rPr>
          <w:spacing w:val="-13"/>
          <w:w w:val="105"/>
          <w:sz w:val="22"/>
        </w:rPr>
        <w:t> </w:t>
      </w:r>
      <w:r>
        <w:rPr>
          <w:w w:val="105"/>
          <w:sz w:val="22"/>
        </w:rPr>
        <w:t>contratada</w:t>
      </w:r>
      <w:r>
        <w:rPr>
          <w:spacing w:val="-13"/>
          <w:w w:val="105"/>
          <w:sz w:val="22"/>
        </w:rPr>
        <w:t> </w:t>
      </w:r>
      <w:r>
        <w:rPr>
          <w:w w:val="105"/>
          <w:sz w:val="22"/>
        </w:rPr>
        <w:t>ao</w:t>
      </w:r>
      <w:r>
        <w:rPr>
          <w:spacing w:val="-13"/>
          <w:w w:val="105"/>
          <w:sz w:val="22"/>
        </w:rPr>
        <w:t> </w:t>
      </w:r>
      <w:r>
        <w:rPr>
          <w:w w:val="105"/>
          <w:sz w:val="22"/>
        </w:rPr>
        <w:t>pagamento</w:t>
      </w:r>
      <w:r>
        <w:rPr>
          <w:spacing w:val="-13"/>
          <w:w w:val="105"/>
          <w:sz w:val="22"/>
        </w:rPr>
        <w:t> </w:t>
      </w:r>
      <w:r>
        <w:rPr>
          <w:w w:val="105"/>
          <w:sz w:val="22"/>
        </w:rPr>
        <w:t>dos</w:t>
      </w:r>
      <w:r>
        <w:rPr>
          <w:spacing w:val="-13"/>
          <w:w w:val="105"/>
          <w:sz w:val="22"/>
        </w:rPr>
        <w:t> </w:t>
      </w:r>
      <w:r>
        <w:rPr>
          <w:w w:val="105"/>
          <w:sz w:val="22"/>
        </w:rPr>
        <w:t>prejuízos ao</w:t>
      </w:r>
      <w:r>
        <w:rPr>
          <w:spacing w:val="-1"/>
          <w:w w:val="105"/>
          <w:sz w:val="22"/>
        </w:rPr>
        <w:t> </w:t>
      </w:r>
      <w:r>
        <w:rPr>
          <w:w w:val="105"/>
          <w:sz w:val="22"/>
        </w:rPr>
        <w:t>erário,</w:t>
      </w:r>
      <w:r>
        <w:rPr>
          <w:spacing w:val="-1"/>
          <w:w w:val="105"/>
          <w:sz w:val="22"/>
        </w:rPr>
        <w:t> </w:t>
      </w:r>
      <w:r>
        <w:rPr>
          <w:w w:val="105"/>
          <w:sz w:val="22"/>
        </w:rPr>
        <w:t>caso</w:t>
      </w:r>
      <w:r>
        <w:rPr>
          <w:spacing w:val="-1"/>
          <w:w w:val="105"/>
          <w:sz w:val="22"/>
        </w:rPr>
        <w:t> </w:t>
      </w:r>
      <w:r>
        <w:rPr>
          <w:w w:val="105"/>
          <w:sz w:val="22"/>
        </w:rPr>
        <w:t>verificada</w:t>
      </w:r>
      <w:r>
        <w:rPr>
          <w:spacing w:val="-1"/>
          <w:w w:val="105"/>
          <w:sz w:val="22"/>
        </w:rPr>
        <w:t> </w:t>
      </w:r>
      <w:r>
        <w:rPr>
          <w:w w:val="105"/>
          <w:sz w:val="22"/>
        </w:rPr>
        <w:t>a</w:t>
      </w:r>
      <w:r>
        <w:rPr>
          <w:spacing w:val="-1"/>
          <w:w w:val="105"/>
          <w:sz w:val="22"/>
        </w:rPr>
        <w:t> </w:t>
      </w:r>
      <w:r>
        <w:rPr>
          <w:w w:val="105"/>
          <w:sz w:val="22"/>
        </w:rPr>
        <w:t>ocorrência</w:t>
      </w:r>
      <w:r>
        <w:rPr>
          <w:spacing w:val="-1"/>
          <w:w w:val="105"/>
          <w:sz w:val="22"/>
        </w:rPr>
        <w:t> </w:t>
      </w:r>
      <w:r>
        <w:rPr>
          <w:w w:val="105"/>
          <w:sz w:val="22"/>
        </w:rPr>
        <w:t>de</w:t>
      </w:r>
      <w:r>
        <w:rPr>
          <w:spacing w:val="-1"/>
          <w:w w:val="105"/>
          <w:sz w:val="22"/>
        </w:rPr>
        <w:t> </w:t>
      </w:r>
      <w:r>
        <w:rPr>
          <w:w w:val="105"/>
          <w:sz w:val="22"/>
        </w:rPr>
        <w:t>superfaturamento</w:t>
      </w:r>
      <w:r>
        <w:rPr>
          <w:spacing w:val="-1"/>
          <w:w w:val="105"/>
          <w:sz w:val="22"/>
        </w:rPr>
        <w:t> </w:t>
      </w:r>
      <w:r>
        <w:rPr>
          <w:w w:val="105"/>
          <w:sz w:val="22"/>
        </w:rPr>
        <w:t>por</w:t>
      </w:r>
      <w:r>
        <w:rPr>
          <w:spacing w:val="-1"/>
          <w:w w:val="105"/>
          <w:sz w:val="22"/>
        </w:rPr>
        <w:t> </w:t>
      </w:r>
      <w:r>
        <w:rPr>
          <w:w w:val="105"/>
          <w:sz w:val="22"/>
        </w:rPr>
        <w:t>sobrepreço</w:t>
      </w:r>
      <w:r>
        <w:rPr>
          <w:spacing w:val="-1"/>
          <w:w w:val="105"/>
          <w:sz w:val="22"/>
        </w:rPr>
        <w:t> </w:t>
      </w:r>
      <w:r>
        <w:rPr>
          <w:w w:val="105"/>
          <w:sz w:val="22"/>
        </w:rPr>
        <w:t>na</w:t>
      </w:r>
      <w:r>
        <w:rPr>
          <w:spacing w:val="-1"/>
          <w:w w:val="105"/>
          <w:sz w:val="22"/>
        </w:rPr>
        <w:t> </w:t>
      </w:r>
      <w:r>
        <w:rPr>
          <w:w w:val="105"/>
          <w:sz w:val="22"/>
        </w:rPr>
        <w:t>execução</w:t>
      </w:r>
      <w:r>
        <w:rPr>
          <w:spacing w:val="-1"/>
          <w:w w:val="105"/>
          <w:sz w:val="22"/>
        </w:rPr>
        <w:t> </w:t>
      </w:r>
      <w:r>
        <w:rPr>
          <w:w w:val="105"/>
          <w:sz w:val="22"/>
        </w:rPr>
        <w:t>do</w:t>
      </w:r>
      <w:r>
        <w:rPr>
          <w:spacing w:val="-1"/>
          <w:w w:val="105"/>
          <w:sz w:val="22"/>
        </w:rPr>
        <w:t> </w:t>
      </w:r>
      <w:r>
        <w:rPr>
          <w:w w:val="105"/>
          <w:sz w:val="22"/>
        </w:rPr>
        <w:t>contrato.</w:t>
      </w:r>
    </w:p>
    <w:p>
      <w:pPr>
        <w:pStyle w:val="BodyText"/>
        <w:spacing w:before="45"/>
        <w:rPr>
          <w:sz w:val="22"/>
        </w:rPr>
      </w:pPr>
    </w:p>
    <w:p>
      <w:pPr>
        <w:pStyle w:val="ListParagraph"/>
        <w:numPr>
          <w:ilvl w:val="0"/>
          <w:numId w:val="1"/>
        </w:numPr>
        <w:tabs>
          <w:tab w:pos="511" w:val="left" w:leader="none"/>
        </w:tabs>
        <w:spacing w:line="240" w:lineRule="auto" w:before="0" w:after="0"/>
        <w:ind w:left="511" w:right="0" w:hanging="188"/>
        <w:jc w:val="left"/>
        <w:rPr>
          <w:b/>
          <w:sz w:val="19"/>
        </w:rPr>
      </w:pPr>
      <w:r>
        <w:rPr>
          <w:b/>
          <w:spacing w:val="-2"/>
          <w:sz w:val="19"/>
        </w:rPr>
        <w:t>DA</w:t>
      </w:r>
      <w:r>
        <w:rPr>
          <w:b/>
          <w:spacing w:val="-21"/>
          <w:sz w:val="19"/>
        </w:rPr>
        <w:t> </w:t>
      </w:r>
      <w:r>
        <w:rPr>
          <w:b/>
          <w:spacing w:val="-2"/>
          <w:sz w:val="19"/>
        </w:rPr>
        <w:t>ABERTURA</w:t>
      </w:r>
      <w:r>
        <w:rPr>
          <w:b/>
          <w:spacing w:val="-10"/>
          <w:sz w:val="19"/>
        </w:rPr>
        <w:t> </w:t>
      </w:r>
      <w:r>
        <w:rPr>
          <w:b/>
          <w:spacing w:val="-2"/>
          <w:sz w:val="19"/>
        </w:rPr>
        <w:t>DA</w:t>
      </w:r>
      <w:r>
        <w:rPr>
          <w:b/>
          <w:spacing w:val="-9"/>
          <w:sz w:val="19"/>
        </w:rPr>
        <w:t> </w:t>
      </w:r>
      <w:r>
        <w:rPr>
          <w:b/>
          <w:spacing w:val="-2"/>
          <w:sz w:val="19"/>
        </w:rPr>
        <w:t>SESSÃO,</w:t>
      </w:r>
      <w:r>
        <w:rPr>
          <w:b/>
          <w:spacing w:val="1"/>
          <w:sz w:val="19"/>
        </w:rPr>
        <w:t> </w:t>
      </w:r>
      <w:r>
        <w:rPr>
          <w:b/>
          <w:spacing w:val="-2"/>
          <w:sz w:val="19"/>
        </w:rPr>
        <w:t>CLASSIFICAÇÃO</w:t>
      </w:r>
      <w:r>
        <w:rPr>
          <w:b/>
          <w:spacing w:val="1"/>
          <w:sz w:val="19"/>
        </w:rPr>
        <w:t> </w:t>
      </w:r>
      <w:r>
        <w:rPr>
          <w:b/>
          <w:spacing w:val="-2"/>
          <w:sz w:val="19"/>
        </w:rPr>
        <w:t>DAS</w:t>
      </w:r>
      <w:r>
        <w:rPr>
          <w:b/>
          <w:spacing w:val="1"/>
          <w:sz w:val="19"/>
        </w:rPr>
        <w:t> </w:t>
      </w:r>
      <w:r>
        <w:rPr>
          <w:b/>
          <w:spacing w:val="-2"/>
          <w:sz w:val="19"/>
        </w:rPr>
        <w:t>PROPOSTAS</w:t>
      </w:r>
      <w:r>
        <w:rPr>
          <w:b/>
          <w:spacing w:val="1"/>
          <w:sz w:val="19"/>
        </w:rPr>
        <w:t> </w:t>
      </w:r>
      <w:r>
        <w:rPr>
          <w:b/>
          <w:spacing w:val="-2"/>
          <w:sz w:val="19"/>
        </w:rPr>
        <w:t>E</w:t>
      </w:r>
      <w:r>
        <w:rPr>
          <w:b/>
          <w:spacing w:val="2"/>
          <w:sz w:val="19"/>
        </w:rPr>
        <w:t> </w:t>
      </w:r>
      <w:r>
        <w:rPr>
          <w:b/>
          <w:spacing w:val="-2"/>
          <w:sz w:val="19"/>
        </w:rPr>
        <w:t>FORMULAÇÃO</w:t>
      </w:r>
      <w:r>
        <w:rPr>
          <w:b/>
          <w:spacing w:val="1"/>
          <w:sz w:val="19"/>
        </w:rPr>
        <w:t> </w:t>
      </w:r>
      <w:r>
        <w:rPr>
          <w:b/>
          <w:spacing w:val="-2"/>
          <w:sz w:val="19"/>
        </w:rPr>
        <w:t>DE</w:t>
      </w:r>
      <w:r>
        <w:rPr>
          <w:b/>
          <w:spacing w:val="1"/>
          <w:sz w:val="19"/>
        </w:rPr>
        <w:t> </w:t>
      </w:r>
      <w:r>
        <w:rPr>
          <w:b/>
          <w:spacing w:val="-2"/>
          <w:sz w:val="19"/>
        </w:rPr>
        <w:t>LANCES</w:t>
      </w:r>
    </w:p>
    <w:p>
      <w:pPr>
        <w:pStyle w:val="BodyText"/>
        <w:spacing w:before="88"/>
        <w:rPr>
          <w:b/>
        </w:rPr>
      </w:pPr>
    </w:p>
    <w:p>
      <w:pPr>
        <w:pStyle w:val="ListParagraph"/>
        <w:numPr>
          <w:ilvl w:val="1"/>
          <w:numId w:val="6"/>
        </w:numPr>
        <w:tabs>
          <w:tab w:pos="650" w:val="left" w:leader="none"/>
        </w:tabs>
        <w:spacing w:line="240" w:lineRule="auto" w:before="0" w:after="0"/>
        <w:ind w:left="650" w:right="0" w:hanging="327"/>
        <w:jc w:val="left"/>
        <w:rPr>
          <w:sz w:val="22"/>
        </w:rPr>
      </w:pPr>
      <w:r>
        <w:rPr>
          <w:w w:val="105"/>
          <w:sz w:val="22"/>
        </w:rPr>
        <w:t>A</w:t>
      </w:r>
      <w:r>
        <w:rPr>
          <w:spacing w:val="-15"/>
          <w:w w:val="105"/>
          <w:sz w:val="22"/>
        </w:rPr>
        <w:t> </w:t>
      </w:r>
      <w:r>
        <w:rPr>
          <w:w w:val="105"/>
          <w:sz w:val="22"/>
        </w:rPr>
        <w:t>abertura</w:t>
      </w:r>
      <w:r>
        <w:rPr>
          <w:spacing w:val="-14"/>
          <w:w w:val="105"/>
          <w:sz w:val="22"/>
        </w:rPr>
        <w:t> </w:t>
      </w:r>
      <w:r>
        <w:rPr>
          <w:w w:val="105"/>
          <w:sz w:val="22"/>
        </w:rPr>
        <w:t>da</w:t>
      </w:r>
      <w:r>
        <w:rPr>
          <w:spacing w:val="-15"/>
          <w:w w:val="105"/>
          <w:sz w:val="22"/>
        </w:rPr>
        <w:t> </w:t>
      </w:r>
      <w:r>
        <w:rPr>
          <w:w w:val="105"/>
          <w:sz w:val="22"/>
        </w:rPr>
        <w:t>presente</w:t>
      </w:r>
      <w:r>
        <w:rPr>
          <w:spacing w:val="-14"/>
          <w:w w:val="105"/>
          <w:sz w:val="22"/>
        </w:rPr>
        <w:t> </w:t>
      </w:r>
      <w:r>
        <w:rPr>
          <w:w w:val="105"/>
          <w:sz w:val="22"/>
        </w:rPr>
        <w:t>licitação</w:t>
      </w:r>
      <w:r>
        <w:rPr>
          <w:spacing w:val="-12"/>
          <w:w w:val="105"/>
          <w:sz w:val="22"/>
        </w:rPr>
        <w:t> </w:t>
      </w:r>
      <w:r>
        <w:rPr>
          <w:w w:val="105"/>
          <w:sz w:val="22"/>
        </w:rPr>
        <w:t>dar-se-á</w:t>
      </w:r>
      <w:r>
        <w:rPr>
          <w:spacing w:val="-12"/>
          <w:w w:val="105"/>
          <w:sz w:val="22"/>
        </w:rPr>
        <w:t> </w:t>
      </w:r>
      <w:r>
        <w:rPr>
          <w:w w:val="105"/>
          <w:sz w:val="22"/>
        </w:rPr>
        <w:t>em</w:t>
      </w:r>
      <w:r>
        <w:rPr>
          <w:spacing w:val="-12"/>
          <w:w w:val="105"/>
          <w:sz w:val="22"/>
        </w:rPr>
        <w:t> </w:t>
      </w:r>
      <w:r>
        <w:rPr>
          <w:w w:val="105"/>
          <w:sz w:val="22"/>
        </w:rPr>
        <w:t>sessão</w:t>
      </w:r>
      <w:r>
        <w:rPr>
          <w:spacing w:val="-12"/>
          <w:w w:val="105"/>
          <w:sz w:val="22"/>
        </w:rPr>
        <w:t> </w:t>
      </w:r>
      <w:r>
        <w:rPr>
          <w:w w:val="105"/>
          <w:sz w:val="22"/>
        </w:rPr>
        <w:t>pública,</w:t>
      </w:r>
      <w:r>
        <w:rPr>
          <w:spacing w:val="-12"/>
          <w:w w:val="105"/>
          <w:sz w:val="22"/>
        </w:rPr>
        <w:t> </w:t>
      </w:r>
      <w:r>
        <w:rPr>
          <w:w w:val="105"/>
          <w:sz w:val="22"/>
        </w:rPr>
        <w:t>por</w:t>
      </w:r>
      <w:r>
        <w:rPr>
          <w:spacing w:val="-13"/>
          <w:w w:val="105"/>
          <w:sz w:val="22"/>
        </w:rPr>
        <w:t> </w:t>
      </w:r>
      <w:r>
        <w:rPr>
          <w:w w:val="105"/>
          <w:sz w:val="22"/>
        </w:rPr>
        <w:t>meio</w:t>
      </w:r>
      <w:r>
        <w:rPr>
          <w:spacing w:val="-12"/>
          <w:w w:val="105"/>
          <w:sz w:val="22"/>
        </w:rPr>
        <w:t> </w:t>
      </w:r>
      <w:r>
        <w:rPr>
          <w:w w:val="105"/>
          <w:sz w:val="22"/>
        </w:rPr>
        <w:t>de</w:t>
      </w:r>
      <w:r>
        <w:rPr>
          <w:spacing w:val="-12"/>
          <w:w w:val="105"/>
          <w:sz w:val="22"/>
        </w:rPr>
        <w:t> </w:t>
      </w:r>
      <w:r>
        <w:rPr>
          <w:w w:val="105"/>
          <w:sz w:val="22"/>
        </w:rPr>
        <w:t>sistema</w:t>
      </w:r>
      <w:r>
        <w:rPr>
          <w:spacing w:val="-12"/>
          <w:w w:val="105"/>
          <w:sz w:val="22"/>
        </w:rPr>
        <w:t> </w:t>
      </w:r>
      <w:r>
        <w:rPr>
          <w:w w:val="105"/>
          <w:sz w:val="22"/>
        </w:rPr>
        <w:t>eletrônico,</w:t>
      </w:r>
      <w:r>
        <w:rPr>
          <w:spacing w:val="-12"/>
          <w:w w:val="105"/>
          <w:sz w:val="22"/>
        </w:rPr>
        <w:t> </w:t>
      </w:r>
      <w:r>
        <w:rPr>
          <w:w w:val="105"/>
          <w:sz w:val="22"/>
        </w:rPr>
        <w:t>na</w:t>
      </w:r>
      <w:r>
        <w:rPr>
          <w:spacing w:val="-12"/>
          <w:w w:val="105"/>
          <w:sz w:val="22"/>
        </w:rPr>
        <w:t> </w:t>
      </w:r>
      <w:r>
        <w:rPr>
          <w:w w:val="105"/>
          <w:sz w:val="22"/>
        </w:rPr>
        <w:t>data,</w:t>
      </w:r>
      <w:r>
        <w:rPr>
          <w:spacing w:val="-12"/>
          <w:w w:val="105"/>
          <w:sz w:val="22"/>
        </w:rPr>
        <w:t> </w:t>
      </w:r>
      <w:r>
        <w:rPr>
          <w:w w:val="105"/>
          <w:sz w:val="22"/>
        </w:rPr>
        <w:t>horário</w:t>
      </w:r>
      <w:r>
        <w:rPr>
          <w:spacing w:val="-12"/>
          <w:w w:val="105"/>
          <w:sz w:val="22"/>
        </w:rPr>
        <w:t> </w:t>
      </w:r>
      <w:r>
        <w:rPr>
          <w:w w:val="105"/>
          <w:sz w:val="22"/>
        </w:rPr>
        <w:t>e</w:t>
      </w:r>
      <w:r>
        <w:rPr>
          <w:spacing w:val="-12"/>
          <w:w w:val="105"/>
          <w:sz w:val="22"/>
        </w:rPr>
        <w:t> </w:t>
      </w:r>
      <w:r>
        <w:rPr>
          <w:w w:val="105"/>
          <w:sz w:val="22"/>
        </w:rPr>
        <w:t>local</w:t>
      </w:r>
      <w:r>
        <w:rPr>
          <w:spacing w:val="-12"/>
          <w:w w:val="105"/>
          <w:sz w:val="22"/>
        </w:rPr>
        <w:t> </w:t>
      </w:r>
      <w:r>
        <w:rPr>
          <w:w w:val="105"/>
          <w:sz w:val="22"/>
        </w:rPr>
        <w:t>indicados</w:t>
      </w:r>
      <w:r>
        <w:rPr>
          <w:spacing w:val="-12"/>
          <w:w w:val="105"/>
          <w:sz w:val="22"/>
        </w:rPr>
        <w:t> </w:t>
      </w:r>
      <w:r>
        <w:rPr>
          <w:w w:val="105"/>
          <w:sz w:val="22"/>
        </w:rPr>
        <w:t>neste</w:t>
      </w:r>
      <w:r>
        <w:rPr>
          <w:spacing w:val="-12"/>
          <w:w w:val="105"/>
          <w:sz w:val="22"/>
        </w:rPr>
        <w:t> </w:t>
      </w:r>
      <w:r>
        <w:rPr>
          <w:spacing w:val="-2"/>
          <w:w w:val="105"/>
          <w:sz w:val="22"/>
        </w:rPr>
        <w:t>Edital.</w:t>
      </w:r>
    </w:p>
    <w:p>
      <w:pPr>
        <w:pStyle w:val="BodyText"/>
        <w:spacing w:before="33"/>
        <w:rPr>
          <w:sz w:val="22"/>
        </w:rPr>
      </w:pPr>
    </w:p>
    <w:p>
      <w:pPr>
        <w:pStyle w:val="ListParagraph"/>
        <w:numPr>
          <w:ilvl w:val="1"/>
          <w:numId w:val="6"/>
        </w:numPr>
        <w:tabs>
          <w:tab w:pos="662" w:val="left" w:leader="none"/>
        </w:tabs>
        <w:spacing w:line="268" w:lineRule="auto" w:before="0" w:after="0"/>
        <w:ind w:left="323" w:right="381" w:firstLine="0"/>
        <w:jc w:val="left"/>
        <w:rPr>
          <w:sz w:val="22"/>
        </w:rPr>
      </w:pPr>
      <w:r>
        <w:rPr>
          <w:w w:val="105"/>
          <w:sz w:val="22"/>
        </w:rPr>
        <w:t>Os</w:t>
      </w:r>
      <w:r>
        <w:rPr>
          <w:spacing w:val="-13"/>
          <w:w w:val="105"/>
          <w:sz w:val="22"/>
        </w:rPr>
        <w:t> </w:t>
      </w:r>
      <w:r>
        <w:rPr>
          <w:w w:val="105"/>
          <w:sz w:val="22"/>
        </w:rPr>
        <w:t>licitantes</w:t>
      </w:r>
      <w:r>
        <w:rPr>
          <w:spacing w:val="-13"/>
          <w:w w:val="105"/>
          <w:sz w:val="22"/>
        </w:rPr>
        <w:t> </w:t>
      </w:r>
      <w:r>
        <w:rPr>
          <w:w w:val="105"/>
          <w:sz w:val="22"/>
        </w:rPr>
        <w:t>poderão</w:t>
      </w:r>
      <w:r>
        <w:rPr>
          <w:spacing w:val="-13"/>
          <w:w w:val="105"/>
          <w:sz w:val="22"/>
        </w:rPr>
        <w:t> </w:t>
      </w:r>
      <w:r>
        <w:rPr>
          <w:w w:val="105"/>
          <w:sz w:val="22"/>
        </w:rPr>
        <w:t>retirar</w:t>
      </w:r>
      <w:r>
        <w:rPr>
          <w:spacing w:val="-13"/>
          <w:w w:val="105"/>
          <w:sz w:val="22"/>
        </w:rPr>
        <w:t> </w:t>
      </w:r>
      <w:r>
        <w:rPr>
          <w:w w:val="105"/>
          <w:sz w:val="22"/>
        </w:rPr>
        <w:t>ou</w:t>
      </w:r>
      <w:r>
        <w:rPr>
          <w:spacing w:val="-13"/>
          <w:w w:val="105"/>
          <w:sz w:val="22"/>
        </w:rPr>
        <w:t> </w:t>
      </w:r>
      <w:r>
        <w:rPr>
          <w:w w:val="105"/>
          <w:sz w:val="22"/>
        </w:rPr>
        <w:t>substituir</w:t>
      </w:r>
      <w:r>
        <w:rPr>
          <w:spacing w:val="-13"/>
          <w:w w:val="105"/>
          <w:sz w:val="22"/>
        </w:rPr>
        <w:t> </w:t>
      </w:r>
      <w:r>
        <w:rPr>
          <w:w w:val="105"/>
          <w:sz w:val="22"/>
        </w:rPr>
        <w:t>a</w:t>
      </w:r>
      <w:r>
        <w:rPr>
          <w:spacing w:val="-13"/>
          <w:w w:val="105"/>
          <w:sz w:val="22"/>
        </w:rPr>
        <w:t> </w:t>
      </w:r>
      <w:r>
        <w:rPr>
          <w:w w:val="105"/>
          <w:sz w:val="22"/>
        </w:rPr>
        <w:t>proposta</w:t>
      </w:r>
      <w:r>
        <w:rPr>
          <w:spacing w:val="-13"/>
          <w:w w:val="105"/>
          <w:sz w:val="22"/>
        </w:rPr>
        <w:t> </w:t>
      </w:r>
      <w:r>
        <w:rPr>
          <w:w w:val="105"/>
          <w:sz w:val="22"/>
        </w:rPr>
        <w:t>ou</w:t>
      </w:r>
      <w:r>
        <w:rPr>
          <w:spacing w:val="-13"/>
          <w:w w:val="105"/>
          <w:sz w:val="22"/>
        </w:rPr>
        <w:t> </w:t>
      </w:r>
      <w:r>
        <w:rPr>
          <w:w w:val="105"/>
          <w:sz w:val="22"/>
        </w:rPr>
        <w:t>os</w:t>
      </w:r>
      <w:r>
        <w:rPr>
          <w:spacing w:val="-13"/>
          <w:w w:val="105"/>
          <w:sz w:val="22"/>
        </w:rPr>
        <w:t> </w:t>
      </w:r>
      <w:r>
        <w:rPr>
          <w:w w:val="105"/>
          <w:sz w:val="22"/>
        </w:rPr>
        <w:t>documentos</w:t>
      </w:r>
      <w:r>
        <w:rPr>
          <w:spacing w:val="-13"/>
          <w:w w:val="105"/>
          <w:sz w:val="22"/>
        </w:rPr>
        <w:t> </w:t>
      </w:r>
      <w:r>
        <w:rPr>
          <w:w w:val="105"/>
          <w:sz w:val="22"/>
        </w:rPr>
        <w:t>de</w:t>
      </w:r>
      <w:r>
        <w:rPr>
          <w:spacing w:val="-13"/>
          <w:w w:val="105"/>
          <w:sz w:val="22"/>
        </w:rPr>
        <w:t> </w:t>
      </w:r>
      <w:r>
        <w:rPr>
          <w:w w:val="105"/>
          <w:sz w:val="22"/>
        </w:rPr>
        <w:t>habilitação,</w:t>
      </w:r>
      <w:r>
        <w:rPr>
          <w:spacing w:val="-13"/>
          <w:w w:val="105"/>
          <w:sz w:val="22"/>
        </w:rPr>
        <w:t> </w:t>
      </w:r>
      <w:r>
        <w:rPr>
          <w:w w:val="105"/>
          <w:sz w:val="22"/>
        </w:rPr>
        <w:t>quando</w:t>
      </w:r>
      <w:r>
        <w:rPr>
          <w:spacing w:val="-13"/>
          <w:w w:val="105"/>
          <w:sz w:val="22"/>
        </w:rPr>
        <w:t> </w:t>
      </w:r>
      <w:r>
        <w:rPr>
          <w:w w:val="105"/>
          <w:sz w:val="22"/>
        </w:rPr>
        <w:t>for</w:t>
      </w:r>
      <w:r>
        <w:rPr>
          <w:spacing w:val="-13"/>
          <w:w w:val="105"/>
          <w:sz w:val="22"/>
        </w:rPr>
        <w:t> </w:t>
      </w:r>
      <w:r>
        <w:rPr>
          <w:w w:val="105"/>
          <w:sz w:val="22"/>
        </w:rPr>
        <w:t>o</w:t>
      </w:r>
      <w:r>
        <w:rPr>
          <w:spacing w:val="-13"/>
          <w:w w:val="105"/>
          <w:sz w:val="22"/>
        </w:rPr>
        <w:t> </w:t>
      </w:r>
      <w:r>
        <w:rPr>
          <w:w w:val="105"/>
          <w:sz w:val="22"/>
        </w:rPr>
        <w:t>caso,</w:t>
      </w:r>
      <w:r>
        <w:rPr>
          <w:spacing w:val="-13"/>
          <w:w w:val="105"/>
          <w:sz w:val="22"/>
        </w:rPr>
        <w:t> </w:t>
      </w:r>
      <w:r>
        <w:rPr>
          <w:w w:val="105"/>
          <w:sz w:val="22"/>
        </w:rPr>
        <w:t>anteriormente</w:t>
      </w:r>
      <w:r>
        <w:rPr>
          <w:spacing w:val="-13"/>
          <w:w w:val="105"/>
          <w:sz w:val="22"/>
        </w:rPr>
        <w:t> </w:t>
      </w:r>
      <w:r>
        <w:rPr>
          <w:w w:val="105"/>
          <w:sz w:val="22"/>
        </w:rPr>
        <w:t>inseridos</w:t>
      </w:r>
      <w:r>
        <w:rPr>
          <w:spacing w:val="-13"/>
          <w:w w:val="105"/>
          <w:sz w:val="22"/>
        </w:rPr>
        <w:t> </w:t>
      </w:r>
      <w:r>
        <w:rPr>
          <w:w w:val="105"/>
          <w:sz w:val="22"/>
        </w:rPr>
        <w:t>no</w:t>
      </w:r>
      <w:r>
        <w:rPr>
          <w:spacing w:val="-13"/>
          <w:w w:val="105"/>
          <w:sz w:val="22"/>
        </w:rPr>
        <w:t> </w:t>
      </w:r>
      <w:r>
        <w:rPr>
          <w:w w:val="105"/>
          <w:sz w:val="22"/>
        </w:rPr>
        <w:t>sistema,</w:t>
      </w:r>
      <w:r>
        <w:rPr>
          <w:spacing w:val="-13"/>
          <w:w w:val="105"/>
          <w:sz w:val="22"/>
        </w:rPr>
        <w:t> </w:t>
      </w:r>
      <w:r>
        <w:rPr>
          <w:w w:val="105"/>
          <w:sz w:val="22"/>
        </w:rPr>
        <w:t>até</w:t>
      </w:r>
      <w:r>
        <w:rPr>
          <w:spacing w:val="-13"/>
          <w:w w:val="105"/>
          <w:sz w:val="22"/>
        </w:rPr>
        <w:t> </w:t>
      </w:r>
      <w:r>
        <w:rPr>
          <w:w w:val="105"/>
          <w:sz w:val="22"/>
        </w:rPr>
        <w:t>a</w:t>
      </w:r>
      <w:r>
        <w:rPr>
          <w:spacing w:val="-13"/>
          <w:w w:val="105"/>
          <w:sz w:val="22"/>
        </w:rPr>
        <w:t> </w:t>
      </w:r>
      <w:r>
        <w:rPr>
          <w:w w:val="105"/>
          <w:sz w:val="22"/>
        </w:rPr>
        <w:t>abertura da sessão pública.</w:t>
      </w:r>
    </w:p>
    <w:p>
      <w:pPr>
        <w:pStyle w:val="BodyText"/>
        <w:spacing w:before="4"/>
        <w:rPr>
          <w:sz w:val="22"/>
        </w:rPr>
      </w:pPr>
    </w:p>
    <w:p>
      <w:pPr>
        <w:pStyle w:val="ListParagraph"/>
        <w:numPr>
          <w:ilvl w:val="1"/>
          <w:numId w:val="6"/>
        </w:numPr>
        <w:tabs>
          <w:tab w:pos="662" w:val="left" w:leader="none"/>
        </w:tabs>
        <w:spacing w:line="240" w:lineRule="auto" w:before="0" w:after="0"/>
        <w:ind w:left="662" w:right="0" w:hanging="339"/>
        <w:jc w:val="left"/>
        <w:rPr>
          <w:sz w:val="22"/>
        </w:rPr>
      </w:pPr>
      <w:r>
        <w:rPr>
          <w:w w:val="105"/>
          <w:sz w:val="22"/>
        </w:rPr>
        <w:t>O</w:t>
      </w:r>
      <w:r>
        <w:rPr>
          <w:spacing w:val="-12"/>
          <w:w w:val="105"/>
          <w:sz w:val="22"/>
        </w:rPr>
        <w:t> </w:t>
      </w:r>
      <w:r>
        <w:rPr>
          <w:w w:val="105"/>
          <w:sz w:val="22"/>
        </w:rPr>
        <w:t>sistema</w:t>
      </w:r>
      <w:r>
        <w:rPr>
          <w:spacing w:val="-12"/>
          <w:w w:val="105"/>
          <w:sz w:val="22"/>
        </w:rPr>
        <w:t> </w:t>
      </w:r>
      <w:r>
        <w:rPr>
          <w:w w:val="105"/>
          <w:sz w:val="22"/>
        </w:rPr>
        <w:t>disponibilizará</w:t>
      </w:r>
      <w:r>
        <w:rPr>
          <w:spacing w:val="-12"/>
          <w:w w:val="105"/>
          <w:sz w:val="22"/>
        </w:rPr>
        <w:t> </w:t>
      </w:r>
      <w:r>
        <w:rPr>
          <w:w w:val="105"/>
          <w:sz w:val="22"/>
        </w:rPr>
        <w:t>campo</w:t>
      </w:r>
      <w:r>
        <w:rPr>
          <w:spacing w:val="-12"/>
          <w:w w:val="105"/>
          <w:sz w:val="22"/>
        </w:rPr>
        <w:t> </w:t>
      </w:r>
      <w:r>
        <w:rPr>
          <w:w w:val="105"/>
          <w:sz w:val="22"/>
        </w:rPr>
        <w:t>próprio</w:t>
      </w:r>
      <w:r>
        <w:rPr>
          <w:spacing w:val="-12"/>
          <w:w w:val="105"/>
          <w:sz w:val="22"/>
        </w:rPr>
        <w:t> </w:t>
      </w:r>
      <w:r>
        <w:rPr>
          <w:w w:val="105"/>
          <w:sz w:val="22"/>
        </w:rPr>
        <w:t>para</w:t>
      </w:r>
      <w:r>
        <w:rPr>
          <w:spacing w:val="-11"/>
          <w:w w:val="105"/>
          <w:sz w:val="22"/>
        </w:rPr>
        <w:t> </w:t>
      </w:r>
      <w:r>
        <w:rPr>
          <w:w w:val="105"/>
          <w:sz w:val="22"/>
        </w:rPr>
        <w:t>troca</w:t>
      </w:r>
      <w:r>
        <w:rPr>
          <w:spacing w:val="-12"/>
          <w:w w:val="105"/>
          <w:sz w:val="22"/>
        </w:rPr>
        <w:t> </w:t>
      </w:r>
      <w:r>
        <w:rPr>
          <w:w w:val="105"/>
          <w:sz w:val="22"/>
        </w:rPr>
        <w:t>de</w:t>
      </w:r>
      <w:r>
        <w:rPr>
          <w:spacing w:val="-12"/>
          <w:w w:val="105"/>
          <w:sz w:val="22"/>
        </w:rPr>
        <w:t> </w:t>
      </w:r>
      <w:r>
        <w:rPr>
          <w:w w:val="105"/>
          <w:sz w:val="22"/>
        </w:rPr>
        <w:t>mensagens</w:t>
      </w:r>
      <w:r>
        <w:rPr>
          <w:spacing w:val="-12"/>
          <w:w w:val="105"/>
          <w:sz w:val="22"/>
        </w:rPr>
        <w:t> </w:t>
      </w:r>
      <w:r>
        <w:rPr>
          <w:w w:val="105"/>
          <w:sz w:val="22"/>
        </w:rPr>
        <w:t>entre</w:t>
      </w:r>
      <w:r>
        <w:rPr>
          <w:spacing w:val="-12"/>
          <w:w w:val="105"/>
          <w:sz w:val="22"/>
        </w:rPr>
        <w:t> </w:t>
      </w:r>
      <w:r>
        <w:rPr>
          <w:w w:val="105"/>
          <w:sz w:val="22"/>
        </w:rPr>
        <w:t>o</w:t>
      </w:r>
      <w:r>
        <w:rPr>
          <w:spacing w:val="-12"/>
          <w:w w:val="105"/>
          <w:sz w:val="22"/>
        </w:rPr>
        <w:t> </w:t>
      </w:r>
      <w:r>
        <w:rPr>
          <w:w w:val="105"/>
          <w:sz w:val="22"/>
        </w:rPr>
        <w:t>Pregoeiro</w:t>
      </w:r>
      <w:r>
        <w:rPr>
          <w:spacing w:val="-11"/>
          <w:w w:val="105"/>
          <w:sz w:val="22"/>
        </w:rPr>
        <w:t> </w:t>
      </w:r>
      <w:r>
        <w:rPr>
          <w:w w:val="105"/>
          <w:sz w:val="22"/>
        </w:rPr>
        <w:t>e</w:t>
      </w:r>
      <w:r>
        <w:rPr>
          <w:spacing w:val="-12"/>
          <w:w w:val="105"/>
          <w:sz w:val="22"/>
        </w:rPr>
        <w:t> </w:t>
      </w:r>
      <w:r>
        <w:rPr>
          <w:w w:val="105"/>
          <w:sz w:val="22"/>
        </w:rPr>
        <w:t>os</w:t>
      </w:r>
      <w:r>
        <w:rPr>
          <w:spacing w:val="-12"/>
          <w:w w:val="105"/>
          <w:sz w:val="22"/>
        </w:rPr>
        <w:t> </w:t>
      </w:r>
      <w:r>
        <w:rPr>
          <w:spacing w:val="-2"/>
          <w:w w:val="105"/>
          <w:sz w:val="22"/>
        </w:rPr>
        <w:t>licitantes.</w:t>
      </w:r>
    </w:p>
    <w:p>
      <w:pPr>
        <w:pStyle w:val="BodyText"/>
        <w:spacing w:before="33"/>
        <w:rPr>
          <w:sz w:val="22"/>
        </w:rPr>
      </w:pPr>
    </w:p>
    <w:p>
      <w:pPr>
        <w:pStyle w:val="ListParagraph"/>
        <w:numPr>
          <w:ilvl w:val="1"/>
          <w:numId w:val="6"/>
        </w:numPr>
        <w:tabs>
          <w:tab w:pos="662" w:val="left" w:leader="none"/>
        </w:tabs>
        <w:spacing w:line="256" w:lineRule="auto" w:before="0" w:after="0"/>
        <w:ind w:left="323" w:right="471" w:firstLine="0"/>
        <w:jc w:val="left"/>
        <w:rPr>
          <w:sz w:val="22"/>
        </w:rPr>
      </w:pPr>
      <w:r>
        <w:rPr>
          <w:w w:val="105"/>
          <w:sz w:val="22"/>
        </w:rPr>
        <w:t>Iniciada</w:t>
      </w:r>
      <w:r>
        <w:rPr>
          <w:spacing w:val="-15"/>
          <w:w w:val="105"/>
          <w:sz w:val="22"/>
        </w:rPr>
        <w:t> </w:t>
      </w:r>
      <w:r>
        <w:rPr>
          <w:w w:val="105"/>
          <w:sz w:val="22"/>
        </w:rPr>
        <w:t>a</w:t>
      </w:r>
      <w:r>
        <w:rPr>
          <w:spacing w:val="-14"/>
          <w:w w:val="105"/>
          <w:sz w:val="22"/>
        </w:rPr>
        <w:t> </w:t>
      </w:r>
      <w:r>
        <w:rPr>
          <w:w w:val="105"/>
          <w:sz w:val="22"/>
        </w:rPr>
        <w:t>etapa</w:t>
      </w:r>
      <w:r>
        <w:rPr>
          <w:spacing w:val="-15"/>
          <w:w w:val="105"/>
          <w:sz w:val="22"/>
        </w:rPr>
        <w:t> </w:t>
      </w:r>
      <w:r>
        <w:rPr>
          <w:w w:val="105"/>
          <w:sz w:val="22"/>
        </w:rPr>
        <w:t>competitiva,</w:t>
      </w:r>
      <w:r>
        <w:rPr>
          <w:spacing w:val="-14"/>
          <w:w w:val="105"/>
          <w:sz w:val="22"/>
        </w:rPr>
        <w:t> </w:t>
      </w:r>
      <w:r>
        <w:rPr>
          <w:w w:val="105"/>
          <w:sz w:val="22"/>
        </w:rPr>
        <w:t>os</w:t>
      </w:r>
      <w:r>
        <w:rPr>
          <w:spacing w:val="-15"/>
          <w:w w:val="105"/>
          <w:sz w:val="22"/>
        </w:rPr>
        <w:t> </w:t>
      </w:r>
      <w:r>
        <w:rPr>
          <w:w w:val="105"/>
          <w:sz w:val="22"/>
        </w:rPr>
        <w:t>licitantes</w:t>
      </w:r>
      <w:r>
        <w:rPr>
          <w:spacing w:val="-14"/>
          <w:w w:val="105"/>
          <w:sz w:val="22"/>
        </w:rPr>
        <w:t> </w:t>
      </w:r>
      <w:r>
        <w:rPr>
          <w:w w:val="105"/>
          <w:sz w:val="22"/>
        </w:rPr>
        <w:t>deverão</w:t>
      </w:r>
      <w:r>
        <w:rPr>
          <w:spacing w:val="-15"/>
          <w:w w:val="105"/>
          <w:sz w:val="22"/>
        </w:rPr>
        <w:t> </w:t>
      </w:r>
      <w:r>
        <w:rPr>
          <w:w w:val="105"/>
          <w:sz w:val="22"/>
        </w:rPr>
        <w:t>encaminhar</w:t>
      </w:r>
      <w:r>
        <w:rPr>
          <w:spacing w:val="-14"/>
          <w:w w:val="105"/>
          <w:sz w:val="22"/>
        </w:rPr>
        <w:t> </w:t>
      </w:r>
      <w:r>
        <w:rPr>
          <w:w w:val="105"/>
          <w:sz w:val="22"/>
        </w:rPr>
        <w:t>lances</w:t>
      </w:r>
      <w:r>
        <w:rPr>
          <w:spacing w:val="-14"/>
          <w:w w:val="105"/>
          <w:sz w:val="22"/>
        </w:rPr>
        <w:t> </w:t>
      </w:r>
      <w:r>
        <w:rPr>
          <w:w w:val="105"/>
          <w:sz w:val="22"/>
        </w:rPr>
        <w:t>exclusivamente</w:t>
      </w:r>
      <w:r>
        <w:rPr>
          <w:spacing w:val="-15"/>
          <w:w w:val="105"/>
          <w:sz w:val="22"/>
        </w:rPr>
        <w:t> </w:t>
      </w:r>
      <w:r>
        <w:rPr>
          <w:w w:val="105"/>
          <w:sz w:val="22"/>
        </w:rPr>
        <w:t>por</w:t>
      </w:r>
      <w:r>
        <w:rPr>
          <w:spacing w:val="-14"/>
          <w:w w:val="105"/>
          <w:sz w:val="22"/>
        </w:rPr>
        <w:t> </w:t>
      </w:r>
      <w:r>
        <w:rPr>
          <w:w w:val="105"/>
          <w:sz w:val="22"/>
        </w:rPr>
        <w:t>meio</w:t>
      </w:r>
      <w:r>
        <w:rPr>
          <w:spacing w:val="-15"/>
          <w:w w:val="105"/>
          <w:sz w:val="22"/>
        </w:rPr>
        <w:t> </w:t>
      </w:r>
      <w:r>
        <w:rPr>
          <w:w w:val="105"/>
          <w:sz w:val="22"/>
        </w:rPr>
        <w:t>de</w:t>
      </w:r>
      <w:r>
        <w:rPr>
          <w:spacing w:val="-14"/>
          <w:w w:val="105"/>
          <w:sz w:val="22"/>
        </w:rPr>
        <w:t> </w:t>
      </w:r>
      <w:r>
        <w:rPr>
          <w:w w:val="105"/>
          <w:sz w:val="22"/>
        </w:rPr>
        <w:t>sistema</w:t>
      </w:r>
      <w:r>
        <w:rPr>
          <w:spacing w:val="-15"/>
          <w:w w:val="105"/>
          <w:sz w:val="22"/>
        </w:rPr>
        <w:t> </w:t>
      </w:r>
      <w:r>
        <w:rPr>
          <w:w w:val="105"/>
          <w:sz w:val="22"/>
        </w:rPr>
        <w:t>eletrônico,</w:t>
      </w:r>
      <w:r>
        <w:rPr>
          <w:spacing w:val="-14"/>
          <w:w w:val="105"/>
          <w:sz w:val="22"/>
        </w:rPr>
        <w:t> </w:t>
      </w:r>
      <w:r>
        <w:rPr>
          <w:w w:val="105"/>
          <w:sz w:val="22"/>
        </w:rPr>
        <w:t>sendo</w:t>
      </w:r>
      <w:r>
        <w:rPr>
          <w:spacing w:val="-14"/>
          <w:w w:val="105"/>
          <w:sz w:val="22"/>
        </w:rPr>
        <w:t> </w:t>
      </w:r>
      <w:r>
        <w:rPr>
          <w:w w:val="105"/>
          <w:sz w:val="22"/>
        </w:rPr>
        <w:t>imediatamente</w:t>
      </w:r>
      <w:r>
        <w:rPr>
          <w:spacing w:val="-15"/>
          <w:w w:val="105"/>
          <w:sz w:val="22"/>
        </w:rPr>
        <w:t> </w:t>
      </w:r>
      <w:r>
        <w:rPr>
          <w:w w:val="105"/>
          <w:sz w:val="22"/>
        </w:rPr>
        <w:t>informados</w:t>
      </w:r>
      <w:r>
        <w:rPr>
          <w:spacing w:val="-14"/>
          <w:w w:val="105"/>
          <w:sz w:val="22"/>
        </w:rPr>
        <w:t> </w:t>
      </w:r>
      <w:r>
        <w:rPr>
          <w:w w:val="105"/>
          <w:sz w:val="22"/>
        </w:rPr>
        <w:t>do seu recebimento e do valor consignado no registro.</w:t>
      </w:r>
    </w:p>
    <w:p>
      <w:pPr>
        <w:pStyle w:val="BodyText"/>
        <w:spacing w:before="14"/>
        <w:rPr>
          <w:sz w:val="22"/>
        </w:rPr>
      </w:pPr>
    </w:p>
    <w:p>
      <w:pPr>
        <w:pStyle w:val="ListParagraph"/>
        <w:numPr>
          <w:ilvl w:val="1"/>
          <w:numId w:val="6"/>
        </w:numPr>
        <w:tabs>
          <w:tab w:pos="662" w:val="left" w:leader="none"/>
        </w:tabs>
        <w:spacing w:line="240" w:lineRule="auto" w:before="1" w:after="0"/>
        <w:ind w:left="662" w:right="0" w:hanging="339"/>
        <w:jc w:val="left"/>
        <w:rPr>
          <w:sz w:val="22"/>
        </w:rPr>
      </w:pPr>
      <w:r>
        <w:rPr>
          <w:w w:val="105"/>
          <w:sz w:val="22"/>
        </w:rPr>
        <w:t>O</w:t>
      </w:r>
      <w:r>
        <w:rPr>
          <w:spacing w:val="-11"/>
          <w:w w:val="105"/>
          <w:sz w:val="22"/>
        </w:rPr>
        <w:t> </w:t>
      </w:r>
      <w:r>
        <w:rPr>
          <w:w w:val="105"/>
          <w:sz w:val="22"/>
        </w:rPr>
        <w:t>lance</w:t>
      </w:r>
      <w:r>
        <w:rPr>
          <w:spacing w:val="-10"/>
          <w:w w:val="105"/>
          <w:sz w:val="22"/>
        </w:rPr>
        <w:t> </w:t>
      </w:r>
      <w:r>
        <w:rPr>
          <w:w w:val="105"/>
          <w:sz w:val="22"/>
        </w:rPr>
        <w:t>deverá</w:t>
      </w:r>
      <w:r>
        <w:rPr>
          <w:spacing w:val="-10"/>
          <w:w w:val="105"/>
          <w:sz w:val="22"/>
        </w:rPr>
        <w:t> </w:t>
      </w:r>
      <w:r>
        <w:rPr>
          <w:w w:val="105"/>
          <w:sz w:val="22"/>
        </w:rPr>
        <w:t>ser</w:t>
      </w:r>
      <w:r>
        <w:rPr>
          <w:spacing w:val="-10"/>
          <w:w w:val="105"/>
          <w:sz w:val="22"/>
        </w:rPr>
        <w:t> </w:t>
      </w:r>
      <w:r>
        <w:rPr>
          <w:w w:val="105"/>
          <w:sz w:val="22"/>
        </w:rPr>
        <w:t>ofertado</w:t>
      </w:r>
      <w:r>
        <w:rPr>
          <w:spacing w:val="-10"/>
          <w:w w:val="105"/>
          <w:sz w:val="22"/>
        </w:rPr>
        <w:t> </w:t>
      </w:r>
      <w:r>
        <w:rPr>
          <w:w w:val="105"/>
          <w:sz w:val="22"/>
        </w:rPr>
        <w:t>pelo</w:t>
      </w:r>
      <w:r>
        <w:rPr>
          <w:spacing w:val="-10"/>
          <w:w w:val="105"/>
          <w:sz w:val="22"/>
        </w:rPr>
        <w:t> </w:t>
      </w:r>
      <w:r>
        <w:rPr>
          <w:b/>
          <w:w w:val="105"/>
          <w:sz w:val="22"/>
        </w:rPr>
        <w:t>valor</w:t>
      </w:r>
      <w:r>
        <w:rPr>
          <w:b/>
          <w:spacing w:val="-14"/>
          <w:w w:val="105"/>
          <w:sz w:val="22"/>
        </w:rPr>
        <w:t> </w:t>
      </w:r>
      <w:r>
        <w:rPr>
          <w:b/>
          <w:w w:val="105"/>
          <w:sz w:val="22"/>
        </w:rPr>
        <w:t>total</w:t>
      </w:r>
      <w:r>
        <w:rPr>
          <w:b/>
          <w:spacing w:val="-10"/>
          <w:w w:val="105"/>
          <w:sz w:val="22"/>
        </w:rPr>
        <w:t> </w:t>
      </w:r>
      <w:r>
        <w:rPr>
          <w:b/>
          <w:w w:val="105"/>
          <w:sz w:val="22"/>
        </w:rPr>
        <w:t>do</w:t>
      </w:r>
      <w:r>
        <w:rPr>
          <w:b/>
          <w:spacing w:val="-10"/>
          <w:w w:val="105"/>
          <w:sz w:val="22"/>
        </w:rPr>
        <w:t> </w:t>
      </w:r>
      <w:r>
        <w:rPr>
          <w:b/>
          <w:spacing w:val="-2"/>
          <w:w w:val="105"/>
          <w:sz w:val="22"/>
        </w:rPr>
        <w:t>lote</w:t>
      </w:r>
      <w:r>
        <w:rPr>
          <w:spacing w:val="-2"/>
          <w:w w:val="105"/>
          <w:sz w:val="22"/>
        </w:rPr>
        <w:t>.</w:t>
      </w:r>
    </w:p>
    <w:p>
      <w:pPr>
        <w:pStyle w:val="BodyText"/>
        <w:spacing w:before="47"/>
        <w:rPr>
          <w:sz w:val="22"/>
        </w:rPr>
      </w:pPr>
    </w:p>
    <w:p>
      <w:pPr>
        <w:pStyle w:val="ListParagraph"/>
        <w:numPr>
          <w:ilvl w:val="1"/>
          <w:numId w:val="6"/>
        </w:numPr>
        <w:tabs>
          <w:tab w:pos="662" w:val="left" w:leader="none"/>
        </w:tabs>
        <w:spacing w:line="240" w:lineRule="auto" w:before="0" w:after="0"/>
        <w:ind w:left="662" w:right="0" w:hanging="339"/>
        <w:jc w:val="left"/>
        <w:rPr>
          <w:sz w:val="22"/>
        </w:rPr>
      </w:pPr>
      <w:r>
        <w:rPr>
          <w:w w:val="105"/>
          <w:sz w:val="22"/>
        </w:rPr>
        <w:t>Os</w:t>
      </w:r>
      <w:r>
        <w:rPr>
          <w:spacing w:val="-13"/>
          <w:w w:val="105"/>
          <w:sz w:val="22"/>
        </w:rPr>
        <w:t> </w:t>
      </w:r>
      <w:r>
        <w:rPr>
          <w:w w:val="105"/>
          <w:sz w:val="22"/>
        </w:rPr>
        <w:t>licitantes</w:t>
      </w:r>
      <w:r>
        <w:rPr>
          <w:spacing w:val="-13"/>
          <w:w w:val="105"/>
          <w:sz w:val="22"/>
        </w:rPr>
        <w:t> </w:t>
      </w:r>
      <w:r>
        <w:rPr>
          <w:w w:val="105"/>
          <w:sz w:val="22"/>
        </w:rPr>
        <w:t>poderão</w:t>
      </w:r>
      <w:r>
        <w:rPr>
          <w:spacing w:val="-13"/>
          <w:w w:val="105"/>
          <w:sz w:val="22"/>
        </w:rPr>
        <w:t> </w:t>
      </w:r>
      <w:r>
        <w:rPr>
          <w:w w:val="105"/>
          <w:sz w:val="22"/>
        </w:rPr>
        <w:t>oferecer</w:t>
      </w:r>
      <w:r>
        <w:rPr>
          <w:spacing w:val="-12"/>
          <w:w w:val="105"/>
          <w:sz w:val="22"/>
        </w:rPr>
        <w:t> </w:t>
      </w:r>
      <w:r>
        <w:rPr>
          <w:w w:val="105"/>
          <w:sz w:val="22"/>
        </w:rPr>
        <w:t>lances</w:t>
      </w:r>
      <w:r>
        <w:rPr>
          <w:spacing w:val="-13"/>
          <w:w w:val="105"/>
          <w:sz w:val="22"/>
        </w:rPr>
        <w:t> </w:t>
      </w:r>
      <w:r>
        <w:rPr>
          <w:w w:val="105"/>
          <w:sz w:val="22"/>
        </w:rPr>
        <w:t>sucessivos,</w:t>
      </w:r>
      <w:r>
        <w:rPr>
          <w:spacing w:val="-13"/>
          <w:w w:val="105"/>
          <w:sz w:val="22"/>
        </w:rPr>
        <w:t> </w:t>
      </w:r>
      <w:r>
        <w:rPr>
          <w:w w:val="105"/>
          <w:sz w:val="22"/>
        </w:rPr>
        <w:t>observando</w:t>
      </w:r>
      <w:r>
        <w:rPr>
          <w:spacing w:val="-12"/>
          <w:w w:val="105"/>
          <w:sz w:val="22"/>
        </w:rPr>
        <w:t> </w:t>
      </w:r>
      <w:r>
        <w:rPr>
          <w:w w:val="105"/>
          <w:sz w:val="22"/>
        </w:rPr>
        <w:t>o</w:t>
      </w:r>
      <w:r>
        <w:rPr>
          <w:spacing w:val="-13"/>
          <w:w w:val="105"/>
          <w:sz w:val="22"/>
        </w:rPr>
        <w:t> </w:t>
      </w:r>
      <w:r>
        <w:rPr>
          <w:w w:val="105"/>
          <w:sz w:val="22"/>
        </w:rPr>
        <w:t>horário</w:t>
      </w:r>
      <w:r>
        <w:rPr>
          <w:spacing w:val="-13"/>
          <w:w w:val="105"/>
          <w:sz w:val="22"/>
        </w:rPr>
        <w:t> </w:t>
      </w:r>
      <w:r>
        <w:rPr>
          <w:w w:val="105"/>
          <w:sz w:val="22"/>
        </w:rPr>
        <w:t>fixado</w:t>
      </w:r>
      <w:r>
        <w:rPr>
          <w:spacing w:val="-12"/>
          <w:w w:val="105"/>
          <w:sz w:val="22"/>
        </w:rPr>
        <w:t> </w:t>
      </w:r>
      <w:r>
        <w:rPr>
          <w:w w:val="105"/>
          <w:sz w:val="22"/>
        </w:rPr>
        <w:t>para</w:t>
      </w:r>
      <w:r>
        <w:rPr>
          <w:spacing w:val="-13"/>
          <w:w w:val="105"/>
          <w:sz w:val="22"/>
        </w:rPr>
        <w:t> </w:t>
      </w:r>
      <w:r>
        <w:rPr>
          <w:w w:val="105"/>
          <w:sz w:val="22"/>
        </w:rPr>
        <w:t>abertura</w:t>
      </w:r>
      <w:r>
        <w:rPr>
          <w:spacing w:val="-13"/>
          <w:w w:val="105"/>
          <w:sz w:val="22"/>
        </w:rPr>
        <w:t> </w:t>
      </w:r>
      <w:r>
        <w:rPr>
          <w:w w:val="105"/>
          <w:sz w:val="22"/>
        </w:rPr>
        <w:t>da</w:t>
      </w:r>
      <w:r>
        <w:rPr>
          <w:spacing w:val="-12"/>
          <w:w w:val="105"/>
          <w:sz w:val="22"/>
        </w:rPr>
        <w:t> </w:t>
      </w:r>
      <w:r>
        <w:rPr>
          <w:w w:val="105"/>
          <w:sz w:val="22"/>
        </w:rPr>
        <w:t>sessão</w:t>
      </w:r>
      <w:r>
        <w:rPr>
          <w:spacing w:val="-13"/>
          <w:w w:val="105"/>
          <w:sz w:val="22"/>
        </w:rPr>
        <w:t> </w:t>
      </w:r>
      <w:r>
        <w:rPr>
          <w:w w:val="105"/>
          <w:sz w:val="22"/>
        </w:rPr>
        <w:t>e</w:t>
      </w:r>
      <w:r>
        <w:rPr>
          <w:spacing w:val="-13"/>
          <w:w w:val="105"/>
          <w:sz w:val="22"/>
        </w:rPr>
        <w:t> </w:t>
      </w:r>
      <w:r>
        <w:rPr>
          <w:w w:val="105"/>
          <w:sz w:val="22"/>
        </w:rPr>
        <w:t>as</w:t>
      </w:r>
      <w:r>
        <w:rPr>
          <w:spacing w:val="-12"/>
          <w:w w:val="105"/>
          <w:sz w:val="22"/>
        </w:rPr>
        <w:t> </w:t>
      </w:r>
      <w:r>
        <w:rPr>
          <w:w w:val="105"/>
          <w:sz w:val="22"/>
        </w:rPr>
        <w:t>regras</w:t>
      </w:r>
      <w:r>
        <w:rPr>
          <w:spacing w:val="-13"/>
          <w:w w:val="105"/>
          <w:sz w:val="22"/>
        </w:rPr>
        <w:t> </w:t>
      </w:r>
      <w:r>
        <w:rPr>
          <w:w w:val="105"/>
          <w:sz w:val="22"/>
        </w:rPr>
        <w:t>estabelecidas</w:t>
      </w:r>
      <w:r>
        <w:rPr>
          <w:spacing w:val="-13"/>
          <w:w w:val="105"/>
          <w:sz w:val="22"/>
        </w:rPr>
        <w:t> </w:t>
      </w:r>
      <w:r>
        <w:rPr>
          <w:w w:val="105"/>
          <w:sz w:val="22"/>
        </w:rPr>
        <w:t>no</w:t>
      </w:r>
      <w:r>
        <w:rPr>
          <w:spacing w:val="-13"/>
          <w:w w:val="105"/>
          <w:sz w:val="22"/>
        </w:rPr>
        <w:t> </w:t>
      </w:r>
      <w:r>
        <w:rPr>
          <w:spacing w:val="-2"/>
          <w:w w:val="105"/>
          <w:sz w:val="22"/>
        </w:rPr>
        <w:t>Edital.</w:t>
      </w:r>
    </w:p>
    <w:p>
      <w:pPr>
        <w:pStyle w:val="BodyText"/>
        <w:spacing w:before="33"/>
        <w:rPr>
          <w:sz w:val="22"/>
        </w:rPr>
      </w:pPr>
    </w:p>
    <w:p>
      <w:pPr>
        <w:pStyle w:val="ListParagraph"/>
        <w:numPr>
          <w:ilvl w:val="1"/>
          <w:numId w:val="6"/>
        </w:numPr>
        <w:tabs>
          <w:tab w:pos="662" w:val="left" w:leader="none"/>
        </w:tabs>
        <w:spacing w:line="240" w:lineRule="auto" w:before="0" w:after="0"/>
        <w:ind w:left="662" w:right="0" w:hanging="339"/>
        <w:jc w:val="left"/>
        <w:rPr>
          <w:sz w:val="22"/>
        </w:rPr>
      </w:pPr>
      <w:r>
        <w:rPr>
          <w:w w:val="105"/>
          <w:sz w:val="22"/>
        </w:rPr>
        <w:t>O</w:t>
      </w:r>
      <w:r>
        <w:rPr>
          <w:spacing w:val="-12"/>
          <w:w w:val="105"/>
          <w:sz w:val="22"/>
        </w:rPr>
        <w:t> </w:t>
      </w:r>
      <w:r>
        <w:rPr>
          <w:w w:val="105"/>
          <w:sz w:val="22"/>
        </w:rPr>
        <w:t>licitante</w:t>
      </w:r>
      <w:r>
        <w:rPr>
          <w:spacing w:val="-12"/>
          <w:w w:val="105"/>
          <w:sz w:val="22"/>
        </w:rPr>
        <w:t> </w:t>
      </w:r>
      <w:r>
        <w:rPr>
          <w:w w:val="105"/>
          <w:sz w:val="22"/>
        </w:rPr>
        <w:t>somente</w:t>
      </w:r>
      <w:r>
        <w:rPr>
          <w:spacing w:val="-12"/>
          <w:w w:val="105"/>
          <w:sz w:val="22"/>
        </w:rPr>
        <w:t> </w:t>
      </w:r>
      <w:r>
        <w:rPr>
          <w:w w:val="105"/>
          <w:sz w:val="22"/>
        </w:rPr>
        <w:t>poderá</w:t>
      </w:r>
      <w:r>
        <w:rPr>
          <w:spacing w:val="-11"/>
          <w:w w:val="105"/>
          <w:sz w:val="22"/>
        </w:rPr>
        <w:t> </w:t>
      </w:r>
      <w:r>
        <w:rPr>
          <w:w w:val="105"/>
          <w:sz w:val="22"/>
        </w:rPr>
        <w:t>oferecer</w:t>
      </w:r>
      <w:r>
        <w:rPr>
          <w:spacing w:val="-12"/>
          <w:w w:val="105"/>
          <w:sz w:val="22"/>
        </w:rPr>
        <w:t> </w:t>
      </w:r>
      <w:r>
        <w:rPr>
          <w:w w:val="105"/>
          <w:sz w:val="22"/>
        </w:rPr>
        <w:t>lance</w:t>
      </w:r>
      <w:r>
        <w:rPr>
          <w:spacing w:val="-12"/>
          <w:w w:val="105"/>
          <w:sz w:val="22"/>
        </w:rPr>
        <w:t> </w:t>
      </w:r>
      <w:r>
        <w:rPr>
          <w:w w:val="105"/>
          <w:sz w:val="22"/>
        </w:rPr>
        <w:t>de</w:t>
      </w:r>
      <w:r>
        <w:rPr>
          <w:spacing w:val="-12"/>
          <w:w w:val="105"/>
          <w:sz w:val="22"/>
        </w:rPr>
        <w:t> </w:t>
      </w:r>
      <w:r>
        <w:rPr>
          <w:w w:val="105"/>
          <w:sz w:val="22"/>
        </w:rPr>
        <w:t>valor</w:t>
      </w:r>
      <w:r>
        <w:rPr>
          <w:spacing w:val="-11"/>
          <w:w w:val="105"/>
          <w:sz w:val="22"/>
        </w:rPr>
        <w:t> </w:t>
      </w:r>
      <w:r>
        <w:rPr>
          <w:w w:val="105"/>
          <w:sz w:val="22"/>
        </w:rPr>
        <w:t>inferior</w:t>
      </w:r>
      <w:r>
        <w:rPr>
          <w:spacing w:val="-12"/>
          <w:w w:val="105"/>
          <w:sz w:val="22"/>
        </w:rPr>
        <w:t> </w:t>
      </w:r>
      <w:r>
        <w:rPr>
          <w:w w:val="105"/>
          <w:sz w:val="22"/>
        </w:rPr>
        <w:t>ou</w:t>
      </w:r>
      <w:r>
        <w:rPr>
          <w:spacing w:val="-12"/>
          <w:w w:val="105"/>
          <w:sz w:val="22"/>
        </w:rPr>
        <w:t> </w:t>
      </w:r>
      <w:r>
        <w:rPr>
          <w:w w:val="105"/>
          <w:sz w:val="22"/>
        </w:rPr>
        <w:t>percentual</w:t>
      </w:r>
      <w:r>
        <w:rPr>
          <w:spacing w:val="-11"/>
          <w:w w:val="105"/>
          <w:sz w:val="22"/>
        </w:rPr>
        <w:t> </w:t>
      </w:r>
      <w:r>
        <w:rPr>
          <w:w w:val="105"/>
          <w:sz w:val="22"/>
        </w:rPr>
        <w:t>de</w:t>
      </w:r>
      <w:r>
        <w:rPr>
          <w:spacing w:val="-12"/>
          <w:w w:val="105"/>
          <w:sz w:val="22"/>
        </w:rPr>
        <w:t> </w:t>
      </w:r>
      <w:r>
        <w:rPr>
          <w:w w:val="105"/>
          <w:sz w:val="22"/>
        </w:rPr>
        <w:t>desconto</w:t>
      </w:r>
      <w:r>
        <w:rPr>
          <w:spacing w:val="-12"/>
          <w:w w:val="105"/>
          <w:sz w:val="22"/>
        </w:rPr>
        <w:t> </w:t>
      </w:r>
      <w:r>
        <w:rPr>
          <w:w w:val="105"/>
          <w:sz w:val="22"/>
        </w:rPr>
        <w:t>superior</w:t>
      </w:r>
      <w:r>
        <w:rPr>
          <w:spacing w:val="-12"/>
          <w:w w:val="105"/>
          <w:sz w:val="22"/>
        </w:rPr>
        <w:t> </w:t>
      </w:r>
      <w:r>
        <w:rPr>
          <w:w w:val="105"/>
          <w:sz w:val="22"/>
        </w:rPr>
        <w:t>ao</w:t>
      </w:r>
      <w:r>
        <w:rPr>
          <w:spacing w:val="-11"/>
          <w:w w:val="105"/>
          <w:sz w:val="22"/>
        </w:rPr>
        <w:t> </w:t>
      </w:r>
      <w:r>
        <w:rPr>
          <w:w w:val="105"/>
          <w:sz w:val="22"/>
        </w:rPr>
        <w:t>último</w:t>
      </w:r>
      <w:r>
        <w:rPr>
          <w:spacing w:val="-12"/>
          <w:w w:val="105"/>
          <w:sz w:val="22"/>
        </w:rPr>
        <w:t> </w:t>
      </w:r>
      <w:r>
        <w:rPr>
          <w:w w:val="105"/>
          <w:sz w:val="22"/>
        </w:rPr>
        <w:t>por</w:t>
      </w:r>
      <w:r>
        <w:rPr>
          <w:spacing w:val="-12"/>
          <w:w w:val="105"/>
          <w:sz w:val="22"/>
        </w:rPr>
        <w:t> </w:t>
      </w:r>
      <w:r>
        <w:rPr>
          <w:w w:val="105"/>
          <w:sz w:val="22"/>
        </w:rPr>
        <w:t>ele</w:t>
      </w:r>
      <w:r>
        <w:rPr>
          <w:spacing w:val="-12"/>
          <w:w w:val="105"/>
          <w:sz w:val="22"/>
        </w:rPr>
        <w:t> </w:t>
      </w:r>
      <w:r>
        <w:rPr>
          <w:w w:val="105"/>
          <w:sz w:val="22"/>
        </w:rPr>
        <w:t>ofertado</w:t>
      </w:r>
      <w:r>
        <w:rPr>
          <w:spacing w:val="-11"/>
          <w:w w:val="105"/>
          <w:sz w:val="22"/>
        </w:rPr>
        <w:t> </w:t>
      </w:r>
      <w:r>
        <w:rPr>
          <w:w w:val="105"/>
          <w:sz w:val="22"/>
        </w:rPr>
        <w:t>e</w:t>
      </w:r>
      <w:r>
        <w:rPr>
          <w:spacing w:val="-12"/>
          <w:w w:val="105"/>
          <w:sz w:val="22"/>
        </w:rPr>
        <w:t> </w:t>
      </w:r>
      <w:r>
        <w:rPr>
          <w:w w:val="105"/>
          <w:sz w:val="22"/>
        </w:rPr>
        <w:t>registrado</w:t>
      </w:r>
      <w:r>
        <w:rPr>
          <w:spacing w:val="-12"/>
          <w:w w:val="105"/>
          <w:sz w:val="22"/>
        </w:rPr>
        <w:t> </w:t>
      </w:r>
      <w:r>
        <w:rPr>
          <w:w w:val="105"/>
          <w:sz w:val="22"/>
        </w:rPr>
        <w:t>pelo</w:t>
      </w:r>
      <w:r>
        <w:rPr>
          <w:spacing w:val="-11"/>
          <w:w w:val="105"/>
          <w:sz w:val="22"/>
        </w:rPr>
        <w:t> </w:t>
      </w:r>
      <w:r>
        <w:rPr>
          <w:spacing w:val="-2"/>
          <w:w w:val="105"/>
          <w:sz w:val="22"/>
        </w:rPr>
        <w:t>sistema.</w:t>
      </w:r>
    </w:p>
    <w:p>
      <w:pPr>
        <w:pStyle w:val="BodyText"/>
        <w:spacing w:before="33"/>
        <w:rPr>
          <w:sz w:val="22"/>
        </w:rPr>
      </w:pPr>
    </w:p>
    <w:p>
      <w:pPr>
        <w:pStyle w:val="ListParagraph"/>
        <w:numPr>
          <w:ilvl w:val="1"/>
          <w:numId w:val="6"/>
        </w:numPr>
        <w:tabs>
          <w:tab w:pos="662" w:val="left" w:leader="none"/>
        </w:tabs>
        <w:spacing w:line="256" w:lineRule="auto" w:before="1" w:after="0"/>
        <w:ind w:left="323" w:right="761" w:firstLine="0"/>
        <w:jc w:val="left"/>
        <w:rPr>
          <w:sz w:val="22"/>
        </w:rPr>
      </w:pPr>
      <w:r>
        <w:rPr>
          <w:w w:val="105"/>
          <w:sz w:val="22"/>
        </w:rPr>
        <w:t>O</w:t>
      </w:r>
      <w:r>
        <w:rPr>
          <w:spacing w:val="-12"/>
          <w:w w:val="105"/>
          <w:sz w:val="22"/>
        </w:rPr>
        <w:t> </w:t>
      </w:r>
      <w:r>
        <w:rPr>
          <w:w w:val="105"/>
          <w:sz w:val="22"/>
        </w:rPr>
        <w:t>intervalo</w:t>
      </w:r>
      <w:r>
        <w:rPr>
          <w:spacing w:val="-12"/>
          <w:w w:val="105"/>
          <w:sz w:val="22"/>
        </w:rPr>
        <w:t> </w:t>
      </w:r>
      <w:r>
        <w:rPr>
          <w:w w:val="105"/>
          <w:sz w:val="22"/>
        </w:rPr>
        <w:t>mínimo</w:t>
      </w:r>
      <w:r>
        <w:rPr>
          <w:spacing w:val="-12"/>
          <w:w w:val="105"/>
          <w:sz w:val="22"/>
        </w:rPr>
        <w:t> </w:t>
      </w:r>
      <w:r>
        <w:rPr>
          <w:w w:val="105"/>
          <w:sz w:val="22"/>
        </w:rPr>
        <w:t>de</w:t>
      </w:r>
      <w:r>
        <w:rPr>
          <w:spacing w:val="-12"/>
          <w:w w:val="105"/>
          <w:sz w:val="22"/>
        </w:rPr>
        <w:t> </w:t>
      </w:r>
      <w:r>
        <w:rPr>
          <w:w w:val="105"/>
          <w:sz w:val="22"/>
        </w:rPr>
        <w:t>diferença</w:t>
      </w:r>
      <w:r>
        <w:rPr>
          <w:spacing w:val="-12"/>
          <w:w w:val="105"/>
          <w:sz w:val="22"/>
        </w:rPr>
        <w:t> </w:t>
      </w:r>
      <w:r>
        <w:rPr>
          <w:w w:val="105"/>
          <w:sz w:val="22"/>
        </w:rPr>
        <w:t>de</w:t>
      </w:r>
      <w:r>
        <w:rPr>
          <w:spacing w:val="-12"/>
          <w:w w:val="105"/>
          <w:sz w:val="22"/>
        </w:rPr>
        <w:t> </w:t>
      </w:r>
      <w:r>
        <w:rPr>
          <w:w w:val="105"/>
          <w:sz w:val="22"/>
        </w:rPr>
        <w:t>valores</w:t>
      </w:r>
      <w:r>
        <w:rPr>
          <w:spacing w:val="-12"/>
          <w:w w:val="105"/>
          <w:sz w:val="22"/>
        </w:rPr>
        <w:t> </w:t>
      </w:r>
      <w:r>
        <w:rPr>
          <w:w w:val="105"/>
          <w:sz w:val="22"/>
        </w:rPr>
        <w:t>ou</w:t>
      </w:r>
      <w:r>
        <w:rPr>
          <w:spacing w:val="-12"/>
          <w:w w:val="105"/>
          <w:sz w:val="22"/>
        </w:rPr>
        <w:t> </w:t>
      </w:r>
      <w:r>
        <w:rPr>
          <w:w w:val="105"/>
          <w:sz w:val="22"/>
        </w:rPr>
        <w:t>percentuais</w:t>
      </w:r>
      <w:r>
        <w:rPr>
          <w:spacing w:val="-12"/>
          <w:w w:val="105"/>
          <w:sz w:val="22"/>
        </w:rPr>
        <w:t> </w:t>
      </w:r>
      <w:r>
        <w:rPr>
          <w:w w:val="105"/>
          <w:sz w:val="22"/>
        </w:rPr>
        <w:t>entre</w:t>
      </w:r>
      <w:r>
        <w:rPr>
          <w:spacing w:val="-12"/>
          <w:w w:val="105"/>
          <w:sz w:val="22"/>
        </w:rPr>
        <w:t> </w:t>
      </w:r>
      <w:r>
        <w:rPr>
          <w:w w:val="105"/>
          <w:sz w:val="22"/>
        </w:rPr>
        <w:t>os</w:t>
      </w:r>
      <w:r>
        <w:rPr>
          <w:spacing w:val="-12"/>
          <w:w w:val="105"/>
          <w:sz w:val="22"/>
        </w:rPr>
        <w:t> </w:t>
      </w:r>
      <w:r>
        <w:rPr>
          <w:w w:val="105"/>
          <w:sz w:val="22"/>
        </w:rPr>
        <w:t>lances,</w:t>
      </w:r>
      <w:r>
        <w:rPr>
          <w:spacing w:val="-12"/>
          <w:w w:val="105"/>
          <w:sz w:val="22"/>
        </w:rPr>
        <w:t> </w:t>
      </w:r>
      <w:r>
        <w:rPr>
          <w:w w:val="105"/>
          <w:sz w:val="22"/>
        </w:rPr>
        <w:t>que</w:t>
      </w:r>
      <w:r>
        <w:rPr>
          <w:spacing w:val="-12"/>
          <w:w w:val="105"/>
          <w:sz w:val="22"/>
        </w:rPr>
        <w:t> </w:t>
      </w:r>
      <w:r>
        <w:rPr>
          <w:w w:val="105"/>
          <w:sz w:val="22"/>
        </w:rPr>
        <w:t>incidirá</w:t>
      </w:r>
      <w:r>
        <w:rPr>
          <w:spacing w:val="-12"/>
          <w:w w:val="105"/>
          <w:sz w:val="22"/>
        </w:rPr>
        <w:t> </w:t>
      </w:r>
      <w:r>
        <w:rPr>
          <w:w w:val="105"/>
          <w:sz w:val="22"/>
        </w:rPr>
        <w:t>tanto</w:t>
      </w:r>
      <w:r>
        <w:rPr>
          <w:spacing w:val="-12"/>
          <w:w w:val="105"/>
          <w:sz w:val="22"/>
        </w:rPr>
        <w:t> </w:t>
      </w:r>
      <w:r>
        <w:rPr>
          <w:w w:val="105"/>
          <w:sz w:val="22"/>
        </w:rPr>
        <w:t>em</w:t>
      </w:r>
      <w:r>
        <w:rPr>
          <w:spacing w:val="-12"/>
          <w:w w:val="105"/>
          <w:sz w:val="22"/>
        </w:rPr>
        <w:t> </w:t>
      </w:r>
      <w:r>
        <w:rPr>
          <w:w w:val="105"/>
          <w:sz w:val="22"/>
        </w:rPr>
        <w:t>relação</w:t>
      </w:r>
      <w:r>
        <w:rPr>
          <w:spacing w:val="-12"/>
          <w:w w:val="105"/>
          <w:sz w:val="22"/>
        </w:rPr>
        <w:t> </w:t>
      </w:r>
      <w:r>
        <w:rPr>
          <w:w w:val="105"/>
          <w:sz w:val="22"/>
        </w:rPr>
        <w:t>aos</w:t>
      </w:r>
      <w:r>
        <w:rPr>
          <w:spacing w:val="-12"/>
          <w:w w:val="105"/>
          <w:sz w:val="22"/>
        </w:rPr>
        <w:t> </w:t>
      </w:r>
      <w:r>
        <w:rPr>
          <w:w w:val="105"/>
          <w:sz w:val="22"/>
        </w:rPr>
        <w:t>lances</w:t>
      </w:r>
      <w:r>
        <w:rPr>
          <w:spacing w:val="-12"/>
          <w:w w:val="105"/>
          <w:sz w:val="22"/>
        </w:rPr>
        <w:t> </w:t>
      </w:r>
      <w:r>
        <w:rPr>
          <w:w w:val="105"/>
          <w:sz w:val="22"/>
        </w:rPr>
        <w:t>intermediários</w:t>
      </w:r>
      <w:r>
        <w:rPr>
          <w:spacing w:val="-12"/>
          <w:w w:val="105"/>
          <w:sz w:val="22"/>
        </w:rPr>
        <w:t> </w:t>
      </w:r>
      <w:r>
        <w:rPr>
          <w:w w:val="105"/>
          <w:sz w:val="22"/>
        </w:rPr>
        <w:t>quanto</w:t>
      </w:r>
      <w:r>
        <w:rPr>
          <w:spacing w:val="-12"/>
          <w:w w:val="105"/>
          <w:sz w:val="22"/>
        </w:rPr>
        <w:t> </w:t>
      </w:r>
      <w:r>
        <w:rPr>
          <w:w w:val="105"/>
          <w:sz w:val="22"/>
        </w:rPr>
        <w:t>em</w:t>
      </w:r>
      <w:r>
        <w:rPr>
          <w:spacing w:val="-12"/>
          <w:w w:val="105"/>
          <w:sz w:val="22"/>
        </w:rPr>
        <w:t> </w:t>
      </w:r>
      <w:r>
        <w:rPr>
          <w:w w:val="105"/>
          <w:sz w:val="22"/>
        </w:rPr>
        <w:t>relação</w:t>
      </w:r>
      <w:r>
        <w:rPr>
          <w:spacing w:val="-12"/>
          <w:w w:val="105"/>
          <w:sz w:val="22"/>
        </w:rPr>
        <w:t> </w:t>
      </w:r>
      <w:r>
        <w:rPr>
          <w:w w:val="105"/>
          <w:sz w:val="22"/>
        </w:rPr>
        <w:t>à proposta que cobrir a melhor oferta, deverá ser de </w:t>
      </w:r>
      <w:r>
        <w:rPr>
          <w:b/>
          <w:w w:val="105"/>
          <w:sz w:val="22"/>
        </w:rPr>
        <w:t>R$ 0,01 (um centavo de Real)</w:t>
      </w:r>
      <w:r>
        <w:rPr>
          <w:b/>
          <w:i/>
          <w:w w:val="105"/>
          <w:sz w:val="22"/>
        </w:rPr>
        <w:t>.</w:t>
      </w:r>
    </w:p>
    <w:p>
      <w:pPr>
        <w:pStyle w:val="BodyText"/>
        <w:spacing w:before="28"/>
        <w:rPr>
          <w:b/>
          <w:i/>
          <w:sz w:val="22"/>
        </w:rPr>
      </w:pPr>
    </w:p>
    <w:p>
      <w:pPr>
        <w:pStyle w:val="ListParagraph"/>
        <w:numPr>
          <w:ilvl w:val="1"/>
          <w:numId w:val="6"/>
        </w:numPr>
        <w:tabs>
          <w:tab w:pos="662" w:val="left" w:leader="none"/>
        </w:tabs>
        <w:spacing w:line="256" w:lineRule="auto" w:before="0" w:after="0"/>
        <w:ind w:left="323" w:right="630" w:firstLine="0"/>
        <w:jc w:val="left"/>
        <w:rPr>
          <w:sz w:val="22"/>
        </w:rPr>
      </w:pPr>
      <w:r>
        <w:rPr>
          <w:w w:val="105"/>
          <w:sz w:val="22"/>
        </w:rPr>
        <w:t>Em</w:t>
      </w:r>
      <w:r>
        <w:rPr>
          <w:spacing w:val="-12"/>
          <w:w w:val="105"/>
          <w:sz w:val="22"/>
        </w:rPr>
        <w:t> </w:t>
      </w:r>
      <w:r>
        <w:rPr>
          <w:w w:val="105"/>
          <w:sz w:val="22"/>
        </w:rPr>
        <w:t>caso</w:t>
      </w:r>
      <w:r>
        <w:rPr>
          <w:spacing w:val="-12"/>
          <w:w w:val="105"/>
          <w:sz w:val="22"/>
        </w:rPr>
        <w:t> </w:t>
      </w:r>
      <w:r>
        <w:rPr>
          <w:w w:val="105"/>
          <w:sz w:val="22"/>
        </w:rPr>
        <w:t>de</w:t>
      </w:r>
      <w:r>
        <w:rPr>
          <w:spacing w:val="-12"/>
          <w:w w:val="105"/>
          <w:sz w:val="22"/>
        </w:rPr>
        <w:t> </w:t>
      </w:r>
      <w:r>
        <w:rPr>
          <w:w w:val="105"/>
          <w:sz w:val="22"/>
        </w:rPr>
        <w:t>erro</w:t>
      </w:r>
      <w:r>
        <w:rPr>
          <w:spacing w:val="-12"/>
          <w:w w:val="105"/>
          <w:sz w:val="22"/>
        </w:rPr>
        <w:t> </w:t>
      </w:r>
      <w:r>
        <w:rPr>
          <w:w w:val="105"/>
          <w:sz w:val="22"/>
        </w:rPr>
        <w:t>material,</w:t>
      </w:r>
      <w:r>
        <w:rPr>
          <w:spacing w:val="-12"/>
          <w:w w:val="105"/>
          <w:sz w:val="22"/>
        </w:rPr>
        <w:t> </w:t>
      </w:r>
      <w:r>
        <w:rPr>
          <w:w w:val="105"/>
          <w:sz w:val="22"/>
        </w:rPr>
        <w:t>ao</w:t>
      </w:r>
      <w:r>
        <w:rPr>
          <w:spacing w:val="-12"/>
          <w:w w:val="105"/>
          <w:sz w:val="22"/>
        </w:rPr>
        <w:t> </w:t>
      </w:r>
      <w:r>
        <w:rPr>
          <w:w w:val="105"/>
          <w:sz w:val="22"/>
        </w:rPr>
        <w:t>licitante</w:t>
      </w:r>
      <w:r>
        <w:rPr>
          <w:spacing w:val="-12"/>
          <w:w w:val="105"/>
          <w:sz w:val="22"/>
        </w:rPr>
        <w:t> </w:t>
      </w:r>
      <w:r>
        <w:rPr>
          <w:w w:val="105"/>
          <w:sz w:val="22"/>
        </w:rPr>
        <w:t>será</w:t>
      </w:r>
      <w:r>
        <w:rPr>
          <w:spacing w:val="-12"/>
          <w:w w:val="105"/>
          <w:sz w:val="22"/>
        </w:rPr>
        <w:t> </w:t>
      </w:r>
      <w:r>
        <w:rPr>
          <w:w w:val="105"/>
          <w:sz w:val="22"/>
        </w:rPr>
        <w:t>concedida</w:t>
      </w:r>
      <w:r>
        <w:rPr>
          <w:spacing w:val="-12"/>
          <w:w w:val="105"/>
          <w:sz w:val="22"/>
        </w:rPr>
        <w:t> </w:t>
      </w:r>
      <w:r>
        <w:rPr>
          <w:w w:val="105"/>
          <w:sz w:val="22"/>
        </w:rPr>
        <w:t>a</w:t>
      </w:r>
      <w:r>
        <w:rPr>
          <w:spacing w:val="-12"/>
          <w:w w:val="105"/>
          <w:sz w:val="22"/>
        </w:rPr>
        <w:t> </w:t>
      </w:r>
      <w:r>
        <w:rPr>
          <w:w w:val="105"/>
          <w:sz w:val="22"/>
        </w:rPr>
        <w:t>possibilidade</w:t>
      </w:r>
      <w:r>
        <w:rPr>
          <w:spacing w:val="-12"/>
          <w:w w:val="105"/>
          <w:sz w:val="22"/>
        </w:rPr>
        <w:t> </w:t>
      </w:r>
      <w:r>
        <w:rPr>
          <w:w w:val="105"/>
          <w:sz w:val="22"/>
        </w:rPr>
        <w:t>de</w:t>
      </w:r>
      <w:r>
        <w:rPr>
          <w:spacing w:val="-12"/>
          <w:w w:val="105"/>
          <w:sz w:val="22"/>
        </w:rPr>
        <w:t> </w:t>
      </w:r>
      <w:r>
        <w:rPr>
          <w:w w:val="105"/>
          <w:sz w:val="22"/>
        </w:rPr>
        <w:t>enviar</w:t>
      </w:r>
      <w:r>
        <w:rPr>
          <w:spacing w:val="-12"/>
          <w:w w:val="105"/>
          <w:sz w:val="22"/>
        </w:rPr>
        <w:t> </w:t>
      </w:r>
      <w:r>
        <w:rPr>
          <w:w w:val="105"/>
          <w:sz w:val="22"/>
        </w:rPr>
        <w:t>solicitação</w:t>
      </w:r>
      <w:r>
        <w:rPr>
          <w:spacing w:val="-12"/>
          <w:w w:val="105"/>
          <w:sz w:val="22"/>
        </w:rPr>
        <w:t> </w:t>
      </w:r>
      <w:r>
        <w:rPr>
          <w:w w:val="105"/>
          <w:sz w:val="22"/>
        </w:rPr>
        <w:t>de</w:t>
      </w:r>
      <w:r>
        <w:rPr>
          <w:spacing w:val="-12"/>
          <w:w w:val="105"/>
          <w:sz w:val="22"/>
        </w:rPr>
        <w:t> </w:t>
      </w:r>
      <w:r>
        <w:rPr>
          <w:w w:val="105"/>
          <w:sz w:val="22"/>
        </w:rPr>
        <w:t>cancelamento</w:t>
      </w:r>
      <w:r>
        <w:rPr>
          <w:spacing w:val="-12"/>
          <w:w w:val="105"/>
          <w:sz w:val="22"/>
        </w:rPr>
        <w:t> </w:t>
      </w:r>
      <w:r>
        <w:rPr>
          <w:w w:val="105"/>
          <w:sz w:val="22"/>
        </w:rPr>
        <w:t>do</w:t>
      </w:r>
      <w:r>
        <w:rPr>
          <w:spacing w:val="-12"/>
          <w:w w:val="105"/>
          <w:sz w:val="22"/>
        </w:rPr>
        <w:t> </w:t>
      </w:r>
      <w:r>
        <w:rPr>
          <w:w w:val="105"/>
          <w:sz w:val="22"/>
        </w:rPr>
        <w:t>seu</w:t>
      </w:r>
      <w:r>
        <w:rPr>
          <w:spacing w:val="-12"/>
          <w:w w:val="105"/>
          <w:sz w:val="22"/>
        </w:rPr>
        <w:t> </w:t>
      </w:r>
      <w:r>
        <w:rPr>
          <w:w w:val="105"/>
          <w:sz w:val="22"/>
        </w:rPr>
        <w:t>lance</w:t>
      </w:r>
      <w:r>
        <w:rPr>
          <w:spacing w:val="-12"/>
          <w:w w:val="105"/>
          <w:sz w:val="22"/>
        </w:rPr>
        <w:t> </w:t>
      </w:r>
      <w:r>
        <w:rPr>
          <w:w w:val="105"/>
          <w:sz w:val="22"/>
        </w:rPr>
        <w:t>durante</w:t>
      </w:r>
      <w:r>
        <w:rPr>
          <w:spacing w:val="-12"/>
          <w:w w:val="105"/>
          <w:sz w:val="22"/>
        </w:rPr>
        <w:t> </w:t>
      </w:r>
      <w:r>
        <w:rPr>
          <w:w w:val="105"/>
          <w:sz w:val="22"/>
        </w:rPr>
        <w:t>a</w:t>
      </w:r>
      <w:r>
        <w:rPr>
          <w:spacing w:val="-12"/>
          <w:w w:val="105"/>
          <w:sz w:val="22"/>
        </w:rPr>
        <w:t> </w:t>
      </w:r>
      <w:r>
        <w:rPr>
          <w:w w:val="105"/>
          <w:sz w:val="22"/>
        </w:rPr>
        <w:t>realização</w:t>
      </w:r>
      <w:r>
        <w:rPr>
          <w:spacing w:val="-12"/>
          <w:w w:val="105"/>
          <w:sz w:val="22"/>
        </w:rPr>
        <w:t> </w:t>
      </w:r>
      <w:r>
        <w:rPr>
          <w:w w:val="105"/>
          <w:sz w:val="22"/>
        </w:rPr>
        <w:t>da</w:t>
      </w:r>
      <w:r>
        <w:rPr>
          <w:spacing w:val="-12"/>
          <w:w w:val="105"/>
          <w:sz w:val="22"/>
        </w:rPr>
        <w:t> </w:t>
      </w:r>
      <w:r>
        <w:rPr>
          <w:w w:val="105"/>
          <w:sz w:val="22"/>
        </w:rPr>
        <w:t>etapa</w:t>
      </w:r>
      <w:r>
        <w:rPr>
          <w:spacing w:val="-12"/>
          <w:w w:val="105"/>
          <w:sz w:val="22"/>
        </w:rPr>
        <w:t> </w:t>
      </w:r>
      <w:r>
        <w:rPr>
          <w:w w:val="105"/>
          <w:sz w:val="22"/>
        </w:rPr>
        <w:t>de lances da sessão pública, que poderá ser aceita ou não pelo Pregoeiro.</w:t>
      </w:r>
    </w:p>
    <w:p>
      <w:pPr>
        <w:pStyle w:val="BodyText"/>
        <w:spacing w:before="15"/>
        <w:rPr>
          <w:sz w:val="22"/>
        </w:rPr>
      </w:pPr>
    </w:p>
    <w:p>
      <w:pPr>
        <w:pStyle w:val="ListParagraph"/>
        <w:numPr>
          <w:ilvl w:val="1"/>
          <w:numId w:val="6"/>
        </w:numPr>
        <w:tabs>
          <w:tab w:pos="776" w:val="left" w:leader="none"/>
        </w:tabs>
        <w:spacing w:line="240" w:lineRule="auto" w:before="0" w:after="0"/>
        <w:ind w:left="776" w:right="0" w:hanging="453"/>
        <w:jc w:val="left"/>
        <w:rPr>
          <w:sz w:val="22"/>
        </w:rPr>
      </w:pPr>
      <w:r>
        <w:rPr>
          <w:w w:val="105"/>
          <w:sz w:val="22"/>
        </w:rPr>
        <w:t>O</w:t>
      </w:r>
      <w:r>
        <w:rPr>
          <w:spacing w:val="-12"/>
          <w:w w:val="105"/>
          <w:sz w:val="22"/>
        </w:rPr>
        <w:t> </w:t>
      </w:r>
      <w:r>
        <w:rPr>
          <w:w w:val="105"/>
          <w:sz w:val="22"/>
        </w:rPr>
        <w:t>procedimento</w:t>
      </w:r>
      <w:r>
        <w:rPr>
          <w:spacing w:val="-11"/>
          <w:w w:val="105"/>
          <w:sz w:val="22"/>
        </w:rPr>
        <w:t> </w:t>
      </w:r>
      <w:r>
        <w:rPr>
          <w:w w:val="105"/>
          <w:sz w:val="22"/>
        </w:rPr>
        <w:t>seguirá</w:t>
      </w:r>
      <w:r>
        <w:rPr>
          <w:spacing w:val="-11"/>
          <w:w w:val="105"/>
          <w:sz w:val="22"/>
        </w:rPr>
        <w:t> </w:t>
      </w:r>
      <w:r>
        <w:rPr>
          <w:w w:val="105"/>
          <w:sz w:val="22"/>
        </w:rPr>
        <w:t>de</w:t>
      </w:r>
      <w:r>
        <w:rPr>
          <w:spacing w:val="-11"/>
          <w:w w:val="105"/>
          <w:sz w:val="22"/>
        </w:rPr>
        <w:t> </w:t>
      </w:r>
      <w:r>
        <w:rPr>
          <w:w w:val="105"/>
          <w:sz w:val="22"/>
        </w:rPr>
        <w:t>acordo</w:t>
      </w:r>
      <w:r>
        <w:rPr>
          <w:spacing w:val="-11"/>
          <w:w w:val="105"/>
          <w:sz w:val="22"/>
        </w:rPr>
        <w:t> </w:t>
      </w:r>
      <w:r>
        <w:rPr>
          <w:w w:val="105"/>
          <w:sz w:val="22"/>
        </w:rPr>
        <w:t>com</w:t>
      </w:r>
      <w:r>
        <w:rPr>
          <w:spacing w:val="-11"/>
          <w:w w:val="105"/>
          <w:sz w:val="22"/>
        </w:rPr>
        <w:t> </w:t>
      </w:r>
      <w:r>
        <w:rPr>
          <w:w w:val="105"/>
          <w:sz w:val="22"/>
        </w:rPr>
        <w:t>o</w:t>
      </w:r>
      <w:r>
        <w:rPr>
          <w:spacing w:val="-11"/>
          <w:w w:val="105"/>
          <w:sz w:val="22"/>
        </w:rPr>
        <w:t> </w:t>
      </w:r>
      <w:r>
        <w:rPr>
          <w:w w:val="105"/>
          <w:sz w:val="22"/>
        </w:rPr>
        <w:t>modo</w:t>
      </w:r>
      <w:r>
        <w:rPr>
          <w:spacing w:val="-11"/>
          <w:w w:val="105"/>
          <w:sz w:val="22"/>
        </w:rPr>
        <w:t> </w:t>
      </w:r>
      <w:r>
        <w:rPr>
          <w:w w:val="105"/>
          <w:sz w:val="22"/>
        </w:rPr>
        <w:t>de</w:t>
      </w:r>
      <w:r>
        <w:rPr>
          <w:spacing w:val="-11"/>
          <w:w w:val="105"/>
          <w:sz w:val="22"/>
        </w:rPr>
        <w:t> </w:t>
      </w:r>
      <w:r>
        <w:rPr>
          <w:w w:val="105"/>
          <w:sz w:val="22"/>
        </w:rPr>
        <w:t>disputa</w:t>
      </w:r>
      <w:r>
        <w:rPr>
          <w:spacing w:val="-11"/>
          <w:w w:val="105"/>
          <w:sz w:val="22"/>
        </w:rPr>
        <w:t> </w:t>
      </w:r>
      <w:r>
        <w:rPr>
          <w:spacing w:val="-2"/>
          <w:w w:val="105"/>
          <w:sz w:val="22"/>
        </w:rPr>
        <w:t>adotado.</w:t>
      </w:r>
    </w:p>
    <w:p>
      <w:pPr>
        <w:pStyle w:val="BodyText"/>
        <w:spacing w:before="19"/>
        <w:rPr>
          <w:sz w:val="22"/>
        </w:rPr>
      </w:pPr>
    </w:p>
    <w:p>
      <w:pPr>
        <w:pStyle w:val="ListParagraph"/>
        <w:numPr>
          <w:ilvl w:val="1"/>
          <w:numId w:val="6"/>
        </w:numPr>
        <w:tabs>
          <w:tab w:pos="767" w:val="left" w:leader="none"/>
        </w:tabs>
        <w:spacing w:line="242" w:lineRule="auto" w:before="0" w:after="0"/>
        <w:ind w:left="323" w:right="1147" w:firstLine="0"/>
        <w:jc w:val="left"/>
        <w:rPr>
          <w:sz w:val="22"/>
        </w:rPr>
      </w:pPr>
      <w:r>
        <w:rPr>
          <w:w w:val="105"/>
          <w:sz w:val="22"/>
        </w:rPr>
        <w:t>O</w:t>
      </w:r>
      <w:r>
        <w:rPr>
          <w:spacing w:val="-13"/>
          <w:w w:val="105"/>
          <w:sz w:val="22"/>
        </w:rPr>
        <w:t> </w:t>
      </w:r>
      <w:r>
        <w:rPr>
          <w:w w:val="105"/>
          <w:sz w:val="22"/>
        </w:rPr>
        <w:t>envio</w:t>
      </w:r>
      <w:r>
        <w:rPr>
          <w:spacing w:val="-13"/>
          <w:w w:val="105"/>
          <w:sz w:val="22"/>
        </w:rPr>
        <w:t> </w:t>
      </w:r>
      <w:r>
        <w:rPr>
          <w:w w:val="105"/>
          <w:sz w:val="22"/>
        </w:rPr>
        <w:t>de</w:t>
      </w:r>
      <w:r>
        <w:rPr>
          <w:spacing w:val="-13"/>
          <w:w w:val="105"/>
          <w:sz w:val="22"/>
        </w:rPr>
        <w:t> </w:t>
      </w:r>
      <w:r>
        <w:rPr>
          <w:w w:val="105"/>
          <w:sz w:val="22"/>
        </w:rPr>
        <w:t>lances</w:t>
      </w:r>
      <w:r>
        <w:rPr>
          <w:spacing w:val="-13"/>
          <w:w w:val="105"/>
          <w:sz w:val="22"/>
        </w:rPr>
        <w:t> </w:t>
      </w:r>
      <w:r>
        <w:rPr>
          <w:w w:val="105"/>
          <w:sz w:val="22"/>
        </w:rPr>
        <w:t>no</w:t>
      </w:r>
      <w:r>
        <w:rPr>
          <w:spacing w:val="-13"/>
          <w:w w:val="105"/>
          <w:sz w:val="22"/>
        </w:rPr>
        <w:t> </w:t>
      </w:r>
      <w:r>
        <w:rPr>
          <w:w w:val="105"/>
          <w:sz w:val="22"/>
        </w:rPr>
        <w:t>pregão</w:t>
      </w:r>
      <w:r>
        <w:rPr>
          <w:spacing w:val="-13"/>
          <w:w w:val="105"/>
          <w:sz w:val="22"/>
        </w:rPr>
        <w:t> </w:t>
      </w:r>
      <w:r>
        <w:rPr>
          <w:w w:val="105"/>
          <w:sz w:val="22"/>
        </w:rPr>
        <w:t>eletrônico</w:t>
      </w:r>
      <w:r>
        <w:rPr>
          <w:spacing w:val="-13"/>
          <w:w w:val="105"/>
          <w:sz w:val="22"/>
        </w:rPr>
        <w:t> </w:t>
      </w:r>
      <w:r>
        <w:rPr>
          <w:w w:val="105"/>
          <w:sz w:val="22"/>
        </w:rPr>
        <w:t>se</w:t>
      </w:r>
      <w:r>
        <w:rPr>
          <w:spacing w:val="-13"/>
          <w:w w:val="105"/>
          <w:sz w:val="22"/>
        </w:rPr>
        <w:t> </w:t>
      </w:r>
      <w:r>
        <w:rPr>
          <w:w w:val="105"/>
          <w:sz w:val="22"/>
        </w:rPr>
        <w:t>dará</w:t>
      </w:r>
      <w:r>
        <w:rPr>
          <w:spacing w:val="-13"/>
          <w:w w:val="105"/>
          <w:sz w:val="22"/>
        </w:rPr>
        <w:t> </w:t>
      </w:r>
      <w:r>
        <w:rPr>
          <w:w w:val="105"/>
          <w:sz w:val="22"/>
        </w:rPr>
        <w:t>pelo</w:t>
      </w:r>
      <w:r>
        <w:rPr>
          <w:spacing w:val="-13"/>
          <w:w w:val="105"/>
          <w:sz w:val="22"/>
        </w:rPr>
        <w:t> </w:t>
      </w:r>
      <w:r>
        <w:rPr>
          <w:w w:val="105"/>
          <w:sz w:val="22"/>
        </w:rPr>
        <w:t>modo</w:t>
      </w:r>
      <w:r>
        <w:rPr>
          <w:spacing w:val="-13"/>
          <w:w w:val="105"/>
          <w:sz w:val="22"/>
        </w:rPr>
        <w:t> </w:t>
      </w:r>
      <w:r>
        <w:rPr>
          <w:w w:val="105"/>
          <w:sz w:val="22"/>
        </w:rPr>
        <w:t>de</w:t>
      </w:r>
      <w:r>
        <w:rPr>
          <w:spacing w:val="-13"/>
          <w:w w:val="105"/>
          <w:sz w:val="22"/>
        </w:rPr>
        <w:t> </w:t>
      </w:r>
      <w:r>
        <w:rPr>
          <w:w w:val="105"/>
          <w:sz w:val="22"/>
        </w:rPr>
        <w:t>disputa</w:t>
      </w:r>
      <w:r>
        <w:rPr>
          <w:spacing w:val="-13"/>
          <w:w w:val="105"/>
          <w:sz w:val="22"/>
        </w:rPr>
        <w:t> </w:t>
      </w:r>
      <w:r>
        <w:rPr>
          <w:w w:val="105"/>
          <w:sz w:val="22"/>
        </w:rPr>
        <w:t>“aberto”,</w:t>
      </w:r>
      <w:r>
        <w:rPr>
          <w:spacing w:val="-13"/>
          <w:w w:val="105"/>
          <w:sz w:val="22"/>
        </w:rPr>
        <w:t> </w:t>
      </w:r>
      <w:r>
        <w:rPr>
          <w:w w:val="105"/>
          <w:sz w:val="22"/>
        </w:rPr>
        <w:t>devendo</w:t>
      </w:r>
      <w:r>
        <w:rPr>
          <w:spacing w:val="-13"/>
          <w:w w:val="105"/>
          <w:sz w:val="22"/>
        </w:rPr>
        <w:t> </w:t>
      </w:r>
      <w:r>
        <w:rPr>
          <w:w w:val="105"/>
          <w:sz w:val="22"/>
        </w:rPr>
        <w:t>os</w:t>
      </w:r>
      <w:r>
        <w:rPr>
          <w:spacing w:val="-13"/>
          <w:w w:val="105"/>
          <w:sz w:val="22"/>
        </w:rPr>
        <w:t> </w:t>
      </w:r>
      <w:r>
        <w:rPr>
          <w:w w:val="105"/>
          <w:sz w:val="22"/>
        </w:rPr>
        <w:t>licitantes</w:t>
      </w:r>
      <w:r>
        <w:rPr>
          <w:spacing w:val="-13"/>
          <w:w w:val="105"/>
          <w:sz w:val="22"/>
        </w:rPr>
        <w:t> </w:t>
      </w:r>
      <w:r>
        <w:rPr>
          <w:w w:val="105"/>
          <w:sz w:val="22"/>
        </w:rPr>
        <w:t>apresentar</w:t>
      </w:r>
      <w:r>
        <w:rPr>
          <w:spacing w:val="-13"/>
          <w:w w:val="105"/>
          <w:sz w:val="22"/>
        </w:rPr>
        <w:t> </w:t>
      </w:r>
      <w:r>
        <w:rPr>
          <w:w w:val="105"/>
          <w:sz w:val="22"/>
        </w:rPr>
        <w:t>lances</w:t>
      </w:r>
      <w:r>
        <w:rPr>
          <w:spacing w:val="-13"/>
          <w:w w:val="105"/>
          <w:sz w:val="22"/>
        </w:rPr>
        <w:t> </w:t>
      </w:r>
      <w:r>
        <w:rPr>
          <w:w w:val="105"/>
          <w:sz w:val="22"/>
        </w:rPr>
        <w:t>públicos</w:t>
      </w:r>
      <w:r>
        <w:rPr>
          <w:spacing w:val="-13"/>
          <w:w w:val="105"/>
          <w:sz w:val="22"/>
        </w:rPr>
        <w:t> </w:t>
      </w:r>
      <w:r>
        <w:rPr>
          <w:w w:val="105"/>
          <w:sz w:val="22"/>
        </w:rPr>
        <w:t>e</w:t>
      </w:r>
      <w:r>
        <w:rPr>
          <w:spacing w:val="-13"/>
          <w:w w:val="105"/>
          <w:sz w:val="22"/>
        </w:rPr>
        <w:t> </w:t>
      </w:r>
      <w:r>
        <w:rPr>
          <w:w w:val="105"/>
          <w:sz w:val="22"/>
        </w:rPr>
        <w:t>sucessivos,</w:t>
      </w:r>
      <w:r>
        <w:rPr>
          <w:spacing w:val="-13"/>
          <w:w w:val="105"/>
          <w:sz w:val="22"/>
        </w:rPr>
        <w:t> </w:t>
      </w:r>
      <w:r>
        <w:rPr>
          <w:w w:val="105"/>
          <w:sz w:val="22"/>
        </w:rPr>
        <w:t>com </w:t>
      </w:r>
      <w:r>
        <w:rPr>
          <w:spacing w:val="-2"/>
          <w:w w:val="105"/>
          <w:sz w:val="22"/>
        </w:rPr>
        <w:t>prorrogações.</w:t>
      </w:r>
    </w:p>
    <w:p>
      <w:pPr>
        <w:pStyle w:val="ListParagraph"/>
        <w:numPr>
          <w:ilvl w:val="2"/>
          <w:numId w:val="6"/>
        </w:numPr>
        <w:tabs>
          <w:tab w:pos="925" w:val="left" w:leader="none"/>
        </w:tabs>
        <w:spacing w:line="242" w:lineRule="auto" w:before="0" w:after="0"/>
        <w:ind w:left="323" w:right="1002" w:firstLine="0"/>
        <w:jc w:val="left"/>
        <w:rPr>
          <w:sz w:val="22"/>
        </w:rPr>
      </w:pPr>
      <w:r>
        <w:rPr>
          <w:w w:val="105"/>
          <w:sz w:val="22"/>
        </w:rPr>
        <w:t>A</w:t>
      </w:r>
      <w:r>
        <w:rPr>
          <w:spacing w:val="-15"/>
          <w:w w:val="105"/>
          <w:sz w:val="22"/>
        </w:rPr>
        <w:t> </w:t>
      </w:r>
      <w:r>
        <w:rPr>
          <w:w w:val="105"/>
          <w:sz w:val="22"/>
        </w:rPr>
        <w:t>etapa</w:t>
      </w:r>
      <w:r>
        <w:rPr>
          <w:spacing w:val="-14"/>
          <w:w w:val="105"/>
          <w:sz w:val="22"/>
        </w:rPr>
        <w:t> </w:t>
      </w:r>
      <w:r>
        <w:rPr>
          <w:w w:val="105"/>
          <w:sz w:val="22"/>
        </w:rPr>
        <w:t>de</w:t>
      </w:r>
      <w:r>
        <w:rPr>
          <w:spacing w:val="-15"/>
          <w:w w:val="105"/>
          <w:sz w:val="22"/>
        </w:rPr>
        <w:t> </w:t>
      </w:r>
      <w:r>
        <w:rPr>
          <w:w w:val="105"/>
          <w:sz w:val="22"/>
        </w:rPr>
        <w:t>lances</w:t>
      </w:r>
      <w:r>
        <w:rPr>
          <w:spacing w:val="-14"/>
          <w:w w:val="105"/>
          <w:sz w:val="22"/>
        </w:rPr>
        <w:t> </w:t>
      </w:r>
      <w:r>
        <w:rPr>
          <w:w w:val="105"/>
          <w:sz w:val="22"/>
        </w:rPr>
        <w:t>da</w:t>
      </w:r>
      <w:r>
        <w:rPr>
          <w:spacing w:val="-13"/>
          <w:w w:val="105"/>
          <w:sz w:val="22"/>
        </w:rPr>
        <w:t> </w:t>
      </w:r>
      <w:r>
        <w:rPr>
          <w:w w:val="105"/>
          <w:sz w:val="22"/>
        </w:rPr>
        <w:t>sessão</w:t>
      </w:r>
      <w:r>
        <w:rPr>
          <w:spacing w:val="-13"/>
          <w:w w:val="105"/>
          <w:sz w:val="22"/>
        </w:rPr>
        <w:t> </w:t>
      </w:r>
      <w:r>
        <w:rPr>
          <w:w w:val="105"/>
          <w:sz w:val="22"/>
        </w:rPr>
        <w:t>pública</w:t>
      </w:r>
      <w:r>
        <w:rPr>
          <w:spacing w:val="-13"/>
          <w:w w:val="105"/>
          <w:sz w:val="22"/>
        </w:rPr>
        <w:t> </w:t>
      </w:r>
      <w:r>
        <w:rPr>
          <w:w w:val="105"/>
          <w:sz w:val="22"/>
        </w:rPr>
        <w:t>terá</w:t>
      </w:r>
      <w:r>
        <w:rPr>
          <w:spacing w:val="-13"/>
          <w:w w:val="105"/>
          <w:sz w:val="22"/>
        </w:rPr>
        <w:t> </w:t>
      </w:r>
      <w:r>
        <w:rPr>
          <w:w w:val="105"/>
          <w:sz w:val="22"/>
        </w:rPr>
        <w:t>duração</w:t>
      </w:r>
      <w:r>
        <w:rPr>
          <w:spacing w:val="-13"/>
          <w:w w:val="105"/>
          <w:sz w:val="22"/>
        </w:rPr>
        <w:t> </w:t>
      </w:r>
      <w:r>
        <w:rPr>
          <w:w w:val="105"/>
          <w:sz w:val="22"/>
        </w:rPr>
        <w:t>de</w:t>
      </w:r>
      <w:r>
        <w:rPr>
          <w:spacing w:val="-13"/>
          <w:w w:val="105"/>
          <w:sz w:val="22"/>
        </w:rPr>
        <w:t> </w:t>
      </w:r>
      <w:r>
        <w:rPr>
          <w:w w:val="105"/>
          <w:sz w:val="22"/>
        </w:rPr>
        <w:t>dez</w:t>
      </w:r>
      <w:r>
        <w:rPr>
          <w:spacing w:val="-13"/>
          <w:w w:val="105"/>
          <w:sz w:val="22"/>
        </w:rPr>
        <w:t> </w:t>
      </w:r>
      <w:r>
        <w:rPr>
          <w:w w:val="105"/>
          <w:sz w:val="22"/>
        </w:rPr>
        <w:t>minutos</w:t>
      </w:r>
      <w:r>
        <w:rPr>
          <w:spacing w:val="-13"/>
          <w:w w:val="105"/>
          <w:sz w:val="22"/>
        </w:rPr>
        <w:t> </w:t>
      </w:r>
      <w:r>
        <w:rPr>
          <w:w w:val="105"/>
          <w:sz w:val="22"/>
        </w:rPr>
        <w:t>e,</w:t>
      </w:r>
      <w:r>
        <w:rPr>
          <w:spacing w:val="-13"/>
          <w:w w:val="105"/>
          <w:sz w:val="22"/>
        </w:rPr>
        <w:t> </w:t>
      </w:r>
      <w:r>
        <w:rPr>
          <w:w w:val="105"/>
          <w:sz w:val="22"/>
        </w:rPr>
        <w:t>após</w:t>
      </w:r>
      <w:r>
        <w:rPr>
          <w:spacing w:val="-13"/>
          <w:w w:val="105"/>
          <w:sz w:val="22"/>
        </w:rPr>
        <w:t> </w:t>
      </w:r>
      <w:r>
        <w:rPr>
          <w:w w:val="105"/>
          <w:sz w:val="22"/>
        </w:rPr>
        <w:t>isso,</w:t>
      </w:r>
      <w:r>
        <w:rPr>
          <w:spacing w:val="-13"/>
          <w:w w:val="105"/>
          <w:sz w:val="22"/>
        </w:rPr>
        <w:t> </w:t>
      </w:r>
      <w:r>
        <w:rPr>
          <w:w w:val="105"/>
          <w:sz w:val="22"/>
        </w:rPr>
        <w:t>será</w:t>
      </w:r>
      <w:r>
        <w:rPr>
          <w:spacing w:val="-13"/>
          <w:w w:val="105"/>
          <w:sz w:val="22"/>
        </w:rPr>
        <w:t> </w:t>
      </w:r>
      <w:r>
        <w:rPr>
          <w:w w:val="105"/>
          <w:sz w:val="22"/>
        </w:rPr>
        <w:t>prorrogada</w:t>
      </w:r>
      <w:r>
        <w:rPr>
          <w:spacing w:val="-13"/>
          <w:w w:val="105"/>
          <w:sz w:val="22"/>
        </w:rPr>
        <w:t> </w:t>
      </w:r>
      <w:r>
        <w:rPr>
          <w:w w:val="105"/>
          <w:sz w:val="22"/>
        </w:rPr>
        <w:t>automaticamente</w:t>
      </w:r>
      <w:r>
        <w:rPr>
          <w:spacing w:val="-13"/>
          <w:w w:val="105"/>
          <w:sz w:val="22"/>
        </w:rPr>
        <w:t> </w:t>
      </w:r>
      <w:r>
        <w:rPr>
          <w:w w:val="105"/>
          <w:sz w:val="22"/>
        </w:rPr>
        <w:t>pelo</w:t>
      </w:r>
      <w:r>
        <w:rPr>
          <w:spacing w:val="-13"/>
          <w:w w:val="105"/>
          <w:sz w:val="22"/>
        </w:rPr>
        <w:t> </w:t>
      </w:r>
      <w:r>
        <w:rPr>
          <w:w w:val="105"/>
          <w:sz w:val="22"/>
        </w:rPr>
        <w:t>sistema</w:t>
      </w:r>
      <w:r>
        <w:rPr>
          <w:spacing w:val="-13"/>
          <w:w w:val="105"/>
          <w:sz w:val="22"/>
        </w:rPr>
        <w:t> </w:t>
      </w:r>
      <w:r>
        <w:rPr>
          <w:w w:val="105"/>
          <w:sz w:val="22"/>
        </w:rPr>
        <w:t>quando</w:t>
      </w:r>
      <w:r>
        <w:rPr>
          <w:spacing w:val="-13"/>
          <w:w w:val="105"/>
          <w:sz w:val="22"/>
        </w:rPr>
        <w:t> </w:t>
      </w:r>
      <w:r>
        <w:rPr>
          <w:w w:val="105"/>
          <w:sz w:val="22"/>
        </w:rPr>
        <w:t>houver</w:t>
      </w:r>
      <w:r>
        <w:rPr>
          <w:spacing w:val="-13"/>
          <w:w w:val="105"/>
          <w:sz w:val="22"/>
        </w:rPr>
        <w:t> </w:t>
      </w:r>
      <w:r>
        <w:rPr>
          <w:w w:val="105"/>
          <w:sz w:val="22"/>
        </w:rPr>
        <w:t>lance ofertado nos últimos dois minutos do período de duração da sessão pública.</w:t>
      </w:r>
    </w:p>
    <w:p>
      <w:pPr>
        <w:pStyle w:val="ListParagraph"/>
        <w:numPr>
          <w:ilvl w:val="2"/>
          <w:numId w:val="6"/>
        </w:numPr>
        <w:tabs>
          <w:tab w:pos="925" w:val="left" w:leader="none"/>
        </w:tabs>
        <w:spacing w:line="242" w:lineRule="auto" w:before="0" w:after="0"/>
        <w:ind w:left="323" w:right="438" w:firstLine="0"/>
        <w:jc w:val="left"/>
        <w:rPr>
          <w:sz w:val="22"/>
        </w:rPr>
      </w:pPr>
      <w:r>
        <w:rPr>
          <w:w w:val="105"/>
          <w:sz w:val="22"/>
        </w:rPr>
        <w:t>A</w:t>
      </w:r>
      <w:r>
        <w:rPr>
          <w:spacing w:val="-15"/>
          <w:w w:val="105"/>
          <w:sz w:val="22"/>
        </w:rPr>
        <w:t> </w:t>
      </w:r>
      <w:r>
        <w:rPr>
          <w:w w:val="105"/>
          <w:sz w:val="22"/>
        </w:rPr>
        <w:t>prorrogação</w:t>
      </w:r>
      <w:r>
        <w:rPr>
          <w:spacing w:val="-14"/>
          <w:w w:val="105"/>
          <w:sz w:val="22"/>
        </w:rPr>
        <w:t> </w:t>
      </w:r>
      <w:r>
        <w:rPr>
          <w:w w:val="105"/>
          <w:sz w:val="22"/>
        </w:rPr>
        <w:t>automática</w:t>
      </w:r>
      <w:r>
        <w:rPr>
          <w:spacing w:val="-15"/>
          <w:w w:val="105"/>
          <w:sz w:val="22"/>
        </w:rPr>
        <w:t> </w:t>
      </w:r>
      <w:r>
        <w:rPr>
          <w:w w:val="105"/>
          <w:sz w:val="22"/>
        </w:rPr>
        <w:t>da</w:t>
      </w:r>
      <w:r>
        <w:rPr>
          <w:spacing w:val="-14"/>
          <w:w w:val="105"/>
          <w:sz w:val="22"/>
        </w:rPr>
        <w:t> </w:t>
      </w:r>
      <w:r>
        <w:rPr>
          <w:w w:val="105"/>
          <w:sz w:val="22"/>
        </w:rPr>
        <w:t>etapa</w:t>
      </w:r>
      <w:r>
        <w:rPr>
          <w:spacing w:val="-15"/>
          <w:w w:val="105"/>
          <w:sz w:val="22"/>
        </w:rPr>
        <w:t> </w:t>
      </w:r>
      <w:r>
        <w:rPr>
          <w:w w:val="105"/>
          <w:sz w:val="22"/>
        </w:rPr>
        <w:t>de</w:t>
      </w:r>
      <w:r>
        <w:rPr>
          <w:spacing w:val="-12"/>
          <w:w w:val="105"/>
          <w:sz w:val="22"/>
        </w:rPr>
        <w:t> </w:t>
      </w:r>
      <w:r>
        <w:rPr>
          <w:w w:val="105"/>
          <w:sz w:val="22"/>
        </w:rPr>
        <w:t>lances,</w:t>
      </w:r>
      <w:r>
        <w:rPr>
          <w:spacing w:val="-13"/>
          <w:w w:val="105"/>
          <w:sz w:val="22"/>
        </w:rPr>
        <w:t> </w:t>
      </w:r>
      <w:r>
        <w:rPr>
          <w:w w:val="105"/>
          <w:sz w:val="22"/>
        </w:rPr>
        <w:t>de</w:t>
      </w:r>
      <w:r>
        <w:rPr>
          <w:spacing w:val="-13"/>
          <w:w w:val="105"/>
          <w:sz w:val="22"/>
        </w:rPr>
        <w:t> </w:t>
      </w:r>
      <w:r>
        <w:rPr>
          <w:w w:val="105"/>
          <w:sz w:val="22"/>
        </w:rPr>
        <w:t>que</w:t>
      </w:r>
      <w:r>
        <w:rPr>
          <w:spacing w:val="-13"/>
          <w:w w:val="105"/>
          <w:sz w:val="22"/>
        </w:rPr>
        <w:t> </w:t>
      </w:r>
      <w:r>
        <w:rPr>
          <w:w w:val="105"/>
          <w:sz w:val="22"/>
        </w:rPr>
        <w:t>trata</w:t>
      </w:r>
      <w:r>
        <w:rPr>
          <w:spacing w:val="-13"/>
          <w:w w:val="105"/>
          <w:sz w:val="22"/>
        </w:rPr>
        <w:t> </w:t>
      </w:r>
      <w:r>
        <w:rPr>
          <w:w w:val="105"/>
          <w:sz w:val="22"/>
        </w:rPr>
        <w:t>o</w:t>
      </w:r>
      <w:r>
        <w:rPr>
          <w:spacing w:val="-13"/>
          <w:w w:val="105"/>
          <w:sz w:val="22"/>
        </w:rPr>
        <w:t> </w:t>
      </w:r>
      <w:r>
        <w:rPr>
          <w:w w:val="105"/>
          <w:sz w:val="22"/>
        </w:rPr>
        <w:t>subitem</w:t>
      </w:r>
      <w:r>
        <w:rPr>
          <w:spacing w:val="-13"/>
          <w:w w:val="105"/>
          <w:sz w:val="22"/>
        </w:rPr>
        <w:t> </w:t>
      </w:r>
      <w:r>
        <w:rPr>
          <w:w w:val="105"/>
          <w:sz w:val="22"/>
        </w:rPr>
        <w:t>anterior,</w:t>
      </w:r>
      <w:r>
        <w:rPr>
          <w:spacing w:val="-13"/>
          <w:w w:val="105"/>
          <w:sz w:val="22"/>
        </w:rPr>
        <w:t> </w:t>
      </w:r>
      <w:r>
        <w:rPr>
          <w:w w:val="105"/>
          <w:sz w:val="22"/>
        </w:rPr>
        <w:t>será</w:t>
      </w:r>
      <w:r>
        <w:rPr>
          <w:spacing w:val="-13"/>
          <w:w w:val="105"/>
          <w:sz w:val="22"/>
        </w:rPr>
        <w:t> </w:t>
      </w:r>
      <w:r>
        <w:rPr>
          <w:w w:val="105"/>
          <w:sz w:val="22"/>
        </w:rPr>
        <w:t>de</w:t>
      </w:r>
      <w:r>
        <w:rPr>
          <w:spacing w:val="-13"/>
          <w:w w:val="105"/>
          <w:sz w:val="22"/>
        </w:rPr>
        <w:t> </w:t>
      </w:r>
      <w:r>
        <w:rPr>
          <w:w w:val="105"/>
          <w:sz w:val="22"/>
        </w:rPr>
        <w:t>dois</w:t>
      </w:r>
      <w:r>
        <w:rPr>
          <w:spacing w:val="-13"/>
          <w:w w:val="105"/>
          <w:sz w:val="22"/>
        </w:rPr>
        <w:t> </w:t>
      </w:r>
      <w:r>
        <w:rPr>
          <w:w w:val="105"/>
          <w:sz w:val="22"/>
        </w:rPr>
        <w:t>minutos</w:t>
      </w:r>
      <w:r>
        <w:rPr>
          <w:spacing w:val="-13"/>
          <w:w w:val="105"/>
          <w:sz w:val="22"/>
        </w:rPr>
        <w:t> </w:t>
      </w:r>
      <w:r>
        <w:rPr>
          <w:w w:val="105"/>
          <w:sz w:val="22"/>
        </w:rPr>
        <w:t>e</w:t>
      </w:r>
      <w:r>
        <w:rPr>
          <w:spacing w:val="-13"/>
          <w:w w:val="105"/>
          <w:sz w:val="22"/>
        </w:rPr>
        <w:t> </w:t>
      </w:r>
      <w:r>
        <w:rPr>
          <w:w w:val="105"/>
          <w:sz w:val="22"/>
        </w:rPr>
        <w:t>ocorrerá</w:t>
      </w:r>
      <w:r>
        <w:rPr>
          <w:spacing w:val="-13"/>
          <w:w w:val="105"/>
          <w:sz w:val="22"/>
        </w:rPr>
        <w:t> </w:t>
      </w:r>
      <w:r>
        <w:rPr>
          <w:w w:val="105"/>
          <w:sz w:val="22"/>
        </w:rPr>
        <w:t>sucessivamente</w:t>
      </w:r>
      <w:r>
        <w:rPr>
          <w:spacing w:val="-13"/>
          <w:w w:val="105"/>
          <w:sz w:val="22"/>
        </w:rPr>
        <w:t> </w:t>
      </w:r>
      <w:r>
        <w:rPr>
          <w:w w:val="105"/>
          <w:sz w:val="22"/>
        </w:rPr>
        <w:t>sempre</w:t>
      </w:r>
      <w:r>
        <w:rPr>
          <w:spacing w:val="-13"/>
          <w:w w:val="105"/>
          <w:sz w:val="22"/>
        </w:rPr>
        <w:t> </w:t>
      </w:r>
      <w:r>
        <w:rPr>
          <w:w w:val="105"/>
          <w:sz w:val="22"/>
        </w:rPr>
        <w:t>que</w:t>
      </w:r>
      <w:r>
        <w:rPr>
          <w:spacing w:val="-13"/>
          <w:w w:val="105"/>
          <w:sz w:val="22"/>
        </w:rPr>
        <w:t> </w:t>
      </w:r>
      <w:r>
        <w:rPr>
          <w:w w:val="105"/>
          <w:sz w:val="22"/>
        </w:rPr>
        <w:t>houver</w:t>
      </w:r>
      <w:r>
        <w:rPr>
          <w:spacing w:val="-13"/>
          <w:w w:val="105"/>
          <w:sz w:val="22"/>
        </w:rPr>
        <w:t> </w:t>
      </w:r>
      <w:r>
        <w:rPr>
          <w:w w:val="105"/>
          <w:sz w:val="22"/>
        </w:rPr>
        <w:t>lances enviados nesse período de prorrogação, inclusive no caso de lances intermediários.</w:t>
      </w:r>
    </w:p>
    <w:p>
      <w:pPr>
        <w:pStyle w:val="ListParagraph"/>
        <w:numPr>
          <w:ilvl w:val="2"/>
          <w:numId w:val="6"/>
        </w:numPr>
        <w:tabs>
          <w:tab w:pos="937" w:val="left" w:leader="none"/>
        </w:tabs>
        <w:spacing w:line="242" w:lineRule="auto" w:before="0" w:after="0"/>
        <w:ind w:left="323" w:right="440" w:firstLine="0"/>
        <w:jc w:val="left"/>
        <w:rPr>
          <w:sz w:val="22"/>
        </w:rPr>
      </w:pPr>
      <w:r>
        <w:rPr>
          <w:w w:val="105"/>
          <w:sz w:val="22"/>
        </w:rPr>
        <w:t>Não</w:t>
      </w:r>
      <w:r>
        <w:rPr>
          <w:spacing w:val="-14"/>
          <w:w w:val="105"/>
          <w:sz w:val="22"/>
        </w:rPr>
        <w:t> </w:t>
      </w:r>
      <w:r>
        <w:rPr>
          <w:w w:val="105"/>
          <w:sz w:val="22"/>
        </w:rPr>
        <w:t>havendo</w:t>
      </w:r>
      <w:r>
        <w:rPr>
          <w:spacing w:val="-14"/>
          <w:w w:val="105"/>
          <w:sz w:val="22"/>
        </w:rPr>
        <w:t> </w:t>
      </w:r>
      <w:r>
        <w:rPr>
          <w:w w:val="105"/>
          <w:sz w:val="22"/>
        </w:rPr>
        <w:t>novos</w:t>
      </w:r>
      <w:r>
        <w:rPr>
          <w:spacing w:val="-14"/>
          <w:w w:val="105"/>
          <w:sz w:val="22"/>
        </w:rPr>
        <w:t> </w:t>
      </w:r>
      <w:r>
        <w:rPr>
          <w:w w:val="105"/>
          <w:sz w:val="22"/>
        </w:rPr>
        <w:t>lances</w:t>
      </w:r>
      <w:r>
        <w:rPr>
          <w:spacing w:val="-14"/>
          <w:w w:val="105"/>
          <w:sz w:val="22"/>
        </w:rPr>
        <w:t> </w:t>
      </w:r>
      <w:r>
        <w:rPr>
          <w:w w:val="105"/>
          <w:sz w:val="22"/>
        </w:rPr>
        <w:t>na</w:t>
      </w:r>
      <w:r>
        <w:rPr>
          <w:spacing w:val="-14"/>
          <w:w w:val="105"/>
          <w:sz w:val="22"/>
        </w:rPr>
        <w:t> </w:t>
      </w:r>
      <w:r>
        <w:rPr>
          <w:w w:val="105"/>
          <w:sz w:val="22"/>
        </w:rPr>
        <w:t>forma</w:t>
      </w:r>
      <w:r>
        <w:rPr>
          <w:spacing w:val="-14"/>
          <w:w w:val="105"/>
          <w:sz w:val="22"/>
        </w:rPr>
        <w:t> </w:t>
      </w:r>
      <w:r>
        <w:rPr>
          <w:w w:val="105"/>
          <w:sz w:val="22"/>
        </w:rPr>
        <w:t>estabelecida</w:t>
      </w:r>
      <w:r>
        <w:rPr>
          <w:spacing w:val="-14"/>
          <w:w w:val="105"/>
          <w:sz w:val="22"/>
        </w:rPr>
        <w:t> </w:t>
      </w:r>
      <w:r>
        <w:rPr>
          <w:w w:val="105"/>
          <w:sz w:val="22"/>
        </w:rPr>
        <w:t>nos</w:t>
      </w:r>
      <w:r>
        <w:rPr>
          <w:spacing w:val="-14"/>
          <w:w w:val="105"/>
          <w:sz w:val="22"/>
        </w:rPr>
        <w:t> </w:t>
      </w:r>
      <w:r>
        <w:rPr>
          <w:w w:val="105"/>
          <w:sz w:val="22"/>
        </w:rPr>
        <w:t>itens</w:t>
      </w:r>
      <w:r>
        <w:rPr>
          <w:spacing w:val="-14"/>
          <w:w w:val="105"/>
          <w:sz w:val="22"/>
        </w:rPr>
        <w:t> </w:t>
      </w:r>
      <w:r>
        <w:rPr>
          <w:w w:val="105"/>
          <w:sz w:val="22"/>
        </w:rPr>
        <w:t>anteriores,</w:t>
      </w:r>
      <w:r>
        <w:rPr>
          <w:spacing w:val="-14"/>
          <w:w w:val="105"/>
          <w:sz w:val="22"/>
        </w:rPr>
        <w:t> </w:t>
      </w:r>
      <w:r>
        <w:rPr>
          <w:w w:val="105"/>
          <w:sz w:val="22"/>
        </w:rPr>
        <w:t>a</w:t>
      </w:r>
      <w:r>
        <w:rPr>
          <w:spacing w:val="-14"/>
          <w:w w:val="105"/>
          <w:sz w:val="22"/>
        </w:rPr>
        <w:t> </w:t>
      </w:r>
      <w:r>
        <w:rPr>
          <w:w w:val="105"/>
          <w:sz w:val="22"/>
        </w:rPr>
        <w:t>sessão</w:t>
      </w:r>
      <w:r>
        <w:rPr>
          <w:spacing w:val="-14"/>
          <w:w w:val="105"/>
          <w:sz w:val="22"/>
        </w:rPr>
        <w:t> </w:t>
      </w:r>
      <w:r>
        <w:rPr>
          <w:w w:val="105"/>
          <w:sz w:val="22"/>
        </w:rPr>
        <w:t>pública</w:t>
      </w:r>
      <w:r>
        <w:rPr>
          <w:spacing w:val="-14"/>
          <w:w w:val="105"/>
          <w:sz w:val="22"/>
        </w:rPr>
        <w:t> </w:t>
      </w:r>
      <w:r>
        <w:rPr>
          <w:w w:val="105"/>
          <w:sz w:val="22"/>
        </w:rPr>
        <w:t>encerrar-se-á</w:t>
      </w:r>
      <w:r>
        <w:rPr>
          <w:spacing w:val="-14"/>
          <w:w w:val="105"/>
          <w:sz w:val="22"/>
        </w:rPr>
        <w:t> </w:t>
      </w:r>
      <w:r>
        <w:rPr>
          <w:w w:val="105"/>
          <w:sz w:val="22"/>
        </w:rPr>
        <w:t>automaticamente,</w:t>
      </w:r>
      <w:r>
        <w:rPr>
          <w:spacing w:val="-14"/>
          <w:w w:val="105"/>
          <w:sz w:val="22"/>
        </w:rPr>
        <w:t> </w:t>
      </w:r>
      <w:r>
        <w:rPr>
          <w:w w:val="105"/>
          <w:sz w:val="22"/>
        </w:rPr>
        <w:t>e</w:t>
      </w:r>
      <w:r>
        <w:rPr>
          <w:spacing w:val="-14"/>
          <w:w w:val="105"/>
          <w:sz w:val="22"/>
        </w:rPr>
        <w:t> </w:t>
      </w:r>
      <w:r>
        <w:rPr>
          <w:w w:val="105"/>
          <w:sz w:val="22"/>
        </w:rPr>
        <w:t>o</w:t>
      </w:r>
      <w:r>
        <w:rPr>
          <w:spacing w:val="-14"/>
          <w:w w:val="105"/>
          <w:sz w:val="22"/>
        </w:rPr>
        <w:t> </w:t>
      </w:r>
      <w:r>
        <w:rPr>
          <w:w w:val="105"/>
          <w:sz w:val="22"/>
        </w:rPr>
        <w:t>sistema</w:t>
      </w:r>
      <w:r>
        <w:rPr>
          <w:spacing w:val="-14"/>
          <w:w w:val="105"/>
          <w:sz w:val="22"/>
        </w:rPr>
        <w:t> </w:t>
      </w:r>
      <w:r>
        <w:rPr>
          <w:w w:val="105"/>
          <w:sz w:val="22"/>
        </w:rPr>
        <w:t>ordenará</w:t>
      </w:r>
      <w:r>
        <w:rPr>
          <w:spacing w:val="-14"/>
          <w:w w:val="105"/>
          <w:sz w:val="22"/>
        </w:rPr>
        <w:t> </w:t>
      </w:r>
      <w:r>
        <w:rPr>
          <w:w w:val="105"/>
          <w:sz w:val="22"/>
        </w:rPr>
        <w:t>e</w:t>
      </w:r>
      <w:r>
        <w:rPr>
          <w:spacing w:val="-14"/>
          <w:w w:val="105"/>
          <w:sz w:val="22"/>
        </w:rPr>
        <w:t> </w:t>
      </w:r>
      <w:r>
        <w:rPr>
          <w:w w:val="105"/>
          <w:sz w:val="22"/>
        </w:rPr>
        <w:t>divulgará os lances conforme a ordem final de classificação.</w:t>
      </w:r>
    </w:p>
    <w:p>
      <w:pPr>
        <w:pStyle w:val="ListParagraph"/>
        <w:numPr>
          <w:ilvl w:val="2"/>
          <w:numId w:val="6"/>
        </w:numPr>
        <w:tabs>
          <w:tab w:pos="937" w:val="left" w:leader="none"/>
        </w:tabs>
        <w:spacing w:line="242" w:lineRule="auto" w:before="0" w:after="0"/>
        <w:ind w:left="323" w:right="618" w:firstLine="0"/>
        <w:jc w:val="both"/>
        <w:rPr>
          <w:sz w:val="22"/>
        </w:rPr>
      </w:pPr>
      <w:r>
        <w:rPr>
          <w:w w:val="105"/>
          <w:sz w:val="22"/>
        </w:rPr>
        <w:t>Definida</w:t>
      </w:r>
      <w:r>
        <w:rPr>
          <w:spacing w:val="-12"/>
          <w:w w:val="105"/>
          <w:sz w:val="22"/>
        </w:rPr>
        <w:t> </w:t>
      </w:r>
      <w:r>
        <w:rPr>
          <w:w w:val="105"/>
          <w:sz w:val="22"/>
        </w:rPr>
        <w:t>a</w:t>
      </w:r>
      <w:r>
        <w:rPr>
          <w:spacing w:val="-12"/>
          <w:w w:val="105"/>
          <w:sz w:val="22"/>
        </w:rPr>
        <w:t> </w:t>
      </w:r>
      <w:r>
        <w:rPr>
          <w:w w:val="105"/>
          <w:sz w:val="22"/>
        </w:rPr>
        <w:t>melhor</w:t>
      </w:r>
      <w:r>
        <w:rPr>
          <w:spacing w:val="-12"/>
          <w:w w:val="105"/>
          <w:sz w:val="22"/>
        </w:rPr>
        <w:t> </w:t>
      </w:r>
      <w:r>
        <w:rPr>
          <w:w w:val="105"/>
          <w:sz w:val="22"/>
        </w:rPr>
        <w:t>proposta,</w:t>
      </w:r>
      <w:r>
        <w:rPr>
          <w:spacing w:val="-12"/>
          <w:w w:val="105"/>
          <w:sz w:val="22"/>
        </w:rPr>
        <w:t> </w:t>
      </w:r>
      <w:r>
        <w:rPr>
          <w:w w:val="105"/>
          <w:sz w:val="22"/>
        </w:rPr>
        <w:t>se</w:t>
      </w:r>
      <w:r>
        <w:rPr>
          <w:spacing w:val="-12"/>
          <w:w w:val="105"/>
          <w:sz w:val="22"/>
        </w:rPr>
        <w:t> </w:t>
      </w:r>
      <w:r>
        <w:rPr>
          <w:w w:val="105"/>
          <w:sz w:val="22"/>
        </w:rPr>
        <w:t>a</w:t>
      </w:r>
      <w:r>
        <w:rPr>
          <w:spacing w:val="-12"/>
          <w:w w:val="105"/>
          <w:sz w:val="22"/>
        </w:rPr>
        <w:t> </w:t>
      </w:r>
      <w:r>
        <w:rPr>
          <w:w w:val="105"/>
          <w:sz w:val="22"/>
        </w:rPr>
        <w:t>diferença</w:t>
      </w:r>
      <w:r>
        <w:rPr>
          <w:spacing w:val="-12"/>
          <w:w w:val="105"/>
          <w:sz w:val="22"/>
        </w:rPr>
        <w:t> </w:t>
      </w:r>
      <w:r>
        <w:rPr>
          <w:w w:val="105"/>
          <w:sz w:val="22"/>
        </w:rPr>
        <w:t>em</w:t>
      </w:r>
      <w:r>
        <w:rPr>
          <w:spacing w:val="-12"/>
          <w:w w:val="105"/>
          <w:sz w:val="22"/>
        </w:rPr>
        <w:t> </w:t>
      </w:r>
      <w:r>
        <w:rPr>
          <w:w w:val="105"/>
          <w:sz w:val="22"/>
        </w:rPr>
        <w:t>relação</w:t>
      </w:r>
      <w:r>
        <w:rPr>
          <w:spacing w:val="-12"/>
          <w:w w:val="105"/>
          <w:sz w:val="22"/>
        </w:rPr>
        <w:t> </w:t>
      </w:r>
      <w:r>
        <w:rPr>
          <w:w w:val="105"/>
          <w:sz w:val="22"/>
        </w:rPr>
        <w:t>à</w:t>
      </w:r>
      <w:r>
        <w:rPr>
          <w:spacing w:val="-12"/>
          <w:w w:val="105"/>
          <w:sz w:val="22"/>
        </w:rPr>
        <w:t> </w:t>
      </w:r>
      <w:r>
        <w:rPr>
          <w:w w:val="105"/>
          <w:sz w:val="22"/>
        </w:rPr>
        <w:t>proposta</w:t>
      </w:r>
      <w:r>
        <w:rPr>
          <w:spacing w:val="-12"/>
          <w:w w:val="105"/>
          <w:sz w:val="22"/>
        </w:rPr>
        <w:t> </w:t>
      </w:r>
      <w:r>
        <w:rPr>
          <w:w w:val="105"/>
          <w:sz w:val="22"/>
        </w:rPr>
        <w:t>classificada</w:t>
      </w:r>
      <w:r>
        <w:rPr>
          <w:spacing w:val="-12"/>
          <w:w w:val="105"/>
          <w:sz w:val="22"/>
        </w:rPr>
        <w:t> </w:t>
      </w:r>
      <w:r>
        <w:rPr>
          <w:w w:val="105"/>
          <w:sz w:val="22"/>
        </w:rPr>
        <w:t>em</w:t>
      </w:r>
      <w:r>
        <w:rPr>
          <w:spacing w:val="-12"/>
          <w:w w:val="105"/>
          <w:sz w:val="22"/>
        </w:rPr>
        <w:t> </w:t>
      </w:r>
      <w:r>
        <w:rPr>
          <w:w w:val="105"/>
          <w:sz w:val="22"/>
        </w:rPr>
        <w:t>segundo</w:t>
      </w:r>
      <w:r>
        <w:rPr>
          <w:spacing w:val="-12"/>
          <w:w w:val="105"/>
          <w:sz w:val="22"/>
        </w:rPr>
        <w:t> </w:t>
      </w:r>
      <w:r>
        <w:rPr>
          <w:w w:val="105"/>
          <w:sz w:val="22"/>
        </w:rPr>
        <w:t>lugar</w:t>
      </w:r>
      <w:r>
        <w:rPr>
          <w:spacing w:val="-12"/>
          <w:w w:val="105"/>
          <w:sz w:val="22"/>
        </w:rPr>
        <w:t> </w:t>
      </w:r>
      <w:r>
        <w:rPr>
          <w:w w:val="105"/>
          <w:sz w:val="22"/>
        </w:rPr>
        <w:t>for</w:t>
      </w:r>
      <w:r>
        <w:rPr>
          <w:spacing w:val="-12"/>
          <w:w w:val="105"/>
          <w:sz w:val="22"/>
        </w:rPr>
        <w:t> </w:t>
      </w:r>
      <w:r>
        <w:rPr>
          <w:w w:val="105"/>
          <w:sz w:val="22"/>
        </w:rPr>
        <w:t>de</w:t>
      </w:r>
      <w:r>
        <w:rPr>
          <w:spacing w:val="-12"/>
          <w:w w:val="105"/>
          <w:sz w:val="22"/>
        </w:rPr>
        <w:t> </w:t>
      </w:r>
      <w:r>
        <w:rPr>
          <w:w w:val="105"/>
          <w:sz w:val="22"/>
        </w:rPr>
        <w:t>pelo</w:t>
      </w:r>
      <w:r>
        <w:rPr>
          <w:spacing w:val="-12"/>
          <w:w w:val="105"/>
          <w:sz w:val="22"/>
        </w:rPr>
        <w:t> </w:t>
      </w:r>
      <w:r>
        <w:rPr>
          <w:w w:val="105"/>
          <w:sz w:val="22"/>
        </w:rPr>
        <w:t>menos</w:t>
      </w:r>
      <w:r>
        <w:rPr>
          <w:spacing w:val="-12"/>
          <w:w w:val="105"/>
          <w:sz w:val="22"/>
        </w:rPr>
        <w:t> </w:t>
      </w:r>
      <w:r>
        <w:rPr>
          <w:w w:val="105"/>
          <w:sz w:val="22"/>
        </w:rPr>
        <w:t>5%</w:t>
      </w:r>
      <w:r>
        <w:rPr>
          <w:spacing w:val="-12"/>
          <w:w w:val="105"/>
          <w:sz w:val="22"/>
        </w:rPr>
        <w:t> </w:t>
      </w:r>
      <w:r>
        <w:rPr>
          <w:w w:val="105"/>
          <w:sz w:val="22"/>
        </w:rPr>
        <w:t>(cinco</w:t>
      </w:r>
      <w:r>
        <w:rPr>
          <w:spacing w:val="-12"/>
          <w:w w:val="105"/>
          <w:sz w:val="22"/>
        </w:rPr>
        <w:t> </w:t>
      </w:r>
      <w:r>
        <w:rPr>
          <w:w w:val="105"/>
          <w:sz w:val="22"/>
        </w:rPr>
        <w:t>por</w:t>
      </w:r>
      <w:r>
        <w:rPr>
          <w:spacing w:val="-12"/>
          <w:w w:val="105"/>
          <w:sz w:val="22"/>
        </w:rPr>
        <w:t> </w:t>
      </w:r>
      <w:r>
        <w:rPr>
          <w:w w:val="105"/>
          <w:sz w:val="22"/>
        </w:rPr>
        <w:t>cento),</w:t>
      </w:r>
      <w:r>
        <w:rPr>
          <w:spacing w:val="-12"/>
          <w:w w:val="105"/>
          <w:sz w:val="22"/>
        </w:rPr>
        <w:t> </w:t>
      </w:r>
      <w:r>
        <w:rPr>
          <w:w w:val="105"/>
          <w:sz w:val="22"/>
        </w:rPr>
        <w:t>o</w:t>
      </w:r>
      <w:r>
        <w:rPr>
          <w:spacing w:val="-12"/>
          <w:w w:val="105"/>
          <w:sz w:val="22"/>
        </w:rPr>
        <w:t> </w:t>
      </w:r>
      <w:r>
        <w:rPr>
          <w:w w:val="105"/>
          <w:sz w:val="22"/>
        </w:rPr>
        <w:t>Pregoeiro, auxiliado</w:t>
      </w:r>
      <w:r>
        <w:rPr>
          <w:spacing w:val="-13"/>
          <w:w w:val="105"/>
          <w:sz w:val="22"/>
        </w:rPr>
        <w:t> </w:t>
      </w:r>
      <w:r>
        <w:rPr>
          <w:w w:val="105"/>
          <w:sz w:val="22"/>
        </w:rPr>
        <w:t>pela</w:t>
      </w:r>
      <w:r>
        <w:rPr>
          <w:spacing w:val="-13"/>
          <w:w w:val="105"/>
          <w:sz w:val="22"/>
        </w:rPr>
        <w:t> </w:t>
      </w:r>
      <w:r>
        <w:rPr>
          <w:w w:val="105"/>
          <w:sz w:val="22"/>
        </w:rPr>
        <w:t>equipe</w:t>
      </w:r>
      <w:r>
        <w:rPr>
          <w:spacing w:val="-13"/>
          <w:w w:val="105"/>
          <w:sz w:val="22"/>
        </w:rPr>
        <w:t> </w:t>
      </w:r>
      <w:r>
        <w:rPr>
          <w:w w:val="105"/>
          <w:sz w:val="22"/>
        </w:rPr>
        <w:t>de</w:t>
      </w:r>
      <w:r>
        <w:rPr>
          <w:spacing w:val="-13"/>
          <w:w w:val="105"/>
          <w:sz w:val="22"/>
        </w:rPr>
        <w:t> </w:t>
      </w:r>
      <w:r>
        <w:rPr>
          <w:w w:val="105"/>
          <w:sz w:val="22"/>
        </w:rPr>
        <w:t>apoio,</w:t>
      </w:r>
      <w:r>
        <w:rPr>
          <w:spacing w:val="-13"/>
          <w:w w:val="105"/>
          <w:sz w:val="22"/>
        </w:rPr>
        <w:t> </w:t>
      </w:r>
      <w:r>
        <w:rPr>
          <w:w w:val="105"/>
          <w:sz w:val="22"/>
        </w:rPr>
        <w:t>e</w:t>
      </w:r>
      <w:r>
        <w:rPr>
          <w:spacing w:val="-13"/>
          <w:w w:val="105"/>
          <w:sz w:val="22"/>
        </w:rPr>
        <w:t> </w:t>
      </w:r>
      <w:r>
        <w:rPr>
          <w:w w:val="105"/>
          <w:sz w:val="22"/>
        </w:rPr>
        <w:t>caso</w:t>
      </w:r>
      <w:r>
        <w:rPr>
          <w:spacing w:val="-13"/>
          <w:w w:val="105"/>
          <w:sz w:val="22"/>
        </w:rPr>
        <w:t> </w:t>
      </w:r>
      <w:r>
        <w:rPr>
          <w:w w:val="105"/>
          <w:sz w:val="22"/>
        </w:rPr>
        <w:t>o</w:t>
      </w:r>
      <w:r>
        <w:rPr>
          <w:spacing w:val="-13"/>
          <w:w w:val="105"/>
          <w:sz w:val="22"/>
        </w:rPr>
        <w:t> </w:t>
      </w:r>
      <w:r>
        <w:rPr>
          <w:w w:val="105"/>
          <w:sz w:val="22"/>
        </w:rPr>
        <w:t>sistema</w:t>
      </w:r>
      <w:r>
        <w:rPr>
          <w:spacing w:val="-13"/>
          <w:w w:val="105"/>
          <w:sz w:val="22"/>
        </w:rPr>
        <w:t> </w:t>
      </w:r>
      <w:r>
        <w:rPr>
          <w:w w:val="105"/>
          <w:sz w:val="22"/>
        </w:rPr>
        <w:t>eletrônico</w:t>
      </w:r>
      <w:r>
        <w:rPr>
          <w:spacing w:val="-13"/>
          <w:w w:val="105"/>
          <w:sz w:val="22"/>
        </w:rPr>
        <w:t> </w:t>
      </w:r>
      <w:r>
        <w:rPr>
          <w:w w:val="105"/>
          <w:sz w:val="22"/>
        </w:rPr>
        <w:t>de</w:t>
      </w:r>
      <w:r>
        <w:rPr>
          <w:spacing w:val="-13"/>
          <w:w w:val="105"/>
          <w:sz w:val="22"/>
        </w:rPr>
        <w:t> </w:t>
      </w:r>
      <w:r>
        <w:rPr>
          <w:w w:val="105"/>
          <w:sz w:val="22"/>
        </w:rPr>
        <w:t>contratações</w:t>
      </w:r>
      <w:r>
        <w:rPr>
          <w:spacing w:val="-13"/>
          <w:w w:val="105"/>
          <w:sz w:val="22"/>
        </w:rPr>
        <w:t> </w:t>
      </w:r>
      <w:r>
        <w:rPr>
          <w:w w:val="105"/>
          <w:sz w:val="22"/>
        </w:rPr>
        <w:t>utilizado</w:t>
      </w:r>
      <w:r>
        <w:rPr>
          <w:spacing w:val="-13"/>
          <w:w w:val="105"/>
          <w:sz w:val="22"/>
        </w:rPr>
        <w:t> </w:t>
      </w:r>
      <w:r>
        <w:rPr>
          <w:w w:val="105"/>
          <w:sz w:val="22"/>
        </w:rPr>
        <w:t>possua</w:t>
      </w:r>
      <w:r>
        <w:rPr>
          <w:spacing w:val="-13"/>
          <w:w w:val="105"/>
          <w:sz w:val="22"/>
        </w:rPr>
        <w:t> </w:t>
      </w:r>
      <w:r>
        <w:rPr>
          <w:w w:val="105"/>
          <w:sz w:val="22"/>
        </w:rPr>
        <w:t>essa</w:t>
      </w:r>
      <w:r>
        <w:rPr>
          <w:spacing w:val="-13"/>
          <w:w w:val="105"/>
          <w:sz w:val="22"/>
        </w:rPr>
        <w:t> </w:t>
      </w:r>
      <w:r>
        <w:rPr>
          <w:w w:val="105"/>
          <w:sz w:val="22"/>
        </w:rPr>
        <w:t>funcionalidade,</w:t>
      </w:r>
      <w:r>
        <w:rPr>
          <w:spacing w:val="-13"/>
          <w:w w:val="105"/>
          <w:sz w:val="22"/>
        </w:rPr>
        <w:t> </w:t>
      </w:r>
      <w:r>
        <w:rPr>
          <w:w w:val="105"/>
          <w:sz w:val="22"/>
        </w:rPr>
        <w:t>poderá</w:t>
      </w:r>
      <w:r>
        <w:rPr>
          <w:spacing w:val="-13"/>
          <w:w w:val="105"/>
          <w:sz w:val="22"/>
        </w:rPr>
        <w:t> </w:t>
      </w:r>
      <w:r>
        <w:rPr>
          <w:w w:val="105"/>
          <w:sz w:val="22"/>
        </w:rPr>
        <w:t>admitir</w:t>
      </w:r>
      <w:r>
        <w:rPr>
          <w:spacing w:val="-13"/>
          <w:w w:val="105"/>
          <w:sz w:val="22"/>
        </w:rPr>
        <w:t> </w:t>
      </w:r>
      <w:r>
        <w:rPr>
          <w:w w:val="105"/>
          <w:sz w:val="22"/>
        </w:rPr>
        <w:t>o</w:t>
      </w:r>
      <w:r>
        <w:rPr>
          <w:spacing w:val="-13"/>
          <w:w w:val="105"/>
          <w:sz w:val="22"/>
        </w:rPr>
        <w:t> </w:t>
      </w:r>
      <w:r>
        <w:rPr>
          <w:w w:val="105"/>
          <w:sz w:val="22"/>
        </w:rPr>
        <w:t>reinício</w:t>
      </w:r>
      <w:r>
        <w:rPr>
          <w:spacing w:val="-13"/>
          <w:w w:val="105"/>
          <w:sz w:val="22"/>
        </w:rPr>
        <w:t> </w:t>
      </w:r>
      <w:r>
        <w:rPr>
          <w:w w:val="105"/>
          <w:sz w:val="22"/>
        </w:rPr>
        <w:t>da</w:t>
      </w:r>
      <w:r>
        <w:rPr>
          <w:spacing w:val="-13"/>
          <w:w w:val="105"/>
          <w:sz w:val="22"/>
        </w:rPr>
        <w:t> </w:t>
      </w:r>
      <w:r>
        <w:rPr>
          <w:w w:val="105"/>
          <w:sz w:val="22"/>
        </w:rPr>
        <w:t>disputa</w:t>
      </w:r>
      <w:r>
        <w:rPr>
          <w:spacing w:val="-13"/>
          <w:w w:val="105"/>
          <w:sz w:val="22"/>
        </w:rPr>
        <w:t> </w:t>
      </w:r>
      <w:r>
        <w:rPr>
          <w:w w:val="105"/>
          <w:sz w:val="22"/>
        </w:rPr>
        <w:t>aberta, para a definição das demais colocações.</w:t>
      </w:r>
    </w:p>
    <w:p>
      <w:pPr>
        <w:pStyle w:val="ListParagraph"/>
        <w:numPr>
          <w:ilvl w:val="3"/>
          <w:numId w:val="6"/>
        </w:numPr>
        <w:tabs>
          <w:tab w:pos="1095" w:val="left" w:leader="none"/>
        </w:tabs>
        <w:spacing w:line="253" w:lineRule="exact" w:before="0" w:after="0"/>
        <w:ind w:left="1095" w:right="0" w:hanging="772"/>
        <w:jc w:val="both"/>
        <w:rPr>
          <w:sz w:val="22"/>
        </w:rPr>
      </w:pPr>
      <w:r>
        <w:rPr>
          <w:w w:val="105"/>
          <w:sz w:val="22"/>
        </w:rPr>
        <w:t>Após</w:t>
      </w:r>
      <w:r>
        <w:rPr>
          <w:spacing w:val="-13"/>
          <w:w w:val="105"/>
          <w:sz w:val="22"/>
        </w:rPr>
        <w:t> </w:t>
      </w:r>
      <w:r>
        <w:rPr>
          <w:w w:val="105"/>
          <w:sz w:val="22"/>
        </w:rPr>
        <w:t>o</w:t>
      </w:r>
      <w:r>
        <w:rPr>
          <w:spacing w:val="-12"/>
          <w:w w:val="105"/>
          <w:sz w:val="22"/>
        </w:rPr>
        <w:t> </w:t>
      </w:r>
      <w:r>
        <w:rPr>
          <w:w w:val="105"/>
          <w:sz w:val="22"/>
        </w:rPr>
        <w:t>reinício</w:t>
      </w:r>
      <w:r>
        <w:rPr>
          <w:spacing w:val="-13"/>
          <w:w w:val="105"/>
          <w:sz w:val="22"/>
        </w:rPr>
        <w:t> </w:t>
      </w:r>
      <w:r>
        <w:rPr>
          <w:w w:val="105"/>
          <w:sz w:val="22"/>
        </w:rPr>
        <w:t>previsto</w:t>
      </w:r>
      <w:r>
        <w:rPr>
          <w:spacing w:val="-12"/>
          <w:w w:val="105"/>
          <w:sz w:val="22"/>
        </w:rPr>
        <w:t> </w:t>
      </w:r>
      <w:r>
        <w:rPr>
          <w:w w:val="105"/>
          <w:sz w:val="22"/>
        </w:rPr>
        <w:t>no</w:t>
      </w:r>
      <w:r>
        <w:rPr>
          <w:spacing w:val="-12"/>
          <w:w w:val="105"/>
          <w:sz w:val="22"/>
        </w:rPr>
        <w:t> </w:t>
      </w:r>
      <w:r>
        <w:rPr>
          <w:w w:val="105"/>
          <w:sz w:val="22"/>
        </w:rPr>
        <w:t>item</w:t>
      </w:r>
      <w:r>
        <w:rPr>
          <w:spacing w:val="-13"/>
          <w:w w:val="105"/>
          <w:sz w:val="22"/>
        </w:rPr>
        <w:t> </w:t>
      </w:r>
      <w:r>
        <w:rPr>
          <w:w w:val="105"/>
          <w:sz w:val="22"/>
        </w:rPr>
        <w:t>supra,</w:t>
      </w:r>
      <w:r>
        <w:rPr>
          <w:spacing w:val="-12"/>
          <w:w w:val="105"/>
          <w:sz w:val="22"/>
        </w:rPr>
        <w:t> </w:t>
      </w:r>
      <w:r>
        <w:rPr>
          <w:w w:val="105"/>
          <w:sz w:val="22"/>
        </w:rPr>
        <w:t>os</w:t>
      </w:r>
      <w:r>
        <w:rPr>
          <w:spacing w:val="-12"/>
          <w:w w:val="105"/>
          <w:sz w:val="22"/>
        </w:rPr>
        <w:t> </w:t>
      </w:r>
      <w:r>
        <w:rPr>
          <w:w w:val="105"/>
          <w:sz w:val="22"/>
        </w:rPr>
        <w:t>licitantes</w:t>
      </w:r>
      <w:r>
        <w:rPr>
          <w:spacing w:val="-13"/>
          <w:w w:val="105"/>
          <w:sz w:val="22"/>
        </w:rPr>
        <w:t> </w:t>
      </w:r>
      <w:r>
        <w:rPr>
          <w:w w:val="105"/>
          <w:sz w:val="22"/>
        </w:rPr>
        <w:t>serão</w:t>
      </w:r>
      <w:r>
        <w:rPr>
          <w:spacing w:val="-12"/>
          <w:w w:val="105"/>
          <w:sz w:val="22"/>
        </w:rPr>
        <w:t> </w:t>
      </w:r>
      <w:r>
        <w:rPr>
          <w:w w:val="105"/>
          <w:sz w:val="22"/>
        </w:rPr>
        <w:t>convocados</w:t>
      </w:r>
      <w:r>
        <w:rPr>
          <w:spacing w:val="-12"/>
          <w:w w:val="105"/>
          <w:sz w:val="22"/>
        </w:rPr>
        <w:t> </w:t>
      </w:r>
      <w:r>
        <w:rPr>
          <w:w w:val="105"/>
          <w:sz w:val="22"/>
        </w:rPr>
        <w:t>para</w:t>
      </w:r>
      <w:r>
        <w:rPr>
          <w:spacing w:val="-13"/>
          <w:w w:val="105"/>
          <w:sz w:val="22"/>
        </w:rPr>
        <w:t> </w:t>
      </w:r>
      <w:r>
        <w:rPr>
          <w:w w:val="105"/>
          <w:sz w:val="22"/>
        </w:rPr>
        <w:t>apresentar</w:t>
      </w:r>
      <w:r>
        <w:rPr>
          <w:spacing w:val="-12"/>
          <w:w w:val="105"/>
          <w:sz w:val="22"/>
        </w:rPr>
        <w:t> </w:t>
      </w:r>
      <w:r>
        <w:rPr>
          <w:w w:val="105"/>
          <w:sz w:val="22"/>
        </w:rPr>
        <w:t>lances</w:t>
      </w:r>
      <w:r>
        <w:rPr>
          <w:spacing w:val="-12"/>
          <w:w w:val="105"/>
          <w:sz w:val="22"/>
        </w:rPr>
        <w:t> </w:t>
      </w:r>
      <w:r>
        <w:rPr>
          <w:spacing w:val="-2"/>
          <w:w w:val="105"/>
          <w:sz w:val="22"/>
        </w:rPr>
        <w:t>intermediários.</w:t>
      </w:r>
    </w:p>
    <w:p>
      <w:pPr>
        <w:pStyle w:val="ListParagraph"/>
        <w:numPr>
          <w:ilvl w:val="1"/>
          <w:numId w:val="6"/>
        </w:numPr>
        <w:tabs>
          <w:tab w:pos="764" w:val="left" w:leader="none"/>
        </w:tabs>
        <w:spacing w:line="240" w:lineRule="auto" w:before="2" w:after="0"/>
        <w:ind w:left="764" w:right="0" w:hanging="441"/>
        <w:jc w:val="both"/>
        <w:rPr>
          <w:sz w:val="22"/>
        </w:rPr>
      </w:pPr>
      <w:r>
        <w:rPr>
          <w:w w:val="105"/>
          <w:sz w:val="22"/>
        </w:rPr>
        <w:t>Após</w:t>
      </w:r>
      <w:r>
        <w:rPr>
          <w:spacing w:val="-13"/>
          <w:w w:val="105"/>
          <w:sz w:val="22"/>
        </w:rPr>
        <w:t> </w:t>
      </w:r>
      <w:r>
        <w:rPr>
          <w:w w:val="105"/>
          <w:sz w:val="22"/>
        </w:rPr>
        <w:t>o</w:t>
      </w:r>
      <w:r>
        <w:rPr>
          <w:spacing w:val="-12"/>
          <w:w w:val="105"/>
          <w:sz w:val="22"/>
        </w:rPr>
        <w:t> </w:t>
      </w:r>
      <w:r>
        <w:rPr>
          <w:w w:val="105"/>
          <w:sz w:val="22"/>
        </w:rPr>
        <w:t>término</w:t>
      </w:r>
      <w:r>
        <w:rPr>
          <w:spacing w:val="-12"/>
          <w:w w:val="105"/>
          <w:sz w:val="22"/>
        </w:rPr>
        <w:t> </w:t>
      </w:r>
      <w:r>
        <w:rPr>
          <w:w w:val="105"/>
          <w:sz w:val="22"/>
        </w:rPr>
        <w:t>dos</w:t>
      </w:r>
      <w:r>
        <w:rPr>
          <w:spacing w:val="-12"/>
          <w:w w:val="105"/>
          <w:sz w:val="22"/>
        </w:rPr>
        <w:t> </w:t>
      </w:r>
      <w:r>
        <w:rPr>
          <w:w w:val="105"/>
          <w:sz w:val="22"/>
        </w:rPr>
        <w:t>prazos</w:t>
      </w:r>
      <w:r>
        <w:rPr>
          <w:spacing w:val="-12"/>
          <w:w w:val="105"/>
          <w:sz w:val="22"/>
        </w:rPr>
        <w:t> </w:t>
      </w:r>
      <w:r>
        <w:rPr>
          <w:w w:val="105"/>
          <w:sz w:val="22"/>
        </w:rPr>
        <w:t>estabelecidos</w:t>
      </w:r>
      <w:r>
        <w:rPr>
          <w:spacing w:val="-12"/>
          <w:w w:val="105"/>
          <w:sz w:val="22"/>
        </w:rPr>
        <w:t> </w:t>
      </w:r>
      <w:r>
        <w:rPr>
          <w:w w:val="105"/>
          <w:sz w:val="22"/>
        </w:rPr>
        <w:t>nos</w:t>
      </w:r>
      <w:r>
        <w:rPr>
          <w:spacing w:val="-12"/>
          <w:w w:val="105"/>
          <w:sz w:val="22"/>
        </w:rPr>
        <w:t> </w:t>
      </w:r>
      <w:r>
        <w:rPr>
          <w:w w:val="105"/>
          <w:sz w:val="22"/>
        </w:rPr>
        <w:t>subitens</w:t>
      </w:r>
      <w:r>
        <w:rPr>
          <w:spacing w:val="-12"/>
          <w:w w:val="105"/>
          <w:sz w:val="22"/>
        </w:rPr>
        <w:t> </w:t>
      </w:r>
      <w:r>
        <w:rPr>
          <w:w w:val="105"/>
          <w:sz w:val="22"/>
        </w:rPr>
        <w:t>anteriores,</w:t>
      </w:r>
      <w:r>
        <w:rPr>
          <w:spacing w:val="-13"/>
          <w:w w:val="105"/>
          <w:sz w:val="22"/>
        </w:rPr>
        <w:t> </w:t>
      </w:r>
      <w:r>
        <w:rPr>
          <w:w w:val="105"/>
          <w:sz w:val="22"/>
        </w:rPr>
        <w:t>o</w:t>
      </w:r>
      <w:r>
        <w:rPr>
          <w:spacing w:val="-12"/>
          <w:w w:val="105"/>
          <w:sz w:val="22"/>
        </w:rPr>
        <w:t> </w:t>
      </w:r>
      <w:r>
        <w:rPr>
          <w:w w:val="105"/>
          <w:sz w:val="22"/>
        </w:rPr>
        <w:t>sistema</w:t>
      </w:r>
      <w:r>
        <w:rPr>
          <w:spacing w:val="-12"/>
          <w:w w:val="105"/>
          <w:sz w:val="22"/>
        </w:rPr>
        <w:t> </w:t>
      </w:r>
      <w:r>
        <w:rPr>
          <w:w w:val="105"/>
          <w:sz w:val="22"/>
        </w:rPr>
        <w:t>ordenará</w:t>
      </w:r>
      <w:r>
        <w:rPr>
          <w:spacing w:val="-12"/>
          <w:w w:val="105"/>
          <w:sz w:val="22"/>
        </w:rPr>
        <w:t> </w:t>
      </w:r>
      <w:r>
        <w:rPr>
          <w:w w:val="105"/>
          <w:sz w:val="22"/>
        </w:rPr>
        <w:t>e</w:t>
      </w:r>
      <w:r>
        <w:rPr>
          <w:spacing w:val="-12"/>
          <w:w w:val="105"/>
          <w:sz w:val="22"/>
        </w:rPr>
        <w:t> </w:t>
      </w:r>
      <w:r>
        <w:rPr>
          <w:w w:val="105"/>
          <w:sz w:val="22"/>
        </w:rPr>
        <w:t>divulgará</w:t>
      </w:r>
      <w:r>
        <w:rPr>
          <w:spacing w:val="-12"/>
          <w:w w:val="105"/>
          <w:sz w:val="22"/>
        </w:rPr>
        <w:t> </w:t>
      </w:r>
      <w:r>
        <w:rPr>
          <w:w w:val="105"/>
          <w:sz w:val="22"/>
        </w:rPr>
        <w:t>os</w:t>
      </w:r>
      <w:r>
        <w:rPr>
          <w:spacing w:val="-12"/>
          <w:w w:val="105"/>
          <w:sz w:val="22"/>
        </w:rPr>
        <w:t> </w:t>
      </w:r>
      <w:r>
        <w:rPr>
          <w:w w:val="105"/>
          <w:sz w:val="22"/>
        </w:rPr>
        <w:t>lances</w:t>
      </w:r>
      <w:r>
        <w:rPr>
          <w:spacing w:val="-12"/>
          <w:w w:val="105"/>
          <w:sz w:val="22"/>
        </w:rPr>
        <w:t> </w:t>
      </w:r>
      <w:r>
        <w:rPr>
          <w:w w:val="105"/>
          <w:sz w:val="22"/>
        </w:rPr>
        <w:t>segundo</w:t>
      </w:r>
      <w:r>
        <w:rPr>
          <w:spacing w:val="-13"/>
          <w:w w:val="105"/>
          <w:sz w:val="22"/>
        </w:rPr>
        <w:t> </w:t>
      </w:r>
      <w:r>
        <w:rPr>
          <w:w w:val="105"/>
          <w:sz w:val="22"/>
        </w:rPr>
        <w:t>a</w:t>
      </w:r>
      <w:r>
        <w:rPr>
          <w:spacing w:val="-12"/>
          <w:w w:val="105"/>
          <w:sz w:val="22"/>
        </w:rPr>
        <w:t> </w:t>
      </w:r>
      <w:r>
        <w:rPr>
          <w:w w:val="105"/>
          <w:sz w:val="22"/>
        </w:rPr>
        <w:t>ordem</w:t>
      </w:r>
      <w:r>
        <w:rPr>
          <w:spacing w:val="-12"/>
          <w:w w:val="105"/>
          <w:sz w:val="22"/>
        </w:rPr>
        <w:t> </w:t>
      </w:r>
      <w:r>
        <w:rPr>
          <w:w w:val="105"/>
          <w:sz w:val="22"/>
        </w:rPr>
        <w:t>crescente</w:t>
      </w:r>
      <w:r>
        <w:rPr>
          <w:spacing w:val="-12"/>
          <w:w w:val="105"/>
          <w:sz w:val="22"/>
        </w:rPr>
        <w:t> </w:t>
      </w:r>
      <w:r>
        <w:rPr>
          <w:w w:val="105"/>
          <w:sz w:val="22"/>
        </w:rPr>
        <w:t>de</w:t>
      </w:r>
      <w:r>
        <w:rPr>
          <w:spacing w:val="-12"/>
          <w:w w:val="105"/>
          <w:sz w:val="22"/>
        </w:rPr>
        <w:t> </w:t>
      </w:r>
      <w:r>
        <w:rPr>
          <w:spacing w:val="-2"/>
          <w:w w:val="105"/>
          <w:sz w:val="22"/>
        </w:rPr>
        <w:t>valores</w:t>
      </w:r>
      <w:r>
        <w:rPr>
          <w:i/>
          <w:spacing w:val="-2"/>
          <w:w w:val="105"/>
          <w:sz w:val="22"/>
        </w:rPr>
        <w:t>.</w:t>
      </w:r>
    </w:p>
    <w:p>
      <w:pPr>
        <w:pStyle w:val="ListParagraph"/>
        <w:numPr>
          <w:ilvl w:val="1"/>
          <w:numId w:val="6"/>
        </w:numPr>
        <w:tabs>
          <w:tab w:pos="776" w:val="left" w:leader="none"/>
        </w:tabs>
        <w:spacing w:line="240" w:lineRule="auto" w:before="2" w:after="0"/>
        <w:ind w:left="776" w:right="0" w:hanging="453"/>
        <w:jc w:val="both"/>
        <w:rPr>
          <w:sz w:val="22"/>
        </w:rPr>
      </w:pPr>
      <w:r>
        <w:rPr>
          <w:w w:val="105"/>
          <w:sz w:val="22"/>
        </w:rPr>
        <w:t>Não</w:t>
      </w:r>
      <w:r>
        <w:rPr>
          <w:spacing w:val="-13"/>
          <w:w w:val="105"/>
          <w:sz w:val="22"/>
        </w:rPr>
        <w:t> </w:t>
      </w:r>
      <w:r>
        <w:rPr>
          <w:w w:val="105"/>
          <w:sz w:val="22"/>
        </w:rPr>
        <w:t>serão</w:t>
      </w:r>
      <w:r>
        <w:rPr>
          <w:spacing w:val="-12"/>
          <w:w w:val="105"/>
          <w:sz w:val="22"/>
        </w:rPr>
        <w:t> </w:t>
      </w:r>
      <w:r>
        <w:rPr>
          <w:w w:val="105"/>
          <w:sz w:val="22"/>
        </w:rPr>
        <w:t>aceitos</w:t>
      </w:r>
      <w:r>
        <w:rPr>
          <w:spacing w:val="-12"/>
          <w:w w:val="105"/>
          <w:sz w:val="22"/>
        </w:rPr>
        <w:t> </w:t>
      </w:r>
      <w:r>
        <w:rPr>
          <w:w w:val="105"/>
          <w:sz w:val="22"/>
        </w:rPr>
        <w:t>dois</w:t>
      </w:r>
      <w:r>
        <w:rPr>
          <w:spacing w:val="-12"/>
          <w:w w:val="105"/>
          <w:sz w:val="22"/>
        </w:rPr>
        <w:t> </w:t>
      </w:r>
      <w:r>
        <w:rPr>
          <w:w w:val="105"/>
          <w:sz w:val="22"/>
        </w:rPr>
        <w:t>ou</w:t>
      </w:r>
      <w:r>
        <w:rPr>
          <w:spacing w:val="-12"/>
          <w:w w:val="105"/>
          <w:sz w:val="22"/>
        </w:rPr>
        <w:t> </w:t>
      </w:r>
      <w:r>
        <w:rPr>
          <w:w w:val="105"/>
          <w:sz w:val="22"/>
        </w:rPr>
        <w:t>mais</w:t>
      </w:r>
      <w:r>
        <w:rPr>
          <w:spacing w:val="-13"/>
          <w:w w:val="105"/>
          <w:sz w:val="22"/>
        </w:rPr>
        <w:t> </w:t>
      </w:r>
      <w:r>
        <w:rPr>
          <w:w w:val="105"/>
          <w:sz w:val="22"/>
        </w:rPr>
        <w:t>lances</w:t>
      </w:r>
      <w:r>
        <w:rPr>
          <w:spacing w:val="-12"/>
          <w:w w:val="105"/>
          <w:sz w:val="22"/>
        </w:rPr>
        <w:t> </w:t>
      </w:r>
      <w:r>
        <w:rPr>
          <w:w w:val="105"/>
          <w:sz w:val="22"/>
        </w:rPr>
        <w:t>de</w:t>
      </w:r>
      <w:r>
        <w:rPr>
          <w:spacing w:val="-12"/>
          <w:w w:val="105"/>
          <w:sz w:val="22"/>
        </w:rPr>
        <w:t> </w:t>
      </w:r>
      <w:r>
        <w:rPr>
          <w:w w:val="105"/>
          <w:sz w:val="22"/>
        </w:rPr>
        <w:t>mesmo</w:t>
      </w:r>
      <w:r>
        <w:rPr>
          <w:spacing w:val="-12"/>
          <w:w w:val="105"/>
          <w:sz w:val="22"/>
        </w:rPr>
        <w:t> </w:t>
      </w:r>
      <w:r>
        <w:rPr>
          <w:w w:val="105"/>
          <w:sz w:val="22"/>
        </w:rPr>
        <w:t>valor,</w:t>
      </w:r>
      <w:r>
        <w:rPr>
          <w:spacing w:val="-12"/>
          <w:w w:val="105"/>
          <w:sz w:val="22"/>
        </w:rPr>
        <w:t> </w:t>
      </w:r>
      <w:r>
        <w:rPr>
          <w:w w:val="105"/>
          <w:sz w:val="22"/>
        </w:rPr>
        <w:t>prevalecendo</w:t>
      </w:r>
      <w:r>
        <w:rPr>
          <w:spacing w:val="-13"/>
          <w:w w:val="105"/>
          <w:sz w:val="22"/>
        </w:rPr>
        <w:t> </w:t>
      </w:r>
      <w:r>
        <w:rPr>
          <w:w w:val="105"/>
          <w:sz w:val="22"/>
        </w:rPr>
        <w:t>aquele</w:t>
      </w:r>
      <w:r>
        <w:rPr>
          <w:spacing w:val="-12"/>
          <w:w w:val="105"/>
          <w:sz w:val="22"/>
        </w:rPr>
        <w:t> </w:t>
      </w:r>
      <w:r>
        <w:rPr>
          <w:w w:val="105"/>
          <w:sz w:val="22"/>
        </w:rPr>
        <w:t>que</w:t>
      </w:r>
      <w:r>
        <w:rPr>
          <w:spacing w:val="-12"/>
          <w:w w:val="105"/>
          <w:sz w:val="22"/>
        </w:rPr>
        <w:t> </w:t>
      </w:r>
      <w:r>
        <w:rPr>
          <w:w w:val="105"/>
          <w:sz w:val="22"/>
        </w:rPr>
        <w:t>for</w:t>
      </w:r>
      <w:r>
        <w:rPr>
          <w:spacing w:val="-12"/>
          <w:w w:val="105"/>
          <w:sz w:val="22"/>
        </w:rPr>
        <w:t> </w:t>
      </w:r>
      <w:r>
        <w:rPr>
          <w:w w:val="105"/>
          <w:sz w:val="22"/>
        </w:rPr>
        <w:t>recebido</w:t>
      </w:r>
      <w:r>
        <w:rPr>
          <w:spacing w:val="-12"/>
          <w:w w:val="105"/>
          <w:sz w:val="22"/>
        </w:rPr>
        <w:t> </w:t>
      </w:r>
      <w:r>
        <w:rPr>
          <w:w w:val="105"/>
          <w:sz w:val="22"/>
        </w:rPr>
        <w:t>e</w:t>
      </w:r>
      <w:r>
        <w:rPr>
          <w:spacing w:val="-13"/>
          <w:w w:val="105"/>
          <w:sz w:val="22"/>
        </w:rPr>
        <w:t> </w:t>
      </w:r>
      <w:r>
        <w:rPr>
          <w:w w:val="105"/>
          <w:sz w:val="22"/>
        </w:rPr>
        <w:t>registrado</w:t>
      </w:r>
      <w:r>
        <w:rPr>
          <w:spacing w:val="-12"/>
          <w:w w:val="105"/>
          <w:sz w:val="22"/>
        </w:rPr>
        <w:t> </w:t>
      </w:r>
      <w:r>
        <w:rPr>
          <w:w w:val="105"/>
          <w:sz w:val="22"/>
        </w:rPr>
        <w:t>em</w:t>
      </w:r>
      <w:r>
        <w:rPr>
          <w:spacing w:val="-12"/>
          <w:w w:val="105"/>
          <w:sz w:val="22"/>
        </w:rPr>
        <w:t> </w:t>
      </w:r>
      <w:r>
        <w:rPr>
          <w:w w:val="105"/>
          <w:sz w:val="22"/>
        </w:rPr>
        <w:t>primeiro</w:t>
      </w:r>
      <w:r>
        <w:rPr>
          <w:spacing w:val="-12"/>
          <w:w w:val="105"/>
          <w:sz w:val="22"/>
        </w:rPr>
        <w:t> </w:t>
      </w:r>
      <w:r>
        <w:rPr>
          <w:spacing w:val="-2"/>
          <w:w w:val="105"/>
          <w:sz w:val="22"/>
        </w:rPr>
        <w:t>lugar.</w:t>
      </w:r>
    </w:p>
    <w:p>
      <w:pPr>
        <w:pStyle w:val="ListParagraph"/>
        <w:numPr>
          <w:ilvl w:val="1"/>
          <w:numId w:val="6"/>
        </w:numPr>
        <w:tabs>
          <w:tab w:pos="776" w:val="left" w:leader="none"/>
        </w:tabs>
        <w:spacing w:line="242" w:lineRule="auto" w:before="2" w:after="0"/>
        <w:ind w:left="323" w:right="874" w:firstLine="0"/>
        <w:jc w:val="left"/>
        <w:rPr>
          <w:sz w:val="22"/>
        </w:rPr>
      </w:pPr>
      <w:r>
        <w:rPr>
          <w:w w:val="105"/>
          <w:sz w:val="22"/>
        </w:rPr>
        <w:t>Durante</w:t>
      </w:r>
      <w:r>
        <w:rPr>
          <w:spacing w:val="-13"/>
          <w:w w:val="105"/>
          <w:sz w:val="22"/>
        </w:rPr>
        <w:t> </w:t>
      </w:r>
      <w:r>
        <w:rPr>
          <w:w w:val="105"/>
          <w:sz w:val="22"/>
        </w:rPr>
        <w:t>o</w:t>
      </w:r>
      <w:r>
        <w:rPr>
          <w:spacing w:val="-13"/>
          <w:w w:val="105"/>
          <w:sz w:val="22"/>
        </w:rPr>
        <w:t> </w:t>
      </w:r>
      <w:r>
        <w:rPr>
          <w:w w:val="105"/>
          <w:sz w:val="22"/>
        </w:rPr>
        <w:t>transcurso</w:t>
      </w:r>
      <w:r>
        <w:rPr>
          <w:spacing w:val="-13"/>
          <w:w w:val="105"/>
          <w:sz w:val="22"/>
        </w:rPr>
        <w:t> </w:t>
      </w:r>
      <w:r>
        <w:rPr>
          <w:w w:val="105"/>
          <w:sz w:val="22"/>
        </w:rPr>
        <w:t>da</w:t>
      </w:r>
      <w:r>
        <w:rPr>
          <w:spacing w:val="-13"/>
          <w:w w:val="105"/>
          <w:sz w:val="22"/>
        </w:rPr>
        <w:t> </w:t>
      </w:r>
      <w:r>
        <w:rPr>
          <w:w w:val="105"/>
          <w:sz w:val="22"/>
        </w:rPr>
        <w:t>sessão</w:t>
      </w:r>
      <w:r>
        <w:rPr>
          <w:spacing w:val="-13"/>
          <w:w w:val="105"/>
          <w:sz w:val="22"/>
        </w:rPr>
        <w:t> </w:t>
      </w:r>
      <w:r>
        <w:rPr>
          <w:w w:val="105"/>
          <w:sz w:val="22"/>
        </w:rPr>
        <w:t>pública,</w:t>
      </w:r>
      <w:r>
        <w:rPr>
          <w:spacing w:val="-13"/>
          <w:w w:val="105"/>
          <w:sz w:val="22"/>
        </w:rPr>
        <w:t> </w:t>
      </w:r>
      <w:r>
        <w:rPr>
          <w:w w:val="105"/>
          <w:sz w:val="22"/>
        </w:rPr>
        <w:t>os</w:t>
      </w:r>
      <w:r>
        <w:rPr>
          <w:spacing w:val="-13"/>
          <w:w w:val="105"/>
          <w:sz w:val="22"/>
        </w:rPr>
        <w:t> </w:t>
      </w:r>
      <w:r>
        <w:rPr>
          <w:w w:val="105"/>
          <w:sz w:val="22"/>
        </w:rPr>
        <w:t>licitantes</w:t>
      </w:r>
      <w:r>
        <w:rPr>
          <w:spacing w:val="-13"/>
          <w:w w:val="105"/>
          <w:sz w:val="22"/>
        </w:rPr>
        <w:t> </w:t>
      </w:r>
      <w:r>
        <w:rPr>
          <w:w w:val="105"/>
          <w:sz w:val="22"/>
        </w:rPr>
        <w:t>serão</w:t>
      </w:r>
      <w:r>
        <w:rPr>
          <w:spacing w:val="-13"/>
          <w:w w:val="105"/>
          <w:sz w:val="22"/>
        </w:rPr>
        <w:t> </w:t>
      </w:r>
      <w:r>
        <w:rPr>
          <w:w w:val="105"/>
          <w:sz w:val="22"/>
        </w:rPr>
        <w:t>informados,</w:t>
      </w:r>
      <w:r>
        <w:rPr>
          <w:spacing w:val="-13"/>
          <w:w w:val="105"/>
          <w:sz w:val="22"/>
        </w:rPr>
        <w:t> </w:t>
      </w:r>
      <w:r>
        <w:rPr>
          <w:w w:val="105"/>
          <w:sz w:val="22"/>
        </w:rPr>
        <w:t>em</w:t>
      </w:r>
      <w:r>
        <w:rPr>
          <w:spacing w:val="-13"/>
          <w:w w:val="105"/>
          <w:sz w:val="22"/>
        </w:rPr>
        <w:t> </w:t>
      </w:r>
      <w:r>
        <w:rPr>
          <w:w w:val="105"/>
          <w:sz w:val="22"/>
        </w:rPr>
        <w:t>tempo</w:t>
      </w:r>
      <w:r>
        <w:rPr>
          <w:spacing w:val="-13"/>
          <w:w w:val="105"/>
          <w:sz w:val="22"/>
        </w:rPr>
        <w:t> </w:t>
      </w:r>
      <w:r>
        <w:rPr>
          <w:w w:val="105"/>
          <w:sz w:val="22"/>
        </w:rPr>
        <w:t>real,</w:t>
      </w:r>
      <w:r>
        <w:rPr>
          <w:spacing w:val="-13"/>
          <w:w w:val="105"/>
          <w:sz w:val="22"/>
        </w:rPr>
        <w:t> </w:t>
      </w:r>
      <w:r>
        <w:rPr>
          <w:w w:val="105"/>
          <w:sz w:val="22"/>
        </w:rPr>
        <w:t>do</w:t>
      </w:r>
      <w:r>
        <w:rPr>
          <w:spacing w:val="-13"/>
          <w:w w:val="105"/>
          <w:sz w:val="22"/>
        </w:rPr>
        <w:t> </w:t>
      </w:r>
      <w:r>
        <w:rPr>
          <w:w w:val="105"/>
          <w:sz w:val="22"/>
        </w:rPr>
        <w:t>valor</w:t>
      </w:r>
      <w:r>
        <w:rPr>
          <w:spacing w:val="-13"/>
          <w:w w:val="105"/>
          <w:sz w:val="22"/>
        </w:rPr>
        <w:t> </w:t>
      </w:r>
      <w:r>
        <w:rPr>
          <w:w w:val="105"/>
          <w:sz w:val="22"/>
        </w:rPr>
        <w:t>do</w:t>
      </w:r>
      <w:r>
        <w:rPr>
          <w:spacing w:val="-13"/>
          <w:w w:val="105"/>
          <w:sz w:val="22"/>
        </w:rPr>
        <w:t> </w:t>
      </w:r>
      <w:r>
        <w:rPr>
          <w:w w:val="105"/>
          <w:sz w:val="22"/>
        </w:rPr>
        <w:t>menor</w:t>
      </w:r>
      <w:r>
        <w:rPr>
          <w:spacing w:val="-13"/>
          <w:w w:val="105"/>
          <w:sz w:val="22"/>
        </w:rPr>
        <w:t> </w:t>
      </w:r>
      <w:r>
        <w:rPr>
          <w:w w:val="105"/>
          <w:sz w:val="22"/>
        </w:rPr>
        <w:t>lance</w:t>
      </w:r>
      <w:r>
        <w:rPr>
          <w:spacing w:val="-13"/>
          <w:w w:val="105"/>
          <w:sz w:val="22"/>
        </w:rPr>
        <w:t> </w:t>
      </w:r>
      <w:r>
        <w:rPr>
          <w:w w:val="105"/>
          <w:sz w:val="22"/>
        </w:rPr>
        <w:t>registrado,</w:t>
      </w:r>
      <w:r>
        <w:rPr>
          <w:spacing w:val="-13"/>
          <w:w w:val="105"/>
          <w:sz w:val="22"/>
        </w:rPr>
        <w:t> </w:t>
      </w:r>
      <w:r>
        <w:rPr>
          <w:w w:val="105"/>
          <w:sz w:val="22"/>
        </w:rPr>
        <w:t>vedada</w:t>
      </w:r>
      <w:r>
        <w:rPr>
          <w:spacing w:val="-13"/>
          <w:w w:val="105"/>
          <w:sz w:val="22"/>
        </w:rPr>
        <w:t> </w:t>
      </w:r>
      <w:r>
        <w:rPr>
          <w:w w:val="105"/>
          <w:sz w:val="22"/>
        </w:rPr>
        <w:t>a</w:t>
      </w:r>
      <w:r>
        <w:rPr>
          <w:spacing w:val="-13"/>
          <w:w w:val="105"/>
          <w:sz w:val="22"/>
        </w:rPr>
        <w:t> </w:t>
      </w:r>
      <w:r>
        <w:rPr>
          <w:w w:val="105"/>
          <w:sz w:val="22"/>
        </w:rPr>
        <w:t>identificação</w:t>
      </w:r>
      <w:r>
        <w:rPr>
          <w:spacing w:val="-13"/>
          <w:w w:val="105"/>
          <w:sz w:val="22"/>
        </w:rPr>
        <w:t> </w:t>
      </w:r>
      <w:r>
        <w:rPr>
          <w:w w:val="105"/>
          <w:sz w:val="22"/>
        </w:rPr>
        <w:t>do </w:t>
      </w:r>
      <w:r>
        <w:rPr>
          <w:spacing w:val="-2"/>
          <w:w w:val="105"/>
          <w:sz w:val="22"/>
        </w:rPr>
        <w:t>licitante.</w:t>
      </w:r>
    </w:p>
    <w:p>
      <w:pPr>
        <w:pStyle w:val="ListParagraph"/>
        <w:numPr>
          <w:ilvl w:val="1"/>
          <w:numId w:val="6"/>
        </w:numPr>
        <w:tabs>
          <w:tab w:pos="776" w:val="left" w:leader="none"/>
        </w:tabs>
        <w:spacing w:line="242" w:lineRule="auto" w:before="0" w:after="0"/>
        <w:ind w:left="323" w:right="320" w:firstLine="0"/>
        <w:jc w:val="left"/>
        <w:rPr>
          <w:sz w:val="22"/>
        </w:rPr>
      </w:pPr>
      <w:r>
        <w:rPr>
          <w:w w:val="105"/>
          <w:sz w:val="22"/>
        </w:rPr>
        <w:t>No</w:t>
      </w:r>
      <w:r>
        <w:rPr>
          <w:spacing w:val="-13"/>
          <w:w w:val="105"/>
          <w:sz w:val="22"/>
        </w:rPr>
        <w:t> </w:t>
      </w:r>
      <w:r>
        <w:rPr>
          <w:w w:val="105"/>
          <w:sz w:val="22"/>
        </w:rPr>
        <w:t>caso</w:t>
      </w:r>
      <w:r>
        <w:rPr>
          <w:spacing w:val="-13"/>
          <w:w w:val="105"/>
          <w:sz w:val="22"/>
        </w:rPr>
        <w:t> </w:t>
      </w:r>
      <w:r>
        <w:rPr>
          <w:w w:val="105"/>
          <w:sz w:val="22"/>
        </w:rPr>
        <w:t>de</w:t>
      </w:r>
      <w:r>
        <w:rPr>
          <w:spacing w:val="-13"/>
          <w:w w:val="105"/>
          <w:sz w:val="22"/>
        </w:rPr>
        <w:t> </w:t>
      </w:r>
      <w:r>
        <w:rPr>
          <w:w w:val="105"/>
          <w:sz w:val="22"/>
        </w:rPr>
        <w:t>desconexão</w:t>
      </w:r>
      <w:r>
        <w:rPr>
          <w:spacing w:val="-13"/>
          <w:w w:val="105"/>
          <w:sz w:val="22"/>
        </w:rPr>
        <w:t> </w:t>
      </w:r>
      <w:r>
        <w:rPr>
          <w:w w:val="105"/>
          <w:sz w:val="22"/>
        </w:rPr>
        <w:t>com</w:t>
      </w:r>
      <w:r>
        <w:rPr>
          <w:spacing w:val="-13"/>
          <w:w w:val="105"/>
          <w:sz w:val="22"/>
        </w:rPr>
        <w:t> </w:t>
      </w:r>
      <w:r>
        <w:rPr>
          <w:w w:val="105"/>
          <w:sz w:val="22"/>
        </w:rPr>
        <w:t>o</w:t>
      </w:r>
      <w:r>
        <w:rPr>
          <w:spacing w:val="-13"/>
          <w:w w:val="105"/>
          <w:sz w:val="22"/>
        </w:rPr>
        <w:t> </w:t>
      </w:r>
      <w:r>
        <w:rPr>
          <w:w w:val="105"/>
          <w:sz w:val="22"/>
        </w:rPr>
        <w:t>Pregoeiro,</w:t>
      </w:r>
      <w:r>
        <w:rPr>
          <w:spacing w:val="-13"/>
          <w:w w:val="105"/>
          <w:sz w:val="22"/>
        </w:rPr>
        <w:t> </w:t>
      </w:r>
      <w:r>
        <w:rPr>
          <w:w w:val="105"/>
          <w:sz w:val="22"/>
        </w:rPr>
        <w:t>no</w:t>
      </w:r>
      <w:r>
        <w:rPr>
          <w:spacing w:val="-13"/>
          <w:w w:val="105"/>
          <w:sz w:val="22"/>
        </w:rPr>
        <w:t> </w:t>
      </w:r>
      <w:r>
        <w:rPr>
          <w:w w:val="105"/>
          <w:sz w:val="22"/>
        </w:rPr>
        <w:t>decorrer</w:t>
      </w:r>
      <w:r>
        <w:rPr>
          <w:spacing w:val="-13"/>
          <w:w w:val="105"/>
          <w:sz w:val="22"/>
        </w:rPr>
        <w:t> </w:t>
      </w:r>
      <w:r>
        <w:rPr>
          <w:w w:val="105"/>
          <w:sz w:val="22"/>
        </w:rPr>
        <w:t>da</w:t>
      </w:r>
      <w:r>
        <w:rPr>
          <w:spacing w:val="-13"/>
          <w:w w:val="105"/>
          <w:sz w:val="22"/>
        </w:rPr>
        <w:t> </w:t>
      </w:r>
      <w:r>
        <w:rPr>
          <w:w w:val="105"/>
          <w:sz w:val="22"/>
        </w:rPr>
        <w:t>etapa</w:t>
      </w:r>
      <w:r>
        <w:rPr>
          <w:spacing w:val="-13"/>
          <w:w w:val="105"/>
          <w:sz w:val="22"/>
        </w:rPr>
        <w:t> </w:t>
      </w:r>
      <w:r>
        <w:rPr>
          <w:w w:val="105"/>
          <w:sz w:val="22"/>
        </w:rPr>
        <w:t>competitiva</w:t>
      </w:r>
      <w:r>
        <w:rPr>
          <w:spacing w:val="-13"/>
          <w:w w:val="105"/>
          <w:sz w:val="22"/>
        </w:rPr>
        <w:t> </w:t>
      </w:r>
      <w:r>
        <w:rPr>
          <w:w w:val="105"/>
          <w:sz w:val="22"/>
        </w:rPr>
        <w:t>do</w:t>
      </w:r>
      <w:r>
        <w:rPr>
          <w:spacing w:val="-13"/>
          <w:w w:val="105"/>
          <w:sz w:val="22"/>
        </w:rPr>
        <w:t> </w:t>
      </w:r>
      <w:r>
        <w:rPr>
          <w:w w:val="105"/>
          <w:sz w:val="22"/>
        </w:rPr>
        <w:t>Pregão,</w:t>
      </w:r>
      <w:r>
        <w:rPr>
          <w:spacing w:val="-13"/>
          <w:w w:val="105"/>
          <w:sz w:val="22"/>
        </w:rPr>
        <w:t> </w:t>
      </w:r>
      <w:r>
        <w:rPr>
          <w:w w:val="105"/>
          <w:sz w:val="22"/>
        </w:rPr>
        <w:t>o</w:t>
      </w:r>
      <w:r>
        <w:rPr>
          <w:spacing w:val="-13"/>
          <w:w w:val="105"/>
          <w:sz w:val="22"/>
        </w:rPr>
        <w:t> </w:t>
      </w:r>
      <w:r>
        <w:rPr>
          <w:w w:val="105"/>
          <w:sz w:val="22"/>
        </w:rPr>
        <w:t>sistema</w:t>
      </w:r>
      <w:r>
        <w:rPr>
          <w:spacing w:val="-13"/>
          <w:w w:val="105"/>
          <w:sz w:val="22"/>
        </w:rPr>
        <w:t> </w:t>
      </w:r>
      <w:r>
        <w:rPr>
          <w:w w:val="105"/>
          <w:sz w:val="22"/>
        </w:rPr>
        <w:t>eletrônico</w:t>
      </w:r>
      <w:r>
        <w:rPr>
          <w:spacing w:val="-13"/>
          <w:w w:val="105"/>
          <w:sz w:val="22"/>
        </w:rPr>
        <w:t> </w:t>
      </w:r>
      <w:r>
        <w:rPr>
          <w:w w:val="105"/>
          <w:sz w:val="22"/>
        </w:rPr>
        <w:t>poderá</w:t>
      </w:r>
      <w:r>
        <w:rPr>
          <w:spacing w:val="-13"/>
          <w:w w:val="105"/>
          <w:sz w:val="22"/>
        </w:rPr>
        <w:t> </w:t>
      </w:r>
      <w:r>
        <w:rPr>
          <w:w w:val="105"/>
          <w:sz w:val="22"/>
        </w:rPr>
        <w:t>permanecer</w:t>
      </w:r>
      <w:r>
        <w:rPr>
          <w:spacing w:val="-13"/>
          <w:w w:val="105"/>
          <w:sz w:val="22"/>
        </w:rPr>
        <w:t> </w:t>
      </w:r>
      <w:r>
        <w:rPr>
          <w:w w:val="105"/>
          <w:sz w:val="22"/>
        </w:rPr>
        <w:t>acessível</w:t>
      </w:r>
      <w:r>
        <w:rPr>
          <w:spacing w:val="-13"/>
          <w:w w:val="105"/>
          <w:sz w:val="22"/>
        </w:rPr>
        <w:t> </w:t>
      </w:r>
      <w:r>
        <w:rPr>
          <w:w w:val="105"/>
          <w:sz w:val="22"/>
        </w:rPr>
        <w:t>aos</w:t>
      </w:r>
      <w:r>
        <w:rPr>
          <w:spacing w:val="-13"/>
          <w:w w:val="105"/>
          <w:sz w:val="22"/>
        </w:rPr>
        <w:t> </w:t>
      </w:r>
      <w:r>
        <w:rPr>
          <w:w w:val="105"/>
          <w:sz w:val="22"/>
        </w:rPr>
        <w:t>licitantes</w:t>
      </w:r>
      <w:r>
        <w:rPr>
          <w:spacing w:val="-13"/>
          <w:w w:val="105"/>
          <w:sz w:val="22"/>
        </w:rPr>
        <w:t> </w:t>
      </w:r>
      <w:r>
        <w:rPr>
          <w:w w:val="105"/>
          <w:sz w:val="22"/>
        </w:rPr>
        <w:t>para a recepção dos lances.</w:t>
      </w:r>
    </w:p>
    <w:p>
      <w:pPr>
        <w:pStyle w:val="ListParagraph"/>
        <w:numPr>
          <w:ilvl w:val="1"/>
          <w:numId w:val="6"/>
        </w:numPr>
        <w:tabs>
          <w:tab w:pos="776" w:val="left" w:leader="none"/>
        </w:tabs>
        <w:spacing w:line="242" w:lineRule="auto" w:before="0" w:after="0"/>
        <w:ind w:left="323" w:right="943" w:firstLine="0"/>
        <w:jc w:val="left"/>
        <w:rPr>
          <w:sz w:val="22"/>
        </w:rPr>
      </w:pPr>
      <w:r>
        <w:rPr>
          <w:w w:val="105"/>
          <w:sz w:val="22"/>
        </w:rPr>
        <w:t>Quando</w:t>
      </w:r>
      <w:r>
        <w:rPr>
          <w:spacing w:val="-13"/>
          <w:w w:val="105"/>
          <w:sz w:val="22"/>
        </w:rPr>
        <w:t> </w:t>
      </w:r>
      <w:r>
        <w:rPr>
          <w:w w:val="105"/>
          <w:sz w:val="22"/>
        </w:rPr>
        <w:t>a</w:t>
      </w:r>
      <w:r>
        <w:rPr>
          <w:spacing w:val="-13"/>
          <w:w w:val="105"/>
          <w:sz w:val="22"/>
        </w:rPr>
        <w:t> </w:t>
      </w:r>
      <w:r>
        <w:rPr>
          <w:w w:val="105"/>
          <w:sz w:val="22"/>
        </w:rPr>
        <w:t>desconexão</w:t>
      </w:r>
      <w:r>
        <w:rPr>
          <w:spacing w:val="-13"/>
          <w:w w:val="105"/>
          <w:sz w:val="22"/>
        </w:rPr>
        <w:t> </w:t>
      </w:r>
      <w:r>
        <w:rPr>
          <w:w w:val="105"/>
          <w:sz w:val="22"/>
        </w:rPr>
        <w:t>do</w:t>
      </w:r>
      <w:r>
        <w:rPr>
          <w:spacing w:val="-13"/>
          <w:w w:val="105"/>
          <w:sz w:val="22"/>
        </w:rPr>
        <w:t> </w:t>
      </w:r>
      <w:r>
        <w:rPr>
          <w:w w:val="105"/>
          <w:sz w:val="22"/>
        </w:rPr>
        <w:t>sistema</w:t>
      </w:r>
      <w:r>
        <w:rPr>
          <w:spacing w:val="-13"/>
          <w:w w:val="105"/>
          <w:sz w:val="22"/>
        </w:rPr>
        <w:t> </w:t>
      </w:r>
      <w:r>
        <w:rPr>
          <w:w w:val="105"/>
          <w:sz w:val="22"/>
        </w:rPr>
        <w:t>eletrônico</w:t>
      </w:r>
      <w:r>
        <w:rPr>
          <w:spacing w:val="-13"/>
          <w:w w:val="105"/>
          <w:sz w:val="22"/>
        </w:rPr>
        <w:t> </w:t>
      </w:r>
      <w:r>
        <w:rPr>
          <w:w w:val="105"/>
          <w:sz w:val="22"/>
        </w:rPr>
        <w:t>para</w:t>
      </w:r>
      <w:r>
        <w:rPr>
          <w:spacing w:val="-13"/>
          <w:w w:val="105"/>
          <w:sz w:val="22"/>
        </w:rPr>
        <w:t> </w:t>
      </w:r>
      <w:r>
        <w:rPr>
          <w:w w:val="105"/>
          <w:sz w:val="22"/>
        </w:rPr>
        <w:t>o</w:t>
      </w:r>
      <w:r>
        <w:rPr>
          <w:spacing w:val="-13"/>
          <w:w w:val="105"/>
          <w:sz w:val="22"/>
        </w:rPr>
        <w:t> </w:t>
      </w:r>
      <w:r>
        <w:rPr>
          <w:w w:val="105"/>
          <w:sz w:val="22"/>
        </w:rPr>
        <w:t>Pregoeiro</w:t>
      </w:r>
      <w:r>
        <w:rPr>
          <w:spacing w:val="-13"/>
          <w:w w:val="105"/>
          <w:sz w:val="22"/>
        </w:rPr>
        <w:t> </w:t>
      </w:r>
      <w:r>
        <w:rPr>
          <w:w w:val="105"/>
          <w:sz w:val="22"/>
        </w:rPr>
        <w:t>persistir</w:t>
      </w:r>
      <w:r>
        <w:rPr>
          <w:spacing w:val="-13"/>
          <w:w w:val="105"/>
          <w:sz w:val="22"/>
        </w:rPr>
        <w:t> </w:t>
      </w:r>
      <w:r>
        <w:rPr>
          <w:w w:val="105"/>
          <w:sz w:val="22"/>
        </w:rPr>
        <w:t>por</w:t>
      </w:r>
      <w:r>
        <w:rPr>
          <w:spacing w:val="-13"/>
          <w:w w:val="105"/>
          <w:sz w:val="22"/>
        </w:rPr>
        <w:t> </w:t>
      </w:r>
      <w:r>
        <w:rPr>
          <w:w w:val="105"/>
          <w:sz w:val="22"/>
        </w:rPr>
        <w:t>tempo</w:t>
      </w:r>
      <w:r>
        <w:rPr>
          <w:spacing w:val="-13"/>
          <w:w w:val="105"/>
          <w:sz w:val="22"/>
        </w:rPr>
        <w:t> </w:t>
      </w:r>
      <w:r>
        <w:rPr>
          <w:w w:val="105"/>
          <w:sz w:val="22"/>
        </w:rPr>
        <w:t>superior</w:t>
      </w:r>
      <w:r>
        <w:rPr>
          <w:spacing w:val="-13"/>
          <w:w w:val="105"/>
          <w:sz w:val="22"/>
        </w:rPr>
        <w:t> </w:t>
      </w:r>
      <w:r>
        <w:rPr>
          <w:w w:val="105"/>
          <w:sz w:val="22"/>
        </w:rPr>
        <w:t>a</w:t>
      </w:r>
      <w:r>
        <w:rPr>
          <w:spacing w:val="-13"/>
          <w:w w:val="105"/>
          <w:sz w:val="22"/>
        </w:rPr>
        <w:t> </w:t>
      </w:r>
      <w:r>
        <w:rPr>
          <w:w w:val="105"/>
          <w:sz w:val="22"/>
        </w:rPr>
        <w:t>dez</w:t>
      </w:r>
      <w:r>
        <w:rPr>
          <w:spacing w:val="-13"/>
          <w:w w:val="105"/>
          <w:sz w:val="22"/>
        </w:rPr>
        <w:t> </w:t>
      </w:r>
      <w:r>
        <w:rPr>
          <w:w w:val="105"/>
          <w:sz w:val="22"/>
        </w:rPr>
        <w:t>minutos,</w:t>
      </w:r>
      <w:r>
        <w:rPr>
          <w:spacing w:val="-13"/>
          <w:w w:val="105"/>
          <w:sz w:val="22"/>
        </w:rPr>
        <w:t> </w:t>
      </w:r>
      <w:r>
        <w:rPr>
          <w:w w:val="105"/>
          <w:sz w:val="22"/>
        </w:rPr>
        <w:t>a</w:t>
      </w:r>
      <w:r>
        <w:rPr>
          <w:spacing w:val="-13"/>
          <w:w w:val="105"/>
          <w:sz w:val="22"/>
        </w:rPr>
        <w:t> </w:t>
      </w:r>
      <w:r>
        <w:rPr>
          <w:w w:val="105"/>
          <w:sz w:val="22"/>
        </w:rPr>
        <w:t>sessão</w:t>
      </w:r>
      <w:r>
        <w:rPr>
          <w:spacing w:val="-13"/>
          <w:w w:val="105"/>
          <w:sz w:val="22"/>
        </w:rPr>
        <w:t> </w:t>
      </w:r>
      <w:r>
        <w:rPr>
          <w:w w:val="105"/>
          <w:sz w:val="22"/>
        </w:rPr>
        <w:t>pública</w:t>
      </w:r>
      <w:r>
        <w:rPr>
          <w:spacing w:val="-13"/>
          <w:w w:val="105"/>
          <w:sz w:val="22"/>
        </w:rPr>
        <w:t> </w:t>
      </w:r>
      <w:r>
        <w:rPr>
          <w:w w:val="105"/>
          <w:sz w:val="22"/>
        </w:rPr>
        <w:t>será</w:t>
      </w:r>
      <w:r>
        <w:rPr>
          <w:spacing w:val="-13"/>
          <w:w w:val="105"/>
          <w:sz w:val="22"/>
        </w:rPr>
        <w:t> </w:t>
      </w:r>
      <w:r>
        <w:rPr>
          <w:w w:val="105"/>
          <w:sz w:val="22"/>
        </w:rPr>
        <w:t>suspensa</w:t>
      </w:r>
      <w:r>
        <w:rPr>
          <w:spacing w:val="-13"/>
          <w:w w:val="105"/>
          <w:sz w:val="22"/>
        </w:rPr>
        <w:t> </w:t>
      </w:r>
      <w:r>
        <w:rPr>
          <w:w w:val="105"/>
          <w:sz w:val="22"/>
        </w:rPr>
        <w:t>e</w:t>
      </w:r>
      <w:r>
        <w:rPr>
          <w:spacing w:val="-13"/>
          <w:w w:val="105"/>
          <w:sz w:val="22"/>
        </w:rPr>
        <w:t> </w:t>
      </w:r>
      <w:r>
        <w:rPr>
          <w:w w:val="105"/>
          <w:sz w:val="22"/>
        </w:rPr>
        <w:t>reiniciada somente</w:t>
      </w:r>
      <w:r>
        <w:rPr>
          <w:spacing w:val="-11"/>
          <w:w w:val="105"/>
          <w:sz w:val="22"/>
        </w:rPr>
        <w:t> </w:t>
      </w:r>
      <w:r>
        <w:rPr>
          <w:w w:val="105"/>
          <w:sz w:val="22"/>
        </w:rPr>
        <w:t>após</w:t>
      </w:r>
      <w:r>
        <w:rPr>
          <w:spacing w:val="-11"/>
          <w:w w:val="105"/>
          <w:sz w:val="22"/>
        </w:rPr>
        <w:t> </w:t>
      </w:r>
      <w:r>
        <w:rPr>
          <w:w w:val="105"/>
          <w:sz w:val="22"/>
        </w:rPr>
        <w:t>decorridas</w:t>
      </w:r>
      <w:r>
        <w:rPr>
          <w:spacing w:val="-11"/>
          <w:w w:val="105"/>
          <w:sz w:val="22"/>
        </w:rPr>
        <w:t> </w:t>
      </w:r>
      <w:r>
        <w:rPr>
          <w:w w:val="105"/>
          <w:sz w:val="22"/>
        </w:rPr>
        <w:t>vinte</w:t>
      </w:r>
      <w:r>
        <w:rPr>
          <w:spacing w:val="-11"/>
          <w:w w:val="105"/>
          <w:sz w:val="22"/>
        </w:rPr>
        <w:t> </w:t>
      </w:r>
      <w:r>
        <w:rPr>
          <w:w w:val="105"/>
          <w:sz w:val="22"/>
        </w:rPr>
        <w:t>e</w:t>
      </w:r>
      <w:r>
        <w:rPr>
          <w:spacing w:val="-11"/>
          <w:w w:val="105"/>
          <w:sz w:val="22"/>
        </w:rPr>
        <w:t> </w:t>
      </w:r>
      <w:r>
        <w:rPr>
          <w:w w:val="105"/>
          <w:sz w:val="22"/>
        </w:rPr>
        <w:t>quatro</w:t>
      </w:r>
      <w:r>
        <w:rPr>
          <w:spacing w:val="-11"/>
          <w:w w:val="105"/>
          <w:sz w:val="22"/>
        </w:rPr>
        <w:t> </w:t>
      </w:r>
      <w:r>
        <w:rPr>
          <w:w w:val="105"/>
          <w:sz w:val="22"/>
        </w:rPr>
        <w:t>horas</w:t>
      </w:r>
      <w:r>
        <w:rPr>
          <w:spacing w:val="-11"/>
          <w:w w:val="105"/>
          <w:sz w:val="22"/>
        </w:rPr>
        <w:t> </w:t>
      </w:r>
      <w:r>
        <w:rPr>
          <w:w w:val="105"/>
          <w:sz w:val="22"/>
        </w:rPr>
        <w:t>da</w:t>
      </w:r>
      <w:r>
        <w:rPr>
          <w:spacing w:val="-11"/>
          <w:w w:val="105"/>
          <w:sz w:val="22"/>
        </w:rPr>
        <w:t> </w:t>
      </w:r>
      <w:r>
        <w:rPr>
          <w:w w:val="105"/>
          <w:sz w:val="22"/>
        </w:rPr>
        <w:t>comunicação</w:t>
      </w:r>
      <w:r>
        <w:rPr>
          <w:spacing w:val="-11"/>
          <w:w w:val="105"/>
          <w:sz w:val="22"/>
        </w:rPr>
        <w:t> </w:t>
      </w:r>
      <w:r>
        <w:rPr>
          <w:w w:val="105"/>
          <w:sz w:val="22"/>
        </w:rPr>
        <w:t>do</w:t>
      </w:r>
      <w:r>
        <w:rPr>
          <w:spacing w:val="-11"/>
          <w:w w:val="105"/>
          <w:sz w:val="22"/>
        </w:rPr>
        <w:t> </w:t>
      </w:r>
      <w:r>
        <w:rPr>
          <w:w w:val="105"/>
          <w:sz w:val="22"/>
        </w:rPr>
        <w:t>fato</w:t>
      </w:r>
      <w:r>
        <w:rPr>
          <w:spacing w:val="-11"/>
          <w:w w:val="105"/>
          <w:sz w:val="22"/>
        </w:rPr>
        <w:t> </w:t>
      </w:r>
      <w:r>
        <w:rPr>
          <w:w w:val="105"/>
          <w:sz w:val="22"/>
        </w:rPr>
        <w:t>pelo</w:t>
      </w:r>
      <w:r>
        <w:rPr>
          <w:spacing w:val="-11"/>
          <w:w w:val="105"/>
          <w:sz w:val="22"/>
        </w:rPr>
        <w:t> </w:t>
      </w:r>
      <w:r>
        <w:rPr>
          <w:w w:val="105"/>
          <w:sz w:val="22"/>
        </w:rPr>
        <w:t>Pregoeiro</w:t>
      </w:r>
      <w:r>
        <w:rPr>
          <w:spacing w:val="-11"/>
          <w:w w:val="105"/>
          <w:sz w:val="22"/>
        </w:rPr>
        <w:t> </w:t>
      </w:r>
      <w:r>
        <w:rPr>
          <w:w w:val="105"/>
          <w:sz w:val="22"/>
        </w:rPr>
        <w:t>aos</w:t>
      </w:r>
      <w:r>
        <w:rPr>
          <w:spacing w:val="-11"/>
          <w:w w:val="105"/>
          <w:sz w:val="22"/>
        </w:rPr>
        <w:t> </w:t>
      </w:r>
      <w:r>
        <w:rPr>
          <w:w w:val="105"/>
          <w:sz w:val="22"/>
        </w:rPr>
        <w:t>participantes,</w:t>
      </w:r>
      <w:r>
        <w:rPr>
          <w:spacing w:val="-11"/>
          <w:w w:val="105"/>
          <w:sz w:val="22"/>
        </w:rPr>
        <w:t> </w:t>
      </w:r>
      <w:r>
        <w:rPr>
          <w:w w:val="105"/>
          <w:sz w:val="22"/>
        </w:rPr>
        <w:t>quando</w:t>
      </w:r>
      <w:r>
        <w:rPr>
          <w:spacing w:val="-11"/>
          <w:w w:val="105"/>
          <w:sz w:val="22"/>
        </w:rPr>
        <w:t> </w:t>
      </w:r>
      <w:r>
        <w:rPr>
          <w:w w:val="105"/>
          <w:sz w:val="22"/>
        </w:rPr>
        <w:t>houver,</w:t>
      </w:r>
      <w:r>
        <w:rPr>
          <w:spacing w:val="-11"/>
          <w:w w:val="105"/>
          <w:sz w:val="22"/>
        </w:rPr>
        <w:t> </w:t>
      </w:r>
      <w:r>
        <w:rPr>
          <w:w w:val="105"/>
          <w:sz w:val="22"/>
        </w:rPr>
        <w:t>no</w:t>
      </w:r>
      <w:r>
        <w:rPr>
          <w:spacing w:val="-11"/>
          <w:w w:val="105"/>
          <w:sz w:val="22"/>
        </w:rPr>
        <w:t> </w:t>
      </w:r>
      <w:r>
        <w:rPr>
          <w:w w:val="105"/>
          <w:sz w:val="22"/>
        </w:rPr>
        <w:t>sítio</w:t>
      </w:r>
      <w:r>
        <w:rPr>
          <w:spacing w:val="-11"/>
          <w:w w:val="105"/>
          <w:sz w:val="22"/>
        </w:rPr>
        <w:t> </w:t>
      </w:r>
      <w:r>
        <w:rPr>
          <w:w w:val="105"/>
          <w:sz w:val="22"/>
        </w:rPr>
        <w:t>eletrônico</w:t>
      </w:r>
      <w:r>
        <w:rPr>
          <w:spacing w:val="-11"/>
          <w:w w:val="105"/>
          <w:sz w:val="22"/>
        </w:rPr>
        <w:t> </w:t>
      </w:r>
      <w:r>
        <w:rPr>
          <w:w w:val="105"/>
          <w:sz w:val="22"/>
        </w:rPr>
        <w:t>utilizado</w:t>
      </w:r>
      <w:r>
        <w:rPr>
          <w:spacing w:val="-11"/>
          <w:w w:val="105"/>
          <w:sz w:val="22"/>
        </w:rPr>
        <w:t> </w:t>
      </w:r>
      <w:r>
        <w:rPr>
          <w:w w:val="105"/>
          <w:sz w:val="22"/>
        </w:rPr>
        <w:t>para </w:t>
      </w:r>
      <w:r>
        <w:rPr>
          <w:spacing w:val="-2"/>
          <w:w w:val="105"/>
          <w:sz w:val="22"/>
        </w:rPr>
        <w:t>divulgação.</w:t>
      </w:r>
    </w:p>
    <w:p>
      <w:pPr>
        <w:pStyle w:val="ListParagraph"/>
        <w:numPr>
          <w:ilvl w:val="1"/>
          <w:numId w:val="6"/>
        </w:numPr>
        <w:tabs>
          <w:tab w:pos="776" w:val="left" w:leader="none"/>
        </w:tabs>
        <w:spacing w:line="253" w:lineRule="exact" w:before="0" w:after="0"/>
        <w:ind w:left="776" w:right="0" w:hanging="453"/>
        <w:jc w:val="left"/>
        <w:rPr>
          <w:sz w:val="22"/>
        </w:rPr>
      </w:pPr>
      <w:r>
        <w:rPr>
          <w:w w:val="105"/>
          <w:sz w:val="22"/>
        </w:rPr>
        <w:t>Caso</w:t>
      </w:r>
      <w:r>
        <w:rPr>
          <w:spacing w:val="-11"/>
          <w:w w:val="105"/>
          <w:sz w:val="22"/>
        </w:rPr>
        <w:t> </w:t>
      </w:r>
      <w:r>
        <w:rPr>
          <w:w w:val="105"/>
          <w:sz w:val="22"/>
        </w:rPr>
        <w:t>o</w:t>
      </w:r>
      <w:r>
        <w:rPr>
          <w:spacing w:val="-11"/>
          <w:w w:val="105"/>
          <w:sz w:val="22"/>
        </w:rPr>
        <w:t> </w:t>
      </w:r>
      <w:r>
        <w:rPr>
          <w:w w:val="105"/>
          <w:sz w:val="22"/>
        </w:rPr>
        <w:t>licitante</w:t>
      </w:r>
      <w:r>
        <w:rPr>
          <w:spacing w:val="-11"/>
          <w:w w:val="105"/>
          <w:sz w:val="22"/>
        </w:rPr>
        <w:t> </w:t>
      </w:r>
      <w:r>
        <w:rPr>
          <w:w w:val="105"/>
          <w:sz w:val="22"/>
        </w:rPr>
        <w:t>não</w:t>
      </w:r>
      <w:r>
        <w:rPr>
          <w:spacing w:val="-10"/>
          <w:w w:val="105"/>
          <w:sz w:val="22"/>
        </w:rPr>
        <w:t> </w:t>
      </w:r>
      <w:r>
        <w:rPr>
          <w:w w:val="105"/>
          <w:sz w:val="22"/>
        </w:rPr>
        <w:t>apresente</w:t>
      </w:r>
      <w:r>
        <w:rPr>
          <w:spacing w:val="-11"/>
          <w:w w:val="105"/>
          <w:sz w:val="22"/>
        </w:rPr>
        <w:t> </w:t>
      </w:r>
      <w:r>
        <w:rPr>
          <w:w w:val="105"/>
          <w:sz w:val="22"/>
        </w:rPr>
        <w:t>lances,</w:t>
      </w:r>
      <w:r>
        <w:rPr>
          <w:spacing w:val="-11"/>
          <w:w w:val="105"/>
          <w:sz w:val="22"/>
        </w:rPr>
        <w:t> </w:t>
      </w:r>
      <w:r>
        <w:rPr>
          <w:w w:val="105"/>
          <w:sz w:val="22"/>
        </w:rPr>
        <w:t>concorrerá</w:t>
      </w:r>
      <w:r>
        <w:rPr>
          <w:spacing w:val="-11"/>
          <w:w w:val="105"/>
          <w:sz w:val="22"/>
        </w:rPr>
        <w:t> </w:t>
      </w:r>
      <w:r>
        <w:rPr>
          <w:w w:val="105"/>
          <w:sz w:val="22"/>
        </w:rPr>
        <w:t>com</w:t>
      </w:r>
      <w:r>
        <w:rPr>
          <w:spacing w:val="-10"/>
          <w:w w:val="105"/>
          <w:sz w:val="22"/>
        </w:rPr>
        <w:t> </w:t>
      </w:r>
      <w:r>
        <w:rPr>
          <w:w w:val="105"/>
          <w:sz w:val="22"/>
        </w:rPr>
        <w:t>o</w:t>
      </w:r>
      <w:r>
        <w:rPr>
          <w:spacing w:val="-11"/>
          <w:w w:val="105"/>
          <w:sz w:val="22"/>
        </w:rPr>
        <w:t> </w:t>
      </w:r>
      <w:r>
        <w:rPr>
          <w:w w:val="105"/>
          <w:sz w:val="22"/>
        </w:rPr>
        <w:t>valor</w:t>
      </w:r>
      <w:r>
        <w:rPr>
          <w:spacing w:val="-11"/>
          <w:w w:val="105"/>
          <w:sz w:val="22"/>
        </w:rPr>
        <w:t> </w:t>
      </w:r>
      <w:r>
        <w:rPr>
          <w:w w:val="105"/>
          <w:sz w:val="22"/>
        </w:rPr>
        <w:t>de</w:t>
      </w:r>
      <w:r>
        <w:rPr>
          <w:spacing w:val="-11"/>
          <w:w w:val="105"/>
          <w:sz w:val="22"/>
        </w:rPr>
        <w:t> </w:t>
      </w:r>
      <w:r>
        <w:rPr>
          <w:w w:val="105"/>
          <w:sz w:val="22"/>
        </w:rPr>
        <w:t>sua</w:t>
      </w:r>
      <w:r>
        <w:rPr>
          <w:spacing w:val="-10"/>
          <w:w w:val="105"/>
          <w:sz w:val="22"/>
        </w:rPr>
        <w:t> </w:t>
      </w:r>
      <w:r>
        <w:rPr>
          <w:spacing w:val="-2"/>
          <w:w w:val="105"/>
          <w:sz w:val="22"/>
        </w:rPr>
        <w:t>proposta.</w:t>
      </w:r>
    </w:p>
    <w:p>
      <w:pPr>
        <w:pStyle w:val="ListParagraph"/>
        <w:numPr>
          <w:ilvl w:val="1"/>
          <w:numId w:val="6"/>
        </w:numPr>
        <w:tabs>
          <w:tab w:pos="776" w:val="left" w:leader="none"/>
        </w:tabs>
        <w:spacing w:line="242" w:lineRule="auto" w:before="2" w:after="0"/>
        <w:ind w:left="323" w:right="346" w:firstLine="0"/>
        <w:jc w:val="left"/>
        <w:rPr>
          <w:sz w:val="22"/>
        </w:rPr>
      </w:pPr>
      <w:r>
        <w:rPr>
          <w:w w:val="105"/>
          <w:sz w:val="22"/>
        </w:rPr>
        <w:t>Em</w:t>
      </w:r>
      <w:r>
        <w:rPr>
          <w:spacing w:val="-12"/>
          <w:w w:val="105"/>
          <w:sz w:val="22"/>
        </w:rPr>
        <w:t> </w:t>
      </w:r>
      <w:r>
        <w:rPr>
          <w:w w:val="105"/>
          <w:sz w:val="22"/>
        </w:rPr>
        <w:t>relação</w:t>
      </w:r>
      <w:r>
        <w:rPr>
          <w:spacing w:val="-12"/>
          <w:w w:val="105"/>
          <w:sz w:val="22"/>
        </w:rPr>
        <w:t> </w:t>
      </w:r>
      <w:r>
        <w:rPr>
          <w:w w:val="105"/>
          <w:sz w:val="22"/>
        </w:rPr>
        <w:t>a</w:t>
      </w:r>
      <w:r>
        <w:rPr>
          <w:spacing w:val="-12"/>
          <w:w w:val="105"/>
          <w:sz w:val="22"/>
        </w:rPr>
        <w:t> </w:t>
      </w:r>
      <w:r>
        <w:rPr>
          <w:w w:val="105"/>
          <w:sz w:val="22"/>
        </w:rPr>
        <w:t>itens</w:t>
      </w:r>
      <w:r>
        <w:rPr>
          <w:spacing w:val="-12"/>
          <w:w w:val="105"/>
          <w:sz w:val="22"/>
        </w:rPr>
        <w:t> </w:t>
      </w:r>
      <w:r>
        <w:rPr>
          <w:w w:val="105"/>
          <w:sz w:val="22"/>
        </w:rPr>
        <w:t>não</w:t>
      </w:r>
      <w:r>
        <w:rPr>
          <w:spacing w:val="-12"/>
          <w:w w:val="105"/>
          <w:sz w:val="22"/>
        </w:rPr>
        <w:t> </w:t>
      </w:r>
      <w:r>
        <w:rPr>
          <w:w w:val="105"/>
          <w:sz w:val="22"/>
        </w:rPr>
        <w:t>exclusivos</w:t>
      </w:r>
      <w:r>
        <w:rPr>
          <w:spacing w:val="-12"/>
          <w:w w:val="105"/>
          <w:sz w:val="22"/>
        </w:rPr>
        <w:t> </w:t>
      </w:r>
      <w:r>
        <w:rPr>
          <w:w w:val="105"/>
          <w:sz w:val="22"/>
        </w:rPr>
        <w:t>para</w:t>
      </w:r>
      <w:r>
        <w:rPr>
          <w:spacing w:val="-12"/>
          <w:w w:val="105"/>
          <w:sz w:val="22"/>
        </w:rPr>
        <w:t> </w:t>
      </w:r>
      <w:r>
        <w:rPr>
          <w:w w:val="105"/>
          <w:sz w:val="22"/>
        </w:rPr>
        <w:t>participação</w:t>
      </w:r>
      <w:r>
        <w:rPr>
          <w:spacing w:val="-12"/>
          <w:w w:val="105"/>
          <w:sz w:val="22"/>
        </w:rPr>
        <w:t> </w:t>
      </w:r>
      <w:r>
        <w:rPr>
          <w:w w:val="105"/>
          <w:sz w:val="22"/>
        </w:rPr>
        <w:t>de</w:t>
      </w:r>
      <w:r>
        <w:rPr>
          <w:spacing w:val="-12"/>
          <w:w w:val="105"/>
          <w:sz w:val="22"/>
        </w:rPr>
        <w:t> </w:t>
      </w:r>
      <w:r>
        <w:rPr>
          <w:w w:val="105"/>
          <w:sz w:val="22"/>
        </w:rPr>
        <w:t>microempresas</w:t>
      </w:r>
      <w:r>
        <w:rPr>
          <w:spacing w:val="-12"/>
          <w:w w:val="105"/>
          <w:sz w:val="22"/>
        </w:rPr>
        <w:t> </w:t>
      </w:r>
      <w:r>
        <w:rPr>
          <w:w w:val="105"/>
          <w:sz w:val="22"/>
        </w:rPr>
        <w:t>e</w:t>
      </w:r>
      <w:r>
        <w:rPr>
          <w:spacing w:val="-12"/>
          <w:w w:val="105"/>
          <w:sz w:val="22"/>
        </w:rPr>
        <w:t> </w:t>
      </w:r>
      <w:r>
        <w:rPr>
          <w:w w:val="105"/>
          <w:sz w:val="22"/>
        </w:rPr>
        <w:t>empresas</w:t>
      </w:r>
      <w:r>
        <w:rPr>
          <w:spacing w:val="-12"/>
          <w:w w:val="105"/>
          <w:sz w:val="22"/>
        </w:rPr>
        <w:t> </w:t>
      </w:r>
      <w:r>
        <w:rPr>
          <w:w w:val="105"/>
          <w:sz w:val="22"/>
        </w:rPr>
        <w:t>de</w:t>
      </w:r>
      <w:r>
        <w:rPr>
          <w:spacing w:val="-12"/>
          <w:w w:val="105"/>
          <w:sz w:val="22"/>
        </w:rPr>
        <w:t> </w:t>
      </w:r>
      <w:r>
        <w:rPr>
          <w:w w:val="105"/>
          <w:sz w:val="22"/>
        </w:rPr>
        <w:t>pequeno</w:t>
      </w:r>
      <w:r>
        <w:rPr>
          <w:spacing w:val="-12"/>
          <w:w w:val="105"/>
          <w:sz w:val="22"/>
        </w:rPr>
        <w:t> </w:t>
      </w:r>
      <w:r>
        <w:rPr>
          <w:w w:val="105"/>
          <w:sz w:val="22"/>
        </w:rPr>
        <w:t>porte,</w:t>
      </w:r>
      <w:r>
        <w:rPr>
          <w:spacing w:val="-12"/>
          <w:w w:val="105"/>
          <w:sz w:val="22"/>
        </w:rPr>
        <w:t> </w:t>
      </w:r>
      <w:r>
        <w:rPr>
          <w:w w:val="105"/>
          <w:sz w:val="22"/>
        </w:rPr>
        <w:t>uma</w:t>
      </w:r>
      <w:r>
        <w:rPr>
          <w:spacing w:val="-12"/>
          <w:w w:val="105"/>
          <w:sz w:val="22"/>
        </w:rPr>
        <w:t> </w:t>
      </w:r>
      <w:r>
        <w:rPr>
          <w:w w:val="105"/>
          <w:sz w:val="22"/>
        </w:rPr>
        <w:t>vez</w:t>
      </w:r>
      <w:r>
        <w:rPr>
          <w:spacing w:val="-12"/>
          <w:w w:val="105"/>
          <w:sz w:val="22"/>
        </w:rPr>
        <w:t> </w:t>
      </w:r>
      <w:r>
        <w:rPr>
          <w:w w:val="105"/>
          <w:sz w:val="22"/>
        </w:rPr>
        <w:t>encerrada</w:t>
      </w:r>
      <w:r>
        <w:rPr>
          <w:spacing w:val="-12"/>
          <w:w w:val="105"/>
          <w:sz w:val="22"/>
        </w:rPr>
        <w:t> </w:t>
      </w:r>
      <w:r>
        <w:rPr>
          <w:w w:val="105"/>
          <w:sz w:val="22"/>
        </w:rPr>
        <w:t>a</w:t>
      </w:r>
      <w:r>
        <w:rPr>
          <w:spacing w:val="-12"/>
          <w:w w:val="105"/>
          <w:sz w:val="22"/>
        </w:rPr>
        <w:t> </w:t>
      </w:r>
      <w:r>
        <w:rPr>
          <w:w w:val="105"/>
          <w:sz w:val="22"/>
        </w:rPr>
        <w:t>etapa</w:t>
      </w:r>
      <w:r>
        <w:rPr>
          <w:spacing w:val="-12"/>
          <w:w w:val="105"/>
          <w:sz w:val="22"/>
        </w:rPr>
        <w:t> </w:t>
      </w:r>
      <w:r>
        <w:rPr>
          <w:w w:val="105"/>
          <w:sz w:val="22"/>
        </w:rPr>
        <w:t>de</w:t>
      </w:r>
      <w:r>
        <w:rPr>
          <w:spacing w:val="-12"/>
          <w:w w:val="105"/>
          <w:sz w:val="22"/>
        </w:rPr>
        <w:t> </w:t>
      </w:r>
      <w:r>
        <w:rPr>
          <w:w w:val="105"/>
          <w:sz w:val="22"/>
        </w:rPr>
        <w:t>lances,</w:t>
      </w:r>
      <w:r>
        <w:rPr>
          <w:spacing w:val="-12"/>
          <w:w w:val="105"/>
          <w:sz w:val="22"/>
        </w:rPr>
        <w:t> </w:t>
      </w:r>
      <w:r>
        <w:rPr>
          <w:w w:val="105"/>
          <w:sz w:val="22"/>
        </w:rPr>
        <w:t>será</w:t>
      </w:r>
      <w:r>
        <w:rPr>
          <w:spacing w:val="-12"/>
          <w:w w:val="105"/>
          <w:sz w:val="22"/>
        </w:rPr>
        <w:t> </w:t>
      </w:r>
      <w:r>
        <w:rPr>
          <w:w w:val="105"/>
          <w:sz w:val="22"/>
        </w:rPr>
        <w:t>efetivada</w:t>
      </w:r>
      <w:r>
        <w:rPr>
          <w:spacing w:val="-12"/>
          <w:w w:val="105"/>
          <w:sz w:val="22"/>
        </w:rPr>
        <w:t> </w:t>
      </w:r>
      <w:r>
        <w:rPr>
          <w:w w:val="105"/>
          <w:sz w:val="22"/>
        </w:rPr>
        <w:t>a verificação</w:t>
      </w:r>
      <w:r>
        <w:rPr>
          <w:spacing w:val="-12"/>
          <w:w w:val="105"/>
          <w:sz w:val="22"/>
        </w:rPr>
        <w:t> </w:t>
      </w:r>
      <w:r>
        <w:rPr>
          <w:w w:val="105"/>
          <w:sz w:val="22"/>
        </w:rPr>
        <w:t>das</w:t>
      </w:r>
      <w:r>
        <w:rPr>
          <w:spacing w:val="-12"/>
          <w:w w:val="105"/>
          <w:sz w:val="22"/>
        </w:rPr>
        <w:t> </w:t>
      </w:r>
      <w:r>
        <w:rPr>
          <w:w w:val="105"/>
          <w:sz w:val="22"/>
        </w:rPr>
        <w:t>microempresas</w:t>
      </w:r>
      <w:r>
        <w:rPr>
          <w:spacing w:val="-12"/>
          <w:w w:val="105"/>
          <w:sz w:val="22"/>
        </w:rPr>
        <w:t> </w:t>
      </w:r>
      <w:r>
        <w:rPr>
          <w:w w:val="105"/>
          <w:sz w:val="22"/>
        </w:rPr>
        <w:t>e</w:t>
      </w:r>
      <w:r>
        <w:rPr>
          <w:spacing w:val="-12"/>
          <w:w w:val="105"/>
          <w:sz w:val="22"/>
        </w:rPr>
        <w:t> </w:t>
      </w:r>
      <w:r>
        <w:rPr>
          <w:w w:val="105"/>
          <w:sz w:val="22"/>
        </w:rPr>
        <w:t>empresas</w:t>
      </w:r>
      <w:r>
        <w:rPr>
          <w:spacing w:val="-12"/>
          <w:w w:val="105"/>
          <w:sz w:val="22"/>
        </w:rPr>
        <w:t> </w:t>
      </w:r>
      <w:r>
        <w:rPr>
          <w:w w:val="105"/>
          <w:sz w:val="22"/>
        </w:rPr>
        <w:t>de</w:t>
      </w:r>
      <w:r>
        <w:rPr>
          <w:spacing w:val="-12"/>
          <w:w w:val="105"/>
          <w:sz w:val="22"/>
        </w:rPr>
        <w:t> </w:t>
      </w:r>
      <w:r>
        <w:rPr>
          <w:w w:val="105"/>
          <w:sz w:val="22"/>
        </w:rPr>
        <w:t>pequeno</w:t>
      </w:r>
      <w:r>
        <w:rPr>
          <w:spacing w:val="-12"/>
          <w:w w:val="105"/>
          <w:sz w:val="22"/>
        </w:rPr>
        <w:t> </w:t>
      </w:r>
      <w:r>
        <w:rPr>
          <w:w w:val="105"/>
          <w:sz w:val="22"/>
        </w:rPr>
        <w:t>porte</w:t>
      </w:r>
      <w:r>
        <w:rPr>
          <w:spacing w:val="-12"/>
          <w:w w:val="105"/>
          <w:sz w:val="22"/>
        </w:rPr>
        <w:t> </w:t>
      </w:r>
      <w:r>
        <w:rPr>
          <w:w w:val="105"/>
          <w:sz w:val="22"/>
        </w:rPr>
        <w:t>participantes,</w:t>
      </w:r>
      <w:r>
        <w:rPr>
          <w:spacing w:val="-12"/>
          <w:w w:val="105"/>
          <w:sz w:val="22"/>
        </w:rPr>
        <w:t> </w:t>
      </w:r>
      <w:r>
        <w:rPr>
          <w:w w:val="105"/>
          <w:sz w:val="22"/>
        </w:rPr>
        <w:t>procedendo</w:t>
      </w:r>
      <w:r>
        <w:rPr>
          <w:spacing w:val="-12"/>
          <w:w w:val="105"/>
          <w:sz w:val="22"/>
        </w:rPr>
        <w:t> </w:t>
      </w:r>
      <w:r>
        <w:rPr>
          <w:w w:val="105"/>
          <w:sz w:val="22"/>
        </w:rPr>
        <w:t>à</w:t>
      </w:r>
      <w:r>
        <w:rPr>
          <w:spacing w:val="-12"/>
          <w:w w:val="105"/>
          <w:sz w:val="22"/>
        </w:rPr>
        <w:t> </w:t>
      </w:r>
      <w:r>
        <w:rPr>
          <w:w w:val="105"/>
          <w:sz w:val="22"/>
        </w:rPr>
        <w:t>comparação</w:t>
      </w:r>
      <w:r>
        <w:rPr>
          <w:spacing w:val="-12"/>
          <w:w w:val="105"/>
          <w:sz w:val="22"/>
        </w:rPr>
        <w:t> </w:t>
      </w:r>
      <w:r>
        <w:rPr>
          <w:w w:val="105"/>
          <w:sz w:val="22"/>
        </w:rPr>
        <w:t>com</w:t>
      </w:r>
      <w:r>
        <w:rPr>
          <w:spacing w:val="-12"/>
          <w:w w:val="105"/>
          <w:sz w:val="22"/>
        </w:rPr>
        <w:t> </w:t>
      </w:r>
      <w:r>
        <w:rPr>
          <w:w w:val="105"/>
          <w:sz w:val="22"/>
        </w:rPr>
        <w:t>os</w:t>
      </w:r>
      <w:r>
        <w:rPr>
          <w:spacing w:val="-12"/>
          <w:w w:val="105"/>
          <w:sz w:val="22"/>
        </w:rPr>
        <w:t> </w:t>
      </w:r>
      <w:r>
        <w:rPr>
          <w:w w:val="105"/>
          <w:sz w:val="22"/>
        </w:rPr>
        <w:t>valores</w:t>
      </w:r>
      <w:r>
        <w:rPr>
          <w:spacing w:val="-12"/>
          <w:w w:val="105"/>
          <w:sz w:val="22"/>
        </w:rPr>
        <w:t> </w:t>
      </w:r>
      <w:r>
        <w:rPr>
          <w:w w:val="105"/>
          <w:sz w:val="22"/>
        </w:rPr>
        <w:t>da</w:t>
      </w:r>
      <w:r>
        <w:rPr>
          <w:spacing w:val="-12"/>
          <w:w w:val="105"/>
          <w:sz w:val="22"/>
        </w:rPr>
        <w:t> </w:t>
      </w:r>
      <w:r>
        <w:rPr>
          <w:w w:val="105"/>
          <w:sz w:val="22"/>
        </w:rPr>
        <w:t>primeira</w:t>
      </w:r>
      <w:r>
        <w:rPr>
          <w:spacing w:val="-12"/>
          <w:w w:val="105"/>
          <w:sz w:val="22"/>
        </w:rPr>
        <w:t> </w:t>
      </w:r>
      <w:r>
        <w:rPr>
          <w:w w:val="105"/>
          <w:sz w:val="22"/>
        </w:rPr>
        <w:t>colocada,</w:t>
      </w:r>
      <w:r>
        <w:rPr>
          <w:spacing w:val="-12"/>
          <w:w w:val="105"/>
          <w:sz w:val="22"/>
        </w:rPr>
        <w:t> </w:t>
      </w:r>
      <w:r>
        <w:rPr>
          <w:w w:val="105"/>
          <w:sz w:val="22"/>
        </w:rPr>
        <w:t>se</w:t>
      </w:r>
      <w:r>
        <w:rPr>
          <w:spacing w:val="-12"/>
          <w:w w:val="105"/>
          <w:sz w:val="22"/>
        </w:rPr>
        <w:t> </w:t>
      </w:r>
      <w:r>
        <w:rPr>
          <w:w w:val="105"/>
          <w:sz w:val="22"/>
        </w:rPr>
        <w:t>esta</w:t>
      </w:r>
      <w:r>
        <w:rPr>
          <w:spacing w:val="-12"/>
          <w:w w:val="105"/>
          <w:sz w:val="22"/>
        </w:rPr>
        <w:t> </w:t>
      </w:r>
      <w:r>
        <w:rPr>
          <w:w w:val="105"/>
          <w:sz w:val="22"/>
        </w:rPr>
        <w:t>for</w:t>
      </w:r>
      <w:r>
        <w:rPr>
          <w:spacing w:val="-12"/>
          <w:w w:val="105"/>
          <w:sz w:val="22"/>
        </w:rPr>
        <w:t> </w:t>
      </w:r>
      <w:r>
        <w:rPr>
          <w:w w:val="105"/>
          <w:sz w:val="22"/>
        </w:rPr>
        <w:t>empresa de</w:t>
      </w:r>
      <w:r>
        <w:rPr>
          <w:spacing w:val="-5"/>
          <w:w w:val="105"/>
          <w:sz w:val="22"/>
        </w:rPr>
        <w:t> </w:t>
      </w:r>
      <w:r>
        <w:rPr>
          <w:w w:val="105"/>
          <w:sz w:val="22"/>
        </w:rPr>
        <w:t>maior</w:t>
      </w:r>
      <w:r>
        <w:rPr>
          <w:spacing w:val="-5"/>
          <w:w w:val="105"/>
          <w:sz w:val="22"/>
        </w:rPr>
        <w:t> </w:t>
      </w:r>
      <w:r>
        <w:rPr>
          <w:w w:val="105"/>
          <w:sz w:val="22"/>
        </w:rPr>
        <w:t>porte,</w:t>
      </w:r>
      <w:r>
        <w:rPr>
          <w:spacing w:val="-5"/>
          <w:w w:val="105"/>
          <w:sz w:val="22"/>
        </w:rPr>
        <w:t> </w:t>
      </w:r>
      <w:r>
        <w:rPr>
          <w:w w:val="105"/>
          <w:sz w:val="22"/>
        </w:rPr>
        <w:t>assim</w:t>
      </w:r>
      <w:r>
        <w:rPr>
          <w:spacing w:val="-5"/>
          <w:w w:val="105"/>
          <w:sz w:val="22"/>
        </w:rPr>
        <w:t> </w:t>
      </w:r>
      <w:r>
        <w:rPr>
          <w:w w:val="105"/>
          <w:sz w:val="22"/>
        </w:rPr>
        <w:t>como</w:t>
      </w:r>
      <w:r>
        <w:rPr>
          <w:spacing w:val="-5"/>
          <w:w w:val="105"/>
          <w:sz w:val="22"/>
        </w:rPr>
        <w:t> </w:t>
      </w:r>
      <w:r>
        <w:rPr>
          <w:w w:val="105"/>
          <w:sz w:val="22"/>
        </w:rPr>
        <w:t>das</w:t>
      </w:r>
      <w:r>
        <w:rPr>
          <w:spacing w:val="-5"/>
          <w:w w:val="105"/>
          <w:sz w:val="22"/>
        </w:rPr>
        <w:t> </w:t>
      </w:r>
      <w:r>
        <w:rPr>
          <w:w w:val="105"/>
          <w:sz w:val="22"/>
        </w:rPr>
        <w:t>demais</w:t>
      </w:r>
      <w:r>
        <w:rPr>
          <w:spacing w:val="-5"/>
          <w:w w:val="105"/>
          <w:sz w:val="22"/>
        </w:rPr>
        <w:t> </w:t>
      </w:r>
      <w:r>
        <w:rPr>
          <w:w w:val="105"/>
          <w:sz w:val="22"/>
        </w:rPr>
        <w:t>classificadas,</w:t>
      </w:r>
      <w:r>
        <w:rPr>
          <w:spacing w:val="-5"/>
          <w:w w:val="105"/>
          <w:sz w:val="22"/>
        </w:rPr>
        <w:t> </w:t>
      </w:r>
      <w:r>
        <w:rPr>
          <w:w w:val="105"/>
          <w:sz w:val="22"/>
        </w:rPr>
        <w:t>para</w:t>
      </w:r>
      <w:r>
        <w:rPr>
          <w:spacing w:val="-5"/>
          <w:w w:val="105"/>
          <w:sz w:val="22"/>
        </w:rPr>
        <w:t> </w:t>
      </w:r>
      <w:r>
        <w:rPr>
          <w:w w:val="105"/>
          <w:sz w:val="22"/>
        </w:rPr>
        <w:t>o</w:t>
      </w:r>
      <w:r>
        <w:rPr>
          <w:spacing w:val="-5"/>
          <w:w w:val="105"/>
          <w:sz w:val="22"/>
        </w:rPr>
        <w:t> </w:t>
      </w:r>
      <w:r>
        <w:rPr>
          <w:w w:val="105"/>
          <w:sz w:val="22"/>
        </w:rPr>
        <w:t>fim</w:t>
      </w:r>
      <w:r>
        <w:rPr>
          <w:spacing w:val="-5"/>
          <w:w w:val="105"/>
          <w:sz w:val="22"/>
        </w:rPr>
        <w:t> </w:t>
      </w:r>
      <w:r>
        <w:rPr>
          <w:w w:val="105"/>
          <w:sz w:val="22"/>
        </w:rPr>
        <w:t>de</w:t>
      </w:r>
      <w:r>
        <w:rPr>
          <w:spacing w:val="-5"/>
          <w:w w:val="105"/>
          <w:sz w:val="22"/>
        </w:rPr>
        <w:t> </w:t>
      </w:r>
      <w:r>
        <w:rPr>
          <w:w w:val="105"/>
          <w:sz w:val="22"/>
        </w:rPr>
        <w:t>aplicar-se</w:t>
      </w:r>
      <w:r>
        <w:rPr>
          <w:spacing w:val="-5"/>
          <w:w w:val="105"/>
          <w:sz w:val="22"/>
        </w:rPr>
        <w:t> </w:t>
      </w:r>
      <w:r>
        <w:rPr>
          <w:w w:val="105"/>
          <w:sz w:val="22"/>
        </w:rPr>
        <w:t>o</w:t>
      </w:r>
      <w:r>
        <w:rPr>
          <w:spacing w:val="-5"/>
          <w:w w:val="105"/>
          <w:sz w:val="22"/>
        </w:rPr>
        <w:t> </w:t>
      </w:r>
      <w:r>
        <w:rPr>
          <w:w w:val="105"/>
          <w:sz w:val="22"/>
        </w:rPr>
        <w:t>disposto</w:t>
      </w:r>
      <w:r>
        <w:rPr>
          <w:spacing w:val="-5"/>
          <w:w w:val="105"/>
          <w:sz w:val="22"/>
        </w:rPr>
        <w:t> </w:t>
      </w:r>
      <w:r>
        <w:rPr>
          <w:w w:val="105"/>
          <w:sz w:val="22"/>
        </w:rPr>
        <w:t>nos</w:t>
      </w:r>
      <w:r>
        <w:rPr>
          <w:spacing w:val="-5"/>
          <w:w w:val="105"/>
          <w:sz w:val="22"/>
        </w:rPr>
        <w:t> </w:t>
      </w:r>
      <w:hyperlink r:id="rId16">
        <w:r>
          <w:rPr>
            <w:color w:val="000080"/>
            <w:w w:val="105"/>
            <w:sz w:val="22"/>
            <w:u w:val="single" w:color="000080"/>
          </w:rPr>
          <w:t>arts.</w:t>
        </w:r>
        <w:r>
          <w:rPr>
            <w:color w:val="000080"/>
            <w:spacing w:val="-5"/>
            <w:w w:val="105"/>
            <w:sz w:val="22"/>
            <w:u w:val="single" w:color="000080"/>
          </w:rPr>
          <w:t> </w:t>
        </w:r>
        <w:r>
          <w:rPr>
            <w:color w:val="000080"/>
            <w:w w:val="105"/>
            <w:sz w:val="22"/>
            <w:u w:val="single" w:color="000080"/>
          </w:rPr>
          <w:t>44</w:t>
        </w:r>
        <w:r>
          <w:rPr>
            <w:color w:val="000080"/>
            <w:spacing w:val="-5"/>
            <w:w w:val="105"/>
            <w:sz w:val="22"/>
            <w:u w:val="single" w:color="000080"/>
          </w:rPr>
          <w:t> </w:t>
        </w:r>
        <w:r>
          <w:rPr>
            <w:color w:val="000080"/>
            <w:w w:val="105"/>
            <w:sz w:val="22"/>
            <w:u w:val="single" w:color="000080"/>
          </w:rPr>
          <w:t>e</w:t>
        </w:r>
        <w:r>
          <w:rPr>
            <w:color w:val="000080"/>
            <w:spacing w:val="-5"/>
            <w:w w:val="105"/>
            <w:sz w:val="22"/>
            <w:u w:val="single" w:color="000080"/>
          </w:rPr>
          <w:t> </w:t>
        </w:r>
        <w:r>
          <w:rPr>
            <w:color w:val="000080"/>
            <w:w w:val="105"/>
            <w:sz w:val="22"/>
            <w:u w:val="single" w:color="000080"/>
          </w:rPr>
          <w:t>45</w:t>
        </w:r>
        <w:r>
          <w:rPr>
            <w:color w:val="000080"/>
            <w:spacing w:val="-5"/>
            <w:w w:val="105"/>
            <w:sz w:val="22"/>
            <w:u w:val="single" w:color="000080"/>
          </w:rPr>
          <w:t> </w:t>
        </w:r>
        <w:r>
          <w:rPr>
            <w:color w:val="000080"/>
            <w:w w:val="105"/>
            <w:sz w:val="22"/>
            <w:u w:val="single" w:color="000080"/>
          </w:rPr>
          <w:t>da</w:t>
        </w:r>
        <w:r>
          <w:rPr>
            <w:color w:val="000080"/>
            <w:spacing w:val="-5"/>
            <w:w w:val="105"/>
            <w:sz w:val="22"/>
            <w:u w:val="single" w:color="000080"/>
          </w:rPr>
          <w:t> </w:t>
        </w:r>
        <w:r>
          <w:rPr>
            <w:color w:val="000080"/>
            <w:w w:val="105"/>
            <w:sz w:val="22"/>
            <w:u w:val="single" w:color="000080"/>
          </w:rPr>
          <w:t>Lei</w:t>
        </w:r>
        <w:r>
          <w:rPr>
            <w:color w:val="000080"/>
            <w:spacing w:val="-5"/>
            <w:w w:val="105"/>
            <w:sz w:val="22"/>
            <w:u w:val="single" w:color="000080"/>
          </w:rPr>
          <w:t> </w:t>
        </w:r>
        <w:r>
          <w:rPr>
            <w:color w:val="000080"/>
            <w:w w:val="105"/>
            <w:sz w:val="22"/>
            <w:u w:val="single" w:color="000080"/>
          </w:rPr>
          <w:t>Complementar</w:t>
        </w:r>
        <w:r>
          <w:rPr>
            <w:color w:val="000080"/>
            <w:spacing w:val="-5"/>
            <w:w w:val="105"/>
            <w:sz w:val="22"/>
            <w:u w:val="single" w:color="000080"/>
          </w:rPr>
          <w:t> </w:t>
        </w:r>
        <w:r>
          <w:rPr>
            <w:color w:val="000080"/>
            <w:w w:val="105"/>
            <w:sz w:val="22"/>
            <w:u w:val="single" w:color="000080"/>
          </w:rPr>
          <w:t>nº</w:t>
        </w:r>
        <w:r>
          <w:rPr>
            <w:color w:val="000080"/>
            <w:spacing w:val="-5"/>
            <w:w w:val="105"/>
            <w:sz w:val="22"/>
            <w:u w:val="single" w:color="000080"/>
          </w:rPr>
          <w:t> </w:t>
        </w:r>
        <w:r>
          <w:rPr>
            <w:color w:val="000080"/>
            <w:w w:val="105"/>
            <w:sz w:val="22"/>
            <w:u w:val="single" w:color="000080"/>
          </w:rPr>
          <w:t>123/2006</w:t>
        </w:r>
      </w:hyperlink>
      <w:r>
        <w:rPr>
          <w:w w:val="105"/>
          <w:sz w:val="22"/>
        </w:rPr>
        <w:t>,</w:t>
      </w:r>
      <w:r>
        <w:rPr>
          <w:spacing w:val="-5"/>
          <w:w w:val="105"/>
          <w:sz w:val="22"/>
        </w:rPr>
        <w:t> </w:t>
      </w:r>
      <w:r>
        <w:rPr>
          <w:w w:val="105"/>
          <w:sz w:val="22"/>
        </w:rPr>
        <w:t>regulamentada pelo </w:t>
      </w:r>
      <w:hyperlink r:id="rId17">
        <w:r>
          <w:rPr>
            <w:color w:val="000080"/>
            <w:w w:val="105"/>
            <w:sz w:val="22"/>
            <w:u w:val="single" w:color="000080"/>
          </w:rPr>
          <w:t>Decreto nº 42.063</w:t>
        </w:r>
      </w:hyperlink>
      <w:r>
        <w:rPr>
          <w:color w:val="000080"/>
          <w:w w:val="105"/>
          <w:sz w:val="22"/>
          <w:u w:val="single" w:color="000080"/>
        </w:rPr>
        <w:t>/2009</w:t>
      </w:r>
      <w:r>
        <w:rPr>
          <w:w w:val="105"/>
          <w:sz w:val="22"/>
        </w:rPr>
        <w:t>.</w:t>
      </w:r>
    </w:p>
    <w:p>
      <w:pPr>
        <w:pStyle w:val="ListParagraph"/>
        <w:spacing w:after="0" w:line="242" w:lineRule="auto"/>
        <w:jc w:val="left"/>
        <w:rPr>
          <w:sz w:val="22"/>
        </w:rPr>
        <w:sectPr>
          <w:pgSz w:w="15840" w:h="24480"/>
          <w:pgMar w:top="500" w:bottom="280" w:left="360" w:right="360"/>
        </w:sectPr>
      </w:pPr>
    </w:p>
    <w:p>
      <w:pPr>
        <w:pStyle w:val="ListParagraph"/>
        <w:numPr>
          <w:ilvl w:val="2"/>
          <w:numId w:val="6"/>
        </w:numPr>
        <w:tabs>
          <w:tab w:pos="946" w:val="left" w:leader="none"/>
        </w:tabs>
        <w:spacing w:line="242" w:lineRule="auto" w:before="83" w:after="0"/>
        <w:ind w:left="323" w:right="931" w:firstLine="0"/>
        <w:jc w:val="left"/>
        <w:rPr>
          <w:sz w:val="22"/>
        </w:rPr>
      </w:pPr>
      <w:r>
        <w:rPr>
          <w:w w:val="105"/>
          <w:sz w:val="22"/>
        </w:rPr>
        <w:t>Nessas</w:t>
      </w:r>
      <w:r>
        <w:rPr>
          <w:spacing w:val="-12"/>
          <w:w w:val="105"/>
          <w:sz w:val="22"/>
        </w:rPr>
        <w:t> </w:t>
      </w:r>
      <w:r>
        <w:rPr>
          <w:w w:val="105"/>
          <w:sz w:val="22"/>
        </w:rPr>
        <w:t>condições,</w:t>
      </w:r>
      <w:r>
        <w:rPr>
          <w:spacing w:val="-12"/>
          <w:w w:val="105"/>
          <w:sz w:val="22"/>
        </w:rPr>
        <w:t> </w:t>
      </w:r>
      <w:r>
        <w:rPr>
          <w:w w:val="105"/>
          <w:sz w:val="22"/>
        </w:rPr>
        <w:t>as</w:t>
      </w:r>
      <w:r>
        <w:rPr>
          <w:spacing w:val="-12"/>
          <w:w w:val="105"/>
          <w:sz w:val="22"/>
        </w:rPr>
        <w:t> </w:t>
      </w:r>
      <w:r>
        <w:rPr>
          <w:w w:val="105"/>
          <w:sz w:val="22"/>
        </w:rPr>
        <w:t>propostas</w:t>
      </w:r>
      <w:r>
        <w:rPr>
          <w:spacing w:val="-12"/>
          <w:w w:val="105"/>
          <w:sz w:val="22"/>
        </w:rPr>
        <w:t> </w:t>
      </w:r>
      <w:r>
        <w:rPr>
          <w:w w:val="105"/>
          <w:sz w:val="22"/>
        </w:rPr>
        <w:t>de</w:t>
      </w:r>
      <w:r>
        <w:rPr>
          <w:spacing w:val="-12"/>
          <w:w w:val="105"/>
          <w:sz w:val="22"/>
        </w:rPr>
        <w:t> </w:t>
      </w:r>
      <w:r>
        <w:rPr>
          <w:w w:val="105"/>
          <w:sz w:val="22"/>
        </w:rPr>
        <w:t>microempresas</w:t>
      </w:r>
      <w:r>
        <w:rPr>
          <w:spacing w:val="-12"/>
          <w:w w:val="105"/>
          <w:sz w:val="22"/>
        </w:rPr>
        <w:t> </w:t>
      </w:r>
      <w:r>
        <w:rPr>
          <w:w w:val="105"/>
          <w:sz w:val="22"/>
        </w:rPr>
        <w:t>e</w:t>
      </w:r>
      <w:r>
        <w:rPr>
          <w:spacing w:val="-12"/>
          <w:w w:val="105"/>
          <w:sz w:val="22"/>
        </w:rPr>
        <w:t> </w:t>
      </w:r>
      <w:r>
        <w:rPr>
          <w:w w:val="105"/>
          <w:sz w:val="22"/>
        </w:rPr>
        <w:t>empresas</w:t>
      </w:r>
      <w:r>
        <w:rPr>
          <w:spacing w:val="-12"/>
          <w:w w:val="105"/>
          <w:sz w:val="22"/>
        </w:rPr>
        <w:t> </w:t>
      </w:r>
      <w:r>
        <w:rPr>
          <w:w w:val="105"/>
          <w:sz w:val="22"/>
        </w:rPr>
        <w:t>de</w:t>
      </w:r>
      <w:r>
        <w:rPr>
          <w:spacing w:val="-12"/>
          <w:w w:val="105"/>
          <w:sz w:val="22"/>
        </w:rPr>
        <w:t> </w:t>
      </w:r>
      <w:r>
        <w:rPr>
          <w:w w:val="105"/>
          <w:sz w:val="22"/>
        </w:rPr>
        <w:t>pequeno</w:t>
      </w:r>
      <w:r>
        <w:rPr>
          <w:spacing w:val="-12"/>
          <w:w w:val="105"/>
          <w:sz w:val="22"/>
        </w:rPr>
        <w:t> </w:t>
      </w:r>
      <w:r>
        <w:rPr>
          <w:w w:val="105"/>
          <w:sz w:val="22"/>
        </w:rPr>
        <w:t>porte</w:t>
      </w:r>
      <w:r>
        <w:rPr>
          <w:spacing w:val="-12"/>
          <w:w w:val="105"/>
          <w:sz w:val="22"/>
        </w:rPr>
        <w:t> </w:t>
      </w:r>
      <w:r>
        <w:rPr>
          <w:w w:val="105"/>
          <w:sz w:val="22"/>
        </w:rPr>
        <w:t>que</w:t>
      </w:r>
      <w:r>
        <w:rPr>
          <w:spacing w:val="-12"/>
          <w:w w:val="105"/>
          <w:sz w:val="22"/>
        </w:rPr>
        <w:t> </w:t>
      </w:r>
      <w:r>
        <w:rPr>
          <w:w w:val="105"/>
          <w:sz w:val="22"/>
        </w:rPr>
        <w:t>se</w:t>
      </w:r>
      <w:r>
        <w:rPr>
          <w:spacing w:val="-12"/>
          <w:w w:val="105"/>
          <w:sz w:val="22"/>
        </w:rPr>
        <w:t> </w:t>
      </w:r>
      <w:r>
        <w:rPr>
          <w:w w:val="105"/>
          <w:sz w:val="22"/>
        </w:rPr>
        <w:t>encontrarem</w:t>
      </w:r>
      <w:r>
        <w:rPr>
          <w:spacing w:val="-12"/>
          <w:w w:val="105"/>
          <w:sz w:val="22"/>
        </w:rPr>
        <w:t> </w:t>
      </w:r>
      <w:r>
        <w:rPr>
          <w:w w:val="105"/>
          <w:sz w:val="22"/>
        </w:rPr>
        <w:t>na</w:t>
      </w:r>
      <w:r>
        <w:rPr>
          <w:spacing w:val="-12"/>
          <w:w w:val="105"/>
          <w:sz w:val="22"/>
        </w:rPr>
        <w:t> </w:t>
      </w:r>
      <w:r>
        <w:rPr>
          <w:w w:val="105"/>
          <w:sz w:val="22"/>
        </w:rPr>
        <w:t>faixa</w:t>
      </w:r>
      <w:r>
        <w:rPr>
          <w:spacing w:val="-12"/>
          <w:w w:val="105"/>
          <w:sz w:val="22"/>
        </w:rPr>
        <w:t> </w:t>
      </w:r>
      <w:r>
        <w:rPr>
          <w:w w:val="105"/>
          <w:sz w:val="22"/>
        </w:rPr>
        <w:t>de</w:t>
      </w:r>
      <w:r>
        <w:rPr>
          <w:spacing w:val="-12"/>
          <w:w w:val="105"/>
          <w:sz w:val="22"/>
        </w:rPr>
        <w:t> </w:t>
      </w:r>
      <w:r>
        <w:rPr>
          <w:w w:val="105"/>
          <w:sz w:val="22"/>
        </w:rPr>
        <w:t>até</w:t>
      </w:r>
      <w:r>
        <w:rPr>
          <w:spacing w:val="-12"/>
          <w:w w:val="105"/>
          <w:sz w:val="22"/>
        </w:rPr>
        <w:t> </w:t>
      </w:r>
      <w:r>
        <w:rPr>
          <w:w w:val="105"/>
          <w:sz w:val="22"/>
        </w:rPr>
        <w:t>5%</w:t>
      </w:r>
      <w:r>
        <w:rPr>
          <w:spacing w:val="-12"/>
          <w:w w:val="105"/>
          <w:sz w:val="22"/>
        </w:rPr>
        <w:t> </w:t>
      </w:r>
      <w:r>
        <w:rPr>
          <w:w w:val="105"/>
          <w:sz w:val="22"/>
        </w:rPr>
        <w:t>(cinco</w:t>
      </w:r>
      <w:r>
        <w:rPr>
          <w:spacing w:val="-12"/>
          <w:w w:val="105"/>
          <w:sz w:val="22"/>
        </w:rPr>
        <w:t> </w:t>
      </w:r>
      <w:r>
        <w:rPr>
          <w:w w:val="105"/>
          <w:sz w:val="22"/>
        </w:rPr>
        <w:t>por</w:t>
      </w:r>
      <w:r>
        <w:rPr>
          <w:spacing w:val="-12"/>
          <w:w w:val="105"/>
          <w:sz w:val="22"/>
        </w:rPr>
        <w:t> </w:t>
      </w:r>
      <w:r>
        <w:rPr>
          <w:w w:val="105"/>
          <w:sz w:val="22"/>
        </w:rPr>
        <w:t>cento)</w:t>
      </w:r>
      <w:r>
        <w:rPr>
          <w:spacing w:val="-12"/>
          <w:w w:val="105"/>
          <w:sz w:val="22"/>
        </w:rPr>
        <w:t> </w:t>
      </w:r>
      <w:r>
        <w:rPr>
          <w:w w:val="105"/>
          <w:sz w:val="22"/>
        </w:rPr>
        <w:t>acima</w:t>
      </w:r>
      <w:r>
        <w:rPr>
          <w:spacing w:val="-12"/>
          <w:w w:val="105"/>
          <w:sz w:val="22"/>
        </w:rPr>
        <w:t> </w:t>
      </w:r>
      <w:r>
        <w:rPr>
          <w:w w:val="105"/>
          <w:sz w:val="22"/>
        </w:rPr>
        <w:t>da melhor proposta ou melhor lance serão consideradas empatadas com a primeira colocada.</w:t>
      </w:r>
    </w:p>
    <w:p>
      <w:pPr>
        <w:pStyle w:val="ListParagraph"/>
        <w:numPr>
          <w:ilvl w:val="2"/>
          <w:numId w:val="6"/>
        </w:numPr>
        <w:tabs>
          <w:tab w:pos="934" w:val="left" w:leader="none"/>
        </w:tabs>
        <w:spacing w:line="242" w:lineRule="auto" w:before="0" w:after="0"/>
        <w:ind w:left="323" w:right="350" w:firstLine="0"/>
        <w:jc w:val="left"/>
        <w:rPr>
          <w:sz w:val="22"/>
        </w:rPr>
      </w:pPr>
      <w:r>
        <w:rPr>
          <w:w w:val="105"/>
          <w:sz w:val="22"/>
        </w:rPr>
        <w:t>A</w:t>
      </w:r>
      <w:r>
        <w:rPr>
          <w:spacing w:val="-15"/>
          <w:w w:val="105"/>
          <w:sz w:val="22"/>
        </w:rPr>
        <w:t> </w:t>
      </w:r>
      <w:r>
        <w:rPr>
          <w:w w:val="105"/>
          <w:sz w:val="22"/>
        </w:rPr>
        <w:t>melhor</w:t>
      </w:r>
      <w:r>
        <w:rPr>
          <w:spacing w:val="-14"/>
          <w:w w:val="105"/>
          <w:sz w:val="22"/>
        </w:rPr>
        <w:t> </w:t>
      </w:r>
      <w:r>
        <w:rPr>
          <w:w w:val="105"/>
          <w:sz w:val="22"/>
        </w:rPr>
        <w:t>classificada</w:t>
      </w:r>
      <w:r>
        <w:rPr>
          <w:spacing w:val="-15"/>
          <w:w w:val="105"/>
          <w:sz w:val="22"/>
        </w:rPr>
        <w:t> </w:t>
      </w:r>
      <w:r>
        <w:rPr>
          <w:w w:val="105"/>
          <w:sz w:val="22"/>
        </w:rPr>
        <w:t>nos</w:t>
      </w:r>
      <w:r>
        <w:rPr>
          <w:spacing w:val="-14"/>
          <w:w w:val="105"/>
          <w:sz w:val="22"/>
        </w:rPr>
        <w:t> </w:t>
      </w:r>
      <w:r>
        <w:rPr>
          <w:w w:val="105"/>
          <w:sz w:val="22"/>
        </w:rPr>
        <w:t>termos</w:t>
      </w:r>
      <w:r>
        <w:rPr>
          <w:spacing w:val="-15"/>
          <w:w w:val="105"/>
          <w:sz w:val="22"/>
        </w:rPr>
        <w:t> </w:t>
      </w:r>
      <w:r>
        <w:rPr>
          <w:w w:val="105"/>
          <w:sz w:val="22"/>
        </w:rPr>
        <w:t>do</w:t>
      </w:r>
      <w:r>
        <w:rPr>
          <w:spacing w:val="-14"/>
          <w:w w:val="105"/>
          <w:sz w:val="22"/>
        </w:rPr>
        <w:t> </w:t>
      </w:r>
      <w:r>
        <w:rPr>
          <w:w w:val="105"/>
          <w:sz w:val="22"/>
        </w:rPr>
        <w:t>subitem</w:t>
      </w:r>
      <w:r>
        <w:rPr>
          <w:spacing w:val="-15"/>
          <w:w w:val="105"/>
          <w:sz w:val="22"/>
        </w:rPr>
        <w:t> </w:t>
      </w:r>
      <w:r>
        <w:rPr>
          <w:w w:val="105"/>
          <w:sz w:val="22"/>
        </w:rPr>
        <w:t>anterior</w:t>
      </w:r>
      <w:r>
        <w:rPr>
          <w:spacing w:val="-14"/>
          <w:w w:val="105"/>
          <w:sz w:val="22"/>
        </w:rPr>
        <w:t> </w:t>
      </w:r>
      <w:r>
        <w:rPr>
          <w:w w:val="105"/>
          <w:sz w:val="22"/>
        </w:rPr>
        <w:t>terá</w:t>
      </w:r>
      <w:r>
        <w:rPr>
          <w:spacing w:val="-14"/>
          <w:w w:val="105"/>
          <w:sz w:val="22"/>
        </w:rPr>
        <w:t> </w:t>
      </w:r>
      <w:r>
        <w:rPr>
          <w:w w:val="105"/>
          <w:sz w:val="22"/>
        </w:rPr>
        <w:t>o</w:t>
      </w:r>
      <w:r>
        <w:rPr>
          <w:spacing w:val="-14"/>
          <w:w w:val="105"/>
          <w:sz w:val="22"/>
        </w:rPr>
        <w:t> </w:t>
      </w:r>
      <w:r>
        <w:rPr>
          <w:w w:val="105"/>
          <w:sz w:val="22"/>
        </w:rPr>
        <w:t>direito</w:t>
      </w:r>
      <w:r>
        <w:rPr>
          <w:spacing w:val="-14"/>
          <w:w w:val="105"/>
          <w:sz w:val="22"/>
        </w:rPr>
        <w:t> </w:t>
      </w:r>
      <w:r>
        <w:rPr>
          <w:w w:val="105"/>
          <w:sz w:val="22"/>
        </w:rPr>
        <w:t>de</w:t>
      </w:r>
      <w:r>
        <w:rPr>
          <w:spacing w:val="-14"/>
          <w:w w:val="105"/>
          <w:sz w:val="22"/>
        </w:rPr>
        <w:t> </w:t>
      </w:r>
      <w:r>
        <w:rPr>
          <w:w w:val="105"/>
          <w:sz w:val="22"/>
        </w:rPr>
        <w:t>encaminhar</w:t>
      </w:r>
      <w:r>
        <w:rPr>
          <w:spacing w:val="-13"/>
          <w:w w:val="105"/>
          <w:sz w:val="22"/>
        </w:rPr>
        <w:t> </w:t>
      </w:r>
      <w:r>
        <w:rPr>
          <w:w w:val="105"/>
          <w:sz w:val="22"/>
        </w:rPr>
        <w:t>uma</w:t>
      </w:r>
      <w:r>
        <w:rPr>
          <w:spacing w:val="-14"/>
          <w:w w:val="105"/>
          <w:sz w:val="22"/>
        </w:rPr>
        <w:t> </w:t>
      </w:r>
      <w:r>
        <w:rPr>
          <w:w w:val="105"/>
          <w:sz w:val="22"/>
        </w:rPr>
        <w:t>última</w:t>
      </w:r>
      <w:r>
        <w:rPr>
          <w:spacing w:val="-14"/>
          <w:w w:val="105"/>
          <w:sz w:val="22"/>
        </w:rPr>
        <w:t> </w:t>
      </w:r>
      <w:r>
        <w:rPr>
          <w:w w:val="105"/>
          <w:sz w:val="22"/>
        </w:rPr>
        <w:t>oferta</w:t>
      </w:r>
      <w:r>
        <w:rPr>
          <w:spacing w:val="-14"/>
          <w:w w:val="105"/>
          <w:sz w:val="22"/>
        </w:rPr>
        <w:t> </w:t>
      </w:r>
      <w:r>
        <w:rPr>
          <w:w w:val="105"/>
          <w:sz w:val="22"/>
        </w:rPr>
        <w:t>para</w:t>
      </w:r>
      <w:r>
        <w:rPr>
          <w:spacing w:val="-14"/>
          <w:w w:val="105"/>
          <w:sz w:val="22"/>
        </w:rPr>
        <w:t> </w:t>
      </w:r>
      <w:r>
        <w:rPr>
          <w:w w:val="105"/>
          <w:sz w:val="22"/>
        </w:rPr>
        <w:t>desempate,</w:t>
      </w:r>
      <w:r>
        <w:rPr>
          <w:spacing w:val="-14"/>
          <w:w w:val="105"/>
          <w:sz w:val="22"/>
        </w:rPr>
        <w:t> </w:t>
      </w:r>
      <w:r>
        <w:rPr>
          <w:w w:val="105"/>
          <w:sz w:val="22"/>
        </w:rPr>
        <w:t>obrigatoriamente</w:t>
      </w:r>
      <w:r>
        <w:rPr>
          <w:spacing w:val="-14"/>
          <w:w w:val="105"/>
          <w:sz w:val="22"/>
        </w:rPr>
        <w:t> </w:t>
      </w:r>
      <w:r>
        <w:rPr>
          <w:w w:val="105"/>
          <w:sz w:val="22"/>
        </w:rPr>
        <w:t>em</w:t>
      </w:r>
      <w:r>
        <w:rPr>
          <w:spacing w:val="-14"/>
          <w:w w:val="105"/>
          <w:sz w:val="22"/>
        </w:rPr>
        <w:t> </w:t>
      </w:r>
      <w:r>
        <w:rPr>
          <w:w w:val="105"/>
          <w:sz w:val="22"/>
        </w:rPr>
        <w:t>valor</w:t>
      </w:r>
      <w:r>
        <w:rPr>
          <w:spacing w:val="-14"/>
          <w:w w:val="105"/>
          <w:sz w:val="22"/>
        </w:rPr>
        <w:t> </w:t>
      </w:r>
      <w:r>
        <w:rPr>
          <w:w w:val="105"/>
          <w:sz w:val="22"/>
        </w:rPr>
        <w:t>inferior ao</w:t>
      </w:r>
      <w:r>
        <w:rPr>
          <w:spacing w:val="-4"/>
          <w:w w:val="105"/>
          <w:sz w:val="22"/>
        </w:rPr>
        <w:t> </w:t>
      </w:r>
      <w:r>
        <w:rPr>
          <w:w w:val="105"/>
          <w:sz w:val="22"/>
        </w:rPr>
        <w:t>da</w:t>
      </w:r>
      <w:r>
        <w:rPr>
          <w:spacing w:val="-4"/>
          <w:w w:val="105"/>
          <w:sz w:val="22"/>
        </w:rPr>
        <w:t> </w:t>
      </w:r>
      <w:r>
        <w:rPr>
          <w:w w:val="105"/>
          <w:sz w:val="22"/>
        </w:rPr>
        <w:t>primeira</w:t>
      </w:r>
      <w:r>
        <w:rPr>
          <w:spacing w:val="-4"/>
          <w:w w:val="105"/>
          <w:sz w:val="22"/>
        </w:rPr>
        <w:t> </w:t>
      </w:r>
      <w:r>
        <w:rPr>
          <w:w w:val="105"/>
          <w:sz w:val="22"/>
        </w:rPr>
        <w:t>colocada,</w:t>
      </w:r>
      <w:r>
        <w:rPr>
          <w:spacing w:val="-4"/>
          <w:w w:val="105"/>
          <w:sz w:val="22"/>
        </w:rPr>
        <w:t> </w:t>
      </w:r>
      <w:r>
        <w:rPr>
          <w:w w:val="105"/>
          <w:sz w:val="22"/>
        </w:rPr>
        <w:t>no</w:t>
      </w:r>
      <w:r>
        <w:rPr>
          <w:spacing w:val="-4"/>
          <w:w w:val="105"/>
          <w:sz w:val="22"/>
        </w:rPr>
        <w:t> </w:t>
      </w:r>
      <w:r>
        <w:rPr>
          <w:w w:val="105"/>
          <w:sz w:val="22"/>
        </w:rPr>
        <w:t>prazo</w:t>
      </w:r>
      <w:r>
        <w:rPr>
          <w:spacing w:val="-4"/>
          <w:w w:val="105"/>
          <w:sz w:val="22"/>
        </w:rPr>
        <w:t> </w:t>
      </w:r>
      <w:r>
        <w:rPr>
          <w:w w:val="105"/>
          <w:sz w:val="22"/>
        </w:rPr>
        <w:t>de</w:t>
      </w:r>
      <w:r>
        <w:rPr>
          <w:spacing w:val="-4"/>
          <w:w w:val="105"/>
          <w:sz w:val="22"/>
        </w:rPr>
        <w:t> </w:t>
      </w:r>
      <w:r>
        <w:rPr>
          <w:w w:val="105"/>
          <w:sz w:val="22"/>
        </w:rPr>
        <w:t>5</w:t>
      </w:r>
      <w:r>
        <w:rPr>
          <w:spacing w:val="-4"/>
          <w:w w:val="105"/>
          <w:sz w:val="22"/>
        </w:rPr>
        <w:t> </w:t>
      </w:r>
      <w:r>
        <w:rPr>
          <w:w w:val="105"/>
          <w:sz w:val="22"/>
        </w:rPr>
        <w:t>(cinco)</w:t>
      </w:r>
      <w:r>
        <w:rPr>
          <w:spacing w:val="-4"/>
          <w:w w:val="105"/>
          <w:sz w:val="22"/>
        </w:rPr>
        <w:t> </w:t>
      </w:r>
      <w:r>
        <w:rPr>
          <w:w w:val="105"/>
          <w:sz w:val="22"/>
        </w:rPr>
        <w:t>minutos</w:t>
      </w:r>
      <w:r>
        <w:rPr>
          <w:spacing w:val="-4"/>
          <w:w w:val="105"/>
          <w:sz w:val="22"/>
        </w:rPr>
        <w:t> </w:t>
      </w:r>
      <w:r>
        <w:rPr>
          <w:w w:val="105"/>
          <w:sz w:val="22"/>
        </w:rPr>
        <w:t>controlados</w:t>
      </w:r>
      <w:r>
        <w:rPr>
          <w:spacing w:val="-4"/>
          <w:w w:val="105"/>
          <w:sz w:val="22"/>
        </w:rPr>
        <w:t> </w:t>
      </w:r>
      <w:r>
        <w:rPr>
          <w:w w:val="105"/>
          <w:sz w:val="22"/>
        </w:rPr>
        <w:t>pelo</w:t>
      </w:r>
      <w:r>
        <w:rPr>
          <w:spacing w:val="-4"/>
          <w:w w:val="105"/>
          <w:sz w:val="22"/>
        </w:rPr>
        <w:t> </w:t>
      </w:r>
      <w:r>
        <w:rPr>
          <w:w w:val="105"/>
          <w:sz w:val="22"/>
        </w:rPr>
        <w:t>sistema,</w:t>
      </w:r>
      <w:r>
        <w:rPr>
          <w:spacing w:val="-4"/>
          <w:w w:val="105"/>
          <w:sz w:val="22"/>
        </w:rPr>
        <w:t> </w:t>
      </w:r>
      <w:r>
        <w:rPr>
          <w:w w:val="105"/>
          <w:sz w:val="22"/>
        </w:rPr>
        <w:t>contados</w:t>
      </w:r>
      <w:r>
        <w:rPr>
          <w:spacing w:val="-4"/>
          <w:w w:val="105"/>
          <w:sz w:val="22"/>
        </w:rPr>
        <w:t> </w:t>
      </w:r>
      <w:r>
        <w:rPr>
          <w:w w:val="105"/>
          <w:sz w:val="22"/>
        </w:rPr>
        <w:t>após</w:t>
      </w:r>
      <w:r>
        <w:rPr>
          <w:spacing w:val="-4"/>
          <w:w w:val="105"/>
          <w:sz w:val="22"/>
        </w:rPr>
        <w:t> </w:t>
      </w:r>
      <w:r>
        <w:rPr>
          <w:w w:val="105"/>
          <w:sz w:val="22"/>
        </w:rPr>
        <w:t>a</w:t>
      </w:r>
      <w:r>
        <w:rPr>
          <w:spacing w:val="-4"/>
          <w:w w:val="105"/>
          <w:sz w:val="22"/>
        </w:rPr>
        <w:t> </w:t>
      </w:r>
      <w:r>
        <w:rPr>
          <w:w w:val="105"/>
          <w:sz w:val="22"/>
        </w:rPr>
        <w:t>comunicação</w:t>
      </w:r>
      <w:r>
        <w:rPr>
          <w:spacing w:val="-4"/>
          <w:w w:val="105"/>
          <w:sz w:val="22"/>
        </w:rPr>
        <w:t> </w:t>
      </w:r>
      <w:r>
        <w:rPr>
          <w:w w:val="105"/>
          <w:sz w:val="22"/>
        </w:rPr>
        <w:t>automática</w:t>
      </w:r>
      <w:r>
        <w:rPr>
          <w:spacing w:val="-4"/>
          <w:w w:val="105"/>
          <w:sz w:val="22"/>
        </w:rPr>
        <w:t> </w:t>
      </w:r>
      <w:r>
        <w:rPr>
          <w:w w:val="105"/>
          <w:sz w:val="22"/>
        </w:rPr>
        <w:t>para</w:t>
      </w:r>
      <w:r>
        <w:rPr>
          <w:spacing w:val="-4"/>
          <w:w w:val="105"/>
          <w:sz w:val="22"/>
        </w:rPr>
        <w:t> </w:t>
      </w:r>
      <w:r>
        <w:rPr>
          <w:w w:val="105"/>
          <w:sz w:val="22"/>
        </w:rPr>
        <w:t>tanto.</w:t>
      </w:r>
    </w:p>
    <w:p>
      <w:pPr>
        <w:pStyle w:val="ListParagraph"/>
        <w:numPr>
          <w:ilvl w:val="2"/>
          <w:numId w:val="6"/>
        </w:numPr>
        <w:tabs>
          <w:tab w:pos="946" w:val="left" w:leader="none"/>
        </w:tabs>
        <w:spacing w:line="242" w:lineRule="auto" w:before="0" w:after="0"/>
        <w:ind w:left="323" w:right="319" w:firstLine="0"/>
        <w:jc w:val="left"/>
        <w:rPr>
          <w:sz w:val="22"/>
        </w:rPr>
      </w:pPr>
      <w:r>
        <w:rPr>
          <w:w w:val="105"/>
          <w:sz w:val="22"/>
        </w:rPr>
        <w:t>Caso</w:t>
      </w:r>
      <w:r>
        <w:rPr>
          <w:spacing w:val="-13"/>
          <w:w w:val="105"/>
          <w:sz w:val="22"/>
        </w:rPr>
        <w:t> </w:t>
      </w:r>
      <w:r>
        <w:rPr>
          <w:w w:val="105"/>
          <w:sz w:val="22"/>
        </w:rPr>
        <w:t>a</w:t>
      </w:r>
      <w:r>
        <w:rPr>
          <w:spacing w:val="-13"/>
          <w:w w:val="105"/>
          <w:sz w:val="22"/>
        </w:rPr>
        <w:t> </w:t>
      </w:r>
      <w:r>
        <w:rPr>
          <w:w w:val="105"/>
          <w:sz w:val="22"/>
        </w:rPr>
        <w:t>microempresa</w:t>
      </w:r>
      <w:r>
        <w:rPr>
          <w:spacing w:val="-13"/>
          <w:w w:val="105"/>
          <w:sz w:val="22"/>
        </w:rPr>
        <w:t> </w:t>
      </w:r>
      <w:r>
        <w:rPr>
          <w:w w:val="105"/>
          <w:sz w:val="22"/>
        </w:rPr>
        <w:t>ou</w:t>
      </w:r>
      <w:r>
        <w:rPr>
          <w:spacing w:val="-13"/>
          <w:w w:val="105"/>
          <w:sz w:val="22"/>
        </w:rPr>
        <w:t> </w:t>
      </w:r>
      <w:r>
        <w:rPr>
          <w:w w:val="105"/>
          <w:sz w:val="22"/>
        </w:rPr>
        <w:t>a</w:t>
      </w:r>
      <w:r>
        <w:rPr>
          <w:spacing w:val="-13"/>
          <w:w w:val="105"/>
          <w:sz w:val="22"/>
        </w:rPr>
        <w:t> </w:t>
      </w:r>
      <w:r>
        <w:rPr>
          <w:w w:val="105"/>
          <w:sz w:val="22"/>
        </w:rPr>
        <w:t>empresa</w:t>
      </w:r>
      <w:r>
        <w:rPr>
          <w:spacing w:val="-13"/>
          <w:w w:val="105"/>
          <w:sz w:val="22"/>
        </w:rPr>
        <w:t> </w:t>
      </w:r>
      <w:r>
        <w:rPr>
          <w:w w:val="105"/>
          <w:sz w:val="22"/>
        </w:rPr>
        <w:t>de</w:t>
      </w:r>
      <w:r>
        <w:rPr>
          <w:spacing w:val="-13"/>
          <w:w w:val="105"/>
          <w:sz w:val="22"/>
        </w:rPr>
        <w:t> </w:t>
      </w:r>
      <w:r>
        <w:rPr>
          <w:w w:val="105"/>
          <w:sz w:val="22"/>
        </w:rPr>
        <w:t>pequeno</w:t>
      </w:r>
      <w:r>
        <w:rPr>
          <w:spacing w:val="-13"/>
          <w:w w:val="105"/>
          <w:sz w:val="22"/>
        </w:rPr>
        <w:t> </w:t>
      </w:r>
      <w:r>
        <w:rPr>
          <w:w w:val="105"/>
          <w:sz w:val="22"/>
        </w:rPr>
        <w:t>porte</w:t>
      </w:r>
      <w:r>
        <w:rPr>
          <w:spacing w:val="-13"/>
          <w:w w:val="105"/>
          <w:sz w:val="22"/>
        </w:rPr>
        <w:t> </w:t>
      </w:r>
      <w:r>
        <w:rPr>
          <w:w w:val="105"/>
          <w:sz w:val="22"/>
        </w:rPr>
        <w:t>melhor</w:t>
      </w:r>
      <w:r>
        <w:rPr>
          <w:spacing w:val="-13"/>
          <w:w w:val="105"/>
          <w:sz w:val="22"/>
        </w:rPr>
        <w:t> </w:t>
      </w:r>
      <w:r>
        <w:rPr>
          <w:w w:val="105"/>
          <w:sz w:val="22"/>
        </w:rPr>
        <w:t>classificada</w:t>
      </w:r>
      <w:r>
        <w:rPr>
          <w:spacing w:val="-13"/>
          <w:w w:val="105"/>
          <w:sz w:val="22"/>
        </w:rPr>
        <w:t> </w:t>
      </w:r>
      <w:r>
        <w:rPr>
          <w:w w:val="105"/>
          <w:sz w:val="22"/>
        </w:rPr>
        <w:t>desista</w:t>
      </w:r>
      <w:r>
        <w:rPr>
          <w:spacing w:val="-13"/>
          <w:w w:val="105"/>
          <w:sz w:val="22"/>
        </w:rPr>
        <w:t> </w:t>
      </w:r>
      <w:r>
        <w:rPr>
          <w:w w:val="105"/>
          <w:sz w:val="22"/>
        </w:rPr>
        <w:t>ou</w:t>
      </w:r>
      <w:r>
        <w:rPr>
          <w:spacing w:val="-13"/>
          <w:w w:val="105"/>
          <w:sz w:val="22"/>
        </w:rPr>
        <w:t> </w:t>
      </w:r>
      <w:r>
        <w:rPr>
          <w:w w:val="105"/>
          <w:sz w:val="22"/>
        </w:rPr>
        <w:t>não</w:t>
      </w:r>
      <w:r>
        <w:rPr>
          <w:spacing w:val="-13"/>
          <w:w w:val="105"/>
          <w:sz w:val="22"/>
        </w:rPr>
        <w:t> </w:t>
      </w:r>
      <w:r>
        <w:rPr>
          <w:w w:val="105"/>
          <w:sz w:val="22"/>
        </w:rPr>
        <w:t>se</w:t>
      </w:r>
      <w:r>
        <w:rPr>
          <w:spacing w:val="-13"/>
          <w:w w:val="105"/>
          <w:sz w:val="22"/>
        </w:rPr>
        <w:t> </w:t>
      </w:r>
      <w:r>
        <w:rPr>
          <w:w w:val="105"/>
          <w:sz w:val="22"/>
        </w:rPr>
        <w:t>manifeste</w:t>
      </w:r>
      <w:r>
        <w:rPr>
          <w:spacing w:val="-13"/>
          <w:w w:val="105"/>
          <w:sz w:val="22"/>
        </w:rPr>
        <w:t> </w:t>
      </w:r>
      <w:r>
        <w:rPr>
          <w:w w:val="105"/>
          <w:sz w:val="22"/>
        </w:rPr>
        <w:t>no</w:t>
      </w:r>
      <w:r>
        <w:rPr>
          <w:spacing w:val="-13"/>
          <w:w w:val="105"/>
          <w:sz w:val="22"/>
        </w:rPr>
        <w:t> </w:t>
      </w:r>
      <w:r>
        <w:rPr>
          <w:w w:val="105"/>
          <w:sz w:val="22"/>
        </w:rPr>
        <w:t>prazo</w:t>
      </w:r>
      <w:r>
        <w:rPr>
          <w:spacing w:val="-13"/>
          <w:w w:val="105"/>
          <w:sz w:val="22"/>
        </w:rPr>
        <w:t> </w:t>
      </w:r>
      <w:r>
        <w:rPr>
          <w:w w:val="105"/>
          <w:sz w:val="22"/>
        </w:rPr>
        <w:t>estabelecido,</w:t>
      </w:r>
      <w:r>
        <w:rPr>
          <w:spacing w:val="-13"/>
          <w:w w:val="105"/>
          <w:sz w:val="22"/>
        </w:rPr>
        <w:t> </w:t>
      </w:r>
      <w:r>
        <w:rPr>
          <w:w w:val="105"/>
          <w:sz w:val="22"/>
        </w:rPr>
        <w:t>serão</w:t>
      </w:r>
      <w:r>
        <w:rPr>
          <w:spacing w:val="-13"/>
          <w:w w:val="105"/>
          <w:sz w:val="22"/>
        </w:rPr>
        <w:t> </w:t>
      </w:r>
      <w:r>
        <w:rPr>
          <w:w w:val="105"/>
          <w:sz w:val="22"/>
        </w:rPr>
        <w:t>convocadas</w:t>
      </w:r>
      <w:r>
        <w:rPr>
          <w:spacing w:val="-13"/>
          <w:w w:val="105"/>
          <w:sz w:val="22"/>
        </w:rPr>
        <w:t> </w:t>
      </w:r>
      <w:r>
        <w:rPr>
          <w:w w:val="105"/>
          <w:sz w:val="22"/>
        </w:rPr>
        <w:t>as</w:t>
      </w:r>
      <w:r>
        <w:rPr>
          <w:spacing w:val="-13"/>
          <w:w w:val="105"/>
          <w:sz w:val="22"/>
        </w:rPr>
        <w:t> </w:t>
      </w:r>
      <w:r>
        <w:rPr>
          <w:w w:val="105"/>
          <w:sz w:val="22"/>
        </w:rPr>
        <w:t>demais licitantes</w:t>
      </w:r>
      <w:r>
        <w:rPr>
          <w:spacing w:val="-5"/>
          <w:w w:val="105"/>
          <w:sz w:val="22"/>
        </w:rPr>
        <w:t> </w:t>
      </w:r>
      <w:r>
        <w:rPr>
          <w:w w:val="105"/>
          <w:sz w:val="22"/>
        </w:rPr>
        <w:t>microempresa</w:t>
      </w:r>
      <w:r>
        <w:rPr>
          <w:spacing w:val="-5"/>
          <w:w w:val="105"/>
          <w:sz w:val="22"/>
        </w:rPr>
        <w:t> </w:t>
      </w:r>
      <w:r>
        <w:rPr>
          <w:w w:val="105"/>
          <w:sz w:val="22"/>
        </w:rPr>
        <w:t>e</w:t>
      </w:r>
      <w:r>
        <w:rPr>
          <w:spacing w:val="-5"/>
          <w:w w:val="105"/>
          <w:sz w:val="22"/>
        </w:rPr>
        <w:t> </w:t>
      </w:r>
      <w:r>
        <w:rPr>
          <w:w w:val="105"/>
          <w:sz w:val="22"/>
        </w:rPr>
        <w:t>empresa</w:t>
      </w:r>
      <w:r>
        <w:rPr>
          <w:spacing w:val="-5"/>
          <w:w w:val="105"/>
          <w:sz w:val="22"/>
        </w:rPr>
        <w:t> </w:t>
      </w:r>
      <w:r>
        <w:rPr>
          <w:w w:val="105"/>
          <w:sz w:val="22"/>
        </w:rPr>
        <w:t>de</w:t>
      </w:r>
      <w:r>
        <w:rPr>
          <w:spacing w:val="-5"/>
          <w:w w:val="105"/>
          <w:sz w:val="22"/>
        </w:rPr>
        <w:t> </w:t>
      </w:r>
      <w:r>
        <w:rPr>
          <w:w w:val="105"/>
          <w:sz w:val="22"/>
        </w:rPr>
        <w:t>pequeno</w:t>
      </w:r>
      <w:r>
        <w:rPr>
          <w:spacing w:val="-5"/>
          <w:w w:val="105"/>
          <w:sz w:val="22"/>
        </w:rPr>
        <w:t> </w:t>
      </w:r>
      <w:r>
        <w:rPr>
          <w:w w:val="105"/>
          <w:sz w:val="22"/>
        </w:rPr>
        <w:t>porte</w:t>
      </w:r>
      <w:r>
        <w:rPr>
          <w:spacing w:val="-5"/>
          <w:w w:val="105"/>
          <w:sz w:val="22"/>
        </w:rPr>
        <w:t> </w:t>
      </w:r>
      <w:r>
        <w:rPr>
          <w:w w:val="105"/>
          <w:sz w:val="22"/>
        </w:rPr>
        <w:t>que</w:t>
      </w:r>
      <w:r>
        <w:rPr>
          <w:spacing w:val="-5"/>
          <w:w w:val="105"/>
          <w:sz w:val="22"/>
        </w:rPr>
        <w:t> </w:t>
      </w:r>
      <w:r>
        <w:rPr>
          <w:w w:val="105"/>
          <w:sz w:val="22"/>
        </w:rPr>
        <w:t>se</w:t>
      </w:r>
      <w:r>
        <w:rPr>
          <w:spacing w:val="-5"/>
          <w:w w:val="105"/>
          <w:sz w:val="22"/>
        </w:rPr>
        <w:t> </w:t>
      </w:r>
      <w:r>
        <w:rPr>
          <w:w w:val="105"/>
          <w:sz w:val="22"/>
        </w:rPr>
        <w:t>encontrem</w:t>
      </w:r>
      <w:r>
        <w:rPr>
          <w:spacing w:val="-5"/>
          <w:w w:val="105"/>
          <w:sz w:val="22"/>
        </w:rPr>
        <w:t> </w:t>
      </w:r>
      <w:r>
        <w:rPr>
          <w:w w:val="105"/>
          <w:sz w:val="22"/>
        </w:rPr>
        <w:t>naquele</w:t>
      </w:r>
      <w:r>
        <w:rPr>
          <w:spacing w:val="-5"/>
          <w:w w:val="105"/>
          <w:sz w:val="22"/>
        </w:rPr>
        <w:t> </w:t>
      </w:r>
      <w:r>
        <w:rPr>
          <w:w w:val="105"/>
          <w:sz w:val="22"/>
        </w:rPr>
        <w:t>intervalo</w:t>
      </w:r>
      <w:r>
        <w:rPr>
          <w:spacing w:val="-5"/>
          <w:w w:val="105"/>
          <w:sz w:val="22"/>
        </w:rPr>
        <w:t> </w:t>
      </w:r>
      <w:r>
        <w:rPr>
          <w:w w:val="105"/>
          <w:sz w:val="22"/>
        </w:rPr>
        <w:t>de</w:t>
      </w:r>
      <w:r>
        <w:rPr>
          <w:spacing w:val="-5"/>
          <w:w w:val="105"/>
          <w:sz w:val="22"/>
        </w:rPr>
        <w:t> </w:t>
      </w:r>
      <w:r>
        <w:rPr>
          <w:w w:val="105"/>
          <w:sz w:val="22"/>
        </w:rPr>
        <w:t>5%</w:t>
      </w:r>
      <w:r>
        <w:rPr>
          <w:spacing w:val="-5"/>
          <w:w w:val="105"/>
          <w:sz w:val="22"/>
        </w:rPr>
        <w:t> </w:t>
      </w:r>
      <w:r>
        <w:rPr>
          <w:w w:val="105"/>
          <w:sz w:val="22"/>
        </w:rPr>
        <w:t>(cinco</w:t>
      </w:r>
      <w:r>
        <w:rPr>
          <w:spacing w:val="-5"/>
          <w:w w:val="105"/>
          <w:sz w:val="22"/>
        </w:rPr>
        <w:t> </w:t>
      </w:r>
      <w:r>
        <w:rPr>
          <w:w w:val="105"/>
          <w:sz w:val="22"/>
        </w:rPr>
        <w:t>por</w:t>
      </w:r>
      <w:r>
        <w:rPr>
          <w:spacing w:val="-5"/>
          <w:w w:val="105"/>
          <w:sz w:val="22"/>
        </w:rPr>
        <w:t> </w:t>
      </w:r>
      <w:r>
        <w:rPr>
          <w:w w:val="105"/>
          <w:sz w:val="22"/>
        </w:rPr>
        <w:t>cento),</w:t>
      </w:r>
      <w:r>
        <w:rPr>
          <w:spacing w:val="-5"/>
          <w:w w:val="105"/>
          <w:sz w:val="22"/>
        </w:rPr>
        <w:t> </w:t>
      </w:r>
      <w:r>
        <w:rPr>
          <w:w w:val="105"/>
          <w:sz w:val="22"/>
        </w:rPr>
        <w:t>na</w:t>
      </w:r>
      <w:r>
        <w:rPr>
          <w:spacing w:val="-5"/>
          <w:w w:val="105"/>
          <w:sz w:val="22"/>
        </w:rPr>
        <w:t> </w:t>
      </w:r>
      <w:r>
        <w:rPr>
          <w:w w:val="105"/>
          <w:sz w:val="22"/>
        </w:rPr>
        <w:t>ordem</w:t>
      </w:r>
      <w:r>
        <w:rPr>
          <w:spacing w:val="-5"/>
          <w:w w:val="105"/>
          <w:sz w:val="22"/>
        </w:rPr>
        <w:t> </w:t>
      </w:r>
      <w:r>
        <w:rPr>
          <w:w w:val="105"/>
          <w:sz w:val="22"/>
        </w:rPr>
        <w:t>de</w:t>
      </w:r>
      <w:r>
        <w:rPr>
          <w:spacing w:val="-5"/>
          <w:w w:val="105"/>
          <w:sz w:val="22"/>
        </w:rPr>
        <w:t> </w:t>
      </w:r>
      <w:r>
        <w:rPr>
          <w:w w:val="105"/>
          <w:sz w:val="22"/>
        </w:rPr>
        <w:t>classificação,</w:t>
      </w:r>
      <w:r>
        <w:rPr>
          <w:spacing w:val="-5"/>
          <w:w w:val="105"/>
          <w:sz w:val="22"/>
        </w:rPr>
        <w:t> </w:t>
      </w:r>
      <w:r>
        <w:rPr>
          <w:w w:val="105"/>
          <w:sz w:val="22"/>
        </w:rPr>
        <w:t>para</w:t>
      </w:r>
      <w:r>
        <w:rPr>
          <w:spacing w:val="-5"/>
          <w:w w:val="105"/>
          <w:sz w:val="22"/>
        </w:rPr>
        <w:t> </w:t>
      </w:r>
      <w:r>
        <w:rPr>
          <w:w w:val="105"/>
          <w:sz w:val="22"/>
        </w:rPr>
        <w:t>o</w:t>
      </w:r>
      <w:r>
        <w:rPr>
          <w:spacing w:val="-5"/>
          <w:w w:val="105"/>
          <w:sz w:val="22"/>
        </w:rPr>
        <w:t> </w:t>
      </w:r>
      <w:r>
        <w:rPr>
          <w:w w:val="105"/>
          <w:sz w:val="22"/>
        </w:rPr>
        <w:t>exercício do mesmo direito, no prazo estabelecido no subitem anterior.</w:t>
      </w:r>
    </w:p>
    <w:p>
      <w:pPr>
        <w:pStyle w:val="ListParagraph"/>
        <w:numPr>
          <w:ilvl w:val="2"/>
          <w:numId w:val="6"/>
        </w:numPr>
        <w:tabs>
          <w:tab w:pos="946" w:val="left" w:leader="none"/>
        </w:tabs>
        <w:spacing w:line="242" w:lineRule="auto" w:before="0" w:after="0"/>
        <w:ind w:left="323" w:right="357" w:firstLine="0"/>
        <w:jc w:val="both"/>
        <w:rPr>
          <w:sz w:val="22"/>
        </w:rPr>
      </w:pPr>
      <w:r>
        <w:rPr>
          <w:w w:val="105"/>
          <w:sz w:val="22"/>
        </w:rPr>
        <w:t>No</w:t>
      </w:r>
      <w:r>
        <w:rPr>
          <w:spacing w:val="-12"/>
          <w:w w:val="105"/>
          <w:sz w:val="22"/>
        </w:rPr>
        <w:t> </w:t>
      </w:r>
      <w:r>
        <w:rPr>
          <w:w w:val="105"/>
          <w:sz w:val="22"/>
        </w:rPr>
        <w:t>caso</w:t>
      </w:r>
      <w:r>
        <w:rPr>
          <w:spacing w:val="-12"/>
          <w:w w:val="105"/>
          <w:sz w:val="22"/>
        </w:rPr>
        <w:t> </w:t>
      </w:r>
      <w:r>
        <w:rPr>
          <w:w w:val="105"/>
          <w:sz w:val="22"/>
        </w:rPr>
        <w:t>de</w:t>
      </w:r>
      <w:r>
        <w:rPr>
          <w:spacing w:val="-12"/>
          <w:w w:val="105"/>
          <w:sz w:val="22"/>
        </w:rPr>
        <w:t> </w:t>
      </w:r>
      <w:r>
        <w:rPr>
          <w:w w:val="105"/>
          <w:sz w:val="22"/>
        </w:rPr>
        <w:t>equivalência</w:t>
      </w:r>
      <w:r>
        <w:rPr>
          <w:spacing w:val="-12"/>
          <w:w w:val="105"/>
          <w:sz w:val="22"/>
        </w:rPr>
        <w:t> </w:t>
      </w:r>
      <w:r>
        <w:rPr>
          <w:w w:val="105"/>
          <w:sz w:val="22"/>
        </w:rPr>
        <w:t>dos</w:t>
      </w:r>
      <w:r>
        <w:rPr>
          <w:spacing w:val="-12"/>
          <w:w w:val="105"/>
          <w:sz w:val="22"/>
        </w:rPr>
        <w:t> </w:t>
      </w:r>
      <w:r>
        <w:rPr>
          <w:w w:val="105"/>
          <w:sz w:val="22"/>
        </w:rPr>
        <w:t>valores</w:t>
      </w:r>
      <w:r>
        <w:rPr>
          <w:spacing w:val="-12"/>
          <w:w w:val="105"/>
          <w:sz w:val="22"/>
        </w:rPr>
        <w:t> </w:t>
      </w:r>
      <w:r>
        <w:rPr>
          <w:w w:val="105"/>
          <w:sz w:val="22"/>
        </w:rPr>
        <w:t>apresentados</w:t>
      </w:r>
      <w:r>
        <w:rPr>
          <w:spacing w:val="-12"/>
          <w:w w:val="105"/>
          <w:sz w:val="22"/>
        </w:rPr>
        <w:t> </w:t>
      </w:r>
      <w:r>
        <w:rPr>
          <w:w w:val="105"/>
          <w:sz w:val="22"/>
        </w:rPr>
        <w:t>pelas</w:t>
      </w:r>
      <w:r>
        <w:rPr>
          <w:spacing w:val="-12"/>
          <w:w w:val="105"/>
          <w:sz w:val="22"/>
        </w:rPr>
        <w:t> </w:t>
      </w:r>
      <w:r>
        <w:rPr>
          <w:w w:val="105"/>
          <w:sz w:val="22"/>
        </w:rPr>
        <w:t>microempresas</w:t>
      </w:r>
      <w:r>
        <w:rPr>
          <w:spacing w:val="-12"/>
          <w:w w:val="105"/>
          <w:sz w:val="22"/>
        </w:rPr>
        <w:t> </w:t>
      </w:r>
      <w:r>
        <w:rPr>
          <w:w w:val="105"/>
          <w:sz w:val="22"/>
        </w:rPr>
        <w:t>e</w:t>
      </w:r>
      <w:r>
        <w:rPr>
          <w:spacing w:val="-12"/>
          <w:w w:val="105"/>
          <w:sz w:val="22"/>
        </w:rPr>
        <w:t> </w:t>
      </w:r>
      <w:r>
        <w:rPr>
          <w:w w:val="105"/>
          <w:sz w:val="22"/>
        </w:rPr>
        <w:t>empresas</w:t>
      </w:r>
      <w:r>
        <w:rPr>
          <w:spacing w:val="-12"/>
          <w:w w:val="105"/>
          <w:sz w:val="22"/>
        </w:rPr>
        <w:t> </w:t>
      </w:r>
      <w:r>
        <w:rPr>
          <w:w w:val="105"/>
          <w:sz w:val="22"/>
        </w:rPr>
        <w:t>de</w:t>
      </w:r>
      <w:r>
        <w:rPr>
          <w:spacing w:val="-12"/>
          <w:w w:val="105"/>
          <w:sz w:val="22"/>
        </w:rPr>
        <w:t> </w:t>
      </w:r>
      <w:r>
        <w:rPr>
          <w:w w:val="105"/>
          <w:sz w:val="22"/>
        </w:rPr>
        <w:t>pequeno</w:t>
      </w:r>
      <w:r>
        <w:rPr>
          <w:spacing w:val="-12"/>
          <w:w w:val="105"/>
          <w:sz w:val="22"/>
        </w:rPr>
        <w:t> </w:t>
      </w:r>
      <w:r>
        <w:rPr>
          <w:w w:val="105"/>
          <w:sz w:val="22"/>
        </w:rPr>
        <w:t>porte</w:t>
      </w:r>
      <w:r>
        <w:rPr>
          <w:spacing w:val="-12"/>
          <w:w w:val="105"/>
          <w:sz w:val="22"/>
        </w:rPr>
        <w:t> </w:t>
      </w:r>
      <w:r>
        <w:rPr>
          <w:w w:val="105"/>
          <w:sz w:val="22"/>
        </w:rPr>
        <w:t>que</w:t>
      </w:r>
      <w:r>
        <w:rPr>
          <w:spacing w:val="-12"/>
          <w:w w:val="105"/>
          <w:sz w:val="22"/>
        </w:rPr>
        <w:t> </w:t>
      </w:r>
      <w:r>
        <w:rPr>
          <w:w w:val="105"/>
          <w:sz w:val="22"/>
        </w:rPr>
        <w:t>se</w:t>
      </w:r>
      <w:r>
        <w:rPr>
          <w:spacing w:val="-12"/>
          <w:w w:val="105"/>
          <w:sz w:val="22"/>
        </w:rPr>
        <w:t> </w:t>
      </w:r>
      <w:r>
        <w:rPr>
          <w:w w:val="105"/>
          <w:sz w:val="22"/>
        </w:rPr>
        <w:t>encontrem</w:t>
      </w:r>
      <w:r>
        <w:rPr>
          <w:spacing w:val="-12"/>
          <w:w w:val="105"/>
          <w:sz w:val="22"/>
        </w:rPr>
        <w:t> </w:t>
      </w:r>
      <w:r>
        <w:rPr>
          <w:w w:val="105"/>
          <w:sz w:val="22"/>
        </w:rPr>
        <w:t>nos</w:t>
      </w:r>
      <w:r>
        <w:rPr>
          <w:spacing w:val="-12"/>
          <w:w w:val="105"/>
          <w:sz w:val="22"/>
        </w:rPr>
        <w:t> </w:t>
      </w:r>
      <w:r>
        <w:rPr>
          <w:w w:val="105"/>
          <w:sz w:val="22"/>
        </w:rPr>
        <w:t>intervalos</w:t>
      </w:r>
      <w:r>
        <w:rPr>
          <w:spacing w:val="-12"/>
          <w:w w:val="105"/>
          <w:sz w:val="22"/>
        </w:rPr>
        <w:t> </w:t>
      </w:r>
      <w:r>
        <w:rPr>
          <w:w w:val="105"/>
          <w:sz w:val="22"/>
        </w:rPr>
        <w:t>estabelecidos</w:t>
      </w:r>
      <w:r>
        <w:rPr>
          <w:spacing w:val="-12"/>
          <w:w w:val="105"/>
          <w:sz w:val="22"/>
        </w:rPr>
        <w:t> </w:t>
      </w:r>
      <w:r>
        <w:rPr>
          <w:w w:val="105"/>
          <w:sz w:val="22"/>
        </w:rPr>
        <w:t>nos subitens</w:t>
      </w:r>
      <w:r>
        <w:rPr>
          <w:spacing w:val="-14"/>
          <w:w w:val="105"/>
          <w:sz w:val="22"/>
        </w:rPr>
        <w:t> </w:t>
      </w:r>
      <w:r>
        <w:rPr>
          <w:w w:val="105"/>
          <w:sz w:val="22"/>
        </w:rPr>
        <w:t>anteriores,</w:t>
      </w:r>
      <w:r>
        <w:rPr>
          <w:spacing w:val="-14"/>
          <w:w w:val="105"/>
          <w:sz w:val="22"/>
        </w:rPr>
        <w:t> </w:t>
      </w:r>
      <w:r>
        <w:rPr>
          <w:w w:val="105"/>
          <w:sz w:val="22"/>
        </w:rPr>
        <w:t>o</w:t>
      </w:r>
      <w:r>
        <w:rPr>
          <w:spacing w:val="-14"/>
          <w:w w:val="105"/>
          <w:sz w:val="22"/>
        </w:rPr>
        <w:t> </w:t>
      </w:r>
      <w:r>
        <w:rPr>
          <w:w w:val="105"/>
          <w:sz w:val="22"/>
        </w:rPr>
        <w:t>sistema</w:t>
      </w:r>
      <w:r>
        <w:rPr>
          <w:spacing w:val="-14"/>
          <w:w w:val="105"/>
          <w:sz w:val="22"/>
        </w:rPr>
        <w:t> </w:t>
      </w:r>
      <w:r>
        <w:rPr>
          <w:w w:val="105"/>
          <w:sz w:val="22"/>
        </w:rPr>
        <w:t>identificará</w:t>
      </w:r>
      <w:r>
        <w:rPr>
          <w:spacing w:val="-14"/>
          <w:w w:val="105"/>
          <w:sz w:val="22"/>
        </w:rPr>
        <w:t> </w:t>
      </w:r>
      <w:r>
        <w:rPr>
          <w:w w:val="105"/>
          <w:sz w:val="22"/>
        </w:rPr>
        <w:t>aquela</w:t>
      </w:r>
      <w:r>
        <w:rPr>
          <w:spacing w:val="-14"/>
          <w:w w:val="105"/>
          <w:sz w:val="22"/>
        </w:rPr>
        <w:t> </w:t>
      </w:r>
      <w:r>
        <w:rPr>
          <w:w w:val="105"/>
          <w:sz w:val="22"/>
        </w:rPr>
        <w:t>que</w:t>
      </w:r>
      <w:r>
        <w:rPr>
          <w:spacing w:val="-14"/>
          <w:w w:val="105"/>
          <w:sz w:val="22"/>
        </w:rPr>
        <w:t> </w:t>
      </w:r>
      <w:r>
        <w:rPr>
          <w:w w:val="105"/>
          <w:sz w:val="22"/>
        </w:rPr>
        <w:t>primeiro</w:t>
      </w:r>
      <w:r>
        <w:rPr>
          <w:spacing w:val="-14"/>
          <w:w w:val="105"/>
          <w:sz w:val="22"/>
        </w:rPr>
        <w:t> </w:t>
      </w:r>
      <w:r>
        <w:rPr>
          <w:w w:val="105"/>
          <w:sz w:val="22"/>
        </w:rPr>
        <w:t>inseriu</w:t>
      </w:r>
      <w:r>
        <w:rPr>
          <w:spacing w:val="-14"/>
          <w:w w:val="105"/>
          <w:sz w:val="22"/>
        </w:rPr>
        <w:t> </w:t>
      </w:r>
      <w:r>
        <w:rPr>
          <w:w w:val="105"/>
          <w:sz w:val="22"/>
        </w:rPr>
        <w:t>sua</w:t>
      </w:r>
      <w:r>
        <w:rPr>
          <w:spacing w:val="-14"/>
          <w:w w:val="105"/>
          <w:sz w:val="22"/>
        </w:rPr>
        <w:t> </w:t>
      </w:r>
      <w:r>
        <w:rPr>
          <w:w w:val="105"/>
          <w:sz w:val="22"/>
        </w:rPr>
        <w:t>proposta,</w:t>
      </w:r>
      <w:r>
        <w:rPr>
          <w:spacing w:val="-14"/>
          <w:w w:val="105"/>
          <w:sz w:val="22"/>
        </w:rPr>
        <w:t> </w:t>
      </w:r>
      <w:r>
        <w:rPr>
          <w:w w:val="105"/>
          <w:sz w:val="22"/>
        </w:rPr>
        <w:t>de</w:t>
      </w:r>
      <w:r>
        <w:rPr>
          <w:spacing w:val="-14"/>
          <w:w w:val="105"/>
          <w:sz w:val="22"/>
        </w:rPr>
        <w:t> </w:t>
      </w:r>
      <w:r>
        <w:rPr>
          <w:w w:val="105"/>
          <w:sz w:val="22"/>
        </w:rPr>
        <w:t>modo</w:t>
      </w:r>
      <w:r>
        <w:rPr>
          <w:spacing w:val="-14"/>
          <w:w w:val="105"/>
          <w:sz w:val="22"/>
        </w:rPr>
        <w:t> </w:t>
      </w:r>
      <w:r>
        <w:rPr>
          <w:w w:val="105"/>
          <w:sz w:val="22"/>
        </w:rPr>
        <w:t>a</w:t>
      </w:r>
      <w:r>
        <w:rPr>
          <w:spacing w:val="-14"/>
          <w:w w:val="105"/>
          <w:sz w:val="22"/>
        </w:rPr>
        <w:t> </w:t>
      </w:r>
      <w:r>
        <w:rPr>
          <w:w w:val="105"/>
          <w:sz w:val="22"/>
        </w:rPr>
        <w:t>possibilitar</w:t>
      </w:r>
      <w:r>
        <w:rPr>
          <w:spacing w:val="-14"/>
          <w:w w:val="105"/>
          <w:sz w:val="22"/>
        </w:rPr>
        <w:t> </w:t>
      </w:r>
      <w:r>
        <w:rPr>
          <w:w w:val="105"/>
          <w:sz w:val="22"/>
        </w:rPr>
        <w:t>que</w:t>
      </w:r>
      <w:r>
        <w:rPr>
          <w:spacing w:val="-14"/>
          <w:w w:val="105"/>
          <w:sz w:val="22"/>
        </w:rPr>
        <w:t> </w:t>
      </w:r>
      <w:r>
        <w:rPr>
          <w:w w:val="105"/>
          <w:sz w:val="22"/>
        </w:rPr>
        <w:t>esta</w:t>
      </w:r>
      <w:r>
        <w:rPr>
          <w:spacing w:val="-14"/>
          <w:w w:val="105"/>
          <w:sz w:val="22"/>
        </w:rPr>
        <w:t> </w:t>
      </w:r>
      <w:r>
        <w:rPr>
          <w:w w:val="105"/>
          <w:sz w:val="22"/>
        </w:rPr>
        <w:t>usufrua</w:t>
      </w:r>
      <w:r>
        <w:rPr>
          <w:spacing w:val="-14"/>
          <w:w w:val="105"/>
          <w:sz w:val="22"/>
        </w:rPr>
        <w:t> </w:t>
      </w:r>
      <w:r>
        <w:rPr>
          <w:w w:val="105"/>
          <w:sz w:val="22"/>
        </w:rPr>
        <w:t>da</w:t>
      </w:r>
      <w:r>
        <w:rPr>
          <w:spacing w:val="-14"/>
          <w:w w:val="105"/>
          <w:sz w:val="22"/>
        </w:rPr>
        <w:t> </w:t>
      </w:r>
      <w:r>
        <w:rPr>
          <w:w w:val="105"/>
          <w:sz w:val="22"/>
        </w:rPr>
        <w:t>prerrogativa</w:t>
      </w:r>
      <w:r>
        <w:rPr>
          <w:spacing w:val="-14"/>
          <w:w w:val="105"/>
          <w:sz w:val="22"/>
        </w:rPr>
        <w:t> </w:t>
      </w:r>
      <w:r>
        <w:rPr>
          <w:w w:val="105"/>
          <w:sz w:val="22"/>
        </w:rPr>
        <w:t>de</w:t>
      </w:r>
      <w:r>
        <w:rPr>
          <w:spacing w:val="-14"/>
          <w:w w:val="105"/>
          <w:sz w:val="22"/>
        </w:rPr>
        <w:t> </w:t>
      </w:r>
      <w:r>
        <w:rPr>
          <w:w w:val="105"/>
          <w:sz w:val="22"/>
        </w:rPr>
        <w:t>apresentar</w:t>
      </w:r>
      <w:r>
        <w:rPr>
          <w:spacing w:val="-14"/>
          <w:w w:val="105"/>
          <w:sz w:val="22"/>
        </w:rPr>
        <w:t> </w:t>
      </w:r>
      <w:r>
        <w:rPr>
          <w:w w:val="105"/>
          <w:sz w:val="22"/>
        </w:rPr>
        <w:t>oferta inferior à melhor classificada.</w:t>
      </w:r>
    </w:p>
    <w:p>
      <w:pPr>
        <w:pStyle w:val="ListParagraph"/>
        <w:numPr>
          <w:ilvl w:val="1"/>
          <w:numId w:val="6"/>
        </w:numPr>
        <w:tabs>
          <w:tab w:pos="700" w:val="left" w:leader="none"/>
        </w:tabs>
        <w:spacing w:line="240" w:lineRule="auto" w:before="27" w:after="0"/>
        <w:ind w:left="700" w:right="0" w:hanging="377"/>
        <w:jc w:val="left"/>
        <w:rPr>
          <w:sz w:val="19"/>
        </w:rPr>
      </w:pPr>
      <w:r>
        <w:rPr>
          <w:sz w:val="19"/>
        </w:rPr>
        <w:t>Só</w:t>
      </w:r>
      <w:r>
        <w:rPr>
          <w:spacing w:val="-5"/>
          <w:sz w:val="19"/>
        </w:rPr>
        <w:t> </w:t>
      </w:r>
      <w:r>
        <w:rPr>
          <w:sz w:val="19"/>
        </w:rPr>
        <w:t>poderá</w:t>
      </w:r>
      <w:r>
        <w:rPr>
          <w:spacing w:val="-5"/>
          <w:sz w:val="19"/>
        </w:rPr>
        <w:t> </w:t>
      </w:r>
      <w:r>
        <w:rPr>
          <w:sz w:val="19"/>
        </w:rPr>
        <w:t>haver</w:t>
      </w:r>
      <w:r>
        <w:rPr>
          <w:spacing w:val="-5"/>
          <w:sz w:val="19"/>
        </w:rPr>
        <w:t> </w:t>
      </w:r>
      <w:r>
        <w:rPr>
          <w:sz w:val="19"/>
        </w:rPr>
        <w:t>empate</w:t>
      </w:r>
      <w:r>
        <w:rPr>
          <w:spacing w:val="-5"/>
          <w:sz w:val="19"/>
        </w:rPr>
        <w:t> </w:t>
      </w:r>
      <w:r>
        <w:rPr>
          <w:sz w:val="19"/>
        </w:rPr>
        <w:t>entre</w:t>
      </w:r>
      <w:r>
        <w:rPr>
          <w:spacing w:val="-5"/>
          <w:sz w:val="19"/>
        </w:rPr>
        <w:t> </w:t>
      </w:r>
      <w:r>
        <w:rPr>
          <w:sz w:val="19"/>
        </w:rPr>
        <w:t>propostas</w:t>
      </w:r>
      <w:r>
        <w:rPr>
          <w:spacing w:val="-5"/>
          <w:sz w:val="19"/>
        </w:rPr>
        <w:t> </w:t>
      </w:r>
      <w:r>
        <w:rPr>
          <w:sz w:val="19"/>
        </w:rPr>
        <w:t>iguais</w:t>
      </w:r>
      <w:r>
        <w:rPr>
          <w:spacing w:val="-5"/>
          <w:sz w:val="19"/>
        </w:rPr>
        <w:t> </w:t>
      </w:r>
      <w:r>
        <w:rPr>
          <w:sz w:val="19"/>
        </w:rPr>
        <w:t>(não</w:t>
      </w:r>
      <w:r>
        <w:rPr>
          <w:spacing w:val="-5"/>
          <w:sz w:val="19"/>
        </w:rPr>
        <w:t> </w:t>
      </w:r>
      <w:r>
        <w:rPr>
          <w:sz w:val="19"/>
        </w:rPr>
        <w:t>seguidas</w:t>
      </w:r>
      <w:r>
        <w:rPr>
          <w:spacing w:val="-5"/>
          <w:sz w:val="19"/>
        </w:rPr>
        <w:t> </w:t>
      </w:r>
      <w:r>
        <w:rPr>
          <w:sz w:val="19"/>
        </w:rPr>
        <w:t>de</w:t>
      </w:r>
      <w:r>
        <w:rPr>
          <w:spacing w:val="-5"/>
          <w:sz w:val="19"/>
        </w:rPr>
        <w:t> </w:t>
      </w:r>
      <w:r>
        <w:rPr>
          <w:sz w:val="19"/>
        </w:rPr>
        <w:t>lances)</w:t>
      </w:r>
      <w:r>
        <w:rPr>
          <w:spacing w:val="-5"/>
          <w:sz w:val="19"/>
        </w:rPr>
        <w:t> </w:t>
      </w:r>
      <w:r>
        <w:rPr>
          <w:sz w:val="19"/>
        </w:rPr>
        <w:t>ou</w:t>
      </w:r>
      <w:r>
        <w:rPr>
          <w:spacing w:val="-5"/>
          <w:sz w:val="19"/>
        </w:rPr>
        <w:t> </w:t>
      </w:r>
      <w:r>
        <w:rPr>
          <w:sz w:val="19"/>
        </w:rPr>
        <w:t>entre</w:t>
      </w:r>
      <w:r>
        <w:rPr>
          <w:spacing w:val="-4"/>
          <w:sz w:val="19"/>
        </w:rPr>
        <w:t> </w:t>
      </w:r>
      <w:r>
        <w:rPr>
          <w:sz w:val="19"/>
        </w:rPr>
        <w:t>lances</w:t>
      </w:r>
      <w:r>
        <w:rPr>
          <w:spacing w:val="-5"/>
          <w:sz w:val="19"/>
        </w:rPr>
        <w:t> </w:t>
      </w:r>
      <w:r>
        <w:rPr>
          <w:sz w:val="19"/>
        </w:rPr>
        <w:t>finais</w:t>
      </w:r>
      <w:r>
        <w:rPr>
          <w:spacing w:val="-5"/>
          <w:sz w:val="19"/>
        </w:rPr>
        <w:t> </w:t>
      </w:r>
      <w:r>
        <w:rPr>
          <w:sz w:val="19"/>
        </w:rPr>
        <w:t>da</w:t>
      </w:r>
      <w:r>
        <w:rPr>
          <w:spacing w:val="-5"/>
          <w:sz w:val="19"/>
        </w:rPr>
        <w:t> </w:t>
      </w:r>
      <w:r>
        <w:rPr>
          <w:sz w:val="19"/>
        </w:rPr>
        <w:t>fase</w:t>
      </w:r>
      <w:r>
        <w:rPr>
          <w:spacing w:val="-5"/>
          <w:sz w:val="19"/>
        </w:rPr>
        <w:t> </w:t>
      </w:r>
      <w:r>
        <w:rPr>
          <w:sz w:val="19"/>
        </w:rPr>
        <w:t>fechada</w:t>
      </w:r>
      <w:r>
        <w:rPr>
          <w:spacing w:val="-5"/>
          <w:sz w:val="19"/>
        </w:rPr>
        <w:t> </w:t>
      </w:r>
      <w:r>
        <w:rPr>
          <w:sz w:val="19"/>
        </w:rPr>
        <w:t>do</w:t>
      </w:r>
      <w:r>
        <w:rPr>
          <w:spacing w:val="-5"/>
          <w:sz w:val="19"/>
        </w:rPr>
        <w:t> </w:t>
      </w:r>
      <w:r>
        <w:rPr>
          <w:sz w:val="19"/>
        </w:rPr>
        <w:t>modo</w:t>
      </w:r>
      <w:r>
        <w:rPr>
          <w:spacing w:val="-5"/>
          <w:sz w:val="19"/>
        </w:rPr>
        <w:t> </w:t>
      </w:r>
      <w:r>
        <w:rPr>
          <w:sz w:val="19"/>
        </w:rPr>
        <w:t>de</w:t>
      </w:r>
      <w:r>
        <w:rPr>
          <w:spacing w:val="-5"/>
          <w:sz w:val="19"/>
        </w:rPr>
        <w:t> </w:t>
      </w:r>
      <w:r>
        <w:rPr>
          <w:sz w:val="19"/>
        </w:rPr>
        <w:t>disputa</w:t>
      </w:r>
      <w:r>
        <w:rPr>
          <w:spacing w:val="-5"/>
          <w:sz w:val="19"/>
        </w:rPr>
        <w:t> </w:t>
      </w:r>
      <w:r>
        <w:rPr>
          <w:sz w:val="19"/>
        </w:rPr>
        <w:t>aberto</w:t>
      </w:r>
      <w:r>
        <w:rPr>
          <w:spacing w:val="-5"/>
          <w:sz w:val="19"/>
        </w:rPr>
        <w:t> </w:t>
      </w:r>
      <w:r>
        <w:rPr>
          <w:sz w:val="19"/>
        </w:rPr>
        <w:t>e</w:t>
      </w:r>
      <w:r>
        <w:rPr>
          <w:spacing w:val="-5"/>
          <w:sz w:val="19"/>
        </w:rPr>
        <w:t> </w:t>
      </w:r>
      <w:r>
        <w:rPr>
          <w:spacing w:val="-2"/>
          <w:sz w:val="19"/>
        </w:rPr>
        <w:t>fechado.</w:t>
      </w:r>
    </w:p>
    <w:p>
      <w:pPr>
        <w:pStyle w:val="ListParagraph"/>
        <w:numPr>
          <w:ilvl w:val="2"/>
          <w:numId w:val="6"/>
        </w:numPr>
        <w:tabs>
          <w:tab w:pos="842" w:val="left" w:leader="none"/>
        </w:tabs>
        <w:spacing w:line="240" w:lineRule="auto" w:before="37" w:after="0"/>
        <w:ind w:left="842" w:right="0" w:hanging="519"/>
        <w:jc w:val="left"/>
        <w:rPr>
          <w:sz w:val="19"/>
        </w:rPr>
      </w:pPr>
      <w:r>
        <w:rPr>
          <w:sz w:val="19"/>
        </w:rPr>
        <w:t>Havendo</w:t>
      </w:r>
      <w:r>
        <w:rPr>
          <w:spacing w:val="-6"/>
          <w:sz w:val="19"/>
        </w:rPr>
        <w:t> </w:t>
      </w:r>
      <w:r>
        <w:rPr>
          <w:sz w:val="19"/>
        </w:rPr>
        <w:t>eventual</w:t>
      </w:r>
      <w:r>
        <w:rPr>
          <w:spacing w:val="-5"/>
          <w:sz w:val="19"/>
        </w:rPr>
        <w:t> </w:t>
      </w:r>
      <w:r>
        <w:rPr>
          <w:sz w:val="19"/>
        </w:rPr>
        <w:t>empate</w:t>
      </w:r>
      <w:r>
        <w:rPr>
          <w:spacing w:val="-6"/>
          <w:sz w:val="19"/>
        </w:rPr>
        <w:t> </w:t>
      </w:r>
      <w:r>
        <w:rPr>
          <w:sz w:val="19"/>
        </w:rPr>
        <w:t>entre</w:t>
      </w:r>
      <w:r>
        <w:rPr>
          <w:spacing w:val="-5"/>
          <w:sz w:val="19"/>
        </w:rPr>
        <w:t> </w:t>
      </w:r>
      <w:r>
        <w:rPr>
          <w:sz w:val="19"/>
        </w:rPr>
        <w:t>propostas</w:t>
      </w:r>
      <w:r>
        <w:rPr>
          <w:spacing w:val="-5"/>
          <w:sz w:val="19"/>
        </w:rPr>
        <w:t> </w:t>
      </w:r>
      <w:r>
        <w:rPr>
          <w:sz w:val="19"/>
        </w:rPr>
        <w:t>ou</w:t>
      </w:r>
      <w:r>
        <w:rPr>
          <w:spacing w:val="-6"/>
          <w:sz w:val="19"/>
        </w:rPr>
        <w:t> </w:t>
      </w:r>
      <w:r>
        <w:rPr>
          <w:sz w:val="19"/>
        </w:rPr>
        <w:t>lances,</w:t>
      </w:r>
      <w:r>
        <w:rPr>
          <w:spacing w:val="-5"/>
          <w:sz w:val="19"/>
        </w:rPr>
        <w:t> </w:t>
      </w:r>
      <w:r>
        <w:rPr>
          <w:sz w:val="19"/>
        </w:rPr>
        <w:t>o</w:t>
      </w:r>
      <w:r>
        <w:rPr>
          <w:spacing w:val="-6"/>
          <w:sz w:val="19"/>
        </w:rPr>
        <w:t> </w:t>
      </w:r>
      <w:r>
        <w:rPr>
          <w:sz w:val="19"/>
        </w:rPr>
        <w:t>critério</w:t>
      </w:r>
      <w:r>
        <w:rPr>
          <w:spacing w:val="-5"/>
          <w:sz w:val="19"/>
        </w:rPr>
        <w:t> </w:t>
      </w:r>
      <w:r>
        <w:rPr>
          <w:sz w:val="19"/>
        </w:rPr>
        <w:t>de</w:t>
      </w:r>
      <w:r>
        <w:rPr>
          <w:spacing w:val="-6"/>
          <w:sz w:val="19"/>
        </w:rPr>
        <w:t> </w:t>
      </w:r>
      <w:r>
        <w:rPr>
          <w:sz w:val="19"/>
        </w:rPr>
        <w:t>desempate</w:t>
      </w:r>
      <w:r>
        <w:rPr>
          <w:spacing w:val="-5"/>
          <w:sz w:val="19"/>
        </w:rPr>
        <w:t> </w:t>
      </w:r>
      <w:r>
        <w:rPr>
          <w:sz w:val="19"/>
        </w:rPr>
        <w:t>será</w:t>
      </w:r>
      <w:r>
        <w:rPr>
          <w:spacing w:val="-5"/>
          <w:sz w:val="19"/>
        </w:rPr>
        <w:t> </w:t>
      </w:r>
      <w:r>
        <w:rPr>
          <w:sz w:val="19"/>
        </w:rPr>
        <w:t>aquele</w:t>
      </w:r>
      <w:r>
        <w:rPr>
          <w:spacing w:val="-6"/>
          <w:sz w:val="19"/>
        </w:rPr>
        <w:t> </w:t>
      </w:r>
      <w:r>
        <w:rPr>
          <w:sz w:val="19"/>
        </w:rPr>
        <w:t>previsto</w:t>
      </w:r>
      <w:r>
        <w:rPr>
          <w:spacing w:val="-5"/>
          <w:sz w:val="19"/>
        </w:rPr>
        <w:t> </w:t>
      </w:r>
      <w:r>
        <w:rPr>
          <w:sz w:val="19"/>
        </w:rPr>
        <w:t>no</w:t>
      </w:r>
      <w:r>
        <w:rPr>
          <w:spacing w:val="-5"/>
          <w:sz w:val="19"/>
        </w:rPr>
        <w:t> </w:t>
      </w:r>
      <w:hyperlink r:id="rId18">
        <w:r>
          <w:rPr>
            <w:color w:val="000080"/>
            <w:sz w:val="19"/>
            <w:u w:val="single" w:color="000080"/>
          </w:rPr>
          <w:t>art</w:t>
        </w:r>
      </w:hyperlink>
      <w:hyperlink r:id="rId18">
        <w:r>
          <w:rPr>
            <w:color w:val="000080"/>
            <w:sz w:val="19"/>
            <w:u w:val="single" w:color="000080"/>
          </w:rPr>
          <w:t>.</w:t>
        </w:r>
        <w:r>
          <w:rPr>
            <w:color w:val="000080"/>
            <w:spacing w:val="-5"/>
            <w:sz w:val="19"/>
            <w:u w:val="single" w:color="000080"/>
          </w:rPr>
          <w:t> </w:t>
        </w:r>
        <w:r>
          <w:rPr>
            <w:color w:val="000080"/>
            <w:sz w:val="19"/>
            <w:u w:val="single" w:color="000080"/>
          </w:rPr>
          <w:t>30</w:t>
        </w:r>
        <w:r>
          <w:rPr>
            <w:color w:val="000080"/>
            <w:spacing w:val="-5"/>
            <w:sz w:val="19"/>
            <w:u w:val="single" w:color="000080"/>
          </w:rPr>
          <w:t> </w:t>
        </w:r>
        <w:r>
          <w:rPr>
            <w:color w:val="000080"/>
            <w:sz w:val="19"/>
            <w:u w:val="single" w:color="000080"/>
          </w:rPr>
          <w:t>d</w:t>
        </w:r>
      </w:hyperlink>
      <w:r>
        <w:rPr>
          <w:color w:val="000080"/>
          <w:sz w:val="19"/>
          <w:u w:val="single" w:color="000080"/>
        </w:rPr>
        <w:t>o</w:t>
      </w:r>
      <w:r>
        <w:rPr>
          <w:color w:val="000080"/>
          <w:spacing w:val="-5"/>
          <w:sz w:val="19"/>
          <w:u w:val="single" w:color="000080"/>
        </w:rPr>
        <w:t> </w:t>
      </w:r>
      <w:r>
        <w:rPr>
          <w:color w:val="000080"/>
          <w:sz w:val="19"/>
          <w:u w:val="single" w:color="000080"/>
        </w:rPr>
        <w:t>Decreto</w:t>
      </w:r>
      <w:r>
        <w:rPr>
          <w:color w:val="000080"/>
          <w:spacing w:val="-5"/>
          <w:sz w:val="19"/>
          <w:u w:val="single" w:color="000080"/>
        </w:rPr>
        <w:t> </w:t>
      </w:r>
      <w:r>
        <w:rPr>
          <w:color w:val="000080"/>
          <w:sz w:val="19"/>
          <w:u w:val="single" w:color="000080"/>
        </w:rPr>
        <w:t>nº</w:t>
      </w:r>
      <w:r>
        <w:rPr>
          <w:color w:val="000080"/>
          <w:spacing w:val="-6"/>
          <w:sz w:val="19"/>
          <w:u w:val="single" w:color="000080"/>
        </w:rPr>
        <w:t> </w:t>
      </w:r>
      <w:r>
        <w:rPr>
          <w:color w:val="000080"/>
          <w:sz w:val="19"/>
          <w:u w:val="single" w:color="000080"/>
        </w:rPr>
        <w:t>48.778/2023</w:t>
      </w:r>
      <w:r>
        <w:rPr>
          <w:sz w:val="19"/>
        </w:rPr>
        <w:t>,</w:t>
      </w:r>
      <w:r>
        <w:rPr>
          <w:spacing w:val="-5"/>
          <w:sz w:val="19"/>
        </w:rPr>
        <w:t> </w:t>
      </w:r>
      <w:r>
        <w:rPr>
          <w:sz w:val="19"/>
        </w:rPr>
        <w:t>nesta</w:t>
      </w:r>
      <w:r>
        <w:rPr>
          <w:spacing w:val="-6"/>
          <w:sz w:val="19"/>
        </w:rPr>
        <w:t> </w:t>
      </w:r>
      <w:r>
        <w:rPr>
          <w:spacing w:val="-2"/>
          <w:sz w:val="19"/>
        </w:rPr>
        <w:t>ordem:</w:t>
      </w:r>
    </w:p>
    <w:p>
      <w:pPr>
        <w:pStyle w:val="ListParagraph"/>
        <w:numPr>
          <w:ilvl w:val="3"/>
          <w:numId w:val="6"/>
        </w:numPr>
        <w:tabs>
          <w:tab w:pos="1116" w:val="left" w:leader="none"/>
        </w:tabs>
        <w:spacing w:line="242" w:lineRule="auto" w:before="9" w:after="0"/>
        <w:ind w:left="323" w:right="424" w:firstLine="0"/>
        <w:jc w:val="left"/>
        <w:rPr>
          <w:sz w:val="22"/>
        </w:rPr>
      </w:pPr>
      <w:r>
        <w:rPr>
          <w:w w:val="105"/>
          <w:sz w:val="22"/>
        </w:rPr>
        <w:t>contratação</w:t>
      </w:r>
      <w:r>
        <w:rPr>
          <w:spacing w:val="-12"/>
          <w:w w:val="105"/>
          <w:sz w:val="22"/>
        </w:rPr>
        <w:t> </w:t>
      </w:r>
      <w:r>
        <w:rPr>
          <w:w w:val="105"/>
          <w:sz w:val="22"/>
        </w:rPr>
        <w:t>de</w:t>
      </w:r>
      <w:r>
        <w:rPr>
          <w:spacing w:val="-12"/>
          <w:w w:val="105"/>
          <w:sz w:val="22"/>
        </w:rPr>
        <w:t> </w:t>
      </w:r>
      <w:r>
        <w:rPr>
          <w:w w:val="105"/>
          <w:sz w:val="22"/>
        </w:rPr>
        <w:t>microempresas</w:t>
      </w:r>
      <w:r>
        <w:rPr>
          <w:spacing w:val="-12"/>
          <w:w w:val="105"/>
          <w:sz w:val="22"/>
        </w:rPr>
        <w:t> </w:t>
      </w:r>
      <w:r>
        <w:rPr>
          <w:w w:val="105"/>
          <w:sz w:val="22"/>
        </w:rPr>
        <w:t>e</w:t>
      </w:r>
      <w:r>
        <w:rPr>
          <w:spacing w:val="-12"/>
          <w:w w:val="105"/>
          <w:sz w:val="22"/>
        </w:rPr>
        <w:t> </w:t>
      </w:r>
      <w:r>
        <w:rPr>
          <w:w w:val="105"/>
          <w:sz w:val="22"/>
        </w:rPr>
        <w:t>empresas</w:t>
      </w:r>
      <w:r>
        <w:rPr>
          <w:spacing w:val="-12"/>
          <w:w w:val="105"/>
          <w:sz w:val="22"/>
        </w:rPr>
        <w:t> </w:t>
      </w:r>
      <w:r>
        <w:rPr>
          <w:w w:val="105"/>
          <w:sz w:val="22"/>
        </w:rPr>
        <w:t>de</w:t>
      </w:r>
      <w:r>
        <w:rPr>
          <w:spacing w:val="-12"/>
          <w:w w:val="105"/>
          <w:sz w:val="22"/>
        </w:rPr>
        <w:t> </w:t>
      </w:r>
      <w:r>
        <w:rPr>
          <w:w w:val="105"/>
          <w:sz w:val="22"/>
        </w:rPr>
        <w:t>pequeno</w:t>
      </w:r>
      <w:r>
        <w:rPr>
          <w:spacing w:val="-12"/>
          <w:w w:val="105"/>
          <w:sz w:val="22"/>
        </w:rPr>
        <w:t> </w:t>
      </w:r>
      <w:r>
        <w:rPr>
          <w:w w:val="105"/>
          <w:sz w:val="22"/>
        </w:rPr>
        <w:t>porte,</w:t>
      </w:r>
      <w:r>
        <w:rPr>
          <w:spacing w:val="-12"/>
          <w:w w:val="105"/>
          <w:sz w:val="22"/>
        </w:rPr>
        <w:t> </w:t>
      </w:r>
      <w:r>
        <w:rPr>
          <w:w w:val="105"/>
          <w:sz w:val="22"/>
        </w:rPr>
        <w:t>nos</w:t>
      </w:r>
      <w:r>
        <w:rPr>
          <w:spacing w:val="-12"/>
          <w:w w:val="105"/>
          <w:sz w:val="22"/>
        </w:rPr>
        <w:t> </w:t>
      </w:r>
      <w:r>
        <w:rPr>
          <w:w w:val="105"/>
          <w:sz w:val="22"/>
        </w:rPr>
        <w:t>termos</w:t>
      </w:r>
      <w:r>
        <w:rPr>
          <w:spacing w:val="-12"/>
          <w:w w:val="105"/>
          <w:sz w:val="22"/>
        </w:rPr>
        <w:t> </w:t>
      </w:r>
      <w:r>
        <w:rPr>
          <w:w w:val="105"/>
          <w:sz w:val="22"/>
        </w:rPr>
        <w:t>dos</w:t>
      </w:r>
      <w:r>
        <w:rPr>
          <w:spacing w:val="-12"/>
          <w:w w:val="105"/>
          <w:sz w:val="22"/>
        </w:rPr>
        <w:t> </w:t>
      </w:r>
      <w:r>
        <w:rPr>
          <w:w w:val="105"/>
          <w:sz w:val="22"/>
        </w:rPr>
        <w:t>arts.</w:t>
      </w:r>
      <w:r>
        <w:rPr>
          <w:spacing w:val="-12"/>
          <w:w w:val="105"/>
          <w:sz w:val="22"/>
        </w:rPr>
        <w:t> </w:t>
      </w:r>
      <w:r>
        <w:rPr>
          <w:w w:val="105"/>
          <w:sz w:val="22"/>
        </w:rPr>
        <w:t>44</w:t>
      </w:r>
      <w:r>
        <w:rPr>
          <w:spacing w:val="-12"/>
          <w:w w:val="105"/>
          <w:sz w:val="22"/>
        </w:rPr>
        <w:t> </w:t>
      </w:r>
      <w:r>
        <w:rPr>
          <w:w w:val="105"/>
          <w:sz w:val="22"/>
        </w:rPr>
        <w:t>e</w:t>
      </w:r>
      <w:r>
        <w:rPr>
          <w:spacing w:val="-12"/>
          <w:w w:val="105"/>
          <w:sz w:val="22"/>
        </w:rPr>
        <w:t> </w:t>
      </w:r>
      <w:r>
        <w:rPr>
          <w:w w:val="105"/>
          <w:sz w:val="22"/>
        </w:rPr>
        <w:t>45</w:t>
      </w:r>
      <w:r>
        <w:rPr>
          <w:spacing w:val="-12"/>
          <w:w w:val="105"/>
          <w:sz w:val="22"/>
        </w:rPr>
        <w:t> </w:t>
      </w:r>
      <w:r>
        <w:rPr>
          <w:w w:val="105"/>
          <w:sz w:val="22"/>
        </w:rPr>
        <w:t>da</w:t>
      </w:r>
      <w:r>
        <w:rPr>
          <w:spacing w:val="-12"/>
          <w:w w:val="105"/>
          <w:sz w:val="22"/>
        </w:rPr>
        <w:t> </w:t>
      </w:r>
      <w:r>
        <w:rPr>
          <w:w w:val="105"/>
          <w:sz w:val="22"/>
        </w:rPr>
        <w:t>Lei</w:t>
      </w:r>
      <w:r>
        <w:rPr>
          <w:spacing w:val="-12"/>
          <w:w w:val="105"/>
          <w:sz w:val="22"/>
        </w:rPr>
        <w:t> </w:t>
      </w:r>
      <w:r>
        <w:rPr>
          <w:w w:val="105"/>
          <w:sz w:val="22"/>
        </w:rPr>
        <w:t>Complementar</w:t>
      </w:r>
      <w:r>
        <w:rPr>
          <w:spacing w:val="-12"/>
          <w:w w:val="105"/>
          <w:sz w:val="22"/>
        </w:rPr>
        <w:t> </w:t>
      </w:r>
      <w:r>
        <w:rPr>
          <w:w w:val="105"/>
          <w:sz w:val="22"/>
        </w:rPr>
        <w:t>nº</w:t>
      </w:r>
      <w:r>
        <w:rPr>
          <w:spacing w:val="-12"/>
          <w:w w:val="105"/>
          <w:sz w:val="22"/>
        </w:rPr>
        <w:t> </w:t>
      </w:r>
      <w:r>
        <w:rPr>
          <w:w w:val="105"/>
          <w:sz w:val="22"/>
        </w:rPr>
        <w:t>123/2006,</w:t>
      </w:r>
      <w:r>
        <w:rPr>
          <w:spacing w:val="-12"/>
          <w:w w:val="105"/>
          <w:sz w:val="22"/>
        </w:rPr>
        <w:t> </w:t>
      </w:r>
      <w:r>
        <w:rPr>
          <w:w w:val="105"/>
          <w:sz w:val="22"/>
        </w:rPr>
        <w:t>observado</w:t>
      </w:r>
      <w:r>
        <w:rPr>
          <w:spacing w:val="-12"/>
          <w:w w:val="105"/>
          <w:sz w:val="22"/>
        </w:rPr>
        <w:t> </w:t>
      </w:r>
      <w:r>
        <w:rPr>
          <w:w w:val="105"/>
          <w:sz w:val="22"/>
        </w:rPr>
        <w:t>o</w:t>
      </w:r>
      <w:r>
        <w:rPr>
          <w:spacing w:val="-12"/>
          <w:w w:val="105"/>
          <w:sz w:val="22"/>
        </w:rPr>
        <w:t> </w:t>
      </w:r>
      <w:r>
        <w:rPr>
          <w:w w:val="105"/>
          <w:sz w:val="22"/>
        </w:rPr>
        <w:t>disposto</w:t>
      </w:r>
      <w:r>
        <w:rPr>
          <w:spacing w:val="-12"/>
          <w:w w:val="105"/>
          <w:sz w:val="22"/>
        </w:rPr>
        <w:t> </w:t>
      </w:r>
      <w:r>
        <w:rPr>
          <w:w w:val="105"/>
          <w:sz w:val="22"/>
        </w:rPr>
        <w:t>no art. 4º da Lei nº 14.133/2021;</w:t>
      </w:r>
    </w:p>
    <w:p>
      <w:pPr>
        <w:pStyle w:val="ListParagraph"/>
        <w:numPr>
          <w:ilvl w:val="3"/>
          <w:numId w:val="6"/>
        </w:numPr>
        <w:tabs>
          <w:tab w:pos="1116" w:val="left" w:leader="none"/>
        </w:tabs>
        <w:spacing w:line="240" w:lineRule="auto" w:before="0" w:after="0"/>
        <w:ind w:left="1116" w:right="0" w:hanging="793"/>
        <w:jc w:val="left"/>
        <w:rPr>
          <w:sz w:val="22"/>
        </w:rPr>
      </w:pPr>
      <w:r>
        <w:rPr>
          <w:w w:val="105"/>
          <w:sz w:val="22"/>
        </w:rPr>
        <w:t>disputa</w:t>
      </w:r>
      <w:r>
        <w:rPr>
          <w:spacing w:val="-13"/>
          <w:w w:val="105"/>
          <w:sz w:val="22"/>
        </w:rPr>
        <w:t> </w:t>
      </w:r>
      <w:r>
        <w:rPr>
          <w:w w:val="105"/>
          <w:sz w:val="22"/>
        </w:rPr>
        <w:t>final,</w:t>
      </w:r>
      <w:r>
        <w:rPr>
          <w:spacing w:val="-12"/>
          <w:w w:val="105"/>
          <w:sz w:val="22"/>
        </w:rPr>
        <w:t> </w:t>
      </w:r>
      <w:r>
        <w:rPr>
          <w:w w:val="105"/>
          <w:sz w:val="22"/>
        </w:rPr>
        <w:t>hipótese</w:t>
      </w:r>
      <w:r>
        <w:rPr>
          <w:spacing w:val="-13"/>
          <w:w w:val="105"/>
          <w:sz w:val="22"/>
        </w:rPr>
        <w:t> </w:t>
      </w:r>
      <w:r>
        <w:rPr>
          <w:w w:val="105"/>
          <w:sz w:val="22"/>
        </w:rPr>
        <w:t>em</w:t>
      </w:r>
      <w:r>
        <w:rPr>
          <w:spacing w:val="-12"/>
          <w:w w:val="105"/>
          <w:sz w:val="22"/>
        </w:rPr>
        <w:t> </w:t>
      </w:r>
      <w:r>
        <w:rPr>
          <w:w w:val="105"/>
          <w:sz w:val="22"/>
        </w:rPr>
        <w:t>que</w:t>
      </w:r>
      <w:r>
        <w:rPr>
          <w:spacing w:val="-13"/>
          <w:w w:val="105"/>
          <w:sz w:val="22"/>
        </w:rPr>
        <w:t> </w:t>
      </w:r>
      <w:r>
        <w:rPr>
          <w:w w:val="105"/>
          <w:sz w:val="22"/>
        </w:rPr>
        <w:t>os</w:t>
      </w:r>
      <w:r>
        <w:rPr>
          <w:spacing w:val="-12"/>
          <w:w w:val="105"/>
          <w:sz w:val="22"/>
        </w:rPr>
        <w:t> </w:t>
      </w:r>
      <w:r>
        <w:rPr>
          <w:w w:val="105"/>
          <w:sz w:val="22"/>
        </w:rPr>
        <w:t>licitantes</w:t>
      </w:r>
      <w:r>
        <w:rPr>
          <w:spacing w:val="-13"/>
          <w:w w:val="105"/>
          <w:sz w:val="22"/>
        </w:rPr>
        <w:t> </w:t>
      </w:r>
      <w:r>
        <w:rPr>
          <w:w w:val="105"/>
          <w:sz w:val="22"/>
        </w:rPr>
        <w:t>empatados</w:t>
      </w:r>
      <w:r>
        <w:rPr>
          <w:spacing w:val="-12"/>
          <w:w w:val="105"/>
          <w:sz w:val="22"/>
        </w:rPr>
        <w:t> </w:t>
      </w:r>
      <w:r>
        <w:rPr>
          <w:w w:val="105"/>
          <w:sz w:val="22"/>
        </w:rPr>
        <w:t>poderão</w:t>
      </w:r>
      <w:r>
        <w:rPr>
          <w:spacing w:val="-12"/>
          <w:w w:val="105"/>
          <w:sz w:val="22"/>
        </w:rPr>
        <w:t> </w:t>
      </w:r>
      <w:r>
        <w:rPr>
          <w:w w:val="105"/>
          <w:sz w:val="22"/>
        </w:rPr>
        <w:t>apresentar</w:t>
      </w:r>
      <w:r>
        <w:rPr>
          <w:spacing w:val="-13"/>
          <w:w w:val="105"/>
          <w:sz w:val="22"/>
        </w:rPr>
        <w:t> </w:t>
      </w:r>
      <w:r>
        <w:rPr>
          <w:w w:val="105"/>
          <w:sz w:val="22"/>
        </w:rPr>
        <w:t>nova</w:t>
      </w:r>
      <w:r>
        <w:rPr>
          <w:spacing w:val="-12"/>
          <w:w w:val="105"/>
          <w:sz w:val="22"/>
        </w:rPr>
        <w:t> </w:t>
      </w:r>
      <w:r>
        <w:rPr>
          <w:w w:val="105"/>
          <w:sz w:val="22"/>
        </w:rPr>
        <w:t>proposta</w:t>
      </w:r>
      <w:r>
        <w:rPr>
          <w:spacing w:val="-13"/>
          <w:w w:val="105"/>
          <w:sz w:val="22"/>
        </w:rPr>
        <w:t> </w:t>
      </w:r>
      <w:r>
        <w:rPr>
          <w:w w:val="105"/>
          <w:sz w:val="22"/>
        </w:rPr>
        <w:t>em</w:t>
      </w:r>
      <w:r>
        <w:rPr>
          <w:spacing w:val="-12"/>
          <w:w w:val="105"/>
          <w:sz w:val="22"/>
        </w:rPr>
        <w:t> </w:t>
      </w:r>
      <w:r>
        <w:rPr>
          <w:w w:val="105"/>
          <w:sz w:val="22"/>
        </w:rPr>
        <w:t>ato</w:t>
      </w:r>
      <w:r>
        <w:rPr>
          <w:spacing w:val="-13"/>
          <w:w w:val="105"/>
          <w:sz w:val="22"/>
        </w:rPr>
        <w:t> </w:t>
      </w:r>
      <w:r>
        <w:rPr>
          <w:w w:val="105"/>
          <w:sz w:val="22"/>
        </w:rPr>
        <w:t>contínuo</w:t>
      </w:r>
      <w:r>
        <w:rPr>
          <w:spacing w:val="-12"/>
          <w:w w:val="105"/>
          <w:sz w:val="22"/>
        </w:rPr>
        <w:t> </w:t>
      </w:r>
      <w:r>
        <w:rPr>
          <w:w w:val="105"/>
          <w:sz w:val="22"/>
        </w:rPr>
        <w:t>à</w:t>
      </w:r>
      <w:r>
        <w:rPr>
          <w:spacing w:val="-12"/>
          <w:w w:val="105"/>
          <w:sz w:val="22"/>
        </w:rPr>
        <w:t> </w:t>
      </w:r>
      <w:r>
        <w:rPr>
          <w:spacing w:val="-2"/>
          <w:w w:val="105"/>
          <w:sz w:val="22"/>
        </w:rPr>
        <w:t>classificação;</w:t>
      </w:r>
    </w:p>
    <w:p>
      <w:pPr>
        <w:pStyle w:val="ListParagraph"/>
        <w:numPr>
          <w:ilvl w:val="3"/>
          <w:numId w:val="6"/>
        </w:numPr>
        <w:tabs>
          <w:tab w:pos="1116" w:val="left" w:leader="none"/>
        </w:tabs>
        <w:spacing w:line="242" w:lineRule="auto" w:before="2" w:after="0"/>
        <w:ind w:left="323" w:right="307" w:firstLine="0"/>
        <w:jc w:val="left"/>
        <w:rPr>
          <w:sz w:val="22"/>
        </w:rPr>
      </w:pPr>
      <w:r>
        <w:rPr>
          <w:w w:val="105"/>
          <w:sz w:val="22"/>
        </w:rPr>
        <w:t>avaliação</w:t>
      </w:r>
      <w:r>
        <w:rPr>
          <w:spacing w:val="-15"/>
          <w:w w:val="105"/>
          <w:sz w:val="22"/>
        </w:rPr>
        <w:t> </w:t>
      </w:r>
      <w:r>
        <w:rPr>
          <w:w w:val="105"/>
          <w:sz w:val="22"/>
        </w:rPr>
        <w:t>do</w:t>
      </w:r>
      <w:r>
        <w:rPr>
          <w:spacing w:val="-14"/>
          <w:w w:val="105"/>
          <w:sz w:val="22"/>
        </w:rPr>
        <w:t> </w:t>
      </w:r>
      <w:r>
        <w:rPr>
          <w:w w:val="105"/>
          <w:sz w:val="22"/>
        </w:rPr>
        <w:t>desempenho</w:t>
      </w:r>
      <w:r>
        <w:rPr>
          <w:spacing w:val="-15"/>
          <w:w w:val="105"/>
          <w:sz w:val="22"/>
        </w:rPr>
        <w:t> </w:t>
      </w:r>
      <w:r>
        <w:rPr>
          <w:w w:val="105"/>
          <w:sz w:val="22"/>
        </w:rPr>
        <w:t>contratual</w:t>
      </w:r>
      <w:r>
        <w:rPr>
          <w:spacing w:val="-14"/>
          <w:w w:val="105"/>
          <w:sz w:val="22"/>
        </w:rPr>
        <w:t> </w:t>
      </w:r>
      <w:r>
        <w:rPr>
          <w:w w:val="105"/>
          <w:sz w:val="22"/>
        </w:rPr>
        <w:t>prévio</w:t>
      </w:r>
      <w:r>
        <w:rPr>
          <w:spacing w:val="-15"/>
          <w:w w:val="105"/>
          <w:sz w:val="22"/>
        </w:rPr>
        <w:t> </w:t>
      </w:r>
      <w:r>
        <w:rPr>
          <w:w w:val="105"/>
          <w:sz w:val="22"/>
        </w:rPr>
        <w:t>dos</w:t>
      </w:r>
      <w:r>
        <w:rPr>
          <w:spacing w:val="-14"/>
          <w:w w:val="105"/>
          <w:sz w:val="22"/>
        </w:rPr>
        <w:t> </w:t>
      </w:r>
      <w:r>
        <w:rPr>
          <w:w w:val="105"/>
          <w:sz w:val="22"/>
        </w:rPr>
        <w:t>licitantes,</w:t>
      </w:r>
      <w:r>
        <w:rPr>
          <w:spacing w:val="-15"/>
          <w:w w:val="105"/>
          <w:sz w:val="22"/>
        </w:rPr>
        <w:t> </w:t>
      </w:r>
      <w:r>
        <w:rPr>
          <w:w w:val="105"/>
          <w:sz w:val="22"/>
        </w:rPr>
        <w:t>para</w:t>
      </w:r>
      <w:r>
        <w:rPr>
          <w:spacing w:val="-14"/>
          <w:w w:val="105"/>
          <w:sz w:val="22"/>
        </w:rPr>
        <w:t> </w:t>
      </w:r>
      <w:r>
        <w:rPr>
          <w:w w:val="105"/>
          <w:sz w:val="22"/>
        </w:rPr>
        <w:t>a</w:t>
      </w:r>
      <w:r>
        <w:rPr>
          <w:spacing w:val="-14"/>
          <w:w w:val="105"/>
          <w:sz w:val="22"/>
        </w:rPr>
        <w:t> </w:t>
      </w:r>
      <w:r>
        <w:rPr>
          <w:w w:val="105"/>
          <w:sz w:val="22"/>
        </w:rPr>
        <w:t>qual</w:t>
      </w:r>
      <w:r>
        <w:rPr>
          <w:spacing w:val="-15"/>
          <w:w w:val="105"/>
          <w:sz w:val="22"/>
        </w:rPr>
        <w:t> </w:t>
      </w:r>
      <w:r>
        <w:rPr>
          <w:w w:val="105"/>
          <w:sz w:val="22"/>
        </w:rPr>
        <w:t>deverão</w:t>
      </w:r>
      <w:r>
        <w:rPr>
          <w:spacing w:val="-14"/>
          <w:w w:val="105"/>
          <w:sz w:val="22"/>
        </w:rPr>
        <w:t> </w:t>
      </w:r>
      <w:r>
        <w:rPr>
          <w:w w:val="105"/>
          <w:sz w:val="22"/>
        </w:rPr>
        <w:t>preferencialmente</w:t>
      </w:r>
      <w:r>
        <w:rPr>
          <w:spacing w:val="-15"/>
          <w:w w:val="105"/>
          <w:sz w:val="22"/>
        </w:rPr>
        <w:t> </w:t>
      </w:r>
      <w:r>
        <w:rPr>
          <w:w w:val="105"/>
          <w:sz w:val="22"/>
        </w:rPr>
        <w:t>ser</w:t>
      </w:r>
      <w:r>
        <w:rPr>
          <w:spacing w:val="-14"/>
          <w:w w:val="105"/>
          <w:sz w:val="22"/>
        </w:rPr>
        <w:t> </w:t>
      </w:r>
      <w:r>
        <w:rPr>
          <w:w w:val="105"/>
          <w:sz w:val="22"/>
        </w:rPr>
        <w:t>utilizados</w:t>
      </w:r>
      <w:r>
        <w:rPr>
          <w:spacing w:val="-15"/>
          <w:w w:val="105"/>
          <w:sz w:val="22"/>
        </w:rPr>
        <w:t> </w:t>
      </w:r>
      <w:r>
        <w:rPr>
          <w:w w:val="105"/>
          <w:sz w:val="22"/>
        </w:rPr>
        <w:t>registros</w:t>
      </w:r>
      <w:r>
        <w:rPr>
          <w:spacing w:val="-14"/>
          <w:w w:val="105"/>
          <w:sz w:val="22"/>
        </w:rPr>
        <w:t> </w:t>
      </w:r>
      <w:r>
        <w:rPr>
          <w:w w:val="105"/>
          <w:sz w:val="22"/>
        </w:rPr>
        <w:t>cadastrais</w:t>
      </w:r>
      <w:r>
        <w:rPr>
          <w:spacing w:val="-14"/>
          <w:w w:val="105"/>
          <w:sz w:val="22"/>
        </w:rPr>
        <w:t> </w:t>
      </w:r>
      <w:r>
        <w:rPr>
          <w:w w:val="105"/>
          <w:sz w:val="22"/>
        </w:rPr>
        <w:t>para</w:t>
      </w:r>
      <w:r>
        <w:rPr>
          <w:spacing w:val="-15"/>
          <w:w w:val="105"/>
          <w:sz w:val="22"/>
        </w:rPr>
        <w:t> </w:t>
      </w:r>
      <w:r>
        <w:rPr>
          <w:w w:val="105"/>
          <w:sz w:val="22"/>
        </w:rPr>
        <w:t>efeito</w:t>
      </w:r>
      <w:r>
        <w:rPr>
          <w:spacing w:val="-14"/>
          <w:w w:val="105"/>
          <w:sz w:val="22"/>
        </w:rPr>
        <w:t> </w:t>
      </w:r>
      <w:r>
        <w:rPr>
          <w:w w:val="105"/>
          <w:sz w:val="22"/>
        </w:rPr>
        <w:t>de</w:t>
      </w:r>
      <w:r>
        <w:rPr>
          <w:spacing w:val="-15"/>
          <w:w w:val="105"/>
          <w:sz w:val="22"/>
        </w:rPr>
        <w:t> </w:t>
      </w:r>
      <w:r>
        <w:rPr>
          <w:w w:val="105"/>
          <w:sz w:val="22"/>
        </w:rPr>
        <w:t>atesto de cumprimento de obrigações previstos na Lei;</w:t>
      </w:r>
    </w:p>
    <w:p>
      <w:pPr>
        <w:pStyle w:val="ListParagraph"/>
        <w:numPr>
          <w:ilvl w:val="3"/>
          <w:numId w:val="6"/>
        </w:numPr>
        <w:tabs>
          <w:tab w:pos="1116" w:val="left" w:leader="none"/>
        </w:tabs>
        <w:spacing w:line="240" w:lineRule="auto" w:before="0" w:after="0"/>
        <w:ind w:left="1116" w:right="0" w:hanging="793"/>
        <w:jc w:val="left"/>
        <w:rPr>
          <w:sz w:val="22"/>
        </w:rPr>
      </w:pPr>
      <w:r>
        <w:rPr>
          <w:w w:val="105"/>
          <w:sz w:val="22"/>
        </w:rPr>
        <w:t>desenvolvimento</w:t>
      </w:r>
      <w:r>
        <w:rPr>
          <w:spacing w:val="-13"/>
          <w:w w:val="105"/>
          <w:sz w:val="22"/>
        </w:rPr>
        <w:t> </w:t>
      </w:r>
      <w:r>
        <w:rPr>
          <w:w w:val="105"/>
          <w:sz w:val="22"/>
        </w:rPr>
        <w:t>pelo</w:t>
      </w:r>
      <w:r>
        <w:rPr>
          <w:spacing w:val="-13"/>
          <w:w w:val="105"/>
          <w:sz w:val="22"/>
        </w:rPr>
        <w:t> </w:t>
      </w:r>
      <w:r>
        <w:rPr>
          <w:w w:val="105"/>
          <w:sz w:val="22"/>
        </w:rPr>
        <w:t>licitante</w:t>
      </w:r>
      <w:r>
        <w:rPr>
          <w:spacing w:val="-13"/>
          <w:w w:val="105"/>
          <w:sz w:val="22"/>
        </w:rPr>
        <w:t> </w:t>
      </w:r>
      <w:r>
        <w:rPr>
          <w:w w:val="105"/>
          <w:sz w:val="22"/>
        </w:rPr>
        <w:t>de</w:t>
      </w:r>
      <w:r>
        <w:rPr>
          <w:spacing w:val="-13"/>
          <w:w w:val="105"/>
          <w:sz w:val="22"/>
        </w:rPr>
        <w:t> </w:t>
      </w:r>
      <w:r>
        <w:rPr>
          <w:w w:val="105"/>
          <w:sz w:val="22"/>
        </w:rPr>
        <w:t>ações</w:t>
      </w:r>
      <w:r>
        <w:rPr>
          <w:spacing w:val="-13"/>
          <w:w w:val="105"/>
          <w:sz w:val="22"/>
        </w:rPr>
        <w:t> </w:t>
      </w:r>
      <w:r>
        <w:rPr>
          <w:w w:val="105"/>
          <w:sz w:val="22"/>
        </w:rPr>
        <w:t>de</w:t>
      </w:r>
      <w:r>
        <w:rPr>
          <w:spacing w:val="-13"/>
          <w:w w:val="105"/>
          <w:sz w:val="22"/>
        </w:rPr>
        <w:t> </w:t>
      </w:r>
      <w:r>
        <w:rPr>
          <w:w w:val="105"/>
          <w:sz w:val="22"/>
        </w:rPr>
        <w:t>equidade</w:t>
      </w:r>
      <w:r>
        <w:rPr>
          <w:spacing w:val="-13"/>
          <w:w w:val="105"/>
          <w:sz w:val="22"/>
        </w:rPr>
        <w:t> </w:t>
      </w:r>
      <w:r>
        <w:rPr>
          <w:w w:val="105"/>
          <w:sz w:val="22"/>
        </w:rPr>
        <w:t>entre</w:t>
      </w:r>
      <w:r>
        <w:rPr>
          <w:spacing w:val="-13"/>
          <w:w w:val="105"/>
          <w:sz w:val="22"/>
        </w:rPr>
        <w:t> </w:t>
      </w:r>
      <w:r>
        <w:rPr>
          <w:w w:val="105"/>
          <w:sz w:val="22"/>
        </w:rPr>
        <w:t>homens</w:t>
      </w:r>
      <w:r>
        <w:rPr>
          <w:spacing w:val="-13"/>
          <w:w w:val="105"/>
          <w:sz w:val="22"/>
        </w:rPr>
        <w:t> </w:t>
      </w:r>
      <w:r>
        <w:rPr>
          <w:w w:val="105"/>
          <w:sz w:val="22"/>
        </w:rPr>
        <w:t>e</w:t>
      </w:r>
      <w:r>
        <w:rPr>
          <w:spacing w:val="-13"/>
          <w:w w:val="105"/>
          <w:sz w:val="22"/>
        </w:rPr>
        <w:t> </w:t>
      </w:r>
      <w:r>
        <w:rPr>
          <w:w w:val="105"/>
          <w:sz w:val="22"/>
        </w:rPr>
        <w:t>mulheres</w:t>
      </w:r>
      <w:r>
        <w:rPr>
          <w:spacing w:val="-12"/>
          <w:w w:val="105"/>
          <w:sz w:val="22"/>
        </w:rPr>
        <w:t> </w:t>
      </w:r>
      <w:r>
        <w:rPr>
          <w:w w:val="105"/>
          <w:sz w:val="22"/>
        </w:rPr>
        <w:t>no</w:t>
      </w:r>
      <w:r>
        <w:rPr>
          <w:spacing w:val="-13"/>
          <w:w w:val="105"/>
          <w:sz w:val="22"/>
        </w:rPr>
        <w:t> </w:t>
      </w:r>
      <w:r>
        <w:rPr>
          <w:w w:val="105"/>
          <w:sz w:val="22"/>
        </w:rPr>
        <w:t>ambiente</w:t>
      </w:r>
      <w:r>
        <w:rPr>
          <w:spacing w:val="-13"/>
          <w:w w:val="105"/>
          <w:sz w:val="22"/>
        </w:rPr>
        <w:t> </w:t>
      </w:r>
      <w:r>
        <w:rPr>
          <w:w w:val="105"/>
          <w:sz w:val="22"/>
        </w:rPr>
        <w:t>de</w:t>
      </w:r>
      <w:r>
        <w:rPr>
          <w:spacing w:val="-13"/>
          <w:w w:val="105"/>
          <w:sz w:val="22"/>
        </w:rPr>
        <w:t> </w:t>
      </w:r>
      <w:r>
        <w:rPr>
          <w:w w:val="105"/>
          <w:sz w:val="22"/>
        </w:rPr>
        <w:t>trabalho,</w:t>
      </w:r>
      <w:r>
        <w:rPr>
          <w:spacing w:val="-13"/>
          <w:w w:val="105"/>
          <w:sz w:val="22"/>
        </w:rPr>
        <w:t> </w:t>
      </w:r>
      <w:r>
        <w:rPr>
          <w:w w:val="105"/>
          <w:sz w:val="22"/>
        </w:rPr>
        <w:t>conforme</w:t>
      </w:r>
      <w:r>
        <w:rPr>
          <w:spacing w:val="-13"/>
          <w:w w:val="105"/>
          <w:sz w:val="22"/>
        </w:rPr>
        <w:t> </w:t>
      </w:r>
      <w:r>
        <w:rPr>
          <w:w w:val="105"/>
          <w:sz w:val="22"/>
        </w:rPr>
        <w:t>Decreto</w:t>
      </w:r>
      <w:r>
        <w:rPr>
          <w:spacing w:val="-13"/>
          <w:w w:val="105"/>
          <w:sz w:val="22"/>
        </w:rPr>
        <w:t> </w:t>
      </w:r>
      <w:r>
        <w:rPr>
          <w:w w:val="105"/>
          <w:sz w:val="22"/>
        </w:rPr>
        <w:t>nº</w:t>
      </w:r>
      <w:r>
        <w:rPr>
          <w:spacing w:val="-13"/>
          <w:w w:val="105"/>
          <w:sz w:val="22"/>
        </w:rPr>
        <w:t> </w:t>
      </w:r>
      <w:r>
        <w:rPr>
          <w:spacing w:val="-2"/>
          <w:w w:val="105"/>
          <w:sz w:val="22"/>
        </w:rPr>
        <w:t>49.233/2024;</w:t>
      </w:r>
    </w:p>
    <w:p>
      <w:pPr>
        <w:pStyle w:val="ListParagraph"/>
        <w:numPr>
          <w:ilvl w:val="3"/>
          <w:numId w:val="6"/>
        </w:numPr>
        <w:tabs>
          <w:tab w:pos="1116" w:val="left" w:leader="none"/>
        </w:tabs>
        <w:spacing w:line="240" w:lineRule="auto" w:before="2" w:after="0"/>
        <w:ind w:left="1116" w:right="0" w:hanging="793"/>
        <w:jc w:val="left"/>
        <w:rPr>
          <w:sz w:val="22"/>
        </w:rPr>
      </w:pPr>
      <w:r>
        <w:rPr>
          <w:sz w:val="22"/>
        </w:rPr>
        <w:t>desenvolvimento</w:t>
      </w:r>
      <w:r>
        <w:rPr>
          <w:spacing w:val="20"/>
          <w:sz w:val="22"/>
        </w:rPr>
        <w:t> </w:t>
      </w:r>
      <w:r>
        <w:rPr>
          <w:sz w:val="22"/>
        </w:rPr>
        <w:t>pelo</w:t>
      </w:r>
      <w:r>
        <w:rPr>
          <w:spacing w:val="20"/>
          <w:sz w:val="22"/>
        </w:rPr>
        <w:t> </w:t>
      </w:r>
      <w:r>
        <w:rPr>
          <w:sz w:val="22"/>
        </w:rPr>
        <w:t>licitante</w:t>
      </w:r>
      <w:r>
        <w:rPr>
          <w:spacing w:val="20"/>
          <w:sz w:val="22"/>
        </w:rPr>
        <w:t> </w:t>
      </w:r>
      <w:r>
        <w:rPr>
          <w:sz w:val="22"/>
        </w:rPr>
        <w:t>de</w:t>
      </w:r>
      <w:r>
        <w:rPr>
          <w:spacing w:val="20"/>
          <w:sz w:val="22"/>
        </w:rPr>
        <w:t> </w:t>
      </w:r>
      <w:r>
        <w:rPr>
          <w:sz w:val="22"/>
        </w:rPr>
        <w:t>programa</w:t>
      </w:r>
      <w:r>
        <w:rPr>
          <w:spacing w:val="20"/>
          <w:sz w:val="22"/>
        </w:rPr>
        <w:t> </w:t>
      </w:r>
      <w:r>
        <w:rPr>
          <w:sz w:val="22"/>
        </w:rPr>
        <w:t>de</w:t>
      </w:r>
      <w:r>
        <w:rPr>
          <w:spacing w:val="21"/>
          <w:sz w:val="22"/>
        </w:rPr>
        <w:t> </w:t>
      </w:r>
      <w:r>
        <w:rPr>
          <w:sz w:val="22"/>
        </w:rPr>
        <w:t>integridade,</w:t>
      </w:r>
      <w:r>
        <w:rPr>
          <w:spacing w:val="20"/>
          <w:sz w:val="22"/>
        </w:rPr>
        <w:t> </w:t>
      </w:r>
      <w:r>
        <w:rPr>
          <w:sz w:val="22"/>
        </w:rPr>
        <w:t>conforme</w:t>
      </w:r>
      <w:r>
        <w:rPr>
          <w:spacing w:val="20"/>
          <w:sz w:val="22"/>
        </w:rPr>
        <w:t> </w:t>
      </w:r>
      <w:r>
        <w:rPr>
          <w:sz w:val="22"/>
        </w:rPr>
        <w:t>orientações</w:t>
      </w:r>
      <w:r>
        <w:rPr>
          <w:spacing w:val="20"/>
          <w:sz w:val="22"/>
        </w:rPr>
        <w:t> </w:t>
      </w:r>
      <w:r>
        <w:rPr>
          <w:sz w:val="22"/>
        </w:rPr>
        <w:t>dos</w:t>
      </w:r>
      <w:r>
        <w:rPr>
          <w:spacing w:val="20"/>
          <w:sz w:val="22"/>
        </w:rPr>
        <w:t> </w:t>
      </w:r>
      <w:r>
        <w:rPr>
          <w:sz w:val="22"/>
        </w:rPr>
        <w:t>órgãos</w:t>
      </w:r>
      <w:r>
        <w:rPr>
          <w:spacing w:val="20"/>
          <w:sz w:val="22"/>
        </w:rPr>
        <w:t> </w:t>
      </w:r>
      <w:r>
        <w:rPr>
          <w:sz w:val="22"/>
        </w:rPr>
        <w:t>de</w:t>
      </w:r>
      <w:r>
        <w:rPr>
          <w:spacing w:val="21"/>
          <w:sz w:val="22"/>
        </w:rPr>
        <w:t> </w:t>
      </w:r>
      <w:r>
        <w:rPr>
          <w:spacing w:val="-2"/>
          <w:sz w:val="22"/>
        </w:rPr>
        <w:t>controle.</w:t>
      </w:r>
    </w:p>
    <w:p>
      <w:pPr>
        <w:pStyle w:val="ListParagraph"/>
        <w:numPr>
          <w:ilvl w:val="2"/>
          <w:numId w:val="6"/>
        </w:numPr>
        <w:tabs>
          <w:tab w:pos="842" w:val="left" w:leader="none"/>
        </w:tabs>
        <w:spacing w:line="240" w:lineRule="auto" w:before="31" w:after="0"/>
        <w:ind w:left="842" w:right="0" w:hanging="519"/>
        <w:jc w:val="left"/>
        <w:rPr>
          <w:sz w:val="19"/>
        </w:rPr>
      </w:pPr>
      <w:r>
        <w:rPr>
          <w:sz w:val="19"/>
        </w:rPr>
        <w:t>Persistindo</w:t>
      </w:r>
      <w:r>
        <w:rPr>
          <w:spacing w:val="-7"/>
          <w:sz w:val="19"/>
        </w:rPr>
        <w:t> </w:t>
      </w:r>
      <w:r>
        <w:rPr>
          <w:sz w:val="19"/>
        </w:rPr>
        <w:t>o</w:t>
      </w:r>
      <w:r>
        <w:rPr>
          <w:spacing w:val="-7"/>
          <w:sz w:val="19"/>
        </w:rPr>
        <w:t> </w:t>
      </w:r>
      <w:r>
        <w:rPr>
          <w:sz w:val="19"/>
        </w:rPr>
        <w:t>empate,</w:t>
      </w:r>
      <w:r>
        <w:rPr>
          <w:spacing w:val="-6"/>
          <w:sz w:val="19"/>
        </w:rPr>
        <w:t> </w:t>
      </w:r>
      <w:r>
        <w:rPr>
          <w:sz w:val="19"/>
        </w:rPr>
        <w:t>será</w:t>
      </w:r>
      <w:r>
        <w:rPr>
          <w:spacing w:val="-7"/>
          <w:sz w:val="19"/>
        </w:rPr>
        <w:t> </w:t>
      </w:r>
      <w:r>
        <w:rPr>
          <w:sz w:val="19"/>
        </w:rPr>
        <w:t>assegurada</w:t>
      </w:r>
      <w:r>
        <w:rPr>
          <w:spacing w:val="-7"/>
          <w:sz w:val="19"/>
        </w:rPr>
        <w:t> </w:t>
      </w:r>
      <w:r>
        <w:rPr>
          <w:sz w:val="19"/>
        </w:rPr>
        <w:t>preferência,</w:t>
      </w:r>
      <w:r>
        <w:rPr>
          <w:spacing w:val="-6"/>
          <w:sz w:val="19"/>
        </w:rPr>
        <w:t> </w:t>
      </w:r>
      <w:r>
        <w:rPr>
          <w:sz w:val="19"/>
        </w:rPr>
        <w:t>sucessivamente,</w:t>
      </w:r>
      <w:r>
        <w:rPr>
          <w:spacing w:val="-7"/>
          <w:sz w:val="19"/>
        </w:rPr>
        <w:t> </w:t>
      </w:r>
      <w:r>
        <w:rPr>
          <w:sz w:val="19"/>
        </w:rPr>
        <w:t>aos</w:t>
      </w:r>
      <w:r>
        <w:rPr>
          <w:spacing w:val="-6"/>
          <w:sz w:val="19"/>
        </w:rPr>
        <w:t> </w:t>
      </w:r>
      <w:r>
        <w:rPr>
          <w:sz w:val="19"/>
        </w:rPr>
        <w:t>bens</w:t>
      </w:r>
      <w:r>
        <w:rPr>
          <w:spacing w:val="-7"/>
          <w:sz w:val="19"/>
        </w:rPr>
        <w:t> </w:t>
      </w:r>
      <w:r>
        <w:rPr>
          <w:sz w:val="19"/>
        </w:rPr>
        <w:t>e</w:t>
      </w:r>
      <w:r>
        <w:rPr>
          <w:spacing w:val="-7"/>
          <w:sz w:val="19"/>
        </w:rPr>
        <w:t> </w:t>
      </w:r>
      <w:r>
        <w:rPr>
          <w:sz w:val="19"/>
        </w:rPr>
        <w:t>serviços</w:t>
      </w:r>
      <w:r>
        <w:rPr>
          <w:spacing w:val="-6"/>
          <w:sz w:val="19"/>
        </w:rPr>
        <w:t> </w:t>
      </w:r>
      <w:r>
        <w:rPr>
          <w:sz w:val="19"/>
        </w:rPr>
        <w:t>produzidos</w:t>
      </w:r>
      <w:r>
        <w:rPr>
          <w:spacing w:val="-7"/>
          <w:sz w:val="19"/>
        </w:rPr>
        <w:t> </w:t>
      </w:r>
      <w:r>
        <w:rPr>
          <w:sz w:val="19"/>
        </w:rPr>
        <w:t>ou</w:t>
      </w:r>
      <w:r>
        <w:rPr>
          <w:spacing w:val="-7"/>
          <w:sz w:val="19"/>
        </w:rPr>
        <w:t> </w:t>
      </w:r>
      <w:r>
        <w:rPr>
          <w:sz w:val="19"/>
        </w:rPr>
        <w:t>prestados</w:t>
      </w:r>
      <w:r>
        <w:rPr>
          <w:spacing w:val="-6"/>
          <w:sz w:val="19"/>
        </w:rPr>
        <w:t> </w:t>
      </w:r>
      <w:r>
        <w:rPr>
          <w:spacing w:val="-4"/>
          <w:sz w:val="19"/>
        </w:rPr>
        <w:t>por:</w:t>
      </w:r>
    </w:p>
    <w:p>
      <w:pPr>
        <w:pStyle w:val="ListParagraph"/>
        <w:numPr>
          <w:ilvl w:val="3"/>
          <w:numId w:val="6"/>
        </w:numPr>
        <w:tabs>
          <w:tab w:pos="1116" w:val="left" w:leader="none"/>
        </w:tabs>
        <w:spacing w:line="242" w:lineRule="auto" w:before="9" w:after="0"/>
        <w:ind w:left="323" w:right="423" w:firstLine="0"/>
        <w:jc w:val="left"/>
        <w:rPr>
          <w:sz w:val="22"/>
        </w:rPr>
      </w:pPr>
      <w:r>
        <w:rPr>
          <w:w w:val="105"/>
          <w:sz w:val="22"/>
        </w:rPr>
        <w:t>empresas</w:t>
      </w:r>
      <w:r>
        <w:rPr>
          <w:spacing w:val="-15"/>
          <w:w w:val="105"/>
          <w:sz w:val="22"/>
        </w:rPr>
        <w:t> </w:t>
      </w:r>
      <w:r>
        <w:rPr>
          <w:w w:val="105"/>
          <w:sz w:val="22"/>
        </w:rPr>
        <w:t>estabelecidas</w:t>
      </w:r>
      <w:r>
        <w:rPr>
          <w:spacing w:val="-14"/>
          <w:w w:val="105"/>
          <w:sz w:val="22"/>
        </w:rPr>
        <w:t> </w:t>
      </w:r>
      <w:r>
        <w:rPr>
          <w:w w:val="105"/>
          <w:sz w:val="22"/>
        </w:rPr>
        <w:t>no</w:t>
      </w:r>
      <w:r>
        <w:rPr>
          <w:spacing w:val="-15"/>
          <w:w w:val="105"/>
          <w:sz w:val="22"/>
        </w:rPr>
        <w:t> </w:t>
      </w:r>
      <w:r>
        <w:rPr>
          <w:w w:val="105"/>
          <w:sz w:val="22"/>
        </w:rPr>
        <w:t>território</w:t>
      </w:r>
      <w:r>
        <w:rPr>
          <w:spacing w:val="-14"/>
          <w:w w:val="105"/>
          <w:sz w:val="22"/>
        </w:rPr>
        <w:t> </w:t>
      </w:r>
      <w:r>
        <w:rPr>
          <w:w w:val="105"/>
          <w:sz w:val="22"/>
        </w:rPr>
        <w:t>do</w:t>
      </w:r>
      <w:r>
        <w:rPr>
          <w:spacing w:val="-15"/>
          <w:w w:val="105"/>
          <w:sz w:val="22"/>
        </w:rPr>
        <w:t> </w:t>
      </w:r>
      <w:r>
        <w:rPr>
          <w:w w:val="105"/>
          <w:sz w:val="22"/>
        </w:rPr>
        <w:t>Estado</w:t>
      </w:r>
      <w:r>
        <w:rPr>
          <w:spacing w:val="-14"/>
          <w:w w:val="105"/>
          <w:sz w:val="22"/>
        </w:rPr>
        <w:t> </w:t>
      </w:r>
      <w:r>
        <w:rPr>
          <w:w w:val="105"/>
          <w:sz w:val="22"/>
        </w:rPr>
        <w:t>ou</w:t>
      </w:r>
      <w:r>
        <w:rPr>
          <w:spacing w:val="-15"/>
          <w:w w:val="105"/>
          <w:sz w:val="22"/>
        </w:rPr>
        <w:t> </w:t>
      </w:r>
      <w:r>
        <w:rPr>
          <w:w w:val="105"/>
          <w:sz w:val="22"/>
        </w:rPr>
        <w:t>do</w:t>
      </w:r>
      <w:r>
        <w:rPr>
          <w:spacing w:val="-14"/>
          <w:w w:val="105"/>
          <w:sz w:val="22"/>
        </w:rPr>
        <w:t> </w:t>
      </w:r>
      <w:r>
        <w:rPr>
          <w:w w:val="105"/>
          <w:sz w:val="22"/>
        </w:rPr>
        <w:t>Distrito</w:t>
      </w:r>
      <w:r>
        <w:rPr>
          <w:spacing w:val="-13"/>
          <w:w w:val="105"/>
          <w:sz w:val="22"/>
        </w:rPr>
        <w:t> </w:t>
      </w:r>
      <w:r>
        <w:rPr>
          <w:w w:val="105"/>
          <w:sz w:val="22"/>
        </w:rPr>
        <w:t>Federal</w:t>
      </w:r>
      <w:r>
        <w:rPr>
          <w:spacing w:val="-14"/>
          <w:w w:val="105"/>
          <w:sz w:val="22"/>
        </w:rPr>
        <w:t> </w:t>
      </w:r>
      <w:r>
        <w:rPr>
          <w:w w:val="105"/>
          <w:sz w:val="22"/>
        </w:rPr>
        <w:t>do</w:t>
      </w:r>
      <w:r>
        <w:rPr>
          <w:spacing w:val="-14"/>
          <w:w w:val="105"/>
          <w:sz w:val="22"/>
        </w:rPr>
        <w:t> </w:t>
      </w:r>
      <w:r>
        <w:rPr>
          <w:w w:val="105"/>
          <w:sz w:val="22"/>
        </w:rPr>
        <w:t>órgão</w:t>
      </w:r>
      <w:r>
        <w:rPr>
          <w:spacing w:val="-14"/>
          <w:w w:val="105"/>
          <w:sz w:val="22"/>
        </w:rPr>
        <w:t> </w:t>
      </w:r>
      <w:r>
        <w:rPr>
          <w:w w:val="105"/>
          <w:sz w:val="22"/>
        </w:rPr>
        <w:t>ou</w:t>
      </w:r>
      <w:r>
        <w:rPr>
          <w:spacing w:val="-14"/>
          <w:w w:val="105"/>
          <w:sz w:val="22"/>
        </w:rPr>
        <w:t> </w:t>
      </w:r>
      <w:r>
        <w:rPr>
          <w:w w:val="105"/>
          <w:sz w:val="22"/>
        </w:rPr>
        <w:t>entidade</w:t>
      </w:r>
      <w:r>
        <w:rPr>
          <w:spacing w:val="-14"/>
          <w:w w:val="105"/>
          <w:sz w:val="22"/>
        </w:rPr>
        <w:t> </w:t>
      </w:r>
      <w:r>
        <w:rPr>
          <w:w w:val="105"/>
          <w:sz w:val="22"/>
        </w:rPr>
        <w:t>da</w:t>
      </w:r>
      <w:r>
        <w:rPr>
          <w:spacing w:val="-15"/>
          <w:w w:val="105"/>
          <w:sz w:val="22"/>
        </w:rPr>
        <w:t> </w:t>
      </w:r>
      <w:r>
        <w:rPr>
          <w:w w:val="105"/>
          <w:sz w:val="22"/>
        </w:rPr>
        <w:t>Administração</w:t>
      </w:r>
      <w:r>
        <w:rPr>
          <w:spacing w:val="-13"/>
          <w:w w:val="105"/>
          <w:sz w:val="22"/>
        </w:rPr>
        <w:t> </w:t>
      </w:r>
      <w:r>
        <w:rPr>
          <w:w w:val="105"/>
          <w:sz w:val="22"/>
        </w:rPr>
        <w:t>Pública</w:t>
      </w:r>
      <w:r>
        <w:rPr>
          <w:spacing w:val="-14"/>
          <w:w w:val="105"/>
          <w:sz w:val="22"/>
        </w:rPr>
        <w:t> </w:t>
      </w:r>
      <w:r>
        <w:rPr>
          <w:w w:val="105"/>
          <w:sz w:val="22"/>
        </w:rPr>
        <w:t>estadual</w:t>
      </w:r>
      <w:r>
        <w:rPr>
          <w:spacing w:val="-14"/>
          <w:w w:val="105"/>
          <w:sz w:val="22"/>
        </w:rPr>
        <w:t> </w:t>
      </w:r>
      <w:r>
        <w:rPr>
          <w:w w:val="105"/>
          <w:sz w:val="22"/>
        </w:rPr>
        <w:t>ou</w:t>
      </w:r>
      <w:r>
        <w:rPr>
          <w:spacing w:val="-14"/>
          <w:w w:val="105"/>
          <w:sz w:val="22"/>
        </w:rPr>
        <w:t> </w:t>
      </w:r>
      <w:r>
        <w:rPr>
          <w:w w:val="105"/>
          <w:sz w:val="22"/>
        </w:rPr>
        <w:t>distrital</w:t>
      </w:r>
      <w:r>
        <w:rPr>
          <w:spacing w:val="-14"/>
          <w:w w:val="105"/>
          <w:sz w:val="22"/>
        </w:rPr>
        <w:t> </w:t>
      </w:r>
      <w:r>
        <w:rPr>
          <w:w w:val="105"/>
          <w:sz w:val="22"/>
        </w:rPr>
        <w:t>licitante</w:t>
      </w:r>
      <w:r>
        <w:rPr>
          <w:spacing w:val="-14"/>
          <w:w w:val="105"/>
          <w:sz w:val="22"/>
        </w:rPr>
        <w:t> </w:t>
      </w:r>
      <w:r>
        <w:rPr>
          <w:w w:val="105"/>
          <w:sz w:val="22"/>
        </w:rPr>
        <w:t>ou, no</w:t>
      </w:r>
      <w:r>
        <w:rPr>
          <w:spacing w:val="-3"/>
          <w:w w:val="105"/>
          <w:sz w:val="22"/>
        </w:rPr>
        <w:t> </w:t>
      </w:r>
      <w:r>
        <w:rPr>
          <w:w w:val="105"/>
          <w:sz w:val="22"/>
        </w:rPr>
        <w:t>caso</w:t>
      </w:r>
      <w:r>
        <w:rPr>
          <w:spacing w:val="-3"/>
          <w:w w:val="105"/>
          <w:sz w:val="22"/>
        </w:rPr>
        <w:t> </w:t>
      </w:r>
      <w:r>
        <w:rPr>
          <w:w w:val="105"/>
          <w:sz w:val="22"/>
        </w:rPr>
        <w:t>de</w:t>
      </w:r>
      <w:r>
        <w:rPr>
          <w:spacing w:val="-3"/>
          <w:w w:val="105"/>
          <w:sz w:val="22"/>
        </w:rPr>
        <w:t> </w:t>
      </w:r>
      <w:r>
        <w:rPr>
          <w:w w:val="105"/>
          <w:sz w:val="22"/>
        </w:rPr>
        <w:t>licitação</w:t>
      </w:r>
      <w:r>
        <w:rPr>
          <w:spacing w:val="-3"/>
          <w:w w:val="105"/>
          <w:sz w:val="22"/>
        </w:rPr>
        <w:t> </w:t>
      </w:r>
      <w:r>
        <w:rPr>
          <w:w w:val="105"/>
          <w:sz w:val="22"/>
        </w:rPr>
        <w:t>realizada</w:t>
      </w:r>
      <w:r>
        <w:rPr>
          <w:spacing w:val="-3"/>
          <w:w w:val="105"/>
          <w:sz w:val="22"/>
        </w:rPr>
        <w:t> </w:t>
      </w:r>
      <w:r>
        <w:rPr>
          <w:w w:val="105"/>
          <w:sz w:val="22"/>
        </w:rPr>
        <w:t>por</w:t>
      </w:r>
      <w:r>
        <w:rPr>
          <w:spacing w:val="-3"/>
          <w:w w:val="105"/>
          <w:sz w:val="22"/>
        </w:rPr>
        <w:t> </w:t>
      </w:r>
      <w:r>
        <w:rPr>
          <w:w w:val="105"/>
          <w:sz w:val="22"/>
        </w:rPr>
        <w:t>órgão</w:t>
      </w:r>
      <w:r>
        <w:rPr>
          <w:spacing w:val="-3"/>
          <w:w w:val="105"/>
          <w:sz w:val="22"/>
        </w:rPr>
        <w:t> </w:t>
      </w:r>
      <w:r>
        <w:rPr>
          <w:w w:val="105"/>
          <w:sz w:val="22"/>
        </w:rPr>
        <w:t>ou</w:t>
      </w:r>
      <w:r>
        <w:rPr>
          <w:spacing w:val="-3"/>
          <w:w w:val="105"/>
          <w:sz w:val="22"/>
        </w:rPr>
        <w:t> </w:t>
      </w:r>
      <w:r>
        <w:rPr>
          <w:w w:val="105"/>
          <w:sz w:val="22"/>
        </w:rPr>
        <w:t>entidade</w:t>
      </w:r>
      <w:r>
        <w:rPr>
          <w:spacing w:val="-3"/>
          <w:w w:val="105"/>
          <w:sz w:val="22"/>
        </w:rPr>
        <w:t> </w:t>
      </w:r>
      <w:r>
        <w:rPr>
          <w:w w:val="105"/>
          <w:sz w:val="22"/>
        </w:rPr>
        <w:t>de</w:t>
      </w:r>
      <w:r>
        <w:rPr>
          <w:spacing w:val="-3"/>
          <w:w w:val="105"/>
          <w:sz w:val="22"/>
        </w:rPr>
        <w:t> </w:t>
      </w:r>
      <w:r>
        <w:rPr>
          <w:w w:val="105"/>
          <w:sz w:val="22"/>
        </w:rPr>
        <w:t>Município,</w:t>
      </w:r>
      <w:r>
        <w:rPr>
          <w:spacing w:val="-3"/>
          <w:w w:val="105"/>
          <w:sz w:val="22"/>
        </w:rPr>
        <w:t> </w:t>
      </w:r>
      <w:r>
        <w:rPr>
          <w:w w:val="105"/>
          <w:sz w:val="22"/>
        </w:rPr>
        <w:t>no</w:t>
      </w:r>
      <w:r>
        <w:rPr>
          <w:spacing w:val="-3"/>
          <w:w w:val="105"/>
          <w:sz w:val="22"/>
        </w:rPr>
        <w:t> </w:t>
      </w:r>
      <w:r>
        <w:rPr>
          <w:w w:val="105"/>
          <w:sz w:val="22"/>
        </w:rPr>
        <w:t>território</w:t>
      </w:r>
      <w:r>
        <w:rPr>
          <w:spacing w:val="-3"/>
          <w:w w:val="105"/>
          <w:sz w:val="22"/>
        </w:rPr>
        <w:t> </w:t>
      </w:r>
      <w:r>
        <w:rPr>
          <w:w w:val="105"/>
          <w:sz w:val="22"/>
        </w:rPr>
        <w:t>do</w:t>
      </w:r>
      <w:r>
        <w:rPr>
          <w:spacing w:val="-3"/>
          <w:w w:val="105"/>
          <w:sz w:val="22"/>
        </w:rPr>
        <w:t> </w:t>
      </w:r>
      <w:r>
        <w:rPr>
          <w:w w:val="105"/>
          <w:sz w:val="22"/>
        </w:rPr>
        <w:t>Estado</w:t>
      </w:r>
      <w:r>
        <w:rPr>
          <w:spacing w:val="-3"/>
          <w:w w:val="105"/>
          <w:sz w:val="22"/>
        </w:rPr>
        <w:t> </w:t>
      </w:r>
      <w:r>
        <w:rPr>
          <w:w w:val="105"/>
          <w:sz w:val="22"/>
        </w:rPr>
        <w:t>em</w:t>
      </w:r>
      <w:r>
        <w:rPr>
          <w:spacing w:val="-3"/>
          <w:w w:val="105"/>
          <w:sz w:val="22"/>
        </w:rPr>
        <w:t> </w:t>
      </w:r>
      <w:r>
        <w:rPr>
          <w:w w:val="105"/>
          <w:sz w:val="22"/>
        </w:rPr>
        <w:t>que</w:t>
      </w:r>
      <w:r>
        <w:rPr>
          <w:spacing w:val="-3"/>
          <w:w w:val="105"/>
          <w:sz w:val="22"/>
        </w:rPr>
        <w:t> </w:t>
      </w:r>
      <w:r>
        <w:rPr>
          <w:w w:val="105"/>
          <w:sz w:val="22"/>
        </w:rPr>
        <w:t>este</w:t>
      </w:r>
      <w:r>
        <w:rPr>
          <w:spacing w:val="-3"/>
          <w:w w:val="105"/>
          <w:sz w:val="22"/>
        </w:rPr>
        <w:t> </w:t>
      </w:r>
      <w:r>
        <w:rPr>
          <w:w w:val="105"/>
          <w:sz w:val="22"/>
        </w:rPr>
        <w:t>se</w:t>
      </w:r>
      <w:r>
        <w:rPr>
          <w:spacing w:val="-3"/>
          <w:w w:val="105"/>
          <w:sz w:val="22"/>
        </w:rPr>
        <w:t> </w:t>
      </w:r>
      <w:r>
        <w:rPr>
          <w:w w:val="105"/>
          <w:sz w:val="22"/>
        </w:rPr>
        <w:t>localize;</w:t>
      </w:r>
    </w:p>
    <w:p>
      <w:pPr>
        <w:pStyle w:val="ListParagraph"/>
        <w:numPr>
          <w:ilvl w:val="3"/>
          <w:numId w:val="6"/>
        </w:numPr>
        <w:tabs>
          <w:tab w:pos="1116" w:val="left" w:leader="none"/>
        </w:tabs>
        <w:spacing w:line="240" w:lineRule="auto" w:before="0" w:after="0"/>
        <w:ind w:left="1116" w:right="0" w:hanging="793"/>
        <w:jc w:val="left"/>
        <w:rPr>
          <w:sz w:val="22"/>
        </w:rPr>
      </w:pPr>
      <w:r>
        <w:rPr>
          <w:sz w:val="22"/>
        </w:rPr>
        <w:t>empresas</w:t>
      </w:r>
      <w:r>
        <w:rPr>
          <w:spacing w:val="25"/>
          <w:sz w:val="22"/>
        </w:rPr>
        <w:t> </w:t>
      </w:r>
      <w:r>
        <w:rPr>
          <w:spacing w:val="-2"/>
          <w:sz w:val="22"/>
        </w:rPr>
        <w:t>brasileiras;</w:t>
      </w:r>
    </w:p>
    <w:p>
      <w:pPr>
        <w:pStyle w:val="ListParagraph"/>
        <w:numPr>
          <w:ilvl w:val="3"/>
          <w:numId w:val="6"/>
        </w:numPr>
        <w:tabs>
          <w:tab w:pos="1116" w:val="left" w:leader="none"/>
        </w:tabs>
        <w:spacing w:line="240" w:lineRule="auto" w:before="2" w:after="0"/>
        <w:ind w:left="1116" w:right="0" w:hanging="793"/>
        <w:jc w:val="left"/>
        <w:rPr>
          <w:sz w:val="22"/>
        </w:rPr>
      </w:pPr>
      <w:r>
        <w:rPr>
          <w:w w:val="105"/>
          <w:sz w:val="22"/>
        </w:rPr>
        <w:t>empresas</w:t>
      </w:r>
      <w:r>
        <w:rPr>
          <w:spacing w:val="-13"/>
          <w:w w:val="105"/>
          <w:sz w:val="22"/>
        </w:rPr>
        <w:t> </w:t>
      </w:r>
      <w:r>
        <w:rPr>
          <w:w w:val="105"/>
          <w:sz w:val="22"/>
        </w:rPr>
        <w:t>que</w:t>
      </w:r>
      <w:r>
        <w:rPr>
          <w:spacing w:val="-13"/>
          <w:w w:val="105"/>
          <w:sz w:val="22"/>
        </w:rPr>
        <w:t> </w:t>
      </w:r>
      <w:r>
        <w:rPr>
          <w:w w:val="105"/>
          <w:sz w:val="22"/>
        </w:rPr>
        <w:t>invistam</w:t>
      </w:r>
      <w:r>
        <w:rPr>
          <w:spacing w:val="-13"/>
          <w:w w:val="105"/>
          <w:sz w:val="22"/>
        </w:rPr>
        <w:t> </w:t>
      </w:r>
      <w:r>
        <w:rPr>
          <w:w w:val="105"/>
          <w:sz w:val="22"/>
        </w:rPr>
        <w:t>em</w:t>
      </w:r>
      <w:r>
        <w:rPr>
          <w:spacing w:val="-13"/>
          <w:w w:val="105"/>
          <w:sz w:val="22"/>
        </w:rPr>
        <w:t> </w:t>
      </w:r>
      <w:r>
        <w:rPr>
          <w:w w:val="105"/>
          <w:sz w:val="22"/>
        </w:rPr>
        <w:t>pesquisa</w:t>
      </w:r>
      <w:r>
        <w:rPr>
          <w:spacing w:val="-13"/>
          <w:w w:val="105"/>
          <w:sz w:val="22"/>
        </w:rPr>
        <w:t> </w:t>
      </w:r>
      <w:r>
        <w:rPr>
          <w:w w:val="105"/>
          <w:sz w:val="22"/>
        </w:rPr>
        <w:t>e</w:t>
      </w:r>
      <w:r>
        <w:rPr>
          <w:spacing w:val="-12"/>
          <w:w w:val="105"/>
          <w:sz w:val="22"/>
        </w:rPr>
        <w:t> </w:t>
      </w:r>
      <w:r>
        <w:rPr>
          <w:w w:val="105"/>
          <w:sz w:val="22"/>
        </w:rPr>
        <w:t>no</w:t>
      </w:r>
      <w:r>
        <w:rPr>
          <w:spacing w:val="-13"/>
          <w:w w:val="105"/>
          <w:sz w:val="22"/>
        </w:rPr>
        <w:t> </w:t>
      </w:r>
      <w:r>
        <w:rPr>
          <w:w w:val="105"/>
          <w:sz w:val="22"/>
        </w:rPr>
        <w:t>desenvolvimento</w:t>
      </w:r>
      <w:r>
        <w:rPr>
          <w:spacing w:val="-13"/>
          <w:w w:val="105"/>
          <w:sz w:val="22"/>
        </w:rPr>
        <w:t> </w:t>
      </w:r>
      <w:r>
        <w:rPr>
          <w:w w:val="105"/>
          <w:sz w:val="22"/>
        </w:rPr>
        <w:t>de</w:t>
      </w:r>
      <w:r>
        <w:rPr>
          <w:spacing w:val="-13"/>
          <w:w w:val="105"/>
          <w:sz w:val="22"/>
        </w:rPr>
        <w:t> </w:t>
      </w:r>
      <w:r>
        <w:rPr>
          <w:w w:val="105"/>
          <w:sz w:val="22"/>
        </w:rPr>
        <w:t>tecnologia</w:t>
      </w:r>
      <w:r>
        <w:rPr>
          <w:spacing w:val="-13"/>
          <w:w w:val="105"/>
          <w:sz w:val="22"/>
        </w:rPr>
        <w:t> </w:t>
      </w:r>
      <w:r>
        <w:rPr>
          <w:w w:val="105"/>
          <w:sz w:val="22"/>
        </w:rPr>
        <w:t>no</w:t>
      </w:r>
      <w:r>
        <w:rPr>
          <w:spacing w:val="-12"/>
          <w:w w:val="105"/>
          <w:sz w:val="22"/>
        </w:rPr>
        <w:t> </w:t>
      </w:r>
      <w:r>
        <w:rPr>
          <w:spacing w:val="-2"/>
          <w:w w:val="105"/>
          <w:sz w:val="22"/>
        </w:rPr>
        <w:t>País;</w:t>
      </w:r>
    </w:p>
    <w:p>
      <w:pPr>
        <w:pStyle w:val="ListParagraph"/>
        <w:numPr>
          <w:ilvl w:val="3"/>
          <w:numId w:val="6"/>
        </w:numPr>
        <w:tabs>
          <w:tab w:pos="1116" w:val="left" w:leader="none"/>
        </w:tabs>
        <w:spacing w:line="240" w:lineRule="auto" w:before="3" w:after="0"/>
        <w:ind w:left="1116" w:right="0" w:hanging="793"/>
        <w:jc w:val="left"/>
        <w:rPr>
          <w:sz w:val="22"/>
        </w:rPr>
      </w:pPr>
      <w:r>
        <w:rPr>
          <w:w w:val="105"/>
          <w:sz w:val="22"/>
        </w:rPr>
        <w:t>empresas</w:t>
      </w:r>
      <w:r>
        <w:rPr>
          <w:spacing w:val="-11"/>
          <w:w w:val="105"/>
          <w:sz w:val="22"/>
        </w:rPr>
        <w:t> </w:t>
      </w:r>
      <w:r>
        <w:rPr>
          <w:w w:val="105"/>
          <w:sz w:val="22"/>
        </w:rPr>
        <w:t>que</w:t>
      </w:r>
      <w:r>
        <w:rPr>
          <w:spacing w:val="-10"/>
          <w:w w:val="105"/>
          <w:sz w:val="22"/>
        </w:rPr>
        <w:t> </w:t>
      </w:r>
      <w:r>
        <w:rPr>
          <w:w w:val="105"/>
          <w:sz w:val="22"/>
        </w:rPr>
        <w:t>comprovem</w:t>
      </w:r>
      <w:r>
        <w:rPr>
          <w:spacing w:val="-11"/>
          <w:w w:val="105"/>
          <w:sz w:val="22"/>
        </w:rPr>
        <w:t> </w:t>
      </w:r>
      <w:r>
        <w:rPr>
          <w:w w:val="105"/>
          <w:sz w:val="22"/>
        </w:rPr>
        <w:t>a</w:t>
      </w:r>
      <w:r>
        <w:rPr>
          <w:spacing w:val="-10"/>
          <w:w w:val="105"/>
          <w:sz w:val="22"/>
        </w:rPr>
        <w:t> </w:t>
      </w:r>
      <w:r>
        <w:rPr>
          <w:w w:val="105"/>
          <w:sz w:val="22"/>
        </w:rPr>
        <w:t>prática</w:t>
      </w:r>
      <w:r>
        <w:rPr>
          <w:spacing w:val="-11"/>
          <w:w w:val="105"/>
          <w:sz w:val="22"/>
        </w:rPr>
        <w:t> </w:t>
      </w:r>
      <w:r>
        <w:rPr>
          <w:w w:val="105"/>
          <w:sz w:val="22"/>
        </w:rPr>
        <w:t>de</w:t>
      </w:r>
      <w:r>
        <w:rPr>
          <w:spacing w:val="-10"/>
          <w:w w:val="105"/>
          <w:sz w:val="22"/>
        </w:rPr>
        <w:t> </w:t>
      </w:r>
      <w:r>
        <w:rPr>
          <w:w w:val="105"/>
          <w:sz w:val="22"/>
        </w:rPr>
        <w:t>mitigação,</w:t>
      </w:r>
      <w:r>
        <w:rPr>
          <w:spacing w:val="-10"/>
          <w:w w:val="105"/>
          <w:sz w:val="22"/>
        </w:rPr>
        <w:t> </w:t>
      </w:r>
      <w:r>
        <w:rPr>
          <w:w w:val="105"/>
          <w:sz w:val="22"/>
        </w:rPr>
        <w:t>nos</w:t>
      </w:r>
      <w:r>
        <w:rPr>
          <w:spacing w:val="-11"/>
          <w:w w:val="105"/>
          <w:sz w:val="22"/>
        </w:rPr>
        <w:t> </w:t>
      </w:r>
      <w:r>
        <w:rPr>
          <w:w w:val="105"/>
          <w:sz w:val="22"/>
        </w:rPr>
        <w:t>termos</w:t>
      </w:r>
      <w:r>
        <w:rPr>
          <w:spacing w:val="-10"/>
          <w:w w:val="105"/>
          <w:sz w:val="22"/>
        </w:rPr>
        <w:t> </w:t>
      </w:r>
      <w:r>
        <w:rPr>
          <w:w w:val="105"/>
          <w:sz w:val="22"/>
        </w:rPr>
        <w:t>da</w:t>
      </w:r>
      <w:r>
        <w:rPr>
          <w:spacing w:val="-11"/>
          <w:w w:val="105"/>
          <w:sz w:val="22"/>
        </w:rPr>
        <w:t> </w:t>
      </w:r>
      <w:hyperlink r:id="rId19">
        <w:r>
          <w:rPr>
            <w:color w:val="000080"/>
            <w:w w:val="105"/>
            <w:sz w:val="22"/>
            <w:u w:val="single" w:color="000080"/>
          </w:rPr>
          <w:t>Lei</w:t>
        </w:r>
        <w:r>
          <w:rPr>
            <w:color w:val="000080"/>
            <w:spacing w:val="-10"/>
            <w:w w:val="105"/>
            <w:sz w:val="22"/>
            <w:u w:val="single" w:color="000080"/>
          </w:rPr>
          <w:t> </w:t>
        </w:r>
        <w:r>
          <w:rPr>
            <w:color w:val="000080"/>
            <w:w w:val="105"/>
            <w:sz w:val="22"/>
            <w:u w:val="single" w:color="000080"/>
          </w:rPr>
          <w:t>nº</w:t>
        </w:r>
        <w:r>
          <w:rPr>
            <w:color w:val="000080"/>
            <w:spacing w:val="-10"/>
            <w:w w:val="105"/>
            <w:sz w:val="22"/>
            <w:u w:val="single" w:color="000080"/>
          </w:rPr>
          <w:t> </w:t>
        </w:r>
        <w:r>
          <w:rPr>
            <w:color w:val="000080"/>
            <w:w w:val="105"/>
            <w:sz w:val="22"/>
            <w:u w:val="single" w:color="000080"/>
          </w:rPr>
          <w:t>12.187</w:t>
        </w:r>
        <w:r>
          <w:rPr>
            <w:color w:val="000080"/>
            <w:w w:val="105"/>
            <w:sz w:val="22"/>
          </w:rPr>
          <w:t>,</w:t>
        </w:r>
        <w:r>
          <w:rPr>
            <w:color w:val="000080"/>
            <w:spacing w:val="-15"/>
            <w:w w:val="105"/>
            <w:sz w:val="22"/>
            <w:u w:val="single" w:color="000080"/>
          </w:rPr>
          <w:t> </w:t>
        </w:r>
        <w:r>
          <w:rPr>
            <w:color w:val="000080"/>
            <w:w w:val="105"/>
            <w:sz w:val="22"/>
            <w:u w:val="single" w:color="000080"/>
          </w:rPr>
          <w:t>de</w:t>
        </w:r>
        <w:r>
          <w:rPr>
            <w:color w:val="000080"/>
            <w:spacing w:val="-10"/>
            <w:w w:val="105"/>
            <w:sz w:val="22"/>
            <w:u w:val="single" w:color="000080"/>
          </w:rPr>
          <w:t> </w:t>
        </w:r>
        <w:r>
          <w:rPr>
            <w:color w:val="000080"/>
            <w:w w:val="105"/>
            <w:sz w:val="22"/>
            <w:u w:val="single" w:color="000080"/>
          </w:rPr>
          <w:t>29</w:t>
        </w:r>
        <w:r>
          <w:rPr>
            <w:color w:val="000080"/>
            <w:spacing w:val="-10"/>
            <w:w w:val="105"/>
            <w:sz w:val="22"/>
            <w:u w:val="single" w:color="000080"/>
          </w:rPr>
          <w:t> </w:t>
        </w:r>
        <w:r>
          <w:rPr>
            <w:color w:val="000080"/>
            <w:w w:val="105"/>
            <w:sz w:val="22"/>
            <w:u w:val="single" w:color="000080"/>
          </w:rPr>
          <w:t>de</w:t>
        </w:r>
        <w:r>
          <w:rPr>
            <w:color w:val="000080"/>
            <w:spacing w:val="-11"/>
            <w:w w:val="105"/>
            <w:sz w:val="22"/>
            <w:u w:val="single" w:color="000080"/>
          </w:rPr>
          <w:t> </w:t>
        </w:r>
        <w:r>
          <w:rPr>
            <w:color w:val="000080"/>
            <w:w w:val="105"/>
            <w:sz w:val="22"/>
            <w:u w:val="single" w:color="000080"/>
          </w:rPr>
          <w:t>dezembro</w:t>
        </w:r>
        <w:r>
          <w:rPr>
            <w:color w:val="000080"/>
            <w:spacing w:val="-10"/>
            <w:w w:val="105"/>
            <w:sz w:val="22"/>
            <w:u w:val="single" w:color="000080"/>
          </w:rPr>
          <w:t> </w:t>
        </w:r>
        <w:r>
          <w:rPr>
            <w:color w:val="000080"/>
            <w:w w:val="105"/>
            <w:sz w:val="22"/>
            <w:u w:val="single" w:color="000080"/>
          </w:rPr>
          <w:t>de</w:t>
        </w:r>
        <w:r>
          <w:rPr>
            <w:color w:val="000080"/>
            <w:spacing w:val="-11"/>
            <w:w w:val="105"/>
            <w:sz w:val="22"/>
            <w:u w:val="single" w:color="000080"/>
          </w:rPr>
          <w:t> </w:t>
        </w:r>
        <w:r>
          <w:rPr>
            <w:color w:val="000080"/>
            <w:spacing w:val="-2"/>
            <w:w w:val="105"/>
            <w:sz w:val="22"/>
            <w:u w:val="single" w:color="000080"/>
          </w:rPr>
          <w:t>2009</w:t>
        </w:r>
      </w:hyperlink>
      <w:r>
        <w:rPr>
          <w:spacing w:val="-2"/>
          <w:w w:val="105"/>
          <w:sz w:val="22"/>
        </w:rPr>
        <w:t>.</w:t>
      </w:r>
    </w:p>
    <w:p>
      <w:pPr>
        <w:pStyle w:val="BodyText"/>
        <w:spacing w:before="32"/>
        <w:rPr>
          <w:sz w:val="22"/>
        </w:rPr>
      </w:pPr>
    </w:p>
    <w:p>
      <w:pPr>
        <w:pStyle w:val="ListParagraph"/>
        <w:numPr>
          <w:ilvl w:val="0"/>
          <w:numId w:val="1"/>
        </w:numPr>
        <w:tabs>
          <w:tab w:pos="511" w:val="left" w:leader="none"/>
        </w:tabs>
        <w:spacing w:line="240" w:lineRule="auto" w:before="0" w:after="0"/>
        <w:ind w:left="511" w:right="0" w:hanging="188"/>
        <w:jc w:val="left"/>
        <w:rPr>
          <w:b/>
          <w:sz w:val="19"/>
        </w:rPr>
      </w:pPr>
      <w:r>
        <w:rPr>
          <w:b/>
          <w:spacing w:val="-2"/>
          <w:sz w:val="19"/>
        </w:rPr>
        <w:t>DA</w:t>
      </w:r>
      <w:r>
        <w:rPr>
          <w:b/>
          <w:spacing w:val="-11"/>
          <w:sz w:val="19"/>
        </w:rPr>
        <w:t> </w:t>
      </w:r>
      <w:r>
        <w:rPr>
          <w:b/>
          <w:spacing w:val="-2"/>
          <w:sz w:val="19"/>
        </w:rPr>
        <w:t>FASE</w:t>
      </w:r>
      <w:r>
        <w:rPr>
          <w:b/>
          <w:spacing w:val="-7"/>
          <w:sz w:val="19"/>
        </w:rPr>
        <w:t> </w:t>
      </w:r>
      <w:r>
        <w:rPr>
          <w:b/>
          <w:spacing w:val="-2"/>
          <w:sz w:val="19"/>
        </w:rPr>
        <w:t>DE</w:t>
      </w:r>
      <w:r>
        <w:rPr>
          <w:b/>
          <w:spacing w:val="-5"/>
          <w:sz w:val="19"/>
        </w:rPr>
        <w:t> </w:t>
      </w:r>
      <w:r>
        <w:rPr>
          <w:b/>
          <w:spacing w:val="-2"/>
          <w:sz w:val="19"/>
        </w:rPr>
        <w:t>JULGAMENTO</w:t>
      </w:r>
    </w:p>
    <w:p>
      <w:pPr>
        <w:pStyle w:val="BodyText"/>
        <w:spacing w:before="46"/>
        <w:rPr>
          <w:b/>
        </w:rPr>
      </w:pPr>
    </w:p>
    <w:p>
      <w:pPr>
        <w:pStyle w:val="ListParagraph"/>
        <w:numPr>
          <w:ilvl w:val="1"/>
          <w:numId w:val="7"/>
        </w:numPr>
        <w:tabs>
          <w:tab w:pos="662" w:val="left" w:leader="none"/>
        </w:tabs>
        <w:spacing w:line="242" w:lineRule="auto" w:before="0" w:after="0"/>
        <w:ind w:left="323" w:right="421" w:firstLine="0"/>
        <w:jc w:val="left"/>
        <w:rPr>
          <w:sz w:val="22"/>
        </w:rPr>
      </w:pPr>
      <w:r>
        <w:rPr>
          <w:w w:val="105"/>
          <w:sz w:val="22"/>
        </w:rPr>
        <w:t>Encerrada</w:t>
      </w:r>
      <w:r>
        <w:rPr>
          <w:spacing w:val="-12"/>
          <w:w w:val="105"/>
          <w:sz w:val="22"/>
        </w:rPr>
        <w:t> </w:t>
      </w:r>
      <w:r>
        <w:rPr>
          <w:w w:val="105"/>
          <w:sz w:val="22"/>
        </w:rPr>
        <w:t>a</w:t>
      </w:r>
      <w:r>
        <w:rPr>
          <w:spacing w:val="-12"/>
          <w:w w:val="105"/>
          <w:sz w:val="22"/>
        </w:rPr>
        <w:t> </w:t>
      </w:r>
      <w:r>
        <w:rPr>
          <w:w w:val="105"/>
          <w:sz w:val="22"/>
        </w:rPr>
        <w:t>etapa</w:t>
      </w:r>
      <w:r>
        <w:rPr>
          <w:spacing w:val="-12"/>
          <w:w w:val="105"/>
          <w:sz w:val="22"/>
        </w:rPr>
        <w:t> </w:t>
      </w:r>
      <w:r>
        <w:rPr>
          <w:w w:val="105"/>
          <w:sz w:val="22"/>
        </w:rPr>
        <w:t>de</w:t>
      </w:r>
      <w:r>
        <w:rPr>
          <w:spacing w:val="-12"/>
          <w:w w:val="105"/>
          <w:sz w:val="22"/>
        </w:rPr>
        <w:t> </w:t>
      </w:r>
      <w:r>
        <w:rPr>
          <w:w w:val="105"/>
          <w:sz w:val="22"/>
        </w:rPr>
        <w:t>envio</w:t>
      </w:r>
      <w:r>
        <w:rPr>
          <w:spacing w:val="-12"/>
          <w:w w:val="105"/>
          <w:sz w:val="22"/>
        </w:rPr>
        <w:t> </w:t>
      </w:r>
      <w:r>
        <w:rPr>
          <w:w w:val="105"/>
          <w:sz w:val="22"/>
        </w:rPr>
        <w:t>de</w:t>
      </w:r>
      <w:r>
        <w:rPr>
          <w:spacing w:val="-12"/>
          <w:w w:val="105"/>
          <w:sz w:val="22"/>
        </w:rPr>
        <w:t> </w:t>
      </w:r>
      <w:r>
        <w:rPr>
          <w:w w:val="105"/>
          <w:sz w:val="22"/>
        </w:rPr>
        <w:t>lances</w:t>
      </w:r>
      <w:r>
        <w:rPr>
          <w:spacing w:val="-12"/>
          <w:w w:val="105"/>
          <w:sz w:val="22"/>
        </w:rPr>
        <w:t> </w:t>
      </w:r>
      <w:r>
        <w:rPr>
          <w:w w:val="105"/>
          <w:sz w:val="22"/>
        </w:rPr>
        <w:t>da</w:t>
      </w:r>
      <w:r>
        <w:rPr>
          <w:spacing w:val="-12"/>
          <w:w w:val="105"/>
          <w:sz w:val="22"/>
        </w:rPr>
        <w:t> </w:t>
      </w:r>
      <w:r>
        <w:rPr>
          <w:w w:val="105"/>
          <w:sz w:val="22"/>
        </w:rPr>
        <w:t>sessão</w:t>
      </w:r>
      <w:r>
        <w:rPr>
          <w:spacing w:val="-12"/>
          <w:w w:val="105"/>
          <w:sz w:val="22"/>
        </w:rPr>
        <w:t> </w:t>
      </w:r>
      <w:r>
        <w:rPr>
          <w:w w:val="105"/>
          <w:sz w:val="22"/>
        </w:rPr>
        <w:t>pública,</w:t>
      </w:r>
      <w:r>
        <w:rPr>
          <w:spacing w:val="-12"/>
          <w:w w:val="105"/>
          <w:sz w:val="22"/>
        </w:rPr>
        <w:t> </w:t>
      </w:r>
      <w:r>
        <w:rPr>
          <w:w w:val="105"/>
          <w:sz w:val="22"/>
        </w:rPr>
        <w:t>na</w:t>
      </w:r>
      <w:r>
        <w:rPr>
          <w:spacing w:val="-12"/>
          <w:w w:val="105"/>
          <w:sz w:val="22"/>
        </w:rPr>
        <w:t> </w:t>
      </w:r>
      <w:r>
        <w:rPr>
          <w:w w:val="105"/>
          <w:sz w:val="22"/>
        </w:rPr>
        <w:t>hipótese</w:t>
      </w:r>
      <w:r>
        <w:rPr>
          <w:spacing w:val="-12"/>
          <w:w w:val="105"/>
          <w:sz w:val="22"/>
        </w:rPr>
        <w:t> </w:t>
      </w:r>
      <w:r>
        <w:rPr>
          <w:w w:val="105"/>
          <w:sz w:val="22"/>
        </w:rPr>
        <w:t>de</w:t>
      </w:r>
      <w:r>
        <w:rPr>
          <w:spacing w:val="-12"/>
          <w:w w:val="105"/>
          <w:sz w:val="22"/>
        </w:rPr>
        <w:t> </w:t>
      </w:r>
      <w:r>
        <w:rPr>
          <w:w w:val="105"/>
          <w:sz w:val="22"/>
        </w:rPr>
        <w:t>a</w:t>
      </w:r>
      <w:r>
        <w:rPr>
          <w:spacing w:val="-12"/>
          <w:w w:val="105"/>
          <w:sz w:val="22"/>
        </w:rPr>
        <w:t> </w:t>
      </w:r>
      <w:r>
        <w:rPr>
          <w:w w:val="105"/>
          <w:sz w:val="22"/>
        </w:rPr>
        <w:t>proposta</w:t>
      </w:r>
      <w:r>
        <w:rPr>
          <w:spacing w:val="-12"/>
          <w:w w:val="105"/>
          <w:sz w:val="22"/>
        </w:rPr>
        <w:t> </w:t>
      </w:r>
      <w:r>
        <w:rPr>
          <w:w w:val="105"/>
          <w:sz w:val="22"/>
        </w:rPr>
        <w:t>do</w:t>
      </w:r>
      <w:r>
        <w:rPr>
          <w:spacing w:val="-12"/>
          <w:w w:val="105"/>
          <w:sz w:val="22"/>
        </w:rPr>
        <w:t> </w:t>
      </w:r>
      <w:r>
        <w:rPr>
          <w:w w:val="105"/>
          <w:sz w:val="22"/>
        </w:rPr>
        <w:t>primeiro</w:t>
      </w:r>
      <w:r>
        <w:rPr>
          <w:spacing w:val="-12"/>
          <w:w w:val="105"/>
          <w:sz w:val="22"/>
        </w:rPr>
        <w:t> </w:t>
      </w:r>
      <w:r>
        <w:rPr>
          <w:w w:val="105"/>
          <w:sz w:val="22"/>
        </w:rPr>
        <w:t>colocado</w:t>
      </w:r>
      <w:r>
        <w:rPr>
          <w:spacing w:val="-12"/>
          <w:w w:val="105"/>
          <w:sz w:val="22"/>
        </w:rPr>
        <w:t> </w:t>
      </w:r>
      <w:r>
        <w:rPr>
          <w:w w:val="105"/>
          <w:sz w:val="22"/>
        </w:rPr>
        <w:t>permanecer</w:t>
      </w:r>
      <w:r>
        <w:rPr>
          <w:spacing w:val="-12"/>
          <w:w w:val="105"/>
          <w:sz w:val="22"/>
        </w:rPr>
        <w:t> </w:t>
      </w:r>
      <w:r>
        <w:rPr>
          <w:w w:val="105"/>
          <w:sz w:val="22"/>
        </w:rPr>
        <w:t>acima</w:t>
      </w:r>
      <w:r>
        <w:rPr>
          <w:spacing w:val="-12"/>
          <w:w w:val="105"/>
          <w:sz w:val="22"/>
        </w:rPr>
        <w:t> </w:t>
      </w:r>
      <w:r>
        <w:rPr>
          <w:w w:val="105"/>
          <w:sz w:val="22"/>
        </w:rPr>
        <w:t>do</w:t>
      </w:r>
      <w:r>
        <w:rPr>
          <w:spacing w:val="-12"/>
          <w:w w:val="105"/>
          <w:sz w:val="22"/>
        </w:rPr>
        <w:t> </w:t>
      </w:r>
      <w:r>
        <w:rPr>
          <w:w w:val="105"/>
          <w:sz w:val="22"/>
        </w:rPr>
        <w:t>preço</w:t>
      </w:r>
      <w:r>
        <w:rPr>
          <w:spacing w:val="-12"/>
          <w:w w:val="105"/>
          <w:sz w:val="22"/>
        </w:rPr>
        <w:t> </w:t>
      </w:r>
      <w:r>
        <w:rPr>
          <w:w w:val="105"/>
          <w:sz w:val="22"/>
        </w:rPr>
        <w:t>máximo</w:t>
      </w:r>
      <w:r>
        <w:rPr>
          <w:spacing w:val="-12"/>
          <w:w w:val="105"/>
          <w:sz w:val="22"/>
        </w:rPr>
        <w:t> </w:t>
      </w:r>
      <w:r>
        <w:rPr>
          <w:w w:val="105"/>
          <w:sz w:val="22"/>
        </w:rPr>
        <w:t>ou</w:t>
      </w:r>
      <w:r>
        <w:rPr>
          <w:spacing w:val="-12"/>
          <w:w w:val="105"/>
          <w:sz w:val="22"/>
        </w:rPr>
        <w:t> </w:t>
      </w:r>
      <w:r>
        <w:rPr>
          <w:w w:val="105"/>
          <w:sz w:val="22"/>
        </w:rPr>
        <w:t>inferior</w:t>
      </w:r>
      <w:r>
        <w:rPr>
          <w:spacing w:val="-12"/>
          <w:w w:val="105"/>
          <w:sz w:val="22"/>
        </w:rPr>
        <w:t> </w:t>
      </w:r>
      <w:r>
        <w:rPr>
          <w:w w:val="105"/>
          <w:sz w:val="22"/>
        </w:rPr>
        <w:t>ao desconto</w:t>
      </w:r>
      <w:r>
        <w:rPr>
          <w:spacing w:val="-4"/>
          <w:w w:val="105"/>
          <w:sz w:val="22"/>
        </w:rPr>
        <w:t> </w:t>
      </w:r>
      <w:r>
        <w:rPr>
          <w:w w:val="105"/>
          <w:sz w:val="22"/>
        </w:rPr>
        <w:t>definido</w:t>
      </w:r>
      <w:r>
        <w:rPr>
          <w:spacing w:val="-4"/>
          <w:w w:val="105"/>
          <w:sz w:val="22"/>
        </w:rPr>
        <w:t> </w:t>
      </w:r>
      <w:r>
        <w:rPr>
          <w:w w:val="105"/>
          <w:sz w:val="22"/>
        </w:rPr>
        <w:t>para</w:t>
      </w:r>
      <w:r>
        <w:rPr>
          <w:spacing w:val="-4"/>
          <w:w w:val="105"/>
          <w:sz w:val="22"/>
        </w:rPr>
        <w:t> </w:t>
      </w:r>
      <w:r>
        <w:rPr>
          <w:w w:val="105"/>
          <w:sz w:val="22"/>
        </w:rPr>
        <w:t>a</w:t>
      </w:r>
      <w:r>
        <w:rPr>
          <w:spacing w:val="-4"/>
          <w:w w:val="105"/>
          <w:sz w:val="22"/>
        </w:rPr>
        <w:t> </w:t>
      </w:r>
      <w:r>
        <w:rPr>
          <w:w w:val="105"/>
          <w:sz w:val="22"/>
        </w:rPr>
        <w:t>contratação,</w:t>
      </w:r>
      <w:r>
        <w:rPr>
          <w:spacing w:val="-4"/>
          <w:w w:val="105"/>
          <w:sz w:val="22"/>
        </w:rPr>
        <w:t> </w:t>
      </w:r>
      <w:r>
        <w:rPr>
          <w:w w:val="105"/>
          <w:sz w:val="22"/>
        </w:rPr>
        <w:t>o</w:t>
      </w:r>
      <w:r>
        <w:rPr>
          <w:spacing w:val="-4"/>
          <w:w w:val="105"/>
          <w:sz w:val="22"/>
        </w:rPr>
        <w:t> </w:t>
      </w:r>
      <w:r>
        <w:rPr>
          <w:w w:val="105"/>
          <w:sz w:val="22"/>
        </w:rPr>
        <w:t>Pregoeiro</w:t>
      </w:r>
      <w:r>
        <w:rPr>
          <w:spacing w:val="-4"/>
          <w:w w:val="105"/>
          <w:sz w:val="22"/>
        </w:rPr>
        <w:t> </w:t>
      </w:r>
      <w:r>
        <w:rPr>
          <w:w w:val="105"/>
          <w:sz w:val="22"/>
        </w:rPr>
        <w:t>negociará</w:t>
      </w:r>
      <w:r>
        <w:rPr>
          <w:spacing w:val="-4"/>
          <w:w w:val="105"/>
          <w:sz w:val="22"/>
        </w:rPr>
        <w:t> </w:t>
      </w:r>
      <w:r>
        <w:rPr>
          <w:w w:val="105"/>
          <w:sz w:val="22"/>
        </w:rPr>
        <w:t>condições</w:t>
      </w:r>
      <w:r>
        <w:rPr>
          <w:spacing w:val="-4"/>
          <w:w w:val="105"/>
          <w:sz w:val="22"/>
        </w:rPr>
        <w:t> </w:t>
      </w:r>
      <w:r>
        <w:rPr>
          <w:w w:val="105"/>
          <w:sz w:val="22"/>
        </w:rPr>
        <w:t>mais</w:t>
      </w:r>
      <w:r>
        <w:rPr>
          <w:spacing w:val="-4"/>
          <w:w w:val="105"/>
          <w:sz w:val="22"/>
        </w:rPr>
        <w:t> </w:t>
      </w:r>
      <w:r>
        <w:rPr>
          <w:w w:val="105"/>
          <w:sz w:val="22"/>
        </w:rPr>
        <w:t>vantajosas,</w:t>
      </w:r>
      <w:r>
        <w:rPr>
          <w:spacing w:val="-4"/>
          <w:w w:val="105"/>
          <w:sz w:val="22"/>
        </w:rPr>
        <w:t> </w:t>
      </w:r>
      <w:r>
        <w:rPr>
          <w:w w:val="105"/>
          <w:sz w:val="22"/>
        </w:rPr>
        <w:t>após</w:t>
      </w:r>
      <w:r>
        <w:rPr>
          <w:spacing w:val="-4"/>
          <w:w w:val="105"/>
          <w:sz w:val="22"/>
        </w:rPr>
        <w:t> </w:t>
      </w:r>
      <w:r>
        <w:rPr>
          <w:w w:val="105"/>
          <w:sz w:val="22"/>
        </w:rPr>
        <w:t>definido</w:t>
      </w:r>
      <w:r>
        <w:rPr>
          <w:spacing w:val="-4"/>
          <w:w w:val="105"/>
          <w:sz w:val="22"/>
        </w:rPr>
        <w:t> </w:t>
      </w:r>
      <w:r>
        <w:rPr>
          <w:w w:val="105"/>
          <w:sz w:val="22"/>
        </w:rPr>
        <w:t>o</w:t>
      </w:r>
      <w:r>
        <w:rPr>
          <w:spacing w:val="-4"/>
          <w:w w:val="105"/>
          <w:sz w:val="22"/>
        </w:rPr>
        <w:t> </w:t>
      </w:r>
      <w:r>
        <w:rPr>
          <w:w w:val="105"/>
          <w:sz w:val="22"/>
        </w:rPr>
        <w:t>resultado</w:t>
      </w:r>
      <w:r>
        <w:rPr>
          <w:spacing w:val="-4"/>
          <w:w w:val="105"/>
          <w:sz w:val="22"/>
        </w:rPr>
        <w:t> </w:t>
      </w:r>
      <w:r>
        <w:rPr>
          <w:w w:val="105"/>
          <w:sz w:val="22"/>
        </w:rPr>
        <w:t>do</w:t>
      </w:r>
      <w:r>
        <w:rPr>
          <w:spacing w:val="-4"/>
          <w:w w:val="105"/>
          <w:sz w:val="22"/>
        </w:rPr>
        <w:t> </w:t>
      </w:r>
      <w:r>
        <w:rPr>
          <w:w w:val="105"/>
          <w:sz w:val="22"/>
        </w:rPr>
        <w:t>julgamento.</w:t>
      </w:r>
    </w:p>
    <w:p>
      <w:pPr>
        <w:pStyle w:val="ListParagraph"/>
        <w:numPr>
          <w:ilvl w:val="2"/>
          <w:numId w:val="7"/>
        </w:numPr>
        <w:tabs>
          <w:tab w:pos="821" w:val="left" w:leader="none"/>
        </w:tabs>
        <w:spacing w:line="242" w:lineRule="auto" w:before="0" w:after="0"/>
        <w:ind w:left="323" w:right="389" w:firstLine="0"/>
        <w:jc w:val="left"/>
        <w:rPr>
          <w:sz w:val="22"/>
        </w:rPr>
      </w:pPr>
      <w:r>
        <w:rPr>
          <w:w w:val="105"/>
          <w:sz w:val="22"/>
        </w:rPr>
        <w:t>A</w:t>
      </w:r>
      <w:r>
        <w:rPr>
          <w:spacing w:val="-15"/>
          <w:w w:val="105"/>
          <w:sz w:val="22"/>
        </w:rPr>
        <w:t> </w:t>
      </w:r>
      <w:r>
        <w:rPr>
          <w:w w:val="105"/>
          <w:sz w:val="22"/>
        </w:rPr>
        <w:t>negociação</w:t>
      </w:r>
      <w:r>
        <w:rPr>
          <w:spacing w:val="-6"/>
          <w:w w:val="105"/>
          <w:sz w:val="22"/>
        </w:rPr>
        <w:t> </w:t>
      </w:r>
      <w:r>
        <w:rPr>
          <w:w w:val="105"/>
          <w:sz w:val="22"/>
        </w:rPr>
        <w:t>ocorrerá</w:t>
      </w:r>
      <w:r>
        <w:rPr>
          <w:spacing w:val="-5"/>
          <w:w w:val="105"/>
          <w:sz w:val="22"/>
        </w:rPr>
        <w:t> </w:t>
      </w:r>
      <w:r>
        <w:rPr>
          <w:w w:val="105"/>
          <w:sz w:val="22"/>
        </w:rPr>
        <w:t>sempre</w:t>
      </w:r>
      <w:r>
        <w:rPr>
          <w:spacing w:val="-5"/>
          <w:w w:val="105"/>
          <w:sz w:val="22"/>
        </w:rPr>
        <w:t> </w:t>
      </w:r>
      <w:r>
        <w:rPr>
          <w:w w:val="105"/>
          <w:sz w:val="22"/>
        </w:rPr>
        <w:t>que</w:t>
      </w:r>
      <w:r>
        <w:rPr>
          <w:spacing w:val="-5"/>
          <w:w w:val="105"/>
          <w:sz w:val="22"/>
        </w:rPr>
        <w:t> </w:t>
      </w:r>
      <w:r>
        <w:rPr>
          <w:w w:val="105"/>
          <w:sz w:val="22"/>
        </w:rPr>
        <w:t>a</w:t>
      </w:r>
      <w:r>
        <w:rPr>
          <w:spacing w:val="-5"/>
          <w:w w:val="105"/>
          <w:sz w:val="22"/>
        </w:rPr>
        <w:t> </w:t>
      </w:r>
      <w:r>
        <w:rPr>
          <w:w w:val="105"/>
          <w:sz w:val="22"/>
        </w:rPr>
        <w:t>proposta</w:t>
      </w:r>
      <w:r>
        <w:rPr>
          <w:spacing w:val="-5"/>
          <w:w w:val="105"/>
          <w:sz w:val="22"/>
        </w:rPr>
        <w:t> </w:t>
      </w:r>
      <w:r>
        <w:rPr>
          <w:w w:val="105"/>
          <w:sz w:val="22"/>
        </w:rPr>
        <w:t>do</w:t>
      </w:r>
      <w:r>
        <w:rPr>
          <w:spacing w:val="-5"/>
          <w:w w:val="105"/>
          <w:sz w:val="22"/>
        </w:rPr>
        <w:t> </w:t>
      </w:r>
      <w:r>
        <w:rPr>
          <w:w w:val="105"/>
          <w:sz w:val="22"/>
        </w:rPr>
        <w:t>primeiro</w:t>
      </w:r>
      <w:r>
        <w:rPr>
          <w:spacing w:val="-5"/>
          <w:w w:val="105"/>
          <w:sz w:val="22"/>
        </w:rPr>
        <w:t> </w:t>
      </w:r>
      <w:r>
        <w:rPr>
          <w:w w:val="105"/>
          <w:sz w:val="22"/>
        </w:rPr>
        <w:t>colocado</w:t>
      </w:r>
      <w:r>
        <w:rPr>
          <w:spacing w:val="-5"/>
          <w:w w:val="105"/>
          <w:sz w:val="22"/>
        </w:rPr>
        <w:t> </w:t>
      </w:r>
      <w:r>
        <w:rPr>
          <w:w w:val="105"/>
          <w:sz w:val="22"/>
        </w:rPr>
        <w:t>permanecer</w:t>
      </w:r>
      <w:r>
        <w:rPr>
          <w:spacing w:val="-5"/>
          <w:w w:val="105"/>
          <w:sz w:val="22"/>
        </w:rPr>
        <w:t> </w:t>
      </w:r>
      <w:r>
        <w:rPr>
          <w:w w:val="105"/>
          <w:sz w:val="22"/>
        </w:rPr>
        <w:t>acima</w:t>
      </w:r>
      <w:r>
        <w:rPr>
          <w:spacing w:val="-5"/>
          <w:w w:val="105"/>
          <w:sz w:val="22"/>
        </w:rPr>
        <w:t> </w:t>
      </w:r>
      <w:r>
        <w:rPr>
          <w:w w:val="105"/>
          <w:sz w:val="22"/>
        </w:rPr>
        <w:t>do</w:t>
      </w:r>
      <w:r>
        <w:rPr>
          <w:spacing w:val="-5"/>
          <w:w w:val="105"/>
          <w:sz w:val="22"/>
        </w:rPr>
        <w:t> </w:t>
      </w:r>
      <w:r>
        <w:rPr>
          <w:w w:val="105"/>
          <w:sz w:val="22"/>
        </w:rPr>
        <w:t>preço</w:t>
      </w:r>
      <w:r>
        <w:rPr>
          <w:spacing w:val="-5"/>
          <w:w w:val="105"/>
          <w:sz w:val="22"/>
        </w:rPr>
        <w:t> </w:t>
      </w:r>
      <w:r>
        <w:rPr>
          <w:w w:val="105"/>
          <w:sz w:val="22"/>
        </w:rPr>
        <w:t>máximo</w:t>
      </w:r>
      <w:r>
        <w:rPr>
          <w:spacing w:val="-5"/>
          <w:w w:val="105"/>
          <w:sz w:val="22"/>
        </w:rPr>
        <w:t> </w:t>
      </w:r>
      <w:r>
        <w:rPr>
          <w:w w:val="105"/>
          <w:sz w:val="22"/>
        </w:rPr>
        <w:t>ou</w:t>
      </w:r>
      <w:r>
        <w:rPr>
          <w:spacing w:val="-5"/>
          <w:w w:val="105"/>
          <w:sz w:val="22"/>
        </w:rPr>
        <w:t> </w:t>
      </w:r>
      <w:r>
        <w:rPr>
          <w:w w:val="105"/>
          <w:sz w:val="22"/>
        </w:rPr>
        <w:t>do</w:t>
      </w:r>
      <w:r>
        <w:rPr>
          <w:spacing w:val="-5"/>
          <w:w w:val="105"/>
          <w:sz w:val="22"/>
        </w:rPr>
        <w:t> </w:t>
      </w:r>
      <w:r>
        <w:rPr>
          <w:w w:val="105"/>
          <w:sz w:val="22"/>
        </w:rPr>
        <w:t>orçamento</w:t>
      </w:r>
      <w:r>
        <w:rPr>
          <w:spacing w:val="-5"/>
          <w:w w:val="105"/>
          <w:sz w:val="22"/>
        </w:rPr>
        <w:t> </w:t>
      </w:r>
      <w:r>
        <w:rPr>
          <w:w w:val="105"/>
          <w:sz w:val="22"/>
        </w:rPr>
        <w:t>estimado</w:t>
      </w:r>
      <w:r>
        <w:rPr>
          <w:spacing w:val="-5"/>
          <w:w w:val="105"/>
          <w:sz w:val="22"/>
        </w:rPr>
        <w:t> </w:t>
      </w:r>
      <w:r>
        <w:rPr>
          <w:w w:val="105"/>
          <w:sz w:val="22"/>
        </w:rPr>
        <w:t>para</w:t>
      </w:r>
      <w:r>
        <w:rPr>
          <w:spacing w:val="-5"/>
          <w:w w:val="105"/>
          <w:sz w:val="22"/>
        </w:rPr>
        <w:t> </w:t>
      </w:r>
      <w:r>
        <w:rPr>
          <w:w w:val="105"/>
          <w:sz w:val="22"/>
        </w:rPr>
        <w:t>a</w:t>
      </w:r>
      <w:r>
        <w:rPr>
          <w:spacing w:val="-5"/>
          <w:w w:val="105"/>
          <w:sz w:val="22"/>
        </w:rPr>
        <w:t> </w:t>
      </w:r>
      <w:r>
        <w:rPr>
          <w:w w:val="105"/>
          <w:sz w:val="22"/>
        </w:rPr>
        <w:t>contratação, ou</w:t>
      </w:r>
      <w:r>
        <w:rPr>
          <w:spacing w:val="-14"/>
          <w:w w:val="105"/>
          <w:sz w:val="22"/>
        </w:rPr>
        <w:t> </w:t>
      </w:r>
      <w:r>
        <w:rPr>
          <w:w w:val="105"/>
          <w:sz w:val="22"/>
        </w:rPr>
        <w:t>inferior</w:t>
      </w:r>
      <w:r>
        <w:rPr>
          <w:spacing w:val="-14"/>
          <w:w w:val="105"/>
          <w:sz w:val="22"/>
        </w:rPr>
        <w:t> </w:t>
      </w:r>
      <w:r>
        <w:rPr>
          <w:w w:val="105"/>
          <w:sz w:val="22"/>
        </w:rPr>
        <w:t>ao</w:t>
      </w:r>
      <w:r>
        <w:rPr>
          <w:spacing w:val="-14"/>
          <w:w w:val="105"/>
          <w:sz w:val="22"/>
        </w:rPr>
        <w:t> </w:t>
      </w:r>
      <w:r>
        <w:rPr>
          <w:w w:val="105"/>
          <w:sz w:val="22"/>
        </w:rPr>
        <w:t>desconto</w:t>
      </w:r>
      <w:r>
        <w:rPr>
          <w:spacing w:val="-14"/>
          <w:w w:val="105"/>
          <w:sz w:val="22"/>
        </w:rPr>
        <w:t> </w:t>
      </w:r>
      <w:r>
        <w:rPr>
          <w:w w:val="105"/>
          <w:sz w:val="22"/>
        </w:rPr>
        <w:t>definido</w:t>
      </w:r>
      <w:r>
        <w:rPr>
          <w:spacing w:val="-14"/>
          <w:w w:val="105"/>
          <w:sz w:val="22"/>
        </w:rPr>
        <w:t> </w:t>
      </w:r>
      <w:r>
        <w:rPr>
          <w:w w:val="105"/>
          <w:sz w:val="22"/>
        </w:rPr>
        <w:t>para</w:t>
      </w:r>
      <w:r>
        <w:rPr>
          <w:spacing w:val="-14"/>
          <w:w w:val="105"/>
          <w:sz w:val="22"/>
        </w:rPr>
        <w:t> </w:t>
      </w:r>
      <w:r>
        <w:rPr>
          <w:w w:val="105"/>
          <w:sz w:val="22"/>
        </w:rPr>
        <w:t>a</w:t>
      </w:r>
      <w:r>
        <w:rPr>
          <w:spacing w:val="-14"/>
          <w:w w:val="105"/>
          <w:sz w:val="22"/>
        </w:rPr>
        <w:t> </w:t>
      </w:r>
      <w:r>
        <w:rPr>
          <w:w w:val="105"/>
          <w:sz w:val="22"/>
        </w:rPr>
        <w:t>contratação,</w:t>
      </w:r>
      <w:r>
        <w:rPr>
          <w:spacing w:val="-14"/>
          <w:w w:val="105"/>
          <w:sz w:val="22"/>
        </w:rPr>
        <w:t> </w:t>
      </w:r>
      <w:r>
        <w:rPr>
          <w:w w:val="105"/>
          <w:sz w:val="22"/>
        </w:rPr>
        <w:t>e</w:t>
      </w:r>
      <w:r>
        <w:rPr>
          <w:spacing w:val="-14"/>
          <w:w w:val="105"/>
          <w:sz w:val="22"/>
        </w:rPr>
        <w:t> </w:t>
      </w:r>
      <w:r>
        <w:rPr>
          <w:w w:val="105"/>
          <w:sz w:val="22"/>
        </w:rPr>
        <w:t>poderá</w:t>
      </w:r>
      <w:r>
        <w:rPr>
          <w:spacing w:val="-14"/>
          <w:w w:val="105"/>
          <w:sz w:val="22"/>
        </w:rPr>
        <w:t> </w:t>
      </w:r>
      <w:r>
        <w:rPr>
          <w:w w:val="105"/>
          <w:sz w:val="22"/>
        </w:rPr>
        <w:t>ser</w:t>
      </w:r>
      <w:r>
        <w:rPr>
          <w:spacing w:val="-14"/>
          <w:w w:val="105"/>
          <w:sz w:val="22"/>
        </w:rPr>
        <w:t> </w:t>
      </w:r>
      <w:r>
        <w:rPr>
          <w:w w:val="105"/>
          <w:sz w:val="22"/>
        </w:rPr>
        <w:t>dispensada,</w:t>
      </w:r>
      <w:r>
        <w:rPr>
          <w:spacing w:val="-14"/>
          <w:w w:val="105"/>
          <w:sz w:val="22"/>
        </w:rPr>
        <w:t> </w:t>
      </w:r>
      <w:r>
        <w:rPr>
          <w:w w:val="105"/>
          <w:sz w:val="22"/>
        </w:rPr>
        <w:t>nos</w:t>
      </w:r>
      <w:r>
        <w:rPr>
          <w:spacing w:val="-14"/>
          <w:w w:val="105"/>
          <w:sz w:val="22"/>
        </w:rPr>
        <w:t> </w:t>
      </w:r>
      <w:r>
        <w:rPr>
          <w:w w:val="105"/>
          <w:sz w:val="22"/>
        </w:rPr>
        <w:t>demais</w:t>
      </w:r>
      <w:r>
        <w:rPr>
          <w:spacing w:val="-14"/>
          <w:w w:val="105"/>
          <w:sz w:val="22"/>
        </w:rPr>
        <w:t> </w:t>
      </w:r>
      <w:r>
        <w:rPr>
          <w:w w:val="105"/>
          <w:sz w:val="22"/>
        </w:rPr>
        <w:t>casos,</w:t>
      </w:r>
      <w:r>
        <w:rPr>
          <w:spacing w:val="-14"/>
          <w:w w:val="105"/>
          <w:sz w:val="22"/>
        </w:rPr>
        <w:t> </w:t>
      </w:r>
      <w:r>
        <w:rPr>
          <w:w w:val="105"/>
          <w:sz w:val="22"/>
        </w:rPr>
        <w:t>mediante</w:t>
      </w:r>
      <w:r>
        <w:rPr>
          <w:spacing w:val="-14"/>
          <w:w w:val="105"/>
          <w:sz w:val="22"/>
        </w:rPr>
        <w:t> </w:t>
      </w:r>
      <w:r>
        <w:rPr>
          <w:w w:val="105"/>
          <w:sz w:val="22"/>
        </w:rPr>
        <w:t>justificativa</w:t>
      </w:r>
      <w:r>
        <w:rPr>
          <w:spacing w:val="-14"/>
          <w:w w:val="105"/>
          <w:sz w:val="22"/>
        </w:rPr>
        <w:t> </w:t>
      </w:r>
      <w:r>
        <w:rPr>
          <w:w w:val="105"/>
          <w:sz w:val="22"/>
        </w:rPr>
        <w:t>da</w:t>
      </w:r>
      <w:r>
        <w:rPr>
          <w:spacing w:val="-14"/>
          <w:w w:val="105"/>
          <w:sz w:val="22"/>
        </w:rPr>
        <w:t> </w:t>
      </w:r>
      <w:r>
        <w:rPr>
          <w:w w:val="105"/>
          <w:sz w:val="22"/>
        </w:rPr>
        <w:t>provável</w:t>
      </w:r>
      <w:r>
        <w:rPr>
          <w:spacing w:val="-14"/>
          <w:w w:val="105"/>
          <w:sz w:val="22"/>
        </w:rPr>
        <w:t> </w:t>
      </w:r>
      <w:r>
        <w:rPr>
          <w:w w:val="105"/>
          <w:sz w:val="22"/>
        </w:rPr>
        <w:t>inefetividade</w:t>
      </w:r>
      <w:r>
        <w:rPr>
          <w:spacing w:val="-14"/>
          <w:w w:val="105"/>
          <w:sz w:val="22"/>
        </w:rPr>
        <w:t> </w:t>
      </w:r>
      <w:r>
        <w:rPr>
          <w:w w:val="105"/>
          <w:sz w:val="22"/>
        </w:rPr>
        <w:t>da</w:t>
      </w:r>
      <w:r>
        <w:rPr>
          <w:spacing w:val="-14"/>
          <w:w w:val="105"/>
          <w:sz w:val="22"/>
        </w:rPr>
        <w:t> </w:t>
      </w:r>
      <w:r>
        <w:rPr>
          <w:w w:val="105"/>
          <w:sz w:val="22"/>
        </w:rPr>
        <w:t>negociação.</w:t>
      </w:r>
    </w:p>
    <w:p>
      <w:pPr>
        <w:pStyle w:val="ListParagraph"/>
        <w:numPr>
          <w:ilvl w:val="2"/>
          <w:numId w:val="7"/>
        </w:numPr>
        <w:tabs>
          <w:tab w:pos="821" w:val="left" w:leader="none"/>
        </w:tabs>
        <w:spacing w:line="240" w:lineRule="auto" w:before="0" w:after="0"/>
        <w:ind w:left="821" w:right="0" w:hanging="498"/>
        <w:jc w:val="left"/>
        <w:rPr>
          <w:sz w:val="22"/>
        </w:rPr>
      </w:pPr>
      <w:r>
        <w:rPr>
          <w:w w:val="105"/>
          <w:sz w:val="22"/>
        </w:rPr>
        <w:t>A</w:t>
      </w:r>
      <w:r>
        <w:rPr>
          <w:spacing w:val="-15"/>
          <w:w w:val="105"/>
          <w:sz w:val="22"/>
        </w:rPr>
        <w:t> </w:t>
      </w:r>
      <w:r>
        <w:rPr>
          <w:w w:val="105"/>
          <w:sz w:val="22"/>
        </w:rPr>
        <w:t>negociação</w:t>
      </w:r>
      <w:r>
        <w:rPr>
          <w:spacing w:val="-14"/>
          <w:w w:val="105"/>
          <w:sz w:val="22"/>
        </w:rPr>
        <w:t> </w:t>
      </w:r>
      <w:r>
        <w:rPr>
          <w:w w:val="105"/>
          <w:sz w:val="22"/>
        </w:rPr>
        <w:t>será</w:t>
      </w:r>
      <w:r>
        <w:rPr>
          <w:spacing w:val="-15"/>
          <w:w w:val="105"/>
          <w:sz w:val="22"/>
        </w:rPr>
        <w:t> </w:t>
      </w:r>
      <w:r>
        <w:rPr>
          <w:w w:val="105"/>
          <w:sz w:val="22"/>
        </w:rPr>
        <w:t>realizada</w:t>
      </w:r>
      <w:r>
        <w:rPr>
          <w:spacing w:val="-14"/>
          <w:w w:val="105"/>
          <w:sz w:val="22"/>
        </w:rPr>
        <w:t> </w:t>
      </w:r>
      <w:r>
        <w:rPr>
          <w:w w:val="105"/>
          <w:sz w:val="22"/>
        </w:rPr>
        <w:t>por</w:t>
      </w:r>
      <w:r>
        <w:rPr>
          <w:spacing w:val="-15"/>
          <w:w w:val="105"/>
          <w:sz w:val="22"/>
        </w:rPr>
        <w:t> </w:t>
      </w:r>
      <w:r>
        <w:rPr>
          <w:w w:val="105"/>
          <w:sz w:val="22"/>
        </w:rPr>
        <w:t>meio</w:t>
      </w:r>
      <w:r>
        <w:rPr>
          <w:spacing w:val="-14"/>
          <w:w w:val="105"/>
          <w:sz w:val="22"/>
        </w:rPr>
        <w:t> </w:t>
      </w:r>
      <w:r>
        <w:rPr>
          <w:w w:val="105"/>
          <w:sz w:val="22"/>
        </w:rPr>
        <w:t>do</w:t>
      </w:r>
      <w:r>
        <w:rPr>
          <w:spacing w:val="-15"/>
          <w:w w:val="105"/>
          <w:sz w:val="22"/>
        </w:rPr>
        <w:t> </w:t>
      </w:r>
      <w:r>
        <w:rPr>
          <w:w w:val="105"/>
          <w:sz w:val="22"/>
        </w:rPr>
        <w:t>sistema,</w:t>
      </w:r>
      <w:r>
        <w:rPr>
          <w:spacing w:val="-13"/>
          <w:w w:val="105"/>
          <w:sz w:val="22"/>
        </w:rPr>
        <w:t> </w:t>
      </w:r>
      <w:r>
        <w:rPr>
          <w:w w:val="105"/>
          <w:sz w:val="22"/>
        </w:rPr>
        <w:t>podendo</w:t>
      </w:r>
      <w:r>
        <w:rPr>
          <w:spacing w:val="-13"/>
          <w:w w:val="105"/>
          <w:sz w:val="22"/>
        </w:rPr>
        <w:t> </w:t>
      </w:r>
      <w:r>
        <w:rPr>
          <w:w w:val="105"/>
          <w:sz w:val="22"/>
        </w:rPr>
        <w:t>ser</w:t>
      </w:r>
      <w:r>
        <w:rPr>
          <w:spacing w:val="-13"/>
          <w:w w:val="105"/>
          <w:sz w:val="22"/>
        </w:rPr>
        <w:t> </w:t>
      </w:r>
      <w:r>
        <w:rPr>
          <w:w w:val="105"/>
          <w:sz w:val="22"/>
        </w:rPr>
        <w:t>acompanhada</w:t>
      </w:r>
      <w:r>
        <w:rPr>
          <w:spacing w:val="-13"/>
          <w:w w:val="105"/>
          <w:sz w:val="22"/>
        </w:rPr>
        <w:t> </w:t>
      </w:r>
      <w:r>
        <w:rPr>
          <w:w w:val="105"/>
          <w:sz w:val="22"/>
        </w:rPr>
        <w:t>pelos</w:t>
      </w:r>
      <w:r>
        <w:rPr>
          <w:spacing w:val="-14"/>
          <w:w w:val="105"/>
          <w:sz w:val="22"/>
        </w:rPr>
        <w:t> </w:t>
      </w:r>
      <w:r>
        <w:rPr>
          <w:w w:val="105"/>
          <w:sz w:val="22"/>
        </w:rPr>
        <w:t>demais</w:t>
      </w:r>
      <w:r>
        <w:rPr>
          <w:spacing w:val="-13"/>
          <w:w w:val="105"/>
          <w:sz w:val="22"/>
        </w:rPr>
        <w:t> </w:t>
      </w:r>
      <w:r>
        <w:rPr>
          <w:spacing w:val="-2"/>
          <w:w w:val="105"/>
          <w:sz w:val="22"/>
        </w:rPr>
        <w:t>licitantes.</w:t>
      </w:r>
    </w:p>
    <w:p>
      <w:pPr>
        <w:pStyle w:val="ListParagraph"/>
        <w:numPr>
          <w:ilvl w:val="2"/>
          <w:numId w:val="7"/>
        </w:numPr>
        <w:tabs>
          <w:tab w:pos="833" w:val="left" w:leader="none"/>
        </w:tabs>
        <w:spacing w:line="240" w:lineRule="auto" w:before="2" w:after="0"/>
        <w:ind w:left="833" w:right="0" w:hanging="510"/>
        <w:jc w:val="left"/>
        <w:rPr>
          <w:sz w:val="22"/>
        </w:rPr>
      </w:pPr>
      <w:r>
        <w:rPr>
          <w:w w:val="105"/>
          <w:sz w:val="22"/>
        </w:rPr>
        <w:t>O</w:t>
      </w:r>
      <w:r>
        <w:rPr>
          <w:spacing w:val="-12"/>
          <w:w w:val="105"/>
          <w:sz w:val="22"/>
        </w:rPr>
        <w:t> </w:t>
      </w:r>
      <w:r>
        <w:rPr>
          <w:w w:val="105"/>
          <w:sz w:val="22"/>
        </w:rPr>
        <w:t>resultado</w:t>
      </w:r>
      <w:r>
        <w:rPr>
          <w:spacing w:val="-11"/>
          <w:w w:val="105"/>
          <w:sz w:val="22"/>
        </w:rPr>
        <w:t> </w:t>
      </w:r>
      <w:r>
        <w:rPr>
          <w:w w:val="105"/>
          <w:sz w:val="22"/>
        </w:rPr>
        <w:t>da</w:t>
      </w:r>
      <w:r>
        <w:rPr>
          <w:spacing w:val="-11"/>
          <w:w w:val="105"/>
          <w:sz w:val="22"/>
        </w:rPr>
        <w:t> </w:t>
      </w:r>
      <w:r>
        <w:rPr>
          <w:w w:val="105"/>
          <w:sz w:val="22"/>
        </w:rPr>
        <w:t>negociação</w:t>
      </w:r>
      <w:r>
        <w:rPr>
          <w:spacing w:val="-11"/>
          <w:w w:val="105"/>
          <w:sz w:val="22"/>
        </w:rPr>
        <w:t> </w:t>
      </w:r>
      <w:r>
        <w:rPr>
          <w:w w:val="105"/>
          <w:sz w:val="22"/>
        </w:rPr>
        <w:t>será</w:t>
      </w:r>
      <w:r>
        <w:rPr>
          <w:spacing w:val="-11"/>
          <w:w w:val="105"/>
          <w:sz w:val="22"/>
        </w:rPr>
        <w:t> </w:t>
      </w:r>
      <w:r>
        <w:rPr>
          <w:w w:val="105"/>
          <w:sz w:val="22"/>
        </w:rPr>
        <w:t>divulgado</w:t>
      </w:r>
      <w:r>
        <w:rPr>
          <w:spacing w:val="-12"/>
          <w:w w:val="105"/>
          <w:sz w:val="22"/>
        </w:rPr>
        <w:t> </w:t>
      </w:r>
      <w:r>
        <w:rPr>
          <w:w w:val="105"/>
          <w:sz w:val="22"/>
        </w:rPr>
        <w:t>a</w:t>
      </w:r>
      <w:r>
        <w:rPr>
          <w:spacing w:val="-11"/>
          <w:w w:val="105"/>
          <w:sz w:val="22"/>
        </w:rPr>
        <w:t> </w:t>
      </w:r>
      <w:r>
        <w:rPr>
          <w:w w:val="105"/>
          <w:sz w:val="22"/>
        </w:rPr>
        <w:t>todos</w:t>
      </w:r>
      <w:r>
        <w:rPr>
          <w:spacing w:val="-11"/>
          <w:w w:val="105"/>
          <w:sz w:val="22"/>
        </w:rPr>
        <w:t> </w:t>
      </w:r>
      <w:r>
        <w:rPr>
          <w:w w:val="105"/>
          <w:sz w:val="22"/>
        </w:rPr>
        <w:t>os</w:t>
      </w:r>
      <w:r>
        <w:rPr>
          <w:spacing w:val="-11"/>
          <w:w w:val="105"/>
          <w:sz w:val="22"/>
        </w:rPr>
        <w:t> </w:t>
      </w:r>
      <w:r>
        <w:rPr>
          <w:w w:val="105"/>
          <w:sz w:val="22"/>
        </w:rPr>
        <w:t>licitantes</w:t>
      </w:r>
      <w:r>
        <w:rPr>
          <w:spacing w:val="-11"/>
          <w:w w:val="105"/>
          <w:sz w:val="22"/>
        </w:rPr>
        <w:t> </w:t>
      </w:r>
      <w:r>
        <w:rPr>
          <w:w w:val="105"/>
          <w:sz w:val="22"/>
        </w:rPr>
        <w:t>e</w:t>
      </w:r>
      <w:r>
        <w:rPr>
          <w:spacing w:val="-11"/>
          <w:w w:val="105"/>
          <w:sz w:val="22"/>
        </w:rPr>
        <w:t> </w:t>
      </w:r>
      <w:r>
        <w:rPr>
          <w:w w:val="105"/>
          <w:sz w:val="22"/>
        </w:rPr>
        <w:t>anexado</w:t>
      </w:r>
      <w:r>
        <w:rPr>
          <w:spacing w:val="-12"/>
          <w:w w:val="105"/>
          <w:sz w:val="22"/>
        </w:rPr>
        <w:t> </w:t>
      </w:r>
      <w:r>
        <w:rPr>
          <w:w w:val="105"/>
          <w:sz w:val="22"/>
        </w:rPr>
        <w:t>aos</w:t>
      </w:r>
      <w:r>
        <w:rPr>
          <w:spacing w:val="-11"/>
          <w:w w:val="105"/>
          <w:sz w:val="22"/>
        </w:rPr>
        <w:t> </w:t>
      </w:r>
      <w:r>
        <w:rPr>
          <w:w w:val="105"/>
          <w:sz w:val="22"/>
        </w:rPr>
        <w:t>autos</w:t>
      </w:r>
      <w:r>
        <w:rPr>
          <w:spacing w:val="-11"/>
          <w:w w:val="105"/>
          <w:sz w:val="22"/>
        </w:rPr>
        <w:t> </w:t>
      </w:r>
      <w:r>
        <w:rPr>
          <w:w w:val="105"/>
          <w:sz w:val="22"/>
        </w:rPr>
        <w:t>do</w:t>
      </w:r>
      <w:r>
        <w:rPr>
          <w:spacing w:val="-11"/>
          <w:w w:val="105"/>
          <w:sz w:val="22"/>
        </w:rPr>
        <w:t> </w:t>
      </w:r>
      <w:r>
        <w:rPr>
          <w:w w:val="105"/>
          <w:sz w:val="22"/>
        </w:rPr>
        <w:t>processo</w:t>
      </w:r>
      <w:r>
        <w:rPr>
          <w:spacing w:val="-11"/>
          <w:w w:val="105"/>
          <w:sz w:val="22"/>
        </w:rPr>
        <w:t> </w:t>
      </w:r>
      <w:r>
        <w:rPr>
          <w:spacing w:val="-2"/>
          <w:w w:val="105"/>
          <w:sz w:val="22"/>
        </w:rPr>
        <w:t>licitatório.</w:t>
      </w:r>
    </w:p>
    <w:p>
      <w:pPr>
        <w:pStyle w:val="ListParagraph"/>
        <w:numPr>
          <w:ilvl w:val="2"/>
          <w:numId w:val="7"/>
        </w:numPr>
        <w:tabs>
          <w:tab w:pos="833" w:val="left" w:leader="none"/>
        </w:tabs>
        <w:spacing w:line="242" w:lineRule="auto" w:before="3" w:after="0"/>
        <w:ind w:left="323" w:right="313" w:firstLine="0"/>
        <w:jc w:val="left"/>
        <w:rPr>
          <w:sz w:val="22"/>
        </w:rPr>
      </w:pPr>
      <w:r>
        <w:rPr>
          <w:w w:val="105"/>
          <w:sz w:val="22"/>
        </w:rPr>
        <w:t>O</w:t>
      </w:r>
      <w:r>
        <w:rPr>
          <w:spacing w:val="-7"/>
          <w:w w:val="105"/>
          <w:sz w:val="22"/>
        </w:rPr>
        <w:t> </w:t>
      </w:r>
      <w:r>
        <w:rPr>
          <w:w w:val="105"/>
          <w:sz w:val="22"/>
        </w:rPr>
        <w:t>Pregoeiro</w:t>
      </w:r>
      <w:r>
        <w:rPr>
          <w:spacing w:val="-7"/>
          <w:w w:val="105"/>
          <w:sz w:val="22"/>
        </w:rPr>
        <w:t> </w:t>
      </w:r>
      <w:r>
        <w:rPr>
          <w:w w:val="105"/>
          <w:sz w:val="22"/>
        </w:rPr>
        <w:t>designará</w:t>
      </w:r>
      <w:r>
        <w:rPr>
          <w:spacing w:val="-7"/>
          <w:w w:val="105"/>
          <w:sz w:val="22"/>
        </w:rPr>
        <w:t> </w:t>
      </w:r>
      <w:r>
        <w:rPr>
          <w:w w:val="105"/>
          <w:sz w:val="22"/>
        </w:rPr>
        <w:t>prazo</w:t>
      </w:r>
      <w:r>
        <w:rPr>
          <w:spacing w:val="-7"/>
          <w:w w:val="105"/>
          <w:sz w:val="22"/>
        </w:rPr>
        <w:t> </w:t>
      </w:r>
      <w:r>
        <w:rPr>
          <w:w w:val="105"/>
          <w:sz w:val="22"/>
        </w:rPr>
        <w:t>ao</w:t>
      </w:r>
      <w:r>
        <w:rPr>
          <w:spacing w:val="-7"/>
          <w:w w:val="105"/>
          <w:sz w:val="22"/>
        </w:rPr>
        <w:t> </w:t>
      </w:r>
      <w:r>
        <w:rPr>
          <w:w w:val="105"/>
          <w:sz w:val="22"/>
        </w:rPr>
        <w:t>licitante</w:t>
      </w:r>
      <w:r>
        <w:rPr>
          <w:spacing w:val="-7"/>
          <w:w w:val="105"/>
          <w:sz w:val="22"/>
        </w:rPr>
        <w:t> </w:t>
      </w:r>
      <w:r>
        <w:rPr>
          <w:w w:val="105"/>
          <w:sz w:val="22"/>
        </w:rPr>
        <w:t>mais</w:t>
      </w:r>
      <w:r>
        <w:rPr>
          <w:spacing w:val="-7"/>
          <w:w w:val="105"/>
          <w:sz w:val="22"/>
        </w:rPr>
        <w:t> </w:t>
      </w:r>
      <w:r>
        <w:rPr>
          <w:w w:val="105"/>
          <w:sz w:val="22"/>
        </w:rPr>
        <w:t>bem</w:t>
      </w:r>
      <w:r>
        <w:rPr>
          <w:spacing w:val="-7"/>
          <w:w w:val="105"/>
          <w:sz w:val="22"/>
        </w:rPr>
        <w:t> </w:t>
      </w:r>
      <w:r>
        <w:rPr>
          <w:w w:val="105"/>
          <w:sz w:val="22"/>
        </w:rPr>
        <w:t>classificado</w:t>
      </w:r>
      <w:r>
        <w:rPr>
          <w:spacing w:val="-7"/>
          <w:w w:val="105"/>
          <w:sz w:val="22"/>
        </w:rPr>
        <w:t> </w:t>
      </w:r>
      <w:r>
        <w:rPr>
          <w:w w:val="105"/>
          <w:sz w:val="22"/>
        </w:rPr>
        <w:t>de,</w:t>
      </w:r>
      <w:r>
        <w:rPr>
          <w:spacing w:val="-7"/>
          <w:w w:val="105"/>
          <w:sz w:val="22"/>
        </w:rPr>
        <w:t> </w:t>
      </w:r>
      <w:r>
        <w:rPr>
          <w:w w:val="105"/>
          <w:sz w:val="22"/>
        </w:rPr>
        <w:t>no</w:t>
      </w:r>
      <w:r>
        <w:rPr>
          <w:spacing w:val="-7"/>
          <w:w w:val="105"/>
          <w:sz w:val="22"/>
        </w:rPr>
        <w:t> </w:t>
      </w:r>
      <w:r>
        <w:rPr>
          <w:w w:val="105"/>
          <w:sz w:val="22"/>
        </w:rPr>
        <w:t>mínimo</w:t>
      </w:r>
      <w:r>
        <w:rPr>
          <w:spacing w:val="-7"/>
          <w:w w:val="105"/>
          <w:sz w:val="22"/>
        </w:rPr>
        <w:t> </w:t>
      </w:r>
      <w:r>
        <w:rPr>
          <w:w w:val="105"/>
          <w:sz w:val="22"/>
        </w:rPr>
        <w:t>2</w:t>
      </w:r>
      <w:r>
        <w:rPr>
          <w:spacing w:val="-7"/>
          <w:w w:val="105"/>
          <w:sz w:val="22"/>
        </w:rPr>
        <w:t> </w:t>
      </w:r>
      <w:r>
        <w:rPr>
          <w:w w:val="105"/>
          <w:sz w:val="22"/>
        </w:rPr>
        <w:t>(duas)</w:t>
      </w:r>
      <w:r>
        <w:rPr>
          <w:spacing w:val="-7"/>
          <w:w w:val="105"/>
          <w:sz w:val="22"/>
        </w:rPr>
        <w:t> </w:t>
      </w:r>
      <w:r>
        <w:rPr>
          <w:w w:val="105"/>
          <w:sz w:val="22"/>
        </w:rPr>
        <w:t>horas,</w:t>
      </w:r>
      <w:r>
        <w:rPr>
          <w:spacing w:val="-7"/>
          <w:w w:val="105"/>
          <w:sz w:val="22"/>
        </w:rPr>
        <w:t> </w:t>
      </w:r>
      <w:r>
        <w:rPr>
          <w:w w:val="105"/>
          <w:sz w:val="22"/>
        </w:rPr>
        <w:t>compatível</w:t>
      </w:r>
      <w:r>
        <w:rPr>
          <w:spacing w:val="-7"/>
          <w:w w:val="105"/>
          <w:sz w:val="22"/>
        </w:rPr>
        <w:t> </w:t>
      </w:r>
      <w:r>
        <w:rPr>
          <w:w w:val="105"/>
          <w:sz w:val="22"/>
        </w:rPr>
        <w:t>com</w:t>
      </w:r>
      <w:r>
        <w:rPr>
          <w:spacing w:val="-7"/>
          <w:w w:val="105"/>
          <w:sz w:val="22"/>
        </w:rPr>
        <w:t> </w:t>
      </w:r>
      <w:r>
        <w:rPr>
          <w:w w:val="105"/>
          <w:sz w:val="22"/>
        </w:rPr>
        <w:t>a</w:t>
      </w:r>
      <w:r>
        <w:rPr>
          <w:spacing w:val="-7"/>
          <w:w w:val="105"/>
          <w:sz w:val="22"/>
        </w:rPr>
        <w:t> </w:t>
      </w:r>
      <w:r>
        <w:rPr>
          <w:w w:val="105"/>
          <w:sz w:val="22"/>
        </w:rPr>
        <w:t>complexidade</w:t>
      </w:r>
      <w:r>
        <w:rPr>
          <w:spacing w:val="-7"/>
          <w:w w:val="105"/>
          <w:sz w:val="22"/>
        </w:rPr>
        <w:t> </w:t>
      </w:r>
      <w:r>
        <w:rPr>
          <w:w w:val="105"/>
          <w:sz w:val="22"/>
        </w:rPr>
        <w:t>do</w:t>
      </w:r>
      <w:r>
        <w:rPr>
          <w:spacing w:val="-7"/>
          <w:w w:val="105"/>
          <w:sz w:val="22"/>
        </w:rPr>
        <w:t> </w:t>
      </w:r>
      <w:r>
        <w:rPr>
          <w:w w:val="105"/>
          <w:sz w:val="22"/>
        </w:rPr>
        <w:t>objeto,</w:t>
      </w:r>
      <w:r>
        <w:rPr>
          <w:spacing w:val="-7"/>
          <w:w w:val="105"/>
          <w:sz w:val="22"/>
        </w:rPr>
        <w:t> </w:t>
      </w:r>
      <w:r>
        <w:rPr>
          <w:w w:val="105"/>
          <w:sz w:val="22"/>
        </w:rPr>
        <w:t>para</w:t>
      </w:r>
      <w:r>
        <w:rPr>
          <w:spacing w:val="-7"/>
          <w:w w:val="105"/>
          <w:sz w:val="22"/>
        </w:rPr>
        <w:t> </w:t>
      </w:r>
      <w:r>
        <w:rPr>
          <w:w w:val="105"/>
          <w:sz w:val="22"/>
        </w:rPr>
        <w:t>que</w:t>
      </w:r>
      <w:r>
        <w:rPr>
          <w:spacing w:val="-7"/>
          <w:w w:val="105"/>
          <w:sz w:val="22"/>
        </w:rPr>
        <w:t> </w:t>
      </w:r>
      <w:r>
        <w:rPr>
          <w:w w:val="105"/>
          <w:sz w:val="22"/>
        </w:rPr>
        <w:t>envie</w:t>
      </w:r>
      <w:r>
        <w:rPr>
          <w:w w:val="105"/>
          <w:sz w:val="22"/>
        </w:rPr>
        <w:t> a</w:t>
      </w:r>
      <w:r>
        <w:rPr>
          <w:spacing w:val="-14"/>
          <w:w w:val="105"/>
          <w:sz w:val="22"/>
        </w:rPr>
        <w:t> </w:t>
      </w:r>
      <w:r>
        <w:rPr>
          <w:w w:val="105"/>
          <w:sz w:val="22"/>
        </w:rPr>
        <w:t>proposta</w:t>
      </w:r>
      <w:r>
        <w:rPr>
          <w:spacing w:val="-14"/>
          <w:w w:val="105"/>
          <w:sz w:val="22"/>
        </w:rPr>
        <w:t> </w:t>
      </w:r>
      <w:r>
        <w:rPr>
          <w:w w:val="105"/>
          <w:sz w:val="22"/>
        </w:rPr>
        <w:t>adequada</w:t>
      </w:r>
      <w:r>
        <w:rPr>
          <w:spacing w:val="-14"/>
          <w:w w:val="105"/>
          <w:sz w:val="22"/>
        </w:rPr>
        <w:t> </w:t>
      </w:r>
      <w:r>
        <w:rPr>
          <w:w w:val="105"/>
          <w:sz w:val="22"/>
        </w:rPr>
        <w:t>ao</w:t>
      </w:r>
      <w:r>
        <w:rPr>
          <w:spacing w:val="-14"/>
          <w:w w:val="105"/>
          <w:sz w:val="22"/>
        </w:rPr>
        <w:t> </w:t>
      </w:r>
      <w:r>
        <w:rPr>
          <w:w w:val="105"/>
          <w:sz w:val="22"/>
        </w:rPr>
        <w:t>último</w:t>
      </w:r>
      <w:r>
        <w:rPr>
          <w:spacing w:val="-14"/>
          <w:w w:val="105"/>
          <w:sz w:val="22"/>
        </w:rPr>
        <w:t> </w:t>
      </w:r>
      <w:r>
        <w:rPr>
          <w:w w:val="105"/>
          <w:sz w:val="22"/>
        </w:rPr>
        <w:t>lance</w:t>
      </w:r>
      <w:r>
        <w:rPr>
          <w:spacing w:val="-14"/>
          <w:w w:val="105"/>
          <w:sz w:val="22"/>
        </w:rPr>
        <w:t> </w:t>
      </w:r>
      <w:r>
        <w:rPr>
          <w:w w:val="105"/>
          <w:sz w:val="22"/>
        </w:rPr>
        <w:t>ofertado</w:t>
      </w:r>
      <w:r>
        <w:rPr>
          <w:spacing w:val="-14"/>
          <w:w w:val="105"/>
          <w:sz w:val="22"/>
        </w:rPr>
        <w:t> </w:t>
      </w:r>
      <w:r>
        <w:rPr>
          <w:w w:val="105"/>
          <w:sz w:val="22"/>
        </w:rPr>
        <w:t>após</w:t>
      </w:r>
      <w:r>
        <w:rPr>
          <w:spacing w:val="-14"/>
          <w:w w:val="105"/>
          <w:sz w:val="22"/>
        </w:rPr>
        <w:t> </w:t>
      </w:r>
      <w:r>
        <w:rPr>
          <w:w w:val="105"/>
          <w:sz w:val="22"/>
        </w:rPr>
        <w:t>a</w:t>
      </w:r>
      <w:r>
        <w:rPr>
          <w:spacing w:val="-14"/>
          <w:w w:val="105"/>
          <w:sz w:val="22"/>
        </w:rPr>
        <w:t> </w:t>
      </w:r>
      <w:r>
        <w:rPr>
          <w:w w:val="105"/>
          <w:sz w:val="22"/>
        </w:rPr>
        <w:t>negociação</w:t>
      </w:r>
      <w:r>
        <w:rPr>
          <w:spacing w:val="-14"/>
          <w:w w:val="105"/>
          <w:sz w:val="22"/>
        </w:rPr>
        <w:t> </w:t>
      </w:r>
      <w:r>
        <w:rPr>
          <w:w w:val="105"/>
          <w:sz w:val="22"/>
        </w:rPr>
        <w:t>realizada,</w:t>
      </w:r>
      <w:r>
        <w:rPr>
          <w:spacing w:val="-14"/>
          <w:w w:val="105"/>
          <w:sz w:val="22"/>
        </w:rPr>
        <w:t> </w:t>
      </w:r>
      <w:r>
        <w:rPr>
          <w:w w:val="105"/>
          <w:sz w:val="22"/>
        </w:rPr>
        <w:t>acompanhada,</w:t>
      </w:r>
      <w:r>
        <w:rPr>
          <w:spacing w:val="-14"/>
          <w:w w:val="105"/>
          <w:sz w:val="22"/>
        </w:rPr>
        <w:t> </w:t>
      </w:r>
      <w:r>
        <w:rPr>
          <w:w w:val="105"/>
          <w:sz w:val="22"/>
        </w:rPr>
        <w:t>se</w:t>
      </w:r>
      <w:r>
        <w:rPr>
          <w:spacing w:val="-14"/>
          <w:w w:val="105"/>
          <w:sz w:val="22"/>
        </w:rPr>
        <w:t> </w:t>
      </w:r>
      <w:r>
        <w:rPr>
          <w:w w:val="105"/>
          <w:sz w:val="22"/>
        </w:rPr>
        <w:t>for</w:t>
      </w:r>
      <w:r>
        <w:rPr>
          <w:spacing w:val="-14"/>
          <w:w w:val="105"/>
          <w:sz w:val="22"/>
        </w:rPr>
        <w:t> </w:t>
      </w:r>
      <w:r>
        <w:rPr>
          <w:w w:val="105"/>
          <w:sz w:val="22"/>
        </w:rPr>
        <w:t>o</w:t>
      </w:r>
      <w:r>
        <w:rPr>
          <w:spacing w:val="-14"/>
          <w:w w:val="105"/>
          <w:sz w:val="22"/>
        </w:rPr>
        <w:t> </w:t>
      </w:r>
      <w:r>
        <w:rPr>
          <w:w w:val="105"/>
          <w:sz w:val="22"/>
        </w:rPr>
        <w:t>caso,</w:t>
      </w:r>
      <w:r>
        <w:rPr>
          <w:spacing w:val="-14"/>
          <w:w w:val="105"/>
          <w:sz w:val="22"/>
        </w:rPr>
        <w:t> </w:t>
      </w:r>
      <w:r>
        <w:rPr>
          <w:w w:val="105"/>
          <w:sz w:val="22"/>
        </w:rPr>
        <w:t>dos</w:t>
      </w:r>
      <w:r>
        <w:rPr>
          <w:spacing w:val="-14"/>
          <w:w w:val="105"/>
          <w:sz w:val="22"/>
        </w:rPr>
        <w:t> </w:t>
      </w:r>
      <w:r>
        <w:rPr>
          <w:w w:val="105"/>
          <w:sz w:val="22"/>
        </w:rPr>
        <w:t>documentos</w:t>
      </w:r>
      <w:r>
        <w:rPr>
          <w:spacing w:val="-14"/>
          <w:w w:val="105"/>
          <w:sz w:val="22"/>
        </w:rPr>
        <w:t> </w:t>
      </w:r>
      <w:r>
        <w:rPr>
          <w:w w:val="105"/>
          <w:sz w:val="22"/>
        </w:rPr>
        <w:t>complementares,</w:t>
      </w:r>
      <w:r>
        <w:rPr>
          <w:spacing w:val="-14"/>
          <w:w w:val="105"/>
          <w:sz w:val="22"/>
        </w:rPr>
        <w:t> </w:t>
      </w:r>
      <w:r>
        <w:rPr>
          <w:w w:val="105"/>
          <w:sz w:val="22"/>
        </w:rPr>
        <w:t>quando</w:t>
      </w:r>
      <w:r>
        <w:rPr>
          <w:spacing w:val="-14"/>
          <w:w w:val="105"/>
          <w:sz w:val="22"/>
        </w:rPr>
        <w:t> </w:t>
      </w:r>
      <w:r>
        <w:rPr>
          <w:w w:val="105"/>
          <w:sz w:val="22"/>
        </w:rPr>
        <w:t>necessários</w:t>
      </w:r>
      <w:r>
        <w:rPr>
          <w:spacing w:val="-14"/>
          <w:w w:val="105"/>
          <w:sz w:val="22"/>
        </w:rPr>
        <w:t> </w:t>
      </w:r>
      <w:r>
        <w:rPr>
          <w:w w:val="105"/>
          <w:sz w:val="22"/>
        </w:rPr>
        <w:t>à confirmação daqueles exigidos neste Edital e já apresentados.</w:t>
      </w:r>
    </w:p>
    <w:p>
      <w:pPr>
        <w:pStyle w:val="ListParagraph"/>
        <w:numPr>
          <w:ilvl w:val="2"/>
          <w:numId w:val="7"/>
        </w:numPr>
        <w:tabs>
          <w:tab w:pos="833" w:val="left" w:leader="none"/>
        </w:tabs>
        <w:spacing w:line="242" w:lineRule="auto" w:before="0" w:after="0"/>
        <w:ind w:left="323" w:right="515" w:firstLine="0"/>
        <w:jc w:val="left"/>
        <w:rPr>
          <w:sz w:val="22"/>
        </w:rPr>
      </w:pPr>
      <w:r>
        <w:rPr>
          <w:w w:val="105"/>
          <w:sz w:val="22"/>
        </w:rPr>
        <w:t>É</w:t>
      </w:r>
      <w:r>
        <w:rPr>
          <w:spacing w:val="-13"/>
          <w:w w:val="105"/>
          <w:sz w:val="22"/>
        </w:rPr>
        <w:t> </w:t>
      </w:r>
      <w:r>
        <w:rPr>
          <w:w w:val="105"/>
          <w:sz w:val="22"/>
        </w:rPr>
        <w:t>facultado</w:t>
      </w:r>
      <w:r>
        <w:rPr>
          <w:spacing w:val="-13"/>
          <w:w w:val="105"/>
          <w:sz w:val="22"/>
        </w:rPr>
        <w:t> </w:t>
      </w:r>
      <w:r>
        <w:rPr>
          <w:w w:val="105"/>
          <w:sz w:val="22"/>
        </w:rPr>
        <w:t>ao</w:t>
      </w:r>
      <w:r>
        <w:rPr>
          <w:spacing w:val="-13"/>
          <w:w w:val="105"/>
          <w:sz w:val="22"/>
        </w:rPr>
        <w:t> </w:t>
      </w:r>
      <w:r>
        <w:rPr>
          <w:w w:val="105"/>
          <w:sz w:val="22"/>
        </w:rPr>
        <w:t>Pregoeiro</w:t>
      </w:r>
      <w:r>
        <w:rPr>
          <w:spacing w:val="-13"/>
          <w:w w:val="105"/>
          <w:sz w:val="22"/>
        </w:rPr>
        <w:t> </w:t>
      </w:r>
      <w:r>
        <w:rPr>
          <w:w w:val="105"/>
          <w:sz w:val="22"/>
        </w:rPr>
        <w:t>prorrogar</w:t>
      </w:r>
      <w:r>
        <w:rPr>
          <w:spacing w:val="-13"/>
          <w:w w:val="105"/>
          <w:sz w:val="22"/>
        </w:rPr>
        <w:t> </w:t>
      </w:r>
      <w:r>
        <w:rPr>
          <w:w w:val="105"/>
          <w:sz w:val="22"/>
        </w:rPr>
        <w:t>o</w:t>
      </w:r>
      <w:r>
        <w:rPr>
          <w:spacing w:val="-13"/>
          <w:w w:val="105"/>
          <w:sz w:val="22"/>
        </w:rPr>
        <w:t> </w:t>
      </w:r>
      <w:r>
        <w:rPr>
          <w:w w:val="105"/>
          <w:sz w:val="22"/>
        </w:rPr>
        <w:t>prazo</w:t>
      </w:r>
      <w:r>
        <w:rPr>
          <w:spacing w:val="-13"/>
          <w:w w:val="105"/>
          <w:sz w:val="22"/>
        </w:rPr>
        <w:t> </w:t>
      </w:r>
      <w:r>
        <w:rPr>
          <w:w w:val="105"/>
          <w:sz w:val="22"/>
        </w:rPr>
        <w:t>estabelecido,</w:t>
      </w:r>
      <w:r>
        <w:rPr>
          <w:spacing w:val="-13"/>
          <w:w w:val="105"/>
          <w:sz w:val="22"/>
        </w:rPr>
        <w:t> </w:t>
      </w:r>
      <w:r>
        <w:rPr>
          <w:w w:val="105"/>
          <w:sz w:val="22"/>
        </w:rPr>
        <w:t>por</w:t>
      </w:r>
      <w:r>
        <w:rPr>
          <w:spacing w:val="-13"/>
          <w:w w:val="105"/>
          <w:sz w:val="22"/>
        </w:rPr>
        <w:t> </w:t>
      </w:r>
      <w:r>
        <w:rPr>
          <w:w w:val="105"/>
          <w:sz w:val="22"/>
        </w:rPr>
        <w:t>igual</w:t>
      </w:r>
      <w:r>
        <w:rPr>
          <w:spacing w:val="-13"/>
          <w:w w:val="105"/>
          <w:sz w:val="22"/>
        </w:rPr>
        <w:t> </w:t>
      </w:r>
      <w:r>
        <w:rPr>
          <w:w w:val="105"/>
          <w:sz w:val="22"/>
        </w:rPr>
        <w:t>período,</w:t>
      </w:r>
      <w:r>
        <w:rPr>
          <w:spacing w:val="-13"/>
          <w:w w:val="105"/>
          <w:sz w:val="22"/>
        </w:rPr>
        <w:t> </w:t>
      </w:r>
      <w:r>
        <w:rPr>
          <w:w w:val="105"/>
          <w:sz w:val="22"/>
        </w:rPr>
        <w:t>de</w:t>
      </w:r>
      <w:r>
        <w:rPr>
          <w:spacing w:val="-13"/>
          <w:w w:val="105"/>
          <w:sz w:val="22"/>
        </w:rPr>
        <w:t> </w:t>
      </w:r>
      <w:r>
        <w:rPr>
          <w:w w:val="105"/>
          <w:sz w:val="22"/>
        </w:rPr>
        <w:t>ofício</w:t>
      </w:r>
      <w:r>
        <w:rPr>
          <w:spacing w:val="-13"/>
          <w:w w:val="105"/>
          <w:sz w:val="22"/>
        </w:rPr>
        <w:t> </w:t>
      </w:r>
      <w:r>
        <w:rPr>
          <w:w w:val="105"/>
          <w:sz w:val="22"/>
        </w:rPr>
        <w:t>ou</w:t>
      </w:r>
      <w:r>
        <w:rPr>
          <w:spacing w:val="-13"/>
          <w:w w:val="105"/>
          <w:sz w:val="22"/>
        </w:rPr>
        <w:t> </w:t>
      </w:r>
      <w:r>
        <w:rPr>
          <w:w w:val="105"/>
          <w:sz w:val="22"/>
        </w:rPr>
        <w:t>a</w:t>
      </w:r>
      <w:r>
        <w:rPr>
          <w:spacing w:val="-13"/>
          <w:w w:val="105"/>
          <w:sz w:val="22"/>
        </w:rPr>
        <w:t> </w:t>
      </w:r>
      <w:r>
        <w:rPr>
          <w:w w:val="105"/>
          <w:sz w:val="22"/>
        </w:rPr>
        <w:t>partir</w:t>
      </w:r>
      <w:r>
        <w:rPr>
          <w:spacing w:val="-13"/>
          <w:w w:val="105"/>
          <w:sz w:val="22"/>
        </w:rPr>
        <w:t> </w:t>
      </w:r>
      <w:r>
        <w:rPr>
          <w:w w:val="105"/>
          <w:sz w:val="22"/>
        </w:rPr>
        <w:t>de</w:t>
      </w:r>
      <w:r>
        <w:rPr>
          <w:spacing w:val="-13"/>
          <w:w w:val="105"/>
          <w:sz w:val="22"/>
        </w:rPr>
        <w:t> </w:t>
      </w:r>
      <w:r>
        <w:rPr>
          <w:w w:val="105"/>
          <w:sz w:val="22"/>
        </w:rPr>
        <w:t>solicitação</w:t>
      </w:r>
      <w:r>
        <w:rPr>
          <w:spacing w:val="-13"/>
          <w:w w:val="105"/>
          <w:sz w:val="22"/>
        </w:rPr>
        <w:t> </w:t>
      </w:r>
      <w:r>
        <w:rPr>
          <w:w w:val="105"/>
          <w:sz w:val="22"/>
        </w:rPr>
        <w:t>fundamentada</w:t>
      </w:r>
      <w:r>
        <w:rPr>
          <w:spacing w:val="-13"/>
          <w:w w:val="105"/>
          <w:sz w:val="22"/>
        </w:rPr>
        <w:t> </w:t>
      </w:r>
      <w:r>
        <w:rPr>
          <w:w w:val="105"/>
          <w:sz w:val="22"/>
        </w:rPr>
        <w:t>feita</w:t>
      </w:r>
      <w:r>
        <w:rPr>
          <w:spacing w:val="-13"/>
          <w:w w:val="105"/>
          <w:sz w:val="22"/>
        </w:rPr>
        <w:t> </w:t>
      </w:r>
      <w:r>
        <w:rPr>
          <w:w w:val="105"/>
          <w:sz w:val="22"/>
        </w:rPr>
        <w:t>no</w:t>
      </w:r>
      <w:r>
        <w:rPr>
          <w:spacing w:val="-13"/>
          <w:w w:val="105"/>
          <w:sz w:val="22"/>
        </w:rPr>
        <w:t> </w:t>
      </w:r>
      <w:r>
        <w:rPr>
          <w:w w:val="105"/>
          <w:sz w:val="22"/>
        </w:rPr>
        <w:t>chat</w:t>
      </w:r>
      <w:r>
        <w:rPr>
          <w:spacing w:val="-13"/>
          <w:w w:val="105"/>
          <w:sz w:val="22"/>
        </w:rPr>
        <w:t> </w:t>
      </w:r>
      <w:r>
        <w:rPr>
          <w:w w:val="105"/>
          <w:sz w:val="22"/>
        </w:rPr>
        <w:t>pelo</w:t>
      </w:r>
      <w:r>
        <w:rPr>
          <w:spacing w:val="-13"/>
          <w:w w:val="105"/>
          <w:sz w:val="22"/>
        </w:rPr>
        <w:t> </w:t>
      </w:r>
      <w:r>
        <w:rPr>
          <w:w w:val="105"/>
          <w:sz w:val="22"/>
        </w:rPr>
        <w:t>licitante, antes de findo o prazo.</w:t>
      </w:r>
    </w:p>
    <w:p>
      <w:pPr>
        <w:pStyle w:val="ListParagraph"/>
        <w:numPr>
          <w:ilvl w:val="1"/>
          <w:numId w:val="7"/>
        </w:numPr>
        <w:tabs>
          <w:tab w:pos="662" w:val="left" w:leader="none"/>
        </w:tabs>
        <w:spacing w:line="242" w:lineRule="auto" w:before="0" w:after="0"/>
        <w:ind w:left="323" w:right="566" w:firstLine="0"/>
        <w:jc w:val="left"/>
        <w:rPr>
          <w:sz w:val="22"/>
        </w:rPr>
      </w:pPr>
      <w:r>
        <w:rPr>
          <w:w w:val="105"/>
          <w:sz w:val="22"/>
        </w:rPr>
        <w:t>Encerrada</w:t>
      </w:r>
      <w:r>
        <w:rPr>
          <w:spacing w:val="-13"/>
          <w:w w:val="105"/>
          <w:sz w:val="22"/>
        </w:rPr>
        <w:t> </w:t>
      </w:r>
      <w:r>
        <w:rPr>
          <w:w w:val="105"/>
          <w:sz w:val="22"/>
        </w:rPr>
        <w:t>a</w:t>
      </w:r>
      <w:r>
        <w:rPr>
          <w:spacing w:val="-13"/>
          <w:w w:val="105"/>
          <w:sz w:val="22"/>
        </w:rPr>
        <w:t> </w:t>
      </w:r>
      <w:r>
        <w:rPr>
          <w:w w:val="105"/>
          <w:sz w:val="22"/>
        </w:rPr>
        <w:t>negociação,</w:t>
      </w:r>
      <w:r>
        <w:rPr>
          <w:spacing w:val="-13"/>
          <w:w w:val="105"/>
          <w:sz w:val="22"/>
        </w:rPr>
        <w:t> </w:t>
      </w:r>
      <w:r>
        <w:rPr>
          <w:w w:val="105"/>
          <w:sz w:val="22"/>
        </w:rPr>
        <w:t>o</w:t>
      </w:r>
      <w:r>
        <w:rPr>
          <w:spacing w:val="-13"/>
          <w:w w:val="105"/>
          <w:sz w:val="22"/>
        </w:rPr>
        <w:t> </w:t>
      </w:r>
      <w:r>
        <w:rPr>
          <w:w w:val="105"/>
          <w:sz w:val="22"/>
        </w:rPr>
        <w:t>Pregoeiro</w:t>
      </w:r>
      <w:r>
        <w:rPr>
          <w:spacing w:val="-13"/>
          <w:w w:val="105"/>
          <w:sz w:val="22"/>
        </w:rPr>
        <w:t> </w:t>
      </w:r>
      <w:r>
        <w:rPr>
          <w:w w:val="105"/>
          <w:sz w:val="22"/>
        </w:rPr>
        <w:t>examinará</w:t>
      </w:r>
      <w:r>
        <w:rPr>
          <w:spacing w:val="-13"/>
          <w:w w:val="105"/>
          <w:sz w:val="22"/>
        </w:rPr>
        <w:t> </w:t>
      </w:r>
      <w:r>
        <w:rPr>
          <w:w w:val="105"/>
          <w:sz w:val="22"/>
        </w:rPr>
        <w:t>a</w:t>
      </w:r>
      <w:r>
        <w:rPr>
          <w:spacing w:val="-13"/>
          <w:w w:val="105"/>
          <w:sz w:val="22"/>
        </w:rPr>
        <w:t> </w:t>
      </w:r>
      <w:r>
        <w:rPr>
          <w:w w:val="105"/>
          <w:sz w:val="22"/>
        </w:rPr>
        <w:t>proposta</w:t>
      </w:r>
      <w:r>
        <w:rPr>
          <w:spacing w:val="-13"/>
          <w:w w:val="105"/>
          <w:sz w:val="22"/>
        </w:rPr>
        <w:t> </w:t>
      </w:r>
      <w:r>
        <w:rPr>
          <w:w w:val="105"/>
          <w:sz w:val="22"/>
        </w:rPr>
        <w:t>classificada</w:t>
      </w:r>
      <w:r>
        <w:rPr>
          <w:spacing w:val="-13"/>
          <w:w w:val="105"/>
          <w:sz w:val="22"/>
        </w:rPr>
        <w:t> </w:t>
      </w:r>
      <w:r>
        <w:rPr>
          <w:w w:val="105"/>
          <w:sz w:val="22"/>
        </w:rPr>
        <w:t>em</w:t>
      </w:r>
      <w:r>
        <w:rPr>
          <w:spacing w:val="-13"/>
          <w:w w:val="105"/>
          <w:sz w:val="22"/>
        </w:rPr>
        <w:t> </w:t>
      </w:r>
      <w:r>
        <w:rPr>
          <w:w w:val="105"/>
          <w:sz w:val="22"/>
        </w:rPr>
        <w:t>primeiro</w:t>
      </w:r>
      <w:r>
        <w:rPr>
          <w:spacing w:val="-13"/>
          <w:w w:val="105"/>
          <w:sz w:val="22"/>
        </w:rPr>
        <w:t> </w:t>
      </w:r>
      <w:r>
        <w:rPr>
          <w:w w:val="105"/>
          <w:sz w:val="22"/>
        </w:rPr>
        <w:t>lugar</w:t>
      </w:r>
      <w:r>
        <w:rPr>
          <w:spacing w:val="-13"/>
          <w:w w:val="105"/>
          <w:sz w:val="22"/>
        </w:rPr>
        <w:t> </w:t>
      </w:r>
      <w:r>
        <w:rPr>
          <w:w w:val="105"/>
          <w:sz w:val="22"/>
        </w:rPr>
        <w:t>quanto</w:t>
      </w:r>
      <w:r>
        <w:rPr>
          <w:spacing w:val="-13"/>
          <w:w w:val="105"/>
          <w:sz w:val="22"/>
        </w:rPr>
        <w:t> </w:t>
      </w:r>
      <w:r>
        <w:rPr>
          <w:w w:val="105"/>
          <w:sz w:val="22"/>
        </w:rPr>
        <w:t>à</w:t>
      </w:r>
      <w:r>
        <w:rPr>
          <w:spacing w:val="-13"/>
          <w:w w:val="105"/>
          <w:sz w:val="22"/>
        </w:rPr>
        <w:t> </w:t>
      </w:r>
      <w:r>
        <w:rPr>
          <w:w w:val="105"/>
          <w:sz w:val="22"/>
        </w:rPr>
        <w:t>adequação</w:t>
      </w:r>
      <w:r>
        <w:rPr>
          <w:spacing w:val="-13"/>
          <w:w w:val="105"/>
          <w:sz w:val="22"/>
        </w:rPr>
        <w:t> </w:t>
      </w:r>
      <w:r>
        <w:rPr>
          <w:w w:val="105"/>
          <w:sz w:val="22"/>
        </w:rPr>
        <w:t>ao</w:t>
      </w:r>
      <w:r>
        <w:rPr>
          <w:spacing w:val="-13"/>
          <w:w w:val="105"/>
          <w:sz w:val="22"/>
        </w:rPr>
        <w:t> </w:t>
      </w:r>
      <w:r>
        <w:rPr>
          <w:w w:val="105"/>
          <w:sz w:val="22"/>
        </w:rPr>
        <w:t>objeto</w:t>
      </w:r>
      <w:r>
        <w:rPr>
          <w:spacing w:val="-13"/>
          <w:w w:val="105"/>
          <w:sz w:val="22"/>
        </w:rPr>
        <w:t> </w:t>
      </w:r>
      <w:r>
        <w:rPr>
          <w:w w:val="105"/>
          <w:sz w:val="22"/>
        </w:rPr>
        <w:t>e</w:t>
      </w:r>
      <w:r>
        <w:rPr>
          <w:spacing w:val="-13"/>
          <w:w w:val="105"/>
          <w:sz w:val="22"/>
        </w:rPr>
        <w:t> </w:t>
      </w:r>
      <w:r>
        <w:rPr>
          <w:w w:val="105"/>
          <w:sz w:val="22"/>
        </w:rPr>
        <w:t>à</w:t>
      </w:r>
      <w:r>
        <w:rPr>
          <w:spacing w:val="-13"/>
          <w:w w:val="105"/>
          <w:sz w:val="22"/>
        </w:rPr>
        <w:t> </w:t>
      </w:r>
      <w:r>
        <w:rPr>
          <w:w w:val="105"/>
          <w:sz w:val="22"/>
        </w:rPr>
        <w:t>compatibilidade</w:t>
      </w:r>
      <w:r>
        <w:rPr>
          <w:spacing w:val="-13"/>
          <w:w w:val="105"/>
          <w:sz w:val="22"/>
        </w:rPr>
        <w:t> </w:t>
      </w:r>
      <w:r>
        <w:rPr>
          <w:w w:val="105"/>
          <w:sz w:val="22"/>
        </w:rPr>
        <w:t>do</w:t>
      </w:r>
      <w:r>
        <w:rPr>
          <w:spacing w:val="-13"/>
          <w:w w:val="105"/>
          <w:sz w:val="22"/>
        </w:rPr>
        <w:t> </w:t>
      </w:r>
      <w:r>
        <w:rPr>
          <w:w w:val="105"/>
          <w:sz w:val="22"/>
        </w:rPr>
        <w:t>preço</w:t>
      </w:r>
      <w:r>
        <w:rPr>
          <w:spacing w:val="-13"/>
          <w:w w:val="105"/>
          <w:sz w:val="22"/>
        </w:rPr>
        <w:t> </w:t>
      </w:r>
      <w:r>
        <w:rPr>
          <w:w w:val="105"/>
          <w:sz w:val="22"/>
        </w:rPr>
        <w:t>em relação</w:t>
      </w:r>
      <w:r>
        <w:rPr>
          <w:spacing w:val="-4"/>
          <w:w w:val="105"/>
          <w:sz w:val="22"/>
        </w:rPr>
        <w:t> </w:t>
      </w:r>
      <w:r>
        <w:rPr>
          <w:w w:val="105"/>
          <w:sz w:val="22"/>
        </w:rPr>
        <w:t>ao</w:t>
      </w:r>
      <w:r>
        <w:rPr>
          <w:spacing w:val="-4"/>
          <w:w w:val="105"/>
          <w:sz w:val="22"/>
        </w:rPr>
        <w:t> </w:t>
      </w:r>
      <w:r>
        <w:rPr>
          <w:w w:val="105"/>
          <w:sz w:val="22"/>
        </w:rPr>
        <w:t>máximo</w:t>
      </w:r>
      <w:r>
        <w:rPr>
          <w:spacing w:val="-4"/>
          <w:w w:val="105"/>
          <w:sz w:val="22"/>
        </w:rPr>
        <w:t> </w:t>
      </w:r>
      <w:r>
        <w:rPr>
          <w:w w:val="105"/>
          <w:sz w:val="22"/>
        </w:rPr>
        <w:t>estipulado</w:t>
      </w:r>
      <w:r>
        <w:rPr>
          <w:spacing w:val="-4"/>
          <w:w w:val="105"/>
          <w:sz w:val="22"/>
        </w:rPr>
        <w:t> </w:t>
      </w:r>
      <w:r>
        <w:rPr>
          <w:w w:val="105"/>
          <w:sz w:val="22"/>
        </w:rPr>
        <w:t>para</w:t>
      </w:r>
      <w:r>
        <w:rPr>
          <w:spacing w:val="-4"/>
          <w:w w:val="105"/>
          <w:sz w:val="22"/>
        </w:rPr>
        <w:t> </w:t>
      </w:r>
      <w:r>
        <w:rPr>
          <w:w w:val="105"/>
          <w:sz w:val="22"/>
        </w:rPr>
        <w:t>contratação</w:t>
      </w:r>
      <w:r>
        <w:rPr>
          <w:spacing w:val="-4"/>
          <w:w w:val="105"/>
          <w:sz w:val="22"/>
        </w:rPr>
        <w:t> </w:t>
      </w:r>
      <w:r>
        <w:rPr>
          <w:w w:val="105"/>
          <w:sz w:val="22"/>
        </w:rPr>
        <w:t>neste</w:t>
      </w:r>
      <w:r>
        <w:rPr>
          <w:spacing w:val="-4"/>
          <w:w w:val="105"/>
          <w:sz w:val="22"/>
        </w:rPr>
        <w:t> </w:t>
      </w:r>
      <w:r>
        <w:rPr>
          <w:w w:val="105"/>
          <w:sz w:val="22"/>
        </w:rPr>
        <w:t>Edital</w:t>
      </w:r>
      <w:r>
        <w:rPr>
          <w:spacing w:val="-4"/>
          <w:w w:val="105"/>
          <w:sz w:val="22"/>
        </w:rPr>
        <w:t> </w:t>
      </w:r>
      <w:r>
        <w:rPr>
          <w:w w:val="105"/>
          <w:sz w:val="22"/>
        </w:rPr>
        <w:t>e</w:t>
      </w:r>
      <w:r>
        <w:rPr>
          <w:spacing w:val="-4"/>
          <w:w w:val="105"/>
          <w:sz w:val="22"/>
        </w:rPr>
        <w:t> </w:t>
      </w:r>
      <w:r>
        <w:rPr>
          <w:w w:val="105"/>
          <w:sz w:val="22"/>
        </w:rPr>
        <w:t>em</w:t>
      </w:r>
      <w:r>
        <w:rPr>
          <w:spacing w:val="-4"/>
          <w:w w:val="105"/>
          <w:sz w:val="22"/>
        </w:rPr>
        <w:t> </w:t>
      </w:r>
      <w:r>
        <w:rPr>
          <w:w w:val="105"/>
          <w:sz w:val="22"/>
        </w:rPr>
        <w:t>seus</w:t>
      </w:r>
      <w:r>
        <w:rPr>
          <w:spacing w:val="-4"/>
          <w:w w:val="105"/>
          <w:sz w:val="22"/>
        </w:rPr>
        <w:t> </w:t>
      </w:r>
      <w:r>
        <w:rPr>
          <w:w w:val="105"/>
          <w:sz w:val="22"/>
        </w:rPr>
        <w:t>anexos,</w:t>
      </w:r>
      <w:r>
        <w:rPr>
          <w:spacing w:val="-4"/>
          <w:w w:val="105"/>
          <w:sz w:val="22"/>
        </w:rPr>
        <w:t> </w:t>
      </w:r>
      <w:r>
        <w:rPr>
          <w:w w:val="105"/>
          <w:sz w:val="22"/>
        </w:rPr>
        <w:t>observado</w:t>
      </w:r>
      <w:r>
        <w:rPr>
          <w:spacing w:val="-4"/>
          <w:w w:val="105"/>
          <w:sz w:val="22"/>
        </w:rPr>
        <w:t> </w:t>
      </w:r>
      <w:r>
        <w:rPr>
          <w:w w:val="105"/>
          <w:sz w:val="22"/>
        </w:rPr>
        <w:t>o</w:t>
      </w:r>
      <w:r>
        <w:rPr>
          <w:spacing w:val="-4"/>
          <w:w w:val="105"/>
          <w:sz w:val="22"/>
        </w:rPr>
        <w:t> </w:t>
      </w:r>
      <w:r>
        <w:rPr>
          <w:w w:val="105"/>
          <w:sz w:val="22"/>
        </w:rPr>
        <w:t>disposto</w:t>
      </w:r>
      <w:r>
        <w:rPr>
          <w:spacing w:val="-4"/>
          <w:w w:val="105"/>
          <w:sz w:val="22"/>
        </w:rPr>
        <w:t> </w:t>
      </w:r>
      <w:r>
        <w:rPr>
          <w:w w:val="105"/>
          <w:sz w:val="22"/>
        </w:rPr>
        <w:t>nos</w:t>
      </w:r>
      <w:r>
        <w:rPr>
          <w:spacing w:val="-4"/>
          <w:w w:val="105"/>
          <w:sz w:val="22"/>
        </w:rPr>
        <w:t> </w:t>
      </w:r>
      <w:hyperlink r:id="rId20">
        <w:r>
          <w:rPr>
            <w:color w:val="000080"/>
            <w:w w:val="105"/>
            <w:sz w:val="22"/>
            <w:u w:val="single" w:color="000080"/>
          </w:rPr>
          <w:t>arts.</w:t>
        </w:r>
        <w:r>
          <w:rPr>
            <w:color w:val="000080"/>
            <w:spacing w:val="-4"/>
            <w:w w:val="105"/>
            <w:sz w:val="22"/>
            <w:u w:val="single" w:color="000080"/>
          </w:rPr>
          <w:t> </w:t>
        </w:r>
        <w:r>
          <w:rPr>
            <w:color w:val="000080"/>
            <w:w w:val="105"/>
            <w:sz w:val="22"/>
            <w:u w:val="single" w:color="000080"/>
          </w:rPr>
          <w:t>32</w:t>
        </w:r>
        <w:r>
          <w:rPr>
            <w:color w:val="000080"/>
            <w:spacing w:val="-4"/>
            <w:w w:val="105"/>
            <w:sz w:val="22"/>
            <w:u w:val="single" w:color="000080"/>
          </w:rPr>
          <w:t> </w:t>
        </w:r>
        <w:r>
          <w:rPr>
            <w:color w:val="000080"/>
            <w:w w:val="105"/>
            <w:sz w:val="22"/>
            <w:u w:val="single" w:color="000080"/>
          </w:rPr>
          <w:t>a</w:t>
        </w:r>
        <w:r>
          <w:rPr>
            <w:color w:val="000080"/>
            <w:spacing w:val="-4"/>
            <w:w w:val="105"/>
            <w:sz w:val="22"/>
            <w:u w:val="single" w:color="000080"/>
          </w:rPr>
          <w:t> </w:t>
        </w:r>
        <w:r>
          <w:rPr>
            <w:color w:val="000080"/>
            <w:w w:val="105"/>
            <w:sz w:val="22"/>
            <w:u w:val="single" w:color="000080"/>
          </w:rPr>
          <w:t>38</w:t>
        </w:r>
        <w:r>
          <w:rPr>
            <w:color w:val="000080"/>
            <w:spacing w:val="-4"/>
            <w:w w:val="105"/>
            <w:sz w:val="22"/>
            <w:u w:val="single" w:color="000080"/>
          </w:rPr>
          <w:t> </w:t>
        </w:r>
        <w:r>
          <w:rPr>
            <w:color w:val="000080"/>
            <w:w w:val="105"/>
            <w:sz w:val="22"/>
            <w:u w:val="single" w:color="000080"/>
          </w:rPr>
          <w:t>d</w:t>
        </w:r>
      </w:hyperlink>
      <w:r>
        <w:rPr>
          <w:color w:val="000080"/>
          <w:w w:val="105"/>
          <w:sz w:val="22"/>
          <w:u w:val="single" w:color="000080"/>
        </w:rPr>
        <w:t>o</w:t>
      </w:r>
      <w:r>
        <w:rPr>
          <w:color w:val="000080"/>
          <w:spacing w:val="-4"/>
          <w:w w:val="105"/>
          <w:sz w:val="22"/>
          <w:u w:val="single" w:color="000080"/>
        </w:rPr>
        <w:t> </w:t>
      </w:r>
      <w:r>
        <w:rPr>
          <w:color w:val="000080"/>
          <w:w w:val="105"/>
          <w:sz w:val="22"/>
          <w:u w:val="single" w:color="000080"/>
        </w:rPr>
        <w:t>Decreto</w:t>
      </w:r>
      <w:r>
        <w:rPr>
          <w:color w:val="000080"/>
          <w:spacing w:val="-4"/>
          <w:w w:val="105"/>
          <w:sz w:val="22"/>
          <w:u w:val="single" w:color="000080"/>
        </w:rPr>
        <w:t> </w:t>
      </w:r>
      <w:r>
        <w:rPr>
          <w:color w:val="000080"/>
          <w:w w:val="105"/>
          <w:sz w:val="22"/>
          <w:u w:val="single" w:color="000080"/>
        </w:rPr>
        <w:t>nº</w:t>
      </w:r>
      <w:r>
        <w:rPr>
          <w:color w:val="000080"/>
          <w:spacing w:val="-4"/>
          <w:w w:val="105"/>
          <w:sz w:val="22"/>
          <w:u w:val="single" w:color="000080"/>
        </w:rPr>
        <w:t> </w:t>
      </w:r>
      <w:r>
        <w:rPr>
          <w:color w:val="000080"/>
          <w:w w:val="105"/>
          <w:sz w:val="22"/>
          <w:u w:val="single" w:color="000080"/>
        </w:rPr>
        <w:t>48.778/2023</w:t>
      </w:r>
      <w:r>
        <w:rPr>
          <w:w w:val="105"/>
          <w:sz w:val="22"/>
        </w:rPr>
        <w:t>.</w:t>
      </w:r>
    </w:p>
    <w:p>
      <w:pPr>
        <w:pStyle w:val="ListParagraph"/>
        <w:numPr>
          <w:ilvl w:val="1"/>
          <w:numId w:val="7"/>
        </w:numPr>
        <w:tabs>
          <w:tab w:pos="662" w:val="left" w:leader="none"/>
        </w:tabs>
        <w:spacing w:line="240" w:lineRule="auto" w:before="0" w:after="0"/>
        <w:ind w:left="662" w:right="0" w:hanging="339"/>
        <w:jc w:val="left"/>
        <w:rPr>
          <w:sz w:val="22"/>
        </w:rPr>
      </w:pPr>
      <w:r>
        <w:rPr>
          <w:sz w:val="22"/>
        </w:rPr>
        <w:t>Será</w:t>
      </w:r>
      <w:r>
        <w:rPr>
          <w:spacing w:val="21"/>
          <w:sz w:val="22"/>
        </w:rPr>
        <w:t> </w:t>
      </w:r>
      <w:r>
        <w:rPr>
          <w:sz w:val="22"/>
        </w:rPr>
        <w:t>desclassificada</w:t>
      </w:r>
      <w:r>
        <w:rPr>
          <w:spacing w:val="22"/>
          <w:sz w:val="22"/>
        </w:rPr>
        <w:t> </w:t>
      </w:r>
      <w:r>
        <w:rPr>
          <w:sz w:val="22"/>
        </w:rPr>
        <w:t>a</w:t>
      </w:r>
      <w:r>
        <w:rPr>
          <w:spacing w:val="22"/>
          <w:sz w:val="22"/>
        </w:rPr>
        <w:t> </w:t>
      </w:r>
      <w:r>
        <w:rPr>
          <w:sz w:val="22"/>
        </w:rPr>
        <w:t>proposta</w:t>
      </w:r>
      <w:r>
        <w:rPr>
          <w:spacing w:val="22"/>
          <w:sz w:val="22"/>
        </w:rPr>
        <w:t> </w:t>
      </w:r>
      <w:r>
        <w:rPr>
          <w:sz w:val="22"/>
        </w:rPr>
        <w:t>vencedora</w:t>
      </w:r>
      <w:r>
        <w:rPr>
          <w:spacing w:val="22"/>
          <w:sz w:val="22"/>
        </w:rPr>
        <w:t> </w:t>
      </w:r>
      <w:r>
        <w:rPr>
          <w:spacing w:val="-4"/>
          <w:sz w:val="22"/>
        </w:rPr>
        <w:t>que:</w:t>
      </w:r>
    </w:p>
    <w:p>
      <w:pPr>
        <w:pStyle w:val="ListParagraph"/>
        <w:numPr>
          <w:ilvl w:val="2"/>
          <w:numId w:val="7"/>
        </w:numPr>
        <w:tabs>
          <w:tab w:pos="833" w:val="left" w:leader="none"/>
        </w:tabs>
        <w:spacing w:line="240" w:lineRule="auto" w:before="2" w:after="0"/>
        <w:ind w:left="833" w:right="0" w:hanging="510"/>
        <w:jc w:val="left"/>
        <w:rPr>
          <w:sz w:val="22"/>
        </w:rPr>
      </w:pPr>
      <w:r>
        <w:rPr>
          <w:w w:val="105"/>
          <w:sz w:val="22"/>
        </w:rPr>
        <w:t>contiver</w:t>
      </w:r>
      <w:r>
        <w:rPr>
          <w:spacing w:val="-15"/>
          <w:w w:val="105"/>
          <w:sz w:val="22"/>
        </w:rPr>
        <w:t> </w:t>
      </w:r>
      <w:r>
        <w:rPr>
          <w:w w:val="105"/>
          <w:sz w:val="22"/>
        </w:rPr>
        <w:t>vícios</w:t>
      </w:r>
      <w:r>
        <w:rPr>
          <w:spacing w:val="-14"/>
          <w:w w:val="105"/>
          <w:sz w:val="22"/>
        </w:rPr>
        <w:t> </w:t>
      </w:r>
      <w:r>
        <w:rPr>
          <w:spacing w:val="-2"/>
          <w:w w:val="105"/>
          <w:sz w:val="22"/>
        </w:rPr>
        <w:t>insanáveis;</w:t>
      </w:r>
    </w:p>
    <w:p>
      <w:pPr>
        <w:pStyle w:val="ListParagraph"/>
        <w:numPr>
          <w:ilvl w:val="2"/>
          <w:numId w:val="7"/>
        </w:numPr>
        <w:tabs>
          <w:tab w:pos="833" w:val="left" w:leader="none"/>
        </w:tabs>
        <w:spacing w:line="240" w:lineRule="auto" w:before="2" w:after="0"/>
        <w:ind w:left="833" w:right="0" w:hanging="510"/>
        <w:jc w:val="left"/>
        <w:rPr>
          <w:sz w:val="22"/>
        </w:rPr>
      </w:pPr>
      <w:r>
        <w:rPr>
          <w:sz w:val="22"/>
        </w:rPr>
        <w:t>não</w:t>
      </w:r>
      <w:r>
        <w:rPr>
          <w:spacing w:val="16"/>
          <w:sz w:val="22"/>
        </w:rPr>
        <w:t> </w:t>
      </w:r>
      <w:r>
        <w:rPr>
          <w:sz w:val="22"/>
        </w:rPr>
        <w:t>obedecer</w:t>
      </w:r>
      <w:r>
        <w:rPr>
          <w:spacing w:val="17"/>
          <w:sz w:val="22"/>
        </w:rPr>
        <w:t> </w:t>
      </w:r>
      <w:r>
        <w:rPr>
          <w:sz w:val="22"/>
        </w:rPr>
        <w:t>às</w:t>
      </w:r>
      <w:r>
        <w:rPr>
          <w:spacing w:val="16"/>
          <w:sz w:val="22"/>
        </w:rPr>
        <w:t> </w:t>
      </w:r>
      <w:r>
        <w:rPr>
          <w:sz w:val="22"/>
        </w:rPr>
        <w:t>especificações</w:t>
      </w:r>
      <w:r>
        <w:rPr>
          <w:spacing w:val="17"/>
          <w:sz w:val="22"/>
        </w:rPr>
        <w:t> </w:t>
      </w:r>
      <w:r>
        <w:rPr>
          <w:sz w:val="22"/>
        </w:rPr>
        <w:t>técnicas</w:t>
      </w:r>
      <w:r>
        <w:rPr>
          <w:spacing w:val="16"/>
          <w:sz w:val="22"/>
        </w:rPr>
        <w:t> </w:t>
      </w:r>
      <w:r>
        <w:rPr>
          <w:sz w:val="22"/>
        </w:rPr>
        <w:t>contidas</w:t>
      </w:r>
      <w:r>
        <w:rPr>
          <w:spacing w:val="17"/>
          <w:sz w:val="22"/>
        </w:rPr>
        <w:t> </w:t>
      </w:r>
      <w:r>
        <w:rPr>
          <w:sz w:val="22"/>
        </w:rPr>
        <w:t>no</w:t>
      </w:r>
      <w:r>
        <w:rPr>
          <w:spacing w:val="16"/>
          <w:sz w:val="22"/>
        </w:rPr>
        <w:t> </w:t>
      </w:r>
      <w:r>
        <w:rPr>
          <w:b/>
          <w:sz w:val="22"/>
        </w:rPr>
        <w:t>Termo</w:t>
      </w:r>
      <w:r>
        <w:rPr>
          <w:b/>
          <w:spacing w:val="17"/>
          <w:sz w:val="22"/>
        </w:rPr>
        <w:t> </w:t>
      </w:r>
      <w:r>
        <w:rPr>
          <w:b/>
          <w:sz w:val="22"/>
        </w:rPr>
        <w:t>de</w:t>
      </w:r>
      <w:r>
        <w:rPr>
          <w:b/>
          <w:spacing w:val="16"/>
          <w:sz w:val="22"/>
        </w:rPr>
        <w:t> </w:t>
      </w:r>
      <w:r>
        <w:rPr>
          <w:b/>
          <w:sz w:val="22"/>
        </w:rPr>
        <w:t>Referência</w:t>
      </w:r>
      <w:r>
        <w:rPr>
          <w:b/>
          <w:spacing w:val="17"/>
          <w:sz w:val="22"/>
        </w:rPr>
        <w:t> </w:t>
      </w:r>
      <w:r>
        <w:rPr>
          <w:b/>
          <w:sz w:val="22"/>
        </w:rPr>
        <w:t>–</w:t>
      </w:r>
      <w:r>
        <w:rPr>
          <w:b/>
          <w:spacing w:val="1"/>
          <w:sz w:val="22"/>
        </w:rPr>
        <w:t> </w:t>
      </w:r>
      <w:r>
        <w:rPr>
          <w:b/>
          <w:sz w:val="22"/>
        </w:rPr>
        <w:t>Anexo</w:t>
      </w:r>
      <w:r>
        <w:rPr>
          <w:b/>
          <w:spacing w:val="17"/>
          <w:sz w:val="22"/>
        </w:rPr>
        <w:t> </w:t>
      </w:r>
      <w:r>
        <w:rPr>
          <w:b/>
          <w:spacing w:val="-5"/>
          <w:sz w:val="22"/>
        </w:rPr>
        <w:t>I</w:t>
      </w:r>
      <w:r>
        <w:rPr>
          <w:spacing w:val="-5"/>
          <w:sz w:val="22"/>
        </w:rPr>
        <w:t>;</w:t>
      </w:r>
    </w:p>
    <w:p>
      <w:pPr>
        <w:pStyle w:val="ListParagraph"/>
        <w:numPr>
          <w:ilvl w:val="2"/>
          <w:numId w:val="7"/>
        </w:numPr>
        <w:tabs>
          <w:tab w:pos="833" w:val="left" w:leader="none"/>
        </w:tabs>
        <w:spacing w:line="240" w:lineRule="auto" w:before="3" w:after="0"/>
        <w:ind w:left="833" w:right="0" w:hanging="510"/>
        <w:jc w:val="left"/>
        <w:rPr>
          <w:sz w:val="22"/>
        </w:rPr>
      </w:pPr>
      <w:r>
        <w:rPr>
          <w:w w:val="105"/>
          <w:sz w:val="22"/>
        </w:rPr>
        <w:t>apresentar</w:t>
      </w:r>
      <w:r>
        <w:rPr>
          <w:spacing w:val="-14"/>
          <w:w w:val="105"/>
          <w:sz w:val="22"/>
        </w:rPr>
        <w:t> </w:t>
      </w:r>
      <w:r>
        <w:rPr>
          <w:w w:val="105"/>
          <w:sz w:val="22"/>
        </w:rPr>
        <w:t>preços</w:t>
      </w:r>
      <w:r>
        <w:rPr>
          <w:spacing w:val="-14"/>
          <w:w w:val="105"/>
          <w:sz w:val="22"/>
        </w:rPr>
        <w:t> </w:t>
      </w:r>
      <w:r>
        <w:rPr>
          <w:w w:val="105"/>
          <w:sz w:val="22"/>
        </w:rPr>
        <w:t>inexequíveis</w:t>
      </w:r>
      <w:r>
        <w:rPr>
          <w:spacing w:val="-14"/>
          <w:w w:val="105"/>
          <w:sz w:val="22"/>
        </w:rPr>
        <w:t> </w:t>
      </w:r>
      <w:r>
        <w:rPr>
          <w:w w:val="105"/>
          <w:sz w:val="22"/>
        </w:rPr>
        <w:t>ou</w:t>
      </w:r>
      <w:r>
        <w:rPr>
          <w:spacing w:val="-14"/>
          <w:w w:val="105"/>
          <w:sz w:val="22"/>
        </w:rPr>
        <w:t> </w:t>
      </w:r>
      <w:r>
        <w:rPr>
          <w:w w:val="105"/>
          <w:sz w:val="22"/>
        </w:rPr>
        <w:t>permanecerem</w:t>
      </w:r>
      <w:r>
        <w:rPr>
          <w:spacing w:val="-14"/>
          <w:w w:val="105"/>
          <w:sz w:val="22"/>
        </w:rPr>
        <w:t> </w:t>
      </w:r>
      <w:r>
        <w:rPr>
          <w:w w:val="105"/>
          <w:sz w:val="22"/>
        </w:rPr>
        <w:t>acima</w:t>
      </w:r>
      <w:r>
        <w:rPr>
          <w:spacing w:val="-14"/>
          <w:w w:val="105"/>
          <w:sz w:val="22"/>
        </w:rPr>
        <w:t> </w:t>
      </w:r>
      <w:r>
        <w:rPr>
          <w:w w:val="105"/>
          <w:sz w:val="22"/>
        </w:rPr>
        <w:t>do</w:t>
      </w:r>
      <w:r>
        <w:rPr>
          <w:spacing w:val="-14"/>
          <w:w w:val="105"/>
          <w:sz w:val="22"/>
        </w:rPr>
        <w:t> </w:t>
      </w:r>
      <w:r>
        <w:rPr>
          <w:w w:val="105"/>
          <w:sz w:val="22"/>
        </w:rPr>
        <w:t>preço</w:t>
      </w:r>
      <w:r>
        <w:rPr>
          <w:spacing w:val="-13"/>
          <w:w w:val="105"/>
          <w:sz w:val="22"/>
        </w:rPr>
        <w:t> </w:t>
      </w:r>
      <w:r>
        <w:rPr>
          <w:w w:val="105"/>
          <w:sz w:val="22"/>
        </w:rPr>
        <w:t>máximo</w:t>
      </w:r>
      <w:r>
        <w:rPr>
          <w:spacing w:val="-14"/>
          <w:w w:val="105"/>
          <w:sz w:val="22"/>
        </w:rPr>
        <w:t> </w:t>
      </w:r>
      <w:r>
        <w:rPr>
          <w:w w:val="105"/>
          <w:sz w:val="22"/>
        </w:rPr>
        <w:t>definido</w:t>
      </w:r>
      <w:r>
        <w:rPr>
          <w:spacing w:val="-14"/>
          <w:w w:val="105"/>
          <w:sz w:val="22"/>
        </w:rPr>
        <w:t> </w:t>
      </w:r>
      <w:r>
        <w:rPr>
          <w:w w:val="105"/>
          <w:sz w:val="22"/>
        </w:rPr>
        <w:t>para</w:t>
      </w:r>
      <w:r>
        <w:rPr>
          <w:spacing w:val="-14"/>
          <w:w w:val="105"/>
          <w:sz w:val="22"/>
        </w:rPr>
        <w:t> </w:t>
      </w:r>
      <w:r>
        <w:rPr>
          <w:w w:val="105"/>
          <w:sz w:val="22"/>
        </w:rPr>
        <w:t>a</w:t>
      </w:r>
      <w:r>
        <w:rPr>
          <w:spacing w:val="-14"/>
          <w:w w:val="105"/>
          <w:sz w:val="22"/>
        </w:rPr>
        <w:t> </w:t>
      </w:r>
      <w:r>
        <w:rPr>
          <w:spacing w:val="-2"/>
          <w:w w:val="105"/>
          <w:sz w:val="22"/>
        </w:rPr>
        <w:t>contratação;</w:t>
      </w:r>
    </w:p>
    <w:p>
      <w:pPr>
        <w:pStyle w:val="ListParagraph"/>
        <w:numPr>
          <w:ilvl w:val="2"/>
          <w:numId w:val="7"/>
        </w:numPr>
        <w:tabs>
          <w:tab w:pos="833" w:val="left" w:leader="none"/>
        </w:tabs>
        <w:spacing w:line="240" w:lineRule="auto" w:before="2" w:after="0"/>
        <w:ind w:left="833" w:right="0" w:hanging="510"/>
        <w:jc w:val="left"/>
        <w:rPr>
          <w:sz w:val="22"/>
        </w:rPr>
      </w:pPr>
      <w:r>
        <w:rPr>
          <w:sz w:val="22"/>
        </w:rPr>
        <w:t>não</w:t>
      </w:r>
      <w:r>
        <w:rPr>
          <w:spacing w:val="21"/>
          <w:sz w:val="22"/>
        </w:rPr>
        <w:t> </w:t>
      </w:r>
      <w:r>
        <w:rPr>
          <w:sz w:val="22"/>
        </w:rPr>
        <w:t>tiverem</w:t>
      </w:r>
      <w:r>
        <w:rPr>
          <w:spacing w:val="22"/>
          <w:sz w:val="22"/>
        </w:rPr>
        <w:t> </w:t>
      </w:r>
      <w:r>
        <w:rPr>
          <w:sz w:val="22"/>
        </w:rPr>
        <w:t>sua</w:t>
      </w:r>
      <w:r>
        <w:rPr>
          <w:spacing w:val="22"/>
          <w:sz w:val="22"/>
        </w:rPr>
        <w:t> </w:t>
      </w:r>
      <w:r>
        <w:rPr>
          <w:sz w:val="22"/>
        </w:rPr>
        <w:t>exequibilidade</w:t>
      </w:r>
      <w:r>
        <w:rPr>
          <w:spacing w:val="22"/>
          <w:sz w:val="22"/>
        </w:rPr>
        <w:t> </w:t>
      </w:r>
      <w:r>
        <w:rPr>
          <w:sz w:val="22"/>
        </w:rPr>
        <w:t>demonstrada,</w:t>
      </w:r>
      <w:r>
        <w:rPr>
          <w:spacing w:val="22"/>
          <w:sz w:val="22"/>
        </w:rPr>
        <w:t> </w:t>
      </w:r>
      <w:r>
        <w:rPr>
          <w:sz w:val="22"/>
        </w:rPr>
        <w:t>quando</w:t>
      </w:r>
      <w:r>
        <w:rPr>
          <w:spacing w:val="22"/>
          <w:sz w:val="22"/>
        </w:rPr>
        <w:t> </w:t>
      </w:r>
      <w:r>
        <w:rPr>
          <w:sz w:val="22"/>
        </w:rPr>
        <w:t>exigido</w:t>
      </w:r>
      <w:r>
        <w:rPr>
          <w:spacing w:val="22"/>
          <w:sz w:val="22"/>
        </w:rPr>
        <w:t> </w:t>
      </w:r>
      <w:r>
        <w:rPr>
          <w:sz w:val="22"/>
        </w:rPr>
        <w:t>pela</w:t>
      </w:r>
      <w:r>
        <w:rPr>
          <w:spacing w:val="5"/>
          <w:sz w:val="22"/>
        </w:rPr>
        <w:t> </w:t>
      </w:r>
      <w:r>
        <w:rPr>
          <w:spacing w:val="-2"/>
          <w:sz w:val="22"/>
        </w:rPr>
        <w:t>Administração;</w:t>
      </w:r>
    </w:p>
    <w:p>
      <w:pPr>
        <w:pStyle w:val="ListParagraph"/>
        <w:numPr>
          <w:ilvl w:val="2"/>
          <w:numId w:val="7"/>
        </w:numPr>
        <w:tabs>
          <w:tab w:pos="833" w:val="left" w:leader="none"/>
        </w:tabs>
        <w:spacing w:line="240" w:lineRule="auto" w:before="2" w:after="0"/>
        <w:ind w:left="833" w:right="0" w:hanging="510"/>
        <w:jc w:val="left"/>
        <w:rPr>
          <w:sz w:val="22"/>
        </w:rPr>
      </w:pPr>
      <w:r>
        <w:rPr>
          <w:w w:val="105"/>
          <w:sz w:val="22"/>
        </w:rPr>
        <w:t>apresentar</w:t>
      </w:r>
      <w:r>
        <w:rPr>
          <w:spacing w:val="-15"/>
          <w:w w:val="105"/>
          <w:sz w:val="22"/>
        </w:rPr>
        <w:t> </w:t>
      </w:r>
      <w:r>
        <w:rPr>
          <w:w w:val="105"/>
          <w:sz w:val="22"/>
        </w:rPr>
        <w:t>desconformidade</w:t>
      </w:r>
      <w:r>
        <w:rPr>
          <w:spacing w:val="-14"/>
          <w:w w:val="105"/>
          <w:sz w:val="22"/>
        </w:rPr>
        <w:t> </w:t>
      </w:r>
      <w:r>
        <w:rPr>
          <w:w w:val="105"/>
          <w:sz w:val="22"/>
        </w:rPr>
        <w:t>com</w:t>
      </w:r>
      <w:r>
        <w:rPr>
          <w:spacing w:val="-14"/>
          <w:w w:val="105"/>
          <w:sz w:val="22"/>
        </w:rPr>
        <w:t> </w:t>
      </w:r>
      <w:r>
        <w:rPr>
          <w:w w:val="105"/>
          <w:sz w:val="22"/>
        </w:rPr>
        <w:t>quaisquer</w:t>
      </w:r>
      <w:r>
        <w:rPr>
          <w:spacing w:val="-15"/>
          <w:w w:val="105"/>
          <w:sz w:val="22"/>
        </w:rPr>
        <w:t> </w:t>
      </w:r>
      <w:r>
        <w:rPr>
          <w:w w:val="105"/>
          <w:sz w:val="22"/>
        </w:rPr>
        <w:t>outras</w:t>
      </w:r>
      <w:r>
        <w:rPr>
          <w:spacing w:val="-14"/>
          <w:w w:val="105"/>
          <w:sz w:val="22"/>
        </w:rPr>
        <w:t> </w:t>
      </w:r>
      <w:r>
        <w:rPr>
          <w:w w:val="105"/>
          <w:sz w:val="22"/>
        </w:rPr>
        <w:t>exigências</w:t>
      </w:r>
      <w:r>
        <w:rPr>
          <w:spacing w:val="-14"/>
          <w:w w:val="105"/>
          <w:sz w:val="22"/>
        </w:rPr>
        <w:t> </w:t>
      </w:r>
      <w:r>
        <w:rPr>
          <w:w w:val="105"/>
          <w:sz w:val="22"/>
        </w:rPr>
        <w:t>deste</w:t>
      </w:r>
      <w:r>
        <w:rPr>
          <w:spacing w:val="-15"/>
          <w:w w:val="105"/>
          <w:sz w:val="22"/>
        </w:rPr>
        <w:t> </w:t>
      </w:r>
      <w:r>
        <w:rPr>
          <w:w w:val="105"/>
          <w:sz w:val="22"/>
        </w:rPr>
        <w:t>Edital</w:t>
      </w:r>
      <w:r>
        <w:rPr>
          <w:spacing w:val="-14"/>
          <w:w w:val="105"/>
          <w:sz w:val="22"/>
        </w:rPr>
        <w:t> </w:t>
      </w:r>
      <w:r>
        <w:rPr>
          <w:w w:val="105"/>
          <w:sz w:val="22"/>
        </w:rPr>
        <w:t>ou</w:t>
      </w:r>
      <w:r>
        <w:rPr>
          <w:spacing w:val="-14"/>
          <w:w w:val="105"/>
          <w:sz w:val="22"/>
        </w:rPr>
        <w:t> </w:t>
      </w:r>
      <w:r>
        <w:rPr>
          <w:w w:val="105"/>
          <w:sz w:val="22"/>
        </w:rPr>
        <w:t>seus</w:t>
      </w:r>
      <w:r>
        <w:rPr>
          <w:spacing w:val="-15"/>
          <w:w w:val="105"/>
          <w:sz w:val="22"/>
        </w:rPr>
        <w:t> </w:t>
      </w:r>
      <w:r>
        <w:rPr>
          <w:w w:val="105"/>
          <w:sz w:val="22"/>
        </w:rPr>
        <w:t>anexos,</w:t>
      </w:r>
      <w:r>
        <w:rPr>
          <w:spacing w:val="-14"/>
          <w:w w:val="105"/>
          <w:sz w:val="22"/>
        </w:rPr>
        <w:t> </w:t>
      </w:r>
      <w:r>
        <w:rPr>
          <w:w w:val="105"/>
          <w:sz w:val="22"/>
        </w:rPr>
        <w:t>desde</w:t>
      </w:r>
      <w:r>
        <w:rPr>
          <w:spacing w:val="-15"/>
          <w:w w:val="105"/>
          <w:sz w:val="22"/>
        </w:rPr>
        <w:t> </w:t>
      </w:r>
      <w:r>
        <w:rPr>
          <w:w w:val="105"/>
          <w:sz w:val="22"/>
        </w:rPr>
        <w:t>que</w:t>
      </w:r>
      <w:r>
        <w:rPr>
          <w:spacing w:val="-14"/>
          <w:w w:val="105"/>
          <w:sz w:val="22"/>
        </w:rPr>
        <w:t> </w:t>
      </w:r>
      <w:r>
        <w:rPr>
          <w:spacing w:val="-2"/>
          <w:w w:val="105"/>
          <w:sz w:val="22"/>
        </w:rPr>
        <w:t>insanável.</w:t>
      </w:r>
    </w:p>
    <w:p>
      <w:pPr>
        <w:pStyle w:val="ListParagraph"/>
        <w:numPr>
          <w:ilvl w:val="1"/>
          <w:numId w:val="7"/>
        </w:numPr>
        <w:tabs>
          <w:tab w:pos="650" w:val="left" w:leader="none"/>
        </w:tabs>
        <w:spacing w:line="240" w:lineRule="auto" w:before="3" w:after="0"/>
        <w:ind w:left="650" w:right="0" w:hanging="327"/>
        <w:jc w:val="left"/>
        <w:rPr>
          <w:sz w:val="22"/>
        </w:rPr>
      </w:pPr>
      <w:r>
        <w:rPr>
          <w:sz w:val="22"/>
        </w:rPr>
        <w:t>A</w:t>
      </w:r>
      <w:r>
        <w:rPr>
          <w:spacing w:val="3"/>
          <w:sz w:val="22"/>
        </w:rPr>
        <w:t> </w:t>
      </w:r>
      <w:r>
        <w:rPr>
          <w:sz w:val="22"/>
        </w:rPr>
        <w:t>desclassificação</w:t>
      </w:r>
      <w:r>
        <w:rPr>
          <w:spacing w:val="20"/>
          <w:sz w:val="22"/>
        </w:rPr>
        <w:t> </w:t>
      </w:r>
      <w:r>
        <w:rPr>
          <w:sz w:val="22"/>
        </w:rPr>
        <w:t>será</w:t>
      </w:r>
      <w:r>
        <w:rPr>
          <w:spacing w:val="20"/>
          <w:sz w:val="22"/>
        </w:rPr>
        <w:t> </w:t>
      </w:r>
      <w:r>
        <w:rPr>
          <w:sz w:val="22"/>
        </w:rPr>
        <w:t>sempre</w:t>
      </w:r>
      <w:r>
        <w:rPr>
          <w:spacing w:val="19"/>
          <w:sz w:val="22"/>
        </w:rPr>
        <w:t> </w:t>
      </w:r>
      <w:r>
        <w:rPr>
          <w:sz w:val="22"/>
        </w:rPr>
        <w:t>fundamentada</w:t>
      </w:r>
      <w:r>
        <w:rPr>
          <w:spacing w:val="20"/>
          <w:sz w:val="22"/>
        </w:rPr>
        <w:t> </w:t>
      </w:r>
      <w:r>
        <w:rPr>
          <w:sz w:val="22"/>
        </w:rPr>
        <w:t>e</w:t>
      </w:r>
      <w:r>
        <w:rPr>
          <w:spacing w:val="20"/>
          <w:sz w:val="22"/>
        </w:rPr>
        <w:t> </w:t>
      </w:r>
      <w:r>
        <w:rPr>
          <w:sz w:val="22"/>
        </w:rPr>
        <w:t>registrada</w:t>
      </w:r>
      <w:r>
        <w:rPr>
          <w:spacing w:val="20"/>
          <w:sz w:val="22"/>
        </w:rPr>
        <w:t> </w:t>
      </w:r>
      <w:r>
        <w:rPr>
          <w:sz w:val="22"/>
        </w:rPr>
        <w:t>no</w:t>
      </w:r>
      <w:r>
        <w:rPr>
          <w:spacing w:val="19"/>
          <w:sz w:val="22"/>
        </w:rPr>
        <w:t> </w:t>
      </w:r>
      <w:r>
        <w:rPr>
          <w:sz w:val="22"/>
        </w:rPr>
        <w:t>sistema,</w:t>
      </w:r>
      <w:r>
        <w:rPr>
          <w:spacing w:val="20"/>
          <w:sz w:val="22"/>
        </w:rPr>
        <w:t> </w:t>
      </w:r>
      <w:r>
        <w:rPr>
          <w:sz w:val="22"/>
        </w:rPr>
        <w:t>com</w:t>
      </w:r>
      <w:r>
        <w:rPr>
          <w:spacing w:val="20"/>
          <w:sz w:val="22"/>
        </w:rPr>
        <w:t> </w:t>
      </w:r>
      <w:r>
        <w:rPr>
          <w:sz w:val="22"/>
        </w:rPr>
        <w:t>acompanhamento</w:t>
      </w:r>
      <w:r>
        <w:rPr>
          <w:spacing w:val="20"/>
          <w:sz w:val="22"/>
        </w:rPr>
        <w:t> </w:t>
      </w:r>
      <w:r>
        <w:rPr>
          <w:sz w:val="22"/>
        </w:rPr>
        <w:t>por</w:t>
      </w:r>
      <w:r>
        <w:rPr>
          <w:spacing w:val="19"/>
          <w:sz w:val="22"/>
        </w:rPr>
        <w:t> </w:t>
      </w:r>
      <w:r>
        <w:rPr>
          <w:sz w:val="22"/>
        </w:rPr>
        <w:t>todos</w:t>
      </w:r>
      <w:r>
        <w:rPr>
          <w:spacing w:val="20"/>
          <w:sz w:val="22"/>
        </w:rPr>
        <w:t> </w:t>
      </w:r>
      <w:r>
        <w:rPr>
          <w:sz w:val="22"/>
        </w:rPr>
        <w:t>os</w:t>
      </w:r>
      <w:r>
        <w:rPr>
          <w:spacing w:val="20"/>
          <w:sz w:val="22"/>
        </w:rPr>
        <w:t> </w:t>
      </w:r>
      <w:r>
        <w:rPr>
          <w:spacing w:val="-2"/>
          <w:sz w:val="22"/>
        </w:rPr>
        <w:t>participantes.</w:t>
      </w:r>
    </w:p>
    <w:p>
      <w:pPr>
        <w:pStyle w:val="ListParagraph"/>
        <w:numPr>
          <w:ilvl w:val="1"/>
          <w:numId w:val="7"/>
        </w:numPr>
        <w:tabs>
          <w:tab w:pos="662" w:val="left" w:leader="none"/>
        </w:tabs>
        <w:spacing w:line="242" w:lineRule="auto" w:before="2" w:after="0"/>
        <w:ind w:left="323" w:right="1031" w:firstLine="0"/>
        <w:jc w:val="left"/>
        <w:rPr>
          <w:sz w:val="22"/>
        </w:rPr>
      </w:pPr>
      <w:r>
        <w:rPr>
          <w:w w:val="105"/>
          <w:sz w:val="22"/>
        </w:rPr>
        <w:t>É</w:t>
      </w:r>
      <w:r>
        <w:rPr>
          <w:spacing w:val="-15"/>
          <w:w w:val="105"/>
          <w:sz w:val="22"/>
        </w:rPr>
        <w:t> </w:t>
      </w:r>
      <w:r>
        <w:rPr>
          <w:w w:val="105"/>
          <w:sz w:val="22"/>
        </w:rPr>
        <w:t>indício</w:t>
      </w:r>
      <w:r>
        <w:rPr>
          <w:spacing w:val="-14"/>
          <w:w w:val="105"/>
          <w:sz w:val="22"/>
        </w:rPr>
        <w:t> </w:t>
      </w:r>
      <w:r>
        <w:rPr>
          <w:w w:val="105"/>
          <w:sz w:val="22"/>
        </w:rPr>
        <w:t>de</w:t>
      </w:r>
      <w:r>
        <w:rPr>
          <w:spacing w:val="-15"/>
          <w:w w:val="105"/>
          <w:sz w:val="22"/>
        </w:rPr>
        <w:t> </w:t>
      </w:r>
      <w:r>
        <w:rPr>
          <w:w w:val="105"/>
          <w:sz w:val="22"/>
        </w:rPr>
        <w:t>inexequibilidade</w:t>
      </w:r>
      <w:r>
        <w:rPr>
          <w:spacing w:val="-14"/>
          <w:w w:val="105"/>
          <w:sz w:val="22"/>
        </w:rPr>
        <w:t> </w:t>
      </w:r>
      <w:r>
        <w:rPr>
          <w:w w:val="105"/>
          <w:sz w:val="22"/>
        </w:rPr>
        <w:t>das</w:t>
      </w:r>
      <w:r>
        <w:rPr>
          <w:spacing w:val="-15"/>
          <w:w w:val="105"/>
          <w:sz w:val="22"/>
        </w:rPr>
        <w:t> </w:t>
      </w:r>
      <w:r>
        <w:rPr>
          <w:w w:val="105"/>
          <w:sz w:val="22"/>
        </w:rPr>
        <w:t>propostas</w:t>
      </w:r>
      <w:r>
        <w:rPr>
          <w:spacing w:val="-14"/>
          <w:w w:val="105"/>
          <w:sz w:val="22"/>
        </w:rPr>
        <w:t> </w:t>
      </w:r>
      <w:r>
        <w:rPr>
          <w:w w:val="105"/>
          <w:sz w:val="22"/>
        </w:rPr>
        <w:t>valores</w:t>
      </w:r>
      <w:r>
        <w:rPr>
          <w:spacing w:val="-13"/>
          <w:w w:val="105"/>
          <w:sz w:val="22"/>
        </w:rPr>
        <w:t> </w:t>
      </w:r>
      <w:r>
        <w:rPr>
          <w:w w:val="105"/>
          <w:sz w:val="22"/>
        </w:rPr>
        <w:t>inferiores</w:t>
      </w:r>
      <w:r>
        <w:rPr>
          <w:spacing w:val="-13"/>
          <w:w w:val="105"/>
          <w:sz w:val="22"/>
        </w:rPr>
        <w:t> </w:t>
      </w:r>
      <w:r>
        <w:rPr>
          <w:w w:val="105"/>
          <w:sz w:val="22"/>
        </w:rPr>
        <w:t>a</w:t>
      </w:r>
      <w:r>
        <w:rPr>
          <w:spacing w:val="-13"/>
          <w:w w:val="105"/>
          <w:sz w:val="22"/>
        </w:rPr>
        <w:t> </w:t>
      </w:r>
      <w:r>
        <w:rPr>
          <w:w w:val="105"/>
          <w:sz w:val="22"/>
        </w:rPr>
        <w:t>50%</w:t>
      </w:r>
      <w:r>
        <w:rPr>
          <w:spacing w:val="-13"/>
          <w:w w:val="105"/>
          <w:sz w:val="22"/>
        </w:rPr>
        <w:t> </w:t>
      </w:r>
      <w:r>
        <w:rPr>
          <w:w w:val="105"/>
          <w:sz w:val="22"/>
        </w:rPr>
        <w:t>(cinquenta</w:t>
      </w:r>
      <w:r>
        <w:rPr>
          <w:spacing w:val="-13"/>
          <w:w w:val="105"/>
          <w:sz w:val="22"/>
        </w:rPr>
        <w:t> </w:t>
      </w:r>
      <w:r>
        <w:rPr>
          <w:w w:val="105"/>
          <w:sz w:val="22"/>
        </w:rPr>
        <w:t>por</w:t>
      </w:r>
      <w:r>
        <w:rPr>
          <w:spacing w:val="-13"/>
          <w:w w:val="105"/>
          <w:sz w:val="22"/>
        </w:rPr>
        <w:t> </w:t>
      </w:r>
      <w:r>
        <w:rPr>
          <w:w w:val="105"/>
          <w:sz w:val="22"/>
        </w:rPr>
        <w:t>cento)</w:t>
      </w:r>
      <w:r>
        <w:rPr>
          <w:spacing w:val="-13"/>
          <w:w w:val="105"/>
          <w:sz w:val="22"/>
        </w:rPr>
        <w:t> </w:t>
      </w:r>
      <w:r>
        <w:rPr>
          <w:w w:val="105"/>
          <w:sz w:val="22"/>
        </w:rPr>
        <w:t>do</w:t>
      </w:r>
      <w:r>
        <w:rPr>
          <w:spacing w:val="-13"/>
          <w:w w:val="105"/>
          <w:sz w:val="22"/>
        </w:rPr>
        <w:t> </w:t>
      </w:r>
      <w:r>
        <w:rPr>
          <w:w w:val="105"/>
          <w:sz w:val="22"/>
        </w:rPr>
        <w:t>valor</w:t>
      </w:r>
      <w:r>
        <w:rPr>
          <w:spacing w:val="-13"/>
          <w:w w:val="105"/>
          <w:sz w:val="22"/>
        </w:rPr>
        <w:t> </w:t>
      </w:r>
      <w:r>
        <w:rPr>
          <w:w w:val="105"/>
          <w:sz w:val="22"/>
        </w:rPr>
        <w:t>orçado</w:t>
      </w:r>
      <w:r>
        <w:rPr>
          <w:spacing w:val="-13"/>
          <w:w w:val="105"/>
          <w:sz w:val="22"/>
        </w:rPr>
        <w:t> </w:t>
      </w:r>
      <w:r>
        <w:rPr>
          <w:w w:val="105"/>
          <w:sz w:val="22"/>
        </w:rPr>
        <w:t>pela</w:t>
      </w:r>
      <w:r>
        <w:rPr>
          <w:spacing w:val="-15"/>
          <w:w w:val="105"/>
          <w:sz w:val="22"/>
        </w:rPr>
        <w:t> </w:t>
      </w:r>
      <w:r>
        <w:rPr>
          <w:w w:val="105"/>
          <w:sz w:val="22"/>
        </w:rPr>
        <w:t>Administração,</w:t>
      </w:r>
      <w:r>
        <w:rPr>
          <w:spacing w:val="-13"/>
          <w:w w:val="105"/>
          <w:sz w:val="22"/>
        </w:rPr>
        <w:t> </w:t>
      </w:r>
      <w:r>
        <w:rPr>
          <w:w w:val="105"/>
          <w:sz w:val="22"/>
        </w:rPr>
        <w:t>conforme</w:t>
      </w:r>
      <w:r>
        <w:rPr>
          <w:spacing w:val="-13"/>
          <w:w w:val="105"/>
          <w:sz w:val="22"/>
        </w:rPr>
        <w:t> </w:t>
      </w:r>
      <w:r>
        <w:rPr>
          <w:w w:val="105"/>
          <w:sz w:val="22"/>
        </w:rPr>
        <w:t>art.</w:t>
      </w:r>
      <w:r>
        <w:rPr>
          <w:spacing w:val="-13"/>
          <w:w w:val="105"/>
          <w:sz w:val="22"/>
        </w:rPr>
        <w:t> </w:t>
      </w:r>
      <w:r>
        <w:rPr>
          <w:w w:val="105"/>
          <w:sz w:val="22"/>
        </w:rPr>
        <w:t>37</w:t>
      </w:r>
      <w:r>
        <w:rPr>
          <w:spacing w:val="-13"/>
          <w:w w:val="105"/>
          <w:sz w:val="22"/>
        </w:rPr>
        <w:t> </w:t>
      </w:r>
      <w:r>
        <w:rPr>
          <w:w w:val="105"/>
          <w:sz w:val="22"/>
        </w:rPr>
        <w:t>do </w:t>
      </w:r>
      <w:r>
        <w:rPr>
          <w:color w:val="000080"/>
          <w:w w:val="105"/>
          <w:sz w:val="22"/>
          <w:u w:val="single" w:color="000080"/>
        </w:rPr>
        <w:t>Decreto nº 48.778/2023</w:t>
      </w:r>
      <w:r>
        <w:rPr>
          <w:w w:val="105"/>
          <w:sz w:val="22"/>
        </w:rPr>
        <w:t>.</w:t>
      </w:r>
    </w:p>
    <w:p>
      <w:pPr>
        <w:pStyle w:val="ListParagraph"/>
        <w:numPr>
          <w:ilvl w:val="2"/>
          <w:numId w:val="7"/>
        </w:numPr>
        <w:tabs>
          <w:tab w:pos="737" w:val="left" w:leader="none"/>
        </w:tabs>
        <w:spacing w:line="240" w:lineRule="auto" w:before="28" w:after="0"/>
        <w:ind w:left="737" w:right="0" w:hanging="414"/>
        <w:jc w:val="left"/>
        <w:rPr>
          <w:sz w:val="19"/>
        </w:rPr>
      </w:pPr>
      <w:r>
        <w:rPr>
          <w:sz w:val="19"/>
        </w:rPr>
        <w:t>A</w:t>
      </w:r>
      <w:r>
        <w:rPr>
          <w:spacing w:val="-12"/>
          <w:sz w:val="19"/>
        </w:rPr>
        <w:t> </w:t>
      </w:r>
      <w:r>
        <w:rPr>
          <w:sz w:val="19"/>
        </w:rPr>
        <w:t>inexequibilidade,</w:t>
      </w:r>
      <w:r>
        <w:rPr>
          <w:spacing w:val="-8"/>
          <w:sz w:val="19"/>
        </w:rPr>
        <w:t> </w:t>
      </w:r>
      <w:r>
        <w:rPr>
          <w:sz w:val="19"/>
        </w:rPr>
        <w:t>na</w:t>
      </w:r>
      <w:r>
        <w:rPr>
          <w:spacing w:val="-6"/>
          <w:sz w:val="19"/>
        </w:rPr>
        <w:t> </w:t>
      </w:r>
      <w:r>
        <w:rPr>
          <w:sz w:val="19"/>
        </w:rPr>
        <w:t>hipótese</w:t>
      </w:r>
      <w:r>
        <w:rPr>
          <w:spacing w:val="-5"/>
          <w:sz w:val="19"/>
        </w:rPr>
        <w:t> </w:t>
      </w:r>
      <w:r>
        <w:rPr>
          <w:sz w:val="19"/>
        </w:rPr>
        <w:t>de</w:t>
      </w:r>
      <w:r>
        <w:rPr>
          <w:spacing w:val="-5"/>
          <w:sz w:val="19"/>
        </w:rPr>
        <w:t> </w:t>
      </w:r>
      <w:r>
        <w:rPr>
          <w:sz w:val="19"/>
        </w:rPr>
        <w:t>que</w:t>
      </w:r>
      <w:r>
        <w:rPr>
          <w:spacing w:val="-6"/>
          <w:sz w:val="19"/>
        </w:rPr>
        <w:t> </w:t>
      </w:r>
      <w:r>
        <w:rPr>
          <w:sz w:val="19"/>
        </w:rPr>
        <w:t>trata</w:t>
      </w:r>
      <w:r>
        <w:rPr>
          <w:spacing w:val="-5"/>
          <w:sz w:val="19"/>
        </w:rPr>
        <w:t> </w:t>
      </w:r>
      <w:r>
        <w:rPr>
          <w:sz w:val="19"/>
        </w:rPr>
        <w:t>o</w:t>
      </w:r>
      <w:r>
        <w:rPr>
          <w:spacing w:val="-6"/>
          <w:sz w:val="19"/>
        </w:rPr>
        <w:t> </w:t>
      </w:r>
      <w:r>
        <w:rPr>
          <w:i/>
          <w:sz w:val="19"/>
        </w:rPr>
        <w:t>caput</w:t>
      </w:r>
      <w:r>
        <w:rPr>
          <w:sz w:val="19"/>
        </w:rPr>
        <w:t>,</w:t>
      </w:r>
      <w:r>
        <w:rPr>
          <w:spacing w:val="-5"/>
          <w:sz w:val="19"/>
        </w:rPr>
        <w:t> </w:t>
      </w:r>
      <w:r>
        <w:rPr>
          <w:sz w:val="19"/>
        </w:rPr>
        <w:t>só</w:t>
      </w:r>
      <w:r>
        <w:rPr>
          <w:spacing w:val="-5"/>
          <w:sz w:val="19"/>
        </w:rPr>
        <w:t> </w:t>
      </w:r>
      <w:r>
        <w:rPr>
          <w:sz w:val="19"/>
        </w:rPr>
        <w:t>será</w:t>
      </w:r>
      <w:r>
        <w:rPr>
          <w:spacing w:val="-6"/>
          <w:sz w:val="19"/>
        </w:rPr>
        <w:t> </w:t>
      </w:r>
      <w:r>
        <w:rPr>
          <w:sz w:val="19"/>
        </w:rPr>
        <w:t>considerada</w:t>
      </w:r>
      <w:r>
        <w:rPr>
          <w:spacing w:val="-5"/>
          <w:sz w:val="19"/>
        </w:rPr>
        <w:t> </w:t>
      </w:r>
      <w:r>
        <w:rPr>
          <w:sz w:val="19"/>
        </w:rPr>
        <w:t>após</w:t>
      </w:r>
      <w:r>
        <w:rPr>
          <w:spacing w:val="-5"/>
          <w:sz w:val="19"/>
        </w:rPr>
        <w:t> </w:t>
      </w:r>
      <w:r>
        <w:rPr>
          <w:sz w:val="19"/>
        </w:rPr>
        <w:t>diligência</w:t>
      </w:r>
      <w:r>
        <w:rPr>
          <w:spacing w:val="-6"/>
          <w:sz w:val="19"/>
        </w:rPr>
        <w:t> </w:t>
      </w:r>
      <w:r>
        <w:rPr>
          <w:sz w:val="19"/>
        </w:rPr>
        <w:t>do</w:t>
      </w:r>
      <w:r>
        <w:rPr>
          <w:spacing w:val="-5"/>
          <w:sz w:val="19"/>
        </w:rPr>
        <w:t> </w:t>
      </w:r>
      <w:r>
        <w:rPr>
          <w:sz w:val="19"/>
        </w:rPr>
        <w:t>Pregoeiro,</w:t>
      </w:r>
      <w:r>
        <w:rPr>
          <w:spacing w:val="-6"/>
          <w:sz w:val="19"/>
        </w:rPr>
        <w:t> </w:t>
      </w:r>
      <w:r>
        <w:rPr>
          <w:sz w:val="19"/>
        </w:rPr>
        <w:t>que</w:t>
      </w:r>
      <w:r>
        <w:rPr>
          <w:spacing w:val="-5"/>
          <w:sz w:val="19"/>
        </w:rPr>
        <w:t> </w:t>
      </w:r>
      <w:r>
        <w:rPr>
          <w:spacing w:val="-2"/>
          <w:sz w:val="19"/>
        </w:rPr>
        <w:t>comprove:</w:t>
      </w:r>
    </w:p>
    <w:p>
      <w:pPr>
        <w:pStyle w:val="ListParagraph"/>
        <w:numPr>
          <w:ilvl w:val="3"/>
          <w:numId w:val="7"/>
        </w:numPr>
        <w:tabs>
          <w:tab w:pos="1003" w:val="left" w:leader="none"/>
        </w:tabs>
        <w:spacing w:line="240" w:lineRule="auto" w:before="9" w:after="0"/>
        <w:ind w:left="1003" w:right="0" w:hanging="680"/>
        <w:jc w:val="left"/>
        <w:rPr>
          <w:sz w:val="22"/>
        </w:rPr>
      </w:pPr>
      <w:r>
        <w:rPr>
          <w:w w:val="105"/>
          <w:sz w:val="22"/>
        </w:rPr>
        <w:t>que</w:t>
      </w:r>
      <w:r>
        <w:rPr>
          <w:spacing w:val="-11"/>
          <w:w w:val="105"/>
          <w:sz w:val="22"/>
        </w:rPr>
        <w:t> </w:t>
      </w:r>
      <w:r>
        <w:rPr>
          <w:w w:val="105"/>
          <w:sz w:val="22"/>
        </w:rPr>
        <w:t>o</w:t>
      </w:r>
      <w:r>
        <w:rPr>
          <w:spacing w:val="-10"/>
          <w:w w:val="105"/>
          <w:sz w:val="22"/>
        </w:rPr>
        <w:t> </w:t>
      </w:r>
      <w:r>
        <w:rPr>
          <w:w w:val="105"/>
          <w:sz w:val="22"/>
        </w:rPr>
        <w:t>custo</w:t>
      </w:r>
      <w:r>
        <w:rPr>
          <w:spacing w:val="-10"/>
          <w:w w:val="105"/>
          <w:sz w:val="22"/>
        </w:rPr>
        <w:t> </w:t>
      </w:r>
      <w:r>
        <w:rPr>
          <w:w w:val="105"/>
          <w:sz w:val="22"/>
        </w:rPr>
        <w:t>do</w:t>
      </w:r>
      <w:r>
        <w:rPr>
          <w:spacing w:val="-11"/>
          <w:w w:val="105"/>
          <w:sz w:val="22"/>
        </w:rPr>
        <w:t> </w:t>
      </w:r>
      <w:r>
        <w:rPr>
          <w:w w:val="105"/>
          <w:sz w:val="22"/>
        </w:rPr>
        <w:t>licitante</w:t>
      </w:r>
      <w:r>
        <w:rPr>
          <w:spacing w:val="-10"/>
          <w:w w:val="105"/>
          <w:sz w:val="22"/>
        </w:rPr>
        <w:t> </w:t>
      </w:r>
      <w:r>
        <w:rPr>
          <w:w w:val="105"/>
          <w:sz w:val="22"/>
        </w:rPr>
        <w:t>ultrapassa</w:t>
      </w:r>
      <w:r>
        <w:rPr>
          <w:spacing w:val="-10"/>
          <w:w w:val="105"/>
          <w:sz w:val="22"/>
        </w:rPr>
        <w:t> </w:t>
      </w:r>
      <w:r>
        <w:rPr>
          <w:w w:val="105"/>
          <w:sz w:val="22"/>
        </w:rPr>
        <w:t>o</w:t>
      </w:r>
      <w:r>
        <w:rPr>
          <w:spacing w:val="-11"/>
          <w:w w:val="105"/>
          <w:sz w:val="22"/>
        </w:rPr>
        <w:t> </w:t>
      </w:r>
      <w:r>
        <w:rPr>
          <w:w w:val="105"/>
          <w:sz w:val="22"/>
        </w:rPr>
        <w:t>valor</w:t>
      </w:r>
      <w:r>
        <w:rPr>
          <w:spacing w:val="-10"/>
          <w:w w:val="105"/>
          <w:sz w:val="22"/>
        </w:rPr>
        <w:t> </w:t>
      </w:r>
      <w:r>
        <w:rPr>
          <w:w w:val="105"/>
          <w:sz w:val="22"/>
        </w:rPr>
        <w:t>da</w:t>
      </w:r>
      <w:r>
        <w:rPr>
          <w:spacing w:val="-10"/>
          <w:w w:val="105"/>
          <w:sz w:val="22"/>
        </w:rPr>
        <w:t> </w:t>
      </w:r>
      <w:r>
        <w:rPr>
          <w:w w:val="105"/>
          <w:sz w:val="22"/>
        </w:rPr>
        <w:t>proposta;</w:t>
      </w:r>
      <w:r>
        <w:rPr>
          <w:spacing w:val="-11"/>
          <w:w w:val="105"/>
          <w:sz w:val="22"/>
        </w:rPr>
        <w:t> </w:t>
      </w:r>
      <w:r>
        <w:rPr>
          <w:spacing w:val="-12"/>
          <w:w w:val="105"/>
          <w:sz w:val="22"/>
        </w:rPr>
        <w:t>e</w:t>
      </w:r>
    </w:p>
    <w:p>
      <w:pPr>
        <w:pStyle w:val="ListParagraph"/>
        <w:numPr>
          <w:ilvl w:val="3"/>
          <w:numId w:val="7"/>
        </w:numPr>
        <w:tabs>
          <w:tab w:pos="1003" w:val="left" w:leader="none"/>
        </w:tabs>
        <w:spacing w:line="240" w:lineRule="auto" w:before="3" w:after="0"/>
        <w:ind w:left="1003" w:right="0" w:hanging="680"/>
        <w:jc w:val="left"/>
        <w:rPr>
          <w:sz w:val="22"/>
        </w:rPr>
      </w:pPr>
      <w:r>
        <w:rPr>
          <w:w w:val="105"/>
          <w:sz w:val="22"/>
        </w:rPr>
        <w:t>inexistirem</w:t>
      </w:r>
      <w:r>
        <w:rPr>
          <w:spacing w:val="-13"/>
          <w:w w:val="105"/>
          <w:sz w:val="22"/>
        </w:rPr>
        <w:t> </w:t>
      </w:r>
      <w:r>
        <w:rPr>
          <w:w w:val="105"/>
          <w:sz w:val="22"/>
        </w:rPr>
        <w:t>custos</w:t>
      </w:r>
      <w:r>
        <w:rPr>
          <w:spacing w:val="-12"/>
          <w:w w:val="105"/>
          <w:sz w:val="22"/>
        </w:rPr>
        <w:t> </w:t>
      </w:r>
      <w:r>
        <w:rPr>
          <w:w w:val="105"/>
          <w:sz w:val="22"/>
        </w:rPr>
        <w:t>de</w:t>
      </w:r>
      <w:r>
        <w:rPr>
          <w:spacing w:val="-13"/>
          <w:w w:val="105"/>
          <w:sz w:val="22"/>
        </w:rPr>
        <w:t> </w:t>
      </w:r>
      <w:r>
        <w:rPr>
          <w:w w:val="105"/>
          <w:sz w:val="22"/>
        </w:rPr>
        <w:t>oportunidade</w:t>
      </w:r>
      <w:r>
        <w:rPr>
          <w:spacing w:val="-12"/>
          <w:w w:val="105"/>
          <w:sz w:val="22"/>
        </w:rPr>
        <w:t> </w:t>
      </w:r>
      <w:r>
        <w:rPr>
          <w:w w:val="105"/>
          <w:sz w:val="22"/>
        </w:rPr>
        <w:t>capazes</w:t>
      </w:r>
      <w:r>
        <w:rPr>
          <w:spacing w:val="-13"/>
          <w:w w:val="105"/>
          <w:sz w:val="22"/>
        </w:rPr>
        <w:t> </w:t>
      </w:r>
      <w:r>
        <w:rPr>
          <w:w w:val="105"/>
          <w:sz w:val="22"/>
        </w:rPr>
        <w:t>de</w:t>
      </w:r>
      <w:r>
        <w:rPr>
          <w:spacing w:val="-12"/>
          <w:w w:val="105"/>
          <w:sz w:val="22"/>
        </w:rPr>
        <w:t> </w:t>
      </w:r>
      <w:r>
        <w:rPr>
          <w:w w:val="105"/>
          <w:sz w:val="22"/>
        </w:rPr>
        <w:t>justificar</w:t>
      </w:r>
      <w:r>
        <w:rPr>
          <w:spacing w:val="-13"/>
          <w:w w:val="105"/>
          <w:sz w:val="22"/>
        </w:rPr>
        <w:t> </w:t>
      </w:r>
      <w:r>
        <w:rPr>
          <w:w w:val="105"/>
          <w:sz w:val="22"/>
        </w:rPr>
        <w:t>o</w:t>
      </w:r>
      <w:r>
        <w:rPr>
          <w:spacing w:val="-12"/>
          <w:w w:val="105"/>
          <w:sz w:val="22"/>
        </w:rPr>
        <w:t> </w:t>
      </w:r>
      <w:r>
        <w:rPr>
          <w:w w:val="105"/>
          <w:sz w:val="22"/>
        </w:rPr>
        <w:t>vulto</w:t>
      </w:r>
      <w:r>
        <w:rPr>
          <w:spacing w:val="-13"/>
          <w:w w:val="105"/>
          <w:sz w:val="22"/>
        </w:rPr>
        <w:t> </w:t>
      </w:r>
      <w:r>
        <w:rPr>
          <w:w w:val="105"/>
          <w:sz w:val="22"/>
        </w:rPr>
        <w:t>da</w:t>
      </w:r>
      <w:r>
        <w:rPr>
          <w:spacing w:val="-12"/>
          <w:w w:val="105"/>
          <w:sz w:val="22"/>
        </w:rPr>
        <w:t> </w:t>
      </w:r>
      <w:r>
        <w:rPr>
          <w:spacing w:val="-2"/>
          <w:w w:val="105"/>
          <w:sz w:val="22"/>
        </w:rPr>
        <w:t>oferta.</w:t>
      </w:r>
    </w:p>
    <w:p>
      <w:pPr>
        <w:pStyle w:val="ListParagraph"/>
        <w:numPr>
          <w:ilvl w:val="1"/>
          <w:numId w:val="7"/>
        </w:numPr>
        <w:tabs>
          <w:tab w:pos="662" w:val="left" w:leader="none"/>
        </w:tabs>
        <w:spacing w:line="242" w:lineRule="auto" w:before="2" w:after="0"/>
        <w:ind w:left="323" w:right="1032" w:firstLine="0"/>
        <w:jc w:val="left"/>
        <w:rPr>
          <w:sz w:val="22"/>
        </w:rPr>
      </w:pPr>
      <w:r>
        <w:rPr>
          <w:w w:val="105"/>
          <w:sz w:val="22"/>
        </w:rPr>
        <w:t>Se</w:t>
      </w:r>
      <w:r>
        <w:rPr>
          <w:spacing w:val="-15"/>
          <w:w w:val="105"/>
          <w:sz w:val="22"/>
        </w:rPr>
        <w:t> </w:t>
      </w:r>
      <w:r>
        <w:rPr>
          <w:w w:val="105"/>
          <w:sz w:val="22"/>
        </w:rPr>
        <w:t>houver</w:t>
      </w:r>
      <w:r>
        <w:rPr>
          <w:spacing w:val="-14"/>
          <w:w w:val="105"/>
          <w:sz w:val="22"/>
        </w:rPr>
        <w:t> </w:t>
      </w:r>
      <w:r>
        <w:rPr>
          <w:w w:val="105"/>
          <w:sz w:val="22"/>
        </w:rPr>
        <w:t>indícios</w:t>
      </w:r>
      <w:r>
        <w:rPr>
          <w:spacing w:val="-15"/>
          <w:w w:val="105"/>
          <w:sz w:val="22"/>
        </w:rPr>
        <w:t> </w:t>
      </w:r>
      <w:r>
        <w:rPr>
          <w:w w:val="105"/>
          <w:sz w:val="22"/>
        </w:rPr>
        <w:t>de</w:t>
      </w:r>
      <w:r>
        <w:rPr>
          <w:spacing w:val="-14"/>
          <w:w w:val="105"/>
          <w:sz w:val="22"/>
        </w:rPr>
        <w:t> </w:t>
      </w:r>
      <w:r>
        <w:rPr>
          <w:w w:val="105"/>
          <w:sz w:val="22"/>
        </w:rPr>
        <w:t>inexequibilidade</w:t>
      </w:r>
      <w:r>
        <w:rPr>
          <w:spacing w:val="-14"/>
          <w:w w:val="105"/>
          <w:sz w:val="22"/>
        </w:rPr>
        <w:t> </w:t>
      </w:r>
      <w:r>
        <w:rPr>
          <w:w w:val="105"/>
          <w:sz w:val="22"/>
        </w:rPr>
        <w:t>da</w:t>
      </w:r>
      <w:r>
        <w:rPr>
          <w:spacing w:val="-15"/>
          <w:w w:val="105"/>
          <w:sz w:val="22"/>
        </w:rPr>
        <w:t> </w:t>
      </w:r>
      <w:r>
        <w:rPr>
          <w:w w:val="105"/>
          <w:sz w:val="22"/>
        </w:rPr>
        <w:t>proposta</w:t>
      </w:r>
      <w:r>
        <w:rPr>
          <w:spacing w:val="-14"/>
          <w:w w:val="105"/>
          <w:sz w:val="22"/>
        </w:rPr>
        <w:t> </w:t>
      </w:r>
      <w:r>
        <w:rPr>
          <w:w w:val="105"/>
          <w:sz w:val="22"/>
        </w:rPr>
        <w:t>de</w:t>
      </w:r>
      <w:r>
        <w:rPr>
          <w:spacing w:val="-15"/>
          <w:w w:val="105"/>
          <w:sz w:val="22"/>
        </w:rPr>
        <w:t> </w:t>
      </w:r>
      <w:r>
        <w:rPr>
          <w:w w:val="105"/>
          <w:sz w:val="22"/>
        </w:rPr>
        <w:t>preço,</w:t>
      </w:r>
      <w:r>
        <w:rPr>
          <w:spacing w:val="-14"/>
          <w:w w:val="105"/>
          <w:sz w:val="22"/>
        </w:rPr>
        <w:t> </w:t>
      </w:r>
      <w:r>
        <w:rPr>
          <w:w w:val="105"/>
          <w:sz w:val="22"/>
        </w:rPr>
        <w:t>ou</w:t>
      </w:r>
      <w:r>
        <w:rPr>
          <w:spacing w:val="-14"/>
          <w:w w:val="105"/>
          <w:sz w:val="22"/>
        </w:rPr>
        <w:t> </w:t>
      </w:r>
      <w:r>
        <w:rPr>
          <w:w w:val="105"/>
          <w:sz w:val="22"/>
        </w:rPr>
        <w:t>em</w:t>
      </w:r>
      <w:r>
        <w:rPr>
          <w:spacing w:val="-15"/>
          <w:w w:val="105"/>
          <w:sz w:val="22"/>
        </w:rPr>
        <w:t> </w:t>
      </w:r>
      <w:r>
        <w:rPr>
          <w:w w:val="105"/>
          <w:sz w:val="22"/>
        </w:rPr>
        <w:t>caso</w:t>
      </w:r>
      <w:r>
        <w:rPr>
          <w:spacing w:val="-14"/>
          <w:w w:val="105"/>
          <w:sz w:val="22"/>
        </w:rPr>
        <w:t> </w:t>
      </w:r>
      <w:r>
        <w:rPr>
          <w:w w:val="105"/>
          <w:sz w:val="22"/>
        </w:rPr>
        <w:t>da</w:t>
      </w:r>
      <w:r>
        <w:rPr>
          <w:spacing w:val="-15"/>
          <w:w w:val="105"/>
          <w:sz w:val="22"/>
        </w:rPr>
        <w:t> </w:t>
      </w:r>
      <w:r>
        <w:rPr>
          <w:w w:val="105"/>
          <w:sz w:val="22"/>
        </w:rPr>
        <w:t>necessidade</w:t>
      </w:r>
      <w:r>
        <w:rPr>
          <w:spacing w:val="-14"/>
          <w:w w:val="105"/>
          <w:sz w:val="22"/>
        </w:rPr>
        <w:t> </w:t>
      </w:r>
      <w:r>
        <w:rPr>
          <w:w w:val="105"/>
          <w:sz w:val="22"/>
        </w:rPr>
        <w:t>de</w:t>
      </w:r>
      <w:r>
        <w:rPr>
          <w:spacing w:val="-14"/>
          <w:w w:val="105"/>
          <w:sz w:val="22"/>
        </w:rPr>
        <w:t> </w:t>
      </w:r>
      <w:r>
        <w:rPr>
          <w:w w:val="105"/>
          <w:sz w:val="22"/>
        </w:rPr>
        <w:t>esclarecimentos</w:t>
      </w:r>
      <w:r>
        <w:rPr>
          <w:spacing w:val="-15"/>
          <w:w w:val="105"/>
          <w:sz w:val="22"/>
        </w:rPr>
        <w:t> </w:t>
      </w:r>
      <w:r>
        <w:rPr>
          <w:w w:val="105"/>
          <w:sz w:val="22"/>
        </w:rPr>
        <w:t>complementares,</w:t>
      </w:r>
      <w:r>
        <w:rPr>
          <w:spacing w:val="-14"/>
          <w:w w:val="105"/>
          <w:sz w:val="22"/>
        </w:rPr>
        <w:t> </w:t>
      </w:r>
      <w:r>
        <w:rPr>
          <w:w w:val="105"/>
          <w:sz w:val="22"/>
        </w:rPr>
        <w:t>poderão</w:t>
      </w:r>
      <w:r>
        <w:rPr>
          <w:spacing w:val="-15"/>
          <w:w w:val="105"/>
          <w:sz w:val="22"/>
        </w:rPr>
        <w:t> </w:t>
      </w:r>
      <w:r>
        <w:rPr>
          <w:w w:val="105"/>
          <w:sz w:val="22"/>
        </w:rPr>
        <w:t>ser</w:t>
      </w:r>
      <w:r>
        <w:rPr>
          <w:spacing w:val="-14"/>
          <w:w w:val="105"/>
          <w:sz w:val="22"/>
        </w:rPr>
        <w:t> </w:t>
      </w:r>
      <w:r>
        <w:rPr>
          <w:w w:val="105"/>
          <w:sz w:val="22"/>
        </w:rPr>
        <w:t>efetuadas diligências, para que a empresa comprove a exequibilidade da proposta.</w:t>
      </w:r>
    </w:p>
    <w:p>
      <w:pPr>
        <w:pStyle w:val="ListParagraph"/>
        <w:numPr>
          <w:ilvl w:val="1"/>
          <w:numId w:val="7"/>
        </w:numPr>
        <w:tabs>
          <w:tab w:pos="662" w:val="left" w:leader="none"/>
        </w:tabs>
        <w:spacing w:line="242" w:lineRule="auto" w:before="0" w:after="0"/>
        <w:ind w:left="323" w:right="392" w:firstLine="0"/>
        <w:jc w:val="both"/>
        <w:rPr>
          <w:sz w:val="22"/>
        </w:rPr>
      </w:pPr>
      <w:r>
        <w:rPr>
          <w:w w:val="105"/>
          <w:sz w:val="22"/>
        </w:rPr>
        <w:t>Caso</w:t>
      </w:r>
      <w:r>
        <w:rPr>
          <w:spacing w:val="-12"/>
          <w:w w:val="105"/>
          <w:sz w:val="22"/>
        </w:rPr>
        <w:t> </w:t>
      </w:r>
      <w:r>
        <w:rPr>
          <w:w w:val="105"/>
          <w:sz w:val="22"/>
        </w:rPr>
        <w:t>o</w:t>
      </w:r>
      <w:r>
        <w:rPr>
          <w:spacing w:val="-12"/>
          <w:w w:val="105"/>
          <w:sz w:val="22"/>
        </w:rPr>
        <w:t> </w:t>
      </w:r>
      <w:r>
        <w:rPr>
          <w:w w:val="105"/>
          <w:sz w:val="22"/>
        </w:rPr>
        <w:t>custo</w:t>
      </w:r>
      <w:r>
        <w:rPr>
          <w:spacing w:val="-12"/>
          <w:w w:val="105"/>
          <w:sz w:val="22"/>
        </w:rPr>
        <w:t> </w:t>
      </w:r>
      <w:r>
        <w:rPr>
          <w:w w:val="105"/>
          <w:sz w:val="22"/>
        </w:rPr>
        <w:t>global</w:t>
      </w:r>
      <w:r>
        <w:rPr>
          <w:spacing w:val="-12"/>
          <w:w w:val="105"/>
          <w:sz w:val="22"/>
        </w:rPr>
        <w:t> </w:t>
      </w:r>
      <w:r>
        <w:rPr>
          <w:w w:val="105"/>
          <w:sz w:val="22"/>
        </w:rPr>
        <w:t>estimado</w:t>
      </w:r>
      <w:r>
        <w:rPr>
          <w:spacing w:val="-12"/>
          <w:w w:val="105"/>
          <w:sz w:val="22"/>
        </w:rPr>
        <w:t> </w:t>
      </w:r>
      <w:r>
        <w:rPr>
          <w:w w:val="105"/>
          <w:sz w:val="22"/>
        </w:rPr>
        <w:t>do</w:t>
      </w:r>
      <w:r>
        <w:rPr>
          <w:spacing w:val="-12"/>
          <w:w w:val="105"/>
          <w:sz w:val="22"/>
        </w:rPr>
        <w:t> </w:t>
      </w:r>
      <w:r>
        <w:rPr>
          <w:w w:val="105"/>
          <w:sz w:val="22"/>
        </w:rPr>
        <w:t>objeto</w:t>
      </w:r>
      <w:r>
        <w:rPr>
          <w:spacing w:val="-12"/>
          <w:w w:val="105"/>
          <w:sz w:val="22"/>
        </w:rPr>
        <w:t> </w:t>
      </w:r>
      <w:r>
        <w:rPr>
          <w:w w:val="105"/>
          <w:sz w:val="22"/>
        </w:rPr>
        <w:t>licitado</w:t>
      </w:r>
      <w:r>
        <w:rPr>
          <w:spacing w:val="-12"/>
          <w:w w:val="105"/>
          <w:sz w:val="22"/>
        </w:rPr>
        <w:t> </w:t>
      </w:r>
      <w:r>
        <w:rPr>
          <w:w w:val="105"/>
          <w:sz w:val="22"/>
        </w:rPr>
        <w:t>tenha</w:t>
      </w:r>
      <w:r>
        <w:rPr>
          <w:spacing w:val="-12"/>
          <w:w w:val="105"/>
          <w:sz w:val="22"/>
        </w:rPr>
        <w:t> </w:t>
      </w:r>
      <w:r>
        <w:rPr>
          <w:w w:val="105"/>
          <w:sz w:val="22"/>
        </w:rPr>
        <w:t>sido</w:t>
      </w:r>
      <w:r>
        <w:rPr>
          <w:spacing w:val="-12"/>
          <w:w w:val="105"/>
          <w:sz w:val="22"/>
        </w:rPr>
        <w:t> </w:t>
      </w:r>
      <w:r>
        <w:rPr>
          <w:w w:val="105"/>
          <w:sz w:val="22"/>
        </w:rPr>
        <w:t>decomposto</w:t>
      </w:r>
      <w:r>
        <w:rPr>
          <w:spacing w:val="-12"/>
          <w:w w:val="105"/>
          <w:sz w:val="22"/>
        </w:rPr>
        <w:t> </w:t>
      </w:r>
      <w:r>
        <w:rPr>
          <w:w w:val="105"/>
          <w:sz w:val="22"/>
        </w:rPr>
        <w:t>em</w:t>
      </w:r>
      <w:r>
        <w:rPr>
          <w:spacing w:val="-12"/>
          <w:w w:val="105"/>
          <w:sz w:val="22"/>
        </w:rPr>
        <w:t> </w:t>
      </w:r>
      <w:r>
        <w:rPr>
          <w:w w:val="105"/>
          <w:sz w:val="22"/>
        </w:rPr>
        <w:t>seus</w:t>
      </w:r>
      <w:r>
        <w:rPr>
          <w:spacing w:val="-12"/>
          <w:w w:val="105"/>
          <w:sz w:val="22"/>
        </w:rPr>
        <w:t> </w:t>
      </w:r>
      <w:r>
        <w:rPr>
          <w:w w:val="105"/>
          <w:sz w:val="22"/>
        </w:rPr>
        <w:t>respectivos</w:t>
      </w:r>
      <w:r>
        <w:rPr>
          <w:spacing w:val="-12"/>
          <w:w w:val="105"/>
          <w:sz w:val="22"/>
        </w:rPr>
        <w:t> </w:t>
      </w:r>
      <w:r>
        <w:rPr>
          <w:w w:val="105"/>
          <w:sz w:val="22"/>
        </w:rPr>
        <w:t>custos</w:t>
      </w:r>
      <w:r>
        <w:rPr>
          <w:spacing w:val="-12"/>
          <w:w w:val="105"/>
          <w:sz w:val="22"/>
        </w:rPr>
        <w:t> </w:t>
      </w:r>
      <w:r>
        <w:rPr>
          <w:w w:val="105"/>
          <w:sz w:val="22"/>
        </w:rPr>
        <w:t>unitários</w:t>
      </w:r>
      <w:r>
        <w:rPr>
          <w:spacing w:val="-12"/>
          <w:w w:val="105"/>
          <w:sz w:val="22"/>
        </w:rPr>
        <w:t> </w:t>
      </w:r>
      <w:r>
        <w:rPr>
          <w:w w:val="105"/>
          <w:sz w:val="22"/>
        </w:rPr>
        <w:t>por</w:t>
      </w:r>
      <w:r>
        <w:rPr>
          <w:spacing w:val="-12"/>
          <w:w w:val="105"/>
          <w:sz w:val="22"/>
        </w:rPr>
        <w:t> </w:t>
      </w:r>
      <w:r>
        <w:rPr>
          <w:w w:val="105"/>
          <w:sz w:val="22"/>
        </w:rPr>
        <w:t>meio</w:t>
      </w:r>
      <w:r>
        <w:rPr>
          <w:spacing w:val="-12"/>
          <w:w w:val="105"/>
          <w:sz w:val="22"/>
        </w:rPr>
        <w:t> </w:t>
      </w:r>
      <w:r>
        <w:rPr>
          <w:w w:val="105"/>
          <w:sz w:val="22"/>
        </w:rPr>
        <w:t>de</w:t>
      </w:r>
      <w:r>
        <w:rPr>
          <w:spacing w:val="-12"/>
          <w:w w:val="105"/>
          <w:sz w:val="22"/>
        </w:rPr>
        <w:t> </w:t>
      </w:r>
      <w:r>
        <w:rPr>
          <w:w w:val="105"/>
          <w:sz w:val="22"/>
        </w:rPr>
        <w:t>Planilha</w:t>
      </w:r>
      <w:r>
        <w:rPr>
          <w:spacing w:val="-12"/>
          <w:w w:val="105"/>
          <w:sz w:val="22"/>
        </w:rPr>
        <w:t> </w:t>
      </w:r>
      <w:r>
        <w:rPr>
          <w:w w:val="105"/>
          <w:sz w:val="22"/>
        </w:rPr>
        <w:t>de</w:t>
      </w:r>
      <w:r>
        <w:rPr>
          <w:spacing w:val="-12"/>
          <w:w w:val="105"/>
          <w:sz w:val="22"/>
        </w:rPr>
        <w:t> </w:t>
      </w:r>
      <w:r>
        <w:rPr>
          <w:w w:val="105"/>
          <w:sz w:val="22"/>
        </w:rPr>
        <w:t>Custos</w:t>
      </w:r>
      <w:r>
        <w:rPr>
          <w:spacing w:val="-12"/>
          <w:w w:val="105"/>
          <w:sz w:val="22"/>
        </w:rPr>
        <w:t> </w:t>
      </w:r>
      <w:r>
        <w:rPr>
          <w:w w:val="105"/>
          <w:sz w:val="22"/>
        </w:rPr>
        <w:t>e</w:t>
      </w:r>
      <w:r>
        <w:rPr>
          <w:spacing w:val="-12"/>
          <w:w w:val="105"/>
          <w:sz w:val="22"/>
        </w:rPr>
        <w:t> </w:t>
      </w:r>
      <w:r>
        <w:rPr>
          <w:w w:val="105"/>
          <w:sz w:val="22"/>
        </w:rPr>
        <w:t>Formação</w:t>
      </w:r>
      <w:r>
        <w:rPr>
          <w:spacing w:val="-12"/>
          <w:w w:val="105"/>
          <w:sz w:val="22"/>
        </w:rPr>
        <w:t> </w:t>
      </w:r>
      <w:r>
        <w:rPr>
          <w:w w:val="105"/>
          <w:sz w:val="22"/>
        </w:rPr>
        <w:t>de Preços</w:t>
      </w:r>
      <w:r>
        <w:rPr>
          <w:spacing w:val="-15"/>
          <w:w w:val="105"/>
          <w:sz w:val="22"/>
        </w:rPr>
        <w:t> </w:t>
      </w:r>
      <w:r>
        <w:rPr>
          <w:w w:val="105"/>
          <w:sz w:val="22"/>
        </w:rPr>
        <w:t>elaborada</w:t>
      </w:r>
      <w:r>
        <w:rPr>
          <w:spacing w:val="-14"/>
          <w:w w:val="105"/>
          <w:sz w:val="22"/>
        </w:rPr>
        <w:t> </w:t>
      </w:r>
      <w:r>
        <w:rPr>
          <w:w w:val="105"/>
          <w:sz w:val="22"/>
        </w:rPr>
        <w:t>pela</w:t>
      </w:r>
      <w:r>
        <w:rPr>
          <w:spacing w:val="-15"/>
          <w:w w:val="105"/>
          <w:sz w:val="22"/>
        </w:rPr>
        <w:t> </w:t>
      </w:r>
      <w:r>
        <w:rPr>
          <w:w w:val="105"/>
          <w:sz w:val="22"/>
        </w:rPr>
        <w:t>Administração,</w:t>
      </w:r>
      <w:r>
        <w:rPr>
          <w:spacing w:val="-14"/>
          <w:w w:val="105"/>
          <w:sz w:val="22"/>
        </w:rPr>
        <w:t> </w:t>
      </w:r>
      <w:r>
        <w:rPr>
          <w:w w:val="105"/>
          <w:sz w:val="22"/>
        </w:rPr>
        <w:t>o</w:t>
      </w:r>
      <w:r>
        <w:rPr>
          <w:spacing w:val="-15"/>
          <w:w w:val="105"/>
          <w:sz w:val="22"/>
        </w:rPr>
        <w:t> </w:t>
      </w:r>
      <w:r>
        <w:rPr>
          <w:w w:val="105"/>
          <w:sz w:val="22"/>
        </w:rPr>
        <w:t>licitante</w:t>
      </w:r>
      <w:r>
        <w:rPr>
          <w:spacing w:val="-12"/>
          <w:w w:val="105"/>
          <w:sz w:val="22"/>
        </w:rPr>
        <w:t> </w:t>
      </w:r>
      <w:r>
        <w:rPr>
          <w:w w:val="105"/>
          <w:sz w:val="22"/>
        </w:rPr>
        <w:t>classificado</w:t>
      </w:r>
      <w:r>
        <w:rPr>
          <w:spacing w:val="-13"/>
          <w:w w:val="105"/>
          <w:sz w:val="22"/>
        </w:rPr>
        <w:t> </w:t>
      </w:r>
      <w:r>
        <w:rPr>
          <w:w w:val="105"/>
          <w:sz w:val="22"/>
        </w:rPr>
        <w:t>em</w:t>
      </w:r>
      <w:r>
        <w:rPr>
          <w:spacing w:val="-13"/>
          <w:w w:val="105"/>
          <w:sz w:val="22"/>
        </w:rPr>
        <w:t> </w:t>
      </w:r>
      <w:r>
        <w:rPr>
          <w:w w:val="105"/>
          <w:sz w:val="22"/>
        </w:rPr>
        <w:t>primeiro</w:t>
      </w:r>
      <w:r>
        <w:rPr>
          <w:spacing w:val="-13"/>
          <w:w w:val="105"/>
          <w:sz w:val="22"/>
        </w:rPr>
        <w:t> </w:t>
      </w:r>
      <w:r>
        <w:rPr>
          <w:w w:val="105"/>
          <w:sz w:val="22"/>
        </w:rPr>
        <w:t>lugar</w:t>
      </w:r>
      <w:r>
        <w:rPr>
          <w:spacing w:val="-13"/>
          <w:w w:val="105"/>
          <w:sz w:val="22"/>
        </w:rPr>
        <w:t> </w:t>
      </w:r>
      <w:r>
        <w:rPr>
          <w:w w:val="105"/>
          <w:sz w:val="22"/>
        </w:rPr>
        <w:t>será</w:t>
      </w:r>
      <w:r>
        <w:rPr>
          <w:spacing w:val="-13"/>
          <w:w w:val="105"/>
          <w:sz w:val="22"/>
        </w:rPr>
        <w:t> </w:t>
      </w:r>
      <w:r>
        <w:rPr>
          <w:w w:val="105"/>
          <w:sz w:val="22"/>
        </w:rPr>
        <w:t>convocado</w:t>
      </w:r>
      <w:r>
        <w:rPr>
          <w:spacing w:val="-13"/>
          <w:w w:val="105"/>
          <w:sz w:val="22"/>
        </w:rPr>
        <w:t> </w:t>
      </w:r>
      <w:r>
        <w:rPr>
          <w:w w:val="105"/>
          <w:sz w:val="22"/>
        </w:rPr>
        <w:t>para</w:t>
      </w:r>
      <w:r>
        <w:rPr>
          <w:spacing w:val="-13"/>
          <w:w w:val="105"/>
          <w:sz w:val="22"/>
        </w:rPr>
        <w:t> </w:t>
      </w:r>
      <w:r>
        <w:rPr>
          <w:w w:val="105"/>
          <w:sz w:val="22"/>
        </w:rPr>
        <w:t>apresentar</w:t>
      </w:r>
      <w:r>
        <w:rPr>
          <w:spacing w:val="-13"/>
          <w:w w:val="105"/>
          <w:sz w:val="22"/>
        </w:rPr>
        <w:t> </w:t>
      </w:r>
      <w:r>
        <w:rPr>
          <w:w w:val="105"/>
          <w:sz w:val="22"/>
        </w:rPr>
        <w:t>Planilha</w:t>
      </w:r>
      <w:r>
        <w:rPr>
          <w:spacing w:val="-13"/>
          <w:w w:val="105"/>
          <w:sz w:val="22"/>
        </w:rPr>
        <w:t> </w:t>
      </w:r>
      <w:r>
        <w:rPr>
          <w:w w:val="105"/>
          <w:sz w:val="22"/>
        </w:rPr>
        <w:t>por</w:t>
      </w:r>
      <w:r>
        <w:rPr>
          <w:spacing w:val="-13"/>
          <w:w w:val="105"/>
          <w:sz w:val="22"/>
        </w:rPr>
        <w:t> </w:t>
      </w:r>
      <w:r>
        <w:rPr>
          <w:w w:val="105"/>
          <w:sz w:val="22"/>
        </w:rPr>
        <w:t>ele</w:t>
      </w:r>
      <w:r>
        <w:rPr>
          <w:spacing w:val="-13"/>
          <w:w w:val="105"/>
          <w:sz w:val="22"/>
        </w:rPr>
        <w:t> </w:t>
      </w:r>
      <w:r>
        <w:rPr>
          <w:w w:val="105"/>
          <w:sz w:val="22"/>
        </w:rPr>
        <w:t>elaborada,</w:t>
      </w:r>
      <w:r>
        <w:rPr>
          <w:spacing w:val="-13"/>
          <w:w w:val="105"/>
          <w:sz w:val="22"/>
        </w:rPr>
        <w:t> </w:t>
      </w:r>
      <w:r>
        <w:rPr>
          <w:w w:val="105"/>
          <w:sz w:val="22"/>
        </w:rPr>
        <w:t>com</w:t>
      </w:r>
      <w:r>
        <w:rPr>
          <w:spacing w:val="-13"/>
          <w:w w:val="105"/>
          <w:sz w:val="22"/>
        </w:rPr>
        <w:t> </w:t>
      </w:r>
      <w:r>
        <w:rPr>
          <w:w w:val="105"/>
          <w:sz w:val="22"/>
        </w:rPr>
        <w:t>os</w:t>
      </w:r>
      <w:r>
        <w:rPr>
          <w:spacing w:val="-13"/>
          <w:w w:val="105"/>
          <w:sz w:val="22"/>
        </w:rPr>
        <w:t> </w:t>
      </w:r>
      <w:r>
        <w:rPr>
          <w:w w:val="105"/>
          <w:sz w:val="22"/>
        </w:rPr>
        <w:t>respectivos valores adequados ao valor final da sua proposta, sob pena de não aceitação da proposta.</w:t>
      </w:r>
    </w:p>
    <w:p>
      <w:pPr>
        <w:pStyle w:val="ListParagraph"/>
        <w:numPr>
          <w:ilvl w:val="1"/>
          <w:numId w:val="7"/>
        </w:numPr>
        <w:tabs>
          <w:tab w:pos="662" w:val="left" w:leader="none"/>
        </w:tabs>
        <w:spacing w:line="242" w:lineRule="auto" w:before="0" w:after="0"/>
        <w:ind w:left="323" w:right="624" w:firstLine="0"/>
        <w:jc w:val="left"/>
        <w:rPr>
          <w:sz w:val="22"/>
        </w:rPr>
      </w:pPr>
      <w:r>
        <w:rPr>
          <w:w w:val="105"/>
          <w:sz w:val="22"/>
        </w:rPr>
        <w:t>Erros</w:t>
      </w:r>
      <w:r>
        <w:rPr>
          <w:spacing w:val="-15"/>
          <w:w w:val="105"/>
          <w:sz w:val="22"/>
        </w:rPr>
        <w:t> </w:t>
      </w:r>
      <w:r>
        <w:rPr>
          <w:w w:val="105"/>
          <w:sz w:val="22"/>
        </w:rPr>
        <w:t>no</w:t>
      </w:r>
      <w:r>
        <w:rPr>
          <w:spacing w:val="-14"/>
          <w:w w:val="105"/>
          <w:sz w:val="22"/>
        </w:rPr>
        <w:t> </w:t>
      </w:r>
      <w:r>
        <w:rPr>
          <w:w w:val="105"/>
          <w:sz w:val="22"/>
        </w:rPr>
        <w:t>preenchimento</w:t>
      </w:r>
      <w:r>
        <w:rPr>
          <w:spacing w:val="-15"/>
          <w:w w:val="105"/>
          <w:sz w:val="22"/>
        </w:rPr>
        <w:t> </w:t>
      </w:r>
      <w:r>
        <w:rPr>
          <w:w w:val="105"/>
          <w:sz w:val="22"/>
        </w:rPr>
        <w:t>da</w:t>
      </w:r>
      <w:r>
        <w:rPr>
          <w:spacing w:val="-14"/>
          <w:w w:val="105"/>
          <w:sz w:val="22"/>
        </w:rPr>
        <w:t> </w:t>
      </w:r>
      <w:r>
        <w:rPr>
          <w:w w:val="105"/>
          <w:sz w:val="22"/>
        </w:rPr>
        <w:t>planilha</w:t>
      </w:r>
      <w:r>
        <w:rPr>
          <w:spacing w:val="-15"/>
          <w:w w:val="105"/>
          <w:sz w:val="22"/>
        </w:rPr>
        <w:t> </w:t>
      </w:r>
      <w:r>
        <w:rPr>
          <w:w w:val="105"/>
          <w:sz w:val="22"/>
        </w:rPr>
        <w:t>não</w:t>
      </w:r>
      <w:r>
        <w:rPr>
          <w:spacing w:val="-14"/>
          <w:w w:val="105"/>
          <w:sz w:val="22"/>
        </w:rPr>
        <w:t> </w:t>
      </w:r>
      <w:r>
        <w:rPr>
          <w:w w:val="105"/>
          <w:sz w:val="22"/>
        </w:rPr>
        <w:t>constituem</w:t>
      </w:r>
      <w:r>
        <w:rPr>
          <w:spacing w:val="-15"/>
          <w:w w:val="105"/>
          <w:sz w:val="22"/>
        </w:rPr>
        <w:t> </w:t>
      </w:r>
      <w:r>
        <w:rPr>
          <w:w w:val="105"/>
          <w:sz w:val="22"/>
        </w:rPr>
        <w:t>motivo</w:t>
      </w:r>
      <w:r>
        <w:rPr>
          <w:spacing w:val="-14"/>
          <w:w w:val="105"/>
          <w:sz w:val="22"/>
        </w:rPr>
        <w:t> </w:t>
      </w:r>
      <w:r>
        <w:rPr>
          <w:w w:val="105"/>
          <w:sz w:val="22"/>
        </w:rPr>
        <w:t>para</w:t>
      </w:r>
      <w:r>
        <w:rPr>
          <w:spacing w:val="-14"/>
          <w:w w:val="105"/>
          <w:sz w:val="22"/>
        </w:rPr>
        <w:t> </w:t>
      </w:r>
      <w:r>
        <w:rPr>
          <w:w w:val="105"/>
          <w:sz w:val="22"/>
        </w:rPr>
        <w:t>a</w:t>
      </w:r>
      <w:r>
        <w:rPr>
          <w:spacing w:val="-15"/>
          <w:w w:val="105"/>
          <w:sz w:val="22"/>
        </w:rPr>
        <w:t> </w:t>
      </w:r>
      <w:r>
        <w:rPr>
          <w:w w:val="105"/>
          <w:sz w:val="22"/>
        </w:rPr>
        <w:t>desclassificação</w:t>
      </w:r>
      <w:r>
        <w:rPr>
          <w:spacing w:val="-14"/>
          <w:w w:val="105"/>
          <w:sz w:val="22"/>
        </w:rPr>
        <w:t> </w:t>
      </w:r>
      <w:r>
        <w:rPr>
          <w:w w:val="105"/>
          <w:sz w:val="22"/>
        </w:rPr>
        <w:t>da</w:t>
      </w:r>
      <w:r>
        <w:rPr>
          <w:spacing w:val="-15"/>
          <w:w w:val="105"/>
          <w:sz w:val="22"/>
        </w:rPr>
        <w:t> </w:t>
      </w:r>
      <w:r>
        <w:rPr>
          <w:w w:val="105"/>
          <w:sz w:val="22"/>
        </w:rPr>
        <w:t>proposta.</w:t>
      </w:r>
      <w:r>
        <w:rPr>
          <w:spacing w:val="-14"/>
          <w:w w:val="105"/>
          <w:sz w:val="22"/>
        </w:rPr>
        <w:t> </w:t>
      </w:r>
      <w:r>
        <w:rPr>
          <w:w w:val="105"/>
          <w:sz w:val="22"/>
        </w:rPr>
        <w:t>A</w:t>
      </w:r>
      <w:r>
        <w:rPr>
          <w:spacing w:val="-15"/>
          <w:w w:val="105"/>
          <w:sz w:val="22"/>
        </w:rPr>
        <w:t> </w:t>
      </w:r>
      <w:r>
        <w:rPr>
          <w:w w:val="105"/>
          <w:sz w:val="22"/>
        </w:rPr>
        <w:t>planilha</w:t>
      </w:r>
      <w:r>
        <w:rPr>
          <w:spacing w:val="-14"/>
          <w:w w:val="105"/>
          <w:sz w:val="22"/>
        </w:rPr>
        <w:t> </w:t>
      </w:r>
      <w:r>
        <w:rPr>
          <w:w w:val="105"/>
          <w:sz w:val="22"/>
        </w:rPr>
        <w:t>poderá</w:t>
      </w:r>
      <w:r>
        <w:rPr>
          <w:spacing w:val="-14"/>
          <w:w w:val="105"/>
          <w:sz w:val="22"/>
        </w:rPr>
        <w:t> </w:t>
      </w:r>
      <w:r>
        <w:rPr>
          <w:w w:val="105"/>
          <w:sz w:val="22"/>
        </w:rPr>
        <w:t>ser</w:t>
      </w:r>
      <w:r>
        <w:rPr>
          <w:spacing w:val="-15"/>
          <w:w w:val="105"/>
          <w:sz w:val="22"/>
        </w:rPr>
        <w:t> </w:t>
      </w:r>
      <w:r>
        <w:rPr>
          <w:w w:val="105"/>
          <w:sz w:val="22"/>
        </w:rPr>
        <w:t>ajustada</w:t>
      </w:r>
      <w:r>
        <w:rPr>
          <w:spacing w:val="-14"/>
          <w:w w:val="105"/>
          <w:sz w:val="22"/>
        </w:rPr>
        <w:t> </w:t>
      </w:r>
      <w:r>
        <w:rPr>
          <w:w w:val="105"/>
          <w:sz w:val="22"/>
        </w:rPr>
        <w:t>pelo</w:t>
      </w:r>
      <w:r>
        <w:rPr>
          <w:spacing w:val="-15"/>
          <w:w w:val="105"/>
          <w:sz w:val="22"/>
        </w:rPr>
        <w:t> </w:t>
      </w:r>
      <w:r>
        <w:rPr>
          <w:w w:val="105"/>
          <w:sz w:val="22"/>
        </w:rPr>
        <w:t>fornecedor,</w:t>
      </w:r>
      <w:r>
        <w:rPr>
          <w:spacing w:val="-14"/>
          <w:w w:val="105"/>
          <w:sz w:val="22"/>
        </w:rPr>
        <w:t> </w:t>
      </w:r>
      <w:r>
        <w:rPr>
          <w:w w:val="105"/>
          <w:sz w:val="22"/>
        </w:rPr>
        <w:t>no</w:t>
      </w:r>
      <w:r>
        <w:rPr>
          <w:spacing w:val="-15"/>
          <w:w w:val="105"/>
          <w:sz w:val="22"/>
        </w:rPr>
        <w:t> </w:t>
      </w:r>
      <w:r>
        <w:rPr>
          <w:w w:val="105"/>
          <w:sz w:val="22"/>
        </w:rPr>
        <w:t>prazo indicado</w:t>
      </w:r>
      <w:r>
        <w:rPr>
          <w:spacing w:val="-4"/>
          <w:w w:val="105"/>
          <w:sz w:val="22"/>
        </w:rPr>
        <w:t> </w:t>
      </w:r>
      <w:r>
        <w:rPr>
          <w:w w:val="105"/>
          <w:sz w:val="22"/>
        </w:rPr>
        <w:t>pelo</w:t>
      </w:r>
      <w:r>
        <w:rPr>
          <w:spacing w:val="-4"/>
          <w:w w:val="105"/>
          <w:sz w:val="22"/>
        </w:rPr>
        <w:t> </w:t>
      </w:r>
      <w:r>
        <w:rPr>
          <w:w w:val="105"/>
          <w:sz w:val="22"/>
        </w:rPr>
        <w:t>sistema,</w:t>
      </w:r>
      <w:r>
        <w:rPr>
          <w:spacing w:val="-4"/>
          <w:w w:val="105"/>
          <w:sz w:val="22"/>
        </w:rPr>
        <w:t> </w:t>
      </w:r>
      <w:r>
        <w:rPr>
          <w:w w:val="105"/>
          <w:sz w:val="22"/>
        </w:rPr>
        <w:t>desde</w:t>
      </w:r>
      <w:r>
        <w:rPr>
          <w:spacing w:val="-4"/>
          <w:w w:val="105"/>
          <w:sz w:val="22"/>
        </w:rPr>
        <w:t> </w:t>
      </w:r>
      <w:r>
        <w:rPr>
          <w:w w:val="105"/>
          <w:sz w:val="22"/>
        </w:rPr>
        <w:t>que</w:t>
      </w:r>
      <w:r>
        <w:rPr>
          <w:spacing w:val="-4"/>
          <w:w w:val="105"/>
          <w:sz w:val="22"/>
        </w:rPr>
        <w:t> </w:t>
      </w:r>
      <w:r>
        <w:rPr>
          <w:w w:val="105"/>
          <w:sz w:val="22"/>
        </w:rPr>
        <w:t>não</w:t>
      </w:r>
      <w:r>
        <w:rPr>
          <w:spacing w:val="-4"/>
          <w:w w:val="105"/>
          <w:sz w:val="22"/>
        </w:rPr>
        <w:t> </w:t>
      </w:r>
      <w:r>
        <w:rPr>
          <w:w w:val="105"/>
          <w:sz w:val="22"/>
        </w:rPr>
        <w:t>haja</w:t>
      </w:r>
      <w:r>
        <w:rPr>
          <w:spacing w:val="-4"/>
          <w:w w:val="105"/>
          <w:sz w:val="22"/>
        </w:rPr>
        <w:t> </w:t>
      </w:r>
      <w:r>
        <w:rPr>
          <w:w w:val="105"/>
          <w:sz w:val="22"/>
        </w:rPr>
        <w:t>majoração</w:t>
      </w:r>
      <w:r>
        <w:rPr>
          <w:spacing w:val="-4"/>
          <w:w w:val="105"/>
          <w:sz w:val="22"/>
        </w:rPr>
        <w:t> </w:t>
      </w:r>
      <w:r>
        <w:rPr>
          <w:w w:val="105"/>
          <w:sz w:val="22"/>
        </w:rPr>
        <w:t>do</w:t>
      </w:r>
      <w:r>
        <w:rPr>
          <w:spacing w:val="-4"/>
          <w:w w:val="105"/>
          <w:sz w:val="22"/>
        </w:rPr>
        <w:t> </w:t>
      </w:r>
      <w:r>
        <w:rPr>
          <w:w w:val="105"/>
          <w:sz w:val="22"/>
        </w:rPr>
        <w:t>preço</w:t>
      </w:r>
      <w:r>
        <w:rPr>
          <w:spacing w:val="-4"/>
          <w:w w:val="105"/>
          <w:sz w:val="22"/>
        </w:rPr>
        <w:t> </w:t>
      </w:r>
      <w:r>
        <w:rPr>
          <w:w w:val="105"/>
          <w:sz w:val="22"/>
        </w:rPr>
        <w:t>e</w:t>
      </w:r>
      <w:r>
        <w:rPr>
          <w:spacing w:val="-4"/>
          <w:w w:val="105"/>
          <w:sz w:val="22"/>
        </w:rPr>
        <w:t> </w:t>
      </w:r>
      <w:r>
        <w:rPr>
          <w:w w:val="105"/>
          <w:sz w:val="22"/>
        </w:rPr>
        <w:t>que</w:t>
      </w:r>
      <w:r>
        <w:rPr>
          <w:spacing w:val="-4"/>
          <w:w w:val="105"/>
          <w:sz w:val="22"/>
        </w:rPr>
        <w:t> </w:t>
      </w:r>
      <w:r>
        <w:rPr>
          <w:w w:val="105"/>
          <w:sz w:val="22"/>
        </w:rPr>
        <w:t>se</w:t>
      </w:r>
      <w:r>
        <w:rPr>
          <w:spacing w:val="-4"/>
          <w:w w:val="105"/>
          <w:sz w:val="22"/>
        </w:rPr>
        <w:t> </w:t>
      </w:r>
      <w:r>
        <w:rPr>
          <w:w w:val="105"/>
          <w:sz w:val="22"/>
        </w:rPr>
        <w:t>comprove</w:t>
      </w:r>
      <w:r>
        <w:rPr>
          <w:spacing w:val="-4"/>
          <w:w w:val="105"/>
          <w:sz w:val="22"/>
        </w:rPr>
        <w:t> </w:t>
      </w:r>
      <w:r>
        <w:rPr>
          <w:w w:val="105"/>
          <w:sz w:val="22"/>
        </w:rPr>
        <w:t>que</w:t>
      </w:r>
      <w:r>
        <w:rPr>
          <w:spacing w:val="-4"/>
          <w:w w:val="105"/>
          <w:sz w:val="22"/>
        </w:rPr>
        <w:t> </w:t>
      </w:r>
      <w:r>
        <w:rPr>
          <w:w w:val="105"/>
          <w:sz w:val="22"/>
        </w:rPr>
        <w:t>este</w:t>
      </w:r>
      <w:r>
        <w:rPr>
          <w:spacing w:val="-4"/>
          <w:w w:val="105"/>
          <w:sz w:val="22"/>
        </w:rPr>
        <w:t> </w:t>
      </w:r>
      <w:r>
        <w:rPr>
          <w:w w:val="105"/>
          <w:sz w:val="22"/>
        </w:rPr>
        <w:t>é</w:t>
      </w:r>
      <w:r>
        <w:rPr>
          <w:spacing w:val="-4"/>
          <w:w w:val="105"/>
          <w:sz w:val="22"/>
        </w:rPr>
        <w:t> </w:t>
      </w:r>
      <w:r>
        <w:rPr>
          <w:w w:val="105"/>
          <w:sz w:val="22"/>
        </w:rPr>
        <w:t>o</w:t>
      </w:r>
      <w:r>
        <w:rPr>
          <w:spacing w:val="-4"/>
          <w:w w:val="105"/>
          <w:sz w:val="22"/>
        </w:rPr>
        <w:t> </w:t>
      </w:r>
      <w:r>
        <w:rPr>
          <w:w w:val="105"/>
          <w:sz w:val="22"/>
        </w:rPr>
        <w:t>bastante</w:t>
      </w:r>
      <w:r>
        <w:rPr>
          <w:spacing w:val="-4"/>
          <w:w w:val="105"/>
          <w:sz w:val="22"/>
        </w:rPr>
        <w:t> </w:t>
      </w:r>
      <w:r>
        <w:rPr>
          <w:w w:val="105"/>
          <w:sz w:val="22"/>
        </w:rPr>
        <w:t>para</w:t>
      </w:r>
      <w:r>
        <w:rPr>
          <w:spacing w:val="-4"/>
          <w:w w:val="105"/>
          <w:sz w:val="22"/>
        </w:rPr>
        <w:t> </w:t>
      </w:r>
      <w:r>
        <w:rPr>
          <w:w w:val="105"/>
          <w:sz w:val="22"/>
        </w:rPr>
        <w:t>arcar</w:t>
      </w:r>
      <w:r>
        <w:rPr>
          <w:spacing w:val="-4"/>
          <w:w w:val="105"/>
          <w:sz w:val="22"/>
        </w:rPr>
        <w:t> </w:t>
      </w:r>
      <w:r>
        <w:rPr>
          <w:w w:val="105"/>
          <w:sz w:val="22"/>
        </w:rPr>
        <w:t>com</w:t>
      </w:r>
      <w:r>
        <w:rPr>
          <w:spacing w:val="-4"/>
          <w:w w:val="105"/>
          <w:sz w:val="22"/>
        </w:rPr>
        <w:t> </w:t>
      </w:r>
      <w:r>
        <w:rPr>
          <w:w w:val="105"/>
          <w:sz w:val="22"/>
        </w:rPr>
        <w:t>todos</w:t>
      </w:r>
      <w:r>
        <w:rPr>
          <w:spacing w:val="-4"/>
          <w:w w:val="105"/>
          <w:sz w:val="22"/>
        </w:rPr>
        <w:t> </w:t>
      </w:r>
      <w:r>
        <w:rPr>
          <w:w w:val="105"/>
          <w:sz w:val="22"/>
        </w:rPr>
        <w:t>os</w:t>
      </w:r>
      <w:r>
        <w:rPr>
          <w:spacing w:val="-4"/>
          <w:w w:val="105"/>
          <w:sz w:val="22"/>
        </w:rPr>
        <w:t> </w:t>
      </w:r>
      <w:r>
        <w:rPr>
          <w:w w:val="105"/>
          <w:sz w:val="22"/>
        </w:rPr>
        <w:t>custos</w:t>
      </w:r>
      <w:r>
        <w:rPr>
          <w:spacing w:val="-4"/>
          <w:w w:val="105"/>
          <w:sz w:val="22"/>
        </w:rPr>
        <w:t> </w:t>
      </w:r>
      <w:r>
        <w:rPr>
          <w:w w:val="105"/>
          <w:sz w:val="22"/>
        </w:rPr>
        <w:t>da</w:t>
      </w:r>
      <w:r>
        <w:rPr>
          <w:spacing w:val="-4"/>
          <w:w w:val="105"/>
          <w:sz w:val="22"/>
        </w:rPr>
        <w:t> </w:t>
      </w:r>
      <w:r>
        <w:rPr>
          <w:w w:val="105"/>
          <w:sz w:val="22"/>
        </w:rPr>
        <w:t>contratação.</w:t>
      </w:r>
    </w:p>
    <w:p>
      <w:pPr>
        <w:pStyle w:val="ListParagraph"/>
        <w:numPr>
          <w:ilvl w:val="2"/>
          <w:numId w:val="7"/>
        </w:numPr>
        <w:tabs>
          <w:tab w:pos="833" w:val="left" w:leader="none"/>
        </w:tabs>
        <w:spacing w:line="240" w:lineRule="auto" w:before="0" w:after="0"/>
        <w:ind w:left="833" w:right="0" w:hanging="510"/>
        <w:jc w:val="left"/>
        <w:rPr>
          <w:sz w:val="22"/>
        </w:rPr>
      </w:pPr>
      <w:r>
        <w:rPr>
          <w:w w:val="105"/>
          <w:sz w:val="22"/>
        </w:rPr>
        <w:t>O</w:t>
      </w:r>
      <w:r>
        <w:rPr>
          <w:spacing w:val="-10"/>
          <w:w w:val="105"/>
          <w:sz w:val="22"/>
        </w:rPr>
        <w:t> </w:t>
      </w:r>
      <w:r>
        <w:rPr>
          <w:w w:val="105"/>
          <w:sz w:val="22"/>
        </w:rPr>
        <w:t>ajuste</w:t>
      </w:r>
      <w:r>
        <w:rPr>
          <w:spacing w:val="-10"/>
          <w:w w:val="105"/>
          <w:sz w:val="22"/>
        </w:rPr>
        <w:t> </w:t>
      </w:r>
      <w:r>
        <w:rPr>
          <w:w w:val="105"/>
          <w:sz w:val="22"/>
        </w:rPr>
        <w:t>de</w:t>
      </w:r>
      <w:r>
        <w:rPr>
          <w:spacing w:val="-10"/>
          <w:w w:val="105"/>
          <w:sz w:val="22"/>
        </w:rPr>
        <w:t> </w:t>
      </w:r>
      <w:r>
        <w:rPr>
          <w:w w:val="105"/>
          <w:sz w:val="22"/>
        </w:rPr>
        <w:t>que</w:t>
      </w:r>
      <w:r>
        <w:rPr>
          <w:spacing w:val="-9"/>
          <w:w w:val="105"/>
          <w:sz w:val="22"/>
        </w:rPr>
        <w:t> </w:t>
      </w:r>
      <w:r>
        <w:rPr>
          <w:w w:val="105"/>
          <w:sz w:val="22"/>
        </w:rPr>
        <w:t>trata</w:t>
      </w:r>
      <w:r>
        <w:rPr>
          <w:spacing w:val="-10"/>
          <w:w w:val="105"/>
          <w:sz w:val="22"/>
        </w:rPr>
        <w:t> </w:t>
      </w:r>
      <w:r>
        <w:rPr>
          <w:w w:val="105"/>
          <w:sz w:val="22"/>
        </w:rPr>
        <w:t>este</w:t>
      </w:r>
      <w:r>
        <w:rPr>
          <w:spacing w:val="-10"/>
          <w:w w:val="105"/>
          <w:sz w:val="22"/>
        </w:rPr>
        <w:t> </w:t>
      </w:r>
      <w:r>
        <w:rPr>
          <w:w w:val="105"/>
          <w:sz w:val="22"/>
        </w:rPr>
        <w:t>dispositivo</w:t>
      </w:r>
      <w:r>
        <w:rPr>
          <w:spacing w:val="-9"/>
          <w:w w:val="105"/>
          <w:sz w:val="22"/>
        </w:rPr>
        <w:t> </w:t>
      </w:r>
      <w:r>
        <w:rPr>
          <w:w w:val="105"/>
          <w:sz w:val="22"/>
        </w:rPr>
        <w:t>se</w:t>
      </w:r>
      <w:r>
        <w:rPr>
          <w:spacing w:val="-10"/>
          <w:w w:val="105"/>
          <w:sz w:val="22"/>
        </w:rPr>
        <w:t> </w:t>
      </w:r>
      <w:r>
        <w:rPr>
          <w:w w:val="105"/>
          <w:sz w:val="22"/>
        </w:rPr>
        <w:t>limita</w:t>
      </w:r>
      <w:r>
        <w:rPr>
          <w:spacing w:val="-10"/>
          <w:w w:val="105"/>
          <w:sz w:val="22"/>
        </w:rPr>
        <w:t> </w:t>
      </w:r>
      <w:r>
        <w:rPr>
          <w:w w:val="105"/>
          <w:sz w:val="22"/>
        </w:rPr>
        <w:t>a</w:t>
      </w:r>
      <w:r>
        <w:rPr>
          <w:spacing w:val="-9"/>
          <w:w w:val="105"/>
          <w:sz w:val="22"/>
        </w:rPr>
        <w:t> </w:t>
      </w:r>
      <w:r>
        <w:rPr>
          <w:w w:val="105"/>
          <w:sz w:val="22"/>
        </w:rPr>
        <w:t>sanar</w:t>
      </w:r>
      <w:r>
        <w:rPr>
          <w:spacing w:val="-10"/>
          <w:w w:val="105"/>
          <w:sz w:val="22"/>
        </w:rPr>
        <w:t> </w:t>
      </w:r>
      <w:r>
        <w:rPr>
          <w:w w:val="105"/>
          <w:sz w:val="22"/>
        </w:rPr>
        <w:t>erros</w:t>
      </w:r>
      <w:r>
        <w:rPr>
          <w:spacing w:val="-10"/>
          <w:w w:val="105"/>
          <w:sz w:val="22"/>
        </w:rPr>
        <w:t> </w:t>
      </w:r>
      <w:r>
        <w:rPr>
          <w:w w:val="105"/>
          <w:sz w:val="22"/>
        </w:rPr>
        <w:t>ou</w:t>
      </w:r>
      <w:r>
        <w:rPr>
          <w:spacing w:val="-9"/>
          <w:w w:val="105"/>
          <w:sz w:val="22"/>
        </w:rPr>
        <w:t> </w:t>
      </w:r>
      <w:r>
        <w:rPr>
          <w:w w:val="105"/>
          <w:sz w:val="22"/>
        </w:rPr>
        <w:t>falhas</w:t>
      </w:r>
      <w:r>
        <w:rPr>
          <w:spacing w:val="-10"/>
          <w:w w:val="105"/>
          <w:sz w:val="22"/>
        </w:rPr>
        <w:t> </w:t>
      </w:r>
      <w:r>
        <w:rPr>
          <w:w w:val="105"/>
          <w:sz w:val="22"/>
        </w:rPr>
        <w:t>que</w:t>
      </w:r>
      <w:r>
        <w:rPr>
          <w:spacing w:val="-10"/>
          <w:w w:val="105"/>
          <w:sz w:val="22"/>
        </w:rPr>
        <w:t> </w:t>
      </w:r>
      <w:r>
        <w:rPr>
          <w:w w:val="105"/>
          <w:sz w:val="22"/>
        </w:rPr>
        <w:t>não</w:t>
      </w:r>
      <w:r>
        <w:rPr>
          <w:spacing w:val="-10"/>
          <w:w w:val="105"/>
          <w:sz w:val="22"/>
        </w:rPr>
        <w:t> </w:t>
      </w:r>
      <w:r>
        <w:rPr>
          <w:w w:val="105"/>
          <w:sz w:val="22"/>
        </w:rPr>
        <w:t>alterem</w:t>
      </w:r>
      <w:r>
        <w:rPr>
          <w:spacing w:val="-9"/>
          <w:w w:val="105"/>
          <w:sz w:val="22"/>
        </w:rPr>
        <w:t> </w:t>
      </w:r>
      <w:r>
        <w:rPr>
          <w:w w:val="105"/>
          <w:sz w:val="22"/>
        </w:rPr>
        <w:t>a</w:t>
      </w:r>
      <w:r>
        <w:rPr>
          <w:spacing w:val="-10"/>
          <w:w w:val="105"/>
          <w:sz w:val="22"/>
        </w:rPr>
        <w:t> </w:t>
      </w:r>
      <w:r>
        <w:rPr>
          <w:w w:val="105"/>
          <w:sz w:val="22"/>
        </w:rPr>
        <w:t>substância</w:t>
      </w:r>
      <w:r>
        <w:rPr>
          <w:spacing w:val="-10"/>
          <w:w w:val="105"/>
          <w:sz w:val="22"/>
        </w:rPr>
        <w:t> </w:t>
      </w:r>
      <w:r>
        <w:rPr>
          <w:w w:val="105"/>
          <w:sz w:val="22"/>
        </w:rPr>
        <w:t>das</w:t>
      </w:r>
      <w:r>
        <w:rPr>
          <w:spacing w:val="-9"/>
          <w:w w:val="105"/>
          <w:sz w:val="22"/>
        </w:rPr>
        <w:t> </w:t>
      </w:r>
      <w:r>
        <w:rPr>
          <w:spacing w:val="-2"/>
          <w:w w:val="105"/>
          <w:sz w:val="22"/>
        </w:rPr>
        <w:t>propostas.</w:t>
      </w:r>
    </w:p>
    <w:p>
      <w:pPr>
        <w:pStyle w:val="ListParagraph"/>
        <w:numPr>
          <w:ilvl w:val="2"/>
          <w:numId w:val="7"/>
        </w:numPr>
        <w:tabs>
          <w:tab w:pos="833" w:val="left" w:leader="none"/>
        </w:tabs>
        <w:spacing w:line="242" w:lineRule="auto" w:before="2" w:after="0"/>
        <w:ind w:left="323" w:right="892" w:firstLine="0"/>
        <w:jc w:val="left"/>
        <w:rPr>
          <w:sz w:val="22"/>
        </w:rPr>
      </w:pPr>
      <w:r>
        <w:rPr>
          <w:w w:val="105"/>
          <w:sz w:val="22"/>
        </w:rPr>
        <w:t>Considera-se</w:t>
      </w:r>
      <w:r>
        <w:rPr>
          <w:spacing w:val="-14"/>
          <w:w w:val="105"/>
          <w:sz w:val="22"/>
        </w:rPr>
        <w:t> </w:t>
      </w:r>
      <w:r>
        <w:rPr>
          <w:w w:val="105"/>
          <w:sz w:val="22"/>
        </w:rPr>
        <w:t>erro</w:t>
      </w:r>
      <w:r>
        <w:rPr>
          <w:spacing w:val="-14"/>
          <w:w w:val="105"/>
          <w:sz w:val="22"/>
        </w:rPr>
        <w:t> </w:t>
      </w:r>
      <w:r>
        <w:rPr>
          <w:w w:val="105"/>
          <w:sz w:val="22"/>
        </w:rPr>
        <w:t>no</w:t>
      </w:r>
      <w:r>
        <w:rPr>
          <w:spacing w:val="-14"/>
          <w:w w:val="105"/>
          <w:sz w:val="22"/>
        </w:rPr>
        <w:t> </w:t>
      </w:r>
      <w:r>
        <w:rPr>
          <w:w w:val="105"/>
          <w:sz w:val="22"/>
        </w:rPr>
        <w:t>preenchimento</w:t>
      </w:r>
      <w:r>
        <w:rPr>
          <w:spacing w:val="-14"/>
          <w:w w:val="105"/>
          <w:sz w:val="22"/>
        </w:rPr>
        <w:t> </w:t>
      </w:r>
      <w:r>
        <w:rPr>
          <w:w w:val="105"/>
          <w:sz w:val="22"/>
        </w:rPr>
        <w:t>da</w:t>
      </w:r>
      <w:r>
        <w:rPr>
          <w:spacing w:val="-14"/>
          <w:w w:val="105"/>
          <w:sz w:val="22"/>
        </w:rPr>
        <w:t> </w:t>
      </w:r>
      <w:r>
        <w:rPr>
          <w:w w:val="105"/>
          <w:sz w:val="22"/>
        </w:rPr>
        <w:t>planilha</w:t>
      </w:r>
      <w:r>
        <w:rPr>
          <w:spacing w:val="-14"/>
          <w:w w:val="105"/>
          <w:sz w:val="22"/>
        </w:rPr>
        <w:t> </w:t>
      </w:r>
      <w:r>
        <w:rPr>
          <w:w w:val="105"/>
          <w:sz w:val="22"/>
        </w:rPr>
        <w:t>passível</w:t>
      </w:r>
      <w:r>
        <w:rPr>
          <w:spacing w:val="-14"/>
          <w:w w:val="105"/>
          <w:sz w:val="22"/>
        </w:rPr>
        <w:t> </w:t>
      </w:r>
      <w:r>
        <w:rPr>
          <w:w w:val="105"/>
          <w:sz w:val="22"/>
        </w:rPr>
        <w:t>de</w:t>
      </w:r>
      <w:r>
        <w:rPr>
          <w:spacing w:val="-14"/>
          <w:w w:val="105"/>
          <w:sz w:val="22"/>
        </w:rPr>
        <w:t> </w:t>
      </w:r>
      <w:r>
        <w:rPr>
          <w:w w:val="105"/>
          <w:sz w:val="22"/>
        </w:rPr>
        <w:t>correção</w:t>
      </w:r>
      <w:r>
        <w:rPr>
          <w:spacing w:val="-14"/>
          <w:w w:val="105"/>
          <w:sz w:val="22"/>
        </w:rPr>
        <w:t> </w:t>
      </w:r>
      <w:r>
        <w:rPr>
          <w:w w:val="105"/>
          <w:sz w:val="22"/>
        </w:rPr>
        <w:t>a</w:t>
      </w:r>
      <w:r>
        <w:rPr>
          <w:spacing w:val="-14"/>
          <w:w w:val="105"/>
          <w:sz w:val="22"/>
        </w:rPr>
        <w:t> </w:t>
      </w:r>
      <w:r>
        <w:rPr>
          <w:w w:val="105"/>
          <w:sz w:val="22"/>
        </w:rPr>
        <w:t>indicação</w:t>
      </w:r>
      <w:r>
        <w:rPr>
          <w:spacing w:val="-14"/>
          <w:w w:val="105"/>
          <w:sz w:val="22"/>
        </w:rPr>
        <w:t> </w:t>
      </w:r>
      <w:r>
        <w:rPr>
          <w:w w:val="105"/>
          <w:sz w:val="22"/>
        </w:rPr>
        <w:t>de</w:t>
      </w:r>
      <w:r>
        <w:rPr>
          <w:spacing w:val="-14"/>
          <w:w w:val="105"/>
          <w:sz w:val="22"/>
        </w:rPr>
        <w:t> </w:t>
      </w:r>
      <w:r>
        <w:rPr>
          <w:w w:val="105"/>
          <w:sz w:val="22"/>
        </w:rPr>
        <w:t>recolhimento</w:t>
      </w:r>
      <w:r>
        <w:rPr>
          <w:spacing w:val="-14"/>
          <w:w w:val="105"/>
          <w:sz w:val="22"/>
        </w:rPr>
        <w:t> </w:t>
      </w:r>
      <w:r>
        <w:rPr>
          <w:w w:val="105"/>
          <w:sz w:val="22"/>
        </w:rPr>
        <w:t>de</w:t>
      </w:r>
      <w:r>
        <w:rPr>
          <w:spacing w:val="-14"/>
          <w:w w:val="105"/>
          <w:sz w:val="22"/>
        </w:rPr>
        <w:t> </w:t>
      </w:r>
      <w:r>
        <w:rPr>
          <w:w w:val="105"/>
          <w:sz w:val="22"/>
        </w:rPr>
        <w:t>impostos</w:t>
      </w:r>
      <w:r>
        <w:rPr>
          <w:spacing w:val="-14"/>
          <w:w w:val="105"/>
          <w:sz w:val="22"/>
        </w:rPr>
        <w:t> </w:t>
      </w:r>
      <w:r>
        <w:rPr>
          <w:w w:val="105"/>
          <w:sz w:val="22"/>
        </w:rPr>
        <w:t>e</w:t>
      </w:r>
      <w:r>
        <w:rPr>
          <w:spacing w:val="-14"/>
          <w:w w:val="105"/>
          <w:sz w:val="22"/>
        </w:rPr>
        <w:t> </w:t>
      </w:r>
      <w:r>
        <w:rPr>
          <w:w w:val="105"/>
          <w:sz w:val="22"/>
        </w:rPr>
        <w:t>contribuições</w:t>
      </w:r>
      <w:r>
        <w:rPr>
          <w:spacing w:val="-14"/>
          <w:w w:val="105"/>
          <w:sz w:val="22"/>
        </w:rPr>
        <w:t> </w:t>
      </w:r>
      <w:r>
        <w:rPr>
          <w:w w:val="105"/>
          <w:sz w:val="22"/>
        </w:rPr>
        <w:t>na</w:t>
      </w:r>
      <w:r>
        <w:rPr>
          <w:spacing w:val="-14"/>
          <w:w w:val="105"/>
          <w:sz w:val="22"/>
        </w:rPr>
        <w:t> </w:t>
      </w:r>
      <w:r>
        <w:rPr>
          <w:w w:val="105"/>
          <w:sz w:val="22"/>
        </w:rPr>
        <w:t>forma</w:t>
      </w:r>
      <w:r>
        <w:rPr>
          <w:spacing w:val="-14"/>
          <w:w w:val="105"/>
          <w:sz w:val="22"/>
        </w:rPr>
        <w:t> </w:t>
      </w:r>
      <w:r>
        <w:rPr>
          <w:w w:val="105"/>
          <w:sz w:val="22"/>
        </w:rPr>
        <w:t>do</w:t>
      </w:r>
      <w:r>
        <w:rPr>
          <w:spacing w:val="-14"/>
          <w:w w:val="105"/>
          <w:sz w:val="22"/>
        </w:rPr>
        <w:t> </w:t>
      </w:r>
      <w:r>
        <w:rPr>
          <w:w w:val="105"/>
          <w:sz w:val="22"/>
        </w:rPr>
        <w:t>Simples Nacional, quando não cabível esse regime.</w:t>
      </w:r>
    </w:p>
    <w:p>
      <w:pPr>
        <w:pStyle w:val="ListParagraph"/>
        <w:numPr>
          <w:ilvl w:val="1"/>
          <w:numId w:val="7"/>
        </w:numPr>
        <w:tabs>
          <w:tab w:pos="662" w:val="left" w:leader="none"/>
        </w:tabs>
        <w:spacing w:line="242" w:lineRule="auto" w:before="0" w:after="0"/>
        <w:ind w:left="323" w:right="729" w:firstLine="0"/>
        <w:jc w:val="left"/>
        <w:rPr>
          <w:sz w:val="22"/>
        </w:rPr>
      </w:pPr>
      <w:r>
        <w:rPr>
          <w:w w:val="105"/>
          <w:sz w:val="22"/>
        </w:rPr>
        <w:t>Para</w:t>
      </w:r>
      <w:r>
        <w:rPr>
          <w:spacing w:val="-13"/>
          <w:w w:val="105"/>
          <w:sz w:val="22"/>
        </w:rPr>
        <w:t> </w:t>
      </w:r>
      <w:r>
        <w:rPr>
          <w:w w:val="105"/>
          <w:sz w:val="22"/>
        </w:rPr>
        <w:t>fins</w:t>
      </w:r>
      <w:r>
        <w:rPr>
          <w:spacing w:val="-13"/>
          <w:w w:val="105"/>
          <w:sz w:val="22"/>
        </w:rPr>
        <w:t> </w:t>
      </w:r>
      <w:r>
        <w:rPr>
          <w:w w:val="105"/>
          <w:sz w:val="22"/>
        </w:rPr>
        <w:t>de</w:t>
      </w:r>
      <w:r>
        <w:rPr>
          <w:spacing w:val="-13"/>
          <w:w w:val="105"/>
          <w:sz w:val="22"/>
        </w:rPr>
        <w:t> </w:t>
      </w:r>
      <w:r>
        <w:rPr>
          <w:w w:val="105"/>
          <w:sz w:val="22"/>
        </w:rPr>
        <w:t>análise</w:t>
      </w:r>
      <w:r>
        <w:rPr>
          <w:spacing w:val="-13"/>
          <w:w w:val="105"/>
          <w:sz w:val="22"/>
        </w:rPr>
        <w:t> </w:t>
      </w:r>
      <w:r>
        <w:rPr>
          <w:w w:val="105"/>
          <w:sz w:val="22"/>
        </w:rPr>
        <w:t>da</w:t>
      </w:r>
      <w:r>
        <w:rPr>
          <w:spacing w:val="-13"/>
          <w:w w:val="105"/>
          <w:sz w:val="22"/>
        </w:rPr>
        <w:t> </w:t>
      </w:r>
      <w:r>
        <w:rPr>
          <w:w w:val="105"/>
          <w:sz w:val="22"/>
        </w:rPr>
        <w:t>proposta</w:t>
      </w:r>
      <w:r>
        <w:rPr>
          <w:spacing w:val="-13"/>
          <w:w w:val="105"/>
          <w:sz w:val="22"/>
        </w:rPr>
        <w:t> </w:t>
      </w:r>
      <w:r>
        <w:rPr>
          <w:w w:val="105"/>
          <w:sz w:val="22"/>
        </w:rPr>
        <w:t>quanto</w:t>
      </w:r>
      <w:r>
        <w:rPr>
          <w:spacing w:val="-13"/>
          <w:w w:val="105"/>
          <w:sz w:val="22"/>
        </w:rPr>
        <w:t> </w:t>
      </w:r>
      <w:r>
        <w:rPr>
          <w:w w:val="105"/>
          <w:sz w:val="22"/>
        </w:rPr>
        <w:t>ao</w:t>
      </w:r>
      <w:r>
        <w:rPr>
          <w:spacing w:val="-13"/>
          <w:w w:val="105"/>
          <w:sz w:val="22"/>
        </w:rPr>
        <w:t> </w:t>
      </w:r>
      <w:r>
        <w:rPr>
          <w:w w:val="105"/>
          <w:sz w:val="22"/>
        </w:rPr>
        <w:t>cumprimento</w:t>
      </w:r>
      <w:r>
        <w:rPr>
          <w:spacing w:val="-13"/>
          <w:w w:val="105"/>
          <w:sz w:val="22"/>
        </w:rPr>
        <w:t> </w:t>
      </w:r>
      <w:r>
        <w:rPr>
          <w:w w:val="105"/>
          <w:sz w:val="22"/>
        </w:rPr>
        <w:t>das</w:t>
      </w:r>
      <w:r>
        <w:rPr>
          <w:spacing w:val="-13"/>
          <w:w w:val="105"/>
          <w:sz w:val="22"/>
        </w:rPr>
        <w:t> </w:t>
      </w:r>
      <w:r>
        <w:rPr>
          <w:w w:val="105"/>
          <w:sz w:val="22"/>
        </w:rPr>
        <w:t>especificações</w:t>
      </w:r>
      <w:r>
        <w:rPr>
          <w:spacing w:val="-13"/>
          <w:w w:val="105"/>
          <w:sz w:val="22"/>
        </w:rPr>
        <w:t> </w:t>
      </w:r>
      <w:r>
        <w:rPr>
          <w:w w:val="105"/>
          <w:sz w:val="22"/>
        </w:rPr>
        <w:t>do</w:t>
      </w:r>
      <w:r>
        <w:rPr>
          <w:spacing w:val="-13"/>
          <w:w w:val="105"/>
          <w:sz w:val="22"/>
        </w:rPr>
        <w:t> </w:t>
      </w:r>
      <w:r>
        <w:rPr>
          <w:w w:val="105"/>
          <w:sz w:val="22"/>
        </w:rPr>
        <w:t>objeto,</w:t>
      </w:r>
      <w:r>
        <w:rPr>
          <w:spacing w:val="-13"/>
          <w:w w:val="105"/>
          <w:sz w:val="22"/>
        </w:rPr>
        <w:t> </w:t>
      </w:r>
      <w:r>
        <w:rPr>
          <w:w w:val="105"/>
          <w:sz w:val="22"/>
        </w:rPr>
        <w:t>poderá</w:t>
      </w:r>
      <w:r>
        <w:rPr>
          <w:spacing w:val="-13"/>
          <w:w w:val="105"/>
          <w:sz w:val="22"/>
        </w:rPr>
        <w:t> </w:t>
      </w:r>
      <w:r>
        <w:rPr>
          <w:w w:val="105"/>
          <w:sz w:val="22"/>
        </w:rPr>
        <w:t>ser</w:t>
      </w:r>
      <w:r>
        <w:rPr>
          <w:spacing w:val="-13"/>
          <w:w w:val="105"/>
          <w:sz w:val="22"/>
        </w:rPr>
        <w:t> </w:t>
      </w:r>
      <w:r>
        <w:rPr>
          <w:w w:val="105"/>
          <w:sz w:val="22"/>
        </w:rPr>
        <w:t>colhida</w:t>
      </w:r>
      <w:r>
        <w:rPr>
          <w:spacing w:val="-13"/>
          <w:w w:val="105"/>
          <w:sz w:val="22"/>
        </w:rPr>
        <w:t> </w:t>
      </w:r>
      <w:r>
        <w:rPr>
          <w:w w:val="105"/>
          <w:sz w:val="22"/>
        </w:rPr>
        <w:t>a</w:t>
      </w:r>
      <w:r>
        <w:rPr>
          <w:spacing w:val="-13"/>
          <w:w w:val="105"/>
          <w:sz w:val="22"/>
        </w:rPr>
        <w:t> </w:t>
      </w:r>
      <w:r>
        <w:rPr>
          <w:w w:val="105"/>
          <w:sz w:val="22"/>
        </w:rPr>
        <w:t>manifestação</w:t>
      </w:r>
      <w:r>
        <w:rPr>
          <w:spacing w:val="-13"/>
          <w:w w:val="105"/>
          <w:sz w:val="22"/>
        </w:rPr>
        <w:t> </w:t>
      </w:r>
      <w:r>
        <w:rPr>
          <w:w w:val="105"/>
          <w:sz w:val="22"/>
        </w:rPr>
        <w:t>escrita</w:t>
      </w:r>
      <w:r>
        <w:rPr>
          <w:spacing w:val="-13"/>
          <w:w w:val="105"/>
          <w:sz w:val="22"/>
        </w:rPr>
        <w:t> </w:t>
      </w:r>
      <w:r>
        <w:rPr>
          <w:w w:val="105"/>
          <w:sz w:val="22"/>
        </w:rPr>
        <w:t>do</w:t>
      </w:r>
      <w:r>
        <w:rPr>
          <w:spacing w:val="-13"/>
          <w:w w:val="105"/>
          <w:sz w:val="22"/>
        </w:rPr>
        <w:t> </w:t>
      </w:r>
      <w:r>
        <w:rPr>
          <w:w w:val="105"/>
          <w:sz w:val="22"/>
        </w:rPr>
        <w:t>setor</w:t>
      </w:r>
      <w:r>
        <w:rPr>
          <w:spacing w:val="-13"/>
          <w:w w:val="105"/>
          <w:sz w:val="22"/>
        </w:rPr>
        <w:t> </w:t>
      </w:r>
      <w:r>
        <w:rPr>
          <w:w w:val="105"/>
          <w:sz w:val="22"/>
        </w:rPr>
        <w:t>requisitante</w:t>
      </w:r>
      <w:r>
        <w:rPr>
          <w:spacing w:val="-13"/>
          <w:w w:val="105"/>
          <w:sz w:val="22"/>
        </w:rPr>
        <w:t> </w:t>
      </w:r>
      <w:r>
        <w:rPr>
          <w:w w:val="105"/>
          <w:sz w:val="22"/>
        </w:rPr>
        <w:t>da área especializada no objeto.</w:t>
      </w:r>
    </w:p>
    <w:p>
      <w:pPr>
        <w:pStyle w:val="ListParagraph"/>
        <w:numPr>
          <w:ilvl w:val="1"/>
          <w:numId w:val="7"/>
        </w:numPr>
        <w:tabs>
          <w:tab w:pos="776" w:val="left" w:leader="none"/>
        </w:tabs>
        <w:spacing w:line="242" w:lineRule="auto" w:before="0" w:after="0"/>
        <w:ind w:left="323" w:right="479" w:firstLine="0"/>
        <w:jc w:val="left"/>
        <w:rPr>
          <w:sz w:val="22"/>
        </w:rPr>
      </w:pPr>
      <w:r>
        <w:rPr>
          <w:w w:val="105"/>
          <w:sz w:val="22"/>
        </w:rPr>
        <w:t>O</w:t>
      </w:r>
      <w:r>
        <w:rPr>
          <w:spacing w:val="-15"/>
          <w:w w:val="105"/>
          <w:sz w:val="22"/>
        </w:rPr>
        <w:t> </w:t>
      </w:r>
      <w:r>
        <w:rPr>
          <w:w w:val="105"/>
          <w:sz w:val="22"/>
        </w:rPr>
        <w:t>licitante</w:t>
      </w:r>
      <w:r>
        <w:rPr>
          <w:spacing w:val="-14"/>
          <w:w w:val="105"/>
          <w:sz w:val="22"/>
        </w:rPr>
        <w:t> </w:t>
      </w:r>
      <w:r>
        <w:rPr>
          <w:w w:val="105"/>
          <w:sz w:val="22"/>
        </w:rPr>
        <w:t>classificado</w:t>
      </w:r>
      <w:r>
        <w:rPr>
          <w:spacing w:val="-15"/>
          <w:w w:val="105"/>
          <w:sz w:val="22"/>
        </w:rPr>
        <w:t> </w:t>
      </w:r>
      <w:r>
        <w:rPr>
          <w:w w:val="105"/>
          <w:sz w:val="22"/>
        </w:rPr>
        <w:t>em</w:t>
      </w:r>
      <w:r>
        <w:rPr>
          <w:spacing w:val="-14"/>
          <w:w w:val="105"/>
          <w:sz w:val="22"/>
        </w:rPr>
        <w:t> </w:t>
      </w:r>
      <w:r>
        <w:rPr>
          <w:w w:val="105"/>
          <w:sz w:val="22"/>
        </w:rPr>
        <w:t>primeiro</w:t>
      </w:r>
      <w:r>
        <w:rPr>
          <w:spacing w:val="-15"/>
          <w:w w:val="105"/>
          <w:sz w:val="22"/>
        </w:rPr>
        <w:t> </w:t>
      </w:r>
      <w:r>
        <w:rPr>
          <w:w w:val="105"/>
          <w:sz w:val="22"/>
        </w:rPr>
        <w:t>lugar</w:t>
      </w:r>
      <w:r>
        <w:rPr>
          <w:spacing w:val="-14"/>
          <w:w w:val="105"/>
          <w:sz w:val="22"/>
        </w:rPr>
        <w:t> </w:t>
      </w:r>
      <w:r>
        <w:rPr>
          <w:w w:val="105"/>
          <w:sz w:val="22"/>
        </w:rPr>
        <w:t>deverá</w:t>
      </w:r>
      <w:r>
        <w:rPr>
          <w:spacing w:val="-14"/>
          <w:w w:val="105"/>
          <w:sz w:val="22"/>
        </w:rPr>
        <w:t> </w:t>
      </w:r>
      <w:r>
        <w:rPr>
          <w:w w:val="105"/>
          <w:sz w:val="22"/>
        </w:rPr>
        <w:t>proceder</w:t>
      </w:r>
      <w:r>
        <w:rPr>
          <w:spacing w:val="-13"/>
          <w:w w:val="105"/>
          <w:sz w:val="22"/>
        </w:rPr>
        <w:t> </w:t>
      </w:r>
      <w:r>
        <w:rPr>
          <w:w w:val="105"/>
          <w:sz w:val="22"/>
        </w:rPr>
        <w:t>conforme</w:t>
      </w:r>
      <w:r>
        <w:rPr>
          <w:spacing w:val="-14"/>
          <w:w w:val="105"/>
          <w:sz w:val="22"/>
        </w:rPr>
        <w:t> </w:t>
      </w:r>
      <w:r>
        <w:rPr>
          <w:w w:val="105"/>
          <w:sz w:val="22"/>
        </w:rPr>
        <w:t>disciplinado</w:t>
      </w:r>
      <w:r>
        <w:rPr>
          <w:spacing w:val="-14"/>
          <w:w w:val="105"/>
          <w:sz w:val="22"/>
        </w:rPr>
        <w:t> </w:t>
      </w:r>
      <w:r>
        <w:rPr>
          <w:w w:val="105"/>
          <w:sz w:val="22"/>
        </w:rPr>
        <w:t>no</w:t>
      </w:r>
      <w:r>
        <w:rPr>
          <w:spacing w:val="-14"/>
          <w:w w:val="105"/>
          <w:sz w:val="22"/>
        </w:rPr>
        <w:t> </w:t>
      </w:r>
      <w:r>
        <w:rPr>
          <w:b/>
          <w:w w:val="105"/>
          <w:sz w:val="22"/>
        </w:rPr>
        <w:t>Termo</w:t>
      </w:r>
      <w:r>
        <w:rPr>
          <w:b/>
          <w:spacing w:val="-14"/>
          <w:w w:val="105"/>
          <w:sz w:val="22"/>
        </w:rPr>
        <w:t> </w:t>
      </w:r>
      <w:r>
        <w:rPr>
          <w:b/>
          <w:w w:val="105"/>
          <w:sz w:val="22"/>
        </w:rPr>
        <w:t>de</w:t>
      </w:r>
      <w:r>
        <w:rPr>
          <w:b/>
          <w:spacing w:val="-14"/>
          <w:w w:val="105"/>
          <w:sz w:val="22"/>
        </w:rPr>
        <w:t> </w:t>
      </w:r>
      <w:r>
        <w:rPr>
          <w:b/>
          <w:w w:val="105"/>
          <w:sz w:val="22"/>
        </w:rPr>
        <w:t>Referência</w:t>
      </w:r>
      <w:r>
        <w:rPr>
          <w:b/>
          <w:spacing w:val="-14"/>
          <w:w w:val="105"/>
          <w:sz w:val="22"/>
        </w:rPr>
        <w:t> </w:t>
      </w:r>
      <w:r>
        <w:rPr>
          <w:b/>
          <w:w w:val="105"/>
          <w:sz w:val="22"/>
        </w:rPr>
        <w:t>–</w:t>
      </w:r>
      <w:r>
        <w:rPr>
          <w:b/>
          <w:spacing w:val="-15"/>
          <w:w w:val="105"/>
          <w:sz w:val="22"/>
        </w:rPr>
        <w:t> </w:t>
      </w:r>
      <w:r>
        <w:rPr>
          <w:b/>
          <w:w w:val="105"/>
          <w:sz w:val="22"/>
        </w:rPr>
        <w:t>Anexo</w:t>
      </w:r>
      <w:r>
        <w:rPr>
          <w:b/>
          <w:spacing w:val="-13"/>
          <w:w w:val="105"/>
          <w:sz w:val="22"/>
        </w:rPr>
        <w:t> </w:t>
      </w:r>
      <w:r>
        <w:rPr>
          <w:b/>
          <w:w w:val="105"/>
          <w:sz w:val="22"/>
        </w:rPr>
        <w:t>I</w:t>
      </w:r>
      <w:r>
        <w:rPr>
          <w:b/>
          <w:spacing w:val="-14"/>
          <w:w w:val="105"/>
          <w:sz w:val="22"/>
        </w:rPr>
        <w:t> </w:t>
      </w:r>
      <w:r>
        <w:rPr>
          <w:w w:val="105"/>
          <w:sz w:val="22"/>
        </w:rPr>
        <w:t>no</w:t>
      </w:r>
      <w:r>
        <w:rPr>
          <w:spacing w:val="-14"/>
          <w:w w:val="105"/>
          <w:sz w:val="22"/>
        </w:rPr>
        <w:t> </w:t>
      </w:r>
      <w:r>
        <w:rPr>
          <w:w w:val="105"/>
          <w:sz w:val="22"/>
        </w:rPr>
        <w:t>que</w:t>
      </w:r>
      <w:r>
        <w:rPr>
          <w:spacing w:val="-14"/>
          <w:w w:val="105"/>
          <w:sz w:val="22"/>
        </w:rPr>
        <w:t> </w:t>
      </w:r>
      <w:r>
        <w:rPr>
          <w:w w:val="105"/>
          <w:sz w:val="22"/>
        </w:rPr>
        <w:t>se</w:t>
      </w:r>
      <w:r>
        <w:rPr>
          <w:spacing w:val="-14"/>
          <w:w w:val="105"/>
          <w:sz w:val="22"/>
        </w:rPr>
        <w:t> </w:t>
      </w:r>
      <w:r>
        <w:rPr>
          <w:w w:val="105"/>
          <w:sz w:val="22"/>
        </w:rPr>
        <w:t>refere</w:t>
      </w:r>
      <w:r>
        <w:rPr>
          <w:spacing w:val="-14"/>
          <w:w w:val="105"/>
          <w:sz w:val="22"/>
        </w:rPr>
        <w:t> </w:t>
      </w:r>
      <w:r>
        <w:rPr>
          <w:w w:val="105"/>
          <w:sz w:val="22"/>
        </w:rPr>
        <w:t>a</w:t>
      </w:r>
      <w:r>
        <w:rPr>
          <w:spacing w:val="-14"/>
          <w:w w:val="105"/>
          <w:sz w:val="22"/>
        </w:rPr>
        <w:t> </w:t>
      </w:r>
      <w:r>
        <w:rPr>
          <w:w w:val="105"/>
          <w:sz w:val="22"/>
        </w:rPr>
        <w:t>amostra,</w:t>
      </w:r>
      <w:r>
        <w:rPr>
          <w:spacing w:val="-14"/>
          <w:w w:val="105"/>
          <w:sz w:val="22"/>
        </w:rPr>
        <w:t> </w:t>
      </w:r>
      <w:r>
        <w:rPr>
          <w:w w:val="105"/>
          <w:sz w:val="22"/>
        </w:rPr>
        <w:t>exame de conformidade ou prova de conceito, sob pena de não aceitação da proposta.</w:t>
      </w:r>
    </w:p>
    <w:p>
      <w:pPr>
        <w:pStyle w:val="ListParagraph"/>
        <w:numPr>
          <w:ilvl w:val="2"/>
          <w:numId w:val="7"/>
        </w:numPr>
        <w:tabs>
          <w:tab w:pos="946" w:val="left" w:leader="none"/>
        </w:tabs>
        <w:spacing w:line="242" w:lineRule="auto" w:before="0" w:after="0"/>
        <w:ind w:left="323" w:right="408" w:firstLine="0"/>
        <w:jc w:val="left"/>
        <w:rPr>
          <w:sz w:val="22"/>
        </w:rPr>
      </w:pPr>
      <w:r>
        <w:rPr>
          <w:b/>
          <w:spacing w:val="-2"/>
          <w:w w:val="105"/>
          <w:sz w:val="22"/>
        </w:rPr>
        <w:t>A(s)</w:t>
      </w:r>
      <w:r>
        <w:rPr>
          <w:b/>
          <w:spacing w:val="-3"/>
          <w:w w:val="105"/>
          <w:sz w:val="22"/>
        </w:rPr>
        <w:t> </w:t>
      </w:r>
      <w:r>
        <w:rPr>
          <w:b/>
          <w:spacing w:val="-2"/>
          <w:w w:val="105"/>
          <w:sz w:val="22"/>
        </w:rPr>
        <w:t>amostra(s)</w:t>
      </w:r>
      <w:r>
        <w:rPr>
          <w:b/>
          <w:spacing w:val="-3"/>
          <w:w w:val="105"/>
          <w:sz w:val="22"/>
        </w:rPr>
        <w:t> </w:t>
      </w:r>
      <w:r>
        <w:rPr>
          <w:b/>
          <w:spacing w:val="-2"/>
          <w:w w:val="105"/>
          <w:sz w:val="22"/>
        </w:rPr>
        <w:t>de</w:t>
      </w:r>
      <w:r>
        <w:rPr>
          <w:b/>
          <w:spacing w:val="-3"/>
          <w:w w:val="105"/>
          <w:sz w:val="22"/>
        </w:rPr>
        <w:t> </w:t>
      </w:r>
      <w:r>
        <w:rPr>
          <w:b/>
          <w:spacing w:val="-2"/>
          <w:w w:val="105"/>
          <w:sz w:val="22"/>
        </w:rPr>
        <w:t>cada</w:t>
      </w:r>
      <w:r>
        <w:rPr>
          <w:b/>
          <w:spacing w:val="-3"/>
          <w:w w:val="105"/>
          <w:sz w:val="22"/>
        </w:rPr>
        <w:t> </w:t>
      </w:r>
      <w:r>
        <w:rPr>
          <w:b/>
          <w:spacing w:val="-2"/>
          <w:w w:val="105"/>
          <w:sz w:val="22"/>
        </w:rPr>
        <w:t>um</w:t>
      </w:r>
      <w:r>
        <w:rPr>
          <w:b/>
          <w:spacing w:val="-3"/>
          <w:w w:val="105"/>
          <w:sz w:val="22"/>
        </w:rPr>
        <w:t> </w:t>
      </w:r>
      <w:r>
        <w:rPr>
          <w:b/>
          <w:spacing w:val="-2"/>
          <w:w w:val="105"/>
          <w:sz w:val="22"/>
        </w:rPr>
        <w:t>do(s)</w:t>
      </w:r>
      <w:r>
        <w:rPr>
          <w:b/>
          <w:spacing w:val="-3"/>
          <w:w w:val="105"/>
          <w:sz w:val="22"/>
        </w:rPr>
        <w:t> </w:t>
      </w:r>
      <w:r>
        <w:rPr>
          <w:b/>
          <w:spacing w:val="-2"/>
          <w:w w:val="105"/>
          <w:sz w:val="22"/>
        </w:rPr>
        <w:t>item(ns)</w:t>
      </w:r>
      <w:r>
        <w:rPr>
          <w:b/>
          <w:spacing w:val="-3"/>
          <w:w w:val="105"/>
          <w:sz w:val="22"/>
        </w:rPr>
        <w:t> </w:t>
      </w:r>
      <w:r>
        <w:rPr>
          <w:b/>
          <w:spacing w:val="-2"/>
          <w:w w:val="105"/>
          <w:sz w:val="22"/>
        </w:rPr>
        <w:t>arrematado(s)</w:t>
      </w:r>
      <w:r>
        <w:rPr>
          <w:b/>
          <w:spacing w:val="-3"/>
          <w:w w:val="105"/>
          <w:sz w:val="22"/>
        </w:rPr>
        <w:t> </w:t>
      </w:r>
      <w:r>
        <w:rPr>
          <w:b/>
          <w:spacing w:val="-2"/>
          <w:w w:val="105"/>
          <w:sz w:val="22"/>
        </w:rPr>
        <w:t>deverá(ão)</w:t>
      </w:r>
      <w:r>
        <w:rPr>
          <w:b/>
          <w:spacing w:val="-3"/>
          <w:w w:val="105"/>
          <w:sz w:val="22"/>
        </w:rPr>
        <w:t> </w:t>
      </w:r>
      <w:r>
        <w:rPr>
          <w:b/>
          <w:spacing w:val="-2"/>
          <w:w w:val="105"/>
          <w:sz w:val="22"/>
        </w:rPr>
        <w:t>ser</w:t>
      </w:r>
      <w:r>
        <w:rPr>
          <w:b/>
          <w:spacing w:val="-7"/>
          <w:w w:val="105"/>
          <w:sz w:val="22"/>
        </w:rPr>
        <w:t> </w:t>
      </w:r>
      <w:r>
        <w:rPr>
          <w:b/>
          <w:spacing w:val="-2"/>
          <w:w w:val="105"/>
          <w:sz w:val="22"/>
        </w:rPr>
        <w:t>encaminhada(s)</w:t>
      </w:r>
      <w:r>
        <w:rPr>
          <w:b/>
          <w:spacing w:val="-3"/>
          <w:w w:val="105"/>
          <w:sz w:val="22"/>
        </w:rPr>
        <w:t> </w:t>
      </w:r>
      <w:r>
        <w:rPr>
          <w:b/>
          <w:spacing w:val="-2"/>
          <w:w w:val="105"/>
          <w:sz w:val="22"/>
        </w:rPr>
        <w:t>ao</w:t>
      </w:r>
      <w:r>
        <w:rPr>
          <w:b/>
          <w:spacing w:val="-3"/>
          <w:w w:val="105"/>
          <w:sz w:val="22"/>
        </w:rPr>
        <w:t> </w:t>
      </w:r>
      <w:r>
        <w:rPr>
          <w:b/>
          <w:spacing w:val="-2"/>
          <w:w w:val="105"/>
          <w:sz w:val="22"/>
        </w:rPr>
        <w:t>Pregoeiro,</w:t>
      </w:r>
      <w:r>
        <w:rPr>
          <w:b/>
          <w:spacing w:val="-3"/>
          <w:w w:val="105"/>
          <w:sz w:val="22"/>
        </w:rPr>
        <w:t> </w:t>
      </w:r>
      <w:r>
        <w:rPr>
          <w:b/>
          <w:spacing w:val="-2"/>
          <w:w w:val="105"/>
          <w:sz w:val="22"/>
        </w:rPr>
        <w:t>localizado</w:t>
      </w:r>
      <w:r>
        <w:rPr>
          <w:b/>
          <w:spacing w:val="-3"/>
          <w:w w:val="105"/>
          <w:sz w:val="22"/>
        </w:rPr>
        <w:t> </w:t>
      </w:r>
      <w:r>
        <w:rPr>
          <w:b/>
          <w:spacing w:val="-2"/>
          <w:w w:val="105"/>
          <w:sz w:val="22"/>
        </w:rPr>
        <w:t>na</w:t>
      </w:r>
      <w:r>
        <w:rPr>
          <w:b/>
          <w:spacing w:val="-3"/>
          <w:w w:val="105"/>
          <w:sz w:val="22"/>
        </w:rPr>
        <w:t> </w:t>
      </w:r>
      <w:r>
        <w:rPr>
          <w:b/>
          <w:spacing w:val="-2"/>
          <w:w w:val="105"/>
          <w:sz w:val="22"/>
        </w:rPr>
        <w:t>Rua</w:t>
      </w:r>
      <w:r>
        <w:rPr>
          <w:b/>
          <w:spacing w:val="-3"/>
          <w:w w:val="105"/>
          <w:sz w:val="22"/>
        </w:rPr>
        <w:t> </w:t>
      </w:r>
      <w:r>
        <w:rPr>
          <w:b/>
          <w:spacing w:val="-2"/>
          <w:w w:val="105"/>
          <w:sz w:val="22"/>
        </w:rPr>
        <w:t>São</w:t>
      </w:r>
      <w:r>
        <w:rPr>
          <w:b/>
          <w:spacing w:val="-3"/>
          <w:w w:val="105"/>
          <w:sz w:val="22"/>
        </w:rPr>
        <w:t> </w:t>
      </w:r>
      <w:r>
        <w:rPr>
          <w:b/>
          <w:spacing w:val="-2"/>
          <w:w w:val="105"/>
          <w:sz w:val="22"/>
        </w:rPr>
        <w:t>Francisco</w:t>
      </w:r>
      <w:r>
        <w:rPr>
          <w:b/>
          <w:spacing w:val="-3"/>
          <w:w w:val="105"/>
          <w:sz w:val="22"/>
        </w:rPr>
        <w:t> </w:t>
      </w:r>
      <w:r>
        <w:rPr>
          <w:b/>
          <w:spacing w:val="-2"/>
          <w:w w:val="105"/>
          <w:sz w:val="22"/>
        </w:rPr>
        <w:t>Xavier </w:t>
      </w:r>
      <w:r>
        <w:rPr>
          <w:b/>
          <w:w w:val="105"/>
          <w:sz w:val="22"/>
        </w:rPr>
        <w:t>nº.</w:t>
      </w:r>
      <w:r>
        <w:rPr>
          <w:b/>
          <w:spacing w:val="-7"/>
          <w:w w:val="105"/>
          <w:sz w:val="22"/>
        </w:rPr>
        <w:t> </w:t>
      </w:r>
      <w:r>
        <w:rPr>
          <w:b/>
          <w:w w:val="105"/>
          <w:sz w:val="22"/>
        </w:rPr>
        <w:t>524</w:t>
      </w:r>
      <w:r>
        <w:rPr>
          <w:b/>
          <w:spacing w:val="-7"/>
          <w:w w:val="105"/>
          <w:sz w:val="22"/>
        </w:rPr>
        <w:t> </w:t>
      </w:r>
      <w:r>
        <w:rPr>
          <w:b/>
          <w:w w:val="105"/>
          <w:sz w:val="22"/>
        </w:rPr>
        <w:t>–</w:t>
      </w:r>
      <w:r>
        <w:rPr>
          <w:b/>
          <w:spacing w:val="-7"/>
          <w:w w:val="105"/>
          <w:sz w:val="22"/>
        </w:rPr>
        <w:t> </w:t>
      </w:r>
      <w:r>
        <w:rPr>
          <w:b/>
          <w:w w:val="105"/>
          <w:sz w:val="22"/>
        </w:rPr>
        <w:t>Sala</w:t>
      </w:r>
      <w:r>
        <w:rPr>
          <w:b/>
          <w:spacing w:val="-7"/>
          <w:w w:val="105"/>
          <w:sz w:val="22"/>
        </w:rPr>
        <w:t> </w:t>
      </w:r>
      <w:r>
        <w:rPr>
          <w:b/>
          <w:w w:val="105"/>
          <w:sz w:val="22"/>
        </w:rPr>
        <w:t>2.105</w:t>
      </w:r>
      <w:r>
        <w:rPr>
          <w:b/>
          <w:spacing w:val="-7"/>
          <w:w w:val="105"/>
          <w:sz w:val="22"/>
        </w:rPr>
        <w:t> </w:t>
      </w:r>
      <w:r>
        <w:rPr>
          <w:b/>
          <w:w w:val="105"/>
          <w:sz w:val="22"/>
        </w:rPr>
        <w:t>–</w:t>
      </w:r>
      <w:r>
        <w:rPr>
          <w:b/>
          <w:spacing w:val="-7"/>
          <w:w w:val="105"/>
          <w:sz w:val="22"/>
        </w:rPr>
        <w:t> </w:t>
      </w:r>
      <w:r>
        <w:rPr>
          <w:b/>
          <w:w w:val="105"/>
          <w:sz w:val="22"/>
        </w:rPr>
        <w:t>2°</w:t>
      </w:r>
      <w:r>
        <w:rPr>
          <w:b/>
          <w:spacing w:val="-7"/>
          <w:w w:val="105"/>
          <w:sz w:val="22"/>
        </w:rPr>
        <w:t> </w:t>
      </w:r>
      <w:r>
        <w:rPr>
          <w:b/>
          <w:w w:val="105"/>
          <w:sz w:val="22"/>
        </w:rPr>
        <w:t>andar</w:t>
      </w:r>
      <w:r>
        <w:rPr>
          <w:b/>
          <w:spacing w:val="-10"/>
          <w:w w:val="105"/>
          <w:sz w:val="22"/>
        </w:rPr>
        <w:t> </w:t>
      </w:r>
      <w:r>
        <w:rPr>
          <w:b/>
          <w:w w:val="105"/>
          <w:sz w:val="22"/>
        </w:rPr>
        <w:t>–</w:t>
      </w:r>
      <w:r>
        <w:rPr>
          <w:b/>
          <w:spacing w:val="-7"/>
          <w:w w:val="105"/>
          <w:sz w:val="22"/>
        </w:rPr>
        <w:t> </w:t>
      </w:r>
      <w:r>
        <w:rPr>
          <w:b/>
          <w:w w:val="105"/>
          <w:sz w:val="22"/>
        </w:rPr>
        <w:t>Bloco</w:t>
      </w:r>
      <w:r>
        <w:rPr>
          <w:b/>
          <w:spacing w:val="-7"/>
          <w:w w:val="105"/>
          <w:sz w:val="22"/>
        </w:rPr>
        <w:t> </w:t>
      </w:r>
      <w:r>
        <w:rPr>
          <w:b/>
          <w:w w:val="105"/>
          <w:sz w:val="22"/>
        </w:rPr>
        <w:t>F</w:t>
      </w:r>
      <w:r>
        <w:rPr>
          <w:b/>
          <w:spacing w:val="-14"/>
          <w:w w:val="105"/>
          <w:sz w:val="22"/>
        </w:rPr>
        <w:t> </w:t>
      </w:r>
      <w:r>
        <w:rPr>
          <w:b/>
          <w:w w:val="105"/>
          <w:sz w:val="22"/>
        </w:rPr>
        <w:t>–</w:t>
      </w:r>
      <w:r>
        <w:rPr>
          <w:b/>
          <w:spacing w:val="-7"/>
          <w:w w:val="105"/>
          <w:sz w:val="22"/>
        </w:rPr>
        <w:t> </w:t>
      </w:r>
      <w:r>
        <w:rPr>
          <w:b/>
          <w:w w:val="105"/>
          <w:sz w:val="22"/>
        </w:rPr>
        <w:t>DEPLICON</w:t>
      </w:r>
      <w:r>
        <w:rPr>
          <w:b/>
          <w:spacing w:val="-7"/>
          <w:w w:val="105"/>
          <w:sz w:val="22"/>
        </w:rPr>
        <w:t> </w:t>
      </w:r>
      <w:r>
        <w:rPr>
          <w:b/>
          <w:w w:val="105"/>
          <w:sz w:val="22"/>
        </w:rPr>
        <w:t>-</w:t>
      </w:r>
      <w:r>
        <w:rPr>
          <w:b/>
          <w:spacing w:val="-7"/>
          <w:w w:val="105"/>
          <w:sz w:val="22"/>
        </w:rPr>
        <w:t> </w:t>
      </w:r>
      <w:r>
        <w:rPr>
          <w:b/>
          <w:w w:val="105"/>
          <w:sz w:val="22"/>
        </w:rPr>
        <w:t>Departamento</w:t>
      </w:r>
      <w:r>
        <w:rPr>
          <w:b/>
          <w:spacing w:val="-7"/>
          <w:w w:val="105"/>
          <w:sz w:val="22"/>
        </w:rPr>
        <w:t> </w:t>
      </w:r>
      <w:r>
        <w:rPr>
          <w:b/>
          <w:w w:val="105"/>
          <w:sz w:val="22"/>
        </w:rPr>
        <w:t>de</w:t>
      </w:r>
      <w:r>
        <w:rPr>
          <w:b/>
          <w:spacing w:val="-7"/>
          <w:w w:val="105"/>
          <w:sz w:val="22"/>
        </w:rPr>
        <w:t> </w:t>
      </w:r>
      <w:r>
        <w:rPr>
          <w:b/>
          <w:w w:val="105"/>
          <w:sz w:val="22"/>
        </w:rPr>
        <w:t>Licitações</w:t>
      </w:r>
      <w:r>
        <w:rPr>
          <w:b/>
          <w:spacing w:val="-7"/>
          <w:w w:val="105"/>
          <w:sz w:val="22"/>
        </w:rPr>
        <w:t> </w:t>
      </w:r>
      <w:r>
        <w:rPr>
          <w:b/>
          <w:w w:val="105"/>
          <w:sz w:val="22"/>
        </w:rPr>
        <w:t>e</w:t>
      </w:r>
      <w:r>
        <w:rPr>
          <w:b/>
          <w:spacing w:val="-7"/>
          <w:w w:val="105"/>
          <w:sz w:val="22"/>
        </w:rPr>
        <w:t> </w:t>
      </w:r>
      <w:r>
        <w:rPr>
          <w:b/>
          <w:w w:val="105"/>
          <w:sz w:val="22"/>
        </w:rPr>
        <w:t>Contratos</w:t>
      </w:r>
      <w:r>
        <w:rPr>
          <w:b/>
          <w:spacing w:val="-7"/>
          <w:w w:val="105"/>
          <w:sz w:val="22"/>
        </w:rPr>
        <w:t> </w:t>
      </w:r>
      <w:r>
        <w:rPr>
          <w:b/>
          <w:w w:val="105"/>
          <w:sz w:val="22"/>
        </w:rPr>
        <w:t>da</w:t>
      </w:r>
      <w:r>
        <w:rPr>
          <w:b/>
          <w:spacing w:val="-7"/>
          <w:w w:val="105"/>
          <w:sz w:val="22"/>
        </w:rPr>
        <w:t> </w:t>
      </w:r>
      <w:r>
        <w:rPr>
          <w:b/>
          <w:w w:val="105"/>
          <w:sz w:val="22"/>
        </w:rPr>
        <w:t>UERJ.</w:t>
      </w:r>
      <w:r>
        <w:rPr>
          <w:b/>
          <w:spacing w:val="-7"/>
          <w:w w:val="105"/>
          <w:sz w:val="22"/>
        </w:rPr>
        <w:t> </w:t>
      </w:r>
      <w:r>
        <w:rPr>
          <w:b/>
          <w:w w:val="105"/>
          <w:sz w:val="22"/>
        </w:rPr>
        <w:t>Os</w:t>
      </w:r>
      <w:r>
        <w:rPr>
          <w:b/>
          <w:spacing w:val="-7"/>
          <w:w w:val="105"/>
          <w:sz w:val="22"/>
        </w:rPr>
        <w:t> </w:t>
      </w:r>
      <w:r>
        <w:rPr>
          <w:b/>
          <w:w w:val="105"/>
          <w:sz w:val="22"/>
        </w:rPr>
        <w:t>materiais</w:t>
      </w:r>
      <w:r>
        <w:rPr>
          <w:b/>
          <w:spacing w:val="-7"/>
          <w:w w:val="105"/>
          <w:sz w:val="22"/>
        </w:rPr>
        <w:t> </w:t>
      </w:r>
      <w:r>
        <w:rPr>
          <w:b/>
          <w:w w:val="105"/>
          <w:sz w:val="22"/>
        </w:rPr>
        <w:t>apresentados</w:t>
      </w:r>
      <w:r>
        <w:rPr>
          <w:b/>
          <w:spacing w:val="-7"/>
          <w:w w:val="105"/>
          <w:sz w:val="22"/>
        </w:rPr>
        <w:t> </w:t>
      </w:r>
      <w:r>
        <w:rPr>
          <w:b/>
          <w:w w:val="105"/>
          <w:sz w:val="22"/>
        </w:rPr>
        <w:t>para</w:t>
      </w:r>
      <w:r>
        <w:rPr>
          <w:b/>
          <w:spacing w:val="-7"/>
          <w:w w:val="105"/>
          <w:sz w:val="22"/>
        </w:rPr>
        <w:t> </w:t>
      </w:r>
      <w:r>
        <w:rPr>
          <w:b/>
          <w:w w:val="105"/>
          <w:sz w:val="22"/>
        </w:rPr>
        <w:t>análise deverão</w:t>
      </w:r>
      <w:r>
        <w:rPr>
          <w:b/>
          <w:spacing w:val="-6"/>
          <w:w w:val="105"/>
          <w:sz w:val="22"/>
        </w:rPr>
        <w:t> </w:t>
      </w:r>
      <w:r>
        <w:rPr>
          <w:b/>
          <w:w w:val="105"/>
          <w:sz w:val="22"/>
        </w:rPr>
        <w:t>estar</w:t>
      </w:r>
      <w:r>
        <w:rPr>
          <w:b/>
          <w:spacing w:val="-10"/>
          <w:w w:val="105"/>
          <w:sz w:val="22"/>
        </w:rPr>
        <w:t> </w:t>
      </w:r>
      <w:r>
        <w:rPr>
          <w:b/>
          <w:w w:val="105"/>
          <w:sz w:val="22"/>
        </w:rPr>
        <w:t>corretamente</w:t>
      </w:r>
      <w:r>
        <w:rPr>
          <w:b/>
          <w:spacing w:val="-6"/>
          <w:w w:val="105"/>
          <w:sz w:val="22"/>
        </w:rPr>
        <w:t> </w:t>
      </w:r>
      <w:r>
        <w:rPr>
          <w:b/>
          <w:w w:val="105"/>
          <w:sz w:val="22"/>
        </w:rPr>
        <w:t>identificados</w:t>
      </w:r>
      <w:r>
        <w:rPr>
          <w:b/>
          <w:spacing w:val="-6"/>
          <w:w w:val="105"/>
          <w:sz w:val="22"/>
        </w:rPr>
        <w:t> </w:t>
      </w:r>
      <w:r>
        <w:rPr>
          <w:b/>
          <w:w w:val="105"/>
          <w:sz w:val="22"/>
        </w:rPr>
        <w:t>com</w:t>
      </w:r>
      <w:r>
        <w:rPr>
          <w:b/>
          <w:spacing w:val="-6"/>
          <w:w w:val="105"/>
          <w:sz w:val="22"/>
        </w:rPr>
        <w:t> </w:t>
      </w:r>
      <w:r>
        <w:rPr>
          <w:b/>
          <w:w w:val="105"/>
          <w:sz w:val="22"/>
        </w:rPr>
        <w:t>o</w:t>
      </w:r>
      <w:r>
        <w:rPr>
          <w:b/>
          <w:spacing w:val="-6"/>
          <w:w w:val="105"/>
          <w:sz w:val="22"/>
        </w:rPr>
        <w:t> </w:t>
      </w:r>
      <w:r>
        <w:rPr>
          <w:b/>
          <w:w w:val="105"/>
          <w:sz w:val="22"/>
        </w:rPr>
        <w:t>nome</w:t>
      </w:r>
      <w:r>
        <w:rPr>
          <w:b/>
          <w:spacing w:val="-6"/>
          <w:w w:val="105"/>
          <w:sz w:val="22"/>
        </w:rPr>
        <w:t> </w:t>
      </w:r>
      <w:r>
        <w:rPr>
          <w:b/>
          <w:w w:val="105"/>
          <w:sz w:val="22"/>
        </w:rPr>
        <w:t>do</w:t>
      </w:r>
      <w:r>
        <w:rPr>
          <w:b/>
          <w:spacing w:val="-6"/>
          <w:w w:val="105"/>
          <w:sz w:val="22"/>
        </w:rPr>
        <w:t> </w:t>
      </w:r>
      <w:r>
        <w:rPr>
          <w:b/>
          <w:w w:val="105"/>
          <w:sz w:val="22"/>
        </w:rPr>
        <w:t>licitante</w:t>
      </w:r>
      <w:r>
        <w:rPr>
          <w:b/>
          <w:spacing w:val="-6"/>
          <w:w w:val="105"/>
          <w:sz w:val="22"/>
        </w:rPr>
        <w:t> </w:t>
      </w:r>
      <w:r>
        <w:rPr>
          <w:b/>
          <w:w w:val="105"/>
          <w:sz w:val="22"/>
        </w:rPr>
        <w:t>responsável</w:t>
      </w:r>
      <w:r>
        <w:rPr>
          <w:b/>
          <w:spacing w:val="-6"/>
          <w:w w:val="105"/>
          <w:sz w:val="22"/>
        </w:rPr>
        <w:t> </w:t>
      </w:r>
      <w:r>
        <w:rPr>
          <w:b/>
          <w:w w:val="105"/>
          <w:sz w:val="22"/>
        </w:rPr>
        <w:t>pelo</w:t>
      </w:r>
      <w:r>
        <w:rPr>
          <w:b/>
          <w:spacing w:val="-6"/>
          <w:w w:val="105"/>
          <w:sz w:val="22"/>
        </w:rPr>
        <w:t> </w:t>
      </w:r>
      <w:r>
        <w:rPr>
          <w:b/>
          <w:w w:val="105"/>
          <w:sz w:val="22"/>
        </w:rPr>
        <w:t>envio,</w:t>
      </w:r>
      <w:r>
        <w:rPr>
          <w:b/>
          <w:spacing w:val="-6"/>
          <w:w w:val="105"/>
          <w:sz w:val="22"/>
        </w:rPr>
        <w:t> </w:t>
      </w:r>
      <w:r>
        <w:rPr>
          <w:b/>
          <w:w w:val="105"/>
          <w:sz w:val="22"/>
        </w:rPr>
        <w:t>número</w:t>
      </w:r>
      <w:r>
        <w:rPr>
          <w:b/>
          <w:spacing w:val="-6"/>
          <w:w w:val="105"/>
          <w:sz w:val="22"/>
        </w:rPr>
        <w:t> </w:t>
      </w:r>
      <w:r>
        <w:rPr>
          <w:b/>
          <w:w w:val="105"/>
          <w:sz w:val="22"/>
        </w:rPr>
        <w:t>do</w:t>
      </w:r>
      <w:r>
        <w:rPr>
          <w:b/>
          <w:spacing w:val="-6"/>
          <w:w w:val="105"/>
          <w:sz w:val="22"/>
        </w:rPr>
        <w:t> </w:t>
      </w:r>
      <w:r>
        <w:rPr>
          <w:b/>
          <w:w w:val="105"/>
          <w:sz w:val="22"/>
        </w:rPr>
        <w:t>Pregão</w:t>
      </w:r>
      <w:r>
        <w:rPr>
          <w:b/>
          <w:spacing w:val="-6"/>
          <w:w w:val="105"/>
          <w:sz w:val="22"/>
        </w:rPr>
        <w:t> </w:t>
      </w:r>
      <w:r>
        <w:rPr>
          <w:b/>
          <w:w w:val="105"/>
          <w:sz w:val="22"/>
        </w:rPr>
        <w:t>e</w:t>
      </w:r>
      <w:r>
        <w:rPr>
          <w:b/>
          <w:spacing w:val="-6"/>
          <w:w w:val="105"/>
          <w:sz w:val="22"/>
        </w:rPr>
        <w:t> </w:t>
      </w:r>
      <w:r>
        <w:rPr>
          <w:b/>
          <w:w w:val="105"/>
          <w:sz w:val="22"/>
        </w:rPr>
        <w:t>número</w:t>
      </w:r>
      <w:r>
        <w:rPr>
          <w:b/>
          <w:spacing w:val="-6"/>
          <w:w w:val="105"/>
          <w:sz w:val="22"/>
        </w:rPr>
        <w:t> </w:t>
      </w:r>
      <w:r>
        <w:rPr>
          <w:b/>
          <w:w w:val="105"/>
          <w:sz w:val="22"/>
        </w:rPr>
        <w:t>do</w:t>
      </w:r>
      <w:r>
        <w:rPr>
          <w:b/>
          <w:spacing w:val="-6"/>
          <w:w w:val="105"/>
          <w:sz w:val="22"/>
        </w:rPr>
        <w:t> </w:t>
      </w:r>
      <w:r>
        <w:rPr>
          <w:b/>
          <w:w w:val="105"/>
          <w:sz w:val="22"/>
        </w:rPr>
        <w:t>item</w:t>
      </w:r>
      <w:r>
        <w:rPr>
          <w:b/>
          <w:spacing w:val="-6"/>
          <w:w w:val="105"/>
          <w:sz w:val="22"/>
        </w:rPr>
        <w:t> </w:t>
      </w:r>
      <w:r>
        <w:rPr>
          <w:b/>
          <w:w w:val="105"/>
          <w:sz w:val="22"/>
        </w:rPr>
        <w:t>ou</w:t>
      </w:r>
      <w:r>
        <w:rPr>
          <w:b/>
          <w:spacing w:val="-6"/>
          <w:w w:val="105"/>
          <w:sz w:val="22"/>
        </w:rPr>
        <w:t> </w:t>
      </w:r>
      <w:r>
        <w:rPr>
          <w:b/>
          <w:w w:val="105"/>
          <w:sz w:val="22"/>
        </w:rPr>
        <w:t>lote</w:t>
      </w:r>
      <w:r>
        <w:rPr>
          <w:b/>
          <w:spacing w:val="-6"/>
          <w:w w:val="105"/>
          <w:sz w:val="22"/>
        </w:rPr>
        <w:t> </w:t>
      </w:r>
      <w:r>
        <w:rPr>
          <w:b/>
          <w:w w:val="105"/>
          <w:sz w:val="22"/>
        </w:rPr>
        <w:t>a</w:t>
      </w:r>
      <w:r>
        <w:rPr>
          <w:b/>
          <w:spacing w:val="-6"/>
          <w:w w:val="105"/>
          <w:sz w:val="22"/>
        </w:rPr>
        <w:t> </w:t>
      </w:r>
      <w:r>
        <w:rPr>
          <w:b/>
          <w:w w:val="105"/>
          <w:sz w:val="22"/>
        </w:rPr>
        <w:t>que</w:t>
      </w:r>
      <w:r>
        <w:rPr>
          <w:b/>
          <w:spacing w:val="-6"/>
          <w:w w:val="105"/>
          <w:sz w:val="22"/>
        </w:rPr>
        <w:t> </w:t>
      </w:r>
      <w:r>
        <w:rPr>
          <w:b/>
          <w:w w:val="105"/>
          <w:sz w:val="22"/>
        </w:rPr>
        <w:t>se</w:t>
      </w:r>
    </w:p>
    <w:p>
      <w:pPr>
        <w:spacing w:line="253" w:lineRule="exact" w:before="0"/>
        <w:ind w:left="323" w:right="0" w:firstLine="0"/>
        <w:jc w:val="left"/>
        <w:rPr>
          <w:b/>
          <w:sz w:val="22"/>
        </w:rPr>
      </w:pPr>
      <w:r>
        <w:rPr>
          <w:b/>
          <w:spacing w:val="-2"/>
          <w:w w:val="105"/>
          <w:sz w:val="22"/>
        </w:rPr>
        <w:t>referem.</w:t>
      </w:r>
    </w:p>
    <w:p>
      <w:pPr>
        <w:pStyle w:val="ListParagraph"/>
        <w:numPr>
          <w:ilvl w:val="2"/>
          <w:numId w:val="7"/>
        </w:numPr>
        <w:tabs>
          <w:tab w:pos="946" w:val="left" w:leader="none"/>
        </w:tabs>
        <w:spacing w:line="240" w:lineRule="auto" w:before="2" w:after="0"/>
        <w:ind w:left="946" w:right="0" w:hanging="623"/>
        <w:jc w:val="left"/>
        <w:rPr>
          <w:sz w:val="22"/>
        </w:rPr>
      </w:pPr>
      <w:r>
        <w:rPr>
          <w:w w:val="105"/>
          <w:sz w:val="22"/>
        </w:rPr>
        <w:t>Os</w:t>
      </w:r>
      <w:r>
        <w:rPr>
          <w:spacing w:val="-13"/>
          <w:w w:val="105"/>
          <w:sz w:val="22"/>
        </w:rPr>
        <w:t> </w:t>
      </w:r>
      <w:r>
        <w:rPr>
          <w:w w:val="105"/>
          <w:sz w:val="22"/>
        </w:rPr>
        <w:t>resultados</w:t>
      </w:r>
      <w:r>
        <w:rPr>
          <w:spacing w:val="-12"/>
          <w:w w:val="105"/>
          <w:sz w:val="22"/>
        </w:rPr>
        <w:t> </w:t>
      </w:r>
      <w:r>
        <w:rPr>
          <w:w w:val="105"/>
          <w:sz w:val="22"/>
        </w:rPr>
        <w:t>das</w:t>
      </w:r>
      <w:r>
        <w:rPr>
          <w:spacing w:val="-13"/>
          <w:w w:val="105"/>
          <w:sz w:val="22"/>
        </w:rPr>
        <w:t> </w:t>
      </w:r>
      <w:r>
        <w:rPr>
          <w:w w:val="105"/>
          <w:sz w:val="22"/>
        </w:rPr>
        <w:t>avaliações</w:t>
      </w:r>
      <w:r>
        <w:rPr>
          <w:spacing w:val="-12"/>
          <w:w w:val="105"/>
          <w:sz w:val="22"/>
        </w:rPr>
        <w:t> </w:t>
      </w:r>
      <w:r>
        <w:rPr>
          <w:w w:val="105"/>
          <w:sz w:val="22"/>
        </w:rPr>
        <w:t>serão</w:t>
      </w:r>
      <w:r>
        <w:rPr>
          <w:spacing w:val="-13"/>
          <w:w w:val="105"/>
          <w:sz w:val="22"/>
        </w:rPr>
        <w:t> </w:t>
      </w:r>
      <w:r>
        <w:rPr>
          <w:w w:val="105"/>
          <w:sz w:val="22"/>
        </w:rPr>
        <w:t>divulgados</w:t>
      </w:r>
      <w:r>
        <w:rPr>
          <w:spacing w:val="-12"/>
          <w:w w:val="105"/>
          <w:sz w:val="22"/>
        </w:rPr>
        <w:t> </w:t>
      </w:r>
      <w:r>
        <w:rPr>
          <w:w w:val="105"/>
          <w:sz w:val="22"/>
        </w:rPr>
        <w:t>por</w:t>
      </w:r>
      <w:r>
        <w:rPr>
          <w:spacing w:val="-13"/>
          <w:w w:val="105"/>
          <w:sz w:val="22"/>
        </w:rPr>
        <w:t> </w:t>
      </w:r>
      <w:r>
        <w:rPr>
          <w:w w:val="105"/>
          <w:sz w:val="22"/>
        </w:rPr>
        <w:t>meio</w:t>
      </w:r>
      <w:r>
        <w:rPr>
          <w:spacing w:val="-12"/>
          <w:w w:val="105"/>
          <w:sz w:val="22"/>
        </w:rPr>
        <w:t> </w:t>
      </w:r>
      <w:r>
        <w:rPr>
          <w:w w:val="105"/>
          <w:sz w:val="22"/>
        </w:rPr>
        <w:t>de</w:t>
      </w:r>
      <w:r>
        <w:rPr>
          <w:spacing w:val="-12"/>
          <w:w w:val="105"/>
          <w:sz w:val="22"/>
        </w:rPr>
        <w:t> </w:t>
      </w:r>
      <w:r>
        <w:rPr>
          <w:w w:val="105"/>
          <w:sz w:val="22"/>
        </w:rPr>
        <w:t>mensagem</w:t>
      </w:r>
      <w:r>
        <w:rPr>
          <w:spacing w:val="-13"/>
          <w:w w:val="105"/>
          <w:sz w:val="22"/>
        </w:rPr>
        <w:t> </w:t>
      </w:r>
      <w:r>
        <w:rPr>
          <w:w w:val="105"/>
          <w:sz w:val="22"/>
        </w:rPr>
        <w:t>no</w:t>
      </w:r>
      <w:r>
        <w:rPr>
          <w:spacing w:val="-12"/>
          <w:w w:val="105"/>
          <w:sz w:val="22"/>
        </w:rPr>
        <w:t> </w:t>
      </w:r>
      <w:r>
        <w:rPr>
          <w:spacing w:val="-2"/>
          <w:w w:val="105"/>
          <w:sz w:val="22"/>
        </w:rPr>
        <w:t>sistema.</w:t>
      </w:r>
    </w:p>
    <w:p>
      <w:pPr>
        <w:pStyle w:val="ListParagraph"/>
        <w:numPr>
          <w:ilvl w:val="2"/>
          <w:numId w:val="7"/>
        </w:numPr>
        <w:tabs>
          <w:tab w:pos="946" w:val="left" w:leader="none"/>
        </w:tabs>
        <w:spacing w:line="242" w:lineRule="auto" w:before="2" w:after="0"/>
        <w:ind w:left="323" w:right="402" w:firstLine="0"/>
        <w:jc w:val="left"/>
        <w:rPr>
          <w:sz w:val="22"/>
        </w:rPr>
      </w:pPr>
      <w:r>
        <w:rPr>
          <w:w w:val="105"/>
          <w:sz w:val="22"/>
        </w:rPr>
        <w:t>No</w:t>
      </w:r>
      <w:r>
        <w:rPr>
          <w:spacing w:val="-5"/>
          <w:w w:val="105"/>
          <w:sz w:val="22"/>
        </w:rPr>
        <w:t> </w:t>
      </w:r>
      <w:r>
        <w:rPr>
          <w:w w:val="105"/>
          <w:sz w:val="22"/>
        </w:rPr>
        <w:t>caso</w:t>
      </w:r>
      <w:r>
        <w:rPr>
          <w:spacing w:val="-5"/>
          <w:w w:val="105"/>
          <w:sz w:val="22"/>
        </w:rPr>
        <w:t> </w:t>
      </w:r>
      <w:r>
        <w:rPr>
          <w:w w:val="105"/>
          <w:sz w:val="22"/>
        </w:rPr>
        <w:t>de</w:t>
      </w:r>
      <w:r>
        <w:rPr>
          <w:spacing w:val="-5"/>
          <w:w w:val="105"/>
          <w:sz w:val="22"/>
        </w:rPr>
        <w:t> </w:t>
      </w:r>
      <w:r>
        <w:rPr>
          <w:w w:val="105"/>
          <w:sz w:val="22"/>
        </w:rPr>
        <w:t>não</w:t>
      </w:r>
      <w:r>
        <w:rPr>
          <w:spacing w:val="-5"/>
          <w:w w:val="105"/>
          <w:sz w:val="22"/>
        </w:rPr>
        <w:t> </w:t>
      </w:r>
      <w:r>
        <w:rPr>
          <w:w w:val="105"/>
          <w:sz w:val="22"/>
        </w:rPr>
        <w:t>observância</w:t>
      </w:r>
      <w:r>
        <w:rPr>
          <w:spacing w:val="-5"/>
          <w:w w:val="105"/>
          <w:sz w:val="22"/>
        </w:rPr>
        <w:t> </w:t>
      </w:r>
      <w:r>
        <w:rPr>
          <w:w w:val="105"/>
          <w:sz w:val="22"/>
        </w:rPr>
        <w:t>ao</w:t>
      </w:r>
      <w:r>
        <w:rPr>
          <w:spacing w:val="-5"/>
          <w:w w:val="105"/>
          <w:sz w:val="22"/>
        </w:rPr>
        <w:t> </w:t>
      </w:r>
      <w:r>
        <w:rPr>
          <w:w w:val="105"/>
          <w:sz w:val="22"/>
        </w:rPr>
        <w:t>procedimento</w:t>
      </w:r>
      <w:r>
        <w:rPr>
          <w:spacing w:val="-5"/>
          <w:w w:val="105"/>
          <w:sz w:val="22"/>
        </w:rPr>
        <w:t> </w:t>
      </w:r>
      <w:r>
        <w:rPr>
          <w:w w:val="105"/>
          <w:sz w:val="22"/>
        </w:rPr>
        <w:t>definido</w:t>
      </w:r>
      <w:r>
        <w:rPr>
          <w:spacing w:val="-5"/>
          <w:w w:val="105"/>
          <w:sz w:val="22"/>
        </w:rPr>
        <w:t> </w:t>
      </w:r>
      <w:r>
        <w:rPr>
          <w:w w:val="105"/>
          <w:sz w:val="22"/>
        </w:rPr>
        <w:t>no</w:t>
      </w:r>
      <w:r>
        <w:rPr>
          <w:spacing w:val="-9"/>
          <w:w w:val="105"/>
          <w:sz w:val="22"/>
        </w:rPr>
        <w:t> </w:t>
      </w:r>
      <w:r>
        <w:rPr>
          <w:w w:val="105"/>
          <w:sz w:val="22"/>
        </w:rPr>
        <w:t>Termo</w:t>
      </w:r>
      <w:r>
        <w:rPr>
          <w:spacing w:val="-5"/>
          <w:w w:val="105"/>
          <w:sz w:val="22"/>
        </w:rPr>
        <w:t> </w:t>
      </w:r>
      <w:r>
        <w:rPr>
          <w:w w:val="105"/>
          <w:sz w:val="22"/>
        </w:rPr>
        <w:t>de</w:t>
      </w:r>
      <w:r>
        <w:rPr>
          <w:spacing w:val="-5"/>
          <w:w w:val="105"/>
          <w:sz w:val="22"/>
        </w:rPr>
        <w:t> </w:t>
      </w:r>
      <w:r>
        <w:rPr>
          <w:w w:val="105"/>
          <w:sz w:val="22"/>
        </w:rPr>
        <w:t>Referência</w:t>
      </w:r>
      <w:r>
        <w:rPr>
          <w:spacing w:val="-5"/>
          <w:w w:val="105"/>
          <w:sz w:val="22"/>
        </w:rPr>
        <w:t> </w:t>
      </w:r>
      <w:r>
        <w:rPr>
          <w:w w:val="105"/>
          <w:sz w:val="22"/>
        </w:rPr>
        <w:t>quanto</w:t>
      </w:r>
      <w:r>
        <w:rPr>
          <w:spacing w:val="-5"/>
          <w:w w:val="105"/>
          <w:sz w:val="22"/>
        </w:rPr>
        <w:t> </w:t>
      </w:r>
      <w:r>
        <w:rPr>
          <w:w w:val="105"/>
          <w:sz w:val="22"/>
        </w:rPr>
        <w:t>à</w:t>
      </w:r>
      <w:r>
        <w:rPr>
          <w:spacing w:val="-5"/>
          <w:w w:val="105"/>
          <w:sz w:val="22"/>
        </w:rPr>
        <w:t> </w:t>
      </w:r>
      <w:r>
        <w:rPr>
          <w:w w:val="105"/>
          <w:sz w:val="22"/>
        </w:rPr>
        <w:t>amostra,</w:t>
      </w:r>
      <w:r>
        <w:rPr>
          <w:spacing w:val="-5"/>
          <w:w w:val="105"/>
          <w:sz w:val="22"/>
        </w:rPr>
        <w:t> </w:t>
      </w:r>
      <w:r>
        <w:rPr>
          <w:w w:val="105"/>
          <w:sz w:val="22"/>
        </w:rPr>
        <w:t>ao</w:t>
      </w:r>
      <w:r>
        <w:rPr>
          <w:spacing w:val="-5"/>
          <w:w w:val="105"/>
          <w:sz w:val="22"/>
        </w:rPr>
        <w:t> </w:t>
      </w:r>
      <w:r>
        <w:rPr>
          <w:w w:val="105"/>
          <w:sz w:val="22"/>
        </w:rPr>
        <w:t>exame</w:t>
      </w:r>
      <w:r>
        <w:rPr>
          <w:spacing w:val="-5"/>
          <w:w w:val="105"/>
          <w:sz w:val="22"/>
        </w:rPr>
        <w:t> </w:t>
      </w:r>
      <w:r>
        <w:rPr>
          <w:w w:val="105"/>
          <w:sz w:val="22"/>
        </w:rPr>
        <w:t>de</w:t>
      </w:r>
      <w:r>
        <w:rPr>
          <w:spacing w:val="-5"/>
          <w:w w:val="105"/>
          <w:sz w:val="22"/>
        </w:rPr>
        <w:t> </w:t>
      </w:r>
      <w:r>
        <w:rPr>
          <w:w w:val="105"/>
          <w:sz w:val="22"/>
        </w:rPr>
        <w:t>conformidade</w:t>
      </w:r>
      <w:r>
        <w:rPr>
          <w:spacing w:val="-5"/>
          <w:w w:val="105"/>
          <w:sz w:val="22"/>
        </w:rPr>
        <w:t> </w:t>
      </w:r>
      <w:r>
        <w:rPr>
          <w:w w:val="105"/>
          <w:sz w:val="22"/>
        </w:rPr>
        <w:t>ou</w:t>
      </w:r>
      <w:r>
        <w:rPr>
          <w:spacing w:val="-5"/>
          <w:w w:val="105"/>
          <w:sz w:val="22"/>
        </w:rPr>
        <w:t> </w:t>
      </w:r>
      <w:r>
        <w:rPr>
          <w:w w:val="105"/>
          <w:sz w:val="22"/>
        </w:rPr>
        <w:t>à</w:t>
      </w:r>
      <w:r>
        <w:rPr>
          <w:spacing w:val="-5"/>
          <w:w w:val="105"/>
          <w:sz w:val="22"/>
        </w:rPr>
        <w:t> </w:t>
      </w:r>
      <w:r>
        <w:rPr>
          <w:w w:val="105"/>
          <w:sz w:val="22"/>
        </w:rPr>
        <w:t>prova</w:t>
      </w:r>
      <w:r>
        <w:rPr>
          <w:spacing w:val="-5"/>
          <w:w w:val="105"/>
          <w:sz w:val="22"/>
        </w:rPr>
        <w:t> </w:t>
      </w:r>
      <w:r>
        <w:rPr>
          <w:w w:val="105"/>
          <w:sz w:val="22"/>
        </w:rPr>
        <w:t>de</w:t>
      </w:r>
      <w:r>
        <w:rPr>
          <w:spacing w:val="-5"/>
          <w:w w:val="105"/>
          <w:sz w:val="22"/>
        </w:rPr>
        <w:t> </w:t>
      </w:r>
      <w:r>
        <w:rPr>
          <w:w w:val="105"/>
          <w:sz w:val="22"/>
        </w:rPr>
        <w:t>conceito, sem</w:t>
      </w:r>
      <w:r>
        <w:rPr>
          <w:spacing w:val="-15"/>
          <w:w w:val="105"/>
          <w:sz w:val="22"/>
        </w:rPr>
        <w:t> </w:t>
      </w:r>
      <w:r>
        <w:rPr>
          <w:w w:val="105"/>
          <w:sz w:val="22"/>
        </w:rPr>
        <w:t>justificativa</w:t>
      </w:r>
      <w:r>
        <w:rPr>
          <w:spacing w:val="-14"/>
          <w:w w:val="105"/>
          <w:sz w:val="22"/>
        </w:rPr>
        <w:t> </w:t>
      </w:r>
      <w:r>
        <w:rPr>
          <w:w w:val="105"/>
          <w:sz w:val="22"/>
        </w:rPr>
        <w:t>aceita</w:t>
      </w:r>
      <w:r>
        <w:rPr>
          <w:spacing w:val="-15"/>
          <w:w w:val="105"/>
          <w:sz w:val="22"/>
        </w:rPr>
        <w:t> </w:t>
      </w:r>
      <w:r>
        <w:rPr>
          <w:w w:val="105"/>
          <w:sz w:val="22"/>
        </w:rPr>
        <w:t>pelo</w:t>
      </w:r>
      <w:r>
        <w:rPr>
          <w:spacing w:val="-14"/>
          <w:w w:val="105"/>
          <w:sz w:val="22"/>
        </w:rPr>
        <w:t> </w:t>
      </w:r>
      <w:r>
        <w:rPr>
          <w:w w:val="105"/>
          <w:sz w:val="22"/>
        </w:rPr>
        <w:t>Pregoeiro,</w:t>
      </w:r>
      <w:r>
        <w:rPr>
          <w:spacing w:val="-14"/>
          <w:w w:val="105"/>
          <w:sz w:val="22"/>
        </w:rPr>
        <w:t> </w:t>
      </w:r>
      <w:r>
        <w:rPr>
          <w:w w:val="105"/>
          <w:sz w:val="22"/>
        </w:rPr>
        <w:t>ou</w:t>
      </w:r>
      <w:r>
        <w:rPr>
          <w:spacing w:val="-14"/>
          <w:w w:val="105"/>
          <w:sz w:val="22"/>
        </w:rPr>
        <w:t> </w:t>
      </w:r>
      <w:r>
        <w:rPr>
          <w:w w:val="105"/>
          <w:sz w:val="22"/>
        </w:rPr>
        <w:t>constatando-se</w:t>
      </w:r>
      <w:r>
        <w:rPr>
          <w:spacing w:val="-14"/>
          <w:w w:val="105"/>
          <w:sz w:val="22"/>
        </w:rPr>
        <w:t> </w:t>
      </w:r>
      <w:r>
        <w:rPr>
          <w:w w:val="105"/>
          <w:sz w:val="22"/>
        </w:rPr>
        <w:t>o</w:t>
      </w:r>
      <w:r>
        <w:rPr>
          <w:spacing w:val="-14"/>
          <w:w w:val="105"/>
          <w:sz w:val="22"/>
        </w:rPr>
        <w:t> </w:t>
      </w:r>
      <w:r>
        <w:rPr>
          <w:w w:val="105"/>
          <w:sz w:val="22"/>
        </w:rPr>
        <w:t>não</w:t>
      </w:r>
      <w:r>
        <w:rPr>
          <w:spacing w:val="-14"/>
          <w:w w:val="105"/>
          <w:sz w:val="22"/>
        </w:rPr>
        <w:t> </w:t>
      </w:r>
      <w:r>
        <w:rPr>
          <w:w w:val="105"/>
          <w:sz w:val="22"/>
        </w:rPr>
        <w:t>atendimento</w:t>
      </w:r>
      <w:r>
        <w:rPr>
          <w:spacing w:val="-14"/>
          <w:w w:val="105"/>
          <w:sz w:val="22"/>
        </w:rPr>
        <w:t> </w:t>
      </w:r>
      <w:r>
        <w:rPr>
          <w:w w:val="105"/>
          <w:sz w:val="22"/>
        </w:rPr>
        <w:t>das</w:t>
      </w:r>
      <w:r>
        <w:rPr>
          <w:spacing w:val="-14"/>
          <w:w w:val="105"/>
          <w:sz w:val="22"/>
        </w:rPr>
        <w:t> </w:t>
      </w:r>
      <w:r>
        <w:rPr>
          <w:w w:val="105"/>
          <w:sz w:val="22"/>
        </w:rPr>
        <w:t>especificações</w:t>
      </w:r>
      <w:r>
        <w:rPr>
          <w:spacing w:val="-14"/>
          <w:w w:val="105"/>
          <w:sz w:val="22"/>
        </w:rPr>
        <w:t> </w:t>
      </w:r>
      <w:r>
        <w:rPr>
          <w:w w:val="105"/>
          <w:sz w:val="22"/>
        </w:rPr>
        <w:t>previstas</w:t>
      </w:r>
      <w:r>
        <w:rPr>
          <w:spacing w:val="-14"/>
          <w:w w:val="105"/>
          <w:sz w:val="22"/>
        </w:rPr>
        <w:t> </w:t>
      </w:r>
      <w:r>
        <w:rPr>
          <w:w w:val="105"/>
          <w:sz w:val="22"/>
        </w:rPr>
        <w:t>neste</w:t>
      </w:r>
      <w:r>
        <w:rPr>
          <w:spacing w:val="-14"/>
          <w:w w:val="105"/>
          <w:sz w:val="22"/>
        </w:rPr>
        <w:t> </w:t>
      </w:r>
      <w:r>
        <w:rPr>
          <w:w w:val="105"/>
          <w:sz w:val="22"/>
        </w:rPr>
        <w:t>Edital</w:t>
      </w:r>
      <w:r>
        <w:rPr>
          <w:spacing w:val="-14"/>
          <w:w w:val="105"/>
          <w:sz w:val="22"/>
        </w:rPr>
        <w:t> </w:t>
      </w:r>
      <w:r>
        <w:rPr>
          <w:w w:val="105"/>
          <w:sz w:val="22"/>
        </w:rPr>
        <w:t>e</w:t>
      </w:r>
      <w:r>
        <w:rPr>
          <w:spacing w:val="-14"/>
          <w:w w:val="105"/>
          <w:sz w:val="22"/>
        </w:rPr>
        <w:t> </w:t>
      </w:r>
      <w:r>
        <w:rPr>
          <w:w w:val="105"/>
          <w:sz w:val="22"/>
        </w:rPr>
        <w:t>no</w:t>
      </w:r>
      <w:r>
        <w:rPr>
          <w:spacing w:val="-15"/>
          <w:w w:val="105"/>
          <w:sz w:val="22"/>
        </w:rPr>
        <w:t> </w:t>
      </w:r>
      <w:r>
        <w:rPr>
          <w:w w:val="105"/>
          <w:sz w:val="22"/>
        </w:rPr>
        <w:t>Termo</w:t>
      </w:r>
      <w:r>
        <w:rPr>
          <w:spacing w:val="-14"/>
          <w:w w:val="105"/>
          <w:sz w:val="22"/>
        </w:rPr>
        <w:t> </w:t>
      </w:r>
      <w:r>
        <w:rPr>
          <w:w w:val="105"/>
          <w:sz w:val="22"/>
        </w:rPr>
        <w:t>de</w:t>
      </w:r>
      <w:r>
        <w:rPr>
          <w:spacing w:val="-14"/>
          <w:w w:val="105"/>
          <w:sz w:val="22"/>
        </w:rPr>
        <w:t> </w:t>
      </w:r>
      <w:r>
        <w:rPr>
          <w:w w:val="105"/>
          <w:sz w:val="22"/>
        </w:rPr>
        <w:t>Referência,</w:t>
      </w:r>
      <w:r>
        <w:rPr>
          <w:spacing w:val="-14"/>
          <w:w w:val="105"/>
          <w:sz w:val="22"/>
        </w:rPr>
        <w:t> </w:t>
      </w:r>
      <w:r>
        <w:rPr>
          <w:w w:val="105"/>
          <w:sz w:val="22"/>
        </w:rPr>
        <w:t>a</w:t>
      </w:r>
      <w:r>
        <w:rPr>
          <w:spacing w:val="-14"/>
          <w:w w:val="105"/>
          <w:sz w:val="22"/>
        </w:rPr>
        <w:t> </w:t>
      </w:r>
      <w:r>
        <w:rPr>
          <w:w w:val="105"/>
          <w:sz w:val="22"/>
        </w:rPr>
        <w:t>proposta</w:t>
      </w:r>
      <w:r>
        <w:rPr>
          <w:spacing w:val="-14"/>
          <w:w w:val="105"/>
          <w:sz w:val="22"/>
        </w:rPr>
        <w:t> </w:t>
      </w:r>
      <w:r>
        <w:rPr>
          <w:w w:val="105"/>
          <w:sz w:val="22"/>
        </w:rPr>
        <w:t>do licitante será recusada.</w:t>
      </w:r>
    </w:p>
    <w:p>
      <w:pPr>
        <w:pStyle w:val="ListParagraph"/>
        <w:numPr>
          <w:ilvl w:val="2"/>
          <w:numId w:val="7"/>
        </w:numPr>
        <w:tabs>
          <w:tab w:pos="946" w:val="left" w:leader="none"/>
        </w:tabs>
        <w:spacing w:line="242" w:lineRule="auto" w:before="0" w:after="0"/>
        <w:ind w:left="323" w:right="728" w:firstLine="0"/>
        <w:jc w:val="left"/>
        <w:rPr>
          <w:sz w:val="22"/>
        </w:rPr>
      </w:pPr>
      <w:r>
        <w:rPr>
          <w:w w:val="105"/>
          <w:sz w:val="22"/>
        </w:rPr>
        <w:t>Se</w:t>
      </w:r>
      <w:r>
        <w:rPr>
          <w:spacing w:val="-4"/>
          <w:w w:val="105"/>
          <w:sz w:val="22"/>
        </w:rPr>
        <w:t> </w:t>
      </w:r>
      <w:r>
        <w:rPr>
          <w:w w:val="105"/>
          <w:sz w:val="22"/>
        </w:rPr>
        <w:t>o</w:t>
      </w:r>
      <w:r>
        <w:rPr>
          <w:spacing w:val="-4"/>
          <w:w w:val="105"/>
          <w:sz w:val="22"/>
        </w:rPr>
        <w:t> </w:t>
      </w:r>
      <w:r>
        <w:rPr>
          <w:w w:val="105"/>
          <w:sz w:val="22"/>
        </w:rPr>
        <w:t>resultado</w:t>
      </w:r>
      <w:r>
        <w:rPr>
          <w:spacing w:val="-4"/>
          <w:w w:val="105"/>
          <w:sz w:val="22"/>
        </w:rPr>
        <w:t> </w:t>
      </w:r>
      <w:r>
        <w:rPr>
          <w:w w:val="105"/>
          <w:sz w:val="22"/>
        </w:rPr>
        <w:t>da</w:t>
      </w:r>
      <w:r>
        <w:rPr>
          <w:spacing w:val="-4"/>
          <w:w w:val="105"/>
          <w:sz w:val="22"/>
        </w:rPr>
        <w:t> </w:t>
      </w:r>
      <w:r>
        <w:rPr>
          <w:w w:val="105"/>
          <w:sz w:val="22"/>
        </w:rPr>
        <w:t>avaliação</w:t>
      </w:r>
      <w:r>
        <w:rPr>
          <w:spacing w:val="-4"/>
          <w:w w:val="105"/>
          <w:sz w:val="22"/>
        </w:rPr>
        <w:t> </w:t>
      </w:r>
      <w:r>
        <w:rPr>
          <w:w w:val="105"/>
          <w:sz w:val="22"/>
        </w:rPr>
        <w:t>da(s)</w:t>
      </w:r>
      <w:r>
        <w:rPr>
          <w:spacing w:val="-4"/>
          <w:w w:val="105"/>
          <w:sz w:val="22"/>
        </w:rPr>
        <w:t> </w:t>
      </w:r>
      <w:r>
        <w:rPr>
          <w:w w:val="105"/>
          <w:sz w:val="22"/>
        </w:rPr>
        <w:t>amostras,</w:t>
      </w:r>
      <w:r>
        <w:rPr>
          <w:spacing w:val="-4"/>
          <w:w w:val="105"/>
          <w:sz w:val="22"/>
        </w:rPr>
        <w:t> </w:t>
      </w:r>
      <w:r>
        <w:rPr>
          <w:w w:val="105"/>
          <w:sz w:val="22"/>
        </w:rPr>
        <w:t>do</w:t>
      </w:r>
      <w:r>
        <w:rPr>
          <w:spacing w:val="-4"/>
          <w:w w:val="105"/>
          <w:sz w:val="22"/>
        </w:rPr>
        <w:t> </w:t>
      </w:r>
      <w:r>
        <w:rPr>
          <w:w w:val="105"/>
          <w:sz w:val="22"/>
        </w:rPr>
        <w:t>exame</w:t>
      </w:r>
      <w:r>
        <w:rPr>
          <w:spacing w:val="-4"/>
          <w:w w:val="105"/>
          <w:sz w:val="22"/>
        </w:rPr>
        <w:t> </w:t>
      </w:r>
      <w:r>
        <w:rPr>
          <w:w w:val="105"/>
          <w:sz w:val="22"/>
        </w:rPr>
        <w:t>de</w:t>
      </w:r>
      <w:r>
        <w:rPr>
          <w:spacing w:val="-4"/>
          <w:w w:val="105"/>
          <w:sz w:val="22"/>
        </w:rPr>
        <w:t> </w:t>
      </w:r>
      <w:r>
        <w:rPr>
          <w:w w:val="105"/>
          <w:sz w:val="22"/>
        </w:rPr>
        <w:t>conformidade</w:t>
      </w:r>
      <w:r>
        <w:rPr>
          <w:spacing w:val="-4"/>
          <w:w w:val="105"/>
          <w:sz w:val="22"/>
        </w:rPr>
        <w:t> </w:t>
      </w:r>
      <w:r>
        <w:rPr>
          <w:w w:val="105"/>
          <w:sz w:val="22"/>
        </w:rPr>
        <w:t>ou</w:t>
      </w:r>
      <w:r>
        <w:rPr>
          <w:spacing w:val="-4"/>
          <w:w w:val="105"/>
          <w:sz w:val="22"/>
        </w:rPr>
        <w:t> </w:t>
      </w:r>
      <w:r>
        <w:rPr>
          <w:w w:val="105"/>
          <w:sz w:val="22"/>
        </w:rPr>
        <w:t>da</w:t>
      </w:r>
      <w:r>
        <w:rPr>
          <w:spacing w:val="-4"/>
          <w:w w:val="105"/>
          <w:sz w:val="22"/>
        </w:rPr>
        <w:t> </w:t>
      </w:r>
      <w:r>
        <w:rPr>
          <w:w w:val="105"/>
          <w:sz w:val="22"/>
        </w:rPr>
        <w:t>prova</w:t>
      </w:r>
      <w:r>
        <w:rPr>
          <w:spacing w:val="-4"/>
          <w:w w:val="105"/>
          <w:sz w:val="22"/>
        </w:rPr>
        <w:t> </w:t>
      </w:r>
      <w:r>
        <w:rPr>
          <w:w w:val="105"/>
          <w:sz w:val="22"/>
        </w:rPr>
        <w:t>de</w:t>
      </w:r>
      <w:r>
        <w:rPr>
          <w:spacing w:val="-4"/>
          <w:w w:val="105"/>
          <w:sz w:val="22"/>
        </w:rPr>
        <w:t> </w:t>
      </w:r>
      <w:r>
        <w:rPr>
          <w:w w:val="105"/>
          <w:sz w:val="22"/>
        </w:rPr>
        <w:t>conceito</w:t>
      </w:r>
      <w:r>
        <w:rPr>
          <w:spacing w:val="-4"/>
          <w:w w:val="105"/>
          <w:sz w:val="22"/>
        </w:rPr>
        <w:t> </w:t>
      </w:r>
      <w:r>
        <w:rPr>
          <w:w w:val="105"/>
          <w:sz w:val="22"/>
        </w:rPr>
        <w:t>apresentada(s)</w:t>
      </w:r>
      <w:r>
        <w:rPr>
          <w:spacing w:val="-4"/>
          <w:w w:val="105"/>
          <w:sz w:val="22"/>
        </w:rPr>
        <w:t> </w:t>
      </w:r>
      <w:r>
        <w:rPr>
          <w:w w:val="105"/>
          <w:sz w:val="22"/>
        </w:rPr>
        <w:t>pelo</w:t>
      </w:r>
      <w:r>
        <w:rPr>
          <w:spacing w:val="-4"/>
          <w:w w:val="105"/>
          <w:sz w:val="22"/>
        </w:rPr>
        <w:t> </w:t>
      </w:r>
      <w:r>
        <w:rPr>
          <w:w w:val="105"/>
          <w:sz w:val="22"/>
        </w:rPr>
        <w:t>primeiro</w:t>
      </w:r>
      <w:r>
        <w:rPr>
          <w:spacing w:val="-4"/>
          <w:w w:val="105"/>
          <w:sz w:val="22"/>
        </w:rPr>
        <w:t> </w:t>
      </w:r>
      <w:r>
        <w:rPr>
          <w:w w:val="105"/>
          <w:sz w:val="22"/>
        </w:rPr>
        <w:t>classificado</w:t>
      </w:r>
      <w:r>
        <w:rPr>
          <w:spacing w:val="-4"/>
          <w:w w:val="105"/>
          <w:sz w:val="22"/>
        </w:rPr>
        <w:t> </w:t>
      </w:r>
      <w:r>
        <w:rPr>
          <w:w w:val="105"/>
          <w:sz w:val="22"/>
        </w:rPr>
        <w:t>for</w:t>
      </w:r>
      <w:r>
        <w:rPr>
          <w:spacing w:val="-4"/>
          <w:w w:val="105"/>
          <w:sz w:val="22"/>
        </w:rPr>
        <w:t> </w:t>
      </w:r>
      <w:r>
        <w:rPr>
          <w:w w:val="105"/>
          <w:sz w:val="22"/>
        </w:rPr>
        <w:t>de desconformidade,</w:t>
      </w:r>
      <w:r>
        <w:rPr>
          <w:spacing w:val="-15"/>
          <w:w w:val="105"/>
          <w:sz w:val="22"/>
        </w:rPr>
        <w:t> </w:t>
      </w:r>
      <w:r>
        <w:rPr>
          <w:w w:val="105"/>
          <w:sz w:val="22"/>
        </w:rPr>
        <w:t>o</w:t>
      </w:r>
      <w:r>
        <w:rPr>
          <w:spacing w:val="-14"/>
          <w:w w:val="105"/>
          <w:sz w:val="22"/>
        </w:rPr>
        <w:t> </w:t>
      </w:r>
      <w:r>
        <w:rPr>
          <w:w w:val="105"/>
          <w:sz w:val="22"/>
        </w:rPr>
        <w:t>Pregoeiro</w:t>
      </w:r>
      <w:r>
        <w:rPr>
          <w:spacing w:val="-15"/>
          <w:w w:val="105"/>
          <w:sz w:val="22"/>
        </w:rPr>
        <w:t> </w:t>
      </w:r>
      <w:r>
        <w:rPr>
          <w:w w:val="105"/>
          <w:sz w:val="22"/>
        </w:rPr>
        <w:t>analisará</w:t>
      </w:r>
      <w:r>
        <w:rPr>
          <w:spacing w:val="-14"/>
          <w:w w:val="105"/>
          <w:sz w:val="22"/>
        </w:rPr>
        <w:t> </w:t>
      </w:r>
      <w:r>
        <w:rPr>
          <w:w w:val="105"/>
          <w:sz w:val="22"/>
        </w:rPr>
        <w:t>a</w:t>
      </w:r>
      <w:r>
        <w:rPr>
          <w:spacing w:val="-15"/>
          <w:w w:val="105"/>
          <w:sz w:val="22"/>
        </w:rPr>
        <w:t> </w:t>
      </w:r>
      <w:r>
        <w:rPr>
          <w:w w:val="105"/>
          <w:sz w:val="22"/>
        </w:rPr>
        <w:t>aceitabilidade</w:t>
      </w:r>
      <w:r>
        <w:rPr>
          <w:spacing w:val="-14"/>
          <w:w w:val="105"/>
          <w:sz w:val="22"/>
        </w:rPr>
        <w:t> </w:t>
      </w:r>
      <w:r>
        <w:rPr>
          <w:w w:val="105"/>
          <w:sz w:val="22"/>
        </w:rPr>
        <w:t>da</w:t>
      </w:r>
      <w:r>
        <w:rPr>
          <w:spacing w:val="-14"/>
          <w:w w:val="105"/>
          <w:sz w:val="22"/>
        </w:rPr>
        <w:t> </w:t>
      </w:r>
      <w:r>
        <w:rPr>
          <w:w w:val="105"/>
          <w:sz w:val="22"/>
        </w:rPr>
        <w:t>proposta</w:t>
      </w:r>
      <w:r>
        <w:rPr>
          <w:spacing w:val="-15"/>
          <w:w w:val="105"/>
          <w:sz w:val="22"/>
        </w:rPr>
        <w:t> </w:t>
      </w:r>
      <w:r>
        <w:rPr>
          <w:w w:val="105"/>
          <w:sz w:val="22"/>
        </w:rPr>
        <w:t>ou</w:t>
      </w:r>
      <w:r>
        <w:rPr>
          <w:spacing w:val="-14"/>
          <w:w w:val="105"/>
          <w:sz w:val="22"/>
        </w:rPr>
        <w:t> </w:t>
      </w:r>
      <w:r>
        <w:rPr>
          <w:w w:val="105"/>
          <w:sz w:val="22"/>
        </w:rPr>
        <w:t>lance</w:t>
      </w:r>
      <w:r>
        <w:rPr>
          <w:spacing w:val="-15"/>
          <w:w w:val="105"/>
          <w:sz w:val="22"/>
        </w:rPr>
        <w:t> </w:t>
      </w:r>
      <w:r>
        <w:rPr>
          <w:w w:val="105"/>
          <w:sz w:val="22"/>
        </w:rPr>
        <w:t>ofertado</w:t>
      </w:r>
      <w:r>
        <w:rPr>
          <w:spacing w:val="-14"/>
          <w:w w:val="105"/>
          <w:sz w:val="22"/>
        </w:rPr>
        <w:t> </w:t>
      </w:r>
      <w:r>
        <w:rPr>
          <w:w w:val="105"/>
          <w:sz w:val="22"/>
        </w:rPr>
        <w:t>pelo</w:t>
      </w:r>
      <w:r>
        <w:rPr>
          <w:spacing w:val="-15"/>
          <w:w w:val="105"/>
          <w:sz w:val="22"/>
        </w:rPr>
        <w:t> </w:t>
      </w:r>
      <w:r>
        <w:rPr>
          <w:w w:val="105"/>
          <w:sz w:val="22"/>
        </w:rPr>
        <w:t>segundo</w:t>
      </w:r>
      <w:r>
        <w:rPr>
          <w:spacing w:val="-14"/>
          <w:w w:val="105"/>
          <w:sz w:val="22"/>
        </w:rPr>
        <w:t> </w:t>
      </w:r>
      <w:r>
        <w:rPr>
          <w:w w:val="105"/>
          <w:sz w:val="22"/>
        </w:rPr>
        <w:t>classificado.</w:t>
      </w:r>
      <w:r>
        <w:rPr>
          <w:spacing w:val="-14"/>
          <w:w w:val="105"/>
          <w:sz w:val="22"/>
        </w:rPr>
        <w:t> </w:t>
      </w:r>
      <w:r>
        <w:rPr>
          <w:w w:val="105"/>
          <w:sz w:val="22"/>
        </w:rPr>
        <w:t>Seguir-se-á</w:t>
      </w:r>
      <w:r>
        <w:rPr>
          <w:spacing w:val="-15"/>
          <w:w w:val="105"/>
          <w:sz w:val="22"/>
        </w:rPr>
        <w:t> </w:t>
      </w:r>
      <w:r>
        <w:rPr>
          <w:w w:val="105"/>
          <w:sz w:val="22"/>
        </w:rPr>
        <w:t>com</w:t>
      </w:r>
      <w:r>
        <w:rPr>
          <w:spacing w:val="-14"/>
          <w:w w:val="105"/>
          <w:sz w:val="22"/>
        </w:rPr>
        <w:t> </w:t>
      </w:r>
      <w:r>
        <w:rPr>
          <w:strike/>
          <w:w w:val="105"/>
          <w:sz w:val="22"/>
        </w:rPr>
        <w:t>a</w:t>
      </w:r>
      <w:r>
        <w:rPr>
          <w:strike w:val="0"/>
          <w:spacing w:val="-15"/>
          <w:w w:val="105"/>
          <w:sz w:val="22"/>
        </w:rPr>
        <w:t> </w:t>
      </w:r>
      <w:r>
        <w:rPr>
          <w:strike w:val="0"/>
          <w:w w:val="105"/>
          <w:sz w:val="22"/>
        </w:rPr>
        <w:t>as</w:t>
      </w:r>
      <w:r>
        <w:rPr>
          <w:strike w:val="0"/>
          <w:spacing w:val="-14"/>
          <w:w w:val="105"/>
          <w:sz w:val="22"/>
        </w:rPr>
        <w:t> </w:t>
      </w:r>
      <w:r>
        <w:rPr>
          <w:strike w:val="0"/>
          <w:w w:val="105"/>
          <w:sz w:val="22"/>
        </w:rPr>
        <w:t>avaliações</w:t>
      </w:r>
      <w:r>
        <w:rPr>
          <w:strike w:val="0"/>
          <w:spacing w:val="-15"/>
          <w:w w:val="105"/>
          <w:sz w:val="22"/>
        </w:rPr>
        <w:t> </w:t>
      </w:r>
      <w:r>
        <w:rPr>
          <w:strike w:val="0"/>
          <w:w w:val="105"/>
          <w:sz w:val="22"/>
        </w:rPr>
        <w:t>na</w:t>
      </w:r>
      <w:r>
        <w:rPr>
          <w:strike w:val="0"/>
          <w:spacing w:val="-14"/>
          <w:w w:val="105"/>
          <w:sz w:val="22"/>
        </w:rPr>
        <w:t> </w:t>
      </w:r>
      <w:r>
        <w:rPr>
          <w:strike w:val="0"/>
          <w:w w:val="105"/>
          <w:sz w:val="22"/>
        </w:rPr>
        <w:t>forma deste</w:t>
      </w:r>
      <w:r>
        <w:rPr>
          <w:strike w:val="0"/>
          <w:spacing w:val="-5"/>
          <w:w w:val="105"/>
          <w:sz w:val="22"/>
        </w:rPr>
        <w:t> </w:t>
      </w:r>
      <w:r>
        <w:rPr>
          <w:strike w:val="0"/>
          <w:w w:val="105"/>
          <w:sz w:val="22"/>
        </w:rPr>
        <w:t>item</w:t>
      </w:r>
      <w:r>
        <w:rPr>
          <w:strike w:val="0"/>
          <w:spacing w:val="-5"/>
          <w:w w:val="105"/>
          <w:sz w:val="22"/>
        </w:rPr>
        <w:t> </w:t>
      </w:r>
      <w:r>
        <w:rPr>
          <w:strike w:val="0"/>
          <w:w w:val="105"/>
          <w:sz w:val="22"/>
        </w:rPr>
        <w:t>6.10</w:t>
      </w:r>
      <w:r>
        <w:rPr>
          <w:strike w:val="0"/>
          <w:spacing w:val="-5"/>
          <w:w w:val="105"/>
          <w:sz w:val="22"/>
        </w:rPr>
        <w:t> </w:t>
      </w:r>
      <w:r>
        <w:rPr>
          <w:strike w:val="0"/>
          <w:w w:val="105"/>
          <w:sz w:val="22"/>
        </w:rPr>
        <w:t>e,</w:t>
      </w:r>
      <w:r>
        <w:rPr>
          <w:strike w:val="0"/>
          <w:spacing w:val="-5"/>
          <w:w w:val="105"/>
          <w:sz w:val="22"/>
        </w:rPr>
        <w:t> </w:t>
      </w:r>
      <w:r>
        <w:rPr>
          <w:strike w:val="0"/>
          <w:w w:val="105"/>
          <w:sz w:val="22"/>
        </w:rPr>
        <w:t>assim,</w:t>
      </w:r>
      <w:r>
        <w:rPr>
          <w:strike w:val="0"/>
          <w:spacing w:val="-5"/>
          <w:w w:val="105"/>
          <w:sz w:val="22"/>
        </w:rPr>
        <w:t> </w:t>
      </w:r>
      <w:r>
        <w:rPr>
          <w:strike w:val="0"/>
          <w:w w:val="105"/>
          <w:sz w:val="22"/>
        </w:rPr>
        <w:t>sucessivamente,</w:t>
      </w:r>
      <w:r>
        <w:rPr>
          <w:strike w:val="0"/>
          <w:spacing w:val="-5"/>
          <w:w w:val="105"/>
          <w:sz w:val="22"/>
        </w:rPr>
        <w:t> </w:t>
      </w:r>
      <w:r>
        <w:rPr>
          <w:strike w:val="0"/>
          <w:w w:val="105"/>
          <w:sz w:val="22"/>
        </w:rPr>
        <w:t>até</w:t>
      </w:r>
      <w:r>
        <w:rPr>
          <w:strike w:val="0"/>
          <w:spacing w:val="-5"/>
          <w:w w:val="105"/>
          <w:sz w:val="22"/>
        </w:rPr>
        <w:t> </w:t>
      </w:r>
      <w:r>
        <w:rPr>
          <w:strike w:val="0"/>
          <w:w w:val="105"/>
          <w:sz w:val="22"/>
        </w:rPr>
        <w:t>a</w:t>
      </w:r>
      <w:r>
        <w:rPr>
          <w:strike w:val="0"/>
          <w:spacing w:val="-5"/>
          <w:w w:val="105"/>
          <w:sz w:val="22"/>
        </w:rPr>
        <w:t> </w:t>
      </w:r>
      <w:r>
        <w:rPr>
          <w:strike w:val="0"/>
          <w:w w:val="105"/>
          <w:sz w:val="22"/>
        </w:rPr>
        <w:t>verificação</w:t>
      </w:r>
      <w:r>
        <w:rPr>
          <w:strike w:val="0"/>
          <w:spacing w:val="-5"/>
          <w:w w:val="105"/>
          <w:sz w:val="22"/>
        </w:rPr>
        <w:t> </w:t>
      </w:r>
      <w:r>
        <w:rPr>
          <w:strike w:val="0"/>
          <w:w w:val="105"/>
          <w:sz w:val="22"/>
        </w:rPr>
        <w:t>de</w:t>
      </w:r>
      <w:r>
        <w:rPr>
          <w:strike w:val="0"/>
          <w:spacing w:val="-5"/>
          <w:w w:val="105"/>
          <w:sz w:val="22"/>
        </w:rPr>
        <w:t> </w:t>
      </w:r>
      <w:r>
        <w:rPr>
          <w:strike w:val="0"/>
          <w:w w:val="105"/>
          <w:sz w:val="22"/>
        </w:rPr>
        <w:t>uma</w:t>
      </w:r>
      <w:r>
        <w:rPr>
          <w:strike w:val="0"/>
          <w:spacing w:val="-5"/>
          <w:w w:val="105"/>
          <w:sz w:val="22"/>
        </w:rPr>
        <w:t> </w:t>
      </w:r>
      <w:r>
        <w:rPr>
          <w:strike w:val="0"/>
          <w:w w:val="105"/>
          <w:sz w:val="22"/>
        </w:rPr>
        <w:t>que</w:t>
      </w:r>
      <w:r>
        <w:rPr>
          <w:strike w:val="0"/>
          <w:spacing w:val="-5"/>
          <w:w w:val="105"/>
          <w:sz w:val="22"/>
        </w:rPr>
        <w:t> </w:t>
      </w:r>
      <w:r>
        <w:rPr>
          <w:strike w:val="0"/>
          <w:w w:val="105"/>
          <w:sz w:val="22"/>
        </w:rPr>
        <w:t>atenda</w:t>
      </w:r>
      <w:r>
        <w:rPr>
          <w:strike w:val="0"/>
          <w:spacing w:val="-5"/>
          <w:w w:val="105"/>
          <w:sz w:val="22"/>
        </w:rPr>
        <w:t> </w:t>
      </w:r>
      <w:r>
        <w:rPr>
          <w:strike w:val="0"/>
          <w:w w:val="105"/>
          <w:sz w:val="22"/>
        </w:rPr>
        <w:t>às</w:t>
      </w:r>
      <w:r>
        <w:rPr>
          <w:strike w:val="0"/>
          <w:spacing w:val="-5"/>
          <w:w w:val="105"/>
          <w:sz w:val="22"/>
        </w:rPr>
        <w:t> </w:t>
      </w:r>
      <w:r>
        <w:rPr>
          <w:strike w:val="0"/>
          <w:w w:val="105"/>
          <w:sz w:val="22"/>
        </w:rPr>
        <w:t>especificações</w:t>
      </w:r>
      <w:r>
        <w:rPr>
          <w:strike w:val="0"/>
          <w:spacing w:val="-5"/>
          <w:w w:val="105"/>
          <w:sz w:val="22"/>
        </w:rPr>
        <w:t> </w:t>
      </w:r>
      <w:r>
        <w:rPr>
          <w:strike w:val="0"/>
          <w:w w:val="105"/>
          <w:sz w:val="22"/>
        </w:rPr>
        <w:t>constantes</w:t>
      </w:r>
      <w:r>
        <w:rPr>
          <w:strike w:val="0"/>
          <w:spacing w:val="-5"/>
          <w:w w:val="105"/>
          <w:sz w:val="22"/>
        </w:rPr>
        <w:t> </w:t>
      </w:r>
      <w:r>
        <w:rPr>
          <w:strike w:val="0"/>
          <w:w w:val="105"/>
          <w:sz w:val="22"/>
        </w:rPr>
        <w:t>no</w:t>
      </w:r>
      <w:r>
        <w:rPr>
          <w:strike w:val="0"/>
          <w:spacing w:val="-9"/>
          <w:w w:val="105"/>
          <w:sz w:val="22"/>
        </w:rPr>
        <w:t> </w:t>
      </w:r>
      <w:r>
        <w:rPr>
          <w:strike w:val="0"/>
          <w:w w:val="105"/>
          <w:sz w:val="22"/>
        </w:rPr>
        <w:t>Termo</w:t>
      </w:r>
      <w:r>
        <w:rPr>
          <w:strike w:val="0"/>
          <w:spacing w:val="-5"/>
          <w:w w:val="105"/>
          <w:sz w:val="22"/>
        </w:rPr>
        <w:t> </w:t>
      </w:r>
      <w:r>
        <w:rPr>
          <w:strike w:val="0"/>
          <w:w w:val="105"/>
          <w:sz w:val="22"/>
        </w:rPr>
        <w:t>de</w:t>
      </w:r>
      <w:r>
        <w:rPr>
          <w:strike w:val="0"/>
          <w:spacing w:val="-5"/>
          <w:w w:val="105"/>
          <w:sz w:val="22"/>
        </w:rPr>
        <w:t> </w:t>
      </w:r>
      <w:r>
        <w:rPr>
          <w:strike w:val="0"/>
          <w:w w:val="105"/>
          <w:sz w:val="22"/>
        </w:rPr>
        <w:t>Referência.</w:t>
      </w:r>
    </w:p>
    <w:p>
      <w:pPr>
        <w:pStyle w:val="ListParagraph"/>
        <w:numPr>
          <w:ilvl w:val="2"/>
          <w:numId w:val="7"/>
        </w:numPr>
        <w:tabs>
          <w:tab w:pos="946" w:val="left" w:leader="none"/>
        </w:tabs>
        <w:spacing w:line="242" w:lineRule="auto" w:before="0" w:after="0"/>
        <w:ind w:left="323" w:right="785" w:firstLine="0"/>
        <w:jc w:val="left"/>
        <w:rPr>
          <w:sz w:val="22"/>
        </w:rPr>
      </w:pPr>
      <w:r>
        <w:rPr>
          <w:w w:val="105"/>
          <w:sz w:val="22"/>
        </w:rPr>
        <w:t>Caso</w:t>
      </w:r>
      <w:r>
        <w:rPr>
          <w:spacing w:val="-12"/>
          <w:w w:val="105"/>
          <w:sz w:val="22"/>
        </w:rPr>
        <w:t> </w:t>
      </w:r>
      <w:r>
        <w:rPr>
          <w:w w:val="105"/>
          <w:sz w:val="22"/>
        </w:rPr>
        <w:t>a</w:t>
      </w:r>
      <w:r>
        <w:rPr>
          <w:spacing w:val="-12"/>
          <w:w w:val="105"/>
          <w:sz w:val="22"/>
        </w:rPr>
        <w:t> </w:t>
      </w:r>
      <w:r>
        <w:rPr>
          <w:w w:val="105"/>
          <w:sz w:val="22"/>
        </w:rPr>
        <w:t>amostra</w:t>
      </w:r>
      <w:r>
        <w:rPr>
          <w:spacing w:val="-12"/>
          <w:w w:val="105"/>
          <w:sz w:val="22"/>
        </w:rPr>
        <w:t> </w:t>
      </w:r>
      <w:r>
        <w:rPr>
          <w:w w:val="105"/>
          <w:sz w:val="22"/>
        </w:rPr>
        <w:t>não</w:t>
      </w:r>
      <w:r>
        <w:rPr>
          <w:spacing w:val="-12"/>
          <w:w w:val="105"/>
          <w:sz w:val="22"/>
        </w:rPr>
        <w:t> </w:t>
      </w:r>
      <w:r>
        <w:rPr>
          <w:w w:val="105"/>
          <w:sz w:val="22"/>
        </w:rPr>
        <w:t>seja</w:t>
      </w:r>
      <w:r>
        <w:rPr>
          <w:spacing w:val="-12"/>
          <w:w w:val="105"/>
          <w:sz w:val="22"/>
        </w:rPr>
        <w:t> </w:t>
      </w:r>
      <w:r>
        <w:rPr>
          <w:w w:val="105"/>
          <w:sz w:val="22"/>
        </w:rPr>
        <w:t>retirada</w:t>
      </w:r>
      <w:r>
        <w:rPr>
          <w:spacing w:val="-12"/>
          <w:w w:val="105"/>
          <w:sz w:val="22"/>
        </w:rPr>
        <w:t> </w:t>
      </w:r>
      <w:r>
        <w:rPr>
          <w:w w:val="105"/>
          <w:sz w:val="22"/>
        </w:rPr>
        <w:t>pelo</w:t>
      </w:r>
      <w:r>
        <w:rPr>
          <w:spacing w:val="-12"/>
          <w:w w:val="105"/>
          <w:sz w:val="22"/>
        </w:rPr>
        <w:t> </w:t>
      </w:r>
      <w:r>
        <w:rPr>
          <w:w w:val="105"/>
          <w:sz w:val="22"/>
        </w:rPr>
        <w:t>fornecedor</w:t>
      </w:r>
      <w:r>
        <w:rPr>
          <w:spacing w:val="-12"/>
          <w:w w:val="105"/>
          <w:sz w:val="22"/>
        </w:rPr>
        <w:t> </w:t>
      </w:r>
      <w:r>
        <w:rPr>
          <w:w w:val="105"/>
          <w:sz w:val="22"/>
        </w:rPr>
        <w:t>no</w:t>
      </w:r>
      <w:r>
        <w:rPr>
          <w:spacing w:val="-12"/>
          <w:w w:val="105"/>
          <w:sz w:val="22"/>
        </w:rPr>
        <w:t> </w:t>
      </w:r>
      <w:r>
        <w:rPr>
          <w:w w:val="105"/>
          <w:sz w:val="22"/>
        </w:rPr>
        <w:t>prazo</w:t>
      </w:r>
      <w:r>
        <w:rPr>
          <w:spacing w:val="-12"/>
          <w:w w:val="105"/>
          <w:sz w:val="22"/>
        </w:rPr>
        <w:t> </w:t>
      </w:r>
      <w:r>
        <w:rPr>
          <w:w w:val="105"/>
          <w:sz w:val="22"/>
        </w:rPr>
        <w:t>de</w:t>
      </w:r>
      <w:r>
        <w:rPr>
          <w:spacing w:val="-12"/>
          <w:w w:val="105"/>
          <w:sz w:val="22"/>
        </w:rPr>
        <w:t> </w:t>
      </w:r>
      <w:r>
        <w:rPr>
          <w:w w:val="105"/>
          <w:sz w:val="22"/>
        </w:rPr>
        <w:t>10</w:t>
      </w:r>
      <w:r>
        <w:rPr>
          <w:spacing w:val="-12"/>
          <w:w w:val="105"/>
          <w:sz w:val="22"/>
        </w:rPr>
        <w:t> </w:t>
      </w:r>
      <w:r>
        <w:rPr>
          <w:w w:val="105"/>
          <w:sz w:val="22"/>
        </w:rPr>
        <w:t>(dez)</w:t>
      </w:r>
      <w:r>
        <w:rPr>
          <w:spacing w:val="-12"/>
          <w:w w:val="105"/>
          <w:sz w:val="22"/>
        </w:rPr>
        <w:t> </w:t>
      </w:r>
      <w:r>
        <w:rPr>
          <w:w w:val="105"/>
          <w:sz w:val="22"/>
        </w:rPr>
        <w:t>dias,</w:t>
      </w:r>
      <w:r>
        <w:rPr>
          <w:spacing w:val="-12"/>
          <w:w w:val="105"/>
          <w:sz w:val="22"/>
        </w:rPr>
        <w:t> </w:t>
      </w:r>
      <w:r>
        <w:rPr>
          <w:w w:val="105"/>
          <w:sz w:val="22"/>
        </w:rPr>
        <w:t>presumir-se-á</w:t>
      </w:r>
      <w:r>
        <w:rPr>
          <w:spacing w:val="-12"/>
          <w:w w:val="105"/>
          <w:sz w:val="22"/>
        </w:rPr>
        <w:t> </w:t>
      </w:r>
      <w:r>
        <w:rPr>
          <w:w w:val="105"/>
          <w:sz w:val="22"/>
        </w:rPr>
        <w:t>seu</w:t>
      </w:r>
      <w:r>
        <w:rPr>
          <w:spacing w:val="-12"/>
          <w:w w:val="105"/>
          <w:sz w:val="22"/>
        </w:rPr>
        <w:t> </w:t>
      </w:r>
      <w:r>
        <w:rPr>
          <w:w w:val="105"/>
          <w:sz w:val="22"/>
        </w:rPr>
        <w:t>desinteresse</w:t>
      </w:r>
      <w:r>
        <w:rPr>
          <w:spacing w:val="-12"/>
          <w:w w:val="105"/>
          <w:sz w:val="22"/>
        </w:rPr>
        <w:t> </w:t>
      </w:r>
      <w:r>
        <w:rPr>
          <w:w w:val="105"/>
          <w:sz w:val="22"/>
        </w:rPr>
        <w:t>em</w:t>
      </w:r>
      <w:r>
        <w:rPr>
          <w:spacing w:val="-12"/>
          <w:w w:val="105"/>
          <w:sz w:val="22"/>
        </w:rPr>
        <w:t> </w:t>
      </w:r>
      <w:r>
        <w:rPr>
          <w:w w:val="105"/>
          <w:sz w:val="22"/>
        </w:rPr>
        <w:t>relação</w:t>
      </w:r>
      <w:r>
        <w:rPr>
          <w:spacing w:val="-12"/>
          <w:w w:val="105"/>
          <w:sz w:val="22"/>
        </w:rPr>
        <w:t> </w:t>
      </w:r>
      <w:r>
        <w:rPr>
          <w:w w:val="105"/>
          <w:sz w:val="22"/>
        </w:rPr>
        <w:t>à</w:t>
      </w:r>
      <w:r>
        <w:rPr>
          <w:spacing w:val="-12"/>
          <w:w w:val="105"/>
          <w:sz w:val="22"/>
        </w:rPr>
        <w:t> </w:t>
      </w:r>
      <w:r>
        <w:rPr>
          <w:w w:val="105"/>
          <w:sz w:val="22"/>
        </w:rPr>
        <w:t>sua</w:t>
      </w:r>
      <w:r>
        <w:rPr>
          <w:spacing w:val="-12"/>
          <w:w w:val="105"/>
          <w:sz w:val="22"/>
        </w:rPr>
        <w:t> </w:t>
      </w:r>
      <w:r>
        <w:rPr>
          <w:w w:val="105"/>
          <w:sz w:val="22"/>
        </w:rPr>
        <w:t>retirada,</w:t>
      </w:r>
      <w:r>
        <w:rPr>
          <w:spacing w:val="-12"/>
          <w:w w:val="105"/>
          <w:sz w:val="22"/>
        </w:rPr>
        <w:t> </w:t>
      </w:r>
      <w:r>
        <w:rPr>
          <w:w w:val="105"/>
          <w:sz w:val="22"/>
        </w:rPr>
        <w:t>que</w:t>
      </w:r>
      <w:r>
        <w:rPr>
          <w:spacing w:val="-12"/>
          <w:w w:val="105"/>
          <w:sz w:val="22"/>
        </w:rPr>
        <w:t> </w:t>
      </w:r>
      <w:r>
        <w:rPr>
          <w:w w:val="105"/>
          <w:sz w:val="22"/>
        </w:rPr>
        <w:t>poderá</w:t>
      </w:r>
      <w:r>
        <w:rPr>
          <w:spacing w:val="-12"/>
          <w:w w:val="105"/>
          <w:sz w:val="22"/>
        </w:rPr>
        <w:t> </w:t>
      </w:r>
      <w:r>
        <w:rPr>
          <w:w w:val="105"/>
          <w:sz w:val="22"/>
        </w:rPr>
        <w:t>ser descartada ou incorporada ao patrimônio do contratante.</w:t>
      </w:r>
    </w:p>
    <w:p>
      <w:pPr>
        <w:pStyle w:val="ListParagraph"/>
        <w:numPr>
          <w:ilvl w:val="2"/>
          <w:numId w:val="7"/>
        </w:numPr>
        <w:tabs>
          <w:tab w:pos="934" w:val="left" w:leader="none"/>
        </w:tabs>
        <w:spacing w:line="240" w:lineRule="auto" w:before="0" w:after="0"/>
        <w:ind w:left="934" w:right="0" w:hanging="611"/>
        <w:jc w:val="left"/>
        <w:rPr>
          <w:sz w:val="22"/>
        </w:rPr>
      </w:pPr>
      <w:r>
        <w:rPr>
          <w:w w:val="105"/>
          <w:sz w:val="22"/>
        </w:rPr>
        <w:t>As</w:t>
      </w:r>
      <w:r>
        <w:rPr>
          <w:spacing w:val="-15"/>
          <w:w w:val="105"/>
          <w:sz w:val="22"/>
        </w:rPr>
        <w:t> </w:t>
      </w:r>
      <w:r>
        <w:rPr>
          <w:w w:val="105"/>
          <w:sz w:val="22"/>
        </w:rPr>
        <w:t>amostras</w:t>
      </w:r>
      <w:r>
        <w:rPr>
          <w:spacing w:val="-14"/>
          <w:w w:val="105"/>
          <w:sz w:val="22"/>
        </w:rPr>
        <w:t> </w:t>
      </w:r>
      <w:r>
        <w:rPr>
          <w:w w:val="105"/>
          <w:sz w:val="22"/>
        </w:rPr>
        <w:t>aprovadas</w:t>
      </w:r>
      <w:r>
        <w:rPr>
          <w:spacing w:val="-15"/>
          <w:w w:val="105"/>
          <w:sz w:val="22"/>
        </w:rPr>
        <w:t> </w:t>
      </w:r>
      <w:r>
        <w:rPr>
          <w:w w:val="105"/>
          <w:sz w:val="22"/>
        </w:rPr>
        <w:t>permanecerão</w:t>
      </w:r>
      <w:r>
        <w:rPr>
          <w:spacing w:val="-14"/>
          <w:w w:val="105"/>
          <w:sz w:val="22"/>
        </w:rPr>
        <w:t> </w:t>
      </w:r>
      <w:r>
        <w:rPr>
          <w:w w:val="105"/>
          <w:sz w:val="22"/>
        </w:rPr>
        <w:t>em</w:t>
      </w:r>
      <w:r>
        <w:rPr>
          <w:spacing w:val="-14"/>
          <w:w w:val="105"/>
          <w:sz w:val="22"/>
        </w:rPr>
        <w:t> </w:t>
      </w:r>
      <w:r>
        <w:rPr>
          <w:w w:val="105"/>
          <w:sz w:val="22"/>
        </w:rPr>
        <w:t>poder</w:t>
      </w:r>
      <w:r>
        <w:rPr>
          <w:spacing w:val="-12"/>
          <w:w w:val="105"/>
          <w:sz w:val="22"/>
        </w:rPr>
        <w:t> </w:t>
      </w:r>
      <w:r>
        <w:rPr>
          <w:w w:val="105"/>
          <w:sz w:val="22"/>
        </w:rPr>
        <w:t>da</w:t>
      </w:r>
      <w:r>
        <w:rPr>
          <w:spacing w:val="-15"/>
          <w:w w:val="105"/>
          <w:sz w:val="22"/>
        </w:rPr>
        <w:t> </w:t>
      </w:r>
      <w:r>
        <w:rPr>
          <w:w w:val="105"/>
          <w:sz w:val="22"/>
        </w:rPr>
        <w:t>Administração</w:t>
      </w:r>
      <w:r>
        <w:rPr>
          <w:spacing w:val="-12"/>
          <w:w w:val="105"/>
          <w:sz w:val="22"/>
        </w:rPr>
        <w:t> </w:t>
      </w:r>
      <w:r>
        <w:rPr>
          <w:w w:val="105"/>
          <w:sz w:val="22"/>
        </w:rPr>
        <w:t>até</w:t>
      </w:r>
      <w:r>
        <w:rPr>
          <w:spacing w:val="-13"/>
          <w:w w:val="105"/>
          <w:sz w:val="22"/>
        </w:rPr>
        <w:t> </w:t>
      </w:r>
      <w:r>
        <w:rPr>
          <w:w w:val="105"/>
          <w:sz w:val="22"/>
        </w:rPr>
        <w:t>a</w:t>
      </w:r>
      <w:r>
        <w:rPr>
          <w:spacing w:val="-13"/>
          <w:w w:val="105"/>
          <w:sz w:val="22"/>
        </w:rPr>
        <w:t> </w:t>
      </w:r>
      <w:r>
        <w:rPr>
          <w:w w:val="105"/>
          <w:sz w:val="22"/>
        </w:rPr>
        <w:t>entrega</w:t>
      </w:r>
      <w:r>
        <w:rPr>
          <w:spacing w:val="-12"/>
          <w:w w:val="105"/>
          <w:sz w:val="22"/>
        </w:rPr>
        <w:t> </w:t>
      </w:r>
      <w:r>
        <w:rPr>
          <w:w w:val="105"/>
          <w:sz w:val="22"/>
        </w:rPr>
        <w:t>de</w:t>
      </w:r>
      <w:r>
        <w:rPr>
          <w:spacing w:val="-13"/>
          <w:w w:val="105"/>
          <w:sz w:val="22"/>
        </w:rPr>
        <w:t> </w:t>
      </w:r>
      <w:r>
        <w:rPr>
          <w:w w:val="105"/>
          <w:sz w:val="22"/>
        </w:rPr>
        <w:t>todo</w:t>
      </w:r>
      <w:r>
        <w:rPr>
          <w:spacing w:val="-13"/>
          <w:w w:val="105"/>
          <w:sz w:val="22"/>
        </w:rPr>
        <w:t> </w:t>
      </w:r>
      <w:r>
        <w:rPr>
          <w:w w:val="105"/>
          <w:sz w:val="22"/>
        </w:rPr>
        <w:t>o</w:t>
      </w:r>
      <w:r>
        <w:rPr>
          <w:spacing w:val="-12"/>
          <w:w w:val="105"/>
          <w:sz w:val="22"/>
        </w:rPr>
        <w:t> </w:t>
      </w:r>
      <w:r>
        <w:rPr>
          <w:w w:val="105"/>
          <w:sz w:val="22"/>
        </w:rPr>
        <w:t>quantitativo</w:t>
      </w:r>
      <w:r>
        <w:rPr>
          <w:spacing w:val="-13"/>
          <w:w w:val="105"/>
          <w:sz w:val="22"/>
        </w:rPr>
        <w:t> </w:t>
      </w:r>
      <w:r>
        <w:rPr>
          <w:w w:val="105"/>
          <w:sz w:val="22"/>
        </w:rPr>
        <w:t>cotado</w:t>
      </w:r>
      <w:r>
        <w:rPr>
          <w:spacing w:val="-13"/>
          <w:w w:val="105"/>
          <w:sz w:val="22"/>
        </w:rPr>
        <w:t> </w:t>
      </w:r>
      <w:r>
        <w:rPr>
          <w:w w:val="105"/>
          <w:sz w:val="22"/>
        </w:rPr>
        <w:t>pelo</w:t>
      </w:r>
      <w:r>
        <w:rPr>
          <w:spacing w:val="-12"/>
          <w:w w:val="105"/>
          <w:sz w:val="22"/>
        </w:rPr>
        <w:t> </w:t>
      </w:r>
      <w:r>
        <w:rPr>
          <w:spacing w:val="-2"/>
          <w:w w:val="105"/>
          <w:sz w:val="22"/>
        </w:rPr>
        <w:t>fornecedor.</w:t>
      </w:r>
    </w:p>
    <w:p>
      <w:pPr>
        <w:pStyle w:val="BodyText"/>
        <w:spacing w:before="32"/>
        <w:rPr>
          <w:sz w:val="22"/>
        </w:rPr>
      </w:pPr>
    </w:p>
    <w:p>
      <w:pPr>
        <w:pStyle w:val="Heading3"/>
        <w:numPr>
          <w:ilvl w:val="0"/>
          <w:numId w:val="1"/>
        </w:numPr>
        <w:tabs>
          <w:tab w:pos="511" w:val="left" w:leader="none"/>
        </w:tabs>
        <w:spacing w:line="240" w:lineRule="auto" w:before="0" w:after="0"/>
        <w:ind w:left="511" w:right="0" w:hanging="188"/>
        <w:jc w:val="left"/>
      </w:pPr>
      <w:r>
        <w:rPr>
          <w:spacing w:val="-2"/>
        </w:rPr>
        <w:t>DA</w:t>
      </w:r>
      <w:r>
        <w:rPr>
          <w:spacing w:val="-11"/>
        </w:rPr>
        <w:t> </w:t>
      </w:r>
      <w:r>
        <w:rPr>
          <w:spacing w:val="-2"/>
        </w:rPr>
        <w:t>FASE</w:t>
      </w:r>
      <w:r>
        <w:rPr>
          <w:spacing w:val="-7"/>
        </w:rPr>
        <w:t> </w:t>
      </w:r>
      <w:r>
        <w:rPr>
          <w:spacing w:val="-2"/>
        </w:rPr>
        <w:t>DE</w:t>
      </w:r>
      <w:r>
        <w:rPr>
          <w:spacing w:val="-5"/>
        </w:rPr>
        <w:t> </w:t>
      </w:r>
      <w:r>
        <w:rPr>
          <w:spacing w:val="-2"/>
        </w:rPr>
        <w:t>HABILITAÇÃO</w:t>
      </w:r>
    </w:p>
    <w:p>
      <w:pPr>
        <w:pStyle w:val="BodyText"/>
        <w:spacing w:before="74"/>
        <w:rPr>
          <w:b/>
        </w:rPr>
      </w:pPr>
    </w:p>
    <w:p>
      <w:pPr>
        <w:pStyle w:val="BodyText"/>
        <w:spacing w:line="280" w:lineRule="auto"/>
        <w:ind w:left="323" w:right="306"/>
        <w:jc w:val="both"/>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 14.133/2021</w:t>
        </w:r>
      </w:hyperlink>
      <w:r>
        <w:rPr/>
        <w:t>, legislação correlata e no item 2.9 do Edital, especialmente quanto à existência de sanção que impeça a participação no certame ou a futura contratação, mediante a consulta aos seguintes </w:t>
      </w:r>
      <w:r>
        <w:rPr>
          <w:spacing w:val="-2"/>
        </w:rPr>
        <w:t>cadastros:</w:t>
      </w:r>
    </w:p>
    <w:p>
      <w:pPr>
        <w:pStyle w:val="ListParagraph"/>
        <w:numPr>
          <w:ilvl w:val="0"/>
          <w:numId w:val="8"/>
        </w:numPr>
        <w:tabs>
          <w:tab w:pos="516" w:val="left" w:leader="none"/>
        </w:tabs>
        <w:spacing w:line="218" w:lineRule="exact" w:before="0" w:after="0"/>
        <w:ind w:left="516" w:right="0" w:hanging="193"/>
        <w:jc w:val="left"/>
        <w:rPr>
          <w:sz w:val="19"/>
        </w:rPr>
      </w:pPr>
      <w:r>
        <w:rPr>
          <w:spacing w:val="-2"/>
          <w:sz w:val="19"/>
        </w:rPr>
        <w:t>SICAF;</w:t>
      </w:r>
    </w:p>
    <w:p>
      <w:pPr>
        <w:pStyle w:val="ListParagraph"/>
        <w:numPr>
          <w:ilvl w:val="0"/>
          <w:numId w:val="8"/>
        </w:numPr>
        <w:tabs>
          <w:tab w:pos="527" w:val="left" w:leader="none"/>
        </w:tabs>
        <w:spacing w:line="240" w:lineRule="auto" w:before="37" w:after="0"/>
        <w:ind w:left="527" w:right="0" w:hanging="204"/>
        <w:jc w:val="left"/>
        <w:rPr>
          <w:sz w:val="19"/>
        </w:rPr>
      </w:pPr>
      <w:r>
        <w:rPr>
          <w:sz w:val="19"/>
        </w:rPr>
        <w:t>Cadastro</w:t>
      </w:r>
      <w:r>
        <w:rPr>
          <w:spacing w:val="-7"/>
          <w:sz w:val="19"/>
        </w:rPr>
        <w:t> </w:t>
      </w:r>
      <w:r>
        <w:rPr>
          <w:sz w:val="19"/>
        </w:rPr>
        <w:t>Nacional</w:t>
      </w:r>
      <w:r>
        <w:rPr>
          <w:spacing w:val="-6"/>
          <w:sz w:val="19"/>
        </w:rPr>
        <w:t> </w:t>
      </w:r>
      <w:r>
        <w:rPr>
          <w:sz w:val="19"/>
        </w:rPr>
        <w:t>de</w:t>
      </w:r>
      <w:r>
        <w:rPr>
          <w:spacing w:val="-7"/>
          <w:sz w:val="19"/>
        </w:rPr>
        <w:t> </w:t>
      </w:r>
      <w:r>
        <w:rPr>
          <w:sz w:val="19"/>
        </w:rPr>
        <w:t>Empresas</w:t>
      </w:r>
      <w:r>
        <w:rPr>
          <w:spacing w:val="-6"/>
          <w:sz w:val="19"/>
        </w:rPr>
        <w:t> </w:t>
      </w:r>
      <w:r>
        <w:rPr>
          <w:sz w:val="19"/>
        </w:rPr>
        <w:t>Inidôneas</w:t>
      </w:r>
      <w:r>
        <w:rPr>
          <w:spacing w:val="-6"/>
          <w:sz w:val="19"/>
        </w:rPr>
        <w:t> </w:t>
      </w:r>
      <w:r>
        <w:rPr>
          <w:sz w:val="19"/>
        </w:rPr>
        <w:t>e</w:t>
      </w:r>
      <w:r>
        <w:rPr>
          <w:spacing w:val="-7"/>
          <w:sz w:val="19"/>
        </w:rPr>
        <w:t> </w:t>
      </w:r>
      <w:r>
        <w:rPr>
          <w:sz w:val="19"/>
        </w:rPr>
        <w:t>Suspensas</w:t>
      </w:r>
      <w:r>
        <w:rPr>
          <w:spacing w:val="-6"/>
          <w:sz w:val="19"/>
        </w:rPr>
        <w:t> </w:t>
      </w:r>
      <w:r>
        <w:rPr>
          <w:sz w:val="19"/>
        </w:rPr>
        <w:t>-</w:t>
      </w:r>
      <w:r>
        <w:rPr>
          <w:spacing w:val="-7"/>
          <w:sz w:val="19"/>
        </w:rPr>
        <w:t> </w:t>
      </w:r>
      <w:r>
        <w:rPr>
          <w:sz w:val="19"/>
        </w:rPr>
        <w:t>CEIS,</w:t>
      </w:r>
      <w:r>
        <w:rPr>
          <w:spacing w:val="-6"/>
          <w:sz w:val="19"/>
        </w:rPr>
        <w:t> </w:t>
      </w:r>
      <w:r>
        <w:rPr>
          <w:sz w:val="19"/>
        </w:rPr>
        <w:t>mantido</w:t>
      </w:r>
      <w:r>
        <w:rPr>
          <w:spacing w:val="-6"/>
          <w:sz w:val="19"/>
        </w:rPr>
        <w:t> </w:t>
      </w:r>
      <w:r>
        <w:rPr>
          <w:sz w:val="19"/>
        </w:rPr>
        <w:t>pela</w:t>
      </w:r>
      <w:r>
        <w:rPr>
          <w:spacing w:val="-7"/>
          <w:sz w:val="19"/>
        </w:rPr>
        <w:t> </w:t>
      </w:r>
      <w:r>
        <w:rPr>
          <w:sz w:val="19"/>
        </w:rPr>
        <w:t>Controladoria-Geral</w:t>
      </w:r>
      <w:r>
        <w:rPr>
          <w:spacing w:val="-6"/>
          <w:sz w:val="19"/>
        </w:rPr>
        <w:t> </w:t>
      </w:r>
      <w:r>
        <w:rPr>
          <w:sz w:val="19"/>
        </w:rPr>
        <w:t>da</w:t>
      </w:r>
      <w:r>
        <w:rPr>
          <w:spacing w:val="-6"/>
          <w:sz w:val="19"/>
        </w:rPr>
        <w:t> </w:t>
      </w:r>
      <w:r>
        <w:rPr>
          <w:sz w:val="19"/>
        </w:rPr>
        <w:t>União</w:t>
      </w:r>
      <w:r>
        <w:rPr>
          <w:spacing w:val="-7"/>
          <w:sz w:val="19"/>
        </w:rPr>
        <w:t> </w:t>
      </w:r>
      <w:r>
        <w:rPr>
          <w:spacing w:val="-2"/>
          <w:sz w:val="19"/>
        </w:rPr>
        <w:t>(</w:t>
      </w:r>
      <w:hyperlink r:id="rId22">
        <w:r>
          <w:rPr>
            <w:color w:val="000080"/>
            <w:spacing w:val="-2"/>
            <w:sz w:val="19"/>
            <w:u w:val="single" w:color="000080"/>
          </w:rPr>
          <w:t>https://www.portaltransparencia</w:t>
        </w:r>
        <w:r>
          <w:rPr>
            <w:color w:val="000080"/>
            <w:spacing w:val="-2"/>
            <w:sz w:val="19"/>
          </w:rPr>
          <w:t>.g</w:t>
        </w:r>
        <w:r>
          <w:rPr>
            <w:color w:val="000080"/>
            <w:spacing w:val="-2"/>
            <w:sz w:val="19"/>
            <w:u w:val="single" w:color="000080"/>
          </w:rPr>
          <w:t>ov.br/sancoes/ceis</w:t>
        </w:r>
      </w:hyperlink>
      <w:r>
        <w:rPr>
          <w:spacing w:val="-2"/>
          <w:sz w:val="19"/>
        </w:rPr>
        <w:t>);</w:t>
      </w:r>
    </w:p>
    <w:p>
      <w:pPr>
        <w:pStyle w:val="ListParagraph"/>
        <w:numPr>
          <w:ilvl w:val="0"/>
          <w:numId w:val="8"/>
        </w:numPr>
        <w:tabs>
          <w:tab w:pos="516" w:val="left" w:leader="none"/>
        </w:tabs>
        <w:spacing w:line="280" w:lineRule="auto" w:before="37" w:after="0"/>
        <w:ind w:left="323" w:right="4913" w:firstLine="0"/>
        <w:jc w:val="left"/>
        <w:rPr>
          <w:sz w:val="19"/>
        </w:rPr>
      </w:pPr>
      <w:r>
        <w:rPr>
          <w:sz w:val="19"/>
        </w:rPr>
        <w:t>Cadastro</w:t>
      </w:r>
      <w:r>
        <w:rPr>
          <w:spacing w:val="-11"/>
          <w:sz w:val="19"/>
        </w:rPr>
        <w:t> </w:t>
      </w:r>
      <w:r>
        <w:rPr>
          <w:sz w:val="19"/>
        </w:rPr>
        <w:t>Nacional</w:t>
      </w:r>
      <w:r>
        <w:rPr>
          <w:spacing w:val="-6"/>
          <w:sz w:val="19"/>
        </w:rPr>
        <w:t> </w:t>
      </w:r>
      <w:r>
        <w:rPr>
          <w:sz w:val="19"/>
        </w:rPr>
        <w:t>de</w:t>
      </w:r>
      <w:r>
        <w:rPr>
          <w:spacing w:val="-6"/>
          <w:sz w:val="19"/>
        </w:rPr>
        <w:t> </w:t>
      </w:r>
      <w:r>
        <w:rPr>
          <w:sz w:val="19"/>
        </w:rPr>
        <w:t>Condenações</w:t>
      </w:r>
      <w:r>
        <w:rPr>
          <w:spacing w:val="-6"/>
          <w:sz w:val="19"/>
        </w:rPr>
        <w:t> </w:t>
      </w:r>
      <w:r>
        <w:rPr>
          <w:sz w:val="19"/>
        </w:rPr>
        <w:t>Cíveis</w:t>
      </w:r>
      <w:r>
        <w:rPr>
          <w:spacing w:val="-6"/>
          <w:sz w:val="19"/>
        </w:rPr>
        <w:t> </w:t>
      </w:r>
      <w:r>
        <w:rPr>
          <w:sz w:val="19"/>
        </w:rPr>
        <w:t>por</w:t>
      </w:r>
      <w:r>
        <w:rPr>
          <w:spacing w:val="-12"/>
          <w:sz w:val="19"/>
        </w:rPr>
        <w:t> </w:t>
      </w:r>
      <w:r>
        <w:rPr>
          <w:sz w:val="19"/>
        </w:rPr>
        <w:t>Atos</w:t>
      </w:r>
      <w:r>
        <w:rPr>
          <w:spacing w:val="-6"/>
          <w:sz w:val="19"/>
        </w:rPr>
        <w:t> </w:t>
      </w:r>
      <w:r>
        <w:rPr>
          <w:sz w:val="19"/>
        </w:rPr>
        <w:t>de</w:t>
      </w:r>
      <w:r>
        <w:rPr>
          <w:spacing w:val="-6"/>
          <w:sz w:val="19"/>
        </w:rPr>
        <w:t> </w:t>
      </w:r>
      <w:r>
        <w:rPr>
          <w:sz w:val="19"/>
        </w:rPr>
        <w:t>Improbidade</w:t>
      </w:r>
      <w:r>
        <w:rPr>
          <w:spacing w:val="-12"/>
          <w:sz w:val="19"/>
        </w:rPr>
        <w:t> </w:t>
      </w:r>
      <w:r>
        <w:rPr>
          <w:sz w:val="19"/>
        </w:rPr>
        <w:t>Administrativa,</w:t>
      </w:r>
      <w:r>
        <w:rPr>
          <w:spacing w:val="-6"/>
          <w:sz w:val="19"/>
        </w:rPr>
        <w:t> </w:t>
      </w:r>
      <w:r>
        <w:rPr>
          <w:sz w:val="19"/>
        </w:rPr>
        <w:t>mantido</w:t>
      </w:r>
      <w:r>
        <w:rPr>
          <w:spacing w:val="-6"/>
          <w:sz w:val="19"/>
        </w:rPr>
        <w:t> </w:t>
      </w:r>
      <w:r>
        <w:rPr>
          <w:sz w:val="19"/>
        </w:rPr>
        <w:t>pelo</w:t>
      </w:r>
      <w:r>
        <w:rPr>
          <w:spacing w:val="-6"/>
          <w:sz w:val="19"/>
        </w:rPr>
        <w:t> </w:t>
      </w:r>
      <w:r>
        <w:rPr>
          <w:sz w:val="19"/>
        </w:rPr>
        <w:t>Conselho</w:t>
      </w:r>
      <w:r>
        <w:rPr>
          <w:spacing w:val="-6"/>
          <w:sz w:val="19"/>
        </w:rPr>
        <w:t> </w:t>
      </w:r>
      <w:r>
        <w:rPr>
          <w:sz w:val="19"/>
        </w:rPr>
        <w:t>Nacional</w:t>
      </w:r>
      <w:r>
        <w:rPr>
          <w:spacing w:val="-6"/>
          <w:sz w:val="19"/>
        </w:rPr>
        <w:t> </w:t>
      </w:r>
      <w:r>
        <w:rPr>
          <w:sz w:val="19"/>
        </w:rPr>
        <w:t>de</w:t>
      </w:r>
      <w:r>
        <w:rPr>
          <w:spacing w:val="-6"/>
          <w:sz w:val="19"/>
        </w:rPr>
        <w:t> </w:t>
      </w:r>
      <w:r>
        <w:rPr>
          <w:sz w:val="19"/>
        </w:rPr>
        <w:t>Justiça </w:t>
      </w:r>
      <w:r>
        <w:rPr>
          <w:spacing w:val="-2"/>
          <w:sz w:val="19"/>
        </w:rPr>
        <w:t>(</w:t>
      </w:r>
      <w:hyperlink r:id="rId23">
        <w:r>
          <w:rPr>
            <w:spacing w:val="-2"/>
            <w:sz w:val="19"/>
          </w:rPr>
          <w:t>www.cnj.jus.br/improbidade_adm/consultar_requerido.php);</w:t>
        </w:r>
      </w:hyperlink>
    </w:p>
    <w:p>
      <w:pPr>
        <w:pStyle w:val="ListParagraph"/>
        <w:spacing w:after="0" w:line="280" w:lineRule="auto"/>
        <w:jc w:val="left"/>
        <w:rPr>
          <w:sz w:val="19"/>
        </w:rPr>
        <w:sectPr>
          <w:pgSz w:w="15840" w:h="24480"/>
          <w:pgMar w:top="480" w:bottom="280" w:left="360" w:right="360"/>
        </w:sectPr>
      </w:pPr>
    </w:p>
    <w:p>
      <w:pPr>
        <w:pStyle w:val="ListParagraph"/>
        <w:numPr>
          <w:ilvl w:val="0"/>
          <w:numId w:val="8"/>
        </w:numPr>
        <w:tabs>
          <w:tab w:pos="527" w:val="left" w:leader="none"/>
        </w:tabs>
        <w:spacing w:line="240" w:lineRule="auto" w:before="71" w:after="0"/>
        <w:ind w:left="527" w:right="0" w:hanging="204"/>
        <w:jc w:val="left"/>
        <w:rPr>
          <w:sz w:val="19"/>
        </w:rPr>
      </w:pPr>
      <w:r>
        <w:rPr>
          <w:sz w:val="19"/>
        </w:rPr>
        <mc:AlternateContent>
          <mc:Choice Requires="wps">
            <w:drawing>
              <wp:anchor distT="0" distB="0" distL="0" distR="0" allowOverlap="1" layoutInCell="1" locked="0" behindDoc="0" simplePos="0" relativeHeight="15729152">
                <wp:simplePos x="0" y="0"/>
                <wp:positionH relativeFrom="page">
                  <wp:posOffset>7653256</wp:posOffset>
                </wp:positionH>
                <wp:positionV relativeFrom="paragraph">
                  <wp:posOffset>166920</wp:posOffset>
                </wp:positionV>
                <wp:extent cx="2730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7305" cy="9525"/>
                        </a:xfrm>
                        <a:custGeom>
                          <a:avLst/>
                          <a:gdLst/>
                          <a:ahLst/>
                          <a:cxnLst/>
                          <a:rect l="l" t="t" r="r" b="b"/>
                          <a:pathLst>
                            <a:path w="27305" h="9525">
                              <a:moveTo>
                                <a:pt x="26734" y="9010"/>
                              </a:moveTo>
                              <a:lnTo>
                                <a:pt x="0" y="9010"/>
                              </a:lnTo>
                              <a:lnTo>
                                <a:pt x="0" y="0"/>
                              </a:lnTo>
                              <a:lnTo>
                                <a:pt x="26734" y="0"/>
                              </a:lnTo>
                              <a:lnTo>
                                <a:pt x="26734" y="901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02.618652pt;margin-top:13.143331pt;width:2.105065pt;height:.709499pt;mso-position-horizontal-relative:page;mso-position-vertical-relative:paragraph;z-index:15729152" id="docshape2" filled="true" fillcolor="#000080" stroked="false">
                <v:fill type="solid"/>
                <w10:wrap type="none"/>
              </v:rect>
            </w:pict>
          </mc:Fallback>
        </mc:AlternateContent>
      </w:r>
      <w:r>
        <w:rPr>
          <w:sz w:val="19"/>
        </w:rPr>
        <w:t>Cadastro</w:t>
      </w:r>
      <w:r>
        <w:rPr>
          <w:spacing w:val="-9"/>
          <w:sz w:val="19"/>
        </w:rPr>
        <w:t> </w:t>
      </w:r>
      <w:r>
        <w:rPr>
          <w:sz w:val="19"/>
        </w:rPr>
        <w:t>Nacional</w:t>
      </w:r>
      <w:r>
        <w:rPr>
          <w:spacing w:val="-8"/>
          <w:sz w:val="19"/>
        </w:rPr>
        <w:t> </w:t>
      </w:r>
      <w:r>
        <w:rPr>
          <w:sz w:val="19"/>
        </w:rPr>
        <w:t>de</w:t>
      </w:r>
      <w:r>
        <w:rPr>
          <w:spacing w:val="-8"/>
          <w:sz w:val="19"/>
        </w:rPr>
        <w:t> </w:t>
      </w:r>
      <w:r>
        <w:rPr>
          <w:sz w:val="19"/>
        </w:rPr>
        <w:t>Empresas</w:t>
      </w:r>
      <w:r>
        <w:rPr>
          <w:spacing w:val="-9"/>
          <w:sz w:val="19"/>
        </w:rPr>
        <w:t> </w:t>
      </w:r>
      <w:r>
        <w:rPr>
          <w:sz w:val="19"/>
        </w:rPr>
        <w:t>Punidas</w:t>
      </w:r>
      <w:r>
        <w:rPr>
          <w:spacing w:val="-8"/>
          <w:sz w:val="19"/>
        </w:rPr>
        <w:t> </w:t>
      </w:r>
      <w:r>
        <w:rPr>
          <w:sz w:val="19"/>
        </w:rPr>
        <w:t>–</w:t>
      </w:r>
      <w:r>
        <w:rPr>
          <w:spacing w:val="-8"/>
          <w:sz w:val="19"/>
        </w:rPr>
        <w:t> </w:t>
      </w:r>
      <w:r>
        <w:rPr>
          <w:sz w:val="19"/>
        </w:rPr>
        <w:t>CNEP,</w:t>
      </w:r>
      <w:r>
        <w:rPr>
          <w:spacing w:val="-8"/>
          <w:sz w:val="19"/>
        </w:rPr>
        <w:t> </w:t>
      </w:r>
      <w:r>
        <w:rPr>
          <w:sz w:val="19"/>
        </w:rPr>
        <w:t>mantido</w:t>
      </w:r>
      <w:r>
        <w:rPr>
          <w:spacing w:val="-9"/>
          <w:sz w:val="19"/>
        </w:rPr>
        <w:t> </w:t>
      </w:r>
      <w:r>
        <w:rPr>
          <w:sz w:val="19"/>
        </w:rPr>
        <w:t>pela</w:t>
      </w:r>
      <w:r>
        <w:rPr>
          <w:spacing w:val="-8"/>
          <w:sz w:val="19"/>
        </w:rPr>
        <w:t> </w:t>
      </w:r>
      <w:r>
        <w:rPr>
          <w:sz w:val="19"/>
        </w:rPr>
        <w:t>Controladoria-Geral</w:t>
      </w:r>
      <w:r>
        <w:rPr>
          <w:spacing w:val="-8"/>
          <w:sz w:val="19"/>
        </w:rPr>
        <w:t> </w:t>
      </w:r>
      <w:r>
        <w:rPr>
          <w:sz w:val="19"/>
        </w:rPr>
        <w:t>da</w:t>
      </w:r>
      <w:r>
        <w:rPr>
          <w:spacing w:val="-9"/>
          <w:sz w:val="19"/>
        </w:rPr>
        <w:t> </w:t>
      </w:r>
      <w:r>
        <w:rPr>
          <w:sz w:val="19"/>
        </w:rPr>
        <w:t>União</w:t>
      </w:r>
      <w:r>
        <w:rPr>
          <w:spacing w:val="-8"/>
          <w:sz w:val="19"/>
        </w:rPr>
        <w:t> </w:t>
      </w:r>
      <w:r>
        <w:rPr>
          <w:spacing w:val="-2"/>
          <w:sz w:val="19"/>
        </w:rPr>
        <w:t>(</w:t>
      </w:r>
      <w:hyperlink r:id="rId24">
        <w:r>
          <w:rPr>
            <w:color w:val="000080"/>
            <w:spacing w:val="-2"/>
            <w:sz w:val="19"/>
            <w:u w:val="single" w:color="000080"/>
          </w:rPr>
          <w:t>https://www.portaltransparencia</w:t>
        </w:r>
        <w:r>
          <w:rPr>
            <w:color w:val="000080"/>
            <w:spacing w:val="-2"/>
            <w:sz w:val="19"/>
          </w:rPr>
          <w:t>.g</w:t>
        </w:r>
        <w:r>
          <w:rPr>
            <w:color w:val="000080"/>
            <w:spacing w:val="-2"/>
            <w:sz w:val="19"/>
            <w:u w:val="single" w:color="000080"/>
          </w:rPr>
          <w:t>ov.br/sancoes/cnep</w:t>
        </w:r>
      </w:hyperlink>
      <w:r>
        <w:rPr>
          <w:spacing w:val="-2"/>
          <w:sz w:val="19"/>
        </w:rPr>
        <w:t>);</w:t>
      </w:r>
    </w:p>
    <w:p>
      <w:pPr>
        <w:pStyle w:val="ListParagraph"/>
        <w:numPr>
          <w:ilvl w:val="0"/>
          <w:numId w:val="8"/>
        </w:numPr>
        <w:tabs>
          <w:tab w:pos="516" w:val="left" w:leader="none"/>
        </w:tabs>
        <w:spacing w:line="240" w:lineRule="auto" w:before="37" w:after="0"/>
        <w:ind w:left="516" w:right="0" w:hanging="193"/>
        <w:jc w:val="left"/>
        <w:rPr>
          <w:sz w:val="19"/>
        </w:rPr>
      </w:pPr>
      <w:r>
        <w:rPr>
          <w:sz w:val="19"/>
        </w:rPr>
        <w:t>Lista</w:t>
      </w:r>
      <w:r>
        <w:rPr>
          <w:spacing w:val="-7"/>
          <w:sz w:val="19"/>
        </w:rPr>
        <w:t> </w:t>
      </w:r>
      <w:r>
        <w:rPr>
          <w:sz w:val="19"/>
        </w:rPr>
        <w:t>de</w:t>
      </w:r>
      <w:r>
        <w:rPr>
          <w:spacing w:val="-6"/>
          <w:sz w:val="19"/>
        </w:rPr>
        <w:t> </w:t>
      </w:r>
      <w:r>
        <w:rPr>
          <w:sz w:val="19"/>
        </w:rPr>
        <w:t>inidôneos</w:t>
      </w:r>
      <w:r>
        <w:rPr>
          <w:spacing w:val="-6"/>
          <w:sz w:val="19"/>
        </w:rPr>
        <w:t> </w:t>
      </w:r>
      <w:r>
        <w:rPr>
          <w:sz w:val="19"/>
        </w:rPr>
        <w:t>mantida</w:t>
      </w:r>
      <w:r>
        <w:rPr>
          <w:spacing w:val="-6"/>
          <w:sz w:val="19"/>
        </w:rPr>
        <w:t> </w:t>
      </w:r>
      <w:r>
        <w:rPr>
          <w:sz w:val="19"/>
        </w:rPr>
        <w:t>pelo</w:t>
      </w:r>
      <w:r>
        <w:rPr>
          <w:spacing w:val="-8"/>
          <w:sz w:val="19"/>
        </w:rPr>
        <w:t> </w:t>
      </w:r>
      <w:r>
        <w:rPr>
          <w:sz w:val="19"/>
        </w:rPr>
        <w:t>Tribunal</w:t>
      </w:r>
      <w:r>
        <w:rPr>
          <w:spacing w:val="-6"/>
          <w:sz w:val="19"/>
        </w:rPr>
        <w:t> </w:t>
      </w:r>
      <w:r>
        <w:rPr>
          <w:sz w:val="19"/>
        </w:rPr>
        <w:t>de</w:t>
      </w:r>
      <w:r>
        <w:rPr>
          <w:spacing w:val="-6"/>
          <w:sz w:val="19"/>
        </w:rPr>
        <w:t> </w:t>
      </w:r>
      <w:r>
        <w:rPr>
          <w:sz w:val="19"/>
        </w:rPr>
        <w:t>Contas</w:t>
      </w:r>
      <w:r>
        <w:rPr>
          <w:spacing w:val="-6"/>
          <w:sz w:val="19"/>
        </w:rPr>
        <w:t> </w:t>
      </w:r>
      <w:r>
        <w:rPr>
          <w:sz w:val="19"/>
        </w:rPr>
        <w:t>da</w:t>
      </w:r>
      <w:r>
        <w:rPr>
          <w:spacing w:val="-6"/>
          <w:sz w:val="19"/>
        </w:rPr>
        <w:t> </w:t>
      </w:r>
      <w:r>
        <w:rPr>
          <w:sz w:val="19"/>
        </w:rPr>
        <w:t>União;</w:t>
      </w:r>
      <w:r>
        <w:rPr>
          <w:spacing w:val="-6"/>
          <w:sz w:val="19"/>
        </w:rPr>
        <w:t> </w:t>
      </w:r>
      <w:r>
        <w:rPr>
          <w:spacing w:val="-10"/>
          <w:sz w:val="19"/>
        </w:rPr>
        <w:t>e</w:t>
      </w:r>
    </w:p>
    <w:p>
      <w:pPr>
        <w:pStyle w:val="ListParagraph"/>
        <w:numPr>
          <w:ilvl w:val="0"/>
          <w:numId w:val="8"/>
        </w:numPr>
        <w:tabs>
          <w:tab w:pos="495" w:val="left" w:leader="none"/>
        </w:tabs>
        <w:spacing w:line="240" w:lineRule="auto" w:before="37" w:after="0"/>
        <w:ind w:left="495" w:right="0" w:hanging="172"/>
        <w:jc w:val="left"/>
        <w:rPr>
          <w:sz w:val="19"/>
        </w:rPr>
      </w:pPr>
      <w:r>
        <w:rPr>
          <w:sz w:val="19"/>
        </w:rPr>
        <w:t>módulo</w:t>
      </w:r>
      <w:r>
        <w:rPr>
          <w:spacing w:val="-7"/>
          <w:sz w:val="19"/>
        </w:rPr>
        <w:t> </w:t>
      </w:r>
      <w:r>
        <w:rPr>
          <w:sz w:val="19"/>
        </w:rPr>
        <w:t>Registro</w:t>
      </w:r>
      <w:r>
        <w:rPr>
          <w:spacing w:val="-6"/>
          <w:sz w:val="19"/>
        </w:rPr>
        <w:t> </w:t>
      </w:r>
      <w:r>
        <w:rPr>
          <w:sz w:val="19"/>
        </w:rPr>
        <w:t>de</w:t>
      </w:r>
      <w:r>
        <w:rPr>
          <w:spacing w:val="-6"/>
          <w:sz w:val="19"/>
        </w:rPr>
        <w:t> </w:t>
      </w:r>
      <w:r>
        <w:rPr>
          <w:sz w:val="19"/>
        </w:rPr>
        <w:t>Ocorrências</w:t>
      </w:r>
      <w:r>
        <w:rPr>
          <w:spacing w:val="-6"/>
          <w:sz w:val="19"/>
        </w:rPr>
        <w:t> </w:t>
      </w:r>
      <w:r>
        <w:rPr>
          <w:sz w:val="19"/>
        </w:rPr>
        <w:t>do</w:t>
      </w:r>
      <w:r>
        <w:rPr>
          <w:spacing w:val="-6"/>
          <w:sz w:val="19"/>
        </w:rPr>
        <w:t> </w:t>
      </w:r>
      <w:r>
        <w:rPr>
          <w:spacing w:val="-2"/>
          <w:sz w:val="19"/>
        </w:rPr>
        <w:t>SIGA.</w:t>
      </w:r>
    </w:p>
    <w:p>
      <w:pPr>
        <w:pStyle w:val="BodyText"/>
        <w:spacing w:before="46"/>
      </w:pPr>
    </w:p>
    <w:p>
      <w:pPr>
        <w:pStyle w:val="ListParagraph"/>
        <w:numPr>
          <w:ilvl w:val="1"/>
          <w:numId w:val="9"/>
        </w:numPr>
        <w:tabs>
          <w:tab w:pos="650" w:val="left" w:leader="none"/>
        </w:tabs>
        <w:spacing w:line="242" w:lineRule="auto" w:before="0" w:after="0"/>
        <w:ind w:left="323" w:right="433" w:firstLine="0"/>
        <w:jc w:val="left"/>
        <w:rPr>
          <w:sz w:val="22"/>
        </w:rPr>
      </w:pPr>
      <w:r>
        <w:rPr>
          <w:w w:val="105"/>
          <w:sz w:val="22"/>
        </w:rPr>
        <w:t>A</w:t>
      </w:r>
      <w:r>
        <w:rPr>
          <w:spacing w:val="-15"/>
          <w:w w:val="105"/>
          <w:sz w:val="22"/>
        </w:rPr>
        <w:t> </w:t>
      </w:r>
      <w:r>
        <w:rPr>
          <w:w w:val="105"/>
          <w:sz w:val="22"/>
        </w:rPr>
        <w:t>consulta</w:t>
      </w:r>
      <w:r>
        <w:rPr>
          <w:spacing w:val="-14"/>
          <w:w w:val="105"/>
          <w:sz w:val="22"/>
        </w:rPr>
        <w:t> </w:t>
      </w:r>
      <w:r>
        <w:rPr>
          <w:w w:val="105"/>
          <w:sz w:val="22"/>
        </w:rPr>
        <w:t>aos</w:t>
      </w:r>
      <w:r>
        <w:rPr>
          <w:spacing w:val="-12"/>
          <w:w w:val="105"/>
          <w:sz w:val="22"/>
        </w:rPr>
        <w:t> </w:t>
      </w:r>
      <w:r>
        <w:rPr>
          <w:w w:val="105"/>
          <w:sz w:val="22"/>
        </w:rPr>
        <w:t>cadastros</w:t>
      </w:r>
      <w:r>
        <w:rPr>
          <w:spacing w:val="-11"/>
          <w:w w:val="105"/>
          <w:sz w:val="22"/>
        </w:rPr>
        <w:t> </w:t>
      </w:r>
      <w:r>
        <w:rPr>
          <w:w w:val="105"/>
          <w:sz w:val="22"/>
        </w:rPr>
        <w:t>será</w:t>
      </w:r>
      <w:r>
        <w:rPr>
          <w:spacing w:val="-11"/>
          <w:w w:val="105"/>
          <w:sz w:val="22"/>
        </w:rPr>
        <w:t> </w:t>
      </w:r>
      <w:r>
        <w:rPr>
          <w:w w:val="105"/>
          <w:sz w:val="22"/>
        </w:rPr>
        <w:t>realizada</w:t>
      </w:r>
      <w:r>
        <w:rPr>
          <w:spacing w:val="-11"/>
          <w:w w:val="105"/>
          <w:sz w:val="22"/>
        </w:rPr>
        <w:t> </w:t>
      </w:r>
      <w:r>
        <w:rPr>
          <w:w w:val="105"/>
          <w:sz w:val="22"/>
        </w:rPr>
        <w:t>em</w:t>
      </w:r>
      <w:r>
        <w:rPr>
          <w:spacing w:val="-11"/>
          <w:w w:val="105"/>
          <w:sz w:val="22"/>
        </w:rPr>
        <w:t> </w:t>
      </w:r>
      <w:r>
        <w:rPr>
          <w:w w:val="105"/>
          <w:sz w:val="22"/>
        </w:rPr>
        <w:t>nome</w:t>
      </w:r>
      <w:r>
        <w:rPr>
          <w:spacing w:val="-11"/>
          <w:w w:val="105"/>
          <w:sz w:val="22"/>
        </w:rPr>
        <w:t> </w:t>
      </w:r>
      <w:r>
        <w:rPr>
          <w:w w:val="105"/>
          <w:sz w:val="22"/>
        </w:rPr>
        <w:t>da</w:t>
      </w:r>
      <w:r>
        <w:rPr>
          <w:spacing w:val="-11"/>
          <w:w w:val="105"/>
          <w:sz w:val="22"/>
        </w:rPr>
        <w:t> </w:t>
      </w:r>
      <w:r>
        <w:rPr>
          <w:w w:val="105"/>
          <w:sz w:val="22"/>
        </w:rPr>
        <w:t>empresa</w:t>
      </w:r>
      <w:r>
        <w:rPr>
          <w:spacing w:val="-11"/>
          <w:w w:val="105"/>
          <w:sz w:val="22"/>
        </w:rPr>
        <w:t> </w:t>
      </w:r>
      <w:r>
        <w:rPr>
          <w:w w:val="105"/>
          <w:sz w:val="22"/>
        </w:rPr>
        <w:t>licitante</w:t>
      </w:r>
      <w:r>
        <w:rPr>
          <w:spacing w:val="-11"/>
          <w:w w:val="105"/>
          <w:sz w:val="22"/>
        </w:rPr>
        <w:t> </w:t>
      </w:r>
      <w:r>
        <w:rPr>
          <w:w w:val="105"/>
          <w:sz w:val="22"/>
        </w:rPr>
        <w:t>e</w:t>
      </w:r>
      <w:r>
        <w:rPr>
          <w:spacing w:val="-11"/>
          <w:w w:val="105"/>
          <w:sz w:val="22"/>
        </w:rPr>
        <w:t> </w:t>
      </w:r>
      <w:r>
        <w:rPr>
          <w:w w:val="105"/>
          <w:sz w:val="22"/>
        </w:rPr>
        <w:t>também</w:t>
      </w:r>
      <w:r>
        <w:rPr>
          <w:spacing w:val="-11"/>
          <w:w w:val="105"/>
          <w:sz w:val="22"/>
        </w:rPr>
        <w:t> </w:t>
      </w:r>
      <w:r>
        <w:rPr>
          <w:w w:val="105"/>
          <w:sz w:val="22"/>
        </w:rPr>
        <w:t>de</w:t>
      </w:r>
      <w:r>
        <w:rPr>
          <w:spacing w:val="-11"/>
          <w:w w:val="105"/>
          <w:sz w:val="22"/>
        </w:rPr>
        <w:t> </w:t>
      </w:r>
      <w:r>
        <w:rPr>
          <w:w w:val="105"/>
          <w:sz w:val="22"/>
        </w:rPr>
        <w:t>seu</w:t>
      </w:r>
      <w:r>
        <w:rPr>
          <w:spacing w:val="-11"/>
          <w:w w:val="105"/>
          <w:sz w:val="22"/>
        </w:rPr>
        <w:t> </w:t>
      </w:r>
      <w:r>
        <w:rPr>
          <w:w w:val="105"/>
          <w:sz w:val="22"/>
        </w:rPr>
        <w:t>sócio</w:t>
      </w:r>
      <w:r>
        <w:rPr>
          <w:spacing w:val="-11"/>
          <w:w w:val="105"/>
          <w:sz w:val="22"/>
        </w:rPr>
        <w:t> </w:t>
      </w:r>
      <w:r>
        <w:rPr>
          <w:w w:val="105"/>
          <w:sz w:val="22"/>
        </w:rPr>
        <w:t>majoritário,</w:t>
      </w:r>
      <w:r>
        <w:rPr>
          <w:spacing w:val="-11"/>
          <w:w w:val="105"/>
          <w:sz w:val="22"/>
        </w:rPr>
        <w:t> </w:t>
      </w:r>
      <w:r>
        <w:rPr>
          <w:w w:val="105"/>
          <w:sz w:val="22"/>
        </w:rPr>
        <w:t>por</w:t>
      </w:r>
      <w:r>
        <w:rPr>
          <w:spacing w:val="-11"/>
          <w:w w:val="105"/>
          <w:sz w:val="22"/>
        </w:rPr>
        <w:t> </w:t>
      </w:r>
      <w:r>
        <w:rPr>
          <w:w w:val="105"/>
          <w:sz w:val="22"/>
        </w:rPr>
        <w:t>força</w:t>
      </w:r>
      <w:r>
        <w:rPr>
          <w:spacing w:val="-11"/>
          <w:w w:val="105"/>
          <w:sz w:val="22"/>
        </w:rPr>
        <w:t> </w:t>
      </w:r>
      <w:r>
        <w:rPr>
          <w:w w:val="105"/>
          <w:sz w:val="22"/>
        </w:rPr>
        <w:t>da</w:t>
      </w:r>
      <w:r>
        <w:rPr>
          <w:spacing w:val="-11"/>
          <w:w w:val="105"/>
          <w:sz w:val="22"/>
        </w:rPr>
        <w:t> </w:t>
      </w:r>
      <w:r>
        <w:rPr>
          <w:w w:val="105"/>
          <w:sz w:val="22"/>
        </w:rPr>
        <w:t>vedação</w:t>
      </w:r>
      <w:r>
        <w:rPr>
          <w:spacing w:val="-11"/>
          <w:w w:val="105"/>
          <w:sz w:val="22"/>
        </w:rPr>
        <w:t> </w:t>
      </w:r>
      <w:r>
        <w:rPr>
          <w:w w:val="105"/>
          <w:sz w:val="22"/>
        </w:rPr>
        <w:t>de</w:t>
      </w:r>
      <w:r>
        <w:rPr>
          <w:spacing w:val="-11"/>
          <w:w w:val="105"/>
          <w:sz w:val="22"/>
        </w:rPr>
        <w:t> </w:t>
      </w:r>
      <w:r>
        <w:rPr>
          <w:w w:val="105"/>
          <w:sz w:val="22"/>
        </w:rPr>
        <w:t>que</w:t>
      </w:r>
      <w:r>
        <w:rPr>
          <w:spacing w:val="-11"/>
          <w:w w:val="105"/>
          <w:sz w:val="22"/>
        </w:rPr>
        <w:t> </w:t>
      </w:r>
      <w:r>
        <w:rPr>
          <w:w w:val="105"/>
          <w:sz w:val="22"/>
        </w:rPr>
        <w:t>trata</w:t>
      </w:r>
      <w:r>
        <w:rPr>
          <w:spacing w:val="-11"/>
          <w:w w:val="105"/>
          <w:sz w:val="22"/>
        </w:rPr>
        <w:t> </w:t>
      </w:r>
      <w:r>
        <w:rPr>
          <w:w w:val="105"/>
          <w:sz w:val="22"/>
        </w:rPr>
        <w:t>o</w:t>
      </w:r>
      <w:r>
        <w:rPr>
          <w:spacing w:val="-11"/>
          <w:w w:val="105"/>
          <w:sz w:val="22"/>
        </w:rPr>
        <w:t> </w:t>
      </w:r>
      <w:hyperlink r:id="rId25">
        <w:r>
          <w:rPr>
            <w:color w:val="000080"/>
            <w:w w:val="105"/>
            <w:sz w:val="22"/>
            <w:u w:val="single" w:color="000080"/>
          </w:rPr>
          <w:t>art.</w:t>
        </w:r>
        <w:r>
          <w:rPr>
            <w:color w:val="000080"/>
            <w:spacing w:val="-11"/>
            <w:w w:val="105"/>
            <w:sz w:val="22"/>
            <w:u w:val="single" w:color="000080"/>
          </w:rPr>
          <w:t> </w:t>
        </w:r>
        <w:r>
          <w:rPr>
            <w:color w:val="000080"/>
            <w:w w:val="105"/>
            <w:sz w:val="22"/>
            <w:u w:val="single" w:color="000080"/>
          </w:rPr>
          <w:t>12</w:t>
        </w:r>
        <w:r>
          <w:rPr>
            <w:color w:val="000080"/>
            <w:spacing w:val="-11"/>
            <w:w w:val="105"/>
            <w:sz w:val="22"/>
            <w:u w:val="single" w:color="000080"/>
          </w:rPr>
          <w:t> </w:t>
        </w:r>
        <w:r>
          <w:rPr>
            <w:color w:val="000080"/>
            <w:w w:val="105"/>
            <w:sz w:val="22"/>
            <w:u w:val="single" w:color="000080"/>
          </w:rPr>
          <w:t>da</w:t>
        </w:r>
        <w:r>
          <w:rPr>
            <w:color w:val="000080"/>
            <w:spacing w:val="-11"/>
            <w:w w:val="105"/>
            <w:sz w:val="22"/>
            <w:u w:val="single" w:color="000080"/>
          </w:rPr>
          <w:t> </w:t>
        </w:r>
        <w:r>
          <w:rPr>
            <w:color w:val="000080"/>
            <w:w w:val="105"/>
            <w:sz w:val="22"/>
            <w:u w:val="single" w:color="000080"/>
          </w:rPr>
          <w:t>Lei</w:t>
        </w:r>
      </w:hyperlink>
      <w:r>
        <w:rPr>
          <w:color w:val="000080"/>
          <w:w w:val="105"/>
          <w:sz w:val="22"/>
        </w:rPr>
        <w:t> </w:t>
      </w:r>
      <w:hyperlink r:id="rId25">
        <w:r>
          <w:rPr>
            <w:color w:val="000080"/>
            <w:w w:val="105"/>
            <w:sz w:val="22"/>
            <w:u w:val="single" w:color="000080"/>
          </w:rPr>
          <w:t>nº 8.429/1992</w:t>
        </w:r>
      </w:hyperlink>
      <w:r>
        <w:rPr>
          <w:w w:val="105"/>
          <w:sz w:val="22"/>
        </w:rPr>
        <w:t>.</w:t>
      </w:r>
    </w:p>
    <w:p>
      <w:pPr>
        <w:pStyle w:val="ListParagraph"/>
        <w:numPr>
          <w:ilvl w:val="1"/>
          <w:numId w:val="9"/>
        </w:numPr>
        <w:tabs>
          <w:tab w:pos="662" w:val="left" w:leader="none"/>
        </w:tabs>
        <w:spacing w:line="242" w:lineRule="auto" w:before="0" w:after="0"/>
        <w:ind w:left="323" w:right="458" w:firstLine="0"/>
        <w:jc w:val="left"/>
        <w:rPr>
          <w:sz w:val="22"/>
        </w:rPr>
      </w:pPr>
      <w:r>
        <w:rPr>
          <w:w w:val="105"/>
          <w:sz w:val="22"/>
        </w:rPr>
        <w:t>Caso</w:t>
      </w:r>
      <w:r>
        <w:rPr>
          <w:spacing w:val="-14"/>
          <w:w w:val="105"/>
          <w:sz w:val="22"/>
        </w:rPr>
        <w:t> </w:t>
      </w:r>
      <w:r>
        <w:rPr>
          <w:w w:val="105"/>
          <w:sz w:val="22"/>
        </w:rPr>
        <w:t>conste</w:t>
      </w:r>
      <w:r>
        <w:rPr>
          <w:spacing w:val="-14"/>
          <w:w w:val="105"/>
          <w:sz w:val="22"/>
        </w:rPr>
        <w:t> </w:t>
      </w:r>
      <w:r>
        <w:rPr>
          <w:w w:val="105"/>
          <w:sz w:val="22"/>
        </w:rPr>
        <w:t>na</w:t>
      </w:r>
      <w:r>
        <w:rPr>
          <w:spacing w:val="-14"/>
          <w:w w:val="105"/>
          <w:sz w:val="22"/>
        </w:rPr>
        <w:t> </w:t>
      </w:r>
      <w:r>
        <w:rPr>
          <w:w w:val="105"/>
          <w:sz w:val="22"/>
        </w:rPr>
        <w:t>Consulta</w:t>
      </w:r>
      <w:r>
        <w:rPr>
          <w:spacing w:val="-14"/>
          <w:w w:val="105"/>
          <w:sz w:val="22"/>
        </w:rPr>
        <w:t> </w:t>
      </w:r>
      <w:r>
        <w:rPr>
          <w:w w:val="105"/>
          <w:sz w:val="22"/>
        </w:rPr>
        <w:t>de</w:t>
      </w:r>
      <w:r>
        <w:rPr>
          <w:spacing w:val="-14"/>
          <w:w w:val="105"/>
          <w:sz w:val="22"/>
        </w:rPr>
        <w:t> </w:t>
      </w:r>
      <w:r>
        <w:rPr>
          <w:w w:val="105"/>
          <w:sz w:val="22"/>
        </w:rPr>
        <w:t>Situação</w:t>
      </w:r>
      <w:r>
        <w:rPr>
          <w:spacing w:val="-14"/>
          <w:w w:val="105"/>
          <w:sz w:val="22"/>
        </w:rPr>
        <w:t> </w:t>
      </w:r>
      <w:r>
        <w:rPr>
          <w:w w:val="105"/>
          <w:sz w:val="22"/>
        </w:rPr>
        <w:t>do</w:t>
      </w:r>
      <w:r>
        <w:rPr>
          <w:spacing w:val="-14"/>
          <w:w w:val="105"/>
          <w:sz w:val="22"/>
        </w:rPr>
        <w:t> </w:t>
      </w:r>
      <w:r>
        <w:rPr>
          <w:w w:val="105"/>
          <w:sz w:val="22"/>
        </w:rPr>
        <w:t>licitante</w:t>
      </w:r>
      <w:r>
        <w:rPr>
          <w:spacing w:val="-14"/>
          <w:w w:val="105"/>
          <w:sz w:val="22"/>
        </w:rPr>
        <w:t> </w:t>
      </w:r>
      <w:r>
        <w:rPr>
          <w:w w:val="105"/>
          <w:sz w:val="22"/>
        </w:rPr>
        <w:t>a</w:t>
      </w:r>
      <w:r>
        <w:rPr>
          <w:spacing w:val="-14"/>
          <w:w w:val="105"/>
          <w:sz w:val="22"/>
        </w:rPr>
        <w:t> </w:t>
      </w:r>
      <w:r>
        <w:rPr>
          <w:w w:val="105"/>
          <w:sz w:val="22"/>
        </w:rPr>
        <w:t>existência</w:t>
      </w:r>
      <w:r>
        <w:rPr>
          <w:spacing w:val="-14"/>
          <w:w w:val="105"/>
          <w:sz w:val="22"/>
        </w:rPr>
        <w:t> </w:t>
      </w:r>
      <w:r>
        <w:rPr>
          <w:w w:val="105"/>
          <w:sz w:val="22"/>
        </w:rPr>
        <w:t>de</w:t>
      </w:r>
      <w:r>
        <w:rPr>
          <w:spacing w:val="-14"/>
          <w:w w:val="105"/>
          <w:sz w:val="22"/>
        </w:rPr>
        <w:t> </w:t>
      </w:r>
      <w:r>
        <w:rPr>
          <w:w w:val="105"/>
          <w:sz w:val="22"/>
        </w:rPr>
        <w:t>Ocorrências</w:t>
      </w:r>
      <w:r>
        <w:rPr>
          <w:spacing w:val="-14"/>
          <w:w w:val="105"/>
          <w:sz w:val="22"/>
        </w:rPr>
        <w:t> </w:t>
      </w:r>
      <w:r>
        <w:rPr>
          <w:w w:val="105"/>
          <w:sz w:val="22"/>
        </w:rPr>
        <w:t>Impeditivas</w:t>
      </w:r>
      <w:r>
        <w:rPr>
          <w:spacing w:val="-14"/>
          <w:w w:val="105"/>
          <w:sz w:val="22"/>
        </w:rPr>
        <w:t> </w:t>
      </w:r>
      <w:r>
        <w:rPr>
          <w:w w:val="105"/>
          <w:sz w:val="22"/>
        </w:rPr>
        <w:t>Indiretas,</w:t>
      </w:r>
      <w:r>
        <w:rPr>
          <w:spacing w:val="-14"/>
          <w:w w:val="105"/>
          <w:sz w:val="22"/>
        </w:rPr>
        <w:t> </w:t>
      </w:r>
      <w:r>
        <w:rPr>
          <w:w w:val="105"/>
          <w:sz w:val="22"/>
        </w:rPr>
        <w:t>o</w:t>
      </w:r>
      <w:r>
        <w:rPr>
          <w:spacing w:val="-14"/>
          <w:w w:val="105"/>
          <w:sz w:val="22"/>
        </w:rPr>
        <w:t> </w:t>
      </w:r>
      <w:r>
        <w:rPr>
          <w:w w:val="105"/>
          <w:sz w:val="22"/>
        </w:rPr>
        <w:t>Pregoeiro</w:t>
      </w:r>
      <w:r>
        <w:rPr>
          <w:spacing w:val="-14"/>
          <w:w w:val="105"/>
          <w:sz w:val="22"/>
        </w:rPr>
        <w:t> </w:t>
      </w:r>
      <w:r>
        <w:rPr>
          <w:w w:val="105"/>
          <w:sz w:val="22"/>
        </w:rPr>
        <w:t>diligenciará</w:t>
      </w:r>
      <w:r>
        <w:rPr>
          <w:spacing w:val="-14"/>
          <w:w w:val="105"/>
          <w:sz w:val="22"/>
        </w:rPr>
        <w:t> </w:t>
      </w:r>
      <w:r>
        <w:rPr>
          <w:w w:val="105"/>
          <w:sz w:val="22"/>
        </w:rPr>
        <w:t>para</w:t>
      </w:r>
      <w:r>
        <w:rPr>
          <w:spacing w:val="-14"/>
          <w:w w:val="105"/>
          <w:sz w:val="22"/>
        </w:rPr>
        <w:t> </w:t>
      </w:r>
      <w:r>
        <w:rPr>
          <w:w w:val="105"/>
          <w:sz w:val="22"/>
        </w:rPr>
        <w:t>verificar</w:t>
      </w:r>
      <w:r>
        <w:rPr>
          <w:spacing w:val="-14"/>
          <w:w w:val="105"/>
          <w:sz w:val="22"/>
        </w:rPr>
        <w:t> </w:t>
      </w:r>
      <w:r>
        <w:rPr>
          <w:w w:val="105"/>
          <w:sz w:val="22"/>
        </w:rPr>
        <w:t>se</w:t>
      </w:r>
      <w:r>
        <w:rPr>
          <w:spacing w:val="-14"/>
          <w:w w:val="105"/>
          <w:sz w:val="22"/>
        </w:rPr>
        <w:t> </w:t>
      </w:r>
      <w:r>
        <w:rPr>
          <w:w w:val="105"/>
          <w:sz w:val="22"/>
        </w:rPr>
        <w:t>houve</w:t>
      </w:r>
      <w:r>
        <w:rPr>
          <w:spacing w:val="-14"/>
          <w:w w:val="105"/>
          <w:sz w:val="22"/>
        </w:rPr>
        <w:t> </w:t>
      </w:r>
      <w:r>
        <w:rPr>
          <w:w w:val="105"/>
          <w:sz w:val="22"/>
        </w:rPr>
        <w:t>fraude por parte das empresas apontadas no Relatório de Ocorrências Impeditivas Indiretas.</w:t>
      </w:r>
    </w:p>
    <w:p>
      <w:pPr>
        <w:pStyle w:val="ListParagraph"/>
        <w:numPr>
          <w:ilvl w:val="2"/>
          <w:numId w:val="9"/>
        </w:numPr>
        <w:tabs>
          <w:tab w:pos="821" w:val="left" w:leader="none"/>
        </w:tabs>
        <w:spacing w:line="240" w:lineRule="auto" w:before="0" w:after="0"/>
        <w:ind w:left="821" w:right="0" w:hanging="498"/>
        <w:jc w:val="left"/>
        <w:rPr>
          <w:sz w:val="22"/>
        </w:rPr>
      </w:pPr>
      <w:r>
        <w:rPr>
          <w:w w:val="105"/>
          <w:sz w:val="22"/>
        </w:rPr>
        <w:t>A</w:t>
      </w:r>
      <w:r>
        <w:rPr>
          <w:spacing w:val="-15"/>
          <w:w w:val="105"/>
          <w:sz w:val="22"/>
        </w:rPr>
        <w:t> </w:t>
      </w:r>
      <w:r>
        <w:rPr>
          <w:w w:val="105"/>
          <w:sz w:val="22"/>
        </w:rPr>
        <w:t>tentativa</w:t>
      </w:r>
      <w:r>
        <w:rPr>
          <w:spacing w:val="-14"/>
          <w:w w:val="105"/>
          <w:sz w:val="22"/>
        </w:rPr>
        <w:t> </w:t>
      </w:r>
      <w:r>
        <w:rPr>
          <w:w w:val="105"/>
          <w:sz w:val="22"/>
        </w:rPr>
        <w:t>de</w:t>
      </w:r>
      <w:r>
        <w:rPr>
          <w:spacing w:val="-15"/>
          <w:w w:val="105"/>
          <w:sz w:val="22"/>
        </w:rPr>
        <w:t> </w:t>
      </w:r>
      <w:r>
        <w:rPr>
          <w:w w:val="105"/>
          <w:sz w:val="22"/>
        </w:rPr>
        <w:t>burla</w:t>
      </w:r>
      <w:r>
        <w:rPr>
          <w:spacing w:val="-14"/>
          <w:w w:val="105"/>
          <w:sz w:val="22"/>
        </w:rPr>
        <w:t> </w:t>
      </w:r>
      <w:r>
        <w:rPr>
          <w:w w:val="105"/>
          <w:sz w:val="22"/>
        </w:rPr>
        <w:t>será</w:t>
      </w:r>
      <w:r>
        <w:rPr>
          <w:spacing w:val="-15"/>
          <w:w w:val="105"/>
          <w:sz w:val="22"/>
        </w:rPr>
        <w:t> </w:t>
      </w:r>
      <w:r>
        <w:rPr>
          <w:w w:val="105"/>
          <w:sz w:val="22"/>
        </w:rPr>
        <w:t>verificada</w:t>
      </w:r>
      <w:r>
        <w:rPr>
          <w:spacing w:val="-14"/>
          <w:w w:val="105"/>
          <w:sz w:val="22"/>
        </w:rPr>
        <w:t> </w:t>
      </w:r>
      <w:r>
        <w:rPr>
          <w:w w:val="105"/>
          <w:sz w:val="22"/>
        </w:rPr>
        <w:t>por</w:t>
      </w:r>
      <w:r>
        <w:rPr>
          <w:spacing w:val="-14"/>
          <w:w w:val="105"/>
          <w:sz w:val="22"/>
        </w:rPr>
        <w:t> </w:t>
      </w:r>
      <w:r>
        <w:rPr>
          <w:w w:val="105"/>
          <w:sz w:val="22"/>
        </w:rPr>
        <w:t>meio</w:t>
      </w:r>
      <w:r>
        <w:rPr>
          <w:spacing w:val="-13"/>
          <w:w w:val="105"/>
          <w:sz w:val="22"/>
        </w:rPr>
        <w:t> </w:t>
      </w:r>
      <w:r>
        <w:rPr>
          <w:w w:val="105"/>
          <w:sz w:val="22"/>
        </w:rPr>
        <w:t>dos</w:t>
      </w:r>
      <w:r>
        <w:rPr>
          <w:spacing w:val="-13"/>
          <w:w w:val="105"/>
          <w:sz w:val="22"/>
        </w:rPr>
        <w:t> </w:t>
      </w:r>
      <w:r>
        <w:rPr>
          <w:w w:val="105"/>
          <w:sz w:val="22"/>
        </w:rPr>
        <w:t>vínculos</w:t>
      </w:r>
      <w:r>
        <w:rPr>
          <w:spacing w:val="-13"/>
          <w:w w:val="105"/>
          <w:sz w:val="22"/>
        </w:rPr>
        <w:t> </w:t>
      </w:r>
      <w:r>
        <w:rPr>
          <w:w w:val="105"/>
          <w:sz w:val="22"/>
        </w:rPr>
        <w:t>societários,</w:t>
      </w:r>
      <w:r>
        <w:rPr>
          <w:spacing w:val="-13"/>
          <w:w w:val="105"/>
          <w:sz w:val="22"/>
        </w:rPr>
        <w:t> </w:t>
      </w:r>
      <w:r>
        <w:rPr>
          <w:w w:val="105"/>
          <w:sz w:val="22"/>
        </w:rPr>
        <w:t>linhas</w:t>
      </w:r>
      <w:r>
        <w:rPr>
          <w:spacing w:val="-13"/>
          <w:w w:val="105"/>
          <w:sz w:val="22"/>
        </w:rPr>
        <w:t> </w:t>
      </w:r>
      <w:r>
        <w:rPr>
          <w:w w:val="105"/>
          <w:sz w:val="22"/>
        </w:rPr>
        <w:t>de</w:t>
      </w:r>
      <w:r>
        <w:rPr>
          <w:spacing w:val="-13"/>
          <w:w w:val="105"/>
          <w:sz w:val="22"/>
        </w:rPr>
        <w:t> </w:t>
      </w:r>
      <w:r>
        <w:rPr>
          <w:w w:val="105"/>
          <w:sz w:val="22"/>
        </w:rPr>
        <w:t>fornecimento</w:t>
      </w:r>
      <w:r>
        <w:rPr>
          <w:spacing w:val="-13"/>
          <w:w w:val="105"/>
          <w:sz w:val="22"/>
        </w:rPr>
        <w:t> </w:t>
      </w:r>
      <w:r>
        <w:rPr>
          <w:w w:val="105"/>
          <w:sz w:val="22"/>
        </w:rPr>
        <w:t>similares,</w:t>
      </w:r>
      <w:r>
        <w:rPr>
          <w:spacing w:val="-13"/>
          <w:w w:val="105"/>
          <w:sz w:val="22"/>
        </w:rPr>
        <w:t> </w:t>
      </w:r>
      <w:r>
        <w:rPr>
          <w:w w:val="105"/>
          <w:sz w:val="22"/>
        </w:rPr>
        <w:t>dentre</w:t>
      </w:r>
      <w:r>
        <w:rPr>
          <w:spacing w:val="-13"/>
          <w:w w:val="105"/>
          <w:sz w:val="22"/>
        </w:rPr>
        <w:t> </w:t>
      </w:r>
      <w:r>
        <w:rPr>
          <w:spacing w:val="-2"/>
          <w:w w:val="105"/>
          <w:sz w:val="22"/>
        </w:rPr>
        <w:t>outros.</w:t>
      </w:r>
    </w:p>
    <w:p>
      <w:pPr>
        <w:pStyle w:val="ListParagraph"/>
        <w:numPr>
          <w:ilvl w:val="2"/>
          <w:numId w:val="9"/>
        </w:numPr>
        <w:tabs>
          <w:tab w:pos="833" w:val="left" w:leader="none"/>
        </w:tabs>
        <w:spacing w:line="240" w:lineRule="auto" w:before="2" w:after="0"/>
        <w:ind w:left="833" w:right="0" w:hanging="510"/>
        <w:jc w:val="left"/>
        <w:rPr>
          <w:sz w:val="22"/>
        </w:rPr>
      </w:pPr>
      <w:r>
        <w:rPr>
          <w:w w:val="105"/>
          <w:sz w:val="22"/>
        </w:rPr>
        <w:t>O</w:t>
      </w:r>
      <w:r>
        <w:rPr>
          <w:spacing w:val="-14"/>
          <w:w w:val="105"/>
          <w:sz w:val="22"/>
        </w:rPr>
        <w:t> </w:t>
      </w:r>
      <w:r>
        <w:rPr>
          <w:w w:val="105"/>
          <w:sz w:val="22"/>
        </w:rPr>
        <w:t>licitante</w:t>
      </w:r>
      <w:r>
        <w:rPr>
          <w:spacing w:val="-14"/>
          <w:w w:val="105"/>
          <w:sz w:val="22"/>
        </w:rPr>
        <w:t> </w:t>
      </w:r>
      <w:r>
        <w:rPr>
          <w:w w:val="105"/>
          <w:sz w:val="22"/>
        </w:rPr>
        <w:t>será</w:t>
      </w:r>
      <w:r>
        <w:rPr>
          <w:spacing w:val="-14"/>
          <w:w w:val="105"/>
          <w:sz w:val="22"/>
        </w:rPr>
        <w:t> </w:t>
      </w:r>
      <w:r>
        <w:rPr>
          <w:w w:val="105"/>
          <w:sz w:val="22"/>
        </w:rPr>
        <w:t>convocado</w:t>
      </w:r>
      <w:r>
        <w:rPr>
          <w:spacing w:val="-14"/>
          <w:w w:val="105"/>
          <w:sz w:val="22"/>
        </w:rPr>
        <w:t> </w:t>
      </w:r>
      <w:r>
        <w:rPr>
          <w:w w:val="105"/>
          <w:sz w:val="22"/>
        </w:rPr>
        <w:t>para</w:t>
      </w:r>
      <w:r>
        <w:rPr>
          <w:spacing w:val="-13"/>
          <w:w w:val="105"/>
          <w:sz w:val="22"/>
        </w:rPr>
        <w:t> </w:t>
      </w:r>
      <w:r>
        <w:rPr>
          <w:w w:val="105"/>
          <w:sz w:val="22"/>
        </w:rPr>
        <w:t>manifestação</w:t>
      </w:r>
      <w:r>
        <w:rPr>
          <w:spacing w:val="-14"/>
          <w:w w:val="105"/>
          <w:sz w:val="22"/>
        </w:rPr>
        <w:t> </w:t>
      </w:r>
      <w:r>
        <w:rPr>
          <w:w w:val="105"/>
          <w:sz w:val="22"/>
        </w:rPr>
        <w:t>previamente</w:t>
      </w:r>
      <w:r>
        <w:rPr>
          <w:spacing w:val="-14"/>
          <w:w w:val="105"/>
          <w:sz w:val="22"/>
        </w:rPr>
        <w:t> </w:t>
      </w:r>
      <w:r>
        <w:rPr>
          <w:w w:val="105"/>
          <w:sz w:val="22"/>
        </w:rPr>
        <w:t>a</w:t>
      </w:r>
      <w:r>
        <w:rPr>
          <w:spacing w:val="-14"/>
          <w:w w:val="105"/>
          <w:sz w:val="22"/>
        </w:rPr>
        <w:t> </w:t>
      </w:r>
      <w:r>
        <w:rPr>
          <w:w w:val="105"/>
          <w:sz w:val="22"/>
        </w:rPr>
        <w:t>uma</w:t>
      </w:r>
      <w:r>
        <w:rPr>
          <w:spacing w:val="-14"/>
          <w:w w:val="105"/>
          <w:sz w:val="22"/>
        </w:rPr>
        <w:t> </w:t>
      </w:r>
      <w:r>
        <w:rPr>
          <w:w w:val="105"/>
          <w:sz w:val="22"/>
        </w:rPr>
        <w:t>eventual</w:t>
      </w:r>
      <w:r>
        <w:rPr>
          <w:spacing w:val="-13"/>
          <w:w w:val="105"/>
          <w:sz w:val="22"/>
        </w:rPr>
        <w:t> </w:t>
      </w:r>
      <w:r>
        <w:rPr>
          <w:spacing w:val="-2"/>
          <w:w w:val="105"/>
          <w:sz w:val="22"/>
        </w:rPr>
        <w:t>desclassificação.</w:t>
      </w:r>
    </w:p>
    <w:p>
      <w:pPr>
        <w:pStyle w:val="ListParagraph"/>
        <w:numPr>
          <w:ilvl w:val="2"/>
          <w:numId w:val="9"/>
        </w:numPr>
        <w:tabs>
          <w:tab w:pos="833" w:val="left" w:leader="none"/>
        </w:tabs>
        <w:spacing w:line="240" w:lineRule="auto" w:before="2" w:after="0"/>
        <w:ind w:left="833" w:right="0" w:hanging="510"/>
        <w:jc w:val="left"/>
        <w:rPr>
          <w:sz w:val="22"/>
        </w:rPr>
      </w:pPr>
      <w:r>
        <w:rPr>
          <w:w w:val="105"/>
          <w:sz w:val="22"/>
        </w:rPr>
        <w:t>Constatada</w:t>
      </w:r>
      <w:r>
        <w:rPr>
          <w:spacing w:val="-12"/>
          <w:w w:val="105"/>
          <w:sz w:val="22"/>
        </w:rPr>
        <w:t> </w:t>
      </w:r>
      <w:r>
        <w:rPr>
          <w:w w:val="105"/>
          <w:sz w:val="22"/>
        </w:rPr>
        <w:t>a</w:t>
      </w:r>
      <w:r>
        <w:rPr>
          <w:spacing w:val="-12"/>
          <w:w w:val="105"/>
          <w:sz w:val="22"/>
        </w:rPr>
        <w:t> </w:t>
      </w:r>
      <w:r>
        <w:rPr>
          <w:w w:val="105"/>
          <w:sz w:val="22"/>
        </w:rPr>
        <w:t>existência</w:t>
      </w:r>
      <w:r>
        <w:rPr>
          <w:spacing w:val="-12"/>
          <w:w w:val="105"/>
          <w:sz w:val="22"/>
        </w:rPr>
        <w:t> </w:t>
      </w:r>
      <w:r>
        <w:rPr>
          <w:w w:val="105"/>
          <w:sz w:val="22"/>
        </w:rPr>
        <w:t>de</w:t>
      </w:r>
      <w:r>
        <w:rPr>
          <w:spacing w:val="-12"/>
          <w:w w:val="105"/>
          <w:sz w:val="22"/>
        </w:rPr>
        <w:t> </w:t>
      </w:r>
      <w:r>
        <w:rPr>
          <w:w w:val="105"/>
          <w:sz w:val="22"/>
        </w:rPr>
        <w:t>sanção,</w:t>
      </w:r>
      <w:r>
        <w:rPr>
          <w:spacing w:val="-12"/>
          <w:w w:val="105"/>
          <w:sz w:val="22"/>
        </w:rPr>
        <w:t> </w:t>
      </w:r>
      <w:r>
        <w:rPr>
          <w:w w:val="105"/>
          <w:sz w:val="22"/>
        </w:rPr>
        <w:t>o</w:t>
      </w:r>
      <w:r>
        <w:rPr>
          <w:spacing w:val="-12"/>
          <w:w w:val="105"/>
          <w:sz w:val="22"/>
        </w:rPr>
        <w:t> </w:t>
      </w:r>
      <w:r>
        <w:rPr>
          <w:w w:val="105"/>
          <w:sz w:val="22"/>
        </w:rPr>
        <w:t>licitante</w:t>
      </w:r>
      <w:r>
        <w:rPr>
          <w:spacing w:val="-12"/>
          <w:w w:val="105"/>
          <w:sz w:val="22"/>
        </w:rPr>
        <w:t> </w:t>
      </w:r>
      <w:r>
        <w:rPr>
          <w:w w:val="105"/>
          <w:sz w:val="22"/>
        </w:rPr>
        <w:t>será</w:t>
      </w:r>
      <w:r>
        <w:rPr>
          <w:spacing w:val="-12"/>
          <w:w w:val="105"/>
          <w:sz w:val="22"/>
        </w:rPr>
        <w:t> </w:t>
      </w:r>
      <w:r>
        <w:rPr>
          <w:w w:val="105"/>
          <w:sz w:val="22"/>
        </w:rPr>
        <w:t>reputado</w:t>
      </w:r>
      <w:r>
        <w:rPr>
          <w:spacing w:val="-12"/>
          <w:w w:val="105"/>
          <w:sz w:val="22"/>
        </w:rPr>
        <w:t> </w:t>
      </w:r>
      <w:r>
        <w:rPr>
          <w:w w:val="105"/>
          <w:sz w:val="22"/>
        </w:rPr>
        <w:t>inabilitado,</w:t>
      </w:r>
      <w:r>
        <w:rPr>
          <w:spacing w:val="-12"/>
          <w:w w:val="105"/>
          <w:sz w:val="22"/>
        </w:rPr>
        <w:t> </w:t>
      </w:r>
      <w:r>
        <w:rPr>
          <w:w w:val="105"/>
          <w:sz w:val="22"/>
        </w:rPr>
        <w:t>por</w:t>
      </w:r>
      <w:r>
        <w:rPr>
          <w:spacing w:val="-12"/>
          <w:w w:val="105"/>
          <w:sz w:val="22"/>
        </w:rPr>
        <w:t> </w:t>
      </w:r>
      <w:r>
        <w:rPr>
          <w:w w:val="105"/>
          <w:sz w:val="22"/>
        </w:rPr>
        <w:t>falta</w:t>
      </w:r>
      <w:r>
        <w:rPr>
          <w:spacing w:val="-12"/>
          <w:w w:val="105"/>
          <w:sz w:val="22"/>
        </w:rPr>
        <w:t> </w:t>
      </w:r>
      <w:r>
        <w:rPr>
          <w:w w:val="105"/>
          <w:sz w:val="22"/>
        </w:rPr>
        <w:t>de</w:t>
      </w:r>
      <w:r>
        <w:rPr>
          <w:spacing w:val="-12"/>
          <w:w w:val="105"/>
          <w:sz w:val="22"/>
        </w:rPr>
        <w:t> </w:t>
      </w:r>
      <w:r>
        <w:rPr>
          <w:w w:val="105"/>
          <w:sz w:val="22"/>
        </w:rPr>
        <w:t>condição</w:t>
      </w:r>
      <w:r>
        <w:rPr>
          <w:spacing w:val="-12"/>
          <w:w w:val="105"/>
          <w:sz w:val="22"/>
        </w:rPr>
        <w:t> </w:t>
      </w:r>
      <w:r>
        <w:rPr>
          <w:w w:val="105"/>
          <w:sz w:val="22"/>
        </w:rPr>
        <w:t>de</w:t>
      </w:r>
      <w:r>
        <w:rPr>
          <w:spacing w:val="-12"/>
          <w:w w:val="105"/>
          <w:sz w:val="22"/>
        </w:rPr>
        <w:t> </w:t>
      </w:r>
      <w:r>
        <w:rPr>
          <w:spacing w:val="-2"/>
          <w:w w:val="105"/>
          <w:sz w:val="22"/>
        </w:rPr>
        <w:t>participação.</w:t>
      </w:r>
    </w:p>
    <w:p>
      <w:pPr>
        <w:pStyle w:val="ListParagraph"/>
        <w:numPr>
          <w:ilvl w:val="1"/>
          <w:numId w:val="9"/>
        </w:numPr>
        <w:tabs>
          <w:tab w:pos="662" w:val="left" w:leader="none"/>
        </w:tabs>
        <w:spacing w:line="242" w:lineRule="auto" w:before="3" w:after="0"/>
        <w:ind w:left="323" w:right="564" w:firstLine="0"/>
        <w:jc w:val="left"/>
        <w:rPr>
          <w:sz w:val="22"/>
        </w:rPr>
      </w:pPr>
      <w:r>
        <w:rPr>
          <w:w w:val="105"/>
          <w:sz w:val="22"/>
        </w:rPr>
        <w:t>Caso</w:t>
      </w:r>
      <w:r>
        <w:rPr>
          <w:spacing w:val="-14"/>
          <w:w w:val="105"/>
          <w:sz w:val="22"/>
        </w:rPr>
        <w:t> </w:t>
      </w:r>
      <w:r>
        <w:rPr>
          <w:w w:val="105"/>
          <w:sz w:val="22"/>
        </w:rPr>
        <w:t>o</w:t>
      </w:r>
      <w:r>
        <w:rPr>
          <w:spacing w:val="-14"/>
          <w:w w:val="105"/>
          <w:sz w:val="22"/>
        </w:rPr>
        <w:t> </w:t>
      </w:r>
      <w:r>
        <w:rPr>
          <w:w w:val="105"/>
          <w:sz w:val="22"/>
        </w:rPr>
        <w:t>licitante</w:t>
      </w:r>
      <w:r>
        <w:rPr>
          <w:spacing w:val="-14"/>
          <w:w w:val="105"/>
          <w:sz w:val="22"/>
        </w:rPr>
        <w:t> </w:t>
      </w:r>
      <w:r>
        <w:rPr>
          <w:w w:val="105"/>
          <w:sz w:val="22"/>
        </w:rPr>
        <w:t>provisoriamente</w:t>
      </w:r>
      <w:r>
        <w:rPr>
          <w:spacing w:val="-14"/>
          <w:w w:val="105"/>
          <w:sz w:val="22"/>
        </w:rPr>
        <w:t> </w:t>
      </w:r>
      <w:r>
        <w:rPr>
          <w:w w:val="105"/>
          <w:sz w:val="22"/>
        </w:rPr>
        <w:t>classificado</w:t>
      </w:r>
      <w:r>
        <w:rPr>
          <w:spacing w:val="-14"/>
          <w:w w:val="105"/>
          <w:sz w:val="22"/>
        </w:rPr>
        <w:t> </w:t>
      </w:r>
      <w:r>
        <w:rPr>
          <w:w w:val="105"/>
          <w:sz w:val="22"/>
        </w:rPr>
        <w:t>em</w:t>
      </w:r>
      <w:r>
        <w:rPr>
          <w:spacing w:val="-14"/>
          <w:w w:val="105"/>
          <w:sz w:val="22"/>
        </w:rPr>
        <w:t> </w:t>
      </w:r>
      <w:r>
        <w:rPr>
          <w:w w:val="105"/>
          <w:sz w:val="22"/>
        </w:rPr>
        <w:t>primeiro</w:t>
      </w:r>
      <w:r>
        <w:rPr>
          <w:spacing w:val="-14"/>
          <w:w w:val="105"/>
          <w:sz w:val="22"/>
        </w:rPr>
        <w:t> </w:t>
      </w:r>
      <w:r>
        <w:rPr>
          <w:w w:val="105"/>
          <w:sz w:val="22"/>
        </w:rPr>
        <w:t>lugar</w:t>
      </w:r>
      <w:r>
        <w:rPr>
          <w:spacing w:val="-14"/>
          <w:w w:val="105"/>
          <w:sz w:val="22"/>
        </w:rPr>
        <w:t> </w:t>
      </w:r>
      <w:r>
        <w:rPr>
          <w:w w:val="105"/>
          <w:sz w:val="22"/>
        </w:rPr>
        <w:t>tenha</w:t>
      </w:r>
      <w:r>
        <w:rPr>
          <w:spacing w:val="-14"/>
          <w:w w:val="105"/>
          <w:sz w:val="22"/>
        </w:rPr>
        <w:t> </w:t>
      </w:r>
      <w:r>
        <w:rPr>
          <w:w w:val="105"/>
          <w:sz w:val="22"/>
        </w:rPr>
        <w:t>se</w:t>
      </w:r>
      <w:r>
        <w:rPr>
          <w:spacing w:val="-14"/>
          <w:w w:val="105"/>
          <w:sz w:val="22"/>
        </w:rPr>
        <w:t> </w:t>
      </w:r>
      <w:r>
        <w:rPr>
          <w:w w:val="105"/>
          <w:sz w:val="22"/>
        </w:rPr>
        <w:t>utilizado</w:t>
      </w:r>
      <w:r>
        <w:rPr>
          <w:spacing w:val="-14"/>
          <w:w w:val="105"/>
          <w:sz w:val="22"/>
        </w:rPr>
        <w:t> </w:t>
      </w:r>
      <w:r>
        <w:rPr>
          <w:w w:val="105"/>
          <w:sz w:val="22"/>
        </w:rPr>
        <w:t>de</w:t>
      </w:r>
      <w:r>
        <w:rPr>
          <w:spacing w:val="-14"/>
          <w:w w:val="105"/>
          <w:sz w:val="22"/>
        </w:rPr>
        <w:t> </w:t>
      </w:r>
      <w:r>
        <w:rPr>
          <w:w w:val="105"/>
          <w:sz w:val="22"/>
        </w:rPr>
        <w:t>algum</w:t>
      </w:r>
      <w:r>
        <w:rPr>
          <w:spacing w:val="-14"/>
          <w:w w:val="105"/>
          <w:sz w:val="22"/>
        </w:rPr>
        <w:t> </w:t>
      </w:r>
      <w:r>
        <w:rPr>
          <w:w w:val="105"/>
          <w:sz w:val="22"/>
        </w:rPr>
        <w:t>tratamento</w:t>
      </w:r>
      <w:r>
        <w:rPr>
          <w:spacing w:val="-14"/>
          <w:w w:val="105"/>
          <w:sz w:val="22"/>
        </w:rPr>
        <w:t> </w:t>
      </w:r>
      <w:r>
        <w:rPr>
          <w:w w:val="105"/>
          <w:sz w:val="22"/>
        </w:rPr>
        <w:t>favorecido</w:t>
      </w:r>
      <w:r>
        <w:rPr>
          <w:spacing w:val="-14"/>
          <w:w w:val="105"/>
          <w:sz w:val="22"/>
        </w:rPr>
        <w:t> </w:t>
      </w:r>
      <w:r>
        <w:rPr>
          <w:w w:val="105"/>
          <w:sz w:val="22"/>
        </w:rPr>
        <w:t>às</w:t>
      </w:r>
      <w:r>
        <w:rPr>
          <w:spacing w:val="-14"/>
          <w:w w:val="105"/>
          <w:sz w:val="22"/>
        </w:rPr>
        <w:t> </w:t>
      </w:r>
      <w:r>
        <w:rPr>
          <w:w w:val="105"/>
          <w:sz w:val="22"/>
        </w:rPr>
        <w:t>ME/EPPs,</w:t>
      </w:r>
      <w:r>
        <w:rPr>
          <w:spacing w:val="-14"/>
          <w:w w:val="105"/>
          <w:sz w:val="22"/>
        </w:rPr>
        <w:t> </w:t>
      </w:r>
      <w:r>
        <w:rPr>
          <w:w w:val="105"/>
          <w:sz w:val="22"/>
        </w:rPr>
        <w:t>o</w:t>
      </w:r>
      <w:r>
        <w:rPr>
          <w:spacing w:val="-14"/>
          <w:w w:val="105"/>
          <w:sz w:val="22"/>
        </w:rPr>
        <w:t> </w:t>
      </w:r>
      <w:r>
        <w:rPr>
          <w:w w:val="105"/>
          <w:sz w:val="22"/>
        </w:rPr>
        <w:t>Pregoeiro</w:t>
      </w:r>
      <w:r>
        <w:rPr>
          <w:spacing w:val="-14"/>
          <w:w w:val="105"/>
          <w:sz w:val="22"/>
        </w:rPr>
        <w:t> </w:t>
      </w:r>
      <w:r>
        <w:rPr>
          <w:w w:val="105"/>
          <w:sz w:val="22"/>
        </w:rPr>
        <w:t>verificará</w:t>
      </w:r>
      <w:r>
        <w:rPr>
          <w:spacing w:val="-14"/>
          <w:w w:val="105"/>
          <w:sz w:val="22"/>
        </w:rPr>
        <w:t> </w:t>
      </w:r>
      <w:r>
        <w:rPr>
          <w:w w:val="105"/>
          <w:sz w:val="22"/>
        </w:rPr>
        <w:t>se faz jus ao benefício, em conformidade com os itens 2.8 e 3.5 deste Edital.</w:t>
      </w:r>
    </w:p>
    <w:p>
      <w:pPr>
        <w:pStyle w:val="ListParagraph"/>
        <w:numPr>
          <w:ilvl w:val="1"/>
          <w:numId w:val="9"/>
        </w:numPr>
        <w:tabs>
          <w:tab w:pos="662" w:val="left" w:leader="none"/>
        </w:tabs>
        <w:spacing w:line="242" w:lineRule="auto" w:before="0" w:after="0"/>
        <w:ind w:left="323" w:right="735" w:firstLine="0"/>
        <w:jc w:val="left"/>
        <w:rPr>
          <w:sz w:val="22"/>
        </w:rPr>
      </w:pPr>
      <w:r>
        <w:rPr>
          <w:w w:val="105"/>
          <w:sz w:val="22"/>
        </w:rPr>
        <w:t>Será</w:t>
      </w:r>
      <w:r>
        <w:rPr>
          <w:spacing w:val="-13"/>
          <w:w w:val="105"/>
          <w:sz w:val="22"/>
        </w:rPr>
        <w:t> </w:t>
      </w:r>
      <w:r>
        <w:rPr>
          <w:w w:val="105"/>
          <w:sz w:val="22"/>
        </w:rPr>
        <w:t>exigida</w:t>
      </w:r>
      <w:r>
        <w:rPr>
          <w:spacing w:val="-13"/>
          <w:w w:val="105"/>
          <w:sz w:val="22"/>
        </w:rPr>
        <w:t> </w:t>
      </w:r>
      <w:r>
        <w:rPr>
          <w:w w:val="105"/>
          <w:sz w:val="22"/>
        </w:rPr>
        <w:t>a</w:t>
      </w:r>
      <w:r>
        <w:rPr>
          <w:spacing w:val="-13"/>
          <w:w w:val="105"/>
          <w:sz w:val="22"/>
        </w:rPr>
        <w:t> </w:t>
      </w:r>
      <w:r>
        <w:rPr>
          <w:w w:val="105"/>
          <w:sz w:val="22"/>
        </w:rPr>
        <w:t>apresentação</w:t>
      </w:r>
      <w:r>
        <w:rPr>
          <w:spacing w:val="-13"/>
          <w:w w:val="105"/>
          <w:sz w:val="22"/>
        </w:rPr>
        <w:t> </w:t>
      </w:r>
      <w:r>
        <w:rPr>
          <w:w w:val="105"/>
          <w:sz w:val="22"/>
        </w:rPr>
        <w:t>dos</w:t>
      </w:r>
      <w:r>
        <w:rPr>
          <w:spacing w:val="-13"/>
          <w:w w:val="105"/>
          <w:sz w:val="22"/>
        </w:rPr>
        <w:t> </w:t>
      </w:r>
      <w:r>
        <w:rPr>
          <w:w w:val="105"/>
          <w:sz w:val="22"/>
        </w:rPr>
        <w:t>documentos</w:t>
      </w:r>
      <w:r>
        <w:rPr>
          <w:spacing w:val="-13"/>
          <w:w w:val="105"/>
          <w:sz w:val="22"/>
        </w:rPr>
        <w:t> </w:t>
      </w:r>
      <w:r>
        <w:rPr>
          <w:w w:val="105"/>
          <w:sz w:val="22"/>
        </w:rPr>
        <w:t>de</w:t>
      </w:r>
      <w:r>
        <w:rPr>
          <w:spacing w:val="-13"/>
          <w:w w:val="105"/>
          <w:sz w:val="22"/>
        </w:rPr>
        <w:t> </w:t>
      </w:r>
      <w:r>
        <w:rPr>
          <w:w w:val="105"/>
          <w:sz w:val="22"/>
        </w:rPr>
        <w:t>habilitação</w:t>
      </w:r>
      <w:r>
        <w:rPr>
          <w:spacing w:val="-13"/>
          <w:w w:val="105"/>
          <w:sz w:val="22"/>
        </w:rPr>
        <w:t> </w:t>
      </w:r>
      <w:r>
        <w:rPr>
          <w:w w:val="105"/>
          <w:sz w:val="22"/>
        </w:rPr>
        <w:t>que</w:t>
      </w:r>
      <w:r>
        <w:rPr>
          <w:spacing w:val="-13"/>
          <w:w w:val="105"/>
          <w:sz w:val="22"/>
        </w:rPr>
        <w:t> </w:t>
      </w:r>
      <w:r>
        <w:rPr>
          <w:w w:val="105"/>
          <w:sz w:val="22"/>
        </w:rPr>
        <w:t>trata</w:t>
      </w:r>
      <w:r>
        <w:rPr>
          <w:spacing w:val="-13"/>
          <w:w w:val="105"/>
          <w:sz w:val="22"/>
        </w:rPr>
        <w:t> </w:t>
      </w:r>
      <w:r>
        <w:rPr>
          <w:w w:val="105"/>
          <w:sz w:val="22"/>
        </w:rPr>
        <w:t>o</w:t>
      </w:r>
      <w:r>
        <w:rPr>
          <w:spacing w:val="-13"/>
          <w:w w:val="105"/>
          <w:sz w:val="22"/>
        </w:rPr>
        <w:t> </w:t>
      </w:r>
      <w:r>
        <w:rPr>
          <w:b/>
          <w:w w:val="105"/>
          <w:sz w:val="22"/>
        </w:rPr>
        <w:t>Anexo</w:t>
      </w:r>
      <w:r>
        <w:rPr>
          <w:b/>
          <w:spacing w:val="-13"/>
          <w:w w:val="105"/>
          <w:sz w:val="22"/>
        </w:rPr>
        <w:t> </w:t>
      </w:r>
      <w:r>
        <w:rPr>
          <w:b/>
          <w:w w:val="105"/>
          <w:sz w:val="22"/>
        </w:rPr>
        <w:t>III</w:t>
      </w:r>
      <w:r>
        <w:rPr>
          <w:b/>
          <w:spacing w:val="-13"/>
          <w:w w:val="105"/>
          <w:sz w:val="22"/>
        </w:rPr>
        <w:t> </w:t>
      </w:r>
      <w:r>
        <w:rPr>
          <w:w w:val="105"/>
          <w:sz w:val="22"/>
        </w:rPr>
        <w:t>referente</w:t>
      </w:r>
      <w:r>
        <w:rPr>
          <w:spacing w:val="-13"/>
          <w:w w:val="105"/>
          <w:sz w:val="22"/>
        </w:rPr>
        <w:t> </w:t>
      </w:r>
      <w:r>
        <w:rPr>
          <w:w w:val="105"/>
          <w:sz w:val="22"/>
        </w:rPr>
        <w:t>aos</w:t>
      </w:r>
      <w:r>
        <w:rPr>
          <w:spacing w:val="-13"/>
          <w:w w:val="105"/>
          <w:sz w:val="22"/>
        </w:rPr>
        <w:t> </w:t>
      </w:r>
      <w:r>
        <w:rPr>
          <w:w w:val="105"/>
          <w:sz w:val="22"/>
        </w:rPr>
        <w:t>requisitos</w:t>
      </w:r>
      <w:r>
        <w:rPr>
          <w:spacing w:val="-13"/>
          <w:w w:val="105"/>
          <w:sz w:val="22"/>
        </w:rPr>
        <w:t> </w:t>
      </w:r>
      <w:r>
        <w:rPr>
          <w:w w:val="105"/>
          <w:sz w:val="22"/>
        </w:rPr>
        <w:t>de</w:t>
      </w:r>
      <w:r>
        <w:rPr>
          <w:spacing w:val="-13"/>
          <w:w w:val="105"/>
          <w:sz w:val="22"/>
        </w:rPr>
        <w:t> </w:t>
      </w:r>
      <w:r>
        <w:rPr>
          <w:w w:val="105"/>
          <w:sz w:val="22"/>
        </w:rPr>
        <w:t>habilitação</w:t>
      </w:r>
      <w:r>
        <w:rPr>
          <w:spacing w:val="-13"/>
          <w:w w:val="105"/>
          <w:sz w:val="22"/>
        </w:rPr>
        <w:t> </w:t>
      </w:r>
      <w:r>
        <w:rPr>
          <w:w w:val="105"/>
          <w:sz w:val="22"/>
        </w:rPr>
        <w:t>deste</w:t>
      </w:r>
      <w:r>
        <w:rPr>
          <w:spacing w:val="-13"/>
          <w:w w:val="105"/>
          <w:sz w:val="22"/>
        </w:rPr>
        <w:t> </w:t>
      </w:r>
      <w:r>
        <w:rPr>
          <w:w w:val="105"/>
          <w:sz w:val="22"/>
        </w:rPr>
        <w:t>Edital</w:t>
      </w:r>
      <w:r>
        <w:rPr>
          <w:spacing w:val="-13"/>
          <w:w w:val="105"/>
          <w:sz w:val="22"/>
        </w:rPr>
        <w:t> </w:t>
      </w:r>
      <w:r>
        <w:rPr>
          <w:w w:val="105"/>
          <w:sz w:val="22"/>
        </w:rPr>
        <w:t>apenas</w:t>
      </w:r>
      <w:r>
        <w:rPr>
          <w:spacing w:val="-13"/>
          <w:w w:val="105"/>
          <w:sz w:val="22"/>
        </w:rPr>
        <w:t> </w:t>
      </w:r>
      <w:r>
        <w:rPr>
          <w:w w:val="105"/>
          <w:sz w:val="22"/>
        </w:rPr>
        <w:t>ao</w:t>
      </w:r>
      <w:r>
        <w:rPr>
          <w:spacing w:val="-13"/>
          <w:w w:val="105"/>
          <w:sz w:val="22"/>
        </w:rPr>
        <w:t> </w:t>
      </w:r>
      <w:r>
        <w:rPr>
          <w:w w:val="105"/>
          <w:sz w:val="22"/>
        </w:rPr>
        <w:t>licitante </w:t>
      </w:r>
      <w:r>
        <w:rPr>
          <w:spacing w:val="-2"/>
          <w:w w:val="105"/>
          <w:sz w:val="22"/>
        </w:rPr>
        <w:t>vencedor.</w:t>
      </w:r>
    </w:p>
    <w:p>
      <w:pPr>
        <w:pStyle w:val="ListParagraph"/>
        <w:numPr>
          <w:ilvl w:val="1"/>
          <w:numId w:val="9"/>
        </w:numPr>
        <w:tabs>
          <w:tab w:pos="662" w:val="left" w:leader="none"/>
        </w:tabs>
        <w:spacing w:line="242" w:lineRule="auto" w:before="0" w:after="0"/>
        <w:ind w:left="323" w:right="659" w:firstLine="0"/>
        <w:jc w:val="left"/>
        <w:rPr>
          <w:sz w:val="22"/>
        </w:rPr>
      </w:pPr>
      <w:r>
        <w:rPr>
          <w:w w:val="105"/>
          <w:sz w:val="22"/>
        </w:rPr>
        <w:t>O</w:t>
      </w:r>
      <w:r>
        <w:rPr>
          <w:spacing w:val="-13"/>
          <w:w w:val="105"/>
          <w:sz w:val="22"/>
        </w:rPr>
        <w:t> </w:t>
      </w:r>
      <w:r>
        <w:rPr>
          <w:w w:val="105"/>
          <w:sz w:val="22"/>
        </w:rPr>
        <w:t>Pregoeiro</w:t>
      </w:r>
      <w:r>
        <w:rPr>
          <w:spacing w:val="-13"/>
          <w:w w:val="105"/>
          <w:sz w:val="22"/>
        </w:rPr>
        <w:t> </w:t>
      </w:r>
      <w:r>
        <w:rPr>
          <w:w w:val="105"/>
          <w:sz w:val="22"/>
        </w:rPr>
        <w:t>concederá</w:t>
      </w:r>
      <w:r>
        <w:rPr>
          <w:spacing w:val="-13"/>
          <w:w w:val="105"/>
          <w:sz w:val="22"/>
        </w:rPr>
        <w:t> </w:t>
      </w:r>
      <w:r>
        <w:rPr>
          <w:w w:val="105"/>
          <w:sz w:val="22"/>
        </w:rPr>
        <w:t>prazo,</w:t>
      </w:r>
      <w:r>
        <w:rPr>
          <w:spacing w:val="-13"/>
          <w:w w:val="105"/>
          <w:sz w:val="22"/>
        </w:rPr>
        <w:t> </w:t>
      </w:r>
      <w:r>
        <w:rPr>
          <w:w w:val="105"/>
          <w:sz w:val="22"/>
        </w:rPr>
        <w:t>não</w:t>
      </w:r>
      <w:r>
        <w:rPr>
          <w:spacing w:val="-13"/>
          <w:w w:val="105"/>
          <w:sz w:val="22"/>
        </w:rPr>
        <w:t> </w:t>
      </w:r>
      <w:r>
        <w:rPr>
          <w:w w:val="105"/>
          <w:sz w:val="22"/>
        </w:rPr>
        <w:t>superior</w:t>
      </w:r>
      <w:r>
        <w:rPr>
          <w:spacing w:val="-13"/>
          <w:w w:val="105"/>
          <w:sz w:val="22"/>
        </w:rPr>
        <w:t> </w:t>
      </w:r>
      <w:r>
        <w:rPr>
          <w:w w:val="105"/>
          <w:sz w:val="22"/>
        </w:rPr>
        <w:t>a</w:t>
      </w:r>
      <w:r>
        <w:rPr>
          <w:spacing w:val="-13"/>
          <w:w w:val="105"/>
          <w:sz w:val="22"/>
        </w:rPr>
        <w:t> </w:t>
      </w:r>
      <w:r>
        <w:rPr>
          <w:w w:val="105"/>
          <w:sz w:val="22"/>
        </w:rPr>
        <w:t>5</w:t>
      </w:r>
      <w:r>
        <w:rPr>
          <w:spacing w:val="-13"/>
          <w:w w:val="105"/>
          <w:sz w:val="22"/>
        </w:rPr>
        <w:t> </w:t>
      </w:r>
      <w:r>
        <w:rPr>
          <w:w w:val="105"/>
          <w:sz w:val="22"/>
        </w:rPr>
        <w:t>(cinco)</w:t>
      </w:r>
      <w:r>
        <w:rPr>
          <w:spacing w:val="-13"/>
          <w:w w:val="105"/>
          <w:sz w:val="22"/>
        </w:rPr>
        <w:t> </w:t>
      </w:r>
      <w:r>
        <w:rPr>
          <w:w w:val="105"/>
          <w:sz w:val="22"/>
        </w:rPr>
        <w:t>dias</w:t>
      </w:r>
      <w:r>
        <w:rPr>
          <w:spacing w:val="-13"/>
          <w:w w:val="105"/>
          <w:sz w:val="22"/>
        </w:rPr>
        <w:t> </w:t>
      </w:r>
      <w:r>
        <w:rPr>
          <w:w w:val="105"/>
          <w:sz w:val="22"/>
        </w:rPr>
        <w:t>úteis,</w:t>
      </w:r>
      <w:r>
        <w:rPr>
          <w:spacing w:val="-13"/>
          <w:w w:val="105"/>
          <w:sz w:val="22"/>
        </w:rPr>
        <w:t> </w:t>
      </w:r>
      <w:r>
        <w:rPr>
          <w:w w:val="105"/>
          <w:sz w:val="22"/>
        </w:rPr>
        <w:t>para</w:t>
      </w:r>
      <w:r>
        <w:rPr>
          <w:spacing w:val="-13"/>
          <w:w w:val="105"/>
          <w:sz w:val="22"/>
        </w:rPr>
        <w:t> </w:t>
      </w:r>
      <w:r>
        <w:rPr>
          <w:w w:val="105"/>
          <w:sz w:val="22"/>
        </w:rPr>
        <w:t>encaminhamento</w:t>
      </w:r>
      <w:r>
        <w:rPr>
          <w:spacing w:val="-13"/>
          <w:w w:val="105"/>
          <w:sz w:val="22"/>
        </w:rPr>
        <w:t> </w:t>
      </w:r>
      <w:r>
        <w:rPr>
          <w:w w:val="105"/>
          <w:sz w:val="22"/>
        </w:rPr>
        <w:t>dos</w:t>
      </w:r>
      <w:r>
        <w:rPr>
          <w:spacing w:val="-13"/>
          <w:w w:val="105"/>
          <w:sz w:val="22"/>
        </w:rPr>
        <w:t> </w:t>
      </w:r>
      <w:r>
        <w:rPr>
          <w:w w:val="105"/>
          <w:sz w:val="22"/>
        </w:rPr>
        <w:t>documentos</w:t>
      </w:r>
      <w:r>
        <w:rPr>
          <w:spacing w:val="-13"/>
          <w:w w:val="105"/>
          <w:sz w:val="22"/>
        </w:rPr>
        <w:t> </w:t>
      </w:r>
      <w:r>
        <w:rPr>
          <w:w w:val="105"/>
          <w:sz w:val="22"/>
        </w:rPr>
        <w:t>de</w:t>
      </w:r>
      <w:r>
        <w:rPr>
          <w:spacing w:val="-13"/>
          <w:w w:val="105"/>
          <w:sz w:val="22"/>
        </w:rPr>
        <w:t> </w:t>
      </w:r>
      <w:r>
        <w:rPr>
          <w:w w:val="105"/>
          <w:sz w:val="22"/>
        </w:rPr>
        <w:t>habilitação,</w:t>
      </w:r>
      <w:r>
        <w:rPr>
          <w:spacing w:val="-13"/>
          <w:w w:val="105"/>
          <w:sz w:val="22"/>
        </w:rPr>
        <w:t> </w:t>
      </w:r>
      <w:r>
        <w:rPr>
          <w:w w:val="105"/>
          <w:sz w:val="22"/>
        </w:rPr>
        <w:t>em</w:t>
      </w:r>
      <w:r>
        <w:rPr>
          <w:spacing w:val="-13"/>
          <w:w w:val="105"/>
          <w:sz w:val="22"/>
        </w:rPr>
        <w:t> </w:t>
      </w:r>
      <w:r>
        <w:rPr>
          <w:w w:val="105"/>
          <w:sz w:val="22"/>
        </w:rPr>
        <w:t>formato</w:t>
      </w:r>
      <w:r>
        <w:rPr>
          <w:spacing w:val="-13"/>
          <w:w w:val="105"/>
          <w:sz w:val="22"/>
        </w:rPr>
        <w:t> </w:t>
      </w:r>
      <w:r>
        <w:rPr>
          <w:w w:val="105"/>
          <w:sz w:val="22"/>
        </w:rPr>
        <w:t>digital,</w:t>
      </w:r>
      <w:r>
        <w:rPr>
          <w:spacing w:val="-13"/>
          <w:w w:val="105"/>
          <w:sz w:val="22"/>
        </w:rPr>
        <w:t> </w:t>
      </w:r>
      <w:r>
        <w:rPr>
          <w:w w:val="105"/>
          <w:sz w:val="22"/>
        </w:rPr>
        <w:t>por</w:t>
      </w:r>
      <w:r>
        <w:rPr>
          <w:spacing w:val="-13"/>
          <w:w w:val="105"/>
          <w:sz w:val="22"/>
        </w:rPr>
        <w:t> </w:t>
      </w:r>
      <w:r>
        <w:rPr>
          <w:w w:val="105"/>
          <w:sz w:val="22"/>
        </w:rPr>
        <w:t>meio</w:t>
      </w:r>
      <w:r>
        <w:rPr>
          <w:spacing w:val="-13"/>
          <w:w w:val="105"/>
          <w:sz w:val="22"/>
        </w:rPr>
        <w:t> </w:t>
      </w:r>
      <w:r>
        <w:rPr>
          <w:w w:val="105"/>
          <w:sz w:val="22"/>
        </w:rPr>
        <w:t>do sistema, sob pena de inabilitação.</w:t>
      </w:r>
    </w:p>
    <w:p>
      <w:pPr>
        <w:pStyle w:val="ListParagraph"/>
        <w:numPr>
          <w:ilvl w:val="2"/>
          <w:numId w:val="9"/>
        </w:numPr>
        <w:tabs>
          <w:tab w:pos="821" w:val="left" w:leader="none"/>
        </w:tabs>
        <w:spacing w:line="242" w:lineRule="auto" w:before="0" w:after="0"/>
        <w:ind w:left="323" w:right="1067" w:firstLine="0"/>
        <w:jc w:val="left"/>
        <w:rPr>
          <w:sz w:val="22"/>
        </w:rPr>
      </w:pPr>
      <w:r>
        <w:rPr>
          <w:w w:val="105"/>
          <w:sz w:val="22"/>
        </w:rPr>
        <w:t>A</w:t>
      </w:r>
      <w:r>
        <w:rPr>
          <w:spacing w:val="-15"/>
          <w:w w:val="105"/>
          <w:sz w:val="22"/>
        </w:rPr>
        <w:t> </w:t>
      </w:r>
      <w:r>
        <w:rPr>
          <w:w w:val="105"/>
          <w:sz w:val="22"/>
        </w:rPr>
        <w:t>verificação,</w:t>
      </w:r>
      <w:r>
        <w:rPr>
          <w:spacing w:val="-14"/>
          <w:w w:val="105"/>
          <w:sz w:val="22"/>
        </w:rPr>
        <w:t> </w:t>
      </w:r>
      <w:r>
        <w:rPr>
          <w:w w:val="105"/>
          <w:sz w:val="22"/>
        </w:rPr>
        <w:t>pelo</w:t>
      </w:r>
      <w:r>
        <w:rPr>
          <w:spacing w:val="-15"/>
          <w:w w:val="105"/>
          <w:sz w:val="22"/>
        </w:rPr>
        <w:t> </w:t>
      </w:r>
      <w:r>
        <w:rPr>
          <w:w w:val="105"/>
          <w:sz w:val="22"/>
        </w:rPr>
        <w:t>Pregoeiro,</w:t>
      </w:r>
      <w:r>
        <w:rPr>
          <w:spacing w:val="-14"/>
          <w:w w:val="105"/>
          <w:sz w:val="22"/>
        </w:rPr>
        <w:t> </w:t>
      </w:r>
      <w:r>
        <w:rPr>
          <w:w w:val="105"/>
          <w:sz w:val="22"/>
        </w:rPr>
        <w:t>em</w:t>
      </w:r>
      <w:r>
        <w:rPr>
          <w:spacing w:val="-15"/>
          <w:w w:val="105"/>
          <w:sz w:val="22"/>
        </w:rPr>
        <w:t> </w:t>
      </w:r>
      <w:r>
        <w:rPr>
          <w:w w:val="105"/>
          <w:sz w:val="22"/>
        </w:rPr>
        <w:t>sítios</w:t>
      </w:r>
      <w:r>
        <w:rPr>
          <w:spacing w:val="-12"/>
          <w:w w:val="105"/>
          <w:sz w:val="22"/>
        </w:rPr>
        <w:t> </w:t>
      </w:r>
      <w:r>
        <w:rPr>
          <w:w w:val="105"/>
          <w:sz w:val="22"/>
        </w:rPr>
        <w:t>eletrônicos</w:t>
      </w:r>
      <w:r>
        <w:rPr>
          <w:spacing w:val="-13"/>
          <w:w w:val="105"/>
          <w:sz w:val="22"/>
        </w:rPr>
        <w:t> </w:t>
      </w:r>
      <w:r>
        <w:rPr>
          <w:w w:val="105"/>
          <w:sz w:val="22"/>
        </w:rPr>
        <w:t>oficiais</w:t>
      </w:r>
      <w:r>
        <w:rPr>
          <w:spacing w:val="-13"/>
          <w:w w:val="105"/>
          <w:sz w:val="22"/>
        </w:rPr>
        <w:t> </w:t>
      </w:r>
      <w:r>
        <w:rPr>
          <w:w w:val="105"/>
          <w:sz w:val="22"/>
        </w:rPr>
        <w:t>de</w:t>
      </w:r>
      <w:r>
        <w:rPr>
          <w:spacing w:val="-13"/>
          <w:w w:val="105"/>
          <w:sz w:val="22"/>
        </w:rPr>
        <w:t> </w:t>
      </w:r>
      <w:r>
        <w:rPr>
          <w:w w:val="105"/>
          <w:sz w:val="22"/>
        </w:rPr>
        <w:t>órgãos</w:t>
      </w:r>
      <w:r>
        <w:rPr>
          <w:spacing w:val="-13"/>
          <w:w w:val="105"/>
          <w:sz w:val="22"/>
        </w:rPr>
        <w:t> </w:t>
      </w:r>
      <w:r>
        <w:rPr>
          <w:w w:val="105"/>
          <w:sz w:val="22"/>
        </w:rPr>
        <w:t>e</w:t>
      </w:r>
      <w:r>
        <w:rPr>
          <w:spacing w:val="-13"/>
          <w:w w:val="105"/>
          <w:sz w:val="22"/>
        </w:rPr>
        <w:t> </w:t>
      </w:r>
      <w:r>
        <w:rPr>
          <w:w w:val="105"/>
          <w:sz w:val="22"/>
        </w:rPr>
        <w:t>entidades</w:t>
      </w:r>
      <w:r>
        <w:rPr>
          <w:spacing w:val="-13"/>
          <w:w w:val="105"/>
          <w:sz w:val="22"/>
        </w:rPr>
        <w:t> </w:t>
      </w:r>
      <w:r>
        <w:rPr>
          <w:w w:val="105"/>
          <w:sz w:val="22"/>
        </w:rPr>
        <w:t>emissores</w:t>
      </w:r>
      <w:r>
        <w:rPr>
          <w:spacing w:val="-13"/>
          <w:w w:val="105"/>
          <w:sz w:val="22"/>
        </w:rPr>
        <w:t> </w:t>
      </w:r>
      <w:r>
        <w:rPr>
          <w:w w:val="105"/>
          <w:sz w:val="22"/>
        </w:rPr>
        <w:t>de</w:t>
      </w:r>
      <w:r>
        <w:rPr>
          <w:spacing w:val="-13"/>
          <w:w w:val="105"/>
          <w:sz w:val="22"/>
        </w:rPr>
        <w:t> </w:t>
      </w:r>
      <w:r>
        <w:rPr>
          <w:w w:val="105"/>
          <w:sz w:val="22"/>
        </w:rPr>
        <w:t>certidões</w:t>
      </w:r>
      <w:r>
        <w:rPr>
          <w:spacing w:val="-13"/>
          <w:w w:val="105"/>
          <w:sz w:val="22"/>
        </w:rPr>
        <w:t> </w:t>
      </w:r>
      <w:r>
        <w:rPr>
          <w:w w:val="105"/>
          <w:sz w:val="22"/>
        </w:rPr>
        <w:t>é</w:t>
      </w:r>
      <w:r>
        <w:rPr>
          <w:spacing w:val="-13"/>
          <w:w w:val="105"/>
          <w:sz w:val="22"/>
        </w:rPr>
        <w:t> </w:t>
      </w:r>
      <w:r>
        <w:rPr>
          <w:w w:val="105"/>
          <w:sz w:val="22"/>
        </w:rPr>
        <w:t>obrigatória,</w:t>
      </w:r>
      <w:r>
        <w:rPr>
          <w:spacing w:val="-13"/>
          <w:w w:val="105"/>
          <w:sz w:val="22"/>
        </w:rPr>
        <w:t> </w:t>
      </w:r>
      <w:r>
        <w:rPr>
          <w:w w:val="105"/>
          <w:sz w:val="22"/>
        </w:rPr>
        <w:t>e</w:t>
      </w:r>
      <w:r>
        <w:rPr>
          <w:spacing w:val="-13"/>
          <w:w w:val="105"/>
          <w:sz w:val="22"/>
        </w:rPr>
        <w:t> </w:t>
      </w:r>
      <w:r>
        <w:rPr>
          <w:w w:val="105"/>
          <w:sz w:val="22"/>
        </w:rPr>
        <w:t>o</w:t>
      </w:r>
      <w:r>
        <w:rPr>
          <w:spacing w:val="-13"/>
          <w:w w:val="105"/>
          <w:sz w:val="22"/>
        </w:rPr>
        <w:t> </w:t>
      </w:r>
      <w:r>
        <w:rPr>
          <w:w w:val="105"/>
          <w:sz w:val="22"/>
        </w:rPr>
        <w:t>licitante</w:t>
      </w:r>
      <w:r>
        <w:rPr>
          <w:spacing w:val="-13"/>
          <w:w w:val="105"/>
          <w:sz w:val="22"/>
        </w:rPr>
        <w:t> </w:t>
      </w:r>
      <w:r>
        <w:rPr>
          <w:w w:val="105"/>
          <w:sz w:val="22"/>
        </w:rPr>
        <w:t>não</w:t>
      </w:r>
      <w:r>
        <w:rPr>
          <w:spacing w:val="-13"/>
          <w:w w:val="105"/>
          <w:sz w:val="22"/>
        </w:rPr>
        <w:t> </w:t>
      </w:r>
      <w:r>
        <w:rPr>
          <w:w w:val="105"/>
          <w:sz w:val="22"/>
        </w:rPr>
        <w:t>poderá</w:t>
      </w:r>
      <w:r>
        <w:rPr>
          <w:spacing w:val="-13"/>
          <w:w w:val="105"/>
          <w:sz w:val="22"/>
        </w:rPr>
        <w:t> </w:t>
      </w:r>
      <w:r>
        <w:rPr>
          <w:w w:val="105"/>
          <w:sz w:val="22"/>
        </w:rPr>
        <w:t>ser inabilitado</w:t>
      </w:r>
      <w:r>
        <w:rPr>
          <w:spacing w:val="-3"/>
          <w:w w:val="105"/>
          <w:sz w:val="22"/>
        </w:rPr>
        <w:t> </w:t>
      </w:r>
      <w:r>
        <w:rPr>
          <w:w w:val="105"/>
          <w:sz w:val="22"/>
        </w:rPr>
        <w:t>pela</w:t>
      </w:r>
      <w:r>
        <w:rPr>
          <w:spacing w:val="-3"/>
          <w:w w:val="105"/>
          <w:sz w:val="22"/>
        </w:rPr>
        <w:t> </w:t>
      </w:r>
      <w:r>
        <w:rPr>
          <w:w w:val="105"/>
          <w:sz w:val="22"/>
        </w:rPr>
        <w:t>ausência</w:t>
      </w:r>
      <w:r>
        <w:rPr>
          <w:spacing w:val="-3"/>
          <w:w w:val="105"/>
          <w:sz w:val="22"/>
        </w:rPr>
        <w:t> </w:t>
      </w:r>
      <w:r>
        <w:rPr>
          <w:w w:val="105"/>
          <w:sz w:val="22"/>
        </w:rPr>
        <w:t>de</w:t>
      </w:r>
      <w:r>
        <w:rPr>
          <w:spacing w:val="-3"/>
          <w:w w:val="105"/>
          <w:sz w:val="22"/>
        </w:rPr>
        <w:t> </w:t>
      </w:r>
      <w:r>
        <w:rPr>
          <w:w w:val="105"/>
          <w:sz w:val="22"/>
        </w:rPr>
        <w:t>encaminhamento</w:t>
      </w:r>
      <w:r>
        <w:rPr>
          <w:spacing w:val="-3"/>
          <w:w w:val="105"/>
          <w:sz w:val="22"/>
        </w:rPr>
        <w:t> </w:t>
      </w:r>
      <w:r>
        <w:rPr>
          <w:w w:val="105"/>
          <w:sz w:val="22"/>
        </w:rPr>
        <w:t>de</w:t>
      </w:r>
      <w:r>
        <w:rPr>
          <w:spacing w:val="-3"/>
          <w:w w:val="105"/>
          <w:sz w:val="22"/>
        </w:rPr>
        <w:t> </w:t>
      </w:r>
      <w:r>
        <w:rPr>
          <w:w w:val="105"/>
          <w:sz w:val="22"/>
        </w:rPr>
        <w:t>documento</w:t>
      </w:r>
      <w:r>
        <w:rPr>
          <w:spacing w:val="-3"/>
          <w:w w:val="105"/>
          <w:sz w:val="22"/>
        </w:rPr>
        <w:t> </w:t>
      </w:r>
      <w:r>
        <w:rPr>
          <w:w w:val="105"/>
          <w:sz w:val="22"/>
        </w:rPr>
        <w:t>de</w:t>
      </w:r>
      <w:r>
        <w:rPr>
          <w:spacing w:val="-3"/>
          <w:w w:val="105"/>
          <w:sz w:val="22"/>
        </w:rPr>
        <w:t> </w:t>
      </w:r>
      <w:r>
        <w:rPr>
          <w:w w:val="105"/>
          <w:sz w:val="22"/>
        </w:rPr>
        <w:t>habilitação</w:t>
      </w:r>
      <w:r>
        <w:rPr>
          <w:spacing w:val="-3"/>
          <w:w w:val="105"/>
          <w:sz w:val="22"/>
        </w:rPr>
        <w:t> </w:t>
      </w:r>
      <w:r>
        <w:rPr>
          <w:w w:val="105"/>
          <w:sz w:val="22"/>
        </w:rPr>
        <w:t>sem</w:t>
      </w:r>
      <w:r>
        <w:rPr>
          <w:spacing w:val="-3"/>
          <w:w w:val="105"/>
          <w:sz w:val="22"/>
        </w:rPr>
        <w:t> </w:t>
      </w:r>
      <w:r>
        <w:rPr>
          <w:w w:val="105"/>
          <w:sz w:val="22"/>
        </w:rPr>
        <w:t>que</w:t>
      </w:r>
      <w:r>
        <w:rPr>
          <w:spacing w:val="-3"/>
          <w:w w:val="105"/>
          <w:sz w:val="22"/>
        </w:rPr>
        <w:t> </w:t>
      </w:r>
      <w:r>
        <w:rPr>
          <w:w w:val="105"/>
          <w:sz w:val="22"/>
        </w:rPr>
        <w:t>essa</w:t>
      </w:r>
      <w:r>
        <w:rPr>
          <w:spacing w:val="-3"/>
          <w:w w:val="105"/>
          <w:sz w:val="22"/>
        </w:rPr>
        <w:t> </w:t>
      </w:r>
      <w:r>
        <w:rPr>
          <w:w w:val="105"/>
          <w:sz w:val="22"/>
        </w:rPr>
        <w:t>diligência</w:t>
      </w:r>
      <w:r>
        <w:rPr>
          <w:spacing w:val="-3"/>
          <w:w w:val="105"/>
          <w:sz w:val="22"/>
        </w:rPr>
        <w:t> </w:t>
      </w:r>
      <w:r>
        <w:rPr>
          <w:w w:val="105"/>
          <w:sz w:val="22"/>
        </w:rPr>
        <w:t>seja</w:t>
      </w:r>
      <w:r>
        <w:rPr>
          <w:spacing w:val="-3"/>
          <w:w w:val="105"/>
          <w:sz w:val="22"/>
        </w:rPr>
        <w:t> </w:t>
      </w:r>
      <w:r>
        <w:rPr>
          <w:w w:val="105"/>
          <w:sz w:val="22"/>
        </w:rPr>
        <w:t>tomada.</w:t>
      </w:r>
    </w:p>
    <w:p>
      <w:pPr>
        <w:pStyle w:val="ListParagraph"/>
        <w:numPr>
          <w:ilvl w:val="2"/>
          <w:numId w:val="9"/>
        </w:numPr>
        <w:tabs>
          <w:tab w:pos="821" w:val="left" w:leader="none"/>
        </w:tabs>
        <w:spacing w:line="240" w:lineRule="auto" w:before="0" w:after="0"/>
        <w:ind w:left="821" w:right="0" w:hanging="498"/>
        <w:jc w:val="left"/>
        <w:rPr>
          <w:sz w:val="22"/>
        </w:rPr>
      </w:pPr>
      <w:r>
        <w:rPr>
          <w:w w:val="105"/>
          <w:sz w:val="22"/>
        </w:rPr>
        <w:t>A</w:t>
      </w:r>
      <w:r>
        <w:rPr>
          <w:spacing w:val="-15"/>
          <w:w w:val="105"/>
          <w:sz w:val="22"/>
        </w:rPr>
        <w:t> </w:t>
      </w:r>
      <w:r>
        <w:rPr>
          <w:w w:val="105"/>
          <w:sz w:val="22"/>
        </w:rPr>
        <w:t>habilitação</w:t>
      </w:r>
      <w:r>
        <w:rPr>
          <w:spacing w:val="-14"/>
          <w:w w:val="105"/>
          <w:sz w:val="22"/>
        </w:rPr>
        <w:t> </w:t>
      </w:r>
      <w:r>
        <w:rPr>
          <w:w w:val="105"/>
          <w:sz w:val="22"/>
        </w:rPr>
        <w:t>poderá</w:t>
      </w:r>
      <w:r>
        <w:rPr>
          <w:spacing w:val="-15"/>
          <w:w w:val="105"/>
          <w:sz w:val="22"/>
        </w:rPr>
        <w:t> </w:t>
      </w:r>
      <w:r>
        <w:rPr>
          <w:w w:val="105"/>
          <w:sz w:val="22"/>
        </w:rPr>
        <w:t>ser</w:t>
      </w:r>
      <w:r>
        <w:rPr>
          <w:spacing w:val="-12"/>
          <w:w w:val="105"/>
          <w:sz w:val="22"/>
        </w:rPr>
        <w:t> </w:t>
      </w:r>
      <w:r>
        <w:rPr>
          <w:w w:val="105"/>
          <w:sz w:val="22"/>
        </w:rPr>
        <w:t>verificada</w:t>
      </w:r>
      <w:r>
        <w:rPr>
          <w:spacing w:val="-11"/>
          <w:w w:val="105"/>
          <w:sz w:val="22"/>
        </w:rPr>
        <w:t> </w:t>
      </w:r>
      <w:r>
        <w:rPr>
          <w:w w:val="105"/>
          <w:sz w:val="22"/>
        </w:rPr>
        <w:t>por</w:t>
      </w:r>
      <w:r>
        <w:rPr>
          <w:spacing w:val="-11"/>
          <w:w w:val="105"/>
          <w:sz w:val="22"/>
        </w:rPr>
        <w:t> </w:t>
      </w:r>
      <w:r>
        <w:rPr>
          <w:w w:val="105"/>
          <w:sz w:val="22"/>
        </w:rPr>
        <w:t>meio</w:t>
      </w:r>
      <w:r>
        <w:rPr>
          <w:spacing w:val="-11"/>
          <w:w w:val="105"/>
          <w:sz w:val="22"/>
        </w:rPr>
        <w:t> </w:t>
      </w:r>
      <w:r>
        <w:rPr>
          <w:w w:val="105"/>
          <w:sz w:val="22"/>
        </w:rPr>
        <w:t>do</w:t>
      </w:r>
      <w:r>
        <w:rPr>
          <w:spacing w:val="-12"/>
          <w:w w:val="105"/>
          <w:sz w:val="22"/>
        </w:rPr>
        <w:t> </w:t>
      </w:r>
      <w:r>
        <w:rPr>
          <w:w w:val="105"/>
          <w:sz w:val="22"/>
        </w:rPr>
        <w:t>SICAF,</w:t>
      </w:r>
      <w:r>
        <w:rPr>
          <w:spacing w:val="-11"/>
          <w:w w:val="105"/>
          <w:sz w:val="22"/>
        </w:rPr>
        <w:t> </w:t>
      </w:r>
      <w:r>
        <w:rPr>
          <w:w w:val="105"/>
          <w:sz w:val="22"/>
        </w:rPr>
        <w:t>nos</w:t>
      </w:r>
      <w:r>
        <w:rPr>
          <w:spacing w:val="-11"/>
          <w:w w:val="105"/>
          <w:sz w:val="22"/>
        </w:rPr>
        <w:t> </w:t>
      </w:r>
      <w:r>
        <w:rPr>
          <w:w w:val="105"/>
          <w:sz w:val="22"/>
        </w:rPr>
        <w:t>documentos</w:t>
      </w:r>
      <w:r>
        <w:rPr>
          <w:spacing w:val="-12"/>
          <w:w w:val="105"/>
          <w:sz w:val="22"/>
        </w:rPr>
        <w:t> </w:t>
      </w:r>
      <w:r>
        <w:rPr>
          <w:w w:val="105"/>
          <w:sz w:val="22"/>
        </w:rPr>
        <w:t>por</w:t>
      </w:r>
      <w:r>
        <w:rPr>
          <w:spacing w:val="-11"/>
          <w:w w:val="105"/>
          <w:sz w:val="22"/>
        </w:rPr>
        <w:t> </w:t>
      </w:r>
      <w:r>
        <w:rPr>
          <w:w w:val="105"/>
          <w:sz w:val="22"/>
        </w:rPr>
        <w:t>ele</w:t>
      </w:r>
      <w:r>
        <w:rPr>
          <w:spacing w:val="-11"/>
          <w:w w:val="105"/>
          <w:sz w:val="22"/>
        </w:rPr>
        <w:t> </w:t>
      </w:r>
      <w:r>
        <w:rPr>
          <w:w w:val="105"/>
          <w:sz w:val="22"/>
        </w:rPr>
        <w:t>abrangidos,</w:t>
      </w:r>
      <w:r>
        <w:rPr>
          <w:spacing w:val="-11"/>
          <w:w w:val="105"/>
          <w:sz w:val="22"/>
        </w:rPr>
        <w:t> </w:t>
      </w:r>
      <w:r>
        <w:rPr>
          <w:w w:val="105"/>
          <w:sz w:val="22"/>
        </w:rPr>
        <w:t>na</w:t>
      </w:r>
      <w:r>
        <w:rPr>
          <w:spacing w:val="-12"/>
          <w:w w:val="105"/>
          <w:sz w:val="22"/>
        </w:rPr>
        <w:t> </w:t>
      </w:r>
      <w:r>
        <w:rPr>
          <w:w w:val="105"/>
          <w:sz w:val="22"/>
        </w:rPr>
        <w:t>forma</w:t>
      </w:r>
      <w:r>
        <w:rPr>
          <w:spacing w:val="-11"/>
          <w:w w:val="105"/>
          <w:sz w:val="22"/>
        </w:rPr>
        <w:t> </w:t>
      </w:r>
      <w:r>
        <w:rPr>
          <w:w w:val="105"/>
          <w:sz w:val="22"/>
        </w:rPr>
        <w:t>do</w:t>
      </w:r>
      <w:r>
        <w:rPr>
          <w:spacing w:val="-11"/>
          <w:w w:val="105"/>
          <w:sz w:val="22"/>
        </w:rPr>
        <w:t> </w:t>
      </w:r>
      <w:r>
        <w:rPr>
          <w:w w:val="105"/>
          <w:sz w:val="22"/>
        </w:rPr>
        <w:t>art.</w:t>
      </w:r>
      <w:r>
        <w:rPr>
          <w:spacing w:val="-11"/>
          <w:w w:val="105"/>
          <w:sz w:val="22"/>
        </w:rPr>
        <w:t> </w:t>
      </w:r>
      <w:r>
        <w:rPr>
          <w:w w:val="105"/>
          <w:sz w:val="22"/>
        </w:rPr>
        <w:t>42,</w:t>
      </w:r>
      <w:r>
        <w:rPr>
          <w:spacing w:val="-12"/>
          <w:w w:val="105"/>
          <w:sz w:val="22"/>
        </w:rPr>
        <w:t> </w:t>
      </w:r>
      <w:r>
        <w:rPr>
          <w:w w:val="105"/>
          <w:sz w:val="22"/>
        </w:rPr>
        <w:t>§</w:t>
      </w:r>
      <w:r>
        <w:rPr>
          <w:spacing w:val="-11"/>
          <w:w w:val="105"/>
          <w:sz w:val="22"/>
        </w:rPr>
        <w:t> </w:t>
      </w:r>
      <w:r>
        <w:rPr>
          <w:w w:val="105"/>
          <w:sz w:val="22"/>
        </w:rPr>
        <w:t>2º,</w:t>
      </w:r>
      <w:r>
        <w:rPr>
          <w:spacing w:val="-11"/>
          <w:w w:val="105"/>
          <w:sz w:val="22"/>
        </w:rPr>
        <w:t> </w:t>
      </w:r>
      <w:r>
        <w:rPr>
          <w:w w:val="105"/>
          <w:sz w:val="22"/>
        </w:rPr>
        <w:t>do</w:t>
      </w:r>
      <w:r>
        <w:rPr>
          <w:spacing w:val="-12"/>
          <w:w w:val="105"/>
          <w:sz w:val="22"/>
        </w:rPr>
        <w:t> </w:t>
      </w:r>
      <w:r>
        <w:rPr>
          <w:w w:val="105"/>
          <w:sz w:val="22"/>
        </w:rPr>
        <w:t>Decreto</w:t>
      </w:r>
      <w:r>
        <w:rPr>
          <w:spacing w:val="-11"/>
          <w:w w:val="105"/>
          <w:sz w:val="22"/>
        </w:rPr>
        <w:t> </w:t>
      </w:r>
      <w:r>
        <w:rPr>
          <w:w w:val="105"/>
          <w:sz w:val="22"/>
        </w:rPr>
        <w:t>nº</w:t>
      </w:r>
      <w:r>
        <w:rPr>
          <w:spacing w:val="-11"/>
          <w:w w:val="105"/>
          <w:sz w:val="22"/>
        </w:rPr>
        <w:t> </w:t>
      </w:r>
      <w:r>
        <w:rPr>
          <w:spacing w:val="-2"/>
          <w:w w:val="105"/>
          <w:sz w:val="22"/>
        </w:rPr>
        <w:t>48.778/2023.</w:t>
      </w:r>
    </w:p>
    <w:p>
      <w:pPr>
        <w:pStyle w:val="ListParagraph"/>
        <w:numPr>
          <w:ilvl w:val="2"/>
          <w:numId w:val="9"/>
        </w:numPr>
        <w:tabs>
          <w:tab w:pos="833" w:val="left" w:leader="none"/>
        </w:tabs>
        <w:spacing w:line="242" w:lineRule="auto" w:before="1" w:after="0"/>
        <w:ind w:left="323" w:right="728" w:firstLine="0"/>
        <w:jc w:val="left"/>
        <w:rPr>
          <w:sz w:val="22"/>
        </w:rPr>
      </w:pPr>
      <w:r>
        <w:rPr>
          <w:sz w:val="22"/>
        </w:rPr>
        <w:t>Somente</w:t>
      </w:r>
      <w:r>
        <w:rPr>
          <w:spacing w:val="24"/>
          <w:sz w:val="22"/>
        </w:rPr>
        <w:t> </w:t>
      </w:r>
      <w:r>
        <w:rPr>
          <w:sz w:val="22"/>
        </w:rPr>
        <w:t>haverá</w:t>
      </w:r>
      <w:r>
        <w:rPr>
          <w:spacing w:val="24"/>
          <w:sz w:val="22"/>
        </w:rPr>
        <w:t> </w:t>
      </w:r>
      <w:r>
        <w:rPr>
          <w:sz w:val="22"/>
        </w:rPr>
        <w:t>a</w:t>
      </w:r>
      <w:r>
        <w:rPr>
          <w:spacing w:val="24"/>
          <w:sz w:val="22"/>
        </w:rPr>
        <w:t> </w:t>
      </w:r>
      <w:r>
        <w:rPr>
          <w:sz w:val="22"/>
        </w:rPr>
        <w:t>necessidade</w:t>
      </w:r>
      <w:r>
        <w:rPr>
          <w:spacing w:val="24"/>
          <w:sz w:val="22"/>
        </w:rPr>
        <w:t> </w:t>
      </w:r>
      <w:r>
        <w:rPr>
          <w:sz w:val="22"/>
        </w:rPr>
        <w:t>de</w:t>
      </w:r>
      <w:r>
        <w:rPr>
          <w:spacing w:val="24"/>
          <w:sz w:val="22"/>
        </w:rPr>
        <w:t> </w:t>
      </w:r>
      <w:r>
        <w:rPr>
          <w:sz w:val="22"/>
        </w:rPr>
        <w:t>comprovação</w:t>
      </w:r>
      <w:r>
        <w:rPr>
          <w:spacing w:val="24"/>
          <w:sz w:val="22"/>
        </w:rPr>
        <w:t> </w:t>
      </w:r>
      <w:r>
        <w:rPr>
          <w:sz w:val="22"/>
        </w:rPr>
        <w:t>do</w:t>
      </w:r>
      <w:r>
        <w:rPr>
          <w:spacing w:val="24"/>
          <w:sz w:val="22"/>
        </w:rPr>
        <w:t> </w:t>
      </w:r>
      <w:r>
        <w:rPr>
          <w:sz w:val="22"/>
        </w:rPr>
        <w:t>preenchimento</w:t>
      </w:r>
      <w:r>
        <w:rPr>
          <w:spacing w:val="24"/>
          <w:sz w:val="22"/>
        </w:rPr>
        <w:t> </w:t>
      </w:r>
      <w:r>
        <w:rPr>
          <w:sz w:val="22"/>
        </w:rPr>
        <w:t>de</w:t>
      </w:r>
      <w:r>
        <w:rPr>
          <w:spacing w:val="24"/>
          <w:sz w:val="22"/>
        </w:rPr>
        <w:t> </w:t>
      </w:r>
      <w:r>
        <w:rPr>
          <w:sz w:val="22"/>
        </w:rPr>
        <w:t>requisitos</w:t>
      </w:r>
      <w:r>
        <w:rPr>
          <w:spacing w:val="24"/>
          <w:sz w:val="22"/>
        </w:rPr>
        <w:t> </w:t>
      </w:r>
      <w:r>
        <w:rPr>
          <w:sz w:val="22"/>
        </w:rPr>
        <w:t>mediante</w:t>
      </w:r>
      <w:r>
        <w:rPr>
          <w:spacing w:val="24"/>
          <w:sz w:val="22"/>
        </w:rPr>
        <w:t> </w:t>
      </w:r>
      <w:r>
        <w:rPr>
          <w:sz w:val="22"/>
        </w:rPr>
        <w:t>apresentação</w:t>
      </w:r>
      <w:r>
        <w:rPr>
          <w:spacing w:val="24"/>
          <w:sz w:val="22"/>
        </w:rPr>
        <w:t> </w:t>
      </w:r>
      <w:r>
        <w:rPr>
          <w:sz w:val="22"/>
        </w:rPr>
        <w:t>dos</w:t>
      </w:r>
      <w:r>
        <w:rPr>
          <w:spacing w:val="24"/>
          <w:sz w:val="22"/>
        </w:rPr>
        <w:t> </w:t>
      </w:r>
      <w:r>
        <w:rPr>
          <w:sz w:val="22"/>
        </w:rPr>
        <w:t>documentos</w:t>
      </w:r>
      <w:r>
        <w:rPr>
          <w:spacing w:val="24"/>
          <w:sz w:val="22"/>
        </w:rPr>
        <w:t> </w:t>
      </w:r>
      <w:r>
        <w:rPr>
          <w:sz w:val="22"/>
        </w:rPr>
        <w:t>originais</w:t>
      </w:r>
      <w:r>
        <w:rPr>
          <w:spacing w:val="24"/>
          <w:sz w:val="22"/>
        </w:rPr>
        <w:t> </w:t>
      </w:r>
      <w:r>
        <w:rPr>
          <w:sz w:val="22"/>
        </w:rPr>
        <w:t>não-digitais</w:t>
      </w:r>
      <w:r>
        <w:rPr>
          <w:spacing w:val="24"/>
          <w:sz w:val="22"/>
        </w:rPr>
        <w:t> </w:t>
      </w:r>
      <w:r>
        <w:rPr>
          <w:sz w:val="22"/>
        </w:rPr>
        <w:t>quando </w:t>
      </w:r>
      <w:r>
        <w:rPr>
          <w:w w:val="105"/>
          <w:sz w:val="22"/>
        </w:rPr>
        <w:t>houver</w:t>
      </w:r>
      <w:r>
        <w:rPr>
          <w:spacing w:val="-2"/>
          <w:w w:val="105"/>
          <w:sz w:val="22"/>
        </w:rPr>
        <w:t> </w:t>
      </w:r>
      <w:r>
        <w:rPr>
          <w:w w:val="105"/>
          <w:sz w:val="22"/>
        </w:rPr>
        <w:t>dúvida</w:t>
      </w:r>
      <w:r>
        <w:rPr>
          <w:spacing w:val="-2"/>
          <w:w w:val="105"/>
          <w:sz w:val="22"/>
        </w:rPr>
        <w:t> </w:t>
      </w:r>
      <w:r>
        <w:rPr>
          <w:w w:val="105"/>
          <w:sz w:val="22"/>
        </w:rPr>
        <w:t>em</w:t>
      </w:r>
      <w:r>
        <w:rPr>
          <w:spacing w:val="-2"/>
          <w:w w:val="105"/>
          <w:sz w:val="22"/>
        </w:rPr>
        <w:t> </w:t>
      </w:r>
      <w:r>
        <w:rPr>
          <w:w w:val="105"/>
          <w:sz w:val="22"/>
        </w:rPr>
        <w:t>relação</w:t>
      </w:r>
      <w:r>
        <w:rPr>
          <w:spacing w:val="-2"/>
          <w:w w:val="105"/>
          <w:sz w:val="22"/>
        </w:rPr>
        <w:t> </w:t>
      </w:r>
      <w:r>
        <w:rPr>
          <w:w w:val="105"/>
          <w:sz w:val="22"/>
        </w:rPr>
        <w:t>à</w:t>
      </w:r>
      <w:r>
        <w:rPr>
          <w:spacing w:val="-2"/>
          <w:w w:val="105"/>
          <w:sz w:val="22"/>
        </w:rPr>
        <w:t> </w:t>
      </w:r>
      <w:r>
        <w:rPr>
          <w:w w:val="105"/>
          <w:sz w:val="22"/>
        </w:rPr>
        <w:t>integridade</w:t>
      </w:r>
      <w:r>
        <w:rPr>
          <w:spacing w:val="-2"/>
          <w:w w:val="105"/>
          <w:sz w:val="22"/>
        </w:rPr>
        <w:t> </w:t>
      </w:r>
      <w:r>
        <w:rPr>
          <w:w w:val="105"/>
          <w:sz w:val="22"/>
        </w:rPr>
        <w:t>do</w:t>
      </w:r>
      <w:r>
        <w:rPr>
          <w:spacing w:val="-2"/>
          <w:w w:val="105"/>
          <w:sz w:val="22"/>
        </w:rPr>
        <w:t> </w:t>
      </w:r>
      <w:r>
        <w:rPr>
          <w:w w:val="105"/>
          <w:sz w:val="22"/>
        </w:rPr>
        <w:t>documento</w:t>
      </w:r>
      <w:r>
        <w:rPr>
          <w:spacing w:val="-2"/>
          <w:w w:val="105"/>
          <w:sz w:val="22"/>
        </w:rPr>
        <w:t> </w:t>
      </w:r>
      <w:r>
        <w:rPr>
          <w:w w:val="105"/>
          <w:sz w:val="22"/>
        </w:rPr>
        <w:t>digital</w:t>
      </w:r>
      <w:r>
        <w:rPr>
          <w:spacing w:val="-2"/>
          <w:w w:val="105"/>
          <w:sz w:val="22"/>
        </w:rPr>
        <w:t> </w:t>
      </w:r>
      <w:r>
        <w:rPr>
          <w:w w:val="105"/>
          <w:sz w:val="22"/>
        </w:rPr>
        <w:t>ou</w:t>
      </w:r>
      <w:r>
        <w:rPr>
          <w:spacing w:val="-2"/>
          <w:w w:val="105"/>
          <w:sz w:val="22"/>
        </w:rPr>
        <w:t> </w:t>
      </w:r>
      <w:r>
        <w:rPr>
          <w:w w:val="105"/>
          <w:sz w:val="22"/>
        </w:rPr>
        <w:t>quando</w:t>
      </w:r>
      <w:r>
        <w:rPr>
          <w:spacing w:val="-2"/>
          <w:w w:val="105"/>
          <w:sz w:val="22"/>
        </w:rPr>
        <w:t> </w:t>
      </w:r>
      <w:r>
        <w:rPr>
          <w:w w:val="105"/>
          <w:sz w:val="22"/>
        </w:rPr>
        <w:t>a</w:t>
      </w:r>
      <w:r>
        <w:rPr>
          <w:spacing w:val="-2"/>
          <w:w w:val="105"/>
          <w:sz w:val="22"/>
        </w:rPr>
        <w:t> </w:t>
      </w:r>
      <w:r>
        <w:rPr>
          <w:w w:val="105"/>
          <w:sz w:val="22"/>
        </w:rPr>
        <w:t>lei</w:t>
      </w:r>
      <w:r>
        <w:rPr>
          <w:spacing w:val="-2"/>
          <w:w w:val="105"/>
          <w:sz w:val="22"/>
        </w:rPr>
        <w:t> </w:t>
      </w:r>
      <w:r>
        <w:rPr>
          <w:w w:val="105"/>
          <w:sz w:val="22"/>
        </w:rPr>
        <w:t>expressamente</w:t>
      </w:r>
      <w:r>
        <w:rPr>
          <w:spacing w:val="-2"/>
          <w:w w:val="105"/>
          <w:sz w:val="22"/>
        </w:rPr>
        <w:t> </w:t>
      </w:r>
      <w:r>
        <w:rPr>
          <w:w w:val="105"/>
          <w:sz w:val="22"/>
        </w:rPr>
        <w:t>o</w:t>
      </w:r>
      <w:r>
        <w:rPr>
          <w:spacing w:val="-2"/>
          <w:w w:val="105"/>
          <w:sz w:val="22"/>
        </w:rPr>
        <w:t> </w:t>
      </w:r>
      <w:r>
        <w:rPr>
          <w:w w:val="105"/>
          <w:sz w:val="22"/>
        </w:rPr>
        <w:t>exigir.</w:t>
      </w:r>
    </w:p>
    <w:p>
      <w:pPr>
        <w:pStyle w:val="ListParagraph"/>
        <w:numPr>
          <w:ilvl w:val="1"/>
          <w:numId w:val="9"/>
        </w:numPr>
        <w:tabs>
          <w:tab w:pos="650" w:val="left" w:leader="none"/>
        </w:tabs>
        <w:spacing w:line="240" w:lineRule="auto" w:before="0" w:after="0"/>
        <w:ind w:left="650" w:right="0" w:hanging="327"/>
        <w:jc w:val="left"/>
        <w:rPr>
          <w:sz w:val="22"/>
        </w:rPr>
      </w:pPr>
      <w:r>
        <w:rPr>
          <w:w w:val="105"/>
          <w:sz w:val="22"/>
        </w:rPr>
        <w:t>Após</w:t>
      </w:r>
      <w:r>
        <w:rPr>
          <w:spacing w:val="-13"/>
          <w:w w:val="105"/>
          <w:sz w:val="22"/>
        </w:rPr>
        <w:t> </w:t>
      </w:r>
      <w:r>
        <w:rPr>
          <w:w w:val="105"/>
          <w:sz w:val="22"/>
        </w:rPr>
        <w:t>a</w:t>
      </w:r>
      <w:r>
        <w:rPr>
          <w:spacing w:val="-13"/>
          <w:w w:val="105"/>
          <w:sz w:val="22"/>
        </w:rPr>
        <w:t> </w:t>
      </w:r>
      <w:r>
        <w:rPr>
          <w:w w:val="105"/>
          <w:sz w:val="22"/>
        </w:rPr>
        <w:t>apresentação</w:t>
      </w:r>
      <w:r>
        <w:rPr>
          <w:spacing w:val="-12"/>
          <w:w w:val="105"/>
          <w:sz w:val="22"/>
        </w:rPr>
        <w:t> </w:t>
      </w:r>
      <w:r>
        <w:rPr>
          <w:w w:val="105"/>
          <w:sz w:val="22"/>
        </w:rPr>
        <w:t>dos</w:t>
      </w:r>
      <w:r>
        <w:rPr>
          <w:spacing w:val="-13"/>
          <w:w w:val="105"/>
          <w:sz w:val="22"/>
        </w:rPr>
        <w:t> </w:t>
      </w:r>
      <w:r>
        <w:rPr>
          <w:w w:val="105"/>
          <w:sz w:val="22"/>
        </w:rPr>
        <w:t>documentos</w:t>
      </w:r>
      <w:r>
        <w:rPr>
          <w:spacing w:val="-13"/>
          <w:w w:val="105"/>
          <w:sz w:val="22"/>
        </w:rPr>
        <w:t> </w:t>
      </w:r>
      <w:r>
        <w:rPr>
          <w:w w:val="105"/>
          <w:sz w:val="22"/>
        </w:rPr>
        <w:t>de</w:t>
      </w:r>
      <w:r>
        <w:rPr>
          <w:spacing w:val="-12"/>
          <w:w w:val="105"/>
          <w:sz w:val="22"/>
        </w:rPr>
        <w:t> </w:t>
      </w:r>
      <w:r>
        <w:rPr>
          <w:w w:val="105"/>
          <w:sz w:val="22"/>
        </w:rPr>
        <w:t>habilitação,</w:t>
      </w:r>
      <w:r>
        <w:rPr>
          <w:spacing w:val="-13"/>
          <w:w w:val="105"/>
          <w:sz w:val="22"/>
        </w:rPr>
        <w:t> </w:t>
      </w:r>
      <w:r>
        <w:rPr>
          <w:w w:val="105"/>
          <w:sz w:val="22"/>
        </w:rPr>
        <w:t>fica</w:t>
      </w:r>
      <w:r>
        <w:rPr>
          <w:spacing w:val="-12"/>
          <w:w w:val="105"/>
          <w:sz w:val="22"/>
        </w:rPr>
        <w:t> </w:t>
      </w:r>
      <w:r>
        <w:rPr>
          <w:w w:val="105"/>
          <w:sz w:val="22"/>
        </w:rPr>
        <w:t>vedada</w:t>
      </w:r>
      <w:r>
        <w:rPr>
          <w:spacing w:val="-13"/>
          <w:w w:val="105"/>
          <w:sz w:val="22"/>
        </w:rPr>
        <w:t> </w:t>
      </w:r>
      <w:r>
        <w:rPr>
          <w:w w:val="105"/>
          <w:sz w:val="22"/>
        </w:rPr>
        <w:t>a</w:t>
      </w:r>
      <w:r>
        <w:rPr>
          <w:spacing w:val="-13"/>
          <w:w w:val="105"/>
          <w:sz w:val="22"/>
        </w:rPr>
        <w:t> </w:t>
      </w:r>
      <w:r>
        <w:rPr>
          <w:w w:val="105"/>
          <w:sz w:val="22"/>
        </w:rPr>
        <w:t>substituição</w:t>
      </w:r>
      <w:r>
        <w:rPr>
          <w:spacing w:val="-12"/>
          <w:w w:val="105"/>
          <w:sz w:val="22"/>
        </w:rPr>
        <w:t> </w:t>
      </w:r>
      <w:r>
        <w:rPr>
          <w:w w:val="105"/>
          <w:sz w:val="22"/>
        </w:rPr>
        <w:t>ou</w:t>
      </w:r>
      <w:r>
        <w:rPr>
          <w:spacing w:val="-13"/>
          <w:w w:val="105"/>
          <w:sz w:val="22"/>
        </w:rPr>
        <w:t> </w:t>
      </w:r>
      <w:r>
        <w:rPr>
          <w:w w:val="105"/>
          <w:sz w:val="22"/>
        </w:rPr>
        <w:t>a</w:t>
      </w:r>
      <w:r>
        <w:rPr>
          <w:spacing w:val="-13"/>
          <w:w w:val="105"/>
          <w:sz w:val="22"/>
        </w:rPr>
        <w:t> </w:t>
      </w:r>
      <w:r>
        <w:rPr>
          <w:w w:val="105"/>
          <w:sz w:val="22"/>
        </w:rPr>
        <w:t>apresentação</w:t>
      </w:r>
      <w:r>
        <w:rPr>
          <w:spacing w:val="-12"/>
          <w:w w:val="105"/>
          <w:sz w:val="22"/>
        </w:rPr>
        <w:t> </w:t>
      </w:r>
      <w:r>
        <w:rPr>
          <w:w w:val="105"/>
          <w:sz w:val="22"/>
        </w:rPr>
        <w:t>de</w:t>
      </w:r>
      <w:r>
        <w:rPr>
          <w:spacing w:val="-13"/>
          <w:w w:val="105"/>
          <w:sz w:val="22"/>
        </w:rPr>
        <w:t> </w:t>
      </w:r>
      <w:r>
        <w:rPr>
          <w:w w:val="105"/>
          <w:sz w:val="22"/>
        </w:rPr>
        <w:t>novos</w:t>
      </w:r>
      <w:r>
        <w:rPr>
          <w:spacing w:val="-12"/>
          <w:w w:val="105"/>
          <w:sz w:val="22"/>
        </w:rPr>
        <w:t> </w:t>
      </w:r>
      <w:r>
        <w:rPr>
          <w:w w:val="105"/>
          <w:sz w:val="22"/>
        </w:rPr>
        <w:t>documentos,</w:t>
      </w:r>
      <w:r>
        <w:rPr>
          <w:spacing w:val="-13"/>
          <w:w w:val="105"/>
          <w:sz w:val="22"/>
        </w:rPr>
        <w:t> </w:t>
      </w:r>
      <w:r>
        <w:rPr>
          <w:w w:val="105"/>
          <w:sz w:val="22"/>
        </w:rPr>
        <w:t>salvo</w:t>
      </w:r>
      <w:r>
        <w:rPr>
          <w:spacing w:val="-13"/>
          <w:w w:val="105"/>
          <w:sz w:val="22"/>
        </w:rPr>
        <w:t> </w:t>
      </w:r>
      <w:r>
        <w:rPr>
          <w:w w:val="105"/>
          <w:sz w:val="22"/>
        </w:rPr>
        <w:t>em</w:t>
      </w:r>
      <w:r>
        <w:rPr>
          <w:spacing w:val="-12"/>
          <w:w w:val="105"/>
          <w:sz w:val="22"/>
        </w:rPr>
        <w:t> </w:t>
      </w:r>
      <w:r>
        <w:rPr>
          <w:w w:val="105"/>
          <w:sz w:val="22"/>
        </w:rPr>
        <w:t>sede</w:t>
      </w:r>
      <w:r>
        <w:rPr>
          <w:spacing w:val="-13"/>
          <w:w w:val="105"/>
          <w:sz w:val="22"/>
        </w:rPr>
        <w:t> </w:t>
      </w:r>
      <w:r>
        <w:rPr>
          <w:w w:val="105"/>
          <w:sz w:val="22"/>
        </w:rPr>
        <w:t>de</w:t>
      </w:r>
      <w:r>
        <w:rPr>
          <w:spacing w:val="-12"/>
          <w:w w:val="105"/>
          <w:sz w:val="22"/>
        </w:rPr>
        <w:t> </w:t>
      </w:r>
      <w:r>
        <w:rPr>
          <w:w w:val="105"/>
          <w:sz w:val="22"/>
        </w:rPr>
        <w:t>diligência,</w:t>
      </w:r>
      <w:r>
        <w:rPr>
          <w:spacing w:val="-13"/>
          <w:w w:val="105"/>
          <w:sz w:val="22"/>
        </w:rPr>
        <w:t> </w:t>
      </w:r>
      <w:r>
        <w:rPr>
          <w:spacing w:val="-2"/>
          <w:w w:val="105"/>
          <w:sz w:val="22"/>
        </w:rPr>
        <w:t>para:</w:t>
      </w:r>
    </w:p>
    <w:p>
      <w:pPr>
        <w:pStyle w:val="ListParagraph"/>
        <w:numPr>
          <w:ilvl w:val="0"/>
          <w:numId w:val="10"/>
        </w:numPr>
        <w:tabs>
          <w:tab w:pos="555" w:val="left" w:leader="none"/>
        </w:tabs>
        <w:spacing w:line="242" w:lineRule="auto" w:before="3" w:after="0"/>
        <w:ind w:left="323" w:right="894" w:firstLine="0"/>
        <w:jc w:val="left"/>
        <w:rPr>
          <w:sz w:val="22"/>
        </w:rPr>
      </w:pPr>
      <w:r>
        <w:rPr>
          <w:w w:val="105"/>
          <w:sz w:val="22"/>
        </w:rPr>
        <w:t>complementação</w:t>
      </w:r>
      <w:r>
        <w:rPr>
          <w:spacing w:val="-14"/>
          <w:w w:val="105"/>
          <w:sz w:val="22"/>
        </w:rPr>
        <w:t> </w:t>
      </w:r>
      <w:r>
        <w:rPr>
          <w:w w:val="105"/>
          <w:sz w:val="22"/>
        </w:rPr>
        <w:t>de</w:t>
      </w:r>
      <w:r>
        <w:rPr>
          <w:spacing w:val="-14"/>
          <w:w w:val="105"/>
          <w:sz w:val="22"/>
        </w:rPr>
        <w:t> </w:t>
      </w:r>
      <w:r>
        <w:rPr>
          <w:w w:val="105"/>
          <w:sz w:val="22"/>
        </w:rPr>
        <w:t>informações</w:t>
      </w:r>
      <w:r>
        <w:rPr>
          <w:spacing w:val="-14"/>
          <w:w w:val="105"/>
          <w:sz w:val="22"/>
        </w:rPr>
        <w:t> </w:t>
      </w:r>
      <w:r>
        <w:rPr>
          <w:w w:val="105"/>
          <w:sz w:val="22"/>
        </w:rPr>
        <w:t>acerca</w:t>
      </w:r>
      <w:r>
        <w:rPr>
          <w:spacing w:val="-14"/>
          <w:w w:val="105"/>
          <w:sz w:val="22"/>
        </w:rPr>
        <w:t> </w:t>
      </w:r>
      <w:r>
        <w:rPr>
          <w:w w:val="105"/>
          <w:sz w:val="22"/>
        </w:rPr>
        <w:t>dos</w:t>
      </w:r>
      <w:r>
        <w:rPr>
          <w:spacing w:val="-14"/>
          <w:w w:val="105"/>
          <w:sz w:val="22"/>
        </w:rPr>
        <w:t> </w:t>
      </w:r>
      <w:r>
        <w:rPr>
          <w:w w:val="105"/>
          <w:sz w:val="22"/>
        </w:rPr>
        <w:t>documentos</w:t>
      </w:r>
      <w:r>
        <w:rPr>
          <w:spacing w:val="-14"/>
          <w:w w:val="105"/>
          <w:sz w:val="22"/>
        </w:rPr>
        <w:t> </w:t>
      </w:r>
      <w:r>
        <w:rPr>
          <w:w w:val="105"/>
          <w:sz w:val="22"/>
        </w:rPr>
        <w:t>já</w:t>
      </w:r>
      <w:r>
        <w:rPr>
          <w:spacing w:val="-14"/>
          <w:w w:val="105"/>
          <w:sz w:val="22"/>
        </w:rPr>
        <w:t> </w:t>
      </w:r>
      <w:r>
        <w:rPr>
          <w:w w:val="105"/>
          <w:sz w:val="22"/>
        </w:rPr>
        <w:t>apresentados</w:t>
      </w:r>
      <w:r>
        <w:rPr>
          <w:spacing w:val="-14"/>
          <w:w w:val="105"/>
          <w:sz w:val="22"/>
        </w:rPr>
        <w:t> </w:t>
      </w:r>
      <w:r>
        <w:rPr>
          <w:w w:val="105"/>
          <w:sz w:val="22"/>
        </w:rPr>
        <w:t>pelos</w:t>
      </w:r>
      <w:r>
        <w:rPr>
          <w:spacing w:val="-14"/>
          <w:w w:val="105"/>
          <w:sz w:val="22"/>
        </w:rPr>
        <w:t> </w:t>
      </w:r>
      <w:r>
        <w:rPr>
          <w:w w:val="105"/>
          <w:sz w:val="22"/>
        </w:rPr>
        <w:t>licitantes</w:t>
      </w:r>
      <w:r>
        <w:rPr>
          <w:spacing w:val="-14"/>
          <w:w w:val="105"/>
          <w:sz w:val="22"/>
        </w:rPr>
        <w:t> </w:t>
      </w:r>
      <w:r>
        <w:rPr>
          <w:w w:val="105"/>
          <w:sz w:val="22"/>
        </w:rPr>
        <w:t>e</w:t>
      </w:r>
      <w:r>
        <w:rPr>
          <w:spacing w:val="-14"/>
          <w:w w:val="105"/>
          <w:sz w:val="22"/>
        </w:rPr>
        <w:t> </w:t>
      </w:r>
      <w:r>
        <w:rPr>
          <w:w w:val="105"/>
          <w:sz w:val="22"/>
        </w:rPr>
        <w:t>desde</w:t>
      </w:r>
      <w:r>
        <w:rPr>
          <w:spacing w:val="-14"/>
          <w:w w:val="105"/>
          <w:sz w:val="22"/>
        </w:rPr>
        <w:t> </w:t>
      </w:r>
      <w:r>
        <w:rPr>
          <w:w w:val="105"/>
          <w:sz w:val="22"/>
        </w:rPr>
        <w:t>que</w:t>
      </w:r>
      <w:r>
        <w:rPr>
          <w:spacing w:val="-14"/>
          <w:w w:val="105"/>
          <w:sz w:val="22"/>
        </w:rPr>
        <w:t> </w:t>
      </w:r>
      <w:r>
        <w:rPr>
          <w:w w:val="105"/>
          <w:sz w:val="22"/>
        </w:rPr>
        <w:t>necessária</w:t>
      </w:r>
      <w:r>
        <w:rPr>
          <w:spacing w:val="-14"/>
          <w:w w:val="105"/>
          <w:sz w:val="22"/>
        </w:rPr>
        <w:t> </w:t>
      </w:r>
      <w:r>
        <w:rPr>
          <w:w w:val="105"/>
          <w:sz w:val="22"/>
        </w:rPr>
        <w:t>para</w:t>
      </w:r>
      <w:r>
        <w:rPr>
          <w:spacing w:val="-14"/>
          <w:w w:val="105"/>
          <w:sz w:val="22"/>
        </w:rPr>
        <w:t> </w:t>
      </w:r>
      <w:r>
        <w:rPr>
          <w:w w:val="105"/>
          <w:sz w:val="22"/>
        </w:rPr>
        <w:t>apurar</w:t>
      </w:r>
      <w:r>
        <w:rPr>
          <w:spacing w:val="-14"/>
          <w:w w:val="105"/>
          <w:sz w:val="22"/>
        </w:rPr>
        <w:t> </w:t>
      </w:r>
      <w:r>
        <w:rPr>
          <w:w w:val="105"/>
          <w:sz w:val="22"/>
        </w:rPr>
        <w:t>fatos</w:t>
      </w:r>
      <w:r>
        <w:rPr>
          <w:spacing w:val="-14"/>
          <w:w w:val="105"/>
          <w:sz w:val="22"/>
        </w:rPr>
        <w:t> </w:t>
      </w:r>
      <w:r>
        <w:rPr>
          <w:w w:val="105"/>
          <w:sz w:val="22"/>
        </w:rPr>
        <w:t>existentes</w:t>
      </w:r>
      <w:r>
        <w:rPr>
          <w:spacing w:val="-14"/>
          <w:w w:val="105"/>
          <w:sz w:val="22"/>
        </w:rPr>
        <w:t> </w:t>
      </w:r>
      <w:r>
        <w:rPr>
          <w:w w:val="105"/>
          <w:sz w:val="22"/>
        </w:rPr>
        <w:t>à</w:t>
      </w:r>
      <w:r>
        <w:rPr>
          <w:spacing w:val="-14"/>
          <w:w w:val="105"/>
          <w:sz w:val="22"/>
        </w:rPr>
        <w:t> </w:t>
      </w:r>
      <w:r>
        <w:rPr>
          <w:w w:val="105"/>
          <w:sz w:val="22"/>
        </w:rPr>
        <w:t>época</w:t>
      </w:r>
      <w:r>
        <w:rPr>
          <w:spacing w:val="-14"/>
          <w:w w:val="105"/>
          <w:sz w:val="22"/>
        </w:rPr>
        <w:t> </w:t>
      </w:r>
      <w:r>
        <w:rPr>
          <w:w w:val="105"/>
          <w:sz w:val="22"/>
        </w:rPr>
        <w:t>da abertura do certame; e</w:t>
      </w:r>
    </w:p>
    <w:p>
      <w:pPr>
        <w:pStyle w:val="ListParagraph"/>
        <w:numPr>
          <w:ilvl w:val="0"/>
          <w:numId w:val="10"/>
        </w:numPr>
        <w:tabs>
          <w:tab w:pos="568" w:val="left" w:leader="none"/>
        </w:tabs>
        <w:spacing w:line="240" w:lineRule="auto" w:before="0" w:after="0"/>
        <w:ind w:left="568" w:right="0" w:hanging="245"/>
        <w:jc w:val="left"/>
        <w:rPr>
          <w:sz w:val="22"/>
        </w:rPr>
      </w:pPr>
      <w:r>
        <w:rPr>
          <w:w w:val="105"/>
          <w:sz w:val="22"/>
        </w:rPr>
        <w:t>atualização</w:t>
      </w:r>
      <w:r>
        <w:rPr>
          <w:spacing w:val="-13"/>
          <w:w w:val="105"/>
          <w:sz w:val="22"/>
        </w:rPr>
        <w:t> </w:t>
      </w:r>
      <w:r>
        <w:rPr>
          <w:w w:val="105"/>
          <w:sz w:val="22"/>
        </w:rPr>
        <w:t>de</w:t>
      </w:r>
      <w:r>
        <w:rPr>
          <w:spacing w:val="-13"/>
          <w:w w:val="105"/>
          <w:sz w:val="22"/>
        </w:rPr>
        <w:t> </w:t>
      </w:r>
      <w:r>
        <w:rPr>
          <w:w w:val="105"/>
          <w:sz w:val="22"/>
        </w:rPr>
        <w:t>documentos</w:t>
      </w:r>
      <w:r>
        <w:rPr>
          <w:spacing w:val="-12"/>
          <w:w w:val="105"/>
          <w:sz w:val="22"/>
        </w:rPr>
        <w:t> </w:t>
      </w:r>
      <w:r>
        <w:rPr>
          <w:w w:val="105"/>
          <w:sz w:val="22"/>
        </w:rPr>
        <w:t>cuja</w:t>
      </w:r>
      <w:r>
        <w:rPr>
          <w:spacing w:val="-13"/>
          <w:w w:val="105"/>
          <w:sz w:val="22"/>
        </w:rPr>
        <w:t> </w:t>
      </w:r>
      <w:r>
        <w:rPr>
          <w:w w:val="105"/>
          <w:sz w:val="22"/>
        </w:rPr>
        <w:t>validade</w:t>
      </w:r>
      <w:r>
        <w:rPr>
          <w:spacing w:val="-13"/>
          <w:w w:val="105"/>
          <w:sz w:val="22"/>
        </w:rPr>
        <w:t> </w:t>
      </w:r>
      <w:r>
        <w:rPr>
          <w:w w:val="105"/>
          <w:sz w:val="22"/>
        </w:rPr>
        <w:t>tenha</w:t>
      </w:r>
      <w:r>
        <w:rPr>
          <w:spacing w:val="-12"/>
          <w:w w:val="105"/>
          <w:sz w:val="22"/>
        </w:rPr>
        <w:t> </w:t>
      </w:r>
      <w:r>
        <w:rPr>
          <w:w w:val="105"/>
          <w:sz w:val="22"/>
        </w:rPr>
        <w:t>expirado</w:t>
      </w:r>
      <w:r>
        <w:rPr>
          <w:spacing w:val="-13"/>
          <w:w w:val="105"/>
          <w:sz w:val="22"/>
        </w:rPr>
        <w:t> </w:t>
      </w:r>
      <w:r>
        <w:rPr>
          <w:w w:val="105"/>
          <w:sz w:val="22"/>
        </w:rPr>
        <w:t>após</w:t>
      </w:r>
      <w:r>
        <w:rPr>
          <w:spacing w:val="-13"/>
          <w:w w:val="105"/>
          <w:sz w:val="22"/>
        </w:rPr>
        <w:t> </w:t>
      </w:r>
      <w:r>
        <w:rPr>
          <w:w w:val="105"/>
          <w:sz w:val="22"/>
        </w:rPr>
        <w:t>a</w:t>
      </w:r>
      <w:r>
        <w:rPr>
          <w:spacing w:val="-12"/>
          <w:w w:val="105"/>
          <w:sz w:val="22"/>
        </w:rPr>
        <w:t> </w:t>
      </w:r>
      <w:r>
        <w:rPr>
          <w:w w:val="105"/>
          <w:sz w:val="22"/>
        </w:rPr>
        <w:t>data</w:t>
      </w:r>
      <w:r>
        <w:rPr>
          <w:spacing w:val="-13"/>
          <w:w w:val="105"/>
          <w:sz w:val="22"/>
        </w:rPr>
        <w:t> </w:t>
      </w:r>
      <w:r>
        <w:rPr>
          <w:w w:val="105"/>
          <w:sz w:val="22"/>
        </w:rPr>
        <w:t>de</w:t>
      </w:r>
      <w:r>
        <w:rPr>
          <w:spacing w:val="-12"/>
          <w:w w:val="105"/>
          <w:sz w:val="22"/>
        </w:rPr>
        <w:t> </w:t>
      </w:r>
      <w:r>
        <w:rPr>
          <w:w w:val="105"/>
          <w:sz w:val="22"/>
        </w:rPr>
        <w:t>recebimento</w:t>
      </w:r>
      <w:r>
        <w:rPr>
          <w:spacing w:val="-13"/>
          <w:w w:val="105"/>
          <w:sz w:val="22"/>
        </w:rPr>
        <w:t> </w:t>
      </w:r>
      <w:r>
        <w:rPr>
          <w:w w:val="105"/>
          <w:sz w:val="22"/>
        </w:rPr>
        <w:t>das</w:t>
      </w:r>
      <w:r>
        <w:rPr>
          <w:spacing w:val="-13"/>
          <w:w w:val="105"/>
          <w:sz w:val="22"/>
        </w:rPr>
        <w:t> </w:t>
      </w:r>
      <w:r>
        <w:rPr>
          <w:spacing w:val="-2"/>
          <w:w w:val="105"/>
          <w:sz w:val="22"/>
        </w:rPr>
        <w:t>propostas.</w:t>
      </w:r>
    </w:p>
    <w:p>
      <w:pPr>
        <w:pStyle w:val="BodyText"/>
        <w:spacing w:before="4"/>
        <w:rPr>
          <w:sz w:val="22"/>
        </w:rPr>
      </w:pPr>
    </w:p>
    <w:p>
      <w:pPr>
        <w:pStyle w:val="ListParagraph"/>
        <w:numPr>
          <w:ilvl w:val="1"/>
          <w:numId w:val="9"/>
        </w:numPr>
        <w:tabs>
          <w:tab w:pos="662" w:val="left" w:leader="none"/>
        </w:tabs>
        <w:spacing w:line="242" w:lineRule="auto" w:before="0" w:after="0"/>
        <w:ind w:left="323" w:right="483" w:firstLine="0"/>
        <w:jc w:val="left"/>
        <w:rPr>
          <w:sz w:val="22"/>
        </w:rPr>
      </w:pPr>
      <w:r>
        <w:rPr>
          <w:w w:val="105"/>
          <w:sz w:val="22"/>
        </w:rPr>
        <w:t>O</w:t>
      </w:r>
      <w:r>
        <w:rPr>
          <w:spacing w:val="-13"/>
          <w:w w:val="105"/>
          <w:sz w:val="22"/>
        </w:rPr>
        <w:t> </w:t>
      </w:r>
      <w:r>
        <w:rPr>
          <w:w w:val="105"/>
          <w:sz w:val="22"/>
        </w:rPr>
        <w:t>Pregoeiro</w:t>
      </w:r>
      <w:r>
        <w:rPr>
          <w:spacing w:val="-13"/>
          <w:w w:val="105"/>
          <w:sz w:val="22"/>
        </w:rPr>
        <w:t> </w:t>
      </w:r>
      <w:r>
        <w:rPr>
          <w:w w:val="105"/>
          <w:sz w:val="22"/>
        </w:rPr>
        <w:t>poderá,</w:t>
      </w:r>
      <w:r>
        <w:rPr>
          <w:spacing w:val="-13"/>
          <w:w w:val="105"/>
          <w:sz w:val="22"/>
        </w:rPr>
        <w:t> </w:t>
      </w:r>
      <w:r>
        <w:rPr>
          <w:w w:val="105"/>
          <w:sz w:val="22"/>
        </w:rPr>
        <w:t>na</w:t>
      </w:r>
      <w:r>
        <w:rPr>
          <w:spacing w:val="-13"/>
          <w:w w:val="105"/>
          <w:sz w:val="22"/>
        </w:rPr>
        <w:t> </w:t>
      </w:r>
      <w:r>
        <w:rPr>
          <w:w w:val="105"/>
          <w:sz w:val="22"/>
        </w:rPr>
        <w:t>análise</w:t>
      </w:r>
      <w:r>
        <w:rPr>
          <w:spacing w:val="-13"/>
          <w:w w:val="105"/>
          <w:sz w:val="22"/>
        </w:rPr>
        <w:t> </w:t>
      </w:r>
      <w:r>
        <w:rPr>
          <w:w w:val="105"/>
          <w:sz w:val="22"/>
        </w:rPr>
        <w:t>dos</w:t>
      </w:r>
      <w:r>
        <w:rPr>
          <w:spacing w:val="-13"/>
          <w:w w:val="105"/>
          <w:sz w:val="22"/>
        </w:rPr>
        <w:t> </w:t>
      </w:r>
      <w:r>
        <w:rPr>
          <w:w w:val="105"/>
          <w:sz w:val="22"/>
        </w:rPr>
        <w:t>documentos</w:t>
      </w:r>
      <w:r>
        <w:rPr>
          <w:spacing w:val="-13"/>
          <w:w w:val="105"/>
          <w:sz w:val="22"/>
        </w:rPr>
        <w:t> </w:t>
      </w:r>
      <w:r>
        <w:rPr>
          <w:w w:val="105"/>
          <w:sz w:val="22"/>
        </w:rPr>
        <w:t>de</w:t>
      </w:r>
      <w:r>
        <w:rPr>
          <w:spacing w:val="-13"/>
          <w:w w:val="105"/>
          <w:sz w:val="22"/>
        </w:rPr>
        <w:t> </w:t>
      </w:r>
      <w:r>
        <w:rPr>
          <w:w w:val="105"/>
          <w:sz w:val="22"/>
        </w:rPr>
        <w:t>habilitação,</w:t>
      </w:r>
      <w:r>
        <w:rPr>
          <w:spacing w:val="-13"/>
          <w:w w:val="105"/>
          <w:sz w:val="22"/>
        </w:rPr>
        <w:t> </w:t>
      </w:r>
      <w:r>
        <w:rPr>
          <w:w w:val="105"/>
          <w:sz w:val="22"/>
        </w:rPr>
        <w:t>sanar</w:t>
      </w:r>
      <w:r>
        <w:rPr>
          <w:spacing w:val="-13"/>
          <w:w w:val="105"/>
          <w:sz w:val="22"/>
        </w:rPr>
        <w:t> </w:t>
      </w:r>
      <w:r>
        <w:rPr>
          <w:w w:val="105"/>
          <w:sz w:val="22"/>
        </w:rPr>
        <w:t>erros</w:t>
      </w:r>
      <w:r>
        <w:rPr>
          <w:spacing w:val="-13"/>
          <w:w w:val="105"/>
          <w:sz w:val="22"/>
        </w:rPr>
        <w:t> </w:t>
      </w:r>
      <w:r>
        <w:rPr>
          <w:w w:val="105"/>
          <w:sz w:val="22"/>
        </w:rPr>
        <w:t>ou</w:t>
      </w:r>
      <w:r>
        <w:rPr>
          <w:spacing w:val="-13"/>
          <w:w w:val="105"/>
          <w:sz w:val="22"/>
        </w:rPr>
        <w:t> </w:t>
      </w:r>
      <w:r>
        <w:rPr>
          <w:w w:val="105"/>
          <w:sz w:val="22"/>
        </w:rPr>
        <w:t>falhas</w:t>
      </w:r>
      <w:r>
        <w:rPr>
          <w:spacing w:val="-13"/>
          <w:w w:val="105"/>
          <w:sz w:val="22"/>
        </w:rPr>
        <w:t> </w:t>
      </w:r>
      <w:r>
        <w:rPr>
          <w:w w:val="105"/>
          <w:sz w:val="22"/>
        </w:rPr>
        <w:t>que</w:t>
      </w:r>
      <w:r>
        <w:rPr>
          <w:spacing w:val="-13"/>
          <w:w w:val="105"/>
          <w:sz w:val="22"/>
        </w:rPr>
        <w:t> </w:t>
      </w:r>
      <w:r>
        <w:rPr>
          <w:w w:val="105"/>
          <w:sz w:val="22"/>
        </w:rPr>
        <w:t>não</w:t>
      </w:r>
      <w:r>
        <w:rPr>
          <w:spacing w:val="-13"/>
          <w:w w:val="105"/>
          <w:sz w:val="22"/>
        </w:rPr>
        <w:t> </w:t>
      </w:r>
      <w:r>
        <w:rPr>
          <w:w w:val="105"/>
          <w:sz w:val="22"/>
        </w:rPr>
        <w:t>alterem</w:t>
      </w:r>
      <w:r>
        <w:rPr>
          <w:spacing w:val="-13"/>
          <w:w w:val="105"/>
          <w:sz w:val="22"/>
        </w:rPr>
        <w:t> </w:t>
      </w:r>
      <w:r>
        <w:rPr>
          <w:w w:val="105"/>
          <w:sz w:val="22"/>
        </w:rPr>
        <w:t>a</w:t>
      </w:r>
      <w:r>
        <w:rPr>
          <w:spacing w:val="-13"/>
          <w:w w:val="105"/>
          <w:sz w:val="22"/>
        </w:rPr>
        <w:t> </w:t>
      </w:r>
      <w:r>
        <w:rPr>
          <w:w w:val="105"/>
          <w:sz w:val="22"/>
        </w:rPr>
        <w:t>substância</w:t>
      </w:r>
      <w:r>
        <w:rPr>
          <w:spacing w:val="-13"/>
          <w:w w:val="105"/>
          <w:sz w:val="22"/>
        </w:rPr>
        <w:t> </w:t>
      </w:r>
      <w:r>
        <w:rPr>
          <w:w w:val="105"/>
          <w:sz w:val="22"/>
        </w:rPr>
        <w:t>dos</w:t>
      </w:r>
      <w:r>
        <w:rPr>
          <w:spacing w:val="-13"/>
          <w:w w:val="105"/>
          <w:sz w:val="22"/>
        </w:rPr>
        <w:t> </w:t>
      </w:r>
      <w:r>
        <w:rPr>
          <w:w w:val="105"/>
          <w:sz w:val="22"/>
        </w:rPr>
        <w:t>documentos</w:t>
      </w:r>
      <w:r>
        <w:rPr>
          <w:spacing w:val="-13"/>
          <w:w w:val="105"/>
          <w:sz w:val="22"/>
        </w:rPr>
        <w:t> </w:t>
      </w:r>
      <w:r>
        <w:rPr>
          <w:w w:val="105"/>
          <w:sz w:val="22"/>
        </w:rPr>
        <w:t>e</w:t>
      </w:r>
      <w:r>
        <w:rPr>
          <w:spacing w:val="-13"/>
          <w:w w:val="105"/>
          <w:sz w:val="22"/>
        </w:rPr>
        <w:t> </w:t>
      </w:r>
      <w:r>
        <w:rPr>
          <w:w w:val="105"/>
          <w:sz w:val="22"/>
        </w:rPr>
        <w:t>sua</w:t>
      </w:r>
      <w:r>
        <w:rPr>
          <w:spacing w:val="-13"/>
          <w:w w:val="105"/>
          <w:sz w:val="22"/>
        </w:rPr>
        <w:t> </w:t>
      </w:r>
      <w:r>
        <w:rPr>
          <w:w w:val="105"/>
          <w:sz w:val="22"/>
        </w:rPr>
        <w:t>validade</w:t>
      </w:r>
      <w:r>
        <w:rPr>
          <w:spacing w:val="-13"/>
          <w:w w:val="105"/>
          <w:sz w:val="22"/>
        </w:rPr>
        <w:t> </w:t>
      </w:r>
      <w:r>
        <w:rPr>
          <w:w w:val="105"/>
          <w:sz w:val="22"/>
        </w:rPr>
        <w:t>jurídica, mediante</w:t>
      </w:r>
      <w:r>
        <w:rPr>
          <w:spacing w:val="-3"/>
          <w:w w:val="105"/>
          <w:sz w:val="22"/>
        </w:rPr>
        <w:t> </w:t>
      </w:r>
      <w:r>
        <w:rPr>
          <w:w w:val="105"/>
          <w:sz w:val="22"/>
        </w:rPr>
        <w:t>decisão</w:t>
      </w:r>
      <w:r>
        <w:rPr>
          <w:spacing w:val="-3"/>
          <w:w w:val="105"/>
          <w:sz w:val="22"/>
        </w:rPr>
        <w:t> </w:t>
      </w:r>
      <w:r>
        <w:rPr>
          <w:w w:val="105"/>
          <w:sz w:val="22"/>
        </w:rPr>
        <w:t>fundamentada,</w:t>
      </w:r>
      <w:r>
        <w:rPr>
          <w:spacing w:val="-3"/>
          <w:w w:val="105"/>
          <w:sz w:val="22"/>
        </w:rPr>
        <w:t> </w:t>
      </w:r>
      <w:r>
        <w:rPr>
          <w:w w:val="105"/>
          <w:sz w:val="22"/>
        </w:rPr>
        <w:t>registrada</w:t>
      </w:r>
      <w:r>
        <w:rPr>
          <w:spacing w:val="-3"/>
          <w:w w:val="105"/>
          <w:sz w:val="22"/>
        </w:rPr>
        <w:t> </w:t>
      </w:r>
      <w:r>
        <w:rPr>
          <w:w w:val="105"/>
          <w:sz w:val="22"/>
        </w:rPr>
        <w:t>em</w:t>
      </w:r>
      <w:r>
        <w:rPr>
          <w:spacing w:val="-3"/>
          <w:w w:val="105"/>
          <w:sz w:val="22"/>
        </w:rPr>
        <w:t> </w:t>
      </w:r>
      <w:r>
        <w:rPr>
          <w:w w:val="105"/>
          <w:sz w:val="22"/>
        </w:rPr>
        <w:t>ata</w:t>
      </w:r>
      <w:r>
        <w:rPr>
          <w:spacing w:val="-3"/>
          <w:w w:val="105"/>
          <w:sz w:val="22"/>
        </w:rPr>
        <w:t> </w:t>
      </w:r>
      <w:r>
        <w:rPr>
          <w:w w:val="105"/>
          <w:sz w:val="22"/>
        </w:rPr>
        <w:t>e</w:t>
      </w:r>
      <w:r>
        <w:rPr>
          <w:spacing w:val="-3"/>
          <w:w w:val="105"/>
          <w:sz w:val="22"/>
        </w:rPr>
        <w:t> </w:t>
      </w:r>
      <w:r>
        <w:rPr>
          <w:w w:val="105"/>
          <w:sz w:val="22"/>
        </w:rPr>
        <w:t>acessível</w:t>
      </w:r>
      <w:r>
        <w:rPr>
          <w:spacing w:val="-3"/>
          <w:w w:val="105"/>
          <w:sz w:val="22"/>
        </w:rPr>
        <w:t> </w:t>
      </w:r>
      <w:r>
        <w:rPr>
          <w:w w:val="105"/>
          <w:sz w:val="22"/>
        </w:rPr>
        <w:t>a</w:t>
      </w:r>
      <w:r>
        <w:rPr>
          <w:spacing w:val="-3"/>
          <w:w w:val="105"/>
          <w:sz w:val="22"/>
        </w:rPr>
        <w:t> </w:t>
      </w:r>
      <w:r>
        <w:rPr>
          <w:w w:val="105"/>
          <w:sz w:val="22"/>
        </w:rPr>
        <w:t>todos,</w:t>
      </w:r>
      <w:r>
        <w:rPr>
          <w:spacing w:val="-3"/>
          <w:w w:val="105"/>
          <w:sz w:val="22"/>
        </w:rPr>
        <w:t> </w:t>
      </w:r>
      <w:r>
        <w:rPr>
          <w:w w:val="105"/>
          <w:sz w:val="22"/>
        </w:rPr>
        <w:t>atribuindo-lhes</w:t>
      </w:r>
      <w:r>
        <w:rPr>
          <w:spacing w:val="-3"/>
          <w:w w:val="105"/>
          <w:sz w:val="22"/>
        </w:rPr>
        <w:t> </w:t>
      </w:r>
      <w:r>
        <w:rPr>
          <w:w w:val="105"/>
          <w:sz w:val="22"/>
        </w:rPr>
        <w:t>eficácia</w:t>
      </w:r>
      <w:r>
        <w:rPr>
          <w:spacing w:val="-3"/>
          <w:w w:val="105"/>
          <w:sz w:val="22"/>
        </w:rPr>
        <w:t> </w:t>
      </w:r>
      <w:r>
        <w:rPr>
          <w:w w:val="105"/>
          <w:sz w:val="22"/>
        </w:rPr>
        <w:t>para</w:t>
      </w:r>
      <w:r>
        <w:rPr>
          <w:spacing w:val="-3"/>
          <w:w w:val="105"/>
          <w:sz w:val="22"/>
        </w:rPr>
        <w:t> </w:t>
      </w:r>
      <w:r>
        <w:rPr>
          <w:w w:val="105"/>
          <w:sz w:val="22"/>
        </w:rPr>
        <w:t>fins</w:t>
      </w:r>
      <w:r>
        <w:rPr>
          <w:spacing w:val="-3"/>
          <w:w w:val="105"/>
          <w:sz w:val="22"/>
        </w:rPr>
        <w:t> </w:t>
      </w:r>
      <w:r>
        <w:rPr>
          <w:w w:val="105"/>
          <w:sz w:val="22"/>
        </w:rPr>
        <w:t>de</w:t>
      </w:r>
      <w:r>
        <w:rPr>
          <w:spacing w:val="-3"/>
          <w:w w:val="105"/>
          <w:sz w:val="22"/>
        </w:rPr>
        <w:t> </w:t>
      </w:r>
      <w:r>
        <w:rPr>
          <w:w w:val="105"/>
          <w:sz w:val="22"/>
        </w:rPr>
        <w:t>habilitação.</w:t>
      </w:r>
    </w:p>
    <w:p>
      <w:pPr>
        <w:pStyle w:val="ListParagraph"/>
        <w:numPr>
          <w:ilvl w:val="2"/>
          <w:numId w:val="9"/>
        </w:numPr>
        <w:tabs>
          <w:tab w:pos="755" w:val="left" w:leader="none"/>
        </w:tabs>
        <w:spacing w:line="280" w:lineRule="auto" w:before="28" w:after="0"/>
        <w:ind w:left="323" w:right="306" w:firstLine="0"/>
        <w:jc w:val="left"/>
        <w:rPr>
          <w:sz w:val="19"/>
        </w:rPr>
      </w:pPr>
      <w:r>
        <w:rPr>
          <w:sz w:val="19"/>
        </w:rPr>
        <w:t>Na hipótese de necessidade de suspensão da sessão pública para a realização de diligências, com vistas ao saneamento de que trata o subitem anterior, a sessão pública somente </w:t>
      </w:r>
      <w:r>
        <w:rPr>
          <w:sz w:val="19"/>
        </w:rPr>
        <w:t>poderá ser reiniciada mediante aviso prévio no sistema com, no mínimo, vinte e quatro horas de antecedência, e a ocorrência será registrada em ata.</w:t>
      </w:r>
    </w:p>
    <w:p>
      <w:pPr>
        <w:pStyle w:val="ListParagraph"/>
        <w:numPr>
          <w:ilvl w:val="1"/>
          <w:numId w:val="9"/>
        </w:numPr>
        <w:tabs>
          <w:tab w:pos="662" w:val="left" w:leader="none"/>
        </w:tabs>
        <w:spacing w:line="225" w:lineRule="exact" w:before="0" w:after="0"/>
        <w:ind w:left="662" w:right="0" w:hanging="339"/>
        <w:jc w:val="left"/>
        <w:rPr>
          <w:sz w:val="22"/>
        </w:rPr>
      </w:pPr>
      <w:r>
        <w:rPr>
          <w:w w:val="105"/>
          <w:sz w:val="22"/>
        </w:rPr>
        <w:t>Na</w:t>
      </w:r>
      <w:r>
        <w:rPr>
          <w:spacing w:val="-13"/>
          <w:w w:val="105"/>
          <w:sz w:val="22"/>
        </w:rPr>
        <w:t> </w:t>
      </w:r>
      <w:r>
        <w:rPr>
          <w:w w:val="105"/>
          <w:sz w:val="22"/>
        </w:rPr>
        <w:t>hipótese</w:t>
      </w:r>
      <w:r>
        <w:rPr>
          <w:spacing w:val="-13"/>
          <w:w w:val="105"/>
          <w:sz w:val="22"/>
        </w:rPr>
        <w:t> </w:t>
      </w:r>
      <w:r>
        <w:rPr>
          <w:w w:val="105"/>
          <w:sz w:val="22"/>
        </w:rPr>
        <w:t>de</w:t>
      </w:r>
      <w:r>
        <w:rPr>
          <w:spacing w:val="-13"/>
          <w:w w:val="105"/>
          <w:sz w:val="22"/>
        </w:rPr>
        <w:t> </w:t>
      </w:r>
      <w:r>
        <w:rPr>
          <w:w w:val="105"/>
          <w:sz w:val="22"/>
        </w:rPr>
        <w:t>o</w:t>
      </w:r>
      <w:r>
        <w:rPr>
          <w:spacing w:val="-13"/>
          <w:w w:val="105"/>
          <w:sz w:val="22"/>
        </w:rPr>
        <w:t> </w:t>
      </w:r>
      <w:r>
        <w:rPr>
          <w:w w:val="105"/>
          <w:sz w:val="22"/>
        </w:rPr>
        <w:t>licitante</w:t>
      </w:r>
      <w:r>
        <w:rPr>
          <w:spacing w:val="-13"/>
          <w:w w:val="105"/>
          <w:sz w:val="22"/>
        </w:rPr>
        <w:t> </w:t>
      </w:r>
      <w:r>
        <w:rPr>
          <w:w w:val="105"/>
          <w:sz w:val="22"/>
        </w:rPr>
        <w:t>provisoriamente</w:t>
      </w:r>
      <w:r>
        <w:rPr>
          <w:spacing w:val="-13"/>
          <w:w w:val="105"/>
          <w:sz w:val="22"/>
        </w:rPr>
        <w:t> </w:t>
      </w:r>
      <w:r>
        <w:rPr>
          <w:w w:val="105"/>
          <w:sz w:val="22"/>
        </w:rPr>
        <w:t>classificado</w:t>
      </w:r>
      <w:r>
        <w:rPr>
          <w:spacing w:val="-13"/>
          <w:w w:val="105"/>
          <w:sz w:val="22"/>
        </w:rPr>
        <w:t> </w:t>
      </w:r>
      <w:r>
        <w:rPr>
          <w:w w:val="105"/>
          <w:sz w:val="22"/>
        </w:rPr>
        <w:t>em</w:t>
      </w:r>
      <w:r>
        <w:rPr>
          <w:spacing w:val="-13"/>
          <w:w w:val="105"/>
          <w:sz w:val="22"/>
        </w:rPr>
        <w:t> </w:t>
      </w:r>
      <w:r>
        <w:rPr>
          <w:w w:val="105"/>
          <w:sz w:val="22"/>
        </w:rPr>
        <w:t>primeiro</w:t>
      </w:r>
      <w:r>
        <w:rPr>
          <w:spacing w:val="-13"/>
          <w:w w:val="105"/>
          <w:sz w:val="22"/>
        </w:rPr>
        <w:t> </w:t>
      </w:r>
      <w:r>
        <w:rPr>
          <w:w w:val="105"/>
          <w:sz w:val="22"/>
        </w:rPr>
        <w:t>lugar</w:t>
      </w:r>
      <w:r>
        <w:rPr>
          <w:spacing w:val="-13"/>
          <w:w w:val="105"/>
          <w:sz w:val="22"/>
        </w:rPr>
        <w:t> </w:t>
      </w:r>
      <w:r>
        <w:rPr>
          <w:w w:val="105"/>
          <w:sz w:val="22"/>
        </w:rPr>
        <w:t>não</w:t>
      </w:r>
      <w:r>
        <w:rPr>
          <w:spacing w:val="-13"/>
          <w:w w:val="105"/>
          <w:sz w:val="22"/>
        </w:rPr>
        <w:t> </w:t>
      </w:r>
      <w:r>
        <w:rPr>
          <w:w w:val="105"/>
          <w:sz w:val="22"/>
        </w:rPr>
        <w:t>atender</w:t>
      </w:r>
      <w:r>
        <w:rPr>
          <w:spacing w:val="-12"/>
          <w:w w:val="105"/>
          <w:sz w:val="22"/>
        </w:rPr>
        <w:t> </w:t>
      </w:r>
      <w:r>
        <w:rPr>
          <w:w w:val="105"/>
          <w:sz w:val="22"/>
        </w:rPr>
        <w:t>às</w:t>
      </w:r>
      <w:r>
        <w:rPr>
          <w:spacing w:val="-13"/>
          <w:w w:val="105"/>
          <w:sz w:val="22"/>
        </w:rPr>
        <w:t> </w:t>
      </w:r>
      <w:r>
        <w:rPr>
          <w:w w:val="105"/>
          <w:sz w:val="22"/>
        </w:rPr>
        <w:t>exigências</w:t>
      </w:r>
      <w:r>
        <w:rPr>
          <w:spacing w:val="-13"/>
          <w:w w:val="105"/>
          <w:sz w:val="22"/>
        </w:rPr>
        <w:t> </w:t>
      </w:r>
      <w:r>
        <w:rPr>
          <w:w w:val="105"/>
          <w:sz w:val="22"/>
        </w:rPr>
        <w:t>para</w:t>
      </w:r>
      <w:r>
        <w:rPr>
          <w:spacing w:val="-13"/>
          <w:w w:val="105"/>
          <w:sz w:val="22"/>
        </w:rPr>
        <w:t> </w:t>
      </w:r>
      <w:r>
        <w:rPr>
          <w:w w:val="105"/>
          <w:sz w:val="22"/>
        </w:rPr>
        <w:t>a</w:t>
      </w:r>
      <w:r>
        <w:rPr>
          <w:spacing w:val="-13"/>
          <w:w w:val="105"/>
          <w:sz w:val="22"/>
        </w:rPr>
        <w:t> </w:t>
      </w:r>
      <w:r>
        <w:rPr>
          <w:w w:val="105"/>
          <w:sz w:val="22"/>
        </w:rPr>
        <w:t>habilitação,</w:t>
      </w:r>
      <w:r>
        <w:rPr>
          <w:spacing w:val="-13"/>
          <w:w w:val="105"/>
          <w:sz w:val="22"/>
        </w:rPr>
        <w:t> </w:t>
      </w:r>
      <w:r>
        <w:rPr>
          <w:w w:val="105"/>
          <w:sz w:val="22"/>
        </w:rPr>
        <w:t>o</w:t>
      </w:r>
      <w:r>
        <w:rPr>
          <w:spacing w:val="-13"/>
          <w:w w:val="105"/>
          <w:sz w:val="22"/>
        </w:rPr>
        <w:t> </w:t>
      </w:r>
      <w:r>
        <w:rPr>
          <w:w w:val="105"/>
          <w:sz w:val="22"/>
        </w:rPr>
        <w:t>órgão</w:t>
      </w:r>
      <w:r>
        <w:rPr>
          <w:spacing w:val="-13"/>
          <w:w w:val="105"/>
          <w:sz w:val="22"/>
        </w:rPr>
        <w:t> </w:t>
      </w:r>
      <w:r>
        <w:rPr>
          <w:w w:val="105"/>
          <w:sz w:val="22"/>
        </w:rPr>
        <w:t>ou</w:t>
      </w:r>
      <w:r>
        <w:rPr>
          <w:spacing w:val="-13"/>
          <w:w w:val="105"/>
          <w:sz w:val="22"/>
        </w:rPr>
        <w:t> </w:t>
      </w:r>
      <w:r>
        <w:rPr>
          <w:w w:val="105"/>
          <w:sz w:val="22"/>
        </w:rPr>
        <w:t>entidade</w:t>
      </w:r>
      <w:r>
        <w:rPr>
          <w:spacing w:val="-13"/>
          <w:w w:val="105"/>
          <w:sz w:val="22"/>
        </w:rPr>
        <w:t> </w:t>
      </w:r>
      <w:r>
        <w:rPr>
          <w:w w:val="105"/>
          <w:sz w:val="22"/>
        </w:rPr>
        <w:t>examinará</w:t>
      </w:r>
      <w:r>
        <w:rPr>
          <w:spacing w:val="-13"/>
          <w:w w:val="105"/>
          <w:sz w:val="22"/>
        </w:rPr>
        <w:t> </w:t>
      </w:r>
      <w:r>
        <w:rPr>
          <w:spacing w:val="-10"/>
          <w:w w:val="105"/>
          <w:sz w:val="22"/>
        </w:rPr>
        <w:t>a</w:t>
      </w:r>
    </w:p>
    <w:p>
      <w:pPr>
        <w:spacing w:line="242" w:lineRule="auto" w:before="3"/>
        <w:ind w:left="323" w:right="506" w:firstLine="0"/>
        <w:jc w:val="left"/>
        <w:rPr>
          <w:sz w:val="22"/>
        </w:rPr>
      </w:pPr>
      <w:r>
        <w:rPr>
          <w:w w:val="105"/>
          <w:sz w:val="22"/>
        </w:rPr>
        <w:t>proposta</w:t>
      </w:r>
      <w:r>
        <w:rPr>
          <w:spacing w:val="-13"/>
          <w:w w:val="105"/>
          <w:sz w:val="22"/>
        </w:rPr>
        <w:t> </w:t>
      </w:r>
      <w:r>
        <w:rPr>
          <w:w w:val="105"/>
          <w:sz w:val="22"/>
        </w:rPr>
        <w:t>subsequente</w:t>
      </w:r>
      <w:r>
        <w:rPr>
          <w:spacing w:val="-13"/>
          <w:w w:val="105"/>
          <w:sz w:val="22"/>
        </w:rPr>
        <w:t> </w:t>
      </w:r>
      <w:r>
        <w:rPr>
          <w:w w:val="105"/>
          <w:sz w:val="22"/>
        </w:rPr>
        <w:t>e</w:t>
      </w:r>
      <w:r>
        <w:rPr>
          <w:spacing w:val="-13"/>
          <w:w w:val="105"/>
          <w:sz w:val="22"/>
        </w:rPr>
        <w:t> </w:t>
      </w:r>
      <w:r>
        <w:rPr>
          <w:w w:val="105"/>
          <w:sz w:val="22"/>
        </w:rPr>
        <w:t>assim</w:t>
      </w:r>
      <w:r>
        <w:rPr>
          <w:spacing w:val="-13"/>
          <w:w w:val="105"/>
          <w:sz w:val="22"/>
        </w:rPr>
        <w:t> </w:t>
      </w:r>
      <w:r>
        <w:rPr>
          <w:w w:val="105"/>
          <w:sz w:val="22"/>
        </w:rPr>
        <w:t>sucessivamente,</w:t>
      </w:r>
      <w:r>
        <w:rPr>
          <w:spacing w:val="-13"/>
          <w:w w:val="105"/>
          <w:sz w:val="22"/>
        </w:rPr>
        <w:t> </w:t>
      </w:r>
      <w:r>
        <w:rPr>
          <w:w w:val="105"/>
          <w:sz w:val="22"/>
        </w:rPr>
        <w:t>na</w:t>
      </w:r>
      <w:r>
        <w:rPr>
          <w:spacing w:val="-13"/>
          <w:w w:val="105"/>
          <w:sz w:val="22"/>
        </w:rPr>
        <w:t> </w:t>
      </w:r>
      <w:r>
        <w:rPr>
          <w:w w:val="105"/>
          <w:sz w:val="22"/>
        </w:rPr>
        <w:t>ordem</w:t>
      </w:r>
      <w:r>
        <w:rPr>
          <w:spacing w:val="-13"/>
          <w:w w:val="105"/>
          <w:sz w:val="22"/>
        </w:rPr>
        <w:t> </w:t>
      </w:r>
      <w:r>
        <w:rPr>
          <w:w w:val="105"/>
          <w:sz w:val="22"/>
        </w:rPr>
        <w:t>de</w:t>
      </w:r>
      <w:r>
        <w:rPr>
          <w:spacing w:val="-13"/>
          <w:w w:val="105"/>
          <w:sz w:val="22"/>
        </w:rPr>
        <w:t> </w:t>
      </w:r>
      <w:r>
        <w:rPr>
          <w:w w:val="105"/>
          <w:sz w:val="22"/>
        </w:rPr>
        <w:t>classificação,</w:t>
      </w:r>
      <w:r>
        <w:rPr>
          <w:spacing w:val="-13"/>
          <w:w w:val="105"/>
          <w:sz w:val="22"/>
        </w:rPr>
        <w:t> </w:t>
      </w:r>
      <w:r>
        <w:rPr>
          <w:w w:val="105"/>
          <w:sz w:val="22"/>
        </w:rPr>
        <w:t>até</w:t>
      </w:r>
      <w:r>
        <w:rPr>
          <w:spacing w:val="-13"/>
          <w:w w:val="105"/>
          <w:sz w:val="22"/>
        </w:rPr>
        <w:t> </w:t>
      </w:r>
      <w:r>
        <w:rPr>
          <w:w w:val="105"/>
          <w:sz w:val="22"/>
        </w:rPr>
        <w:t>a</w:t>
      </w:r>
      <w:r>
        <w:rPr>
          <w:spacing w:val="-13"/>
          <w:w w:val="105"/>
          <w:sz w:val="22"/>
        </w:rPr>
        <w:t> </w:t>
      </w:r>
      <w:r>
        <w:rPr>
          <w:w w:val="105"/>
          <w:sz w:val="22"/>
        </w:rPr>
        <w:t>apuração</w:t>
      </w:r>
      <w:r>
        <w:rPr>
          <w:spacing w:val="-13"/>
          <w:w w:val="105"/>
          <w:sz w:val="22"/>
        </w:rPr>
        <w:t> </w:t>
      </w:r>
      <w:r>
        <w:rPr>
          <w:w w:val="105"/>
          <w:sz w:val="22"/>
        </w:rPr>
        <w:t>de</w:t>
      </w:r>
      <w:r>
        <w:rPr>
          <w:spacing w:val="-13"/>
          <w:w w:val="105"/>
          <w:sz w:val="22"/>
        </w:rPr>
        <w:t> </w:t>
      </w:r>
      <w:r>
        <w:rPr>
          <w:w w:val="105"/>
          <w:sz w:val="22"/>
        </w:rPr>
        <w:t>uma</w:t>
      </w:r>
      <w:r>
        <w:rPr>
          <w:spacing w:val="-13"/>
          <w:w w:val="105"/>
          <w:sz w:val="22"/>
        </w:rPr>
        <w:t> </w:t>
      </w:r>
      <w:r>
        <w:rPr>
          <w:w w:val="105"/>
          <w:sz w:val="22"/>
        </w:rPr>
        <w:t>proposta</w:t>
      </w:r>
      <w:r>
        <w:rPr>
          <w:spacing w:val="-13"/>
          <w:w w:val="105"/>
          <w:sz w:val="22"/>
        </w:rPr>
        <w:t> </w:t>
      </w:r>
      <w:r>
        <w:rPr>
          <w:w w:val="105"/>
          <w:sz w:val="22"/>
        </w:rPr>
        <w:t>que</w:t>
      </w:r>
      <w:r>
        <w:rPr>
          <w:spacing w:val="-13"/>
          <w:w w:val="105"/>
          <w:sz w:val="22"/>
        </w:rPr>
        <w:t> </w:t>
      </w:r>
      <w:r>
        <w:rPr>
          <w:w w:val="105"/>
          <w:sz w:val="22"/>
        </w:rPr>
        <w:t>atenda</w:t>
      </w:r>
      <w:r>
        <w:rPr>
          <w:spacing w:val="-13"/>
          <w:w w:val="105"/>
          <w:sz w:val="22"/>
        </w:rPr>
        <w:t> </w:t>
      </w:r>
      <w:r>
        <w:rPr>
          <w:w w:val="105"/>
          <w:sz w:val="22"/>
        </w:rPr>
        <w:t>às</w:t>
      </w:r>
      <w:r>
        <w:rPr>
          <w:spacing w:val="-13"/>
          <w:w w:val="105"/>
          <w:sz w:val="22"/>
        </w:rPr>
        <w:t> </w:t>
      </w:r>
      <w:r>
        <w:rPr>
          <w:w w:val="105"/>
          <w:sz w:val="22"/>
        </w:rPr>
        <w:t>especificações</w:t>
      </w:r>
      <w:r>
        <w:rPr>
          <w:spacing w:val="-13"/>
          <w:w w:val="105"/>
          <w:sz w:val="22"/>
        </w:rPr>
        <w:t> </w:t>
      </w:r>
      <w:r>
        <w:rPr>
          <w:w w:val="105"/>
          <w:sz w:val="22"/>
        </w:rPr>
        <w:t>do</w:t>
      </w:r>
      <w:r>
        <w:rPr>
          <w:spacing w:val="-13"/>
          <w:w w:val="105"/>
          <w:sz w:val="22"/>
        </w:rPr>
        <w:t> </w:t>
      </w:r>
      <w:r>
        <w:rPr>
          <w:w w:val="105"/>
          <w:sz w:val="22"/>
        </w:rPr>
        <w:t>objeto</w:t>
      </w:r>
      <w:r>
        <w:rPr>
          <w:spacing w:val="-13"/>
          <w:w w:val="105"/>
          <w:sz w:val="22"/>
        </w:rPr>
        <w:t> </w:t>
      </w:r>
      <w:r>
        <w:rPr>
          <w:w w:val="105"/>
          <w:sz w:val="22"/>
        </w:rPr>
        <w:t>e</w:t>
      </w:r>
      <w:r>
        <w:rPr>
          <w:spacing w:val="-13"/>
          <w:w w:val="105"/>
          <w:sz w:val="22"/>
        </w:rPr>
        <w:t> </w:t>
      </w:r>
      <w:r>
        <w:rPr>
          <w:w w:val="105"/>
          <w:sz w:val="22"/>
        </w:rPr>
        <w:t>as condições de habilitação.</w:t>
      </w:r>
    </w:p>
    <w:p>
      <w:pPr>
        <w:pStyle w:val="ListParagraph"/>
        <w:numPr>
          <w:ilvl w:val="1"/>
          <w:numId w:val="9"/>
        </w:numPr>
        <w:tabs>
          <w:tab w:pos="776" w:val="left" w:leader="none"/>
        </w:tabs>
        <w:spacing w:line="240" w:lineRule="auto" w:before="0" w:after="0"/>
        <w:ind w:left="776" w:right="0" w:hanging="453"/>
        <w:jc w:val="left"/>
        <w:rPr>
          <w:sz w:val="22"/>
        </w:rPr>
      </w:pPr>
      <w:r>
        <w:rPr>
          <w:w w:val="105"/>
          <w:sz w:val="22"/>
        </w:rPr>
        <w:t>Constatado</w:t>
      </w:r>
      <w:r>
        <w:rPr>
          <w:spacing w:val="-14"/>
          <w:w w:val="105"/>
          <w:sz w:val="22"/>
        </w:rPr>
        <w:t> </w:t>
      </w:r>
      <w:r>
        <w:rPr>
          <w:w w:val="105"/>
          <w:sz w:val="22"/>
        </w:rPr>
        <w:t>o</w:t>
      </w:r>
      <w:r>
        <w:rPr>
          <w:spacing w:val="-13"/>
          <w:w w:val="105"/>
          <w:sz w:val="22"/>
        </w:rPr>
        <w:t> </w:t>
      </w:r>
      <w:r>
        <w:rPr>
          <w:w w:val="105"/>
          <w:sz w:val="22"/>
        </w:rPr>
        <w:t>atendimento</w:t>
      </w:r>
      <w:r>
        <w:rPr>
          <w:spacing w:val="-13"/>
          <w:w w:val="105"/>
          <w:sz w:val="22"/>
        </w:rPr>
        <w:t> </w:t>
      </w:r>
      <w:r>
        <w:rPr>
          <w:w w:val="105"/>
          <w:sz w:val="22"/>
        </w:rPr>
        <w:t>às</w:t>
      </w:r>
      <w:r>
        <w:rPr>
          <w:spacing w:val="-13"/>
          <w:w w:val="105"/>
          <w:sz w:val="22"/>
        </w:rPr>
        <w:t> </w:t>
      </w:r>
      <w:r>
        <w:rPr>
          <w:w w:val="105"/>
          <w:sz w:val="22"/>
        </w:rPr>
        <w:t>exigências</w:t>
      </w:r>
      <w:r>
        <w:rPr>
          <w:spacing w:val="-13"/>
          <w:w w:val="105"/>
          <w:sz w:val="22"/>
        </w:rPr>
        <w:t> </w:t>
      </w:r>
      <w:r>
        <w:rPr>
          <w:w w:val="105"/>
          <w:sz w:val="22"/>
        </w:rPr>
        <w:t>de</w:t>
      </w:r>
      <w:r>
        <w:rPr>
          <w:spacing w:val="-13"/>
          <w:w w:val="105"/>
          <w:sz w:val="22"/>
        </w:rPr>
        <w:t> </w:t>
      </w:r>
      <w:r>
        <w:rPr>
          <w:w w:val="105"/>
          <w:sz w:val="22"/>
        </w:rPr>
        <w:t>habilitação,</w:t>
      </w:r>
      <w:r>
        <w:rPr>
          <w:spacing w:val="-14"/>
          <w:w w:val="105"/>
          <w:sz w:val="22"/>
        </w:rPr>
        <w:t> </w:t>
      </w:r>
      <w:r>
        <w:rPr>
          <w:w w:val="105"/>
          <w:sz w:val="22"/>
        </w:rPr>
        <w:t>o</w:t>
      </w:r>
      <w:r>
        <w:rPr>
          <w:spacing w:val="-13"/>
          <w:w w:val="105"/>
          <w:sz w:val="22"/>
        </w:rPr>
        <w:t> </w:t>
      </w:r>
      <w:r>
        <w:rPr>
          <w:w w:val="105"/>
          <w:sz w:val="22"/>
        </w:rPr>
        <w:t>licitante</w:t>
      </w:r>
      <w:r>
        <w:rPr>
          <w:spacing w:val="-13"/>
          <w:w w:val="105"/>
          <w:sz w:val="22"/>
        </w:rPr>
        <w:t> </w:t>
      </w:r>
      <w:r>
        <w:rPr>
          <w:w w:val="105"/>
          <w:sz w:val="22"/>
        </w:rPr>
        <w:t>será</w:t>
      </w:r>
      <w:r>
        <w:rPr>
          <w:spacing w:val="-13"/>
          <w:w w:val="105"/>
          <w:sz w:val="22"/>
        </w:rPr>
        <w:t> </w:t>
      </w:r>
      <w:r>
        <w:rPr>
          <w:spacing w:val="-2"/>
          <w:w w:val="105"/>
          <w:sz w:val="22"/>
        </w:rPr>
        <w:t>habilitado.</w:t>
      </w:r>
    </w:p>
    <w:p>
      <w:pPr>
        <w:pStyle w:val="ListParagraph"/>
        <w:numPr>
          <w:ilvl w:val="1"/>
          <w:numId w:val="9"/>
        </w:numPr>
        <w:tabs>
          <w:tab w:pos="767" w:val="left" w:leader="none"/>
        </w:tabs>
        <w:spacing w:line="242" w:lineRule="auto" w:before="2" w:after="0"/>
        <w:ind w:left="323" w:right="523" w:firstLine="0"/>
        <w:jc w:val="left"/>
        <w:rPr>
          <w:sz w:val="22"/>
        </w:rPr>
      </w:pPr>
      <w:r>
        <w:rPr>
          <w:w w:val="105"/>
          <w:sz w:val="22"/>
        </w:rPr>
        <w:t>Somente</w:t>
      </w:r>
      <w:r>
        <w:rPr>
          <w:spacing w:val="-14"/>
          <w:w w:val="105"/>
          <w:sz w:val="22"/>
        </w:rPr>
        <w:t> </w:t>
      </w:r>
      <w:r>
        <w:rPr>
          <w:w w:val="105"/>
          <w:sz w:val="22"/>
        </w:rPr>
        <w:t>serão</w:t>
      </w:r>
      <w:r>
        <w:rPr>
          <w:spacing w:val="-14"/>
          <w:w w:val="105"/>
          <w:sz w:val="22"/>
        </w:rPr>
        <w:t> </w:t>
      </w:r>
      <w:r>
        <w:rPr>
          <w:w w:val="105"/>
          <w:sz w:val="22"/>
        </w:rPr>
        <w:t>disponibilizados</w:t>
      </w:r>
      <w:r>
        <w:rPr>
          <w:spacing w:val="-14"/>
          <w:w w:val="105"/>
          <w:sz w:val="22"/>
        </w:rPr>
        <w:t> </w:t>
      </w:r>
      <w:r>
        <w:rPr>
          <w:w w:val="105"/>
          <w:sz w:val="22"/>
        </w:rPr>
        <w:t>para</w:t>
      </w:r>
      <w:r>
        <w:rPr>
          <w:spacing w:val="-14"/>
          <w:w w:val="105"/>
          <w:sz w:val="22"/>
        </w:rPr>
        <w:t> </w:t>
      </w:r>
      <w:r>
        <w:rPr>
          <w:w w:val="105"/>
          <w:sz w:val="22"/>
        </w:rPr>
        <w:t>acesso</w:t>
      </w:r>
      <w:r>
        <w:rPr>
          <w:spacing w:val="-14"/>
          <w:w w:val="105"/>
          <w:sz w:val="22"/>
        </w:rPr>
        <w:t> </w:t>
      </w:r>
      <w:r>
        <w:rPr>
          <w:w w:val="105"/>
          <w:sz w:val="22"/>
        </w:rPr>
        <w:t>público</w:t>
      </w:r>
      <w:r>
        <w:rPr>
          <w:spacing w:val="-14"/>
          <w:w w:val="105"/>
          <w:sz w:val="22"/>
        </w:rPr>
        <w:t> </w:t>
      </w:r>
      <w:r>
        <w:rPr>
          <w:w w:val="105"/>
          <w:sz w:val="22"/>
        </w:rPr>
        <w:t>os</w:t>
      </w:r>
      <w:r>
        <w:rPr>
          <w:spacing w:val="-14"/>
          <w:w w:val="105"/>
          <w:sz w:val="22"/>
        </w:rPr>
        <w:t> </w:t>
      </w:r>
      <w:r>
        <w:rPr>
          <w:w w:val="105"/>
          <w:sz w:val="22"/>
        </w:rPr>
        <w:t>documentos</w:t>
      </w:r>
      <w:r>
        <w:rPr>
          <w:spacing w:val="-14"/>
          <w:w w:val="105"/>
          <w:sz w:val="22"/>
        </w:rPr>
        <w:t> </w:t>
      </w:r>
      <w:r>
        <w:rPr>
          <w:w w:val="105"/>
          <w:sz w:val="22"/>
        </w:rPr>
        <w:t>de</w:t>
      </w:r>
      <w:r>
        <w:rPr>
          <w:spacing w:val="-14"/>
          <w:w w:val="105"/>
          <w:sz w:val="22"/>
        </w:rPr>
        <w:t> </w:t>
      </w:r>
      <w:r>
        <w:rPr>
          <w:w w:val="105"/>
          <w:sz w:val="22"/>
        </w:rPr>
        <w:t>habilitação</w:t>
      </w:r>
      <w:r>
        <w:rPr>
          <w:spacing w:val="-14"/>
          <w:w w:val="105"/>
          <w:sz w:val="22"/>
        </w:rPr>
        <w:t> </w:t>
      </w:r>
      <w:r>
        <w:rPr>
          <w:w w:val="105"/>
          <w:sz w:val="22"/>
        </w:rPr>
        <w:t>do</w:t>
      </w:r>
      <w:r>
        <w:rPr>
          <w:spacing w:val="-14"/>
          <w:w w:val="105"/>
          <w:sz w:val="22"/>
        </w:rPr>
        <w:t> </w:t>
      </w:r>
      <w:r>
        <w:rPr>
          <w:w w:val="105"/>
          <w:sz w:val="22"/>
        </w:rPr>
        <w:t>licitante</w:t>
      </w:r>
      <w:r>
        <w:rPr>
          <w:spacing w:val="-14"/>
          <w:w w:val="105"/>
          <w:sz w:val="22"/>
        </w:rPr>
        <w:t> </w:t>
      </w:r>
      <w:r>
        <w:rPr>
          <w:w w:val="105"/>
          <w:sz w:val="22"/>
        </w:rPr>
        <w:t>cuja</w:t>
      </w:r>
      <w:r>
        <w:rPr>
          <w:spacing w:val="-14"/>
          <w:w w:val="105"/>
          <w:sz w:val="22"/>
        </w:rPr>
        <w:t> </w:t>
      </w:r>
      <w:r>
        <w:rPr>
          <w:w w:val="105"/>
          <w:sz w:val="22"/>
        </w:rPr>
        <w:t>proposta</w:t>
      </w:r>
      <w:r>
        <w:rPr>
          <w:spacing w:val="-14"/>
          <w:w w:val="105"/>
          <w:sz w:val="22"/>
        </w:rPr>
        <w:t> </w:t>
      </w:r>
      <w:r>
        <w:rPr>
          <w:w w:val="105"/>
          <w:sz w:val="22"/>
        </w:rPr>
        <w:t>atenda</w:t>
      </w:r>
      <w:r>
        <w:rPr>
          <w:spacing w:val="-14"/>
          <w:w w:val="105"/>
          <w:sz w:val="22"/>
        </w:rPr>
        <w:t> </w:t>
      </w:r>
      <w:r>
        <w:rPr>
          <w:w w:val="105"/>
          <w:sz w:val="22"/>
        </w:rPr>
        <w:t>ao</w:t>
      </w:r>
      <w:r>
        <w:rPr>
          <w:spacing w:val="-14"/>
          <w:w w:val="105"/>
          <w:sz w:val="22"/>
        </w:rPr>
        <w:t> </w:t>
      </w:r>
      <w:r>
        <w:rPr>
          <w:w w:val="105"/>
          <w:sz w:val="22"/>
        </w:rPr>
        <w:t>edital</w:t>
      </w:r>
      <w:r>
        <w:rPr>
          <w:spacing w:val="-14"/>
          <w:w w:val="105"/>
          <w:sz w:val="22"/>
        </w:rPr>
        <w:t> </w:t>
      </w:r>
      <w:r>
        <w:rPr>
          <w:w w:val="105"/>
          <w:sz w:val="22"/>
        </w:rPr>
        <w:t>de</w:t>
      </w:r>
      <w:r>
        <w:rPr>
          <w:spacing w:val="-14"/>
          <w:w w:val="105"/>
          <w:sz w:val="22"/>
        </w:rPr>
        <w:t> </w:t>
      </w:r>
      <w:r>
        <w:rPr>
          <w:w w:val="105"/>
          <w:sz w:val="22"/>
        </w:rPr>
        <w:t>licitação,</w:t>
      </w:r>
      <w:r>
        <w:rPr>
          <w:spacing w:val="-14"/>
          <w:w w:val="105"/>
          <w:sz w:val="22"/>
        </w:rPr>
        <w:t> </w:t>
      </w:r>
      <w:r>
        <w:rPr>
          <w:w w:val="105"/>
          <w:sz w:val="22"/>
        </w:rPr>
        <w:t>após</w:t>
      </w:r>
      <w:r>
        <w:rPr>
          <w:spacing w:val="-14"/>
          <w:w w:val="105"/>
          <w:sz w:val="22"/>
        </w:rPr>
        <w:t> </w:t>
      </w:r>
      <w:r>
        <w:rPr>
          <w:w w:val="105"/>
          <w:sz w:val="22"/>
        </w:rPr>
        <w:t>declarada sua habilitação.</w:t>
      </w:r>
    </w:p>
    <w:p>
      <w:pPr>
        <w:pStyle w:val="ListParagraph"/>
        <w:numPr>
          <w:ilvl w:val="1"/>
          <w:numId w:val="9"/>
        </w:numPr>
        <w:tabs>
          <w:tab w:pos="776" w:val="left" w:leader="none"/>
        </w:tabs>
        <w:spacing w:line="240" w:lineRule="auto" w:before="0" w:after="0"/>
        <w:ind w:left="776" w:right="0" w:hanging="453"/>
        <w:jc w:val="left"/>
        <w:rPr>
          <w:sz w:val="22"/>
        </w:rPr>
      </w:pPr>
      <w:r>
        <w:rPr>
          <w:sz w:val="22"/>
        </w:rPr>
        <w:t>Não</w:t>
      </w:r>
      <w:r>
        <w:rPr>
          <w:spacing w:val="20"/>
          <w:sz w:val="22"/>
        </w:rPr>
        <w:t> </w:t>
      </w:r>
      <w:r>
        <w:rPr>
          <w:sz w:val="22"/>
        </w:rPr>
        <w:t>serão</w:t>
      </w:r>
      <w:r>
        <w:rPr>
          <w:spacing w:val="20"/>
          <w:sz w:val="22"/>
        </w:rPr>
        <w:t> </w:t>
      </w:r>
      <w:r>
        <w:rPr>
          <w:sz w:val="22"/>
        </w:rPr>
        <w:t>aceitos</w:t>
      </w:r>
      <w:r>
        <w:rPr>
          <w:spacing w:val="21"/>
          <w:sz w:val="22"/>
        </w:rPr>
        <w:t> </w:t>
      </w:r>
      <w:r>
        <w:rPr>
          <w:sz w:val="22"/>
        </w:rPr>
        <w:t>documentos</w:t>
      </w:r>
      <w:r>
        <w:rPr>
          <w:spacing w:val="20"/>
          <w:sz w:val="22"/>
        </w:rPr>
        <w:t> </w:t>
      </w:r>
      <w:r>
        <w:rPr>
          <w:sz w:val="22"/>
        </w:rPr>
        <w:t>de</w:t>
      </w:r>
      <w:r>
        <w:rPr>
          <w:spacing w:val="21"/>
          <w:sz w:val="22"/>
        </w:rPr>
        <w:t> </w:t>
      </w:r>
      <w:r>
        <w:rPr>
          <w:sz w:val="22"/>
        </w:rPr>
        <w:t>habilitação</w:t>
      </w:r>
      <w:r>
        <w:rPr>
          <w:spacing w:val="20"/>
          <w:sz w:val="22"/>
        </w:rPr>
        <w:t> </w:t>
      </w:r>
      <w:r>
        <w:rPr>
          <w:sz w:val="22"/>
        </w:rPr>
        <w:t>com</w:t>
      </w:r>
      <w:r>
        <w:rPr>
          <w:spacing w:val="21"/>
          <w:sz w:val="22"/>
        </w:rPr>
        <w:t> </w:t>
      </w:r>
      <w:r>
        <w:rPr>
          <w:sz w:val="22"/>
        </w:rPr>
        <w:t>indicação</w:t>
      </w:r>
      <w:r>
        <w:rPr>
          <w:spacing w:val="20"/>
          <w:sz w:val="22"/>
        </w:rPr>
        <w:t> </w:t>
      </w:r>
      <w:r>
        <w:rPr>
          <w:sz w:val="22"/>
        </w:rPr>
        <w:t>de</w:t>
      </w:r>
      <w:r>
        <w:rPr>
          <w:spacing w:val="21"/>
          <w:sz w:val="22"/>
        </w:rPr>
        <w:t> </w:t>
      </w:r>
      <w:r>
        <w:rPr>
          <w:sz w:val="22"/>
        </w:rPr>
        <w:t>CNPJ/CPF</w:t>
      </w:r>
      <w:r>
        <w:rPr>
          <w:spacing w:val="20"/>
          <w:sz w:val="22"/>
        </w:rPr>
        <w:t> </w:t>
      </w:r>
      <w:r>
        <w:rPr>
          <w:sz w:val="22"/>
        </w:rPr>
        <w:t>diferentes,</w:t>
      </w:r>
      <w:r>
        <w:rPr>
          <w:spacing w:val="21"/>
          <w:sz w:val="22"/>
        </w:rPr>
        <w:t> </w:t>
      </w:r>
      <w:r>
        <w:rPr>
          <w:sz w:val="22"/>
        </w:rPr>
        <w:t>salvo</w:t>
      </w:r>
      <w:r>
        <w:rPr>
          <w:spacing w:val="20"/>
          <w:sz w:val="22"/>
        </w:rPr>
        <w:t> </w:t>
      </w:r>
      <w:r>
        <w:rPr>
          <w:sz w:val="22"/>
        </w:rPr>
        <w:t>aqueles</w:t>
      </w:r>
      <w:r>
        <w:rPr>
          <w:spacing w:val="21"/>
          <w:sz w:val="22"/>
        </w:rPr>
        <w:t> </w:t>
      </w:r>
      <w:r>
        <w:rPr>
          <w:sz w:val="22"/>
        </w:rPr>
        <w:t>legalmente</w:t>
      </w:r>
      <w:r>
        <w:rPr>
          <w:spacing w:val="20"/>
          <w:sz w:val="22"/>
        </w:rPr>
        <w:t> </w:t>
      </w:r>
      <w:r>
        <w:rPr>
          <w:spacing w:val="-2"/>
          <w:sz w:val="22"/>
        </w:rPr>
        <w:t>permitidos.</w:t>
      </w:r>
    </w:p>
    <w:p>
      <w:pPr>
        <w:pStyle w:val="ListParagraph"/>
        <w:numPr>
          <w:ilvl w:val="2"/>
          <w:numId w:val="9"/>
        </w:numPr>
        <w:tabs>
          <w:tab w:pos="946" w:val="left" w:leader="none"/>
        </w:tabs>
        <w:spacing w:line="242" w:lineRule="auto" w:before="2" w:after="0"/>
        <w:ind w:left="323" w:right="539" w:firstLine="0"/>
        <w:jc w:val="left"/>
        <w:rPr>
          <w:sz w:val="22"/>
        </w:rPr>
      </w:pPr>
      <w:r>
        <w:rPr>
          <w:w w:val="105"/>
          <w:sz w:val="22"/>
        </w:rPr>
        <w:t>Se</w:t>
      </w:r>
      <w:r>
        <w:rPr>
          <w:spacing w:val="-11"/>
          <w:w w:val="105"/>
          <w:sz w:val="22"/>
        </w:rPr>
        <w:t> </w:t>
      </w:r>
      <w:r>
        <w:rPr>
          <w:w w:val="105"/>
          <w:sz w:val="22"/>
        </w:rPr>
        <w:t>o</w:t>
      </w:r>
      <w:r>
        <w:rPr>
          <w:spacing w:val="-11"/>
          <w:w w:val="105"/>
          <w:sz w:val="22"/>
        </w:rPr>
        <w:t> </w:t>
      </w:r>
      <w:r>
        <w:rPr>
          <w:w w:val="105"/>
          <w:sz w:val="22"/>
        </w:rPr>
        <w:t>fornecedor</w:t>
      </w:r>
      <w:r>
        <w:rPr>
          <w:spacing w:val="-11"/>
          <w:w w:val="105"/>
          <w:sz w:val="22"/>
        </w:rPr>
        <w:t> </w:t>
      </w:r>
      <w:r>
        <w:rPr>
          <w:w w:val="105"/>
          <w:sz w:val="22"/>
        </w:rPr>
        <w:t>for</w:t>
      </w:r>
      <w:r>
        <w:rPr>
          <w:spacing w:val="-11"/>
          <w:w w:val="105"/>
          <w:sz w:val="22"/>
        </w:rPr>
        <w:t> </w:t>
      </w:r>
      <w:r>
        <w:rPr>
          <w:w w:val="105"/>
          <w:sz w:val="22"/>
        </w:rPr>
        <w:t>a</w:t>
      </w:r>
      <w:r>
        <w:rPr>
          <w:spacing w:val="-11"/>
          <w:w w:val="105"/>
          <w:sz w:val="22"/>
        </w:rPr>
        <w:t> </w:t>
      </w:r>
      <w:r>
        <w:rPr>
          <w:w w:val="105"/>
          <w:sz w:val="22"/>
        </w:rPr>
        <w:t>matriz,</w:t>
      </w:r>
      <w:r>
        <w:rPr>
          <w:spacing w:val="-11"/>
          <w:w w:val="105"/>
          <w:sz w:val="22"/>
        </w:rPr>
        <w:t> </w:t>
      </w:r>
      <w:r>
        <w:rPr>
          <w:w w:val="105"/>
          <w:sz w:val="22"/>
        </w:rPr>
        <w:t>todos</w:t>
      </w:r>
      <w:r>
        <w:rPr>
          <w:spacing w:val="-11"/>
          <w:w w:val="105"/>
          <w:sz w:val="22"/>
        </w:rPr>
        <w:t> </w:t>
      </w:r>
      <w:r>
        <w:rPr>
          <w:w w:val="105"/>
          <w:sz w:val="22"/>
        </w:rPr>
        <w:t>os</w:t>
      </w:r>
      <w:r>
        <w:rPr>
          <w:spacing w:val="-11"/>
          <w:w w:val="105"/>
          <w:sz w:val="22"/>
        </w:rPr>
        <w:t> </w:t>
      </w:r>
      <w:r>
        <w:rPr>
          <w:w w:val="105"/>
          <w:sz w:val="22"/>
        </w:rPr>
        <w:t>documentos</w:t>
      </w:r>
      <w:r>
        <w:rPr>
          <w:spacing w:val="-11"/>
          <w:w w:val="105"/>
          <w:sz w:val="22"/>
        </w:rPr>
        <w:t> </w:t>
      </w:r>
      <w:r>
        <w:rPr>
          <w:w w:val="105"/>
          <w:sz w:val="22"/>
        </w:rPr>
        <w:t>deverão</w:t>
      </w:r>
      <w:r>
        <w:rPr>
          <w:spacing w:val="-11"/>
          <w:w w:val="105"/>
          <w:sz w:val="22"/>
        </w:rPr>
        <w:t> </w:t>
      </w:r>
      <w:r>
        <w:rPr>
          <w:w w:val="105"/>
          <w:sz w:val="22"/>
        </w:rPr>
        <w:t>estar</w:t>
      </w:r>
      <w:r>
        <w:rPr>
          <w:spacing w:val="-11"/>
          <w:w w:val="105"/>
          <w:sz w:val="22"/>
        </w:rPr>
        <w:t> </w:t>
      </w:r>
      <w:r>
        <w:rPr>
          <w:w w:val="105"/>
          <w:sz w:val="22"/>
        </w:rPr>
        <w:t>em</w:t>
      </w:r>
      <w:r>
        <w:rPr>
          <w:spacing w:val="-11"/>
          <w:w w:val="105"/>
          <w:sz w:val="22"/>
        </w:rPr>
        <w:t> </w:t>
      </w:r>
      <w:r>
        <w:rPr>
          <w:w w:val="105"/>
          <w:sz w:val="22"/>
        </w:rPr>
        <w:t>nome</w:t>
      </w:r>
      <w:r>
        <w:rPr>
          <w:spacing w:val="-11"/>
          <w:w w:val="105"/>
          <w:sz w:val="22"/>
        </w:rPr>
        <w:t> </w:t>
      </w:r>
      <w:r>
        <w:rPr>
          <w:w w:val="105"/>
          <w:sz w:val="22"/>
        </w:rPr>
        <w:t>da</w:t>
      </w:r>
      <w:r>
        <w:rPr>
          <w:spacing w:val="-11"/>
          <w:w w:val="105"/>
          <w:sz w:val="22"/>
        </w:rPr>
        <w:t> </w:t>
      </w:r>
      <w:r>
        <w:rPr>
          <w:w w:val="105"/>
          <w:sz w:val="22"/>
        </w:rPr>
        <w:t>matriz,</w:t>
      </w:r>
      <w:r>
        <w:rPr>
          <w:spacing w:val="-11"/>
          <w:w w:val="105"/>
          <w:sz w:val="22"/>
        </w:rPr>
        <w:t> </w:t>
      </w:r>
      <w:r>
        <w:rPr>
          <w:w w:val="105"/>
          <w:sz w:val="22"/>
        </w:rPr>
        <w:t>e</w:t>
      </w:r>
      <w:r>
        <w:rPr>
          <w:spacing w:val="-11"/>
          <w:w w:val="105"/>
          <w:sz w:val="22"/>
        </w:rPr>
        <w:t> </w:t>
      </w:r>
      <w:r>
        <w:rPr>
          <w:w w:val="105"/>
          <w:sz w:val="22"/>
        </w:rPr>
        <w:t>se</w:t>
      </w:r>
      <w:r>
        <w:rPr>
          <w:spacing w:val="-11"/>
          <w:w w:val="105"/>
          <w:sz w:val="22"/>
        </w:rPr>
        <w:t> </w:t>
      </w:r>
      <w:r>
        <w:rPr>
          <w:w w:val="105"/>
          <w:sz w:val="22"/>
        </w:rPr>
        <w:t>o</w:t>
      </w:r>
      <w:r>
        <w:rPr>
          <w:spacing w:val="-11"/>
          <w:w w:val="105"/>
          <w:sz w:val="22"/>
        </w:rPr>
        <w:t> </w:t>
      </w:r>
      <w:r>
        <w:rPr>
          <w:w w:val="105"/>
          <w:sz w:val="22"/>
        </w:rPr>
        <w:t>licitante</w:t>
      </w:r>
      <w:r>
        <w:rPr>
          <w:spacing w:val="-11"/>
          <w:w w:val="105"/>
          <w:sz w:val="22"/>
        </w:rPr>
        <w:t> </w:t>
      </w:r>
      <w:r>
        <w:rPr>
          <w:w w:val="105"/>
          <w:sz w:val="22"/>
        </w:rPr>
        <w:t>for</w:t>
      </w:r>
      <w:r>
        <w:rPr>
          <w:spacing w:val="-11"/>
          <w:w w:val="105"/>
          <w:sz w:val="22"/>
        </w:rPr>
        <w:t> </w:t>
      </w:r>
      <w:r>
        <w:rPr>
          <w:w w:val="105"/>
          <w:sz w:val="22"/>
        </w:rPr>
        <w:t>a</w:t>
      </w:r>
      <w:r>
        <w:rPr>
          <w:spacing w:val="-11"/>
          <w:w w:val="105"/>
          <w:sz w:val="22"/>
        </w:rPr>
        <w:t> </w:t>
      </w:r>
      <w:r>
        <w:rPr>
          <w:w w:val="105"/>
          <w:sz w:val="22"/>
        </w:rPr>
        <w:t>filial,</w:t>
      </w:r>
      <w:r>
        <w:rPr>
          <w:spacing w:val="-11"/>
          <w:w w:val="105"/>
          <w:sz w:val="22"/>
        </w:rPr>
        <w:t> </w:t>
      </w:r>
      <w:r>
        <w:rPr>
          <w:w w:val="105"/>
          <w:sz w:val="22"/>
        </w:rPr>
        <w:t>todos</w:t>
      </w:r>
      <w:r>
        <w:rPr>
          <w:spacing w:val="-11"/>
          <w:w w:val="105"/>
          <w:sz w:val="22"/>
        </w:rPr>
        <w:t> </w:t>
      </w:r>
      <w:r>
        <w:rPr>
          <w:w w:val="105"/>
          <w:sz w:val="22"/>
        </w:rPr>
        <w:t>os</w:t>
      </w:r>
      <w:r>
        <w:rPr>
          <w:spacing w:val="-11"/>
          <w:w w:val="105"/>
          <w:sz w:val="22"/>
        </w:rPr>
        <w:t> </w:t>
      </w:r>
      <w:r>
        <w:rPr>
          <w:w w:val="105"/>
          <w:sz w:val="22"/>
        </w:rPr>
        <w:t>documentos</w:t>
      </w:r>
      <w:r>
        <w:rPr>
          <w:spacing w:val="-11"/>
          <w:w w:val="105"/>
          <w:sz w:val="22"/>
        </w:rPr>
        <w:t> </w:t>
      </w:r>
      <w:r>
        <w:rPr>
          <w:w w:val="105"/>
          <w:sz w:val="22"/>
        </w:rPr>
        <w:t>deverão</w:t>
      </w:r>
      <w:r>
        <w:rPr>
          <w:spacing w:val="-11"/>
          <w:w w:val="105"/>
          <w:sz w:val="22"/>
        </w:rPr>
        <w:t> </w:t>
      </w:r>
      <w:r>
        <w:rPr>
          <w:w w:val="105"/>
          <w:sz w:val="22"/>
        </w:rPr>
        <w:t>estar</w:t>
      </w:r>
      <w:r>
        <w:rPr>
          <w:spacing w:val="-11"/>
          <w:w w:val="105"/>
          <w:sz w:val="22"/>
        </w:rPr>
        <w:t> </w:t>
      </w:r>
      <w:r>
        <w:rPr>
          <w:w w:val="105"/>
          <w:sz w:val="22"/>
        </w:rPr>
        <w:t>em nome</w:t>
      </w:r>
      <w:r>
        <w:rPr>
          <w:spacing w:val="-5"/>
          <w:w w:val="105"/>
          <w:sz w:val="22"/>
        </w:rPr>
        <w:t> </w:t>
      </w:r>
      <w:r>
        <w:rPr>
          <w:w w:val="105"/>
          <w:sz w:val="22"/>
        </w:rPr>
        <w:t>da</w:t>
      </w:r>
      <w:r>
        <w:rPr>
          <w:spacing w:val="-5"/>
          <w:w w:val="105"/>
          <w:sz w:val="22"/>
        </w:rPr>
        <w:t> </w:t>
      </w:r>
      <w:r>
        <w:rPr>
          <w:w w:val="105"/>
          <w:sz w:val="22"/>
        </w:rPr>
        <w:t>filial,</w:t>
      </w:r>
      <w:r>
        <w:rPr>
          <w:spacing w:val="-5"/>
          <w:w w:val="105"/>
          <w:sz w:val="22"/>
        </w:rPr>
        <w:t> </w:t>
      </w:r>
      <w:r>
        <w:rPr>
          <w:w w:val="105"/>
          <w:sz w:val="22"/>
        </w:rPr>
        <w:t>exceto</w:t>
      </w:r>
      <w:r>
        <w:rPr>
          <w:spacing w:val="-5"/>
          <w:w w:val="105"/>
          <w:sz w:val="22"/>
        </w:rPr>
        <w:t> </w:t>
      </w:r>
      <w:r>
        <w:rPr>
          <w:w w:val="105"/>
          <w:sz w:val="22"/>
        </w:rPr>
        <w:t>para</w:t>
      </w:r>
      <w:r>
        <w:rPr>
          <w:spacing w:val="-5"/>
          <w:w w:val="105"/>
          <w:sz w:val="22"/>
        </w:rPr>
        <w:t> </w:t>
      </w:r>
      <w:r>
        <w:rPr>
          <w:w w:val="105"/>
          <w:sz w:val="22"/>
        </w:rPr>
        <w:t>atestados</w:t>
      </w:r>
      <w:r>
        <w:rPr>
          <w:spacing w:val="-5"/>
          <w:w w:val="105"/>
          <w:sz w:val="22"/>
        </w:rPr>
        <w:t> </w:t>
      </w:r>
      <w:r>
        <w:rPr>
          <w:w w:val="105"/>
          <w:sz w:val="22"/>
        </w:rPr>
        <w:t>de</w:t>
      </w:r>
      <w:r>
        <w:rPr>
          <w:spacing w:val="-5"/>
          <w:w w:val="105"/>
          <w:sz w:val="22"/>
        </w:rPr>
        <w:t> </w:t>
      </w:r>
      <w:r>
        <w:rPr>
          <w:w w:val="105"/>
          <w:sz w:val="22"/>
        </w:rPr>
        <w:t>capacidade</w:t>
      </w:r>
      <w:r>
        <w:rPr>
          <w:spacing w:val="-5"/>
          <w:w w:val="105"/>
          <w:sz w:val="22"/>
        </w:rPr>
        <w:t> </w:t>
      </w:r>
      <w:r>
        <w:rPr>
          <w:w w:val="105"/>
          <w:sz w:val="22"/>
        </w:rPr>
        <w:t>técnica,</w:t>
      </w:r>
      <w:r>
        <w:rPr>
          <w:spacing w:val="-5"/>
          <w:w w:val="105"/>
          <w:sz w:val="22"/>
        </w:rPr>
        <w:t> </w:t>
      </w:r>
      <w:r>
        <w:rPr>
          <w:w w:val="105"/>
          <w:sz w:val="22"/>
        </w:rPr>
        <w:t>e</w:t>
      </w:r>
      <w:r>
        <w:rPr>
          <w:spacing w:val="-5"/>
          <w:w w:val="105"/>
          <w:sz w:val="22"/>
        </w:rPr>
        <w:t> </w:t>
      </w:r>
      <w:r>
        <w:rPr>
          <w:w w:val="105"/>
          <w:sz w:val="22"/>
        </w:rPr>
        <w:t>no</w:t>
      </w:r>
      <w:r>
        <w:rPr>
          <w:spacing w:val="-5"/>
          <w:w w:val="105"/>
          <w:sz w:val="22"/>
        </w:rPr>
        <w:t> </w:t>
      </w:r>
      <w:r>
        <w:rPr>
          <w:w w:val="105"/>
          <w:sz w:val="22"/>
        </w:rPr>
        <w:t>caso</w:t>
      </w:r>
      <w:r>
        <w:rPr>
          <w:spacing w:val="-5"/>
          <w:w w:val="105"/>
          <w:sz w:val="22"/>
        </w:rPr>
        <w:t> </w:t>
      </w:r>
      <w:r>
        <w:rPr>
          <w:w w:val="105"/>
          <w:sz w:val="22"/>
        </w:rPr>
        <w:t>daqueles</w:t>
      </w:r>
      <w:r>
        <w:rPr>
          <w:spacing w:val="-5"/>
          <w:w w:val="105"/>
          <w:sz w:val="22"/>
        </w:rPr>
        <w:t> </w:t>
      </w:r>
      <w:r>
        <w:rPr>
          <w:w w:val="105"/>
          <w:sz w:val="22"/>
        </w:rPr>
        <w:t>documentos</w:t>
      </w:r>
      <w:r>
        <w:rPr>
          <w:spacing w:val="-5"/>
          <w:w w:val="105"/>
          <w:sz w:val="22"/>
        </w:rPr>
        <w:t> </w:t>
      </w:r>
      <w:r>
        <w:rPr>
          <w:w w:val="105"/>
          <w:sz w:val="22"/>
        </w:rPr>
        <w:t>que,</w:t>
      </w:r>
      <w:r>
        <w:rPr>
          <w:spacing w:val="-5"/>
          <w:w w:val="105"/>
          <w:sz w:val="22"/>
        </w:rPr>
        <w:t> </w:t>
      </w:r>
      <w:r>
        <w:rPr>
          <w:w w:val="105"/>
          <w:sz w:val="22"/>
        </w:rPr>
        <w:t>pela</w:t>
      </w:r>
      <w:r>
        <w:rPr>
          <w:spacing w:val="-5"/>
          <w:w w:val="105"/>
          <w:sz w:val="22"/>
        </w:rPr>
        <w:t> </w:t>
      </w:r>
      <w:r>
        <w:rPr>
          <w:w w:val="105"/>
          <w:sz w:val="22"/>
        </w:rPr>
        <w:t>própria</w:t>
      </w:r>
      <w:r>
        <w:rPr>
          <w:spacing w:val="-5"/>
          <w:w w:val="105"/>
          <w:sz w:val="22"/>
        </w:rPr>
        <w:t> </w:t>
      </w:r>
      <w:r>
        <w:rPr>
          <w:w w:val="105"/>
          <w:sz w:val="22"/>
        </w:rPr>
        <w:t>natureza,</w:t>
      </w:r>
      <w:r>
        <w:rPr>
          <w:spacing w:val="-5"/>
          <w:w w:val="105"/>
          <w:sz w:val="22"/>
        </w:rPr>
        <w:t> </w:t>
      </w:r>
      <w:r>
        <w:rPr>
          <w:w w:val="105"/>
          <w:sz w:val="22"/>
        </w:rPr>
        <w:t>comprovadamente,</w:t>
      </w:r>
      <w:r>
        <w:rPr>
          <w:spacing w:val="-5"/>
          <w:w w:val="105"/>
          <w:sz w:val="22"/>
        </w:rPr>
        <w:t> </w:t>
      </w:r>
      <w:r>
        <w:rPr>
          <w:w w:val="105"/>
          <w:sz w:val="22"/>
        </w:rPr>
        <w:t>forem</w:t>
      </w:r>
      <w:r>
        <w:rPr>
          <w:spacing w:val="-5"/>
          <w:w w:val="105"/>
          <w:sz w:val="22"/>
        </w:rPr>
        <w:t> </w:t>
      </w:r>
      <w:r>
        <w:rPr>
          <w:w w:val="105"/>
          <w:sz w:val="22"/>
        </w:rPr>
        <w:t>emitidos</w:t>
      </w:r>
    </w:p>
    <w:p>
      <w:pPr>
        <w:spacing w:before="0"/>
        <w:ind w:left="323" w:right="0" w:firstLine="0"/>
        <w:jc w:val="left"/>
        <w:rPr>
          <w:sz w:val="22"/>
        </w:rPr>
      </w:pPr>
      <w:r>
        <w:rPr>
          <w:w w:val="105"/>
          <w:sz w:val="22"/>
        </w:rPr>
        <w:t>somente</w:t>
      </w:r>
      <w:r>
        <w:rPr>
          <w:spacing w:val="-11"/>
          <w:w w:val="105"/>
          <w:sz w:val="22"/>
        </w:rPr>
        <w:t> </w:t>
      </w:r>
      <w:r>
        <w:rPr>
          <w:w w:val="105"/>
          <w:sz w:val="22"/>
        </w:rPr>
        <w:t>em</w:t>
      </w:r>
      <w:r>
        <w:rPr>
          <w:spacing w:val="-10"/>
          <w:w w:val="105"/>
          <w:sz w:val="22"/>
        </w:rPr>
        <w:t> </w:t>
      </w:r>
      <w:r>
        <w:rPr>
          <w:w w:val="105"/>
          <w:sz w:val="22"/>
        </w:rPr>
        <w:t>nome</w:t>
      </w:r>
      <w:r>
        <w:rPr>
          <w:spacing w:val="-10"/>
          <w:w w:val="105"/>
          <w:sz w:val="22"/>
        </w:rPr>
        <w:t> </w:t>
      </w:r>
      <w:r>
        <w:rPr>
          <w:w w:val="105"/>
          <w:sz w:val="22"/>
        </w:rPr>
        <w:t>da</w:t>
      </w:r>
      <w:r>
        <w:rPr>
          <w:spacing w:val="-10"/>
          <w:w w:val="105"/>
          <w:sz w:val="22"/>
        </w:rPr>
        <w:t> </w:t>
      </w:r>
      <w:r>
        <w:rPr>
          <w:spacing w:val="-2"/>
          <w:w w:val="105"/>
          <w:sz w:val="22"/>
        </w:rPr>
        <w:t>matriz.</w:t>
      </w:r>
    </w:p>
    <w:p>
      <w:pPr>
        <w:pStyle w:val="ListParagraph"/>
        <w:numPr>
          <w:ilvl w:val="2"/>
          <w:numId w:val="9"/>
        </w:numPr>
        <w:tabs>
          <w:tab w:pos="946" w:val="left" w:leader="none"/>
        </w:tabs>
        <w:spacing w:line="242" w:lineRule="auto" w:before="2" w:after="0"/>
        <w:ind w:left="323" w:right="462" w:firstLine="0"/>
        <w:jc w:val="left"/>
        <w:rPr>
          <w:sz w:val="22"/>
        </w:rPr>
      </w:pPr>
      <w:r>
        <w:rPr>
          <w:w w:val="105"/>
          <w:sz w:val="22"/>
        </w:rPr>
        <w:t>Serão</w:t>
      </w:r>
      <w:r>
        <w:rPr>
          <w:spacing w:val="-12"/>
          <w:w w:val="105"/>
          <w:sz w:val="22"/>
        </w:rPr>
        <w:t> </w:t>
      </w:r>
      <w:r>
        <w:rPr>
          <w:w w:val="105"/>
          <w:sz w:val="22"/>
        </w:rPr>
        <w:t>aceitos</w:t>
      </w:r>
      <w:r>
        <w:rPr>
          <w:spacing w:val="-12"/>
          <w:w w:val="105"/>
          <w:sz w:val="22"/>
        </w:rPr>
        <w:t> </w:t>
      </w:r>
      <w:r>
        <w:rPr>
          <w:w w:val="105"/>
          <w:sz w:val="22"/>
        </w:rPr>
        <w:t>registros</w:t>
      </w:r>
      <w:r>
        <w:rPr>
          <w:spacing w:val="-12"/>
          <w:w w:val="105"/>
          <w:sz w:val="22"/>
        </w:rPr>
        <w:t> </w:t>
      </w:r>
      <w:r>
        <w:rPr>
          <w:w w:val="105"/>
          <w:sz w:val="22"/>
        </w:rPr>
        <w:t>de</w:t>
      </w:r>
      <w:r>
        <w:rPr>
          <w:spacing w:val="-12"/>
          <w:w w:val="105"/>
          <w:sz w:val="22"/>
        </w:rPr>
        <w:t> </w:t>
      </w:r>
      <w:r>
        <w:rPr>
          <w:w w:val="105"/>
          <w:sz w:val="22"/>
        </w:rPr>
        <w:t>CNPJ</w:t>
      </w:r>
      <w:r>
        <w:rPr>
          <w:spacing w:val="-12"/>
          <w:w w:val="105"/>
          <w:sz w:val="22"/>
        </w:rPr>
        <w:t> </w:t>
      </w:r>
      <w:r>
        <w:rPr>
          <w:w w:val="105"/>
          <w:sz w:val="22"/>
        </w:rPr>
        <w:t>de</w:t>
      </w:r>
      <w:r>
        <w:rPr>
          <w:spacing w:val="-12"/>
          <w:w w:val="105"/>
          <w:sz w:val="22"/>
        </w:rPr>
        <w:t> </w:t>
      </w:r>
      <w:r>
        <w:rPr>
          <w:w w:val="105"/>
          <w:sz w:val="22"/>
        </w:rPr>
        <w:t>licitante</w:t>
      </w:r>
      <w:r>
        <w:rPr>
          <w:spacing w:val="-12"/>
          <w:w w:val="105"/>
          <w:sz w:val="22"/>
        </w:rPr>
        <w:t> </w:t>
      </w:r>
      <w:r>
        <w:rPr>
          <w:w w:val="105"/>
          <w:sz w:val="22"/>
        </w:rPr>
        <w:t>matriz</w:t>
      </w:r>
      <w:r>
        <w:rPr>
          <w:spacing w:val="-12"/>
          <w:w w:val="105"/>
          <w:sz w:val="22"/>
        </w:rPr>
        <w:t> </w:t>
      </w:r>
      <w:r>
        <w:rPr>
          <w:w w:val="105"/>
          <w:sz w:val="22"/>
        </w:rPr>
        <w:t>e</w:t>
      </w:r>
      <w:r>
        <w:rPr>
          <w:spacing w:val="-12"/>
          <w:w w:val="105"/>
          <w:sz w:val="22"/>
        </w:rPr>
        <w:t> </w:t>
      </w:r>
      <w:r>
        <w:rPr>
          <w:w w:val="105"/>
          <w:sz w:val="22"/>
        </w:rPr>
        <w:t>filial</w:t>
      </w:r>
      <w:r>
        <w:rPr>
          <w:spacing w:val="-12"/>
          <w:w w:val="105"/>
          <w:sz w:val="22"/>
        </w:rPr>
        <w:t> </w:t>
      </w:r>
      <w:r>
        <w:rPr>
          <w:w w:val="105"/>
          <w:sz w:val="22"/>
        </w:rPr>
        <w:t>com</w:t>
      </w:r>
      <w:r>
        <w:rPr>
          <w:spacing w:val="-12"/>
          <w:w w:val="105"/>
          <w:sz w:val="22"/>
        </w:rPr>
        <w:t> </w:t>
      </w:r>
      <w:r>
        <w:rPr>
          <w:w w:val="105"/>
          <w:sz w:val="22"/>
        </w:rPr>
        <w:t>diferenças</w:t>
      </w:r>
      <w:r>
        <w:rPr>
          <w:spacing w:val="-12"/>
          <w:w w:val="105"/>
          <w:sz w:val="22"/>
        </w:rPr>
        <w:t> </w:t>
      </w:r>
      <w:r>
        <w:rPr>
          <w:w w:val="105"/>
          <w:sz w:val="22"/>
        </w:rPr>
        <w:t>de</w:t>
      </w:r>
      <w:r>
        <w:rPr>
          <w:spacing w:val="-12"/>
          <w:w w:val="105"/>
          <w:sz w:val="22"/>
        </w:rPr>
        <w:t> </w:t>
      </w:r>
      <w:r>
        <w:rPr>
          <w:w w:val="105"/>
          <w:sz w:val="22"/>
        </w:rPr>
        <w:t>números</w:t>
      </w:r>
      <w:r>
        <w:rPr>
          <w:spacing w:val="-12"/>
          <w:w w:val="105"/>
          <w:sz w:val="22"/>
        </w:rPr>
        <w:t> </w:t>
      </w:r>
      <w:r>
        <w:rPr>
          <w:w w:val="105"/>
          <w:sz w:val="22"/>
        </w:rPr>
        <w:t>de</w:t>
      </w:r>
      <w:r>
        <w:rPr>
          <w:spacing w:val="-12"/>
          <w:w w:val="105"/>
          <w:sz w:val="22"/>
        </w:rPr>
        <w:t> </w:t>
      </w:r>
      <w:r>
        <w:rPr>
          <w:w w:val="105"/>
          <w:sz w:val="22"/>
        </w:rPr>
        <w:t>documentos</w:t>
      </w:r>
      <w:r>
        <w:rPr>
          <w:spacing w:val="-12"/>
          <w:w w:val="105"/>
          <w:sz w:val="22"/>
        </w:rPr>
        <w:t> </w:t>
      </w:r>
      <w:r>
        <w:rPr>
          <w:w w:val="105"/>
          <w:sz w:val="22"/>
        </w:rPr>
        <w:t>pertinentes</w:t>
      </w:r>
      <w:r>
        <w:rPr>
          <w:spacing w:val="-12"/>
          <w:w w:val="105"/>
          <w:sz w:val="22"/>
        </w:rPr>
        <w:t> </w:t>
      </w:r>
      <w:r>
        <w:rPr>
          <w:w w:val="105"/>
          <w:sz w:val="22"/>
        </w:rPr>
        <w:t>ao</w:t>
      </w:r>
      <w:r>
        <w:rPr>
          <w:spacing w:val="-12"/>
          <w:w w:val="105"/>
          <w:sz w:val="22"/>
        </w:rPr>
        <w:t> </w:t>
      </w:r>
      <w:r>
        <w:rPr>
          <w:w w:val="105"/>
          <w:sz w:val="22"/>
        </w:rPr>
        <w:t>CND</w:t>
      </w:r>
      <w:r>
        <w:rPr>
          <w:spacing w:val="-12"/>
          <w:w w:val="105"/>
          <w:sz w:val="22"/>
        </w:rPr>
        <w:t> </w:t>
      </w:r>
      <w:r>
        <w:rPr>
          <w:w w:val="105"/>
          <w:sz w:val="22"/>
        </w:rPr>
        <w:t>e</w:t>
      </w:r>
      <w:r>
        <w:rPr>
          <w:spacing w:val="-12"/>
          <w:w w:val="105"/>
          <w:sz w:val="22"/>
        </w:rPr>
        <w:t> </w:t>
      </w:r>
      <w:r>
        <w:rPr>
          <w:w w:val="105"/>
          <w:sz w:val="22"/>
        </w:rPr>
        <w:t>ao</w:t>
      </w:r>
      <w:r>
        <w:rPr>
          <w:spacing w:val="-12"/>
          <w:w w:val="105"/>
          <w:sz w:val="22"/>
        </w:rPr>
        <w:t> </w:t>
      </w:r>
      <w:r>
        <w:rPr>
          <w:w w:val="105"/>
          <w:sz w:val="22"/>
        </w:rPr>
        <w:t>CRF/FGTS,</w:t>
      </w:r>
      <w:r>
        <w:rPr>
          <w:spacing w:val="-12"/>
          <w:w w:val="105"/>
          <w:sz w:val="22"/>
        </w:rPr>
        <w:t> </w:t>
      </w:r>
      <w:r>
        <w:rPr>
          <w:w w:val="105"/>
          <w:sz w:val="22"/>
        </w:rPr>
        <w:t>quando</w:t>
      </w:r>
      <w:r>
        <w:rPr>
          <w:spacing w:val="-12"/>
          <w:w w:val="105"/>
          <w:sz w:val="22"/>
        </w:rPr>
        <w:t> </w:t>
      </w:r>
      <w:r>
        <w:rPr>
          <w:w w:val="105"/>
          <w:sz w:val="22"/>
        </w:rPr>
        <w:t>for comprovada a centralização do recolhimento dessas contribuições.</w:t>
      </w:r>
    </w:p>
    <w:p>
      <w:pPr>
        <w:pStyle w:val="ListParagraph"/>
        <w:numPr>
          <w:ilvl w:val="1"/>
          <w:numId w:val="9"/>
        </w:numPr>
        <w:tabs>
          <w:tab w:pos="764" w:val="left" w:leader="none"/>
        </w:tabs>
        <w:spacing w:line="242" w:lineRule="auto" w:before="0" w:after="0"/>
        <w:ind w:left="323" w:right="469" w:firstLine="0"/>
        <w:jc w:val="left"/>
        <w:rPr>
          <w:sz w:val="22"/>
        </w:rPr>
      </w:pPr>
      <w:r>
        <w:rPr>
          <w:w w:val="105"/>
          <w:sz w:val="22"/>
        </w:rPr>
        <w:t>A</w:t>
      </w:r>
      <w:r>
        <w:rPr>
          <w:spacing w:val="-15"/>
          <w:w w:val="105"/>
          <w:sz w:val="22"/>
        </w:rPr>
        <w:t> </w:t>
      </w:r>
      <w:r>
        <w:rPr>
          <w:w w:val="105"/>
          <w:sz w:val="22"/>
        </w:rPr>
        <w:t>comprovação</w:t>
      </w:r>
      <w:r>
        <w:rPr>
          <w:spacing w:val="-14"/>
          <w:w w:val="105"/>
          <w:sz w:val="22"/>
        </w:rPr>
        <w:t> </w:t>
      </w:r>
      <w:r>
        <w:rPr>
          <w:w w:val="105"/>
          <w:sz w:val="22"/>
        </w:rPr>
        <w:t>de</w:t>
      </w:r>
      <w:r>
        <w:rPr>
          <w:spacing w:val="-15"/>
          <w:w w:val="105"/>
          <w:sz w:val="22"/>
        </w:rPr>
        <w:t> </w:t>
      </w:r>
      <w:r>
        <w:rPr>
          <w:w w:val="105"/>
          <w:sz w:val="22"/>
        </w:rPr>
        <w:t>regularidade</w:t>
      </w:r>
      <w:r>
        <w:rPr>
          <w:spacing w:val="-13"/>
          <w:w w:val="105"/>
          <w:sz w:val="22"/>
        </w:rPr>
        <w:t> </w:t>
      </w:r>
      <w:r>
        <w:rPr>
          <w:w w:val="105"/>
          <w:sz w:val="22"/>
        </w:rPr>
        <w:t>fiscal</w:t>
      </w:r>
      <w:r>
        <w:rPr>
          <w:spacing w:val="-12"/>
          <w:w w:val="105"/>
          <w:sz w:val="22"/>
        </w:rPr>
        <w:t> </w:t>
      </w:r>
      <w:r>
        <w:rPr>
          <w:w w:val="105"/>
          <w:sz w:val="22"/>
        </w:rPr>
        <w:t>e</w:t>
      </w:r>
      <w:r>
        <w:rPr>
          <w:spacing w:val="-12"/>
          <w:w w:val="105"/>
          <w:sz w:val="22"/>
        </w:rPr>
        <w:t> </w:t>
      </w:r>
      <w:r>
        <w:rPr>
          <w:w w:val="105"/>
          <w:sz w:val="22"/>
        </w:rPr>
        <w:t>trabalhista</w:t>
      </w:r>
      <w:r>
        <w:rPr>
          <w:spacing w:val="-12"/>
          <w:w w:val="105"/>
          <w:sz w:val="22"/>
        </w:rPr>
        <w:t> </w:t>
      </w:r>
      <w:r>
        <w:rPr>
          <w:w w:val="105"/>
          <w:sz w:val="22"/>
        </w:rPr>
        <w:t>das</w:t>
      </w:r>
      <w:r>
        <w:rPr>
          <w:spacing w:val="-12"/>
          <w:w w:val="105"/>
          <w:sz w:val="22"/>
        </w:rPr>
        <w:t> </w:t>
      </w:r>
      <w:r>
        <w:rPr>
          <w:w w:val="105"/>
          <w:sz w:val="22"/>
        </w:rPr>
        <w:t>microempresas</w:t>
      </w:r>
      <w:r>
        <w:rPr>
          <w:spacing w:val="-12"/>
          <w:w w:val="105"/>
          <w:sz w:val="22"/>
        </w:rPr>
        <w:t> </w:t>
      </w:r>
      <w:r>
        <w:rPr>
          <w:w w:val="105"/>
          <w:sz w:val="22"/>
        </w:rPr>
        <w:t>e</w:t>
      </w:r>
      <w:r>
        <w:rPr>
          <w:spacing w:val="-12"/>
          <w:w w:val="105"/>
          <w:sz w:val="22"/>
        </w:rPr>
        <w:t> </w:t>
      </w:r>
      <w:r>
        <w:rPr>
          <w:w w:val="105"/>
          <w:sz w:val="22"/>
        </w:rPr>
        <w:t>das</w:t>
      </w:r>
      <w:r>
        <w:rPr>
          <w:spacing w:val="-12"/>
          <w:w w:val="105"/>
          <w:sz w:val="22"/>
        </w:rPr>
        <w:t> </w:t>
      </w:r>
      <w:r>
        <w:rPr>
          <w:w w:val="105"/>
          <w:sz w:val="22"/>
        </w:rPr>
        <w:t>empresas</w:t>
      </w:r>
      <w:r>
        <w:rPr>
          <w:spacing w:val="-12"/>
          <w:w w:val="105"/>
          <w:sz w:val="22"/>
        </w:rPr>
        <w:t> </w:t>
      </w:r>
      <w:r>
        <w:rPr>
          <w:w w:val="105"/>
          <w:sz w:val="22"/>
        </w:rPr>
        <w:t>de</w:t>
      </w:r>
      <w:r>
        <w:rPr>
          <w:spacing w:val="-12"/>
          <w:w w:val="105"/>
          <w:sz w:val="22"/>
        </w:rPr>
        <w:t> </w:t>
      </w:r>
      <w:r>
        <w:rPr>
          <w:w w:val="105"/>
          <w:sz w:val="22"/>
        </w:rPr>
        <w:t>pequeno</w:t>
      </w:r>
      <w:r>
        <w:rPr>
          <w:spacing w:val="-12"/>
          <w:w w:val="105"/>
          <w:sz w:val="22"/>
        </w:rPr>
        <w:t> </w:t>
      </w:r>
      <w:r>
        <w:rPr>
          <w:w w:val="105"/>
          <w:sz w:val="22"/>
        </w:rPr>
        <w:t>porte</w:t>
      </w:r>
      <w:r>
        <w:rPr>
          <w:spacing w:val="-12"/>
          <w:w w:val="105"/>
          <w:sz w:val="22"/>
        </w:rPr>
        <w:t> </w:t>
      </w:r>
      <w:r>
        <w:rPr>
          <w:w w:val="105"/>
          <w:sz w:val="22"/>
        </w:rPr>
        <w:t>será</w:t>
      </w:r>
      <w:r>
        <w:rPr>
          <w:spacing w:val="-12"/>
          <w:w w:val="105"/>
          <w:sz w:val="22"/>
        </w:rPr>
        <w:t> </w:t>
      </w:r>
      <w:r>
        <w:rPr>
          <w:w w:val="105"/>
          <w:sz w:val="22"/>
        </w:rPr>
        <w:t>exigida</w:t>
      </w:r>
      <w:r>
        <w:rPr>
          <w:spacing w:val="-12"/>
          <w:w w:val="105"/>
          <w:sz w:val="22"/>
        </w:rPr>
        <w:t> </w:t>
      </w:r>
      <w:r>
        <w:rPr>
          <w:w w:val="105"/>
          <w:sz w:val="22"/>
        </w:rPr>
        <w:t>nos</w:t>
      </w:r>
      <w:r>
        <w:rPr>
          <w:spacing w:val="-12"/>
          <w:w w:val="105"/>
          <w:sz w:val="22"/>
        </w:rPr>
        <w:t> </w:t>
      </w:r>
      <w:r>
        <w:rPr>
          <w:w w:val="105"/>
          <w:sz w:val="22"/>
        </w:rPr>
        <w:t>termos</w:t>
      </w:r>
      <w:r>
        <w:rPr>
          <w:spacing w:val="-12"/>
          <w:w w:val="105"/>
          <w:sz w:val="22"/>
        </w:rPr>
        <w:t> </w:t>
      </w:r>
      <w:r>
        <w:rPr>
          <w:w w:val="105"/>
          <w:sz w:val="22"/>
        </w:rPr>
        <w:t>do</w:t>
      </w:r>
      <w:r>
        <w:rPr>
          <w:spacing w:val="-12"/>
          <w:w w:val="105"/>
          <w:sz w:val="22"/>
        </w:rPr>
        <w:t> </w:t>
      </w:r>
      <w:r>
        <w:rPr>
          <w:w w:val="105"/>
          <w:sz w:val="22"/>
        </w:rPr>
        <w:t>disposto</w:t>
      </w:r>
      <w:r>
        <w:rPr>
          <w:spacing w:val="-12"/>
          <w:w w:val="105"/>
          <w:sz w:val="22"/>
        </w:rPr>
        <w:t> </w:t>
      </w:r>
      <w:r>
        <w:rPr>
          <w:w w:val="105"/>
          <w:sz w:val="22"/>
        </w:rPr>
        <w:t>no</w:t>
      </w:r>
      <w:r>
        <w:rPr>
          <w:spacing w:val="-12"/>
          <w:w w:val="105"/>
          <w:sz w:val="22"/>
        </w:rPr>
        <w:t> </w:t>
      </w:r>
      <w:r>
        <w:rPr>
          <w:w w:val="105"/>
          <w:sz w:val="22"/>
        </w:rPr>
        <w:t>art.</w:t>
      </w:r>
      <w:r>
        <w:rPr>
          <w:spacing w:val="-12"/>
          <w:w w:val="105"/>
          <w:sz w:val="22"/>
        </w:rPr>
        <w:t> </w:t>
      </w:r>
      <w:r>
        <w:rPr>
          <w:w w:val="105"/>
          <w:sz w:val="22"/>
        </w:rPr>
        <w:t>4º</w:t>
      </w:r>
      <w:r>
        <w:rPr>
          <w:spacing w:val="-12"/>
          <w:w w:val="105"/>
          <w:sz w:val="22"/>
        </w:rPr>
        <w:t> </w:t>
      </w:r>
      <w:r>
        <w:rPr>
          <w:w w:val="105"/>
          <w:sz w:val="22"/>
        </w:rPr>
        <w:t>do Decreto nº 42.063/2009.</w:t>
      </w:r>
    </w:p>
    <w:p>
      <w:pPr>
        <w:pStyle w:val="ListParagraph"/>
        <w:numPr>
          <w:ilvl w:val="1"/>
          <w:numId w:val="9"/>
        </w:numPr>
        <w:tabs>
          <w:tab w:pos="776" w:val="left" w:leader="none"/>
        </w:tabs>
        <w:spacing w:line="242" w:lineRule="auto" w:before="0" w:after="0"/>
        <w:ind w:left="323" w:right="321" w:firstLine="0"/>
        <w:jc w:val="left"/>
        <w:rPr>
          <w:sz w:val="22"/>
        </w:rPr>
      </w:pPr>
      <w:r>
        <w:rPr>
          <w:w w:val="105"/>
          <w:sz w:val="22"/>
        </w:rPr>
        <w:t>No</w:t>
      </w:r>
      <w:r>
        <w:rPr>
          <w:spacing w:val="-5"/>
          <w:w w:val="105"/>
          <w:sz w:val="22"/>
        </w:rPr>
        <w:t> </w:t>
      </w:r>
      <w:r>
        <w:rPr>
          <w:w w:val="105"/>
          <w:sz w:val="22"/>
        </w:rPr>
        <w:t>caso</w:t>
      </w:r>
      <w:r>
        <w:rPr>
          <w:spacing w:val="-5"/>
          <w:w w:val="105"/>
          <w:sz w:val="22"/>
        </w:rPr>
        <w:t> </w:t>
      </w:r>
      <w:r>
        <w:rPr>
          <w:w w:val="105"/>
          <w:sz w:val="22"/>
        </w:rPr>
        <w:t>de</w:t>
      </w:r>
      <w:r>
        <w:rPr>
          <w:spacing w:val="-5"/>
          <w:w w:val="105"/>
          <w:sz w:val="22"/>
        </w:rPr>
        <w:t> </w:t>
      </w:r>
      <w:r>
        <w:rPr>
          <w:w w:val="105"/>
          <w:sz w:val="22"/>
        </w:rPr>
        <w:t>contratações</w:t>
      </w:r>
      <w:r>
        <w:rPr>
          <w:spacing w:val="-5"/>
          <w:w w:val="105"/>
          <w:sz w:val="22"/>
        </w:rPr>
        <w:t> </w:t>
      </w:r>
      <w:r>
        <w:rPr>
          <w:w w:val="105"/>
          <w:sz w:val="22"/>
        </w:rPr>
        <w:t>para</w:t>
      </w:r>
      <w:r>
        <w:rPr>
          <w:spacing w:val="-5"/>
          <w:w w:val="105"/>
          <w:sz w:val="22"/>
        </w:rPr>
        <w:t> </w:t>
      </w:r>
      <w:r>
        <w:rPr>
          <w:w w:val="105"/>
          <w:sz w:val="22"/>
        </w:rPr>
        <w:t>entrega</w:t>
      </w:r>
      <w:r>
        <w:rPr>
          <w:spacing w:val="-5"/>
          <w:w w:val="105"/>
          <w:sz w:val="22"/>
        </w:rPr>
        <w:t> </w:t>
      </w:r>
      <w:r>
        <w:rPr>
          <w:w w:val="105"/>
          <w:sz w:val="22"/>
        </w:rPr>
        <w:t>imediata,</w:t>
      </w:r>
      <w:r>
        <w:rPr>
          <w:spacing w:val="-5"/>
          <w:w w:val="105"/>
          <w:sz w:val="22"/>
        </w:rPr>
        <w:t> </w:t>
      </w:r>
      <w:r>
        <w:rPr>
          <w:w w:val="105"/>
          <w:sz w:val="22"/>
        </w:rPr>
        <w:t>considerada</w:t>
      </w:r>
      <w:r>
        <w:rPr>
          <w:spacing w:val="-5"/>
          <w:w w:val="105"/>
          <w:sz w:val="22"/>
        </w:rPr>
        <w:t> </w:t>
      </w:r>
      <w:r>
        <w:rPr>
          <w:w w:val="105"/>
          <w:sz w:val="22"/>
        </w:rPr>
        <w:t>aquela</w:t>
      </w:r>
      <w:r>
        <w:rPr>
          <w:spacing w:val="-5"/>
          <w:w w:val="105"/>
          <w:sz w:val="22"/>
        </w:rPr>
        <w:t> </w:t>
      </w:r>
      <w:r>
        <w:rPr>
          <w:w w:val="105"/>
          <w:sz w:val="22"/>
        </w:rPr>
        <w:t>com</w:t>
      </w:r>
      <w:r>
        <w:rPr>
          <w:spacing w:val="-5"/>
          <w:w w:val="105"/>
          <w:sz w:val="22"/>
        </w:rPr>
        <w:t> </w:t>
      </w:r>
      <w:r>
        <w:rPr>
          <w:w w:val="105"/>
          <w:sz w:val="22"/>
        </w:rPr>
        <w:t>prazo</w:t>
      </w:r>
      <w:r>
        <w:rPr>
          <w:spacing w:val="-5"/>
          <w:w w:val="105"/>
          <w:sz w:val="22"/>
        </w:rPr>
        <w:t> </w:t>
      </w:r>
      <w:r>
        <w:rPr>
          <w:w w:val="105"/>
          <w:sz w:val="22"/>
        </w:rPr>
        <w:t>de</w:t>
      </w:r>
      <w:r>
        <w:rPr>
          <w:spacing w:val="-5"/>
          <w:w w:val="105"/>
          <w:sz w:val="22"/>
        </w:rPr>
        <w:t> </w:t>
      </w:r>
      <w:r>
        <w:rPr>
          <w:w w:val="105"/>
          <w:sz w:val="22"/>
        </w:rPr>
        <w:t>entrega</w:t>
      </w:r>
      <w:r>
        <w:rPr>
          <w:spacing w:val="-5"/>
          <w:w w:val="105"/>
          <w:sz w:val="22"/>
        </w:rPr>
        <w:t> </w:t>
      </w:r>
      <w:r>
        <w:rPr>
          <w:w w:val="105"/>
          <w:sz w:val="22"/>
        </w:rPr>
        <w:t>de</w:t>
      </w:r>
      <w:r>
        <w:rPr>
          <w:spacing w:val="-5"/>
          <w:w w:val="105"/>
          <w:sz w:val="22"/>
        </w:rPr>
        <w:t> </w:t>
      </w:r>
      <w:r>
        <w:rPr>
          <w:w w:val="105"/>
          <w:sz w:val="22"/>
        </w:rPr>
        <w:t>até</w:t>
      </w:r>
      <w:r>
        <w:rPr>
          <w:spacing w:val="-5"/>
          <w:w w:val="105"/>
          <w:sz w:val="22"/>
        </w:rPr>
        <w:t> </w:t>
      </w:r>
      <w:r>
        <w:rPr>
          <w:w w:val="105"/>
          <w:sz w:val="22"/>
        </w:rPr>
        <w:t>30</w:t>
      </w:r>
      <w:r>
        <w:rPr>
          <w:spacing w:val="-5"/>
          <w:w w:val="105"/>
          <w:sz w:val="22"/>
        </w:rPr>
        <w:t> </w:t>
      </w:r>
      <w:r>
        <w:rPr>
          <w:w w:val="105"/>
          <w:sz w:val="22"/>
        </w:rPr>
        <w:t>(trinta)</w:t>
      </w:r>
      <w:r>
        <w:rPr>
          <w:spacing w:val="-5"/>
          <w:w w:val="105"/>
          <w:sz w:val="22"/>
        </w:rPr>
        <w:t> </w:t>
      </w:r>
      <w:r>
        <w:rPr>
          <w:w w:val="105"/>
          <w:sz w:val="22"/>
        </w:rPr>
        <w:t>dias</w:t>
      </w:r>
      <w:r>
        <w:rPr>
          <w:spacing w:val="-5"/>
          <w:w w:val="105"/>
          <w:sz w:val="22"/>
        </w:rPr>
        <w:t> </w:t>
      </w:r>
      <w:r>
        <w:rPr>
          <w:w w:val="105"/>
          <w:sz w:val="22"/>
        </w:rPr>
        <w:t>da</w:t>
      </w:r>
      <w:r>
        <w:rPr>
          <w:spacing w:val="-5"/>
          <w:w w:val="105"/>
          <w:sz w:val="22"/>
        </w:rPr>
        <w:t> </w:t>
      </w:r>
      <w:r>
        <w:rPr>
          <w:w w:val="105"/>
          <w:sz w:val="22"/>
        </w:rPr>
        <w:t>ordem</w:t>
      </w:r>
      <w:r>
        <w:rPr>
          <w:spacing w:val="-5"/>
          <w:w w:val="105"/>
          <w:sz w:val="22"/>
        </w:rPr>
        <w:t> </w:t>
      </w:r>
      <w:r>
        <w:rPr>
          <w:w w:val="105"/>
          <w:sz w:val="22"/>
        </w:rPr>
        <w:t>de</w:t>
      </w:r>
      <w:r>
        <w:rPr>
          <w:spacing w:val="-5"/>
          <w:w w:val="105"/>
          <w:sz w:val="22"/>
        </w:rPr>
        <w:t> </w:t>
      </w:r>
      <w:r>
        <w:rPr>
          <w:w w:val="105"/>
          <w:sz w:val="22"/>
        </w:rPr>
        <w:t>fornecimento,</w:t>
      </w:r>
      <w:r>
        <w:rPr>
          <w:spacing w:val="-5"/>
          <w:w w:val="105"/>
          <w:sz w:val="22"/>
        </w:rPr>
        <w:t> </w:t>
      </w:r>
      <w:r>
        <w:rPr>
          <w:w w:val="105"/>
          <w:sz w:val="22"/>
        </w:rPr>
        <w:t>cujo</w:t>
      </w:r>
      <w:r>
        <w:rPr>
          <w:spacing w:val="-5"/>
          <w:w w:val="105"/>
          <w:sz w:val="22"/>
        </w:rPr>
        <w:t> </w:t>
      </w:r>
      <w:r>
        <w:rPr>
          <w:w w:val="105"/>
          <w:sz w:val="22"/>
        </w:rPr>
        <w:t>valor estimado</w:t>
      </w:r>
      <w:r>
        <w:rPr>
          <w:spacing w:val="-11"/>
          <w:w w:val="105"/>
          <w:sz w:val="22"/>
        </w:rPr>
        <w:t> </w:t>
      </w:r>
      <w:r>
        <w:rPr>
          <w:w w:val="105"/>
          <w:sz w:val="22"/>
        </w:rPr>
        <w:t>da</w:t>
      </w:r>
      <w:r>
        <w:rPr>
          <w:spacing w:val="-11"/>
          <w:w w:val="105"/>
          <w:sz w:val="22"/>
        </w:rPr>
        <w:t> </w:t>
      </w:r>
      <w:r>
        <w:rPr>
          <w:w w:val="105"/>
          <w:sz w:val="22"/>
        </w:rPr>
        <w:t>contratação</w:t>
      </w:r>
      <w:r>
        <w:rPr>
          <w:spacing w:val="-11"/>
          <w:w w:val="105"/>
          <w:sz w:val="22"/>
        </w:rPr>
        <w:t> </w:t>
      </w:r>
      <w:r>
        <w:rPr>
          <w:w w:val="105"/>
          <w:sz w:val="22"/>
        </w:rPr>
        <w:t>não</w:t>
      </w:r>
      <w:r>
        <w:rPr>
          <w:spacing w:val="-11"/>
          <w:w w:val="105"/>
          <w:sz w:val="22"/>
        </w:rPr>
        <w:t> </w:t>
      </w:r>
      <w:r>
        <w:rPr>
          <w:w w:val="105"/>
          <w:sz w:val="22"/>
        </w:rPr>
        <w:t>supere</w:t>
      </w:r>
      <w:r>
        <w:rPr>
          <w:spacing w:val="-11"/>
          <w:w w:val="105"/>
          <w:sz w:val="22"/>
        </w:rPr>
        <w:t> </w:t>
      </w:r>
      <w:r>
        <w:rPr>
          <w:w w:val="105"/>
          <w:sz w:val="22"/>
        </w:rPr>
        <w:t>o</w:t>
      </w:r>
      <w:r>
        <w:rPr>
          <w:spacing w:val="-11"/>
          <w:w w:val="105"/>
          <w:sz w:val="22"/>
        </w:rPr>
        <w:t> </w:t>
      </w:r>
      <w:r>
        <w:rPr>
          <w:w w:val="105"/>
          <w:sz w:val="22"/>
        </w:rPr>
        <w:t>limite</w:t>
      </w:r>
      <w:r>
        <w:rPr>
          <w:spacing w:val="-11"/>
          <w:w w:val="105"/>
          <w:sz w:val="22"/>
        </w:rPr>
        <w:t> </w:t>
      </w:r>
      <w:r>
        <w:rPr>
          <w:w w:val="105"/>
          <w:sz w:val="22"/>
        </w:rPr>
        <w:t>do</w:t>
      </w:r>
      <w:r>
        <w:rPr>
          <w:spacing w:val="-11"/>
          <w:w w:val="105"/>
          <w:sz w:val="22"/>
        </w:rPr>
        <w:t> </w:t>
      </w:r>
      <w:r>
        <w:rPr>
          <w:w w:val="105"/>
          <w:sz w:val="22"/>
        </w:rPr>
        <w:t>disposto</w:t>
      </w:r>
      <w:r>
        <w:rPr>
          <w:spacing w:val="-11"/>
          <w:w w:val="105"/>
          <w:sz w:val="22"/>
        </w:rPr>
        <w:t> </w:t>
      </w:r>
      <w:r>
        <w:rPr>
          <w:w w:val="105"/>
          <w:sz w:val="22"/>
        </w:rPr>
        <w:t>na</w:t>
      </w:r>
      <w:r>
        <w:rPr>
          <w:spacing w:val="-11"/>
          <w:w w:val="105"/>
          <w:sz w:val="22"/>
        </w:rPr>
        <w:t> </w:t>
      </w:r>
      <w:r>
        <w:rPr>
          <w:w w:val="105"/>
          <w:sz w:val="22"/>
        </w:rPr>
        <w:t>alínea</w:t>
      </w:r>
      <w:r>
        <w:rPr>
          <w:spacing w:val="-11"/>
          <w:w w:val="105"/>
          <w:sz w:val="22"/>
        </w:rPr>
        <w:t> </w:t>
      </w:r>
      <w:r>
        <w:rPr>
          <w:w w:val="105"/>
          <w:sz w:val="22"/>
        </w:rPr>
        <w:t>c</w:t>
      </w:r>
      <w:r>
        <w:rPr>
          <w:spacing w:val="-11"/>
          <w:w w:val="105"/>
          <w:sz w:val="22"/>
        </w:rPr>
        <w:t> </w:t>
      </w:r>
      <w:r>
        <w:rPr>
          <w:w w:val="105"/>
          <w:sz w:val="22"/>
        </w:rPr>
        <w:t>do</w:t>
      </w:r>
      <w:r>
        <w:rPr>
          <w:spacing w:val="-11"/>
          <w:w w:val="105"/>
          <w:sz w:val="22"/>
        </w:rPr>
        <w:t> </w:t>
      </w:r>
      <w:r>
        <w:rPr>
          <w:w w:val="105"/>
          <w:sz w:val="22"/>
        </w:rPr>
        <w:t>inciso</w:t>
      </w:r>
      <w:r>
        <w:rPr>
          <w:spacing w:val="-11"/>
          <w:w w:val="105"/>
          <w:sz w:val="22"/>
        </w:rPr>
        <w:t> </w:t>
      </w:r>
      <w:r>
        <w:rPr>
          <w:w w:val="105"/>
          <w:sz w:val="22"/>
        </w:rPr>
        <w:t>IV</w:t>
      </w:r>
      <w:r>
        <w:rPr>
          <w:spacing w:val="-14"/>
          <w:w w:val="105"/>
          <w:sz w:val="22"/>
        </w:rPr>
        <w:t> </w:t>
      </w:r>
      <w:r>
        <w:rPr>
          <w:w w:val="105"/>
          <w:sz w:val="22"/>
        </w:rPr>
        <w:t>do</w:t>
      </w:r>
      <w:r>
        <w:rPr>
          <w:spacing w:val="-11"/>
          <w:w w:val="105"/>
          <w:sz w:val="22"/>
        </w:rPr>
        <w:t> </w:t>
      </w:r>
      <w:r>
        <w:rPr>
          <w:w w:val="105"/>
          <w:sz w:val="22"/>
        </w:rPr>
        <w:t>art.</w:t>
      </w:r>
      <w:r>
        <w:rPr>
          <w:spacing w:val="-11"/>
          <w:w w:val="105"/>
          <w:sz w:val="22"/>
        </w:rPr>
        <w:t> </w:t>
      </w:r>
      <w:r>
        <w:rPr>
          <w:w w:val="105"/>
          <w:sz w:val="22"/>
        </w:rPr>
        <w:t>75</w:t>
      </w:r>
      <w:r>
        <w:rPr>
          <w:spacing w:val="-11"/>
          <w:w w:val="105"/>
          <w:sz w:val="22"/>
        </w:rPr>
        <w:t> </w:t>
      </w:r>
      <w:r>
        <w:rPr>
          <w:w w:val="105"/>
          <w:sz w:val="22"/>
        </w:rPr>
        <w:t>da</w:t>
      </w:r>
      <w:r>
        <w:rPr>
          <w:spacing w:val="-11"/>
          <w:w w:val="105"/>
          <w:sz w:val="22"/>
        </w:rPr>
        <w:t> </w:t>
      </w:r>
      <w:r>
        <w:rPr>
          <w:w w:val="105"/>
          <w:sz w:val="22"/>
        </w:rPr>
        <w:t>Lei</w:t>
      </w:r>
      <w:r>
        <w:rPr>
          <w:spacing w:val="-11"/>
          <w:w w:val="105"/>
          <w:sz w:val="22"/>
        </w:rPr>
        <w:t> </w:t>
      </w:r>
      <w:r>
        <w:rPr>
          <w:w w:val="105"/>
          <w:sz w:val="22"/>
        </w:rPr>
        <w:t>nº</w:t>
      </w:r>
      <w:r>
        <w:rPr>
          <w:spacing w:val="-11"/>
          <w:w w:val="105"/>
          <w:sz w:val="22"/>
        </w:rPr>
        <w:t> </w:t>
      </w:r>
      <w:r>
        <w:rPr>
          <w:w w:val="105"/>
          <w:sz w:val="22"/>
        </w:rPr>
        <w:t>14.133/2021,</w:t>
      </w:r>
      <w:r>
        <w:rPr>
          <w:spacing w:val="-11"/>
          <w:w w:val="105"/>
          <w:sz w:val="22"/>
        </w:rPr>
        <w:t> </w:t>
      </w:r>
      <w:r>
        <w:rPr>
          <w:w w:val="105"/>
          <w:sz w:val="22"/>
        </w:rPr>
        <w:t>nas</w:t>
      </w:r>
      <w:r>
        <w:rPr>
          <w:spacing w:val="-11"/>
          <w:w w:val="105"/>
          <w:sz w:val="22"/>
        </w:rPr>
        <w:t> </w:t>
      </w:r>
      <w:r>
        <w:rPr>
          <w:w w:val="105"/>
          <w:sz w:val="22"/>
        </w:rPr>
        <w:t>contratações</w:t>
      </w:r>
      <w:r>
        <w:rPr>
          <w:spacing w:val="-11"/>
          <w:w w:val="105"/>
          <w:sz w:val="22"/>
        </w:rPr>
        <w:t> </w:t>
      </w:r>
      <w:r>
        <w:rPr>
          <w:w w:val="105"/>
          <w:sz w:val="22"/>
        </w:rPr>
        <w:t>com</w:t>
      </w:r>
      <w:r>
        <w:rPr>
          <w:spacing w:val="-11"/>
          <w:w w:val="105"/>
          <w:sz w:val="22"/>
        </w:rPr>
        <w:t> </w:t>
      </w:r>
      <w:r>
        <w:rPr>
          <w:w w:val="105"/>
          <w:sz w:val="22"/>
        </w:rPr>
        <w:t>valores</w:t>
      </w:r>
      <w:r>
        <w:rPr>
          <w:spacing w:val="-11"/>
          <w:w w:val="105"/>
          <w:sz w:val="22"/>
        </w:rPr>
        <w:t> </w:t>
      </w:r>
      <w:r>
        <w:rPr>
          <w:w w:val="105"/>
          <w:sz w:val="22"/>
        </w:rPr>
        <w:t>inferiores</w:t>
      </w:r>
      <w:r>
        <w:rPr>
          <w:spacing w:val="-11"/>
          <w:w w:val="105"/>
          <w:sz w:val="22"/>
        </w:rPr>
        <w:t> </w:t>
      </w:r>
      <w:r>
        <w:rPr>
          <w:w w:val="105"/>
          <w:sz w:val="22"/>
        </w:rPr>
        <w:t>a</w:t>
      </w:r>
      <w:r>
        <w:rPr>
          <w:spacing w:val="-11"/>
          <w:w w:val="105"/>
          <w:sz w:val="22"/>
        </w:rPr>
        <w:t> </w:t>
      </w:r>
      <w:r>
        <w:rPr>
          <w:w w:val="105"/>
          <w:sz w:val="22"/>
        </w:rPr>
        <w:t>1/4 (um</w:t>
      </w:r>
      <w:r>
        <w:rPr>
          <w:spacing w:val="-5"/>
          <w:w w:val="105"/>
          <w:sz w:val="22"/>
        </w:rPr>
        <w:t> </w:t>
      </w:r>
      <w:r>
        <w:rPr>
          <w:w w:val="105"/>
          <w:sz w:val="22"/>
        </w:rPr>
        <w:t>quarto)</w:t>
      </w:r>
      <w:r>
        <w:rPr>
          <w:spacing w:val="-5"/>
          <w:w w:val="105"/>
          <w:sz w:val="22"/>
        </w:rPr>
        <w:t> </w:t>
      </w:r>
      <w:r>
        <w:rPr>
          <w:w w:val="105"/>
          <w:sz w:val="22"/>
        </w:rPr>
        <w:t>do</w:t>
      </w:r>
      <w:r>
        <w:rPr>
          <w:spacing w:val="-5"/>
          <w:w w:val="105"/>
          <w:sz w:val="22"/>
        </w:rPr>
        <w:t> </w:t>
      </w:r>
      <w:r>
        <w:rPr>
          <w:w w:val="105"/>
          <w:sz w:val="22"/>
        </w:rPr>
        <w:t>limite</w:t>
      </w:r>
      <w:r>
        <w:rPr>
          <w:spacing w:val="-5"/>
          <w:w w:val="105"/>
          <w:sz w:val="22"/>
        </w:rPr>
        <w:t> </w:t>
      </w:r>
      <w:r>
        <w:rPr>
          <w:w w:val="105"/>
          <w:sz w:val="22"/>
        </w:rPr>
        <w:t>para</w:t>
      </w:r>
      <w:r>
        <w:rPr>
          <w:spacing w:val="-5"/>
          <w:w w:val="105"/>
          <w:sz w:val="22"/>
        </w:rPr>
        <w:t> </w:t>
      </w:r>
      <w:r>
        <w:rPr>
          <w:w w:val="105"/>
          <w:sz w:val="22"/>
        </w:rPr>
        <w:t>dispensa</w:t>
      </w:r>
      <w:r>
        <w:rPr>
          <w:spacing w:val="-5"/>
          <w:w w:val="105"/>
          <w:sz w:val="22"/>
        </w:rPr>
        <w:t> </w:t>
      </w:r>
      <w:r>
        <w:rPr>
          <w:w w:val="105"/>
          <w:sz w:val="22"/>
        </w:rPr>
        <w:t>de</w:t>
      </w:r>
      <w:r>
        <w:rPr>
          <w:spacing w:val="-5"/>
          <w:w w:val="105"/>
          <w:sz w:val="22"/>
        </w:rPr>
        <w:t> </w:t>
      </w:r>
      <w:r>
        <w:rPr>
          <w:w w:val="105"/>
          <w:sz w:val="22"/>
        </w:rPr>
        <w:t>licitação</w:t>
      </w:r>
      <w:r>
        <w:rPr>
          <w:spacing w:val="-5"/>
          <w:w w:val="105"/>
          <w:sz w:val="22"/>
        </w:rPr>
        <w:t> </w:t>
      </w:r>
      <w:r>
        <w:rPr>
          <w:w w:val="105"/>
          <w:sz w:val="22"/>
        </w:rPr>
        <w:t>para</w:t>
      </w:r>
      <w:r>
        <w:rPr>
          <w:spacing w:val="-5"/>
          <w:w w:val="105"/>
          <w:sz w:val="22"/>
        </w:rPr>
        <w:t> </w:t>
      </w:r>
      <w:r>
        <w:rPr>
          <w:w w:val="105"/>
          <w:sz w:val="22"/>
        </w:rPr>
        <w:t>compras</w:t>
      </w:r>
      <w:r>
        <w:rPr>
          <w:spacing w:val="-5"/>
          <w:w w:val="105"/>
          <w:sz w:val="22"/>
        </w:rPr>
        <w:t> </w:t>
      </w:r>
      <w:r>
        <w:rPr>
          <w:w w:val="105"/>
          <w:sz w:val="22"/>
        </w:rPr>
        <w:t>em</w:t>
      </w:r>
      <w:r>
        <w:rPr>
          <w:spacing w:val="-5"/>
          <w:w w:val="105"/>
          <w:sz w:val="22"/>
        </w:rPr>
        <w:t> </w:t>
      </w:r>
      <w:r>
        <w:rPr>
          <w:w w:val="105"/>
          <w:sz w:val="22"/>
        </w:rPr>
        <w:t>geral</w:t>
      </w:r>
      <w:r>
        <w:rPr>
          <w:spacing w:val="-5"/>
          <w:w w:val="105"/>
          <w:sz w:val="22"/>
        </w:rPr>
        <w:t> </w:t>
      </w:r>
      <w:r>
        <w:rPr>
          <w:w w:val="105"/>
          <w:sz w:val="22"/>
        </w:rPr>
        <w:t>e</w:t>
      </w:r>
      <w:r>
        <w:rPr>
          <w:spacing w:val="-5"/>
          <w:w w:val="105"/>
          <w:sz w:val="22"/>
        </w:rPr>
        <w:t> </w:t>
      </w:r>
      <w:r>
        <w:rPr>
          <w:w w:val="105"/>
          <w:sz w:val="22"/>
        </w:rPr>
        <w:t>nas</w:t>
      </w:r>
      <w:r>
        <w:rPr>
          <w:spacing w:val="-5"/>
          <w:w w:val="105"/>
          <w:sz w:val="22"/>
        </w:rPr>
        <w:t> </w:t>
      </w:r>
      <w:r>
        <w:rPr>
          <w:w w:val="105"/>
          <w:sz w:val="22"/>
        </w:rPr>
        <w:t>contratações</w:t>
      </w:r>
      <w:r>
        <w:rPr>
          <w:spacing w:val="-5"/>
          <w:w w:val="105"/>
          <w:sz w:val="22"/>
        </w:rPr>
        <w:t> </w:t>
      </w:r>
      <w:r>
        <w:rPr>
          <w:w w:val="105"/>
          <w:sz w:val="22"/>
        </w:rPr>
        <w:t>de</w:t>
      </w:r>
      <w:r>
        <w:rPr>
          <w:spacing w:val="-5"/>
          <w:w w:val="105"/>
          <w:sz w:val="22"/>
        </w:rPr>
        <w:t> </w:t>
      </w:r>
      <w:r>
        <w:rPr>
          <w:w w:val="105"/>
          <w:sz w:val="22"/>
        </w:rPr>
        <w:t>produto</w:t>
      </w:r>
      <w:r>
        <w:rPr>
          <w:spacing w:val="-5"/>
          <w:w w:val="105"/>
          <w:sz w:val="22"/>
        </w:rPr>
        <w:t> </w:t>
      </w:r>
      <w:r>
        <w:rPr>
          <w:w w:val="105"/>
          <w:sz w:val="22"/>
        </w:rPr>
        <w:t>para</w:t>
      </w:r>
      <w:r>
        <w:rPr>
          <w:spacing w:val="-5"/>
          <w:w w:val="105"/>
          <w:sz w:val="22"/>
        </w:rPr>
        <w:t> </w:t>
      </w:r>
      <w:r>
        <w:rPr>
          <w:w w:val="105"/>
          <w:sz w:val="22"/>
        </w:rPr>
        <w:t>pesquisa</w:t>
      </w:r>
      <w:r>
        <w:rPr>
          <w:spacing w:val="-5"/>
          <w:w w:val="105"/>
          <w:sz w:val="22"/>
        </w:rPr>
        <w:t> </w:t>
      </w:r>
      <w:r>
        <w:rPr>
          <w:w w:val="105"/>
          <w:sz w:val="22"/>
        </w:rPr>
        <w:t>e</w:t>
      </w:r>
      <w:r>
        <w:rPr>
          <w:spacing w:val="-5"/>
          <w:w w:val="105"/>
          <w:sz w:val="22"/>
        </w:rPr>
        <w:t> </w:t>
      </w:r>
      <w:r>
        <w:rPr>
          <w:w w:val="105"/>
          <w:sz w:val="22"/>
        </w:rPr>
        <w:t>desenvolvimento</w:t>
      </w:r>
      <w:r>
        <w:rPr>
          <w:spacing w:val="-5"/>
          <w:w w:val="105"/>
          <w:sz w:val="22"/>
        </w:rPr>
        <w:t> </w:t>
      </w:r>
      <w:r>
        <w:rPr>
          <w:w w:val="105"/>
          <w:sz w:val="22"/>
        </w:rPr>
        <w:t>de</w:t>
      </w:r>
      <w:r>
        <w:rPr>
          <w:spacing w:val="-5"/>
          <w:w w:val="105"/>
          <w:sz w:val="22"/>
        </w:rPr>
        <w:t> </w:t>
      </w:r>
      <w:r>
        <w:rPr>
          <w:w w:val="105"/>
          <w:sz w:val="22"/>
        </w:rPr>
        <w:t>que</w:t>
      </w:r>
      <w:r>
        <w:rPr>
          <w:spacing w:val="-5"/>
          <w:w w:val="105"/>
          <w:sz w:val="22"/>
        </w:rPr>
        <w:t> </w:t>
      </w:r>
      <w:r>
        <w:rPr>
          <w:w w:val="105"/>
          <w:sz w:val="22"/>
        </w:rPr>
        <w:t>trata</w:t>
      </w:r>
      <w:r>
        <w:rPr>
          <w:spacing w:val="-5"/>
          <w:w w:val="105"/>
          <w:sz w:val="22"/>
        </w:rPr>
        <w:t> </w:t>
      </w:r>
      <w:r>
        <w:rPr>
          <w:w w:val="105"/>
          <w:sz w:val="22"/>
        </w:rPr>
        <w:t>a</w:t>
      </w:r>
      <w:r>
        <w:rPr>
          <w:spacing w:val="-5"/>
          <w:w w:val="105"/>
          <w:sz w:val="22"/>
        </w:rPr>
        <w:t> </w:t>
      </w:r>
      <w:r>
        <w:rPr>
          <w:w w:val="105"/>
          <w:sz w:val="22"/>
        </w:rPr>
        <w:t>alínea</w:t>
      </w:r>
      <w:r>
        <w:rPr>
          <w:spacing w:val="-5"/>
          <w:w w:val="105"/>
          <w:sz w:val="22"/>
        </w:rPr>
        <w:t> </w:t>
      </w:r>
      <w:r>
        <w:rPr>
          <w:w w:val="105"/>
          <w:sz w:val="22"/>
        </w:rPr>
        <w:t>c do inciso IV</w:t>
      </w:r>
      <w:r>
        <w:rPr>
          <w:spacing w:val="-1"/>
          <w:w w:val="105"/>
          <w:sz w:val="22"/>
        </w:rPr>
        <w:t> </w:t>
      </w:r>
      <w:r>
        <w:rPr>
          <w:w w:val="105"/>
          <w:sz w:val="22"/>
        </w:rPr>
        <w:t>do art. 75 da Lei nº 14.133/2021, somente será exigida:</w:t>
      </w:r>
    </w:p>
    <w:p>
      <w:pPr>
        <w:pStyle w:val="ListParagraph"/>
        <w:numPr>
          <w:ilvl w:val="0"/>
          <w:numId w:val="11"/>
        </w:numPr>
        <w:tabs>
          <w:tab w:pos="555" w:val="left" w:leader="none"/>
        </w:tabs>
        <w:spacing w:line="242" w:lineRule="auto" w:before="0" w:after="0"/>
        <w:ind w:left="323" w:right="536" w:firstLine="0"/>
        <w:jc w:val="left"/>
        <w:rPr>
          <w:sz w:val="22"/>
        </w:rPr>
      </w:pPr>
      <w:r>
        <w:rPr>
          <w:w w:val="105"/>
          <w:sz w:val="22"/>
        </w:rPr>
        <w:t>das</w:t>
      </w:r>
      <w:r>
        <w:rPr>
          <w:spacing w:val="-13"/>
          <w:w w:val="105"/>
          <w:sz w:val="22"/>
        </w:rPr>
        <w:t> </w:t>
      </w:r>
      <w:r>
        <w:rPr>
          <w:w w:val="105"/>
          <w:sz w:val="22"/>
        </w:rPr>
        <w:t>pessoas</w:t>
      </w:r>
      <w:r>
        <w:rPr>
          <w:spacing w:val="-13"/>
          <w:w w:val="105"/>
          <w:sz w:val="22"/>
        </w:rPr>
        <w:t> </w:t>
      </w:r>
      <w:r>
        <w:rPr>
          <w:w w:val="105"/>
          <w:sz w:val="22"/>
        </w:rPr>
        <w:t>jurídicas,</w:t>
      </w:r>
      <w:r>
        <w:rPr>
          <w:spacing w:val="-13"/>
          <w:w w:val="105"/>
          <w:sz w:val="22"/>
        </w:rPr>
        <w:t> </w:t>
      </w:r>
      <w:r>
        <w:rPr>
          <w:w w:val="105"/>
          <w:sz w:val="22"/>
        </w:rPr>
        <w:t>a</w:t>
      </w:r>
      <w:r>
        <w:rPr>
          <w:spacing w:val="-13"/>
          <w:w w:val="105"/>
          <w:sz w:val="22"/>
        </w:rPr>
        <w:t> </w:t>
      </w:r>
      <w:r>
        <w:rPr>
          <w:w w:val="105"/>
          <w:sz w:val="22"/>
        </w:rPr>
        <w:t>comprovação</w:t>
      </w:r>
      <w:r>
        <w:rPr>
          <w:spacing w:val="-13"/>
          <w:w w:val="105"/>
          <w:sz w:val="22"/>
        </w:rPr>
        <w:t> </w:t>
      </w:r>
      <w:r>
        <w:rPr>
          <w:w w:val="105"/>
          <w:sz w:val="22"/>
        </w:rPr>
        <w:t>relativa</w:t>
      </w:r>
      <w:r>
        <w:rPr>
          <w:spacing w:val="-13"/>
          <w:w w:val="105"/>
          <w:sz w:val="22"/>
        </w:rPr>
        <w:t> </w:t>
      </w:r>
      <w:r>
        <w:rPr>
          <w:w w:val="105"/>
          <w:sz w:val="22"/>
        </w:rPr>
        <w:t>à</w:t>
      </w:r>
      <w:r>
        <w:rPr>
          <w:spacing w:val="-13"/>
          <w:w w:val="105"/>
          <w:sz w:val="22"/>
        </w:rPr>
        <w:t> </w:t>
      </w:r>
      <w:r>
        <w:rPr>
          <w:w w:val="105"/>
          <w:sz w:val="22"/>
        </w:rPr>
        <w:t>habilitação</w:t>
      </w:r>
      <w:r>
        <w:rPr>
          <w:spacing w:val="-13"/>
          <w:w w:val="105"/>
          <w:sz w:val="22"/>
        </w:rPr>
        <w:t> </w:t>
      </w:r>
      <w:r>
        <w:rPr>
          <w:w w:val="105"/>
          <w:sz w:val="22"/>
        </w:rPr>
        <w:t>jurídica,</w:t>
      </w:r>
      <w:r>
        <w:rPr>
          <w:spacing w:val="-13"/>
          <w:w w:val="105"/>
          <w:sz w:val="22"/>
        </w:rPr>
        <w:t> </w:t>
      </w:r>
      <w:r>
        <w:rPr>
          <w:w w:val="105"/>
          <w:sz w:val="22"/>
        </w:rPr>
        <w:t>regularidade</w:t>
      </w:r>
      <w:r>
        <w:rPr>
          <w:spacing w:val="-13"/>
          <w:w w:val="105"/>
          <w:sz w:val="22"/>
        </w:rPr>
        <w:t> </w:t>
      </w:r>
      <w:r>
        <w:rPr>
          <w:w w:val="105"/>
          <w:sz w:val="22"/>
        </w:rPr>
        <w:t>fiscal</w:t>
      </w:r>
      <w:r>
        <w:rPr>
          <w:spacing w:val="-13"/>
          <w:w w:val="105"/>
          <w:sz w:val="22"/>
        </w:rPr>
        <w:t> </w:t>
      </w:r>
      <w:r>
        <w:rPr>
          <w:w w:val="105"/>
          <w:sz w:val="22"/>
        </w:rPr>
        <w:t>estadual,</w:t>
      </w:r>
      <w:r>
        <w:rPr>
          <w:spacing w:val="-13"/>
          <w:w w:val="105"/>
          <w:sz w:val="22"/>
        </w:rPr>
        <w:t> </w:t>
      </w:r>
      <w:r>
        <w:rPr>
          <w:w w:val="105"/>
          <w:sz w:val="22"/>
        </w:rPr>
        <w:t>à</w:t>
      </w:r>
      <w:r>
        <w:rPr>
          <w:spacing w:val="-13"/>
          <w:w w:val="105"/>
          <w:sz w:val="22"/>
        </w:rPr>
        <w:t> </w:t>
      </w:r>
      <w:r>
        <w:rPr>
          <w:w w:val="105"/>
          <w:sz w:val="22"/>
        </w:rPr>
        <w:t>Seguridade</w:t>
      </w:r>
      <w:r>
        <w:rPr>
          <w:spacing w:val="-13"/>
          <w:w w:val="105"/>
          <w:sz w:val="22"/>
        </w:rPr>
        <w:t> </w:t>
      </w:r>
      <w:r>
        <w:rPr>
          <w:w w:val="105"/>
          <w:sz w:val="22"/>
        </w:rPr>
        <w:t>Social</w:t>
      </w:r>
      <w:r>
        <w:rPr>
          <w:spacing w:val="-13"/>
          <w:w w:val="105"/>
          <w:sz w:val="22"/>
        </w:rPr>
        <w:t> </w:t>
      </w:r>
      <w:r>
        <w:rPr>
          <w:w w:val="105"/>
          <w:sz w:val="22"/>
        </w:rPr>
        <w:t>e</w:t>
      </w:r>
      <w:r>
        <w:rPr>
          <w:spacing w:val="-13"/>
          <w:w w:val="105"/>
          <w:sz w:val="22"/>
        </w:rPr>
        <w:t> </w:t>
      </w:r>
      <w:r>
        <w:rPr>
          <w:w w:val="105"/>
          <w:sz w:val="22"/>
        </w:rPr>
        <w:t>ao</w:t>
      </w:r>
      <w:r>
        <w:rPr>
          <w:spacing w:val="-13"/>
          <w:w w:val="105"/>
          <w:sz w:val="22"/>
        </w:rPr>
        <w:t> </w:t>
      </w:r>
      <w:r>
        <w:rPr>
          <w:w w:val="105"/>
          <w:sz w:val="22"/>
        </w:rPr>
        <w:t>FGTS</w:t>
      </w:r>
      <w:r>
        <w:rPr>
          <w:spacing w:val="-13"/>
          <w:w w:val="105"/>
          <w:sz w:val="22"/>
        </w:rPr>
        <w:t> </w:t>
      </w:r>
      <w:r>
        <w:rPr>
          <w:w w:val="105"/>
          <w:sz w:val="22"/>
        </w:rPr>
        <w:t>e</w:t>
      </w:r>
      <w:r>
        <w:rPr>
          <w:spacing w:val="-13"/>
          <w:w w:val="105"/>
          <w:sz w:val="22"/>
        </w:rPr>
        <w:t> </w:t>
      </w:r>
      <w:r>
        <w:rPr>
          <w:w w:val="105"/>
          <w:sz w:val="22"/>
        </w:rPr>
        <w:t>a</w:t>
      </w:r>
      <w:r>
        <w:rPr>
          <w:spacing w:val="-13"/>
          <w:w w:val="105"/>
          <w:sz w:val="22"/>
        </w:rPr>
        <w:t> </w:t>
      </w:r>
      <w:r>
        <w:rPr>
          <w:w w:val="105"/>
          <w:sz w:val="22"/>
        </w:rPr>
        <w:t>regularidade</w:t>
      </w:r>
      <w:r>
        <w:rPr>
          <w:spacing w:val="-13"/>
          <w:w w:val="105"/>
          <w:sz w:val="22"/>
        </w:rPr>
        <w:t> </w:t>
      </w:r>
      <w:r>
        <w:rPr>
          <w:w w:val="105"/>
          <w:sz w:val="22"/>
        </w:rPr>
        <w:t>perante</w:t>
      </w:r>
      <w:r>
        <w:rPr>
          <w:spacing w:val="-13"/>
          <w:w w:val="105"/>
          <w:sz w:val="22"/>
        </w:rPr>
        <w:t> </w:t>
      </w:r>
      <w:r>
        <w:rPr>
          <w:w w:val="105"/>
          <w:sz w:val="22"/>
        </w:rPr>
        <w:t>a Justiça do Trabalho; e</w:t>
      </w:r>
    </w:p>
    <w:p>
      <w:pPr>
        <w:pStyle w:val="ListParagraph"/>
        <w:numPr>
          <w:ilvl w:val="0"/>
          <w:numId w:val="11"/>
        </w:numPr>
        <w:tabs>
          <w:tab w:pos="568" w:val="left" w:leader="none"/>
        </w:tabs>
        <w:spacing w:line="240" w:lineRule="auto" w:before="0" w:after="0"/>
        <w:ind w:left="568" w:right="0" w:hanging="245"/>
        <w:jc w:val="left"/>
        <w:rPr>
          <w:sz w:val="22"/>
        </w:rPr>
      </w:pPr>
      <w:r>
        <w:rPr>
          <w:w w:val="105"/>
          <w:sz w:val="22"/>
        </w:rPr>
        <w:t>das</w:t>
      </w:r>
      <w:r>
        <w:rPr>
          <w:spacing w:val="-13"/>
          <w:w w:val="105"/>
          <w:sz w:val="22"/>
        </w:rPr>
        <w:t> </w:t>
      </w:r>
      <w:r>
        <w:rPr>
          <w:w w:val="105"/>
          <w:sz w:val="22"/>
        </w:rPr>
        <w:t>pessoas</w:t>
      </w:r>
      <w:r>
        <w:rPr>
          <w:spacing w:val="-12"/>
          <w:w w:val="105"/>
          <w:sz w:val="22"/>
        </w:rPr>
        <w:t> </w:t>
      </w:r>
      <w:r>
        <w:rPr>
          <w:w w:val="105"/>
          <w:sz w:val="22"/>
        </w:rPr>
        <w:t>físicas,</w:t>
      </w:r>
      <w:r>
        <w:rPr>
          <w:spacing w:val="-13"/>
          <w:w w:val="105"/>
          <w:sz w:val="22"/>
        </w:rPr>
        <w:t> </w:t>
      </w:r>
      <w:r>
        <w:rPr>
          <w:w w:val="105"/>
          <w:sz w:val="22"/>
        </w:rPr>
        <w:t>a</w:t>
      </w:r>
      <w:r>
        <w:rPr>
          <w:spacing w:val="-12"/>
          <w:w w:val="105"/>
          <w:sz w:val="22"/>
        </w:rPr>
        <w:t> </w:t>
      </w:r>
      <w:r>
        <w:rPr>
          <w:w w:val="105"/>
          <w:sz w:val="22"/>
        </w:rPr>
        <w:t>comprovação</w:t>
      </w:r>
      <w:r>
        <w:rPr>
          <w:spacing w:val="-12"/>
          <w:w w:val="105"/>
          <w:sz w:val="22"/>
        </w:rPr>
        <w:t> </w:t>
      </w:r>
      <w:r>
        <w:rPr>
          <w:w w:val="105"/>
          <w:sz w:val="22"/>
        </w:rPr>
        <w:t>da</w:t>
      </w:r>
      <w:r>
        <w:rPr>
          <w:spacing w:val="-13"/>
          <w:w w:val="105"/>
          <w:sz w:val="22"/>
        </w:rPr>
        <w:t> </w:t>
      </w:r>
      <w:r>
        <w:rPr>
          <w:w w:val="105"/>
          <w:sz w:val="22"/>
        </w:rPr>
        <w:t>regularidade</w:t>
      </w:r>
      <w:r>
        <w:rPr>
          <w:spacing w:val="-12"/>
          <w:w w:val="105"/>
          <w:sz w:val="22"/>
        </w:rPr>
        <w:t> </w:t>
      </w:r>
      <w:r>
        <w:rPr>
          <w:w w:val="105"/>
          <w:sz w:val="22"/>
        </w:rPr>
        <w:t>fiscal</w:t>
      </w:r>
      <w:r>
        <w:rPr>
          <w:spacing w:val="-13"/>
          <w:w w:val="105"/>
          <w:sz w:val="22"/>
        </w:rPr>
        <w:t> </w:t>
      </w:r>
      <w:r>
        <w:rPr>
          <w:w w:val="105"/>
          <w:sz w:val="22"/>
        </w:rPr>
        <w:t>com</w:t>
      </w:r>
      <w:r>
        <w:rPr>
          <w:spacing w:val="-12"/>
          <w:w w:val="105"/>
          <w:sz w:val="22"/>
        </w:rPr>
        <w:t> </w:t>
      </w:r>
      <w:r>
        <w:rPr>
          <w:w w:val="105"/>
          <w:sz w:val="22"/>
        </w:rPr>
        <w:t>a</w:t>
      </w:r>
      <w:r>
        <w:rPr>
          <w:spacing w:val="-12"/>
          <w:w w:val="105"/>
          <w:sz w:val="22"/>
        </w:rPr>
        <w:t> </w:t>
      </w:r>
      <w:r>
        <w:rPr>
          <w:w w:val="105"/>
          <w:sz w:val="22"/>
        </w:rPr>
        <w:t>Fazenda</w:t>
      </w:r>
      <w:r>
        <w:rPr>
          <w:spacing w:val="-13"/>
          <w:w w:val="105"/>
          <w:sz w:val="22"/>
        </w:rPr>
        <w:t> </w:t>
      </w:r>
      <w:r>
        <w:rPr>
          <w:spacing w:val="-2"/>
          <w:w w:val="105"/>
          <w:sz w:val="22"/>
        </w:rPr>
        <w:t>Estadual.</w:t>
      </w:r>
    </w:p>
    <w:p>
      <w:pPr>
        <w:pStyle w:val="ListParagraph"/>
        <w:numPr>
          <w:ilvl w:val="1"/>
          <w:numId w:val="9"/>
        </w:numPr>
        <w:tabs>
          <w:tab w:pos="776" w:val="left" w:leader="none"/>
        </w:tabs>
        <w:spacing w:line="242" w:lineRule="auto" w:before="2" w:after="0"/>
        <w:ind w:left="323" w:right="407" w:firstLine="0"/>
        <w:jc w:val="left"/>
        <w:rPr>
          <w:sz w:val="22"/>
        </w:rPr>
      </w:pPr>
      <w:r>
        <w:rPr>
          <w:w w:val="105"/>
          <w:sz w:val="22"/>
        </w:rPr>
        <w:t>Quando</w:t>
      </w:r>
      <w:r>
        <w:rPr>
          <w:spacing w:val="-15"/>
          <w:w w:val="105"/>
          <w:sz w:val="22"/>
        </w:rPr>
        <w:t> </w:t>
      </w:r>
      <w:r>
        <w:rPr>
          <w:w w:val="105"/>
          <w:sz w:val="22"/>
        </w:rPr>
        <w:t>permitida</w:t>
      </w:r>
      <w:r>
        <w:rPr>
          <w:spacing w:val="-14"/>
          <w:w w:val="105"/>
          <w:sz w:val="22"/>
        </w:rPr>
        <w:t> </w:t>
      </w:r>
      <w:r>
        <w:rPr>
          <w:w w:val="105"/>
          <w:sz w:val="22"/>
        </w:rPr>
        <w:t>a</w:t>
      </w:r>
      <w:r>
        <w:rPr>
          <w:spacing w:val="-15"/>
          <w:w w:val="105"/>
          <w:sz w:val="22"/>
        </w:rPr>
        <w:t> </w:t>
      </w:r>
      <w:r>
        <w:rPr>
          <w:w w:val="105"/>
          <w:sz w:val="22"/>
        </w:rPr>
        <w:t>participação</w:t>
      </w:r>
      <w:r>
        <w:rPr>
          <w:spacing w:val="-14"/>
          <w:w w:val="105"/>
          <w:sz w:val="22"/>
        </w:rPr>
        <w:t> </w:t>
      </w:r>
      <w:r>
        <w:rPr>
          <w:w w:val="105"/>
          <w:sz w:val="22"/>
        </w:rPr>
        <w:t>de</w:t>
      </w:r>
      <w:r>
        <w:rPr>
          <w:spacing w:val="-15"/>
          <w:w w:val="105"/>
          <w:sz w:val="22"/>
        </w:rPr>
        <w:t> </w:t>
      </w:r>
      <w:r>
        <w:rPr>
          <w:w w:val="105"/>
          <w:sz w:val="22"/>
        </w:rPr>
        <w:t>empresas</w:t>
      </w:r>
      <w:r>
        <w:rPr>
          <w:spacing w:val="-14"/>
          <w:w w:val="105"/>
          <w:sz w:val="22"/>
        </w:rPr>
        <w:t> </w:t>
      </w:r>
      <w:r>
        <w:rPr>
          <w:w w:val="105"/>
          <w:sz w:val="22"/>
        </w:rPr>
        <w:t>estrangeiras</w:t>
      </w:r>
      <w:r>
        <w:rPr>
          <w:spacing w:val="-15"/>
          <w:w w:val="105"/>
          <w:sz w:val="22"/>
        </w:rPr>
        <w:t> </w:t>
      </w:r>
      <w:r>
        <w:rPr>
          <w:w w:val="105"/>
          <w:sz w:val="22"/>
        </w:rPr>
        <w:t>que</w:t>
      </w:r>
      <w:r>
        <w:rPr>
          <w:spacing w:val="-14"/>
          <w:w w:val="105"/>
          <w:sz w:val="22"/>
        </w:rPr>
        <w:t> </w:t>
      </w:r>
      <w:r>
        <w:rPr>
          <w:w w:val="105"/>
          <w:sz w:val="22"/>
        </w:rPr>
        <w:t>não</w:t>
      </w:r>
      <w:r>
        <w:rPr>
          <w:spacing w:val="-14"/>
          <w:w w:val="105"/>
          <w:sz w:val="22"/>
        </w:rPr>
        <w:t> </w:t>
      </w:r>
      <w:r>
        <w:rPr>
          <w:w w:val="105"/>
          <w:sz w:val="22"/>
        </w:rPr>
        <w:t>funcionem</w:t>
      </w:r>
      <w:r>
        <w:rPr>
          <w:spacing w:val="-15"/>
          <w:w w:val="105"/>
          <w:sz w:val="22"/>
        </w:rPr>
        <w:t> </w:t>
      </w:r>
      <w:r>
        <w:rPr>
          <w:w w:val="105"/>
          <w:sz w:val="22"/>
        </w:rPr>
        <w:t>no</w:t>
      </w:r>
      <w:r>
        <w:rPr>
          <w:spacing w:val="-14"/>
          <w:w w:val="105"/>
          <w:sz w:val="22"/>
        </w:rPr>
        <w:t> </w:t>
      </w:r>
      <w:r>
        <w:rPr>
          <w:w w:val="105"/>
          <w:sz w:val="22"/>
        </w:rPr>
        <w:t>País,</w:t>
      </w:r>
      <w:r>
        <w:rPr>
          <w:spacing w:val="-15"/>
          <w:w w:val="105"/>
          <w:sz w:val="22"/>
        </w:rPr>
        <w:t> </w:t>
      </w:r>
      <w:r>
        <w:rPr>
          <w:w w:val="105"/>
          <w:sz w:val="22"/>
        </w:rPr>
        <w:t>as</w:t>
      </w:r>
      <w:r>
        <w:rPr>
          <w:spacing w:val="-14"/>
          <w:w w:val="105"/>
          <w:sz w:val="22"/>
        </w:rPr>
        <w:t> </w:t>
      </w:r>
      <w:r>
        <w:rPr>
          <w:w w:val="105"/>
          <w:sz w:val="22"/>
        </w:rPr>
        <w:t>exigências</w:t>
      </w:r>
      <w:r>
        <w:rPr>
          <w:spacing w:val="-15"/>
          <w:w w:val="105"/>
          <w:sz w:val="22"/>
        </w:rPr>
        <w:t> </w:t>
      </w:r>
      <w:r>
        <w:rPr>
          <w:w w:val="105"/>
          <w:sz w:val="22"/>
        </w:rPr>
        <w:t>de</w:t>
      </w:r>
      <w:r>
        <w:rPr>
          <w:spacing w:val="-14"/>
          <w:w w:val="105"/>
          <w:sz w:val="22"/>
        </w:rPr>
        <w:t> </w:t>
      </w:r>
      <w:r>
        <w:rPr>
          <w:w w:val="105"/>
          <w:sz w:val="22"/>
        </w:rPr>
        <w:t>habilitação</w:t>
      </w:r>
      <w:r>
        <w:rPr>
          <w:spacing w:val="-14"/>
          <w:w w:val="105"/>
          <w:sz w:val="22"/>
        </w:rPr>
        <w:t> </w:t>
      </w:r>
      <w:r>
        <w:rPr>
          <w:w w:val="105"/>
          <w:sz w:val="22"/>
        </w:rPr>
        <w:t>serão</w:t>
      </w:r>
      <w:r>
        <w:rPr>
          <w:spacing w:val="-15"/>
          <w:w w:val="105"/>
          <w:sz w:val="22"/>
        </w:rPr>
        <w:t> </w:t>
      </w:r>
      <w:r>
        <w:rPr>
          <w:w w:val="105"/>
          <w:sz w:val="22"/>
        </w:rPr>
        <w:t>atendidas</w:t>
      </w:r>
      <w:r>
        <w:rPr>
          <w:spacing w:val="-14"/>
          <w:w w:val="105"/>
          <w:sz w:val="22"/>
        </w:rPr>
        <w:t> </w:t>
      </w:r>
      <w:r>
        <w:rPr>
          <w:w w:val="105"/>
          <w:sz w:val="22"/>
        </w:rPr>
        <w:t>mediante</w:t>
      </w:r>
      <w:r>
        <w:rPr>
          <w:spacing w:val="-15"/>
          <w:w w:val="105"/>
          <w:sz w:val="22"/>
        </w:rPr>
        <w:t> </w:t>
      </w:r>
      <w:r>
        <w:rPr>
          <w:w w:val="105"/>
          <w:sz w:val="22"/>
        </w:rPr>
        <w:t>documentos equivalentes, inicialmente apresentados em tradução livre.</w:t>
      </w:r>
    </w:p>
    <w:p>
      <w:pPr>
        <w:pStyle w:val="ListParagraph"/>
        <w:numPr>
          <w:ilvl w:val="2"/>
          <w:numId w:val="9"/>
        </w:numPr>
        <w:tabs>
          <w:tab w:pos="946" w:val="left" w:leader="none"/>
        </w:tabs>
        <w:spacing w:line="242" w:lineRule="auto" w:before="0" w:after="0"/>
        <w:ind w:left="323" w:right="1379" w:firstLine="0"/>
        <w:jc w:val="left"/>
        <w:rPr>
          <w:sz w:val="22"/>
        </w:rPr>
      </w:pPr>
      <w:r>
        <w:rPr>
          <w:w w:val="105"/>
          <w:sz w:val="22"/>
        </w:rPr>
        <w:t>O</w:t>
      </w:r>
      <w:r>
        <w:rPr>
          <w:spacing w:val="-14"/>
          <w:w w:val="105"/>
          <w:sz w:val="22"/>
        </w:rPr>
        <w:t> </w:t>
      </w:r>
      <w:r>
        <w:rPr>
          <w:w w:val="105"/>
          <w:sz w:val="22"/>
        </w:rPr>
        <w:t>licitante</w:t>
      </w:r>
      <w:r>
        <w:rPr>
          <w:spacing w:val="-14"/>
          <w:w w:val="105"/>
          <w:sz w:val="22"/>
        </w:rPr>
        <w:t> </w:t>
      </w:r>
      <w:r>
        <w:rPr>
          <w:w w:val="105"/>
          <w:sz w:val="22"/>
        </w:rPr>
        <w:t>deverá</w:t>
      </w:r>
      <w:r>
        <w:rPr>
          <w:spacing w:val="-14"/>
          <w:w w:val="105"/>
          <w:sz w:val="22"/>
        </w:rPr>
        <w:t> </w:t>
      </w:r>
      <w:r>
        <w:rPr>
          <w:w w:val="105"/>
          <w:sz w:val="22"/>
        </w:rPr>
        <w:t>ter</w:t>
      </w:r>
      <w:r>
        <w:rPr>
          <w:spacing w:val="-14"/>
          <w:w w:val="105"/>
          <w:sz w:val="22"/>
        </w:rPr>
        <w:t> </w:t>
      </w:r>
      <w:r>
        <w:rPr>
          <w:w w:val="105"/>
          <w:sz w:val="22"/>
        </w:rPr>
        <w:t>procurador</w:t>
      </w:r>
      <w:r>
        <w:rPr>
          <w:spacing w:val="-14"/>
          <w:w w:val="105"/>
          <w:sz w:val="22"/>
        </w:rPr>
        <w:t> </w:t>
      </w:r>
      <w:r>
        <w:rPr>
          <w:w w:val="105"/>
          <w:sz w:val="22"/>
        </w:rPr>
        <w:t>residente</w:t>
      </w:r>
      <w:r>
        <w:rPr>
          <w:spacing w:val="-14"/>
          <w:w w:val="105"/>
          <w:sz w:val="22"/>
        </w:rPr>
        <w:t> </w:t>
      </w:r>
      <w:r>
        <w:rPr>
          <w:w w:val="105"/>
          <w:sz w:val="22"/>
        </w:rPr>
        <w:t>e</w:t>
      </w:r>
      <w:r>
        <w:rPr>
          <w:spacing w:val="-14"/>
          <w:w w:val="105"/>
          <w:sz w:val="22"/>
        </w:rPr>
        <w:t> </w:t>
      </w:r>
      <w:r>
        <w:rPr>
          <w:w w:val="105"/>
          <w:sz w:val="22"/>
        </w:rPr>
        <w:t>domiciliado</w:t>
      </w:r>
      <w:r>
        <w:rPr>
          <w:spacing w:val="-14"/>
          <w:w w:val="105"/>
          <w:sz w:val="22"/>
        </w:rPr>
        <w:t> </w:t>
      </w:r>
      <w:r>
        <w:rPr>
          <w:w w:val="105"/>
          <w:sz w:val="22"/>
        </w:rPr>
        <w:t>no</w:t>
      </w:r>
      <w:r>
        <w:rPr>
          <w:spacing w:val="-14"/>
          <w:w w:val="105"/>
          <w:sz w:val="22"/>
        </w:rPr>
        <w:t> </w:t>
      </w:r>
      <w:r>
        <w:rPr>
          <w:w w:val="105"/>
          <w:sz w:val="22"/>
        </w:rPr>
        <w:t>Brasil,</w:t>
      </w:r>
      <w:r>
        <w:rPr>
          <w:spacing w:val="-14"/>
          <w:w w:val="105"/>
          <w:sz w:val="22"/>
        </w:rPr>
        <w:t> </w:t>
      </w:r>
      <w:r>
        <w:rPr>
          <w:w w:val="105"/>
          <w:sz w:val="22"/>
        </w:rPr>
        <w:t>com</w:t>
      </w:r>
      <w:r>
        <w:rPr>
          <w:spacing w:val="-14"/>
          <w:w w:val="105"/>
          <w:sz w:val="22"/>
        </w:rPr>
        <w:t> </w:t>
      </w:r>
      <w:r>
        <w:rPr>
          <w:w w:val="105"/>
          <w:sz w:val="22"/>
        </w:rPr>
        <w:t>poderes</w:t>
      </w:r>
      <w:r>
        <w:rPr>
          <w:spacing w:val="-14"/>
          <w:w w:val="105"/>
          <w:sz w:val="22"/>
        </w:rPr>
        <w:t> </w:t>
      </w:r>
      <w:r>
        <w:rPr>
          <w:w w:val="105"/>
          <w:sz w:val="22"/>
        </w:rPr>
        <w:t>para</w:t>
      </w:r>
      <w:r>
        <w:rPr>
          <w:spacing w:val="-14"/>
          <w:w w:val="105"/>
          <w:sz w:val="22"/>
        </w:rPr>
        <w:t> </w:t>
      </w:r>
      <w:r>
        <w:rPr>
          <w:w w:val="105"/>
          <w:sz w:val="22"/>
        </w:rPr>
        <w:t>receber</w:t>
      </w:r>
      <w:r>
        <w:rPr>
          <w:spacing w:val="-14"/>
          <w:w w:val="105"/>
          <w:sz w:val="22"/>
        </w:rPr>
        <w:t> </w:t>
      </w:r>
      <w:r>
        <w:rPr>
          <w:w w:val="105"/>
          <w:sz w:val="22"/>
        </w:rPr>
        <w:t>citação,</w:t>
      </w:r>
      <w:r>
        <w:rPr>
          <w:spacing w:val="-14"/>
          <w:w w:val="105"/>
          <w:sz w:val="22"/>
        </w:rPr>
        <w:t> </w:t>
      </w:r>
      <w:r>
        <w:rPr>
          <w:w w:val="105"/>
          <w:sz w:val="22"/>
        </w:rPr>
        <w:t>intimação</w:t>
      </w:r>
      <w:r>
        <w:rPr>
          <w:spacing w:val="-14"/>
          <w:w w:val="105"/>
          <w:sz w:val="22"/>
        </w:rPr>
        <w:t> </w:t>
      </w:r>
      <w:r>
        <w:rPr>
          <w:w w:val="105"/>
          <w:sz w:val="22"/>
        </w:rPr>
        <w:t>e</w:t>
      </w:r>
      <w:r>
        <w:rPr>
          <w:spacing w:val="-14"/>
          <w:w w:val="105"/>
          <w:sz w:val="22"/>
        </w:rPr>
        <w:t> </w:t>
      </w:r>
      <w:r>
        <w:rPr>
          <w:w w:val="105"/>
          <w:sz w:val="22"/>
        </w:rPr>
        <w:t>responder</w:t>
      </w:r>
      <w:r>
        <w:rPr>
          <w:spacing w:val="-14"/>
          <w:w w:val="105"/>
          <w:sz w:val="22"/>
        </w:rPr>
        <w:t> </w:t>
      </w:r>
      <w:r>
        <w:rPr>
          <w:w w:val="105"/>
          <w:sz w:val="22"/>
        </w:rPr>
        <w:t>administrativa</w:t>
      </w:r>
      <w:r>
        <w:rPr>
          <w:spacing w:val="-14"/>
          <w:w w:val="105"/>
          <w:sz w:val="22"/>
        </w:rPr>
        <w:t> </w:t>
      </w:r>
      <w:r>
        <w:rPr>
          <w:w w:val="105"/>
          <w:sz w:val="22"/>
        </w:rPr>
        <w:t>e judicialmente</w:t>
      </w:r>
      <w:r>
        <w:rPr>
          <w:spacing w:val="-1"/>
          <w:w w:val="105"/>
          <w:sz w:val="22"/>
        </w:rPr>
        <w:t> </w:t>
      </w:r>
      <w:r>
        <w:rPr>
          <w:w w:val="105"/>
          <w:sz w:val="22"/>
        </w:rPr>
        <w:t>por</w:t>
      </w:r>
      <w:r>
        <w:rPr>
          <w:spacing w:val="-1"/>
          <w:w w:val="105"/>
          <w:sz w:val="22"/>
        </w:rPr>
        <w:t> </w:t>
      </w:r>
      <w:r>
        <w:rPr>
          <w:w w:val="105"/>
          <w:sz w:val="22"/>
        </w:rPr>
        <w:t>seus</w:t>
      </w:r>
      <w:r>
        <w:rPr>
          <w:spacing w:val="-1"/>
          <w:w w:val="105"/>
          <w:sz w:val="22"/>
        </w:rPr>
        <w:t> </w:t>
      </w:r>
      <w:r>
        <w:rPr>
          <w:w w:val="105"/>
          <w:sz w:val="22"/>
        </w:rPr>
        <w:t>atos,</w:t>
      </w:r>
      <w:r>
        <w:rPr>
          <w:spacing w:val="-1"/>
          <w:w w:val="105"/>
          <w:sz w:val="22"/>
        </w:rPr>
        <w:t> </w:t>
      </w:r>
      <w:r>
        <w:rPr>
          <w:w w:val="105"/>
          <w:sz w:val="22"/>
        </w:rPr>
        <w:t>juntando</w:t>
      </w:r>
      <w:r>
        <w:rPr>
          <w:spacing w:val="-1"/>
          <w:w w:val="105"/>
          <w:sz w:val="22"/>
        </w:rPr>
        <w:t> </w:t>
      </w:r>
      <w:r>
        <w:rPr>
          <w:w w:val="105"/>
          <w:sz w:val="22"/>
        </w:rPr>
        <w:t>o</w:t>
      </w:r>
      <w:r>
        <w:rPr>
          <w:spacing w:val="-1"/>
          <w:w w:val="105"/>
          <w:sz w:val="22"/>
        </w:rPr>
        <w:t> </w:t>
      </w:r>
      <w:r>
        <w:rPr>
          <w:w w:val="105"/>
          <w:sz w:val="22"/>
        </w:rPr>
        <w:t>instrumento</w:t>
      </w:r>
      <w:r>
        <w:rPr>
          <w:spacing w:val="-1"/>
          <w:w w:val="105"/>
          <w:sz w:val="22"/>
        </w:rPr>
        <w:t> </w:t>
      </w:r>
      <w:r>
        <w:rPr>
          <w:w w:val="105"/>
          <w:sz w:val="22"/>
        </w:rPr>
        <w:t>de</w:t>
      </w:r>
      <w:r>
        <w:rPr>
          <w:spacing w:val="-1"/>
          <w:w w:val="105"/>
          <w:sz w:val="22"/>
        </w:rPr>
        <w:t> </w:t>
      </w:r>
      <w:r>
        <w:rPr>
          <w:w w:val="105"/>
          <w:sz w:val="22"/>
        </w:rPr>
        <w:t>mandato</w:t>
      </w:r>
      <w:r>
        <w:rPr>
          <w:spacing w:val="-1"/>
          <w:w w:val="105"/>
          <w:sz w:val="22"/>
        </w:rPr>
        <w:t> </w:t>
      </w:r>
      <w:r>
        <w:rPr>
          <w:w w:val="105"/>
          <w:sz w:val="22"/>
        </w:rPr>
        <w:t>com</w:t>
      </w:r>
      <w:r>
        <w:rPr>
          <w:spacing w:val="-1"/>
          <w:w w:val="105"/>
          <w:sz w:val="22"/>
        </w:rPr>
        <w:t> </w:t>
      </w:r>
      <w:r>
        <w:rPr>
          <w:w w:val="105"/>
          <w:sz w:val="22"/>
        </w:rPr>
        <w:t>os</w:t>
      </w:r>
      <w:r>
        <w:rPr>
          <w:spacing w:val="-1"/>
          <w:w w:val="105"/>
          <w:sz w:val="22"/>
        </w:rPr>
        <w:t> </w:t>
      </w:r>
      <w:r>
        <w:rPr>
          <w:w w:val="105"/>
          <w:sz w:val="22"/>
        </w:rPr>
        <w:t>documentos</w:t>
      </w:r>
      <w:r>
        <w:rPr>
          <w:spacing w:val="-1"/>
          <w:w w:val="105"/>
          <w:sz w:val="22"/>
        </w:rPr>
        <w:t> </w:t>
      </w:r>
      <w:r>
        <w:rPr>
          <w:w w:val="105"/>
          <w:sz w:val="22"/>
        </w:rPr>
        <w:t>de</w:t>
      </w:r>
      <w:r>
        <w:rPr>
          <w:spacing w:val="-1"/>
          <w:w w:val="105"/>
          <w:sz w:val="22"/>
        </w:rPr>
        <w:t> </w:t>
      </w:r>
      <w:r>
        <w:rPr>
          <w:w w:val="105"/>
          <w:sz w:val="22"/>
        </w:rPr>
        <w:t>habilitação.</w:t>
      </w:r>
    </w:p>
    <w:p>
      <w:pPr>
        <w:pStyle w:val="ListParagraph"/>
        <w:numPr>
          <w:ilvl w:val="2"/>
          <w:numId w:val="9"/>
        </w:numPr>
        <w:tabs>
          <w:tab w:pos="946" w:val="left" w:leader="none"/>
        </w:tabs>
        <w:spacing w:line="242" w:lineRule="auto" w:before="0" w:after="0"/>
        <w:ind w:left="323" w:right="325" w:firstLine="0"/>
        <w:jc w:val="left"/>
        <w:rPr>
          <w:sz w:val="22"/>
        </w:rPr>
      </w:pPr>
      <w:r>
        <w:rPr>
          <w:w w:val="105"/>
          <w:sz w:val="22"/>
        </w:rPr>
        <w:t>Na</w:t>
      </w:r>
      <w:r>
        <w:rPr>
          <w:spacing w:val="-12"/>
          <w:w w:val="105"/>
          <w:sz w:val="22"/>
        </w:rPr>
        <w:t> </w:t>
      </w:r>
      <w:r>
        <w:rPr>
          <w:w w:val="105"/>
          <w:sz w:val="22"/>
        </w:rPr>
        <w:t>hipótese</w:t>
      </w:r>
      <w:r>
        <w:rPr>
          <w:spacing w:val="-12"/>
          <w:w w:val="105"/>
          <w:sz w:val="22"/>
        </w:rPr>
        <w:t> </w:t>
      </w:r>
      <w:r>
        <w:rPr>
          <w:w w:val="105"/>
          <w:sz w:val="22"/>
        </w:rPr>
        <w:t>de</w:t>
      </w:r>
      <w:r>
        <w:rPr>
          <w:spacing w:val="-12"/>
          <w:w w:val="105"/>
          <w:sz w:val="22"/>
        </w:rPr>
        <w:t> </w:t>
      </w:r>
      <w:r>
        <w:rPr>
          <w:w w:val="105"/>
          <w:sz w:val="22"/>
        </w:rPr>
        <w:t>o</w:t>
      </w:r>
      <w:r>
        <w:rPr>
          <w:spacing w:val="-12"/>
          <w:w w:val="105"/>
          <w:sz w:val="22"/>
        </w:rPr>
        <w:t> </w:t>
      </w:r>
      <w:r>
        <w:rPr>
          <w:w w:val="105"/>
          <w:sz w:val="22"/>
        </w:rPr>
        <w:t>licitante</w:t>
      </w:r>
      <w:r>
        <w:rPr>
          <w:spacing w:val="-12"/>
          <w:w w:val="105"/>
          <w:sz w:val="22"/>
        </w:rPr>
        <w:t> </w:t>
      </w:r>
      <w:r>
        <w:rPr>
          <w:w w:val="105"/>
          <w:sz w:val="22"/>
        </w:rPr>
        <w:t>vencedor</w:t>
      </w:r>
      <w:r>
        <w:rPr>
          <w:spacing w:val="-12"/>
          <w:w w:val="105"/>
          <w:sz w:val="22"/>
        </w:rPr>
        <w:t> </w:t>
      </w:r>
      <w:r>
        <w:rPr>
          <w:w w:val="105"/>
          <w:sz w:val="22"/>
        </w:rPr>
        <w:t>ser</w:t>
      </w:r>
      <w:r>
        <w:rPr>
          <w:spacing w:val="-12"/>
          <w:w w:val="105"/>
          <w:sz w:val="22"/>
        </w:rPr>
        <w:t> </w:t>
      </w:r>
      <w:r>
        <w:rPr>
          <w:w w:val="105"/>
          <w:sz w:val="22"/>
        </w:rPr>
        <w:t>empresa</w:t>
      </w:r>
      <w:r>
        <w:rPr>
          <w:spacing w:val="-12"/>
          <w:w w:val="105"/>
          <w:sz w:val="22"/>
        </w:rPr>
        <w:t> </w:t>
      </w:r>
      <w:r>
        <w:rPr>
          <w:w w:val="105"/>
          <w:sz w:val="22"/>
        </w:rPr>
        <w:t>estrangeira</w:t>
      </w:r>
      <w:r>
        <w:rPr>
          <w:spacing w:val="-12"/>
          <w:w w:val="105"/>
          <w:sz w:val="22"/>
        </w:rPr>
        <w:t> </w:t>
      </w:r>
      <w:r>
        <w:rPr>
          <w:w w:val="105"/>
          <w:sz w:val="22"/>
        </w:rPr>
        <w:t>que</w:t>
      </w:r>
      <w:r>
        <w:rPr>
          <w:spacing w:val="-12"/>
          <w:w w:val="105"/>
          <w:sz w:val="22"/>
        </w:rPr>
        <w:t> </w:t>
      </w:r>
      <w:r>
        <w:rPr>
          <w:w w:val="105"/>
          <w:sz w:val="22"/>
        </w:rPr>
        <w:t>não</w:t>
      </w:r>
      <w:r>
        <w:rPr>
          <w:spacing w:val="-12"/>
          <w:w w:val="105"/>
          <w:sz w:val="22"/>
        </w:rPr>
        <w:t> </w:t>
      </w:r>
      <w:r>
        <w:rPr>
          <w:w w:val="105"/>
          <w:sz w:val="22"/>
        </w:rPr>
        <w:t>funcione</w:t>
      </w:r>
      <w:r>
        <w:rPr>
          <w:spacing w:val="-12"/>
          <w:w w:val="105"/>
          <w:sz w:val="22"/>
        </w:rPr>
        <w:t> </w:t>
      </w:r>
      <w:r>
        <w:rPr>
          <w:w w:val="105"/>
          <w:sz w:val="22"/>
        </w:rPr>
        <w:t>no</w:t>
      </w:r>
      <w:r>
        <w:rPr>
          <w:spacing w:val="-12"/>
          <w:w w:val="105"/>
          <w:sz w:val="22"/>
        </w:rPr>
        <w:t> </w:t>
      </w:r>
      <w:r>
        <w:rPr>
          <w:w w:val="105"/>
          <w:sz w:val="22"/>
        </w:rPr>
        <w:t>País,</w:t>
      </w:r>
      <w:r>
        <w:rPr>
          <w:spacing w:val="-12"/>
          <w:w w:val="105"/>
          <w:sz w:val="22"/>
        </w:rPr>
        <w:t> </w:t>
      </w:r>
      <w:r>
        <w:rPr>
          <w:w w:val="105"/>
          <w:sz w:val="22"/>
        </w:rPr>
        <w:t>para</w:t>
      </w:r>
      <w:r>
        <w:rPr>
          <w:spacing w:val="-12"/>
          <w:w w:val="105"/>
          <w:sz w:val="22"/>
        </w:rPr>
        <w:t> </w:t>
      </w:r>
      <w:r>
        <w:rPr>
          <w:w w:val="105"/>
          <w:sz w:val="22"/>
        </w:rPr>
        <w:t>fins</w:t>
      </w:r>
      <w:r>
        <w:rPr>
          <w:spacing w:val="-12"/>
          <w:w w:val="105"/>
          <w:sz w:val="22"/>
        </w:rPr>
        <w:t> </w:t>
      </w:r>
      <w:r>
        <w:rPr>
          <w:w w:val="105"/>
          <w:sz w:val="22"/>
        </w:rPr>
        <w:t>de</w:t>
      </w:r>
      <w:r>
        <w:rPr>
          <w:spacing w:val="-12"/>
          <w:w w:val="105"/>
          <w:sz w:val="22"/>
        </w:rPr>
        <w:t> </w:t>
      </w:r>
      <w:r>
        <w:rPr>
          <w:w w:val="105"/>
          <w:sz w:val="22"/>
        </w:rPr>
        <w:t>assinatura</w:t>
      </w:r>
      <w:r>
        <w:rPr>
          <w:spacing w:val="-12"/>
          <w:w w:val="105"/>
          <w:sz w:val="22"/>
        </w:rPr>
        <w:t> </w:t>
      </w:r>
      <w:r>
        <w:rPr>
          <w:w w:val="105"/>
          <w:sz w:val="22"/>
        </w:rPr>
        <w:t>do</w:t>
      </w:r>
      <w:r>
        <w:rPr>
          <w:spacing w:val="-12"/>
          <w:w w:val="105"/>
          <w:sz w:val="22"/>
        </w:rPr>
        <w:t> </w:t>
      </w:r>
      <w:r>
        <w:rPr>
          <w:w w:val="105"/>
          <w:sz w:val="22"/>
        </w:rPr>
        <w:t>contrato,</w:t>
      </w:r>
      <w:r>
        <w:rPr>
          <w:spacing w:val="-12"/>
          <w:w w:val="105"/>
          <w:sz w:val="22"/>
        </w:rPr>
        <w:t> </w:t>
      </w:r>
      <w:r>
        <w:rPr>
          <w:w w:val="105"/>
          <w:sz w:val="22"/>
        </w:rPr>
        <w:t>os</w:t>
      </w:r>
      <w:r>
        <w:rPr>
          <w:spacing w:val="-12"/>
          <w:w w:val="105"/>
          <w:sz w:val="22"/>
        </w:rPr>
        <w:t> </w:t>
      </w:r>
      <w:r>
        <w:rPr>
          <w:w w:val="105"/>
          <w:sz w:val="22"/>
        </w:rPr>
        <w:t>documentos</w:t>
      </w:r>
      <w:r>
        <w:rPr>
          <w:spacing w:val="-12"/>
          <w:w w:val="105"/>
          <w:sz w:val="22"/>
        </w:rPr>
        <w:t> </w:t>
      </w:r>
      <w:r>
        <w:rPr>
          <w:w w:val="105"/>
          <w:sz w:val="22"/>
        </w:rPr>
        <w:t>exigidos</w:t>
      </w:r>
      <w:r>
        <w:rPr>
          <w:spacing w:val="-12"/>
          <w:w w:val="105"/>
          <w:sz w:val="22"/>
        </w:rPr>
        <w:t> </w:t>
      </w:r>
      <w:r>
        <w:rPr>
          <w:w w:val="105"/>
          <w:sz w:val="22"/>
        </w:rPr>
        <w:t>para</w:t>
      </w:r>
      <w:r>
        <w:rPr>
          <w:spacing w:val="-12"/>
          <w:w w:val="105"/>
          <w:sz w:val="22"/>
        </w:rPr>
        <w:t> </w:t>
      </w:r>
      <w:r>
        <w:rPr>
          <w:w w:val="105"/>
          <w:sz w:val="22"/>
        </w:rPr>
        <w:t>a habilitação</w:t>
      </w:r>
      <w:r>
        <w:rPr>
          <w:spacing w:val="-5"/>
          <w:w w:val="105"/>
          <w:sz w:val="22"/>
        </w:rPr>
        <w:t> </w:t>
      </w:r>
      <w:r>
        <w:rPr>
          <w:w w:val="105"/>
          <w:sz w:val="22"/>
        </w:rPr>
        <w:t>serão</w:t>
      </w:r>
      <w:r>
        <w:rPr>
          <w:spacing w:val="-5"/>
          <w:w w:val="105"/>
          <w:sz w:val="22"/>
        </w:rPr>
        <w:t> </w:t>
      </w:r>
      <w:r>
        <w:rPr>
          <w:w w:val="105"/>
          <w:sz w:val="22"/>
        </w:rPr>
        <w:t>traduzidos</w:t>
      </w:r>
      <w:r>
        <w:rPr>
          <w:spacing w:val="-5"/>
          <w:w w:val="105"/>
          <w:sz w:val="22"/>
        </w:rPr>
        <w:t> </w:t>
      </w:r>
      <w:r>
        <w:rPr>
          <w:w w:val="105"/>
          <w:sz w:val="22"/>
        </w:rPr>
        <w:t>por</w:t>
      </w:r>
      <w:r>
        <w:rPr>
          <w:spacing w:val="-5"/>
          <w:w w:val="105"/>
          <w:sz w:val="22"/>
        </w:rPr>
        <w:t> </w:t>
      </w:r>
      <w:r>
        <w:rPr>
          <w:w w:val="105"/>
          <w:sz w:val="22"/>
        </w:rPr>
        <w:t>tradutor</w:t>
      </w:r>
      <w:r>
        <w:rPr>
          <w:spacing w:val="-5"/>
          <w:w w:val="105"/>
          <w:sz w:val="22"/>
        </w:rPr>
        <w:t> </w:t>
      </w:r>
      <w:r>
        <w:rPr>
          <w:w w:val="105"/>
          <w:sz w:val="22"/>
        </w:rPr>
        <w:t>juramentado</w:t>
      </w:r>
      <w:r>
        <w:rPr>
          <w:spacing w:val="-5"/>
          <w:w w:val="105"/>
          <w:sz w:val="22"/>
        </w:rPr>
        <w:t> </w:t>
      </w:r>
      <w:r>
        <w:rPr>
          <w:w w:val="105"/>
          <w:sz w:val="22"/>
        </w:rPr>
        <w:t>no</w:t>
      </w:r>
      <w:r>
        <w:rPr>
          <w:spacing w:val="-5"/>
          <w:w w:val="105"/>
          <w:sz w:val="22"/>
        </w:rPr>
        <w:t> </w:t>
      </w:r>
      <w:r>
        <w:rPr>
          <w:w w:val="105"/>
          <w:sz w:val="22"/>
        </w:rPr>
        <w:t>País</w:t>
      </w:r>
      <w:r>
        <w:rPr>
          <w:spacing w:val="-5"/>
          <w:w w:val="105"/>
          <w:sz w:val="22"/>
        </w:rPr>
        <w:t> </w:t>
      </w:r>
      <w:r>
        <w:rPr>
          <w:w w:val="105"/>
          <w:sz w:val="22"/>
        </w:rPr>
        <w:t>e</w:t>
      </w:r>
      <w:r>
        <w:rPr>
          <w:spacing w:val="-5"/>
          <w:w w:val="105"/>
          <w:sz w:val="22"/>
        </w:rPr>
        <w:t> </w:t>
      </w:r>
      <w:r>
        <w:rPr>
          <w:w w:val="105"/>
          <w:sz w:val="22"/>
        </w:rPr>
        <w:t>apostilados</w:t>
      </w:r>
      <w:r>
        <w:rPr>
          <w:spacing w:val="-5"/>
          <w:w w:val="105"/>
          <w:sz w:val="22"/>
        </w:rPr>
        <w:t> </w:t>
      </w:r>
      <w:r>
        <w:rPr>
          <w:w w:val="105"/>
          <w:sz w:val="22"/>
        </w:rPr>
        <w:t>nos</w:t>
      </w:r>
      <w:r>
        <w:rPr>
          <w:spacing w:val="-5"/>
          <w:w w:val="105"/>
          <w:sz w:val="22"/>
        </w:rPr>
        <w:t> </w:t>
      </w:r>
      <w:r>
        <w:rPr>
          <w:w w:val="105"/>
          <w:sz w:val="22"/>
        </w:rPr>
        <w:t>termos</w:t>
      </w:r>
      <w:r>
        <w:rPr>
          <w:spacing w:val="-5"/>
          <w:w w:val="105"/>
          <w:sz w:val="22"/>
        </w:rPr>
        <w:t> </w:t>
      </w:r>
      <w:r>
        <w:rPr>
          <w:w w:val="105"/>
          <w:sz w:val="22"/>
        </w:rPr>
        <w:t>do</w:t>
      </w:r>
      <w:r>
        <w:rPr>
          <w:spacing w:val="-5"/>
          <w:w w:val="105"/>
          <w:sz w:val="22"/>
        </w:rPr>
        <w:t> </w:t>
      </w:r>
      <w:r>
        <w:rPr>
          <w:w w:val="105"/>
          <w:sz w:val="22"/>
        </w:rPr>
        <w:t>disposto</w:t>
      </w:r>
      <w:r>
        <w:rPr>
          <w:spacing w:val="-5"/>
          <w:w w:val="105"/>
          <w:sz w:val="22"/>
        </w:rPr>
        <w:t> </w:t>
      </w:r>
      <w:r>
        <w:rPr>
          <w:w w:val="105"/>
          <w:sz w:val="22"/>
        </w:rPr>
        <w:t>no</w:t>
      </w:r>
      <w:r>
        <w:rPr>
          <w:spacing w:val="-5"/>
          <w:w w:val="105"/>
          <w:sz w:val="22"/>
        </w:rPr>
        <w:t> </w:t>
      </w:r>
      <w:r>
        <w:rPr>
          <w:w w:val="105"/>
          <w:sz w:val="22"/>
        </w:rPr>
        <w:t>Decreto</w:t>
      </w:r>
      <w:r>
        <w:rPr>
          <w:spacing w:val="-5"/>
          <w:w w:val="105"/>
          <w:sz w:val="22"/>
        </w:rPr>
        <w:t> </w:t>
      </w:r>
      <w:r>
        <w:rPr>
          <w:w w:val="105"/>
          <w:sz w:val="22"/>
        </w:rPr>
        <w:t>nº</w:t>
      </w:r>
      <w:r>
        <w:rPr>
          <w:spacing w:val="-5"/>
          <w:w w:val="105"/>
          <w:sz w:val="22"/>
        </w:rPr>
        <w:t> </w:t>
      </w:r>
      <w:r>
        <w:rPr>
          <w:w w:val="105"/>
          <w:sz w:val="22"/>
        </w:rPr>
        <w:t>8.660/2016,</w:t>
      </w:r>
      <w:r>
        <w:rPr>
          <w:spacing w:val="-5"/>
          <w:w w:val="105"/>
          <w:sz w:val="22"/>
        </w:rPr>
        <w:t> </w:t>
      </w:r>
      <w:r>
        <w:rPr>
          <w:w w:val="105"/>
          <w:sz w:val="22"/>
        </w:rPr>
        <w:t>ou</w:t>
      </w:r>
      <w:r>
        <w:rPr>
          <w:spacing w:val="-5"/>
          <w:w w:val="105"/>
          <w:sz w:val="22"/>
        </w:rPr>
        <w:t> </w:t>
      </w:r>
      <w:r>
        <w:rPr>
          <w:w w:val="105"/>
          <w:sz w:val="22"/>
        </w:rPr>
        <w:t>de</w:t>
      </w:r>
      <w:r>
        <w:rPr>
          <w:spacing w:val="-5"/>
          <w:w w:val="105"/>
          <w:sz w:val="22"/>
        </w:rPr>
        <w:t> </w:t>
      </w:r>
      <w:r>
        <w:rPr>
          <w:w w:val="105"/>
          <w:sz w:val="22"/>
        </w:rPr>
        <w:t>outro</w:t>
      </w:r>
      <w:r>
        <w:rPr>
          <w:spacing w:val="-5"/>
          <w:w w:val="105"/>
          <w:sz w:val="22"/>
        </w:rPr>
        <w:t> </w:t>
      </w:r>
      <w:r>
        <w:rPr>
          <w:w w:val="105"/>
          <w:sz w:val="22"/>
        </w:rPr>
        <w:t>que</w:t>
      </w:r>
      <w:r>
        <w:rPr>
          <w:spacing w:val="-5"/>
          <w:w w:val="105"/>
          <w:sz w:val="22"/>
        </w:rPr>
        <w:t> </w:t>
      </w:r>
      <w:r>
        <w:rPr>
          <w:w w:val="105"/>
          <w:sz w:val="22"/>
        </w:rPr>
        <w:t>venha</w:t>
      </w:r>
      <w:r>
        <w:rPr>
          <w:spacing w:val="-5"/>
          <w:w w:val="105"/>
          <w:sz w:val="22"/>
        </w:rPr>
        <w:t> </w:t>
      </w:r>
      <w:r>
        <w:rPr>
          <w:w w:val="105"/>
          <w:sz w:val="22"/>
        </w:rPr>
        <w:t>a</w:t>
      </w:r>
    </w:p>
    <w:p>
      <w:pPr>
        <w:spacing w:before="0"/>
        <w:ind w:left="323" w:right="0" w:firstLine="0"/>
        <w:jc w:val="left"/>
        <w:rPr>
          <w:sz w:val="22"/>
        </w:rPr>
      </w:pPr>
      <w:r>
        <w:rPr>
          <w:sz w:val="22"/>
        </w:rPr>
        <w:t>substituí-lo,</w:t>
      </w:r>
      <w:r>
        <w:rPr>
          <w:spacing w:val="23"/>
          <w:sz w:val="22"/>
        </w:rPr>
        <w:t> </w:t>
      </w:r>
      <w:r>
        <w:rPr>
          <w:sz w:val="22"/>
        </w:rPr>
        <w:t>ou</w:t>
      </w:r>
      <w:r>
        <w:rPr>
          <w:spacing w:val="23"/>
          <w:sz w:val="22"/>
        </w:rPr>
        <w:t> </w:t>
      </w:r>
      <w:r>
        <w:rPr>
          <w:sz w:val="22"/>
        </w:rPr>
        <w:t>consularizados</w:t>
      </w:r>
      <w:r>
        <w:rPr>
          <w:spacing w:val="24"/>
          <w:sz w:val="22"/>
        </w:rPr>
        <w:t> </w:t>
      </w:r>
      <w:r>
        <w:rPr>
          <w:sz w:val="22"/>
        </w:rPr>
        <w:t>pelos</w:t>
      </w:r>
      <w:r>
        <w:rPr>
          <w:spacing w:val="23"/>
          <w:sz w:val="22"/>
        </w:rPr>
        <w:t> </w:t>
      </w:r>
      <w:r>
        <w:rPr>
          <w:sz w:val="22"/>
        </w:rPr>
        <w:t>respectivos</w:t>
      </w:r>
      <w:r>
        <w:rPr>
          <w:spacing w:val="23"/>
          <w:sz w:val="22"/>
        </w:rPr>
        <w:t> </w:t>
      </w:r>
      <w:r>
        <w:rPr>
          <w:sz w:val="22"/>
        </w:rPr>
        <w:t>consulados</w:t>
      </w:r>
      <w:r>
        <w:rPr>
          <w:spacing w:val="24"/>
          <w:sz w:val="22"/>
        </w:rPr>
        <w:t> </w:t>
      </w:r>
      <w:r>
        <w:rPr>
          <w:sz w:val="22"/>
        </w:rPr>
        <w:t>ou</w:t>
      </w:r>
      <w:r>
        <w:rPr>
          <w:spacing w:val="23"/>
          <w:sz w:val="22"/>
        </w:rPr>
        <w:t> </w:t>
      </w:r>
      <w:r>
        <w:rPr>
          <w:spacing w:val="-2"/>
          <w:sz w:val="22"/>
        </w:rPr>
        <w:t>embaixadas.</w:t>
      </w:r>
    </w:p>
    <w:p>
      <w:pPr>
        <w:pStyle w:val="BodyText"/>
        <w:spacing w:before="4"/>
        <w:rPr>
          <w:sz w:val="22"/>
        </w:rPr>
      </w:pPr>
    </w:p>
    <w:p>
      <w:pPr>
        <w:pStyle w:val="ListParagraph"/>
        <w:numPr>
          <w:ilvl w:val="1"/>
          <w:numId w:val="9"/>
        </w:numPr>
        <w:tabs>
          <w:tab w:pos="690" w:val="left" w:leader="none"/>
        </w:tabs>
        <w:spacing w:line="240" w:lineRule="auto" w:before="0" w:after="0"/>
        <w:ind w:left="690" w:right="0" w:hanging="367"/>
        <w:jc w:val="left"/>
        <w:rPr>
          <w:sz w:val="19"/>
        </w:rPr>
      </w:pPr>
      <w:r>
        <w:rPr>
          <w:sz w:val="19"/>
        </w:rPr>
        <w:t>As</w:t>
      </w:r>
      <w:r>
        <w:rPr>
          <w:spacing w:val="-6"/>
          <w:sz w:val="19"/>
        </w:rPr>
        <w:t> </w:t>
      </w:r>
      <w:r>
        <w:rPr>
          <w:sz w:val="19"/>
        </w:rPr>
        <w:t>certidões</w:t>
      </w:r>
      <w:r>
        <w:rPr>
          <w:spacing w:val="-6"/>
          <w:sz w:val="19"/>
        </w:rPr>
        <w:t> </w:t>
      </w:r>
      <w:r>
        <w:rPr>
          <w:sz w:val="19"/>
        </w:rPr>
        <w:t>valerão</w:t>
      </w:r>
      <w:r>
        <w:rPr>
          <w:spacing w:val="-6"/>
          <w:sz w:val="19"/>
        </w:rPr>
        <w:t> </w:t>
      </w:r>
      <w:r>
        <w:rPr>
          <w:sz w:val="19"/>
        </w:rPr>
        <w:t>nos</w:t>
      </w:r>
      <w:r>
        <w:rPr>
          <w:spacing w:val="-5"/>
          <w:sz w:val="19"/>
        </w:rPr>
        <w:t> </w:t>
      </w:r>
      <w:r>
        <w:rPr>
          <w:sz w:val="19"/>
        </w:rPr>
        <w:t>prazos</w:t>
      </w:r>
      <w:r>
        <w:rPr>
          <w:spacing w:val="-6"/>
          <w:sz w:val="19"/>
        </w:rPr>
        <w:t> </w:t>
      </w:r>
      <w:r>
        <w:rPr>
          <w:sz w:val="19"/>
        </w:rPr>
        <w:t>que</w:t>
      </w:r>
      <w:r>
        <w:rPr>
          <w:spacing w:val="-6"/>
          <w:sz w:val="19"/>
        </w:rPr>
        <w:t> </w:t>
      </w:r>
      <w:r>
        <w:rPr>
          <w:sz w:val="19"/>
        </w:rPr>
        <w:t>lhes</w:t>
      </w:r>
      <w:r>
        <w:rPr>
          <w:spacing w:val="-6"/>
          <w:sz w:val="19"/>
        </w:rPr>
        <w:t> </w:t>
      </w:r>
      <w:r>
        <w:rPr>
          <w:sz w:val="19"/>
        </w:rPr>
        <w:t>são</w:t>
      </w:r>
      <w:r>
        <w:rPr>
          <w:spacing w:val="-5"/>
          <w:sz w:val="19"/>
        </w:rPr>
        <w:t> </w:t>
      </w:r>
      <w:r>
        <w:rPr>
          <w:sz w:val="19"/>
        </w:rPr>
        <w:t>próprios.</w:t>
      </w:r>
      <w:r>
        <w:rPr>
          <w:spacing w:val="-6"/>
          <w:sz w:val="19"/>
        </w:rPr>
        <w:t> </w:t>
      </w:r>
      <w:r>
        <w:rPr>
          <w:sz w:val="19"/>
        </w:rPr>
        <w:t>Inexistindo</w:t>
      </w:r>
      <w:r>
        <w:rPr>
          <w:spacing w:val="-6"/>
          <w:sz w:val="19"/>
        </w:rPr>
        <w:t> </w:t>
      </w:r>
      <w:r>
        <w:rPr>
          <w:sz w:val="19"/>
        </w:rPr>
        <w:t>esse</w:t>
      </w:r>
      <w:r>
        <w:rPr>
          <w:spacing w:val="-6"/>
          <w:sz w:val="19"/>
        </w:rPr>
        <w:t> </w:t>
      </w:r>
      <w:r>
        <w:rPr>
          <w:sz w:val="19"/>
        </w:rPr>
        <w:t>prazo,</w:t>
      </w:r>
      <w:r>
        <w:rPr>
          <w:spacing w:val="-5"/>
          <w:sz w:val="19"/>
        </w:rPr>
        <w:t> </w:t>
      </w:r>
      <w:r>
        <w:rPr>
          <w:sz w:val="19"/>
        </w:rPr>
        <w:t>reputar-se-ão</w:t>
      </w:r>
      <w:r>
        <w:rPr>
          <w:spacing w:val="-6"/>
          <w:sz w:val="19"/>
        </w:rPr>
        <w:t> </w:t>
      </w:r>
      <w:r>
        <w:rPr>
          <w:sz w:val="19"/>
        </w:rPr>
        <w:t>válidas</w:t>
      </w:r>
      <w:r>
        <w:rPr>
          <w:spacing w:val="-6"/>
          <w:sz w:val="19"/>
        </w:rPr>
        <w:t> </w:t>
      </w:r>
      <w:r>
        <w:rPr>
          <w:sz w:val="19"/>
        </w:rPr>
        <w:t>por</w:t>
      </w:r>
      <w:r>
        <w:rPr>
          <w:spacing w:val="-6"/>
          <w:sz w:val="19"/>
        </w:rPr>
        <w:t> </w:t>
      </w:r>
      <w:r>
        <w:rPr>
          <w:sz w:val="19"/>
        </w:rPr>
        <w:t>90</w:t>
      </w:r>
      <w:r>
        <w:rPr>
          <w:spacing w:val="-5"/>
          <w:sz w:val="19"/>
        </w:rPr>
        <w:t> </w:t>
      </w:r>
      <w:r>
        <w:rPr>
          <w:sz w:val="19"/>
        </w:rPr>
        <w:t>(noventa)</w:t>
      </w:r>
      <w:r>
        <w:rPr>
          <w:spacing w:val="-6"/>
          <w:sz w:val="19"/>
        </w:rPr>
        <w:t> </w:t>
      </w:r>
      <w:r>
        <w:rPr>
          <w:sz w:val="19"/>
        </w:rPr>
        <w:t>dias,</w:t>
      </w:r>
      <w:r>
        <w:rPr>
          <w:spacing w:val="-6"/>
          <w:sz w:val="19"/>
        </w:rPr>
        <w:t> </w:t>
      </w:r>
      <w:r>
        <w:rPr>
          <w:sz w:val="19"/>
        </w:rPr>
        <w:t>contados</w:t>
      </w:r>
      <w:r>
        <w:rPr>
          <w:spacing w:val="-5"/>
          <w:sz w:val="19"/>
        </w:rPr>
        <w:t> </w:t>
      </w:r>
      <w:r>
        <w:rPr>
          <w:sz w:val="19"/>
        </w:rPr>
        <w:t>de</w:t>
      </w:r>
      <w:r>
        <w:rPr>
          <w:spacing w:val="-6"/>
          <w:sz w:val="19"/>
        </w:rPr>
        <w:t> </w:t>
      </w:r>
      <w:r>
        <w:rPr>
          <w:sz w:val="19"/>
        </w:rPr>
        <w:t>sua</w:t>
      </w:r>
      <w:r>
        <w:rPr>
          <w:spacing w:val="-6"/>
          <w:sz w:val="19"/>
        </w:rPr>
        <w:t> </w:t>
      </w:r>
      <w:r>
        <w:rPr>
          <w:spacing w:val="-2"/>
          <w:sz w:val="19"/>
        </w:rPr>
        <w:t>expedição.</w:t>
      </w:r>
    </w:p>
    <w:p>
      <w:pPr>
        <w:pStyle w:val="BodyText"/>
        <w:spacing w:before="45"/>
      </w:pPr>
    </w:p>
    <w:p>
      <w:pPr>
        <w:pStyle w:val="ListParagraph"/>
        <w:numPr>
          <w:ilvl w:val="2"/>
          <w:numId w:val="9"/>
        </w:numPr>
        <w:tabs>
          <w:tab w:pos="842" w:val="left" w:leader="none"/>
        </w:tabs>
        <w:spacing w:line="240" w:lineRule="auto" w:before="0" w:after="0"/>
        <w:ind w:left="842" w:right="0" w:hanging="519"/>
        <w:jc w:val="left"/>
        <w:rPr>
          <w:sz w:val="19"/>
        </w:rPr>
      </w:pPr>
      <w:r>
        <w:rPr>
          <w:sz w:val="19"/>
        </w:rPr>
        <w:t>Caso</w:t>
      </w:r>
      <w:r>
        <w:rPr>
          <w:spacing w:val="-6"/>
          <w:sz w:val="19"/>
        </w:rPr>
        <w:t> </w:t>
      </w:r>
      <w:r>
        <w:rPr>
          <w:sz w:val="19"/>
        </w:rPr>
        <w:t>seja</w:t>
      </w:r>
      <w:r>
        <w:rPr>
          <w:spacing w:val="-5"/>
          <w:sz w:val="19"/>
        </w:rPr>
        <w:t> </w:t>
      </w:r>
      <w:r>
        <w:rPr>
          <w:sz w:val="19"/>
        </w:rPr>
        <w:t>feita</w:t>
      </w:r>
      <w:r>
        <w:rPr>
          <w:spacing w:val="-5"/>
          <w:sz w:val="19"/>
        </w:rPr>
        <w:t> </w:t>
      </w:r>
      <w:r>
        <w:rPr>
          <w:sz w:val="19"/>
        </w:rPr>
        <w:t>a</w:t>
      </w:r>
      <w:r>
        <w:rPr>
          <w:spacing w:val="-5"/>
          <w:sz w:val="19"/>
        </w:rPr>
        <w:t> </w:t>
      </w:r>
      <w:r>
        <w:rPr>
          <w:sz w:val="19"/>
        </w:rPr>
        <w:t>opção</w:t>
      </w:r>
      <w:r>
        <w:rPr>
          <w:spacing w:val="-6"/>
          <w:sz w:val="19"/>
        </w:rPr>
        <w:t> </w:t>
      </w:r>
      <w:r>
        <w:rPr>
          <w:sz w:val="19"/>
        </w:rPr>
        <w:t>pela</w:t>
      </w:r>
      <w:r>
        <w:rPr>
          <w:spacing w:val="-5"/>
          <w:sz w:val="19"/>
        </w:rPr>
        <w:t> </w:t>
      </w:r>
      <w:r>
        <w:rPr>
          <w:sz w:val="19"/>
        </w:rPr>
        <w:t>opção</w:t>
      </w:r>
      <w:r>
        <w:rPr>
          <w:spacing w:val="-5"/>
          <w:sz w:val="19"/>
        </w:rPr>
        <w:t> </w:t>
      </w:r>
      <w:r>
        <w:rPr>
          <w:sz w:val="19"/>
        </w:rPr>
        <w:t>da</w:t>
      </w:r>
      <w:r>
        <w:rPr>
          <w:spacing w:val="-5"/>
          <w:sz w:val="19"/>
        </w:rPr>
        <w:t> </w:t>
      </w:r>
      <w:r>
        <w:rPr>
          <w:sz w:val="19"/>
        </w:rPr>
        <w:t>certidão</w:t>
      </w:r>
      <w:r>
        <w:rPr>
          <w:spacing w:val="-6"/>
          <w:sz w:val="19"/>
        </w:rPr>
        <w:t> </w:t>
      </w:r>
      <w:r>
        <w:rPr>
          <w:sz w:val="19"/>
        </w:rPr>
        <w:t>referida</w:t>
      </w:r>
      <w:r>
        <w:rPr>
          <w:spacing w:val="-5"/>
          <w:sz w:val="19"/>
        </w:rPr>
        <w:t> </w:t>
      </w:r>
      <w:r>
        <w:rPr>
          <w:sz w:val="19"/>
        </w:rPr>
        <w:t>no</w:t>
      </w:r>
      <w:r>
        <w:rPr>
          <w:spacing w:val="-5"/>
          <w:sz w:val="19"/>
        </w:rPr>
        <w:t> </w:t>
      </w:r>
      <w:r>
        <w:rPr>
          <w:sz w:val="19"/>
        </w:rPr>
        <w:t>item</w:t>
      </w:r>
      <w:r>
        <w:rPr>
          <w:spacing w:val="-5"/>
          <w:sz w:val="19"/>
        </w:rPr>
        <w:t> </w:t>
      </w:r>
      <w:r>
        <w:rPr>
          <w:sz w:val="19"/>
        </w:rPr>
        <w:t>7.6.2,</w:t>
      </w:r>
      <w:r>
        <w:rPr>
          <w:spacing w:val="-6"/>
          <w:sz w:val="19"/>
        </w:rPr>
        <w:t> </w:t>
      </w:r>
      <w:r>
        <w:rPr>
          <w:sz w:val="19"/>
        </w:rPr>
        <w:t>esta</w:t>
      </w:r>
      <w:r>
        <w:rPr>
          <w:spacing w:val="-5"/>
          <w:sz w:val="19"/>
        </w:rPr>
        <w:t> </w:t>
      </w:r>
      <w:r>
        <w:rPr>
          <w:sz w:val="19"/>
        </w:rPr>
        <w:t>seguirá,</w:t>
      </w:r>
      <w:r>
        <w:rPr>
          <w:spacing w:val="-5"/>
          <w:sz w:val="19"/>
        </w:rPr>
        <w:t> </w:t>
      </w:r>
      <w:r>
        <w:rPr>
          <w:sz w:val="19"/>
        </w:rPr>
        <w:t>como</w:t>
      </w:r>
      <w:r>
        <w:rPr>
          <w:spacing w:val="-5"/>
          <w:sz w:val="19"/>
        </w:rPr>
        <w:t> </w:t>
      </w:r>
      <w:r>
        <w:rPr>
          <w:sz w:val="19"/>
        </w:rPr>
        <w:t>prazo</w:t>
      </w:r>
      <w:r>
        <w:rPr>
          <w:spacing w:val="-6"/>
          <w:sz w:val="19"/>
        </w:rPr>
        <w:t> </w:t>
      </w:r>
      <w:r>
        <w:rPr>
          <w:sz w:val="19"/>
        </w:rPr>
        <w:t>de</w:t>
      </w:r>
      <w:r>
        <w:rPr>
          <w:spacing w:val="-5"/>
          <w:sz w:val="19"/>
        </w:rPr>
        <w:t> </w:t>
      </w:r>
      <w:r>
        <w:rPr>
          <w:sz w:val="19"/>
        </w:rPr>
        <w:t>validade,</w:t>
      </w:r>
      <w:r>
        <w:rPr>
          <w:spacing w:val="-5"/>
          <w:sz w:val="19"/>
        </w:rPr>
        <w:t> </w:t>
      </w:r>
      <w:r>
        <w:rPr>
          <w:sz w:val="19"/>
        </w:rPr>
        <w:t>a</w:t>
      </w:r>
      <w:r>
        <w:rPr>
          <w:spacing w:val="-5"/>
          <w:sz w:val="19"/>
        </w:rPr>
        <w:t> </w:t>
      </w:r>
      <w:r>
        <w:rPr>
          <w:sz w:val="19"/>
        </w:rPr>
        <w:t>sistemática</w:t>
      </w:r>
      <w:r>
        <w:rPr>
          <w:spacing w:val="-5"/>
          <w:sz w:val="19"/>
        </w:rPr>
        <w:t> </w:t>
      </w:r>
      <w:r>
        <w:rPr>
          <w:sz w:val="19"/>
        </w:rPr>
        <w:t>própria</w:t>
      </w:r>
      <w:r>
        <w:rPr>
          <w:spacing w:val="-6"/>
          <w:sz w:val="19"/>
        </w:rPr>
        <w:t> </w:t>
      </w:r>
      <w:r>
        <w:rPr>
          <w:sz w:val="19"/>
        </w:rPr>
        <w:t>estabelecida</w:t>
      </w:r>
      <w:r>
        <w:rPr>
          <w:spacing w:val="-5"/>
          <w:sz w:val="19"/>
        </w:rPr>
        <w:t> </w:t>
      </w:r>
      <w:r>
        <w:rPr>
          <w:sz w:val="19"/>
        </w:rPr>
        <w:t>em</w:t>
      </w:r>
      <w:r>
        <w:rPr>
          <w:spacing w:val="-5"/>
          <w:sz w:val="19"/>
        </w:rPr>
        <w:t> </w:t>
      </w:r>
      <w:r>
        <w:rPr>
          <w:sz w:val="19"/>
        </w:rPr>
        <w:t>âmbito</w:t>
      </w:r>
      <w:r>
        <w:rPr>
          <w:spacing w:val="-5"/>
          <w:sz w:val="19"/>
        </w:rPr>
        <w:t> </w:t>
      </w:r>
      <w:r>
        <w:rPr>
          <w:sz w:val="19"/>
        </w:rPr>
        <w:t>federal</w:t>
      </w:r>
      <w:r>
        <w:rPr>
          <w:spacing w:val="-6"/>
          <w:sz w:val="19"/>
        </w:rPr>
        <w:t> </w:t>
      </w:r>
      <w:r>
        <w:rPr>
          <w:sz w:val="19"/>
        </w:rPr>
        <w:t>constante</w:t>
      </w:r>
      <w:r>
        <w:rPr>
          <w:spacing w:val="-5"/>
          <w:sz w:val="19"/>
        </w:rPr>
        <w:t> </w:t>
      </w:r>
      <w:r>
        <w:rPr>
          <w:sz w:val="19"/>
        </w:rPr>
        <w:t>do</w:t>
      </w:r>
      <w:r>
        <w:rPr>
          <w:spacing w:val="-5"/>
          <w:sz w:val="19"/>
        </w:rPr>
        <w:t> </w:t>
      </w:r>
      <w:r>
        <w:rPr>
          <w:spacing w:val="-2"/>
          <w:sz w:val="19"/>
        </w:rPr>
        <w:t>SICAF.</w:t>
      </w:r>
    </w:p>
    <w:p>
      <w:pPr>
        <w:pStyle w:val="BodyText"/>
      </w:pPr>
    </w:p>
    <w:p>
      <w:pPr>
        <w:pStyle w:val="BodyText"/>
      </w:pPr>
    </w:p>
    <w:p>
      <w:pPr>
        <w:pStyle w:val="BodyText"/>
        <w:spacing w:before="63"/>
      </w:pPr>
    </w:p>
    <w:p>
      <w:pPr>
        <w:pStyle w:val="ListParagraph"/>
        <w:numPr>
          <w:ilvl w:val="0"/>
          <w:numId w:val="1"/>
        </w:numPr>
        <w:tabs>
          <w:tab w:pos="549" w:val="left" w:leader="none"/>
        </w:tabs>
        <w:spacing w:line="240" w:lineRule="auto" w:before="0" w:after="0"/>
        <w:ind w:left="549" w:right="0" w:hanging="226"/>
        <w:jc w:val="left"/>
        <w:rPr>
          <w:sz w:val="22"/>
        </w:rPr>
      </w:pPr>
      <w:r>
        <w:rPr>
          <w:sz w:val="22"/>
        </w:rPr>
        <w:t>DA</w:t>
      </w:r>
      <w:r>
        <w:rPr>
          <w:spacing w:val="4"/>
          <w:sz w:val="22"/>
        </w:rPr>
        <w:t> </w:t>
      </w:r>
      <w:r>
        <w:rPr>
          <w:sz w:val="22"/>
        </w:rPr>
        <w:t>IMPUGNAÇÃO</w:t>
      </w:r>
      <w:r>
        <w:rPr>
          <w:spacing w:val="4"/>
          <w:sz w:val="22"/>
        </w:rPr>
        <w:t> </w:t>
      </w:r>
      <w:r>
        <w:rPr>
          <w:sz w:val="22"/>
        </w:rPr>
        <w:t>AO</w:t>
      </w:r>
      <w:r>
        <w:rPr>
          <w:spacing w:val="20"/>
          <w:sz w:val="22"/>
        </w:rPr>
        <w:t> </w:t>
      </w:r>
      <w:r>
        <w:rPr>
          <w:sz w:val="22"/>
        </w:rPr>
        <w:t>EDITAL,</w:t>
      </w:r>
      <w:r>
        <w:rPr>
          <w:spacing w:val="20"/>
          <w:sz w:val="22"/>
        </w:rPr>
        <w:t> </w:t>
      </w:r>
      <w:r>
        <w:rPr>
          <w:sz w:val="22"/>
        </w:rPr>
        <w:t>DO</w:t>
      </w:r>
      <w:r>
        <w:rPr>
          <w:spacing w:val="21"/>
          <w:sz w:val="22"/>
        </w:rPr>
        <w:t> </w:t>
      </w:r>
      <w:r>
        <w:rPr>
          <w:sz w:val="22"/>
        </w:rPr>
        <w:t>PEDIDO</w:t>
      </w:r>
      <w:r>
        <w:rPr>
          <w:spacing w:val="20"/>
          <w:sz w:val="22"/>
        </w:rPr>
        <w:t> </w:t>
      </w:r>
      <w:r>
        <w:rPr>
          <w:sz w:val="22"/>
        </w:rPr>
        <w:t>DE</w:t>
      </w:r>
      <w:r>
        <w:rPr>
          <w:spacing w:val="20"/>
          <w:sz w:val="22"/>
        </w:rPr>
        <w:t> </w:t>
      </w:r>
      <w:r>
        <w:rPr>
          <w:sz w:val="22"/>
        </w:rPr>
        <w:t>ESCLARECIMENTO</w:t>
      </w:r>
      <w:r>
        <w:rPr>
          <w:spacing w:val="20"/>
          <w:sz w:val="22"/>
        </w:rPr>
        <w:t> </w:t>
      </w:r>
      <w:r>
        <w:rPr>
          <w:sz w:val="22"/>
        </w:rPr>
        <w:t>E</w:t>
      </w:r>
      <w:r>
        <w:rPr>
          <w:spacing w:val="21"/>
          <w:sz w:val="22"/>
        </w:rPr>
        <w:t> </w:t>
      </w:r>
      <w:r>
        <w:rPr>
          <w:sz w:val="22"/>
        </w:rPr>
        <w:t>DOS</w:t>
      </w:r>
      <w:r>
        <w:rPr>
          <w:spacing w:val="20"/>
          <w:sz w:val="22"/>
        </w:rPr>
        <w:t> </w:t>
      </w:r>
      <w:r>
        <w:rPr>
          <w:spacing w:val="-2"/>
          <w:sz w:val="22"/>
        </w:rPr>
        <w:t>RECURSOS</w:t>
      </w:r>
    </w:p>
    <w:p>
      <w:pPr>
        <w:pStyle w:val="BodyText"/>
        <w:spacing w:before="5"/>
        <w:rPr>
          <w:sz w:val="22"/>
        </w:rPr>
      </w:pPr>
    </w:p>
    <w:p>
      <w:pPr>
        <w:pStyle w:val="ListParagraph"/>
        <w:numPr>
          <w:ilvl w:val="1"/>
          <w:numId w:val="12"/>
        </w:numPr>
        <w:tabs>
          <w:tab w:pos="662" w:val="left" w:leader="none"/>
        </w:tabs>
        <w:spacing w:line="242" w:lineRule="auto" w:before="0" w:after="0"/>
        <w:ind w:left="323" w:right="406" w:firstLine="0"/>
        <w:jc w:val="left"/>
        <w:rPr>
          <w:sz w:val="22"/>
        </w:rPr>
      </w:pPr>
      <w:r>
        <w:rPr>
          <w:w w:val="105"/>
          <w:sz w:val="22"/>
        </w:rPr>
        <w:t>Qualquer</w:t>
      </w:r>
      <w:r>
        <w:rPr>
          <w:spacing w:val="-13"/>
          <w:w w:val="105"/>
          <w:sz w:val="22"/>
        </w:rPr>
        <w:t> </w:t>
      </w:r>
      <w:r>
        <w:rPr>
          <w:w w:val="105"/>
          <w:sz w:val="22"/>
        </w:rPr>
        <w:t>pessoa</w:t>
      </w:r>
      <w:r>
        <w:rPr>
          <w:spacing w:val="-13"/>
          <w:w w:val="105"/>
          <w:sz w:val="22"/>
        </w:rPr>
        <w:t> </w:t>
      </w:r>
      <w:r>
        <w:rPr>
          <w:w w:val="105"/>
          <w:sz w:val="22"/>
        </w:rPr>
        <w:t>é</w:t>
      </w:r>
      <w:r>
        <w:rPr>
          <w:spacing w:val="-13"/>
          <w:w w:val="105"/>
          <w:sz w:val="22"/>
        </w:rPr>
        <w:t> </w:t>
      </w:r>
      <w:r>
        <w:rPr>
          <w:w w:val="105"/>
          <w:sz w:val="22"/>
        </w:rPr>
        <w:t>parte</w:t>
      </w:r>
      <w:r>
        <w:rPr>
          <w:spacing w:val="-13"/>
          <w:w w:val="105"/>
          <w:sz w:val="22"/>
        </w:rPr>
        <w:t> </w:t>
      </w:r>
      <w:r>
        <w:rPr>
          <w:w w:val="105"/>
          <w:sz w:val="22"/>
        </w:rPr>
        <w:t>legítima</w:t>
      </w:r>
      <w:r>
        <w:rPr>
          <w:spacing w:val="-13"/>
          <w:w w:val="105"/>
          <w:sz w:val="22"/>
        </w:rPr>
        <w:t> </w:t>
      </w:r>
      <w:r>
        <w:rPr>
          <w:w w:val="105"/>
          <w:sz w:val="22"/>
        </w:rPr>
        <w:t>para</w:t>
      </w:r>
      <w:r>
        <w:rPr>
          <w:spacing w:val="-13"/>
          <w:w w:val="105"/>
          <w:sz w:val="22"/>
        </w:rPr>
        <w:t> </w:t>
      </w:r>
      <w:r>
        <w:rPr>
          <w:w w:val="105"/>
          <w:sz w:val="22"/>
        </w:rPr>
        <w:t>impugnar</w:t>
      </w:r>
      <w:r>
        <w:rPr>
          <w:spacing w:val="-13"/>
          <w:w w:val="105"/>
          <w:sz w:val="22"/>
        </w:rPr>
        <w:t> </w:t>
      </w:r>
      <w:r>
        <w:rPr>
          <w:w w:val="105"/>
          <w:sz w:val="22"/>
        </w:rPr>
        <w:t>este</w:t>
      </w:r>
      <w:r>
        <w:rPr>
          <w:spacing w:val="-13"/>
          <w:w w:val="105"/>
          <w:sz w:val="22"/>
        </w:rPr>
        <w:t> </w:t>
      </w:r>
      <w:r>
        <w:rPr>
          <w:w w:val="105"/>
          <w:sz w:val="22"/>
        </w:rPr>
        <w:t>Edital</w:t>
      </w:r>
      <w:r>
        <w:rPr>
          <w:spacing w:val="-13"/>
          <w:w w:val="105"/>
          <w:sz w:val="22"/>
        </w:rPr>
        <w:t> </w:t>
      </w:r>
      <w:r>
        <w:rPr>
          <w:w w:val="105"/>
          <w:sz w:val="22"/>
        </w:rPr>
        <w:t>por</w:t>
      </w:r>
      <w:r>
        <w:rPr>
          <w:spacing w:val="-13"/>
          <w:w w:val="105"/>
          <w:sz w:val="22"/>
        </w:rPr>
        <w:t> </w:t>
      </w:r>
      <w:r>
        <w:rPr>
          <w:w w:val="105"/>
          <w:sz w:val="22"/>
        </w:rPr>
        <w:t>irregularidade</w:t>
      </w:r>
      <w:r>
        <w:rPr>
          <w:spacing w:val="-13"/>
          <w:w w:val="105"/>
          <w:sz w:val="22"/>
        </w:rPr>
        <w:t> </w:t>
      </w:r>
      <w:r>
        <w:rPr>
          <w:w w:val="105"/>
          <w:sz w:val="22"/>
        </w:rPr>
        <w:t>na</w:t>
      </w:r>
      <w:r>
        <w:rPr>
          <w:spacing w:val="-13"/>
          <w:w w:val="105"/>
          <w:sz w:val="22"/>
        </w:rPr>
        <w:t> </w:t>
      </w:r>
      <w:r>
        <w:rPr>
          <w:w w:val="105"/>
          <w:sz w:val="22"/>
        </w:rPr>
        <w:t>aplicação</w:t>
      </w:r>
      <w:r>
        <w:rPr>
          <w:spacing w:val="-13"/>
          <w:w w:val="105"/>
          <w:sz w:val="22"/>
        </w:rPr>
        <w:t> </w:t>
      </w:r>
      <w:r>
        <w:rPr>
          <w:w w:val="105"/>
          <w:sz w:val="22"/>
        </w:rPr>
        <w:t>da</w:t>
      </w:r>
      <w:r>
        <w:rPr>
          <w:spacing w:val="-13"/>
          <w:w w:val="105"/>
          <w:sz w:val="22"/>
        </w:rPr>
        <w:t> </w:t>
      </w:r>
      <w:hyperlink r:id="rId6">
        <w:r>
          <w:rPr>
            <w:color w:val="000080"/>
            <w:w w:val="105"/>
            <w:sz w:val="22"/>
            <w:u w:val="single" w:color="000080"/>
          </w:rPr>
          <w:t>Lei</w:t>
        </w:r>
        <w:r>
          <w:rPr>
            <w:color w:val="000080"/>
            <w:spacing w:val="-13"/>
            <w:w w:val="105"/>
            <w:sz w:val="22"/>
            <w:u w:val="single" w:color="000080"/>
          </w:rPr>
          <w:t> </w:t>
        </w:r>
        <w:r>
          <w:rPr>
            <w:color w:val="000080"/>
            <w:w w:val="105"/>
            <w:sz w:val="22"/>
            <w:u w:val="single" w:color="000080"/>
          </w:rPr>
          <w:t>nº</w:t>
        </w:r>
        <w:r>
          <w:rPr>
            <w:color w:val="000080"/>
            <w:spacing w:val="-13"/>
            <w:w w:val="105"/>
            <w:sz w:val="22"/>
            <w:u w:val="single" w:color="000080"/>
          </w:rPr>
          <w:t> </w:t>
        </w:r>
        <w:r>
          <w:rPr>
            <w:color w:val="000080"/>
            <w:w w:val="105"/>
            <w:sz w:val="22"/>
            <w:u w:val="single" w:color="000080"/>
          </w:rPr>
          <w:t>14.133/2021</w:t>
        </w:r>
      </w:hyperlink>
      <w:r>
        <w:rPr>
          <w:w w:val="105"/>
          <w:sz w:val="22"/>
        </w:rPr>
        <w:t>,</w:t>
      </w:r>
      <w:r>
        <w:rPr>
          <w:spacing w:val="-13"/>
          <w:w w:val="105"/>
          <w:sz w:val="22"/>
        </w:rPr>
        <w:t> </w:t>
      </w:r>
      <w:r>
        <w:rPr>
          <w:w w:val="105"/>
          <w:sz w:val="22"/>
        </w:rPr>
        <w:t>devendo</w:t>
      </w:r>
      <w:r>
        <w:rPr>
          <w:spacing w:val="-13"/>
          <w:w w:val="105"/>
          <w:sz w:val="22"/>
        </w:rPr>
        <w:t> </w:t>
      </w:r>
      <w:r>
        <w:rPr>
          <w:w w:val="105"/>
          <w:sz w:val="22"/>
        </w:rPr>
        <w:t>protocolar</w:t>
      </w:r>
      <w:r>
        <w:rPr>
          <w:spacing w:val="-13"/>
          <w:w w:val="105"/>
          <w:sz w:val="22"/>
        </w:rPr>
        <w:t> </w:t>
      </w:r>
      <w:r>
        <w:rPr>
          <w:w w:val="105"/>
          <w:sz w:val="22"/>
        </w:rPr>
        <w:t>o</w:t>
      </w:r>
      <w:r>
        <w:rPr>
          <w:spacing w:val="-13"/>
          <w:w w:val="105"/>
          <w:sz w:val="22"/>
        </w:rPr>
        <w:t> </w:t>
      </w:r>
      <w:r>
        <w:rPr>
          <w:w w:val="105"/>
          <w:sz w:val="22"/>
        </w:rPr>
        <w:t>pedido</w:t>
      </w:r>
      <w:r>
        <w:rPr>
          <w:spacing w:val="-13"/>
          <w:w w:val="105"/>
          <w:sz w:val="22"/>
        </w:rPr>
        <w:t> </w:t>
      </w:r>
      <w:r>
        <w:rPr>
          <w:w w:val="105"/>
          <w:sz w:val="22"/>
        </w:rPr>
        <w:t>até</w:t>
      </w:r>
      <w:r>
        <w:rPr>
          <w:spacing w:val="-13"/>
          <w:w w:val="105"/>
          <w:sz w:val="22"/>
        </w:rPr>
        <w:t> </w:t>
      </w:r>
      <w:r>
        <w:rPr>
          <w:w w:val="105"/>
          <w:sz w:val="22"/>
        </w:rPr>
        <w:t>3</w:t>
      </w:r>
      <w:r>
        <w:rPr>
          <w:spacing w:val="-13"/>
          <w:w w:val="105"/>
          <w:sz w:val="22"/>
        </w:rPr>
        <w:t> </w:t>
      </w:r>
      <w:r>
        <w:rPr>
          <w:w w:val="105"/>
          <w:sz w:val="22"/>
        </w:rPr>
        <w:t>(três) dias úteis antes da data da abertura do certame.</w:t>
      </w:r>
    </w:p>
    <w:p>
      <w:pPr>
        <w:pStyle w:val="ListParagraph"/>
        <w:numPr>
          <w:ilvl w:val="2"/>
          <w:numId w:val="12"/>
        </w:numPr>
        <w:tabs>
          <w:tab w:pos="821" w:val="left" w:leader="none"/>
        </w:tabs>
        <w:spacing w:line="242" w:lineRule="auto" w:before="0" w:after="0"/>
        <w:ind w:left="323" w:right="782" w:firstLine="0"/>
        <w:jc w:val="left"/>
        <w:rPr>
          <w:sz w:val="22"/>
        </w:rPr>
      </w:pPr>
      <w:r>
        <w:rPr>
          <w:spacing w:val="-2"/>
          <w:w w:val="105"/>
          <w:sz w:val="22"/>
        </w:rPr>
        <w:t>A</w:t>
      </w:r>
      <w:r>
        <w:rPr>
          <w:spacing w:val="-14"/>
          <w:w w:val="105"/>
          <w:sz w:val="22"/>
        </w:rPr>
        <w:t> </w:t>
      </w:r>
      <w:r>
        <w:rPr>
          <w:spacing w:val="-2"/>
          <w:w w:val="105"/>
          <w:sz w:val="22"/>
        </w:rPr>
        <w:t>impugnação e o pedido de esclarecimento poderão ser realizados por forma eletrônica, através do e-mail funcional </w:t>
      </w:r>
      <w:hyperlink r:id="rId26">
        <w:r>
          <w:rPr>
            <w:spacing w:val="-2"/>
            <w:w w:val="105"/>
            <w:sz w:val="22"/>
            <w:u w:val="single" w:color="000080"/>
          </w:rPr>
          <w:t>licitacao@daf.uer</w:t>
        </w:r>
        <w:r>
          <w:rPr>
            <w:spacing w:val="-2"/>
            <w:w w:val="105"/>
            <w:sz w:val="22"/>
          </w:rPr>
          <w:t>j</w:t>
        </w:r>
        <w:r>
          <w:rPr>
            <w:spacing w:val="-2"/>
            <w:w w:val="105"/>
            <w:sz w:val="22"/>
            <w:u w:val="single" w:color="000080"/>
          </w:rPr>
          <w:t>.br</w:t>
        </w:r>
      </w:hyperlink>
      <w:r>
        <w:rPr>
          <w:spacing w:val="-2"/>
          <w:w w:val="105"/>
          <w:sz w:val="22"/>
        </w:rPr>
        <w:t>, mediante </w:t>
      </w:r>
      <w:r>
        <w:rPr>
          <w:w w:val="105"/>
          <w:sz w:val="22"/>
        </w:rPr>
        <w:t>confirmação de recebimento.</w:t>
      </w:r>
    </w:p>
    <w:p>
      <w:pPr>
        <w:pStyle w:val="ListParagraph"/>
        <w:numPr>
          <w:ilvl w:val="2"/>
          <w:numId w:val="12"/>
        </w:numPr>
        <w:tabs>
          <w:tab w:pos="821" w:val="left" w:leader="none"/>
        </w:tabs>
        <w:spacing w:line="242" w:lineRule="auto" w:before="0" w:after="0"/>
        <w:ind w:left="323" w:right="488" w:firstLine="0"/>
        <w:jc w:val="left"/>
        <w:rPr>
          <w:sz w:val="22"/>
        </w:rPr>
      </w:pPr>
      <w:r>
        <w:rPr>
          <w:w w:val="105"/>
          <w:sz w:val="22"/>
        </w:rPr>
        <w:t>A</w:t>
      </w:r>
      <w:r>
        <w:rPr>
          <w:spacing w:val="-15"/>
          <w:w w:val="105"/>
          <w:sz w:val="22"/>
        </w:rPr>
        <w:t> </w:t>
      </w:r>
      <w:r>
        <w:rPr>
          <w:w w:val="105"/>
          <w:sz w:val="22"/>
        </w:rPr>
        <w:t>resposta</w:t>
      </w:r>
      <w:r>
        <w:rPr>
          <w:spacing w:val="-14"/>
          <w:w w:val="105"/>
          <w:sz w:val="22"/>
        </w:rPr>
        <w:t> </w:t>
      </w:r>
      <w:r>
        <w:rPr>
          <w:w w:val="105"/>
          <w:sz w:val="22"/>
        </w:rPr>
        <w:t>à</w:t>
      </w:r>
      <w:r>
        <w:rPr>
          <w:spacing w:val="-15"/>
          <w:w w:val="105"/>
          <w:sz w:val="22"/>
        </w:rPr>
        <w:t> </w:t>
      </w:r>
      <w:r>
        <w:rPr>
          <w:w w:val="105"/>
          <w:sz w:val="22"/>
        </w:rPr>
        <w:t>impugnação</w:t>
      </w:r>
      <w:r>
        <w:rPr>
          <w:spacing w:val="-11"/>
          <w:w w:val="105"/>
          <w:sz w:val="22"/>
        </w:rPr>
        <w:t> </w:t>
      </w:r>
      <w:r>
        <w:rPr>
          <w:w w:val="105"/>
          <w:sz w:val="22"/>
        </w:rPr>
        <w:t>ou</w:t>
      </w:r>
      <w:r>
        <w:rPr>
          <w:spacing w:val="-12"/>
          <w:w w:val="105"/>
          <w:sz w:val="22"/>
        </w:rPr>
        <w:t> </w:t>
      </w:r>
      <w:r>
        <w:rPr>
          <w:w w:val="105"/>
          <w:sz w:val="22"/>
        </w:rPr>
        <w:t>ao</w:t>
      </w:r>
      <w:r>
        <w:rPr>
          <w:spacing w:val="-12"/>
          <w:w w:val="105"/>
          <w:sz w:val="22"/>
        </w:rPr>
        <w:t> </w:t>
      </w:r>
      <w:r>
        <w:rPr>
          <w:w w:val="105"/>
          <w:sz w:val="22"/>
        </w:rPr>
        <w:t>pedido</w:t>
      </w:r>
      <w:r>
        <w:rPr>
          <w:spacing w:val="-12"/>
          <w:w w:val="105"/>
          <w:sz w:val="22"/>
        </w:rPr>
        <w:t> </w:t>
      </w:r>
      <w:r>
        <w:rPr>
          <w:w w:val="105"/>
          <w:sz w:val="22"/>
        </w:rPr>
        <w:t>de</w:t>
      </w:r>
      <w:r>
        <w:rPr>
          <w:spacing w:val="-12"/>
          <w:w w:val="105"/>
          <w:sz w:val="22"/>
        </w:rPr>
        <w:t> </w:t>
      </w:r>
      <w:r>
        <w:rPr>
          <w:w w:val="105"/>
          <w:sz w:val="22"/>
        </w:rPr>
        <w:t>esclarecimento</w:t>
      </w:r>
      <w:r>
        <w:rPr>
          <w:spacing w:val="-12"/>
          <w:w w:val="105"/>
          <w:sz w:val="22"/>
        </w:rPr>
        <w:t> </w:t>
      </w:r>
      <w:r>
        <w:rPr>
          <w:w w:val="105"/>
          <w:sz w:val="22"/>
        </w:rPr>
        <w:t>será</w:t>
      </w:r>
      <w:r>
        <w:rPr>
          <w:spacing w:val="-12"/>
          <w:w w:val="105"/>
          <w:sz w:val="22"/>
        </w:rPr>
        <w:t> </w:t>
      </w:r>
      <w:r>
        <w:rPr>
          <w:w w:val="105"/>
          <w:sz w:val="22"/>
        </w:rPr>
        <w:t>divulgado</w:t>
      </w:r>
      <w:r>
        <w:rPr>
          <w:spacing w:val="-12"/>
          <w:w w:val="105"/>
          <w:sz w:val="22"/>
        </w:rPr>
        <w:t> </w:t>
      </w:r>
      <w:r>
        <w:rPr>
          <w:w w:val="105"/>
          <w:sz w:val="22"/>
        </w:rPr>
        <w:t>em</w:t>
      </w:r>
      <w:r>
        <w:rPr>
          <w:spacing w:val="-12"/>
          <w:w w:val="105"/>
          <w:sz w:val="22"/>
        </w:rPr>
        <w:t> </w:t>
      </w:r>
      <w:r>
        <w:rPr>
          <w:w w:val="105"/>
          <w:sz w:val="22"/>
        </w:rPr>
        <w:t>sítio</w:t>
      </w:r>
      <w:r>
        <w:rPr>
          <w:spacing w:val="-12"/>
          <w:w w:val="105"/>
          <w:sz w:val="22"/>
        </w:rPr>
        <w:t> </w:t>
      </w:r>
      <w:r>
        <w:rPr>
          <w:w w:val="105"/>
          <w:sz w:val="22"/>
        </w:rPr>
        <w:t>eletrônico</w:t>
      </w:r>
      <w:r>
        <w:rPr>
          <w:spacing w:val="-12"/>
          <w:w w:val="105"/>
          <w:sz w:val="22"/>
        </w:rPr>
        <w:t> </w:t>
      </w:r>
      <w:r>
        <w:rPr>
          <w:w w:val="105"/>
          <w:sz w:val="22"/>
        </w:rPr>
        <w:t>oficial</w:t>
      </w:r>
      <w:r>
        <w:rPr>
          <w:spacing w:val="-12"/>
          <w:w w:val="105"/>
          <w:sz w:val="22"/>
        </w:rPr>
        <w:t> </w:t>
      </w:r>
      <w:r>
        <w:rPr>
          <w:w w:val="105"/>
          <w:sz w:val="22"/>
        </w:rPr>
        <w:t>no</w:t>
      </w:r>
      <w:r>
        <w:rPr>
          <w:spacing w:val="-12"/>
          <w:w w:val="105"/>
          <w:sz w:val="22"/>
        </w:rPr>
        <w:t> </w:t>
      </w:r>
      <w:r>
        <w:rPr>
          <w:w w:val="105"/>
          <w:sz w:val="22"/>
        </w:rPr>
        <w:t>prazo</w:t>
      </w:r>
      <w:r>
        <w:rPr>
          <w:spacing w:val="-12"/>
          <w:w w:val="105"/>
          <w:sz w:val="22"/>
        </w:rPr>
        <w:t> </w:t>
      </w:r>
      <w:r>
        <w:rPr>
          <w:w w:val="105"/>
          <w:sz w:val="22"/>
        </w:rPr>
        <w:t>de</w:t>
      </w:r>
      <w:r>
        <w:rPr>
          <w:spacing w:val="-12"/>
          <w:w w:val="105"/>
          <w:sz w:val="22"/>
        </w:rPr>
        <w:t> </w:t>
      </w:r>
      <w:r>
        <w:rPr>
          <w:w w:val="105"/>
          <w:sz w:val="22"/>
        </w:rPr>
        <w:t>até</w:t>
      </w:r>
      <w:r>
        <w:rPr>
          <w:spacing w:val="-12"/>
          <w:w w:val="105"/>
          <w:sz w:val="22"/>
        </w:rPr>
        <w:t> </w:t>
      </w:r>
      <w:r>
        <w:rPr>
          <w:w w:val="105"/>
          <w:sz w:val="22"/>
        </w:rPr>
        <w:t>3</w:t>
      </w:r>
      <w:r>
        <w:rPr>
          <w:spacing w:val="-12"/>
          <w:w w:val="105"/>
          <w:sz w:val="22"/>
        </w:rPr>
        <w:t> </w:t>
      </w:r>
      <w:r>
        <w:rPr>
          <w:w w:val="105"/>
          <w:sz w:val="22"/>
        </w:rPr>
        <w:t>(três)</w:t>
      </w:r>
      <w:r>
        <w:rPr>
          <w:spacing w:val="-12"/>
          <w:w w:val="105"/>
          <w:sz w:val="22"/>
        </w:rPr>
        <w:t> </w:t>
      </w:r>
      <w:r>
        <w:rPr>
          <w:w w:val="105"/>
          <w:sz w:val="22"/>
        </w:rPr>
        <w:t>dias</w:t>
      </w:r>
      <w:r>
        <w:rPr>
          <w:spacing w:val="-12"/>
          <w:w w:val="105"/>
          <w:sz w:val="22"/>
        </w:rPr>
        <w:t> </w:t>
      </w:r>
      <w:r>
        <w:rPr>
          <w:w w:val="105"/>
          <w:sz w:val="22"/>
        </w:rPr>
        <w:t>úteis,</w:t>
      </w:r>
      <w:r>
        <w:rPr>
          <w:spacing w:val="-12"/>
          <w:w w:val="105"/>
          <w:sz w:val="22"/>
        </w:rPr>
        <w:t> </w:t>
      </w:r>
      <w:r>
        <w:rPr>
          <w:w w:val="105"/>
          <w:sz w:val="22"/>
        </w:rPr>
        <w:t>limitado</w:t>
      </w:r>
      <w:r>
        <w:rPr>
          <w:spacing w:val="-12"/>
          <w:w w:val="105"/>
          <w:sz w:val="22"/>
        </w:rPr>
        <w:t> </w:t>
      </w:r>
      <w:r>
        <w:rPr>
          <w:w w:val="105"/>
          <w:sz w:val="22"/>
        </w:rPr>
        <w:t>ao</w:t>
      </w:r>
      <w:r>
        <w:rPr>
          <w:spacing w:val="-12"/>
          <w:w w:val="105"/>
          <w:sz w:val="22"/>
        </w:rPr>
        <w:t> </w:t>
      </w:r>
      <w:r>
        <w:rPr>
          <w:w w:val="105"/>
          <w:sz w:val="22"/>
        </w:rPr>
        <w:t>último dia útil anterior à data da abertura do certame.</w:t>
      </w:r>
    </w:p>
    <w:p>
      <w:pPr>
        <w:pStyle w:val="ListParagraph"/>
        <w:numPr>
          <w:ilvl w:val="2"/>
          <w:numId w:val="12"/>
        </w:numPr>
        <w:tabs>
          <w:tab w:pos="821" w:val="left" w:leader="none"/>
        </w:tabs>
        <w:spacing w:line="240" w:lineRule="auto" w:before="0" w:after="0"/>
        <w:ind w:left="821" w:right="0" w:hanging="498"/>
        <w:jc w:val="left"/>
        <w:rPr>
          <w:sz w:val="22"/>
        </w:rPr>
      </w:pPr>
      <w:r>
        <w:rPr>
          <w:w w:val="105"/>
          <w:sz w:val="22"/>
        </w:rPr>
        <w:t>As</w:t>
      </w:r>
      <w:r>
        <w:rPr>
          <w:spacing w:val="-14"/>
          <w:w w:val="105"/>
          <w:sz w:val="22"/>
        </w:rPr>
        <w:t> </w:t>
      </w:r>
      <w:r>
        <w:rPr>
          <w:w w:val="105"/>
          <w:sz w:val="22"/>
        </w:rPr>
        <w:t>impugnações</w:t>
      </w:r>
      <w:r>
        <w:rPr>
          <w:spacing w:val="-13"/>
          <w:w w:val="105"/>
          <w:sz w:val="22"/>
        </w:rPr>
        <w:t> </w:t>
      </w:r>
      <w:r>
        <w:rPr>
          <w:w w:val="105"/>
          <w:sz w:val="22"/>
        </w:rPr>
        <w:t>e</w:t>
      </w:r>
      <w:r>
        <w:rPr>
          <w:spacing w:val="-13"/>
          <w:w w:val="105"/>
          <w:sz w:val="22"/>
        </w:rPr>
        <w:t> </w:t>
      </w:r>
      <w:r>
        <w:rPr>
          <w:w w:val="105"/>
          <w:sz w:val="22"/>
        </w:rPr>
        <w:t>pedidos</w:t>
      </w:r>
      <w:r>
        <w:rPr>
          <w:spacing w:val="-13"/>
          <w:w w:val="105"/>
          <w:sz w:val="22"/>
        </w:rPr>
        <w:t> </w:t>
      </w:r>
      <w:r>
        <w:rPr>
          <w:w w:val="105"/>
          <w:sz w:val="22"/>
        </w:rPr>
        <w:t>de</w:t>
      </w:r>
      <w:r>
        <w:rPr>
          <w:spacing w:val="-14"/>
          <w:w w:val="105"/>
          <w:sz w:val="22"/>
        </w:rPr>
        <w:t> </w:t>
      </w:r>
      <w:r>
        <w:rPr>
          <w:w w:val="105"/>
          <w:sz w:val="22"/>
        </w:rPr>
        <w:t>esclarecimentos</w:t>
      </w:r>
      <w:r>
        <w:rPr>
          <w:spacing w:val="-13"/>
          <w:w w:val="105"/>
          <w:sz w:val="22"/>
        </w:rPr>
        <w:t> </w:t>
      </w:r>
      <w:r>
        <w:rPr>
          <w:w w:val="105"/>
          <w:sz w:val="22"/>
        </w:rPr>
        <w:t>não</w:t>
      </w:r>
      <w:r>
        <w:rPr>
          <w:spacing w:val="-13"/>
          <w:w w:val="105"/>
          <w:sz w:val="22"/>
        </w:rPr>
        <w:t> </w:t>
      </w:r>
      <w:r>
        <w:rPr>
          <w:w w:val="105"/>
          <w:sz w:val="22"/>
        </w:rPr>
        <w:t>suspendem</w:t>
      </w:r>
      <w:r>
        <w:rPr>
          <w:spacing w:val="-13"/>
          <w:w w:val="105"/>
          <w:sz w:val="22"/>
        </w:rPr>
        <w:t> </w:t>
      </w:r>
      <w:r>
        <w:rPr>
          <w:w w:val="105"/>
          <w:sz w:val="22"/>
        </w:rPr>
        <w:t>os</w:t>
      </w:r>
      <w:r>
        <w:rPr>
          <w:spacing w:val="-13"/>
          <w:w w:val="105"/>
          <w:sz w:val="22"/>
        </w:rPr>
        <w:t> </w:t>
      </w:r>
      <w:r>
        <w:rPr>
          <w:w w:val="105"/>
          <w:sz w:val="22"/>
        </w:rPr>
        <w:t>prazos</w:t>
      </w:r>
      <w:r>
        <w:rPr>
          <w:spacing w:val="-14"/>
          <w:w w:val="105"/>
          <w:sz w:val="22"/>
        </w:rPr>
        <w:t> </w:t>
      </w:r>
      <w:r>
        <w:rPr>
          <w:w w:val="105"/>
          <w:sz w:val="22"/>
        </w:rPr>
        <w:t>previstos</w:t>
      </w:r>
      <w:r>
        <w:rPr>
          <w:spacing w:val="-13"/>
          <w:w w:val="105"/>
          <w:sz w:val="22"/>
        </w:rPr>
        <w:t> </w:t>
      </w:r>
      <w:r>
        <w:rPr>
          <w:w w:val="105"/>
          <w:sz w:val="22"/>
        </w:rPr>
        <w:t>no</w:t>
      </w:r>
      <w:r>
        <w:rPr>
          <w:spacing w:val="-13"/>
          <w:w w:val="105"/>
          <w:sz w:val="22"/>
        </w:rPr>
        <w:t> </w:t>
      </w:r>
      <w:r>
        <w:rPr>
          <w:spacing w:val="-2"/>
          <w:w w:val="105"/>
          <w:sz w:val="22"/>
        </w:rPr>
        <w:t>certame.</w:t>
      </w:r>
    </w:p>
    <w:p>
      <w:pPr>
        <w:pStyle w:val="ListParagraph"/>
        <w:numPr>
          <w:ilvl w:val="2"/>
          <w:numId w:val="12"/>
        </w:numPr>
        <w:tabs>
          <w:tab w:pos="743" w:val="left" w:leader="none"/>
        </w:tabs>
        <w:spacing w:line="280" w:lineRule="auto" w:before="30" w:after="0"/>
        <w:ind w:left="323" w:right="306" w:firstLine="0"/>
        <w:jc w:val="left"/>
        <w:rPr>
          <w:sz w:val="19"/>
        </w:rPr>
      </w:pPr>
      <w:r>
        <w:rPr>
          <w:sz w:val="19"/>
        </w:rPr>
        <w:t>A</w:t>
      </w:r>
      <w:r>
        <w:rPr>
          <w:spacing w:val="-8"/>
          <w:sz w:val="19"/>
        </w:rPr>
        <w:t> </w:t>
      </w:r>
      <w:r>
        <w:rPr>
          <w:sz w:val="19"/>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833" w:val="left" w:leader="none"/>
        </w:tabs>
        <w:spacing w:line="225" w:lineRule="exact" w:before="0" w:after="0"/>
        <w:ind w:left="833" w:right="0" w:hanging="510"/>
        <w:jc w:val="left"/>
        <w:rPr>
          <w:sz w:val="22"/>
        </w:rPr>
      </w:pPr>
      <w:r>
        <w:rPr>
          <w:w w:val="105"/>
          <w:sz w:val="22"/>
        </w:rPr>
        <w:t>Modificado</w:t>
      </w:r>
      <w:r>
        <w:rPr>
          <w:spacing w:val="-14"/>
          <w:w w:val="105"/>
          <w:sz w:val="22"/>
        </w:rPr>
        <w:t> </w:t>
      </w:r>
      <w:r>
        <w:rPr>
          <w:w w:val="105"/>
          <w:sz w:val="22"/>
        </w:rPr>
        <w:t>substancialmente</w:t>
      </w:r>
      <w:r>
        <w:rPr>
          <w:spacing w:val="-13"/>
          <w:w w:val="105"/>
          <w:sz w:val="22"/>
        </w:rPr>
        <w:t> </w:t>
      </w:r>
      <w:r>
        <w:rPr>
          <w:w w:val="105"/>
          <w:sz w:val="22"/>
        </w:rPr>
        <w:t>o</w:t>
      </w:r>
      <w:r>
        <w:rPr>
          <w:spacing w:val="-13"/>
          <w:w w:val="105"/>
          <w:sz w:val="22"/>
        </w:rPr>
        <w:t> </w:t>
      </w:r>
      <w:r>
        <w:rPr>
          <w:w w:val="105"/>
          <w:sz w:val="22"/>
        </w:rPr>
        <w:t>Edital</w:t>
      </w:r>
      <w:r>
        <w:rPr>
          <w:spacing w:val="-13"/>
          <w:w w:val="105"/>
          <w:sz w:val="22"/>
        </w:rPr>
        <w:t> </w:t>
      </w:r>
      <w:r>
        <w:rPr>
          <w:w w:val="105"/>
          <w:sz w:val="22"/>
        </w:rPr>
        <w:t>como</w:t>
      </w:r>
      <w:r>
        <w:rPr>
          <w:spacing w:val="-13"/>
          <w:w w:val="105"/>
          <w:sz w:val="22"/>
        </w:rPr>
        <w:t> </w:t>
      </w:r>
      <w:r>
        <w:rPr>
          <w:w w:val="105"/>
          <w:sz w:val="22"/>
        </w:rPr>
        <w:t>resultado</w:t>
      </w:r>
      <w:r>
        <w:rPr>
          <w:spacing w:val="-14"/>
          <w:w w:val="105"/>
          <w:sz w:val="22"/>
        </w:rPr>
        <w:t> </w:t>
      </w:r>
      <w:r>
        <w:rPr>
          <w:w w:val="105"/>
          <w:sz w:val="22"/>
        </w:rPr>
        <w:t>da</w:t>
      </w:r>
      <w:r>
        <w:rPr>
          <w:spacing w:val="-13"/>
          <w:w w:val="105"/>
          <w:sz w:val="22"/>
        </w:rPr>
        <w:t> </w:t>
      </w:r>
      <w:r>
        <w:rPr>
          <w:w w:val="105"/>
          <w:sz w:val="22"/>
        </w:rPr>
        <w:t>resposta</w:t>
      </w:r>
      <w:r>
        <w:rPr>
          <w:spacing w:val="-13"/>
          <w:w w:val="105"/>
          <w:sz w:val="22"/>
        </w:rPr>
        <w:t> </w:t>
      </w:r>
      <w:r>
        <w:rPr>
          <w:w w:val="105"/>
          <w:sz w:val="22"/>
        </w:rPr>
        <w:t>à</w:t>
      </w:r>
      <w:r>
        <w:rPr>
          <w:spacing w:val="-13"/>
          <w:w w:val="105"/>
          <w:sz w:val="22"/>
        </w:rPr>
        <w:t> </w:t>
      </w:r>
      <w:r>
        <w:rPr>
          <w:w w:val="105"/>
          <w:sz w:val="22"/>
        </w:rPr>
        <w:t>impugnação</w:t>
      </w:r>
      <w:r>
        <w:rPr>
          <w:spacing w:val="-13"/>
          <w:w w:val="105"/>
          <w:sz w:val="22"/>
        </w:rPr>
        <w:t> </w:t>
      </w:r>
      <w:r>
        <w:rPr>
          <w:w w:val="105"/>
          <w:sz w:val="22"/>
        </w:rPr>
        <w:t>ou</w:t>
      </w:r>
      <w:r>
        <w:rPr>
          <w:spacing w:val="-13"/>
          <w:w w:val="105"/>
          <w:sz w:val="22"/>
        </w:rPr>
        <w:t> </w:t>
      </w:r>
      <w:r>
        <w:rPr>
          <w:w w:val="105"/>
          <w:sz w:val="22"/>
        </w:rPr>
        <w:t>ao</w:t>
      </w:r>
      <w:r>
        <w:rPr>
          <w:spacing w:val="-14"/>
          <w:w w:val="105"/>
          <w:sz w:val="22"/>
        </w:rPr>
        <w:t> </w:t>
      </w:r>
      <w:r>
        <w:rPr>
          <w:w w:val="105"/>
          <w:sz w:val="22"/>
        </w:rPr>
        <w:t>pedido</w:t>
      </w:r>
      <w:r>
        <w:rPr>
          <w:spacing w:val="-13"/>
          <w:w w:val="105"/>
          <w:sz w:val="22"/>
        </w:rPr>
        <w:t> </w:t>
      </w:r>
      <w:r>
        <w:rPr>
          <w:w w:val="105"/>
          <w:sz w:val="22"/>
        </w:rPr>
        <w:t>de</w:t>
      </w:r>
      <w:r>
        <w:rPr>
          <w:spacing w:val="-13"/>
          <w:w w:val="105"/>
          <w:sz w:val="22"/>
        </w:rPr>
        <w:t> </w:t>
      </w:r>
      <w:r>
        <w:rPr>
          <w:w w:val="105"/>
          <w:sz w:val="22"/>
        </w:rPr>
        <w:t>esclarecimento,</w:t>
      </w:r>
      <w:r>
        <w:rPr>
          <w:spacing w:val="-13"/>
          <w:w w:val="105"/>
          <w:sz w:val="22"/>
        </w:rPr>
        <w:t> </w:t>
      </w:r>
      <w:r>
        <w:rPr>
          <w:w w:val="105"/>
          <w:sz w:val="22"/>
        </w:rPr>
        <w:t>será</w:t>
      </w:r>
      <w:r>
        <w:rPr>
          <w:spacing w:val="-13"/>
          <w:w w:val="105"/>
          <w:sz w:val="22"/>
        </w:rPr>
        <w:t> </w:t>
      </w:r>
      <w:r>
        <w:rPr>
          <w:w w:val="105"/>
          <w:sz w:val="22"/>
        </w:rPr>
        <w:t>definida</w:t>
      </w:r>
      <w:r>
        <w:rPr>
          <w:spacing w:val="-14"/>
          <w:w w:val="105"/>
          <w:sz w:val="22"/>
        </w:rPr>
        <w:t> </w:t>
      </w:r>
      <w:r>
        <w:rPr>
          <w:w w:val="105"/>
          <w:sz w:val="22"/>
        </w:rPr>
        <w:t>e</w:t>
      </w:r>
      <w:r>
        <w:rPr>
          <w:spacing w:val="-13"/>
          <w:w w:val="105"/>
          <w:sz w:val="22"/>
        </w:rPr>
        <w:t> </w:t>
      </w:r>
      <w:r>
        <w:rPr>
          <w:w w:val="105"/>
          <w:sz w:val="22"/>
        </w:rPr>
        <w:t>publicada</w:t>
      </w:r>
      <w:r>
        <w:rPr>
          <w:spacing w:val="-13"/>
          <w:w w:val="105"/>
          <w:sz w:val="22"/>
        </w:rPr>
        <w:t> </w:t>
      </w:r>
      <w:r>
        <w:rPr>
          <w:w w:val="105"/>
          <w:sz w:val="22"/>
        </w:rPr>
        <w:t>nova</w:t>
      </w:r>
      <w:r>
        <w:rPr>
          <w:spacing w:val="-13"/>
          <w:w w:val="105"/>
          <w:sz w:val="22"/>
        </w:rPr>
        <w:t> </w:t>
      </w:r>
      <w:r>
        <w:rPr>
          <w:w w:val="105"/>
          <w:sz w:val="22"/>
        </w:rPr>
        <w:t>data</w:t>
      </w:r>
      <w:r>
        <w:rPr>
          <w:spacing w:val="-13"/>
          <w:w w:val="105"/>
          <w:sz w:val="22"/>
        </w:rPr>
        <w:t> </w:t>
      </w:r>
      <w:r>
        <w:rPr>
          <w:spacing w:val="-4"/>
          <w:w w:val="105"/>
          <w:sz w:val="22"/>
        </w:rPr>
        <w:t>para</w:t>
      </w:r>
    </w:p>
    <w:p>
      <w:pPr>
        <w:spacing w:before="3"/>
        <w:ind w:left="323" w:right="0" w:firstLine="0"/>
        <w:jc w:val="left"/>
        <w:rPr>
          <w:sz w:val="22"/>
        </w:rPr>
      </w:pPr>
      <w:r>
        <w:rPr>
          <w:w w:val="105"/>
          <w:sz w:val="22"/>
        </w:rPr>
        <w:t>a</w:t>
      </w:r>
      <w:r>
        <w:rPr>
          <w:spacing w:val="-10"/>
          <w:w w:val="105"/>
          <w:sz w:val="22"/>
        </w:rPr>
        <w:t> </w:t>
      </w:r>
      <w:r>
        <w:rPr>
          <w:w w:val="105"/>
          <w:sz w:val="22"/>
        </w:rPr>
        <w:t>realização</w:t>
      </w:r>
      <w:r>
        <w:rPr>
          <w:spacing w:val="-10"/>
          <w:w w:val="105"/>
          <w:sz w:val="22"/>
        </w:rPr>
        <w:t> </w:t>
      </w:r>
      <w:r>
        <w:rPr>
          <w:w w:val="105"/>
          <w:sz w:val="22"/>
        </w:rPr>
        <w:t>do</w:t>
      </w:r>
      <w:r>
        <w:rPr>
          <w:spacing w:val="-10"/>
          <w:w w:val="105"/>
          <w:sz w:val="22"/>
        </w:rPr>
        <w:t> </w:t>
      </w:r>
      <w:r>
        <w:rPr>
          <w:spacing w:val="-2"/>
          <w:w w:val="105"/>
          <w:sz w:val="22"/>
        </w:rPr>
        <w:t>certame.</w:t>
      </w:r>
    </w:p>
    <w:p>
      <w:pPr>
        <w:pStyle w:val="ListParagraph"/>
        <w:numPr>
          <w:ilvl w:val="1"/>
          <w:numId w:val="12"/>
        </w:numPr>
        <w:tabs>
          <w:tab w:pos="662" w:val="left" w:leader="none"/>
        </w:tabs>
        <w:spacing w:line="242" w:lineRule="auto" w:before="2" w:after="0"/>
        <w:ind w:left="323" w:right="671" w:firstLine="0"/>
        <w:jc w:val="left"/>
        <w:rPr>
          <w:sz w:val="22"/>
        </w:rPr>
      </w:pPr>
      <w:r>
        <w:rPr>
          <w:w w:val="105"/>
          <w:sz w:val="22"/>
        </w:rPr>
        <w:t>Qualquer</w:t>
      </w:r>
      <w:r>
        <w:rPr>
          <w:spacing w:val="-12"/>
          <w:w w:val="105"/>
          <w:sz w:val="22"/>
        </w:rPr>
        <w:t> </w:t>
      </w:r>
      <w:r>
        <w:rPr>
          <w:w w:val="105"/>
          <w:sz w:val="22"/>
        </w:rPr>
        <w:t>licitante</w:t>
      </w:r>
      <w:r>
        <w:rPr>
          <w:spacing w:val="-12"/>
          <w:w w:val="105"/>
          <w:sz w:val="22"/>
        </w:rPr>
        <w:t> </w:t>
      </w:r>
      <w:r>
        <w:rPr>
          <w:w w:val="105"/>
          <w:sz w:val="22"/>
        </w:rPr>
        <w:t>poderá,</w:t>
      </w:r>
      <w:r>
        <w:rPr>
          <w:spacing w:val="-12"/>
          <w:w w:val="105"/>
          <w:sz w:val="22"/>
        </w:rPr>
        <w:t> </w:t>
      </w:r>
      <w:r>
        <w:rPr>
          <w:w w:val="105"/>
          <w:sz w:val="22"/>
        </w:rPr>
        <w:t>durante</w:t>
      </w:r>
      <w:r>
        <w:rPr>
          <w:spacing w:val="-12"/>
          <w:w w:val="105"/>
          <w:sz w:val="22"/>
        </w:rPr>
        <w:t> </w:t>
      </w:r>
      <w:r>
        <w:rPr>
          <w:w w:val="105"/>
          <w:sz w:val="22"/>
        </w:rPr>
        <w:t>o</w:t>
      </w:r>
      <w:r>
        <w:rPr>
          <w:spacing w:val="-12"/>
          <w:w w:val="105"/>
          <w:sz w:val="22"/>
        </w:rPr>
        <w:t> </w:t>
      </w:r>
      <w:r>
        <w:rPr>
          <w:w w:val="105"/>
          <w:sz w:val="22"/>
        </w:rPr>
        <w:t>prazo</w:t>
      </w:r>
      <w:r>
        <w:rPr>
          <w:spacing w:val="-12"/>
          <w:w w:val="105"/>
          <w:sz w:val="22"/>
        </w:rPr>
        <w:t> </w:t>
      </w:r>
      <w:r>
        <w:rPr>
          <w:w w:val="105"/>
          <w:sz w:val="22"/>
        </w:rPr>
        <w:t>de</w:t>
      </w:r>
      <w:r>
        <w:rPr>
          <w:spacing w:val="-12"/>
          <w:w w:val="105"/>
          <w:sz w:val="22"/>
        </w:rPr>
        <w:t> </w:t>
      </w:r>
      <w:r>
        <w:rPr>
          <w:w w:val="105"/>
          <w:sz w:val="22"/>
        </w:rPr>
        <w:t>15</w:t>
      </w:r>
      <w:r>
        <w:rPr>
          <w:spacing w:val="-12"/>
          <w:w w:val="105"/>
          <w:sz w:val="22"/>
        </w:rPr>
        <w:t> </w:t>
      </w:r>
      <w:r>
        <w:rPr>
          <w:w w:val="105"/>
          <w:sz w:val="22"/>
        </w:rPr>
        <w:t>minutos</w:t>
      </w:r>
      <w:r>
        <w:rPr>
          <w:spacing w:val="-12"/>
          <w:w w:val="105"/>
          <w:sz w:val="22"/>
        </w:rPr>
        <w:t> </w:t>
      </w:r>
      <w:r>
        <w:rPr>
          <w:w w:val="105"/>
          <w:sz w:val="22"/>
        </w:rPr>
        <w:t>após</w:t>
      </w:r>
      <w:r>
        <w:rPr>
          <w:spacing w:val="-12"/>
          <w:w w:val="105"/>
          <w:sz w:val="22"/>
        </w:rPr>
        <w:t> </w:t>
      </w:r>
      <w:r>
        <w:rPr>
          <w:w w:val="105"/>
          <w:sz w:val="22"/>
        </w:rPr>
        <w:t>o</w:t>
      </w:r>
      <w:r>
        <w:rPr>
          <w:spacing w:val="-12"/>
          <w:w w:val="105"/>
          <w:sz w:val="22"/>
        </w:rPr>
        <w:t> </w:t>
      </w:r>
      <w:r>
        <w:rPr>
          <w:w w:val="105"/>
          <w:sz w:val="22"/>
        </w:rPr>
        <w:t>término</w:t>
      </w:r>
      <w:r>
        <w:rPr>
          <w:spacing w:val="-12"/>
          <w:w w:val="105"/>
          <w:sz w:val="22"/>
        </w:rPr>
        <w:t> </w:t>
      </w:r>
      <w:r>
        <w:rPr>
          <w:w w:val="105"/>
          <w:sz w:val="22"/>
        </w:rPr>
        <w:t>do</w:t>
      </w:r>
      <w:r>
        <w:rPr>
          <w:spacing w:val="-12"/>
          <w:w w:val="105"/>
          <w:sz w:val="22"/>
        </w:rPr>
        <w:t> </w:t>
      </w:r>
      <w:r>
        <w:rPr>
          <w:w w:val="105"/>
          <w:sz w:val="22"/>
        </w:rPr>
        <w:t>julgamento</w:t>
      </w:r>
      <w:r>
        <w:rPr>
          <w:spacing w:val="-12"/>
          <w:w w:val="105"/>
          <w:sz w:val="22"/>
        </w:rPr>
        <w:t> </w:t>
      </w:r>
      <w:r>
        <w:rPr>
          <w:w w:val="105"/>
          <w:sz w:val="22"/>
        </w:rPr>
        <w:t>das</w:t>
      </w:r>
      <w:r>
        <w:rPr>
          <w:spacing w:val="-12"/>
          <w:w w:val="105"/>
          <w:sz w:val="22"/>
        </w:rPr>
        <w:t> </w:t>
      </w:r>
      <w:r>
        <w:rPr>
          <w:w w:val="105"/>
          <w:sz w:val="22"/>
        </w:rPr>
        <w:t>propostas</w:t>
      </w:r>
      <w:r>
        <w:rPr>
          <w:spacing w:val="-12"/>
          <w:w w:val="105"/>
          <w:sz w:val="22"/>
        </w:rPr>
        <w:t> </w:t>
      </w:r>
      <w:r>
        <w:rPr>
          <w:w w:val="105"/>
          <w:sz w:val="22"/>
        </w:rPr>
        <w:t>e</w:t>
      </w:r>
      <w:r>
        <w:rPr>
          <w:spacing w:val="-12"/>
          <w:w w:val="105"/>
          <w:sz w:val="22"/>
        </w:rPr>
        <w:t> </w:t>
      </w:r>
      <w:r>
        <w:rPr>
          <w:w w:val="105"/>
          <w:sz w:val="22"/>
        </w:rPr>
        <w:t>do</w:t>
      </w:r>
      <w:r>
        <w:rPr>
          <w:spacing w:val="-12"/>
          <w:w w:val="105"/>
          <w:sz w:val="22"/>
        </w:rPr>
        <w:t> </w:t>
      </w:r>
      <w:r>
        <w:rPr>
          <w:w w:val="105"/>
          <w:sz w:val="22"/>
        </w:rPr>
        <w:t>ato</w:t>
      </w:r>
      <w:r>
        <w:rPr>
          <w:spacing w:val="-12"/>
          <w:w w:val="105"/>
          <w:sz w:val="22"/>
        </w:rPr>
        <w:t> </w:t>
      </w:r>
      <w:r>
        <w:rPr>
          <w:w w:val="105"/>
          <w:sz w:val="22"/>
        </w:rPr>
        <w:t>de</w:t>
      </w:r>
      <w:r>
        <w:rPr>
          <w:spacing w:val="-12"/>
          <w:w w:val="105"/>
          <w:sz w:val="22"/>
        </w:rPr>
        <w:t> </w:t>
      </w:r>
      <w:r>
        <w:rPr>
          <w:w w:val="105"/>
          <w:sz w:val="22"/>
        </w:rPr>
        <w:t>habilitação</w:t>
      </w:r>
      <w:r>
        <w:rPr>
          <w:spacing w:val="-12"/>
          <w:w w:val="105"/>
          <w:sz w:val="22"/>
        </w:rPr>
        <w:t> </w:t>
      </w:r>
      <w:r>
        <w:rPr>
          <w:w w:val="105"/>
          <w:sz w:val="22"/>
        </w:rPr>
        <w:t>ou</w:t>
      </w:r>
      <w:r>
        <w:rPr>
          <w:spacing w:val="-12"/>
          <w:w w:val="105"/>
          <w:sz w:val="22"/>
        </w:rPr>
        <w:t> </w:t>
      </w:r>
      <w:r>
        <w:rPr>
          <w:w w:val="105"/>
          <w:sz w:val="22"/>
        </w:rPr>
        <w:t>inabilitação,</w:t>
      </w:r>
      <w:r>
        <w:rPr>
          <w:spacing w:val="-12"/>
          <w:w w:val="105"/>
          <w:sz w:val="22"/>
        </w:rPr>
        <w:t> </w:t>
      </w:r>
      <w:r>
        <w:rPr>
          <w:w w:val="105"/>
          <w:sz w:val="22"/>
        </w:rPr>
        <w:t>em</w:t>
      </w:r>
      <w:r>
        <w:rPr>
          <w:spacing w:val="-12"/>
          <w:w w:val="105"/>
          <w:sz w:val="22"/>
        </w:rPr>
        <w:t> </w:t>
      </w:r>
      <w:r>
        <w:rPr>
          <w:w w:val="105"/>
          <w:sz w:val="22"/>
        </w:rPr>
        <w:t>campo próprio</w:t>
      </w:r>
      <w:r>
        <w:rPr>
          <w:spacing w:val="-5"/>
          <w:w w:val="105"/>
          <w:sz w:val="22"/>
        </w:rPr>
        <w:t> </w:t>
      </w:r>
      <w:r>
        <w:rPr>
          <w:w w:val="105"/>
          <w:sz w:val="22"/>
        </w:rPr>
        <w:t>do</w:t>
      </w:r>
      <w:r>
        <w:rPr>
          <w:spacing w:val="-5"/>
          <w:w w:val="105"/>
          <w:sz w:val="22"/>
        </w:rPr>
        <w:t> </w:t>
      </w:r>
      <w:r>
        <w:rPr>
          <w:w w:val="105"/>
          <w:sz w:val="22"/>
        </w:rPr>
        <w:t>sistema,</w:t>
      </w:r>
      <w:r>
        <w:rPr>
          <w:spacing w:val="-5"/>
          <w:w w:val="105"/>
          <w:sz w:val="22"/>
        </w:rPr>
        <w:t> </w:t>
      </w:r>
      <w:r>
        <w:rPr>
          <w:w w:val="105"/>
          <w:sz w:val="22"/>
        </w:rPr>
        <w:t>manifestar</w:t>
      </w:r>
      <w:r>
        <w:rPr>
          <w:spacing w:val="-5"/>
          <w:w w:val="105"/>
          <w:sz w:val="22"/>
        </w:rPr>
        <w:t> </w:t>
      </w:r>
      <w:r>
        <w:rPr>
          <w:w w:val="105"/>
          <w:sz w:val="22"/>
        </w:rPr>
        <w:t>sua</w:t>
      </w:r>
      <w:r>
        <w:rPr>
          <w:spacing w:val="-5"/>
          <w:w w:val="105"/>
          <w:sz w:val="22"/>
        </w:rPr>
        <w:t> </w:t>
      </w:r>
      <w:r>
        <w:rPr>
          <w:w w:val="105"/>
          <w:sz w:val="22"/>
        </w:rPr>
        <w:t>intenção</w:t>
      </w:r>
      <w:r>
        <w:rPr>
          <w:spacing w:val="-5"/>
          <w:w w:val="105"/>
          <w:sz w:val="22"/>
        </w:rPr>
        <w:t> </w:t>
      </w:r>
      <w:r>
        <w:rPr>
          <w:w w:val="105"/>
          <w:sz w:val="22"/>
        </w:rPr>
        <w:t>de</w:t>
      </w:r>
      <w:r>
        <w:rPr>
          <w:spacing w:val="-5"/>
          <w:w w:val="105"/>
          <w:sz w:val="22"/>
        </w:rPr>
        <w:t> </w:t>
      </w:r>
      <w:r>
        <w:rPr>
          <w:w w:val="105"/>
          <w:sz w:val="22"/>
        </w:rPr>
        <w:t>recorrer,</w:t>
      </w:r>
      <w:r>
        <w:rPr>
          <w:spacing w:val="-5"/>
          <w:w w:val="105"/>
          <w:sz w:val="22"/>
        </w:rPr>
        <w:t> </w:t>
      </w:r>
      <w:r>
        <w:rPr>
          <w:w w:val="105"/>
          <w:sz w:val="22"/>
        </w:rPr>
        <w:t>sob</w:t>
      </w:r>
      <w:r>
        <w:rPr>
          <w:spacing w:val="-5"/>
          <w:w w:val="105"/>
          <w:sz w:val="22"/>
        </w:rPr>
        <w:t> </w:t>
      </w:r>
      <w:r>
        <w:rPr>
          <w:w w:val="105"/>
          <w:sz w:val="22"/>
        </w:rPr>
        <w:t>pena</w:t>
      </w:r>
      <w:r>
        <w:rPr>
          <w:spacing w:val="-5"/>
          <w:w w:val="105"/>
          <w:sz w:val="22"/>
        </w:rPr>
        <w:t> </w:t>
      </w:r>
      <w:r>
        <w:rPr>
          <w:w w:val="105"/>
          <w:sz w:val="22"/>
        </w:rPr>
        <w:t>de</w:t>
      </w:r>
      <w:r>
        <w:rPr>
          <w:spacing w:val="-5"/>
          <w:w w:val="105"/>
          <w:sz w:val="22"/>
        </w:rPr>
        <w:t> </w:t>
      </w:r>
      <w:r>
        <w:rPr>
          <w:w w:val="105"/>
          <w:sz w:val="22"/>
        </w:rPr>
        <w:t>preclusão,</w:t>
      </w:r>
      <w:r>
        <w:rPr>
          <w:spacing w:val="-5"/>
          <w:w w:val="105"/>
          <w:sz w:val="22"/>
        </w:rPr>
        <w:t> </w:t>
      </w:r>
      <w:r>
        <w:rPr>
          <w:w w:val="105"/>
          <w:sz w:val="22"/>
        </w:rPr>
        <w:t>ficando</w:t>
      </w:r>
      <w:r>
        <w:rPr>
          <w:spacing w:val="-5"/>
          <w:w w:val="105"/>
          <w:sz w:val="22"/>
        </w:rPr>
        <w:t> </w:t>
      </w:r>
      <w:r>
        <w:rPr>
          <w:w w:val="105"/>
          <w:sz w:val="22"/>
        </w:rPr>
        <w:t>a</w:t>
      </w:r>
      <w:r>
        <w:rPr>
          <w:spacing w:val="-5"/>
          <w:w w:val="105"/>
          <w:sz w:val="22"/>
        </w:rPr>
        <w:t> </w:t>
      </w:r>
      <w:r>
        <w:rPr>
          <w:w w:val="105"/>
          <w:sz w:val="22"/>
        </w:rPr>
        <w:t>autoridade</w:t>
      </w:r>
      <w:r>
        <w:rPr>
          <w:spacing w:val="-5"/>
          <w:w w:val="105"/>
          <w:sz w:val="22"/>
        </w:rPr>
        <w:t> </w:t>
      </w:r>
      <w:r>
        <w:rPr>
          <w:w w:val="105"/>
          <w:sz w:val="22"/>
        </w:rPr>
        <w:t>superior</w:t>
      </w:r>
      <w:r>
        <w:rPr>
          <w:spacing w:val="-5"/>
          <w:w w:val="105"/>
          <w:sz w:val="22"/>
        </w:rPr>
        <w:t> </w:t>
      </w:r>
      <w:r>
        <w:rPr>
          <w:w w:val="105"/>
          <w:sz w:val="22"/>
        </w:rPr>
        <w:t>autorizada</w:t>
      </w:r>
      <w:r>
        <w:rPr>
          <w:spacing w:val="-5"/>
          <w:w w:val="105"/>
          <w:sz w:val="22"/>
        </w:rPr>
        <w:t> </w:t>
      </w:r>
      <w:r>
        <w:rPr>
          <w:w w:val="105"/>
          <w:sz w:val="22"/>
        </w:rPr>
        <w:t>a</w:t>
      </w:r>
      <w:r>
        <w:rPr>
          <w:spacing w:val="-5"/>
          <w:w w:val="105"/>
          <w:sz w:val="22"/>
        </w:rPr>
        <w:t> </w:t>
      </w:r>
      <w:r>
        <w:rPr>
          <w:w w:val="105"/>
          <w:sz w:val="22"/>
        </w:rPr>
        <w:t>adjudicar</w:t>
      </w:r>
      <w:r>
        <w:rPr>
          <w:spacing w:val="-5"/>
          <w:w w:val="105"/>
          <w:sz w:val="22"/>
        </w:rPr>
        <w:t> </w:t>
      </w:r>
      <w:r>
        <w:rPr>
          <w:w w:val="105"/>
          <w:sz w:val="22"/>
        </w:rPr>
        <w:t>o</w:t>
      </w:r>
      <w:r>
        <w:rPr>
          <w:spacing w:val="-5"/>
          <w:w w:val="105"/>
          <w:sz w:val="22"/>
        </w:rPr>
        <w:t> </w:t>
      </w:r>
      <w:r>
        <w:rPr>
          <w:w w:val="105"/>
          <w:sz w:val="22"/>
        </w:rPr>
        <w:t>objeto</w:t>
      </w:r>
      <w:r>
        <w:rPr>
          <w:spacing w:val="-5"/>
          <w:w w:val="105"/>
          <w:sz w:val="22"/>
        </w:rPr>
        <w:t> </w:t>
      </w:r>
      <w:r>
        <w:rPr>
          <w:w w:val="105"/>
          <w:sz w:val="22"/>
        </w:rPr>
        <w:t>ao</w:t>
      </w:r>
      <w:r>
        <w:rPr>
          <w:spacing w:val="-5"/>
          <w:w w:val="105"/>
          <w:sz w:val="22"/>
        </w:rPr>
        <w:t> </w:t>
      </w:r>
      <w:r>
        <w:rPr>
          <w:w w:val="105"/>
          <w:sz w:val="22"/>
        </w:rPr>
        <w:t>licitante declarado vencedor.</w:t>
      </w:r>
    </w:p>
    <w:p>
      <w:pPr>
        <w:pStyle w:val="ListParagraph"/>
        <w:numPr>
          <w:ilvl w:val="2"/>
          <w:numId w:val="12"/>
        </w:numPr>
        <w:tabs>
          <w:tab w:pos="821" w:val="left" w:leader="none"/>
        </w:tabs>
        <w:spacing w:line="242" w:lineRule="auto" w:before="0" w:after="0"/>
        <w:ind w:left="323" w:right="584" w:firstLine="0"/>
        <w:jc w:val="left"/>
        <w:rPr>
          <w:sz w:val="22"/>
        </w:rPr>
      </w:pPr>
      <w:r>
        <w:rPr>
          <w:w w:val="105"/>
          <w:sz w:val="22"/>
        </w:rPr>
        <w:t>As</w:t>
      </w:r>
      <w:r>
        <w:rPr>
          <w:spacing w:val="-13"/>
          <w:w w:val="105"/>
          <w:sz w:val="22"/>
        </w:rPr>
        <w:t> </w:t>
      </w:r>
      <w:r>
        <w:rPr>
          <w:w w:val="105"/>
          <w:sz w:val="22"/>
        </w:rPr>
        <w:t>razões</w:t>
      </w:r>
      <w:r>
        <w:rPr>
          <w:spacing w:val="-13"/>
          <w:w w:val="105"/>
          <w:sz w:val="22"/>
        </w:rPr>
        <w:t> </w:t>
      </w:r>
      <w:r>
        <w:rPr>
          <w:w w:val="105"/>
          <w:sz w:val="22"/>
        </w:rPr>
        <w:t>do</w:t>
      </w:r>
      <w:r>
        <w:rPr>
          <w:spacing w:val="-13"/>
          <w:w w:val="105"/>
          <w:sz w:val="22"/>
        </w:rPr>
        <w:t> </w:t>
      </w:r>
      <w:r>
        <w:rPr>
          <w:w w:val="105"/>
          <w:sz w:val="22"/>
        </w:rPr>
        <w:t>recurso</w:t>
      </w:r>
      <w:r>
        <w:rPr>
          <w:spacing w:val="-13"/>
          <w:w w:val="105"/>
          <w:sz w:val="22"/>
        </w:rPr>
        <w:t> </w:t>
      </w:r>
      <w:r>
        <w:rPr>
          <w:w w:val="105"/>
          <w:sz w:val="22"/>
        </w:rPr>
        <w:t>deverão</w:t>
      </w:r>
      <w:r>
        <w:rPr>
          <w:spacing w:val="-13"/>
          <w:w w:val="105"/>
          <w:sz w:val="22"/>
        </w:rPr>
        <w:t> </w:t>
      </w:r>
      <w:r>
        <w:rPr>
          <w:w w:val="105"/>
          <w:sz w:val="22"/>
        </w:rPr>
        <w:t>ser</w:t>
      </w:r>
      <w:r>
        <w:rPr>
          <w:spacing w:val="-13"/>
          <w:w w:val="105"/>
          <w:sz w:val="22"/>
        </w:rPr>
        <w:t> </w:t>
      </w:r>
      <w:r>
        <w:rPr>
          <w:w w:val="105"/>
          <w:sz w:val="22"/>
        </w:rPr>
        <w:t>apresentadas</w:t>
      </w:r>
      <w:r>
        <w:rPr>
          <w:spacing w:val="-13"/>
          <w:w w:val="105"/>
          <w:sz w:val="22"/>
        </w:rPr>
        <w:t> </w:t>
      </w:r>
      <w:r>
        <w:rPr>
          <w:w w:val="105"/>
          <w:sz w:val="22"/>
        </w:rPr>
        <w:t>em</w:t>
      </w:r>
      <w:r>
        <w:rPr>
          <w:spacing w:val="-13"/>
          <w:w w:val="105"/>
          <w:sz w:val="22"/>
        </w:rPr>
        <w:t> </w:t>
      </w:r>
      <w:r>
        <w:rPr>
          <w:w w:val="105"/>
          <w:sz w:val="22"/>
        </w:rPr>
        <w:t>momento</w:t>
      </w:r>
      <w:r>
        <w:rPr>
          <w:spacing w:val="-13"/>
          <w:w w:val="105"/>
          <w:sz w:val="22"/>
        </w:rPr>
        <w:t> </w:t>
      </w:r>
      <w:r>
        <w:rPr>
          <w:w w:val="105"/>
          <w:sz w:val="22"/>
        </w:rPr>
        <w:t>único,</w:t>
      </w:r>
      <w:r>
        <w:rPr>
          <w:spacing w:val="-13"/>
          <w:w w:val="105"/>
          <w:sz w:val="22"/>
        </w:rPr>
        <w:t> </w:t>
      </w:r>
      <w:r>
        <w:rPr>
          <w:w w:val="105"/>
          <w:sz w:val="22"/>
        </w:rPr>
        <w:t>no</w:t>
      </w:r>
      <w:r>
        <w:rPr>
          <w:spacing w:val="-13"/>
          <w:w w:val="105"/>
          <w:sz w:val="22"/>
        </w:rPr>
        <w:t> </w:t>
      </w:r>
      <w:r>
        <w:rPr>
          <w:w w:val="105"/>
          <w:sz w:val="22"/>
        </w:rPr>
        <w:t>prazo</w:t>
      </w:r>
      <w:r>
        <w:rPr>
          <w:spacing w:val="-13"/>
          <w:w w:val="105"/>
          <w:sz w:val="22"/>
        </w:rPr>
        <w:t> </w:t>
      </w:r>
      <w:r>
        <w:rPr>
          <w:w w:val="105"/>
          <w:sz w:val="22"/>
        </w:rPr>
        <w:t>de</w:t>
      </w:r>
      <w:r>
        <w:rPr>
          <w:spacing w:val="-13"/>
          <w:w w:val="105"/>
          <w:sz w:val="22"/>
        </w:rPr>
        <w:t> </w:t>
      </w:r>
      <w:r>
        <w:rPr>
          <w:w w:val="105"/>
          <w:sz w:val="22"/>
        </w:rPr>
        <w:t>três</w:t>
      </w:r>
      <w:r>
        <w:rPr>
          <w:spacing w:val="-13"/>
          <w:w w:val="105"/>
          <w:sz w:val="22"/>
        </w:rPr>
        <w:t> </w:t>
      </w:r>
      <w:r>
        <w:rPr>
          <w:w w:val="105"/>
          <w:sz w:val="22"/>
        </w:rPr>
        <w:t>dias</w:t>
      </w:r>
      <w:r>
        <w:rPr>
          <w:spacing w:val="-13"/>
          <w:w w:val="105"/>
          <w:sz w:val="22"/>
        </w:rPr>
        <w:t> </w:t>
      </w:r>
      <w:r>
        <w:rPr>
          <w:w w:val="105"/>
          <w:sz w:val="22"/>
        </w:rPr>
        <w:t>úteis,</w:t>
      </w:r>
      <w:r>
        <w:rPr>
          <w:spacing w:val="-13"/>
          <w:w w:val="105"/>
          <w:sz w:val="22"/>
        </w:rPr>
        <w:t> </w:t>
      </w:r>
      <w:r>
        <w:rPr>
          <w:w w:val="105"/>
          <w:sz w:val="22"/>
        </w:rPr>
        <w:t>em</w:t>
      </w:r>
      <w:r>
        <w:rPr>
          <w:spacing w:val="-13"/>
          <w:w w:val="105"/>
          <w:sz w:val="22"/>
        </w:rPr>
        <w:t> </w:t>
      </w:r>
      <w:r>
        <w:rPr>
          <w:w w:val="105"/>
          <w:sz w:val="22"/>
        </w:rPr>
        <w:t>campo</w:t>
      </w:r>
      <w:r>
        <w:rPr>
          <w:spacing w:val="-13"/>
          <w:w w:val="105"/>
          <w:sz w:val="22"/>
        </w:rPr>
        <w:t> </w:t>
      </w:r>
      <w:r>
        <w:rPr>
          <w:w w:val="105"/>
          <w:sz w:val="22"/>
        </w:rPr>
        <w:t>próprio</w:t>
      </w:r>
      <w:r>
        <w:rPr>
          <w:spacing w:val="-13"/>
          <w:w w:val="105"/>
          <w:sz w:val="22"/>
        </w:rPr>
        <w:t> </w:t>
      </w:r>
      <w:r>
        <w:rPr>
          <w:w w:val="105"/>
          <w:sz w:val="22"/>
        </w:rPr>
        <w:t>do</w:t>
      </w:r>
      <w:r>
        <w:rPr>
          <w:spacing w:val="-13"/>
          <w:w w:val="105"/>
          <w:sz w:val="22"/>
        </w:rPr>
        <w:t> </w:t>
      </w:r>
      <w:r>
        <w:rPr>
          <w:w w:val="105"/>
          <w:sz w:val="22"/>
        </w:rPr>
        <w:t>sistema</w:t>
      </w:r>
      <w:r>
        <w:rPr>
          <w:spacing w:val="-13"/>
          <w:w w:val="105"/>
          <w:sz w:val="22"/>
        </w:rPr>
        <w:t> </w:t>
      </w:r>
      <w:r>
        <w:rPr>
          <w:w w:val="105"/>
          <w:sz w:val="22"/>
        </w:rPr>
        <w:t>eletrônico</w:t>
      </w:r>
      <w:r>
        <w:rPr>
          <w:spacing w:val="-13"/>
          <w:w w:val="105"/>
          <w:sz w:val="22"/>
        </w:rPr>
        <w:t> </w:t>
      </w:r>
      <w:r>
        <w:rPr>
          <w:w w:val="105"/>
          <w:sz w:val="22"/>
        </w:rPr>
        <w:t>de</w:t>
      </w:r>
      <w:r>
        <w:rPr>
          <w:spacing w:val="-13"/>
          <w:w w:val="105"/>
          <w:sz w:val="22"/>
        </w:rPr>
        <w:t> </w:t>
      </w:r>
      <w:r>
        <w:rPr>
          <w:w w:val="105"/>
          <w:sz w:val="22"/>
        </w:rPr>
        <w:t>contratações ou,</w:t>
      </w:r>
      <w:r>
        <w:rPr>
          <w:spacing w:val="-5"/>
          <w:w w:val="105"/>
          <w:sz w:val="22"/>
        </w:rPr>
        <w:t> </w:t>
      </w:r>
      <w:r>
        <w:rPr>
          <w:w w:val="105"/>
          <w:sz w:val="22"/>
        </w:rPr>
        <w:t>em</w:t>
      </w:r>
      <w:r>
        <w:rPr>
          <w:spacing w:val="-5"/>
          <w:w w:val="105"/>
          <w:sz w:val="22"/>
        </w:rPr>
        <w:t> </w:t>
      </w:r>
      <w:r>
        <w:rPr>
          <w:w w:val="105"/>
          <w:sz w:val="22"/>
        </w:rPr>
        <w:t>sua</w:t>
      </w:r>
      <w:r>
        <w:rPr>
          <w:spacing w:val="-5"/>
          <w:w w:val="105"/>
          <w:sz w:val="22"/>
        </w:rPr>
        <w:t> </w:t>
      </w:r>
      <w:r>
        <w:rPr>
          <w:w w:val="105"/>
          <w:sz w:val="22"/>
        </w:rPr>
        <w:t>indisponibilidade,</w:t>
      </w:r>
      <w:r>
        <w:rPr>
          <w:spacing w:val="-5"/>
          <w:w w:val="105"/>
          <w:sz w:val="22"/>
        </w:rPr>
        <w:t> </w:t>
      </w:r>
      <w:r>
        <w:rPr>
          <w:w w:val="105"/>
          <w:sz w:val="22"/>
        </w:rPr>
        <w:t>para</w:t>
      </w:r>
      <w:r>
        <w:rPr>
          <w:spacing w:val="-5"/>
          <w:w w:val="105"/>
          <w:sz w:val="22"/>
        </w:rPr>
        <w:t> </w:t>
      </w:r>
      <w:r>
        <w:rPr>
          <w:w w:val="105"/>
          <w:sz w:val="22"/>
        </w:rPr>
        <w:t>o</w:t>
      </w:r>
      <w:r>
        <w:rPr>
          <w:spacing w:val="-5"/>
          <w:w w:val="105"/>
          <w:sz w:val="22"/>
        </w:rPr>
        <w:t> </w:t>
      </w:r>
      <w:r>
        <w:rPr>
          <w:w w:val="105"/>
          <w:sz w:val="22"/>
        </w:rPr>
        <w:t>e-mail</w:t>
      </w:r>
      <w:r>
        <w:rPr>
          <w:spacing w:val="-5"/>
          <w:w w:val="105"/>
          <w:sz w:val="22"/>
        </w:rPr>
        <w:t> </w:t>
      </w:r>
      <w:r>
        <w:rPr>
          <w:w w:val="105"/>
          <w:sz w:val="22"/>
        </w:rPr>
        <w:t>funcional</w:t>
      </w:r>
      <w:r>
        <w:rPr>
          <w:spacing w:val="-5"/>
          <w:w w:val="105"/>
          <w:sz w:val="22"/>
        </w:rPr>
        <w:t> </w:t>
      </w:r>
      <w:hyperlink r:id="rId26">
        <w:r>
          <w:rPr>
            <w:w w:val="105"/>
            <w:sz w:val="22"/>
            <w:u w:val="single" w:color="000080"/>
          </w:rPr>
          <w:t>licitacao@daf.uer</w:t>
        </w:r>
        <w:r>
          <w:rPr>
            <w:w w:val="105"/>
            <w:sz w:val="22"/>
          </w:rPr>
          <w:t>j</w:t>
        </w:r>
        <w:r>
          <w:rPr>
            <w:w w:val="105"/>
            <w:sz w:val="22"/>
            <w:u w:val="single" w:color="000080"/>
          </w:rPr>
          <w:t>.br</w:t>
        </w:r>
      </w:hyperlink>
      <w:r>
        <w:rPr>
          <w:color w:val="FF0000"/>
          <w:w w:val="105"/>
          <w:sz w:val="22"/>
        </w:rPr>
        <w:t>,</w:t>
      </w:r>
      <w:r>
        <w:rPr>
          <w:color w:val="FF0000"/>
          <w:spacing w:val="-5"/>
          <w:w w:val="105"/>
          <w:sz w:val="22"/>
        </w:rPr>
        <w:t> </w:t>
      </w:r>
      <w:r>
        <w:rPr>
          <w:w w:val="105"/>
          <w:sz w:val="22"/>
        </w:rPr>
        <w:t>mediante</w:t>
      </w:r>
      <w:r>
        <w:rPr>
          <w:spacing w:val="-5"/>
          <w:w w:val="105"/>
          <w:sz w:val="22"/>
        </w:rPr>
        <w:t> </w:t>
      </w:r>
      <w:r>
        <w:rPr>
          <w:w w:val="105"/>
          <w:sz w:val="22"/>
        </w:rPr>
        <w:t>confirmação</w:t>
      </w:r>
      <w:r>
        <w:rPr>
          <w:spacing w:val="-5"/>
          <w:w w:val="105"/>
          <w:sz w:val="22"/>
        </w:rPr>
        <w:t> </w:t>
      </w:r>
      <w:r>
        <w:rPr>
          <w:w w:val="105"/>
          <w:sz w:val="22"/>
        </w:rPr>
        <w:t>de</w:t>
      </w:r>
      <w:r>
        <w:rPr>
          <w:spacing w:val="-5"/>
          <w:w w:val="105"/>
          <w:sz w:val="22"/>
        </w:rPr>
        <w:t> </w:t>
      </w:r>
      <w:r>
        <w:rPr>
          <w:w w:val="105"/>
          <w:sz w:val="22"/>
        </w:rPr>
        <w:t>recebimento,</w:t>
      </w:r>
      <w:r>
        <w:rPr>
          <w:spacing w:val="-5"/>
          <w:w w:val="105"/>
          <w:sz w:val="22"/>
        </w:rPr>
        <w:t> </w:t>
      </w:r>
      <w:r>
        <w:rPr>
          <w:w w:val="105"/>
          <w:sz w:val="22"/>
        </w:rPr>
        <w:t>contados:</w:t>
      </w:r>
    </w:p>
    <w:p>
      <w:pPr>
        <w:pStyle w:val="ListParagraph"/>
        <w:numPr>
          <w:ilvl w:val="0"/>
          <w:numId w:val="13"/>
        </w:numPr>
        <w:tabs>
          <w:tab w:pos="555" w:val="left" w:leader="none"/>
        </w:tabs>
        <w:spacing w:line="240" w:lineRule="auto" w:before="0" w:after="0"/>
        <w:ind w:left="555" w:right="0" w:hanging="232"/>
        <w:jc w:val="left"/>
        <w:rPr>
          <w:sz w:val="22"/>
        </w:rPr>
      </w:pPr>
      <w:r>
        <w:rPr>
          <w:w w:val="105"/>
          <w:sz w:val="22"/>
        </w:rPr>
        <w:t>a</w:t>
      </w:r>
      <w:r>
        <w:rPr>
          <w:spacing w:val="-10"/>
          <w:w w:val="105"/>
          <w:sz w:val="22"/>
        </w:rPr>
        <w:t> </w:t>
      </w:r>
      <w:r>
        <w:rPr>
          <w:w w:val="105"/>
          <w:sz w:val="22"/>
        </w:rPr>
        <w:t>partir</w:t>
      </w:r>
      <w:r>
        <w:rPr>
          <w:spacing w:val="-9"/>
          <w:w w:val="105"/>
          <w:sz w:val="22"/>
        </w:rPr>
        <w:t> </w:t>
      </w:r>
      <w:r>
        <w:rPr>
          <w:w w:val="105"/>
          <w:sz w:val="22"/>
        </w:rPr>
        <w:t>da</w:t>
      </w:r>
      <w:r>
        <w:rPr>
          <w:spacing w:val="-9"/>
          <w:w w:val="105"/>
          <w:sz w:val="22"/>
        </w:rPr>
        <w:t> </w:t>
      </w:r>
      <w:r>
        <w:rPr>
          <w:w w:val="105"/>
          <w:sz w:val="22"/>
        </w:rPr>
        <w:t>data</w:t>
      </w:r>
      <w:r>
        <w:rPr>
          <w:spacing w:val="-10"/>
          <w:w w:val="105"/>
          <w:sz w:val="22"/>
        </w:rPr>
        <w:t> </w:t>
      </w:r>
      <w:r>
        <w:rPr>
          <w:w w:val="105"/>
          <w:sz w:val="22"/>
        </w:rPr>
        <w:t>de</w:t>
      </w:r>
      <w:r>
        <w:rPr>
          <w:spacing w:val="-9"/>
          <w:w w:val="105"/>
          <w:sz w:val="22"/>
        </w:rPr>
        <w:t> </w:t>
      </w:r>
      <w:r>
        <w:rPr>
          <w:w w:val="105"/>
          <w:sz w:val="22"/>
        </w:rPr>
        <w:t>intimação</w:t>
      </w:r>
      <w:r>
        <w:rPr>
          <w:spacing w:val="-9"/>
          <w:w w:val="105"/>
          <w:sz w:val="22"/>
        </w:rPr>
        <w:t> </w:t>
      </w:r>
      <w:r>
        <w:rPr>
          <w:w w:val="105"/>
          <w:sz w:val="22"/>
        </w:rPr>
        <w:t>ou</w:t>
      </w:r>
      <w:r>
        <w:rPr>
          <w:spacing w:val="-10"/>
          <w:w w:val="105"/>
          <w:sz w:val="22"/>
        </w:rPr>
        <w:t> </w:t>
      </w:r>
      <w:r>
        <w:rPr>
          <w:w w:val="105"/>
          <w:sz w:val="22"/>
        </w:rPr>
        <w:t>de</w:t>
      </w:r>
      <w:r>
        <w:rPr>
          <w:spacing w:val="-9"/>
          <w:w w:val="105"/>
          <w:sz w:val="22"/>
        </w:rPr>
        <w:t> </w:t>
      </w:r>
      <w:r>
        <w:rPr>
          <w:w w:val="105"/>
          <w:sz w:val="22"/>
        </w:rPr>
        <w:t>lavratura</w:t>
      </w:r>
      <w:r>
        <w:rPr>
          <w:spacing w:val="-9"/>
          <w:w w:val="105"/>
          <w:sz w:val="22"/>
        </w:rPr>
        <w:t> </w:t>
      </w:r>
      <w:r>
        <w:rPr>
          <w:w w:val="105"/>
          <w:sz w:val="22"/>
        </w:rPr>
        <w:t>da</w:t>
      </w:r>
      <w:r>
        <w:rPr>
          <w:spacing w:val="-10"/>
          <w:w w:val="105"/>
          <w:sz w:val="22"/>
        </w:rPr>
        <w:t> </w:t>
      </w:r>
      <w:r>
        <w:rPr>
          <w:w w:val="105"/>
          <w:sz w:val="22"/>
        </w:rPr>
        <w:t>ata</w:t>
      </w:r>
      <w:r>
        <w:rPr>
          <w:spacing w:val="-9"/>
          <w:w w:val="105"/>
          <w:sz w:val="22"/>
        </w:rPr>
        <w:t> </w:t>
      </w:r>
      <w:r>
        <w:rPr>
          <w:w w:val="105"/>
          <w:sz w:val="22"/>
        </w:rPr>
        <w:t>de</w:t>
      </w:r>
      <w:r>
        <w:rPr>
          <w:spacing w:val="-9"/>
          <w:w w:val="105"/>
          <w:sz w:val="22"/>
        </w:rPr>
        <w:t> </w:t>
      </w:r>
      <w:r>
        <w:rPr>
          <w:w w:val="105"/>
          <w:sz w:val="22"/>
        </w:rPr>
        <w:t>habilitação</w:t>
      </w:r>
      <w:r>
        <w:rPr>
          <w:spacing w:val="-9"/>
          <w:w w:val="105"/>
          <w:sz w:val="22"/>
        </w:rPr>
        <w:t> </w:t>
      </w:r>
      <w:r>
        <w:rPr>
          <w:w w:val="105"/>
          <w:sz w:val="22"/>
        </w:rPr>
        <w:t>ou</w:t>
      </w:r>
      <w:r>
        <w:rPr>
          <w:spacing w:val="-10"/>
          <w:w w:val="105"/>
          <w:sz w:val="22"/>
        </w:rPr>
        <w:t> </w:t>
      </w:r>
      <w:r>
        <w:rPr>
          <w:spacing w:val="-2"/>
          <w:w w:val="105"/>
          <w:sz w:val="22"/>
        </w:rPr>
        <w:t>inabilitação;</w:t>
      </w:r>
    </w:p>
    <w:p>
      <w:pPr>
        <w:pStyle w:val="ListParagraph"/>
        <w:numPr>
          <w:ilvl w:val="0"/>
          <w:numId w:val="13"/>
        </w:numPr>
        <w:tabs>
          <w:tab w:pos="568" w:val="left" w:leader="none"/>
        </w:tabs>
        <w:spacing w:line="240" w:lineRule="auto" w:before="2" w:after="0"/>
        <w:ind w:left="568" w:right="0" w:hanging="245"/>
        <w:jc w:val="left"/>
        <w:rPr>
          <w:sz w:val="22"/>
        </w:rPr>
      </w:pPr>
      <w:r>
        <w:rPr>
          <w:w w:val="105"/>
          <w:sz w:val="22"/>
        </w:rPr>
        <w:t>a</w:t>
      </w:r>
      <w:r>
        <w:rPr>
          <w:spacing w:val="-11"/>
          <w:w w:val="105"/>
          <w:sz w:val="22"/>
        </w:rPr>
        <w:t> </w:t>
      </w:r>
      <w:r>
        <w:rPr>
          <w:w w:val="105"/>
          <w:sz w:val="22"/>
        </w:rPr>
        <w:t>partir</w:t>
      </w:r>
      <w:r>
        <w:rPr>
          <w:spacing w:val="-10"/>
          <w:w w:val="105"/>
          <w:sz w:val="22"/>
        </w:rPr>
        <w:t> </w:t>
      </w:r>
      <w:r>
        <w:rPr>
          <w:w w:val="105"/>
          <w:sz w:val="22"/>
        </w:rPr>
        <w:t>da</w:t>
      </w:r>
      <w:r>
        <w:rPr>
          <w:spacing w:val="-11"/>
          <w:w w:val="105"/>
          <w:sz w:val="22"/>
        </w:rPr>
        <w:t> </w:t>
      </w:r>
      <w:r>
        <w:rPr>
          <w:w w:val="105"/>
          <w:sz w:val="22"/>
        </w:rPr>
        <w:t>ata</w:t>
      </w:r>
      <w:r>
        <w:rPr>
          <w:spacing w:val="-10"/>
          <w:w w:val="105"/>
          <w:sz w:val="22"/>
        </w:rPr>
        <w:t> </w:t>
      </w:r>
      <w:r>
        <w:rPr>
          <w:w w:val="105"/>
          <w:sz w:val="22"/>
        </w:rPr>
        <w:t>de</w:t>
      </w:r>
      <w:r>
        <w:rPr>
          <w:spacing w:val="-10"/>
          <w:w w:val="105"/>
          <w:sz w:val="22"/>
        </w:rPr>
        <w:t> </w:t>
      </w:r>
      <w:r>
        <w:rPr>
          <w:w w:val="105"/>
          <w:sz w:val="22"/>
        </w:rPr>
        <w:t>julgamento,</w:t>
      </w:r>
      <w:r>
        <w:rPr>
          <w:spacing w:val="-11"/>
          <w:w w:val="105"/>
          <w:sz w:val="22"/>
        </w:rPr>
        <w:t> </w:t>
      </w:r>
      <w:r>
        <w:rPr>
          <w:w w:val="105"/>
          <w:sz w:val="22"/>
        </w:rPr>
        <w:t>nas</w:t>
      </w:r>
      <w:r>
        <w:rPr>
          <w:spacing w:val="-10"/>
          <w:w w:val="105"/>
          <w:sz w:val="22"/>
        </w:rPr>
        <w:t> </w:t>
      </w:r>
      <w:r>
        <w:rPr>
          <w:w w:val="105"/>
          <w:sz w:val="22"/>
        </w:rPr>
        <w:t>licitações</w:t>
      </w:r>
      <w:r>
        <w:rPr>
          <w:spacing w:val="-11"/>
          <w:w w:val="105"/>
          <w:sz w:val="22"/>
        </w:rPr>
        <w:t> </w:t>
      </w:r>
      <w:r>
        <w:rPr>
          <w:w w:val="105"/>
          <w:sz w:val="22"/>
        </w:rPr>
        <w:t>com</w:t>
      </w:r>
      <w:r>
        <w:rPr>
          <w:spacing w:val="-10"/>
          <w:w w:val="105"/>
          <w:sz w:val="22"/>
        </w:rPr>
        <w:t> </w:t>
      </w:r>
      <w:r>
        <w:rPr>
          <w:w w:val="105"/>
          <w:sz w:val="22"/>
        </w:rPr>
        <w:t>inversão</w:t>
      </w:r>
      <w:r>
        <w:rPr>
          <w:spacing w:val="-10"/>
          <w:w w:val="105"/>
          <w:sz w:val="22"/>
        </w:rPr>
        <w:t> </w:t>
      </w:r>
      <w:r>
        <w:rPr>
          <w:w w:val="105"/>
          <w:sz w:val="22"/>
        </w:rPr>
        <w:t>de</w:t>
      </w:r>
      <w:r>
        <w:rPr>
          <w:spacing w:val="-11"/>
          <w:w w:val="105"/>
          <w:sz w:val="22"/>
        </w:rPr>
        <w:t> </w:t>
      </w:r>
      <w:r>
        <w:rPr>
          <w:spacing w:val="-2"/>
          <w:w w:val="105"/>
          <w:sz w:val="22"/>
        </w:rPr>
        <w:t>fases.</w:t>
      </w:r>
    </w:p>
    <w:p>
      <w:pPr>
        <w:pStyle w:val="BodyText"/>
        <w:spacing w:before="5"/>
        <w:rPr>
          <w:sz w:val="22"/>
        </w:rPr>
      </w:pPr>
    </w:p>
    <w:p>
      <w:pPr>
        <w:pStyle w:val="ListParagraph"/>
        <w:numPr>
          <w:ilvl w:val="2"/>
          <w:numId w:val="12"/>
        </w:numPr>
        <w:tabs>
          <w:tab w:pos="833" w:val="left" w:leader="none"/>
        </w:tabs>
        <w:spacing w:line="242" w:lineRule="auto" w:before="0" w:after="0"/>
        <w:ind w:left="323" w:right="420" w:firstLine="0"/>
        <w:jc w:val="left"/>
        <w:rPr>
          <w:sz w:val="22"/>
        </w:rPr>
      </w:pPr>
      <w:r>
        <w:rPr>
          <w:w w:val="105"/>
          <w:sz w:val="22"/>
        </w:rPr>
        <w:t>Os</w:t>
      </w:r>
      <w:r>
        <w:rPr>
          <w:spacing w:val="-13"/>
          <w:w w:val="105"/>
          <w:sz w:val="22"/>
        </w:rPr>
        <w:t> </w:t>
      </w:r>
      <w:r>
        <w:rPr>
          <w:w w:val="105"/>
          <w:sz w:val="22"/>
        </w:rPr>
        <w:t>demais</w:t>
      </w:r>
      <w:r>
        <w:rPr>
          <w:spacing w:val="-13"/>
          <w:w w:val="105"/>
          <w:sz w:val="22"/>
        </w:rPr>
        <w:t> </w:t>
      </w:r>
      <w:r>
        <w:rPr>
          <w:w w:val="105"/>
          <w:sz w:val="22"/>
        </w:rPr>
        <w:t>licitantes</w:t>
      </w:r>
      <w:r>
        <w:rPr>
          <w:spacing w:val="-13"/>
          <w:w w:val="105"/>
          <w:sz w:val="22"/>
        </w:rPr>
        <w:t> </w:t>
      </w:r>
      <w:r>
        <w:rPr>
          <w:w w:val="105"/>
          <w:sz w:val="22"/>
        </w:rPr>
        <w:t>ficarão</w:t>
      </w:r>
      <w:r>
        <w:rPr>
          <w:spacing w:val="-13"/>
          <w:w w:val="105"/>
          <w:sz w:val="22"/>
        </w:rPr>
        <w:t> </w:t>
      </w:r>
      <w:r>
        <w:rPr>
          <w:w w:val="105"/>
          <w:sz w:val="22"/>
        </w:rPr>
        <w:t>intimados</w:t>
      </w:r>
      <w:r>
        <w:rPr>
          <w:spacing w:val="-13"/>
          <w:w w:val="105"/>
          <w:sz w:val="22"/>
        </w:rPr>
        <w:t> </w:t>
      </w:r>
      <w:r>
        <w:rPr>
          <w:w w:val="105"/>
          <w:sz w:val="22"/>
        </w:rPr>
        <w:t>para</w:t>
      </w:r>
      <w:r>
        <w:rPr>
          <w:spacing w:val="-13"/>
          <w:w w:val="105"/>
          <w:sz w:val="22"/>
        </w:rPr>
        <w:t> </w:t>
      </w:r>
      <w:r>
        <w:rPr>
          <w:w w:val="105"/>
          <w:sz w:val="22"/>
        </w:rPr>
        <w:t>se</w:t>
      </w:r>
      <w:r>
        <w:rPr>
          <w:spacing w:val="-13"/>
          <w:w w:val="105"/>
          <w:sz w:val="22"/>
        </w:rPr>
        <w:t> </w:t>
      </w:r>
      <w:r>
        <w:rPr>
          <w:w w:val="105"/>
          <w:sz w:val="22"/>
        </w:rPr>
        <w:t>desejarem,</w:t>
      </w:r>
      <w:r>
        <w:rPr>
          <w:spacing w:val="-13"/>
          <w:w w:val="105"/>
          <w:sz w:val="22"/>
        </w:rPr>
        <w:t> </w:t>
      </w:r>
      <w:r>
        <w:rPr>
          <w:w w:val="105"/>
          <w:sz w:val="22"/>
        </w:rPr>
        <w:t>apresentar</w:t>
      </w:r>
      <w:r>
        <w:rPr>
          <w:spacing w:val="-13"/>
          <w:w w:val="105"/>
          <w:sz w:val="22"/>
        </w:rPr>
        <w:t> </w:t>
      </w:r>
      <w:r>
        <w:rPr>
          <w:w w:val="105"/>
          <w:sz w:val="22"/>
        </w:rPr>
        <w:t>suas</w:t>
      </w:r>
      <w:r>
        <w:rPr>
          <w:spacing w:val="-13"/>
          <w:w w:val="105"/>
          <w:sz w:val="22"/>
        </w:rPr>
        <w:t> </w:t>
      </w:r>
      <w:r>
        <w:rPr>
          <w:w w:val="105"/>
          <w:sz w:val="22"/>
        </w:rPr>
        <w:t>contrarrazões,</w:t>
      </w:r>
      <w:r>
        <w:rPr>
          <w:spacing w:val="-13"/>
          <w:w w:val="105"/>
          <w:sz w:val="22"/>
        </w:rPr>
        <w:t> </w:t>
      </w:r>
      <w:r>
        <w:rPr>
          <w:w w:val="105"/>
          <w:sz w:val="22"/>
        </w:rPr>
        <w:t>no</w:t>
      </w:r>
      <w:r>
        <w:rPr>
          <w:spacing w:val="-13"/>
          <w:w w:val="105"/>
          <w:sz w:val="22"/>
        </w:rPr>
        <w:t> </w:t>
      </w:r>
      <w:r>
        <w:rPr>
          <w:w w:val="105"/>
          <w:sz w:val="22"/>
        </w:rPr>
        <w:t>prazo</w:t>
      </w:r>
      <w:r>
        <w:rPr>
          <w:spacing w:val="-13"/>
          <w:w w:val="105"/>
          <w:sz w:val="22"/>
        </w:rPr>
        <w:t> </w:t>
      </w:r>
      <w:r>
        <w:rPr>
          <w:w w:val="105"/>
          <w:sz w:val="22"/>
        </w:rPr>
        <w:t>de</w:t>
      </w:r>
      <w:r>
        <w:rPr>
          <w:spacing w:val="-13"/>
          <w:w w:val="105"/>
          <w:sz w:val="22"/>
        </w:rPr>
        <w:t> </w:t>
      </w:r>
      <w:r>
        <w:rPr>
          <w:w w:val="105"/>
          <w:sz w:val="22"/>
        </w:rPr>
        <w:t>três</w:t>
      </w:r>
      <w:r>
        <w:rPr>
          <w:spacing w:val="-13"/>
          <w:w w:val="105"/>
          <w:sz w:val="22"/>
        </w:rPr>
        <w:t> </w:t>
      </w:r>
      <w:r>
        <w:rPr>
          <w:w w:val="105"/>
          <w:sz w:val="22"/>
        </w:rPr>
        <w:t>dias</w:t>
      </w:r>
      <w:r>
        <w:rPr>
          <w:spacing w:val="-13"/>
          <w:w w:val="105"/>
          <w:sz w:val="22"/>
        </w:rPr>
        <w:t> </w:t>
      </w:r>
      <w:r>
        <w:rPr>
          <w:w w:val="105"/>
          <w:sz w:val="22"/>
        </w:rPr>
        <w:t>úteis,</w:t>
      </w:r>
      <w:r>
        <w:rPr>
          <w:spacing w:val="-13"/>
          <w:w w:val="105"/>
          <w:sz w:val="22"/>
        </w:rPr>
        <w:t> </w:t>
      </w:r>
      <w:r>
        <w:rPr>
          <w:w w:val="105"/>
          <w:sz w:val="22"/>
        </w:rPr>
        <w:t>contado</w:t>
      </w:r>
      <w:r>
        <w:rPr>
          <w:spacing w:val="-13"/>
          <w:w w:val="105"/>
          <w:sz w:val="22"/>
        </w:rPr>
        <w:t> </w:t>
      </w:r>
      <w:r>
        <w:rPr>
          <w:w w:val="105"/>
          <w:sz w:val="22"/>
        </w:rPr>
        <w:t>da</w:t>
      </w:r>
      <w:r>
        <w:rPr>
          <w:spacing w:val="-13"/>
          <w:w w:val="105"/>
          <w:sz w:val="22"/>
        </w:rPr>
        <w:t> </w:t>
      </w:r>
      <w:r>
        <w:rPr>
          <w:w w:val="105"/>
          <w:sz w:val="22"/>
        </w:rPr>
        <w:t>data</w:t>
      </w:r>
      <w:r>
        <w:rPr>
          <w:spacing w:val="-13"/>
          <w:w w:val="105"/>
          <w:sz w:val="22"/>
        </w:rPr>
        <w:t> </w:t>
      </w:r>
      <w:r>
        <w:rPr>
          <w:w w:val="105"/>
          <w:sz w:val="22"/>
        </w:rPr>
        <w:t>de</w:t>
      </w:r>
      <w:r>
        <w:rPr>
          <w:spacing w:val="-13"/>
          <w:w w:val="105"/>
          <w:sz w:val="22"/>
        </w:rPr>
        <w:t> </w:t>
      </w:r>
      <w:r>
        <w:rPr>
          <w:w w:val="105"/>
          <w:sz w:val="22"/>
        </w:rPr>
        <w:t>intimação</w:t>
      </w:r>
      <w:r>
        <w:rPr>
          <w:spacing w:val="-13"/>
          <w:w w:val="105"/>
          <w:sz w:val="22"/>
        </w:rPr>
        <w:t> </w:t>
      </w:r>
      <w:r>
        <w:rPr>
          <w:w w:val="105"/>
          <w:sz w:val="22"/>
        </w:rPr>
        <w:t>pessoal ou de divulgação da interposição do recurso.</w:t>
      </w:r>
    </w:p>
    <w:p>
      <w:pPr>
        <w:pStyle w:val="ListParagraph"/>
        <w:numPr>
          <w:ilvl w:val="2"/>
          <w:numId w:val="12"/>
        </w:numPr>
        <w:tabs>
          <w:tab w:pos="833" w:val="left" w:leader="none"/>
        </w:tabs>
        <w:spacing w:line="240" w:lineRule="auto" w:before="0" w:after="0"/>
        <w:ind w:left="833" w:right="0" w:hanging="510"/>
        <w:jc w:val="left"/>
        <w:rPr>
          <w:sz w:val="22"/>
        </w:rPr>
      </w:pPr>
      <w:r>
        <w:rPr>
          <w:w w:val="105"/>
          <w:sz w:val="22"/>
        </w:rPr>
        <w:t>Os</w:t>
      </w:r>
      <w:r>
        <w:rPr>
          <w:spacing w:val="-12"/>
          <w:w w:val="105"/>
          <w:sz w:val="22"/>
        </w:rPr>
        <w:t> </w:t>
      </w:r>
      <w:r>
        <w:rPr>
          <w:w w:val="105"/>
          <w:sz w:val="22"/>
        </w:rPr>
        <w:t>recursos</w:t>
      </w:r>
      <w:r>
        <w:rPr>
          <w:spacing w:val="-11"/>
          <w:w w:val="105"/>
          <w:sz w:val="22"/>
        </w:rPr>
        <w:t> </w:t>
      </w:r>
      <w:r>
        <w:rPr>
          <w:w w:val="105"/>
          <w:sz w:val="22"/>
        </w:rPr>
        <w:t>interpostos</w:t>
      </w:r>
      <w:r>
        <w:rPr>
          <w:spacing w:val="-11"/>
          <w:w w:val="105"/>
          <w:sz w:val="22"/>
        </w:rPr>
        <w:t> </w:t>
      </w:r>
      <w:r>
        <w:rPr>
          <w:w w:val="105"/>
          <w:sz w:val="22"/>
        </w:rPr>
        <w:t>fora</w:t>
      </w:r>
      <w:r>
        <w:rPr>
          <w:spacing w:val="-11"/>
          <w:w w:val="105"/>
          <w:sz w:val="22"/>
        </w:rPr>
        <w:t> </w:t>
      </w:r>
      <w:r>
        <w:rPr>
          <w:w w:val="105"/>
          <w:sz w:val="22"/>
        </w:rPr>
        <w:t>do</w:t>
      </w:r>
      <w:r>
        <w:rPr>
          <w:spacing w:val="-12"/>
          <w:w w:val="105"/>
          <w:sz w:val="22"/>
        </w:rPr>
        <w:t> </w:t>
      </w:r>
      <w:r>
        <w:rPr>
          <w:w w:val="105"/>
          <w:sz w:val="22"/>
        </w:rPr>
        <w:t>prazo</w:t>
      </w:r>
      <w:r>
        <w:rPr>
          <w:spacing w:val="-11"/>
          <w:w w:val="105"/>
          <w:sz w:val="22"/>
        </w:rPr>
        <w:t> </w:t>
      </w:r>
      <w:r>
        <w:rPr>
          <w:w w:val="105"/>
          <w:sz w:val="22"/>
        </w:rPr>
        <w:t>não</w:t>
      </w:r>
      <w:r>
        <w:rPr>
          <w:spacing w:val="-11"/>
          <w:w w:val="105"/>
          <w:sz w:val="22"/>
        </w:rPr>
        <w:t> </w:t>
      </w:r>
      <w:r>
        <w:rPr>
          <w:w w:val="105"/>
          <w:sz w:val="22"/>
        </w:rPr>
        <w:t>serão</w:t>
      </w:r>
      <w:r>
        <w:rPr>
          <w:spacing w:val="-11"/>
          <w:w w:val="105"/>
          <w:sz w:val="22"/>
        </w:rPr>
        <w:t> </w:t>
      </w:r>
      <w:r>
        <w:rPr>
          <w:spacing w:val="-2"/>
          <w:w w:val="105"/>
          <w:sz w:val="22"/>
        </w:rPr>
        <w:t>conhecidos.</w:t>
      </w:r>
    </w:p>
    <w:p>
      <w:pPr>
        <w:pStyle w:val="ListParagraph"/>
        <w:spacing w:after="0" w:line="240" w:lineRule="auto"/>
        <w:jc w:val="left"/>
        <w:rPr>
          <w:sz w:val="22"/>
        </w:rPr>
        <w:sectPr>
          <w:pgSz w:w="15840" w:h="24480"/>
          <w:pgMar w:top="520" w:bottom="280" w:left="360" w:right="360"/>
        </w:sectPr>
      </w:pPr>
    </w:p>
    <w:p>
      <w:pPr>
        <w:pStyle w:val="ListParagraph"/>
        <w:numPr>
          <w:ilvl w:val="2"/>
          <w:numId w:val="12"/>
        </w:numPr>
        <w:tabs>
          <w:tab w:pos="833" w:val="left" w:leader="none"/>
        </w:tabs>
        <w:spacing w:line="242" w:lineRule="auto" w:before="83" w:after="0"/>
        <w:ind w:left="323" w:right="537" w:firstLine="0"/>
        <w:jc w:val="left"/>
        <w:rPr>
          <w:sz w:val="22"/>
        </w:rPr>
      </w:pPr>
      <w:r>
        <w:rPr>
          <w:w w:val="105"/>
          <w:sz w:val="22"/>
        </w:rPr>
        <w:t>Caberá</w:t>
      </w:r>
      <w:r>
        <w:rPr>
          <w:spacing w:val="-13"/>
          <w:w w:val="105"/>
          <w:sz w:val="22"/>
        </w:rPr>
        <w:t> </w:t>
      </w:r>
      <w:r>
        <w:rPr>
          <w:w w:val="105"/>
          <w:sz w:val="22"/>
        </w:rPr>
        <w:t>ao</w:t>
      </w:r>
      <w:r>
        <w:rPr>
          <w:spacing w:val="-13"/>
          <w:w w:val="105"/>
          <w:sz w:val="22"/>
        </w:rPr>
        <w:t> </w:t>
      </w:r>
      <w:r>
        <w:rPr>
          <w:w w:val="105"/>
          <w:sz w:val="22"/>
        </w:rPr>
        <w:t>Pregoeiro,</w:t>
      </w:r>
      <w:r>
        <w:rPr>
          <w:spacing w:val="-13"/>
          <w:w w:val="105"/>
          <w:sz w:val="22"/>
        </w:rPr>
        <w:t> </w:t>
      </w:r>
      <w:r>
        <w:rPr>
          <w:w w:val="105"/>
          <w:sz w:val="22"/>
        </w:rPr>
        <w:t>no</w:t>
      </w:r>
      <w:r>
        <w:rPr>
          <w:spacing w:val="-13"/>
          <w:w w:val="105"/>
          <w:sz w:val="22"/>
        </w:rPr>
        <w:t> </w:t>
      </w:r>
      <w:r>
        <w:rPr>
          <w:w w:val="105"/>
          <w:sz w:val="22"/>
        </w:rPr>
        <w:t>prazo</w:t>
      </w:r>
      <w:r>
        <w:rPr>
          <w:spacing w:val="-13"/>
          <w:w w:val="105"/>
          <w:sz w:val="22"/>
        </w:rPr>
        <w:t> </w:t>
      </w:r>
      <w:r>
        <w:rPr>
          <w:w w:val="105"/>
          <w:sz w:val="22"/>
        </w:rPr>
        <w:t>de</w:t>
      </w:r>
      <w:r>
        <w:rPr>
          <w:spacing w:val="-13"/>
          <w:w w:val="105"/>
          <w:sz w:val="22"/>
        </w:rPr>
        <w:t> </w:t>
      </w:r>
      <w:r>
        <w:rPr>
          <w:w w:val="105"/>
          <w:sz w:val="22"/>
        </w:rPr>
        <w:t>3</w:t>
      </w:r>
      <w:r>
        <w:rPr>
          <w:spacing w:val="-13"/>
          <w:w w:val="105"/>
          <w:sz w:val="22"/>
        </w:rPr>
        <w:t> </w:t>
      </w:r>
      <w:r>
        <w:rPr>
          <w:w w:val="105"/>
          <w:sz w:val="22"/>
        </w:rPr>
        <w:t>(três)</w:t>
      </w:r>
      <w:r>
        <w:rPr>
          <w:spacing w:val="-13"/>
          <w:w w:val="105"/>
          <w:sz w:val="22"/>
        </w:rPr>
        <w:t> </w:t>
      </w:r>
      <w:r>
        <w:rPr>
          <w:w w:val="105"/>
          <w:sz w:val="22"/>
        </w:rPr>
        <w:t>dias</w:t>
      </w:r>
      <w:r>
        <w:rPr>
          <w:spacing w:val="-13"/>
          <w:w w:val="105"/>
          <w:sz w:val="22"/>
        </w:rPr>
        <w:t> </w:t>
      </w:r>
      <w:r>
        <w:rPr>
          <w:w w:val="105"/>
          <w:sz w:val="22"/>
        </w:rPr>
        <w:t>úteis,</w:t>
      </w:r>
      <w:r>
        <w:rPr>
          <w:spacing w:val="-13"/>
          <w:w w:val="105"/>
          <w:sz w:val="22"/>
        </w:rPr>
        <w:t> </w:t>
      </w:r>
      <w:r>
        <w:rPr>
          <w:w w:val="105"/>
          <w:sz w:val="22"/>
        </w:rPr>
        <w:t>receber,</w:t>
      </w:r>
      <w:r>
        <w:rPr>
          <w:spacing w:val="-13"/>
          <w:w w:val="105"/>
          <w:sz w:val="22"/>
        </w:rPr>
        <w:t> </w:t>
      </w:r>
      <w:r>
        <w:rPr>
          <w:w w:val="105"/>
          <w:sz w:val="22"/>
        </w:rPr>
        <w:t>examinar</w:t>
      </w:r>
      <w:r>
        <w:rPr>
          <w:spacing w:val="-13"/>
          <w:w w:val="105"/>
          <w:sz w:val="22"/>
        </w:rPr>
        <w:t> </w:t>
      </w:r>
      <w:r>
        <w:rPr>
          <w:w w:val="105"/>
          <w:sz w:val="22"/>
        </w:rPr>
        <w:t>e</w:t>
      </w:r>
      <w:r>
        <w:rPr>
          <w:spacing w:val="-13"/>
          <w:w w:val="105"/>
          <w:sz w:val="22"/>
        </w:rPr>
        <w:t> </w:t>
      </w:r>
      <w:r>
        <w:rPr>
          <w:w w:val="105"/>
          <w:sz w:val="22"/>
        </w:rPr>
        <w:t>decidir</w:t>
      </w:r>
      <w:r>
        <w:rPr>
          <w:spacing w:val="-13"/>
          <w:w w:val="105"/>
          <w:sz w:val="22"/>
        </w:rPr>
        <w:t> </w:t>
      </w:r>
      <w:r>
        <w:rPr>
          <w:w w:val="105"/>
          <w:sz w:val="22"/>
        </w:rPr>
        <w:t>os</w:t>
      </w:r>
      <w:r>
        <w:rPr>
          <w:spacing w:val="-13"/>
          <w:w w:val="105"/>
          <w:sz w:val="22"/>
        </w:rPr>
        <w:t> </w:t>
      </w:r>
      <w:r>
        <w:rPr>
          <w:w w:val="105"/>
          <w:sz w:val="22"/>
        </w:rPr>
        <w:t>recursos</w:t>
      </w:r>
      <w:r>
        <w:rPr>
          <w:spacing w:val="-13"/>
          <w:w w:val="105"/>
          <w:sz w:val="22"/>
        </w:rPr>
        <w:t> </w:t>
      </w:r>
      <w:r>
        <w:rPr>
          <w:w w:val="105"/>
          <w:sz w:val="22"/>
        </w:rPr>
        <w:t>e</w:t>
      </w:r>
      <w:r>
        <w:rPr>
          <w:spacing w:val="-13"/>
          <w:w w:val="105"/>
          <w:sz w:val="22"/>
        </w:rPr>
        <w:t> </w:t>
      </w:r>
      <w:r>
        <w:rPr>
          <w:w w:val="105"/>
          <w:sz w:val="22"/>
        </w:rPr>
        <w:t>encaminhá-los</w:t>
      </w:r>
      <w:r>
        <w:rPr>
          <w:spacing w:val="-13"/>
          <w:w w:val="105"/>
          <w:sz w:val="22"/>
        </w:rPr>
        <w:t> </w:t>
      </w:r>
      <w:r>
        <w:rPr>
          <w:w w:val="105"/>
          <w:sz w:val="22"/>
        </w:rPr>
        <w:t>à</w:t>
      </w:r>
      <w:r>
        <w:rPr>
          <w:spacing w:val="-13"/>
          <w:w w:val="105"/>
          <w:sz w:val="22"/>
        </w:rPr>
        <w:t> </w:t>
      </w:r>
      <w:r>
        <w:rPr>
          <w:w w:val="105"/>
          <w:sz w:val="22"/>
        </w:rPr>
        <w:t>autoridade</w:t>
      </w:r>
      <w:r>
        <w:rPr>
          <w:spacing w:val="-13"/>
          <w:w w:val="105"/>
          <w:sz w:val="22"/>
        </w:rPr>
        <w:t> </w:t>
      </w:r>
      <w:r>
        <w:rPr>
          <w:w w:val="105"/>
          <w:sz w:val="22"/>
        </w:rPr>
        <w:t>superior</w:t>
      </w:r>
      <w:r>
        <w:rPr>
          <w:spacing w:val="-13"/>
          <w:w w:val="105"/>
          <w:sz w:val="22"/>
        </w:rPr>
        <w:t> </w:t>
      </w:r>
      <w:r>
        <w:rPr>
          <w:w w:val="105"/>
          <w:sz w:val="22"/>
        </w:rPr>
        <w:t>quando</w:t>
      </w:r>
      <w:r>
        <w:rPr>
          <w:spacing w:val="-13"/>
          <w:w w:val="105"/>
          <w:sz w:val="22"/>
        </w:rPr>
        <w:t> </w:t>
      </w:r>
      <w:r>
        <w:rPr>
          <w:w w:val="105"/>
          <w:sz w:val="22"/>
        </w:rPr>
        <w:t>mantiver</w:t>
      </w:r>
      <w:r>
        <w:rPr>
          <w:spacing w:val="-13"/>
          <w:w w:val="105"/>
          <w:sz w:val="22"/>
        </w:rPr>
        <w:t> </w:t>
      </w:r>
      <w:r>
        <w:rPr>
          <w:w w:val="105"/>
          <w:sz w:val="22"/>
        </w:rPr>
        <w:t>sua decisão,</w:t>
      </w:r>
      <w:r>
        <w:rPr>
          <w:spacing w:val="-2"/>
          <w:w w:val="105"/>
          <w:sz w:val="22"/>
        </w:rPr>
        <w:t> </w:t>
      </w:r>
      <w:r>
        <w:rPr>
          <w:w w:val="105"/>
          <w:sz w:val="22"/>
        </w:rPr>
        <w:t>a</w:t>
      </w:r>
      <w:r>
        <w:rPr>
          <w:spacing w:val="-2"/>
          <w:w w:val="105"/>
          <w:sz w:val="22"/>
        </w:rPr>
        <w:t> </w:t>
      </w:r>
      <w:r>
        <w:rPr>
          <w:w w:val="105"/>
          <w:sz w:val="22"/>
        </w:rPr>
        <w:t>qual</w:t>
      </w:r>
      <w:r>
        <w:rPr>
          <w:spacing w:val="-2"/>
          <w:w w:val="105"/>
          <w:sz w:val="22"/>
        </w:rPr>
        <w:t> </w:t>
      </w:r>
      <w:r>
        <w:rPr>
          <w:w w:val="105"/>
          <w:sz w:val="22"/>
        </w:rPr>
        <w:t>deverá</w:t>
      </w:r>
      <w:r>
        <w:rPr>
          <w:spacing w:val="-2"/>
          <w:w w:val="105"/>
          <w:sz w:val="22"/>
        </w:rPr>
        <w:t> </w:t>
      </w:r>
      <w:r>
        <w:rPr>
          <w:w w:val="105"/>
          <w:sz w:val="22"/>
        </w:rPr>
        <w:t>proferir</w:t>
      </w:r>
      <w:r>
        <w:rPr>
          <w:spacing w:val="-2"/>
          <w:w w:val="105"/>
          <w:sz w:val="22"/>
        </w:rPr>
        <w:t> </w:t>
      </w:r>
      <w:r>
        <w:rPr>
          <w:w w:val="105"/>
          <w:sz w:val="22"/>
        </w:rPr>
        <w:t>sua</w:t>
      </w:r>
      <w:r>
        <w:rPr>
          <w:spacing w:val="-2"/>
          <w:w w:val="105"/>
          <w:sz w:val="22"/>
        </w:rPr>
        <w:t> </w:t>
      </w:r>
      <w:r>
        <w:rPr>
          <w:w w:val="105"/>
          <w:sz w:val="22"/>
        </w:rPr>
        <w:t>decisão</w:t>
      </w:r>
      <w:r>
        <w:rPr>
          <w:spacing w:val="-2"/>
          <w:w w:val="105"/>
          <w:sz w:val="22"/>
        </w:rPr>
        <w:t> </w:t>
      </w:r>
      <w:r>
        <w:rPr>
          <w:w w:val="105"/>
          <w:sz w:val="22"/>
        </w:rPr>
        <w:t>no</w:t>
      </w:r>
      <w:r>
        <w:rPr>
          <w:spacing w:val="-2"/>
          <w:w w:val="105"/>
          <w:sz w:val="22"/>
        </w:rPr>
        <w:t> </w:t>
      </w:r>
      <w:r>
        <w:rPr>
          <w:w w:val="105"/>
          <w:sz w:val="22"/>
        </w:rPr>
        <w:t>prazo</w:t>
      </w:r>
      <w:r>
        <w:rPr>
          <w:spacing w:val="-2"/>
          <w:w w:val="105"/>
          <w:sz w:val="22"/>
        </w:rPr>
        <w:t> </w:t>
      </w:r>
      <w:r>
        <w:rPr>
          <w:w w:val="105"/>
          <w:sz w:val="22"/>
        </w:rPr>
        <w:t>de</w:t>
      </w:r>
      <w:r>
        <w:rPr>
          <w:spacing w:val="-2"/>
          <w:w w:val="105"/>
          <w:sz w:val="22"/>
        </w:rPr>
        <w:t> </w:t>
      </w:r>
      <w:r>
        <w:rPr>
          <w:w w:val="105"/>
          <w:sz w:val="22"/>
        </w:rPr>
        <w:t>10</w:t>
      </w:r>
      <w:r>
        <w:rPr>
          <w:spacing w:val="-2"/>
          <w:w w:val="105"/>
          <w:sz w:val="22"/>
        </w:rPr>
        <w:t> </w:t>
      </w:r>
      <w:r>
        <w:rPr>
          <w:w w:val="105"/>
          <w:sz w:val="22"/>
        </w:rPr>
        <w:t>(dez)</w:t>
      </w:r>
      <w:r>
        <w:rPr>
          <w:spacing w:val="-2"/>
          <w:w w:val="105"/>
          <w:sz w:val="22"/>
        </w:rPr>
        <w:t> </w:t>
      </w:r>
      <w:r>
        <w:rPr>
          <w:w w:val="105"/>
          <w:sz w:val="22"/>
        </w:rPr>
        <w:t>dias</w:t>
      </w:r>
      <w:r>
        <w:rPr>
          <w:spacing w:val="-2"/>
          <w:w w:val="105"/>
          <w:sz w:val="22"/>
        </w:rPr>
        <w:t> </w:t>
      </w:r>
      <w:r>
        <w:rPr>
          <w:w w:val="105"/>
          <w:sz w:val="22"/>
        </w:rPr>
        <w:t>úteis,</w:t>
      </w:r>
      <w:r>
        <w:rPr>
          <w:spacing w:val="-2"/>
          <w:w w:val="105"/>
          <w:sz w:val="22"/>
        </w:rPr>
        <w:t> </w:t>
      </w:r>
      <w:r>
        <w:rPr>
          <w:w w:val="105"/>
          <w:sz w:val="22"/>
        </w:rPr>
        <w:t>contado</w:t>
      </w:r>
      <w:r>
        <w:rPr>
          <w:spacing w:val="-2"/>
          <w:w w:val="105"/>
          <w:sz w:val="22"/>
        </w:rPr>
        <w:t> </w:t>
      </w:r>
      <w:r>
        <w:rPr>
          <w:w w:val="105"/>
          <w:sz w:val="22"/>
        </w:rPr>
        <w:t>do</w:t>
      </w:r>
      <w:r>
        <w:rPr>
          <w:spacing w:val="-2"/>
          <w:w w:val="105"/>
          <w:sz w:val="22"/>
        </w:rPr>
        <w:t> </w:t>
      </w:r>
      <w:r>
        <w:rPr>
          <w:w w:val="105"/>
          <w:sz w:val="22"/>
        </w:rPr>
        <w:t>recebimento</w:t>
      </w:r>
      <w:r>
        <w:rPr>
          <w:spacing w:val="-2"/>
          <w:w w:val="105"/>
          <w:sz w:val="22"/>
        </w:rPr>
        <w:t> </w:t>
      </w:r>
      <w:r>
        <w:rPr>
          <w:w w:val="105"/>
          <w:sz w:val="22"/>
        </w:rPr>
        <w:t>dos</w:t>
      </w:r>
      <w:r>
        <w:rPr>
          <w:spacing w:val="-2"/>
          <w:w w:val="105"/>
          <w:sz w:val="22"/>
        </w:rPr>
        <w:t> </w:t>
      </w:r>
      <w:r>
        <w:rPr>
          <w:w w:val="105"/>
          <w:sz w:val="22"/>
        </w:rPr>
        <w:t>autos.</w:t>
      </w:r>
    </w:p>
    <w:p>
      <w:pPr>
        <w:pStyle w:val="ListParagraph"/>
        <w:numPr>
          <w:ilvl w:val="2"/>
          <w:numId w:val="12"/>
        </w:numPr>
        <w:tabs>
          <w:tab w:pos="833" w:val="left" w:leader="none"/>
        </w:tabs>
        <w:spacing w:line="240" w:lineRule="auto" w:before="0" w:after="0"/>
        <w:ind w:left="833" w:right="0" w:hanging="510"/>
        <w:jc w:val="left"/>
        <w:rPr>
          <w:sz w:val="22"/>
        </w:rPr>
      </w:pPr>
      <w:r>
        <w:rPr>
          <w:w w:val="105"/>
          <w:sz w:val="22"/>
        </w:rPr>
        <w:t>Será</w:t>
      </w:r>
      <w:r>
        <w:rPr>
          <w:spacing w:val="-13"/>
          <w:w w:val="105"/>
          <w:sz w:val="22"/>
        </w:rPr>
        <w:t> </w:t>
      </w:r>
      <w:r>
        <w:rPr>
          <w:w w:val="105"/>
          <w:sz w:val="22"/>
        </w:rPr>
        <w:t>assegurado</w:t>
      </w:r>
      <w:r>
        <w:rPr>
          <w:spacing w:val="-12"/>
          <w:w w:val="105"/>
          <w:sz w:val="22"/>
        </w:rPr>
        <w:t> </w:t>
      </w:r>
      <w:r>
        <w:rPr>
          <w:w w:val="105"/>
          <w:sz w:val="22"/>
        </w:rPr>
        <w:t>ao</w:t>
      </w:r>
      <w:r>
        <w:rPr>
          <w:spacing w:val="-13"/>
          <w:w w:val="105"/>
          <w:sz w:val="22"/>
        </w:rPr>
        <w:t> </w:t>
      </w:r>
      <w:r>
        <w:rPr>
          <w:w w:val="105"/>
          <w:sz w:val="22"/>
        </w:rPr>
        <w:t>licitante</w:t>
      </w:r>
      <w:r>
        <w:rPr>
          <w:spacing w:val="-12"/>
          <w:w w:val="105"/>
          <w:sz w:val="22"/>
        </w:rPr>
        <w:t> </w:t>
      </w:r>
      <w:r>
        <w:rPr>
          <w:w w:val="105"/>
          <w:sz w:val="22"/>
        </w:rPr>
        <w:t>vista</w:t>
      </w:r>
      <w:r>
        <w:rPr>
          <w:spacing w:val="-13"/>
          <w:w w:val="105"/>
          <w:sz w:val="22"/>
        </w:rPr>
        <w:t> </w:t>
      </w:r>
      <w:r>
        <w:rPr>
          <w:w w:val="105"/>
          <w:sz w:val="22"/>
        </w:rPr>
        <w:t>dos</w:t>
      </w:r>
      <w:r>
        <w:rPr>
          <w:spacing w:val="-12"/>
          <w:w w:val="105"/>
          <w:sz w:val="22"/>
        </w:rPr>
        <w:t> </w:t>
      </w:r>
      <w:r>
        <w:rPr>
          <w:w w:val="105"/>
          <w:sz w:val="22"/>
        </w:rPr>
        <w:t>elementos</w:t>
      </w:r>
      <w:r>
        <w:rPr>
          <w:spacing w:val="-13"/>
          <w:w w:val="105"/>
          <w:sz w:val="22"/>
        </w:rPr>
        <w:t> </w:t>
      </w:r>
      <w:r>
        <w:rPr>
          <w:w w:val="105"/>
          <w:sz w:val="22"/>
        </w:rPr>
        <w:t>indispensáveis</w:t>
      </w:r>
      <w:r>
        <w:rPr>
          <w:spacing w:val="-12"/>
          <w:w w:val="105"/>
          <w:sz w:val="22"/>
        </w:rPr>
        <w:t> </w:t>
      </w:r>
      <w:r>
        <w:rPr>
          <w:w w:val="105"/>
          <w:sz w:val="22"/>
        </w:rPr>
        <w:t>à</w:t>
      </w:r>
      <w:r>
        <w:rPr>
          <w:spacing w:val="-13"/>
          <w:w w:val="105"/>
          <w:sz w:val="22"/>
        </w:rPr>
        <w:t> </w:t>
      </w:r>
      <w:r>
        <w:rPr>
          <w:w w:val="105"/>
          <w:sz w:val="22"/>
        </w:rPr>
        <w:t>defesa</w:t>
      </w:r>
      <w:r>
        <w:rPr>
          <w:spacing w:val="-12"/>
          <w:w w:val="105"/>
          <w:sz w:val="22"/>
        </w:rPr>
        <w:t> </w:t>
      </w:r>
      <w:r>
        <w:rPr>
          <w:w w:val="105"/>
          <w:sz w:val="22"/>
        </w:rPr>
        <w:t>de</w:t>
      </w:r>
      <w:r>
        <w:rPr>
          <w:spacing w:val="-13"/>
          <w:w w:val="105"/>
          <w:sz w:val="22"/>
        </w:rPr>
        <w:t> </w:t>
      </w:r>
      <w:r>
        <w:rPr>
          <w:w w:val="105"/>
          <w:sz w:val="22"/>
        </w:rPr>
        <w:t>seus</w:t>
      </w:r>
      <w:r>
        <w:rPr>
          <w:spacing w:val="-12"/>
          <w:w w:val="105"/>
          <w:sz w:val="22"/>
        </w:rPr>
        <w:t> </w:t>
      </w:r>
      <w:r>
        <w:rPr>
          <w:spacing w:val="-2"/>
          <w:w w:val="105"/>
          <w:sz w:val="22"/>
        </w:rPr>
        <w:t>interesses.</w:t>
      </w:r>
    </w:p>
    <w:p>
      <w:pPr>
        <w:pStyle w:val="ListParagraph"/>
        <w:numPr>
          <w:ilvl w:val="2"/>
          <w:numId w:val="12"/>
        </w:numPr>
        <w:tabs>
          <w:tab w:pos="833" w:val="left" w:leader="none"/>
        </w:tabs>
        <w:spacing w:line="240" w:lineRule="auto" w:before="2" w:after="0"/>
        <w:ind w:left="833" w:right="0" w:hanging="510"/>
        <w:jc w:val="left"/>
        <w:rPr>
          <w:sz w:val="22"/>
        </w:rPr>
      </w:pPr>
      <w:r>
        <w:rPr>
          <w:w w:val="105"/>
          <w:sz w:val="22"/>
        </w:rPr>
        <w:t>O</w:t>
      </w:r>
      <w:r>
        <w:rPr>
          <w:spacing w:val="-12"/>
          <w:w w:val="105"/>
          <w:sz w:val="22"/>
        </w:rPr>
        <w:t> </w:t>
      </w:r>
      <w:r>
        <w:rPr>
          <w:w w:val="105"/>
          <w:sz w:val="22"/>
        </w:rPr>
        <w:t>recurso</w:t>
      </w:r>
      <w:r>
        <w:rPr>
          <w:spacing w:val="-11"/>
          <w:w w:val="105"/>
          <w:sz w:val="22"/>
        </w:rPr>
        <w:t> </w:t>
      </w:r>
      <w:r>
        <w:rPr>
          <w:w w:val="105"/>
          <w:sz w:val="22"/>
        </w:rPr>
        <w:t>e</w:t>
      </w:r>
      <w:r>
        <w:rPr>
          <w:spacing w:val="-12"/>
          <w:w w:val="105"/>
          <w:sz w:val="22"/>
        </w:rPr>
        <w:t> </w:t>
      </w:r>
      <w:r>
        <w:rPr>
          <w:w w:val="105"/>
          <w:sz w:val="22"/>
        </w:rPr>
        <w:t>o</w:t>
      </w:r>
      <w:r>
        <w:rPr>
          <w:spacing w:val="-11"/>
          <w:w w:val="105"/>
          <w:sz w:val="22"/>
        </w:rPr>
        <w:t> </w:t>
      </w:r>
      <w:r>
        <w:rPr>
          <w:w w:val="105"/>
          <w:sz w:val="22"/>
        </w:rPr>
        <w:t>pedido</w:t>
      </w:r>
      <w:r>
        <w:rPr>
          <w:spacing w:val="-12"/>
          <w:w w:val="105"/>
          <w:sz w:val="22"/>
        </w:rPr>
        <w:t> </w:t>
      </w:r>
      <w:r>
        <w:rPr>
          <w:w w:val="105"/>
          <w:sz w:val="22"/>
        </w:rPr>
        <w:t>de</w:t>
      </w:r>
      <w:r>
        <w:rPr>
          <w:spacing w:val="-11"/>
          <w:w w:val="105"/>
          <w:sz w:val="22"/>
        </w:rPr>
        <w:t> </w:t>
      </w:r>
      <w:r>
        <w:rPr>
          <w:w w:val="105"/>
          <w:sz w:val="22"/>
        </w:rPr>
        <w:t>reconsideração</w:t>
      </w:r>
      <w:r>
        <w:rPr>
          <w:spacing w:val="-12"/>
          <w:w w:val="105"/>
          <w:sz w:val="22"/>
        </w:rPr>
        <w:t> </w:t>
      </w:r>
      <w:r>
        <w:rPr>
          <w:w w:val="105"/>
          <w:sz w:val="22"/>
        </w:rPr>
        <w:t>terão</w:t>
      </w:r>
      <w:r>
        <w:rPr>
          <w:spacing w:val="-11"/>
          <w:w w:val="105"/>
          <w:sz w:val="22"/>
        </w:rPr>
        <w:t> </w:t>
      </w:r>
      <w:r>
        <w:rPr>
          <w:w w:val="105"/>
          <w:sz w:val="22"/>
        </w:rPr>
        <w:t>efeito</w:t>
      </w:r>
      <w:r>
        <w:rPr>
          <w:spacing w:val="-12"/>
          <w:w w:val="105"/>
          <w:sz w:val="22"/>
        </w:rPr>
        <w:t> </w:t>
      </w:r>
      <w:r>
        <w:rPr>
          <w:w w:val="105"/>
          <w:sz w:val="22"/>
        </w:rPr>
        <w:t>suspensivo</w:t>
      </w:r>
      <w:r>
        <w:rPr>
          <w:spacing w:val="-11"/>
          <w:w w:val="105"/>
          <w:sz w:val="22"/>
        </w:rPr>
        <w:t> </w:t>
      </w:r>
      <w:r>
        <w:rPr>
          <w:w w:val="105"/>
          <w:sz w:val="22"/>
        </w:rPr>
        <w:t>do</w:t>
      </w:r>
      <w:r>
        <w:rPr>
          <w:spacing w:val="-12"/>
          <w:w w:val="105"/>
          <w:sz w:val="22"/>
        </w:rPr>
        <w:t> </w:t>
      </w:r>
      <w:r>
        <w:rPr>
          <w:w w:val="105"/>
          <w:sz w:val="22"/>
        </w:rPr>
        <w:t>ato</w:t>
      </w:r>
      <w:r>
        <w:rPr>
          <w:spacing w:val="-11"/>
          <w:w w:val="105"/>
          <w:sz w:val="22"/>
        </w:rPr>
        <w:t> </w:t>
      </w:r>
      <w:r>
        <w:rPr>
          <w:w w:val="105"/>
          <w:sz w:val="22"/>
        </w:rPr>
        <w:t>ou</w:t>
      </w:r>
      <w:r>
        <w:rPr>
          <w:spacing w:val="-12"/>
          <w:w w:val="105"/>
          <w:sz w:val="22"/>
        </w:rPr>
        <w:t> </w:t>
      </w:r>
      <w:r>
        <w:rPr>
          <w:w w:val="105"/>
          <w:sz w:val="22"/>
        </w:rPr>
        <w:t>da</w:t>
      </w:r>
      <w:r>
        <w:rPr>
          <w:spacing w:val="-11"/>
          <w:w w:val="105"/>
          <w:sz w:val="22"/>
        </w:rPr>
        <w:t> </w:t>
      </w:r>
      <w:r>
        <w:rPr>
          <w:w w:val="105"/>
          <w:sz w:val="22"/>
        </w:rPr>
        <w:t>decisão</w:t>
      </w:r>
      <w:r>
        <w:rPr>
          <w:spacing w:val="-12"/>
          <w:w w:val="105"/>
          <w:sz w:val="22"/>
        </w:rPr>
        <w:t> </w:t>
      </w:r>
      <w:r>
        <w:rPr>
          <w:w w:val="105"/>
          <w:sz w:val="22"/>
        </w:rPr>
        <w:t>recorrida</w:t>
      </w:r>
      <w:r>
        <w:rPr>
          <w:spacing w:val="-11"/>
          <w:w w:val="105"/>
          <w:sz w:val="22"/>
        </w:rPr>
        <w:t> </w:t>
      </w:r>
      <w:r>
        <w:rPr>
          <w:w w:val="105"/>
          <w:sz w:val="22"/>
        </w:rPr>
        <w:t>até</w:t>
      </w:r>
      <w:r>
        <w:rPr>
          <w:spacing w:val="-12"/>
          <w:w w:val="105"/>
          <w:sz w:val="22"/>
        </w:rPr>
        <w:t> </w:t>
      </w:r>
      <w:r>
        <w:rPr>
          <w:w w:val="105"/>
          <w:sz w:val="22"/>
        </w:rPr>
        <w:t>que</w:t>
      </w:r>
      <w:r>
        <w:rPr>
          <w:spacing w:val="-11"/>
          <w:w w:val="105"/>
          <w:sz w:val="22"/>
        </w:rPr>
        <w:t> </w:t>
      </w:r>
      <w:r>
        <w:rPr>
          <w:w w:val="105"/>
          <w:sz w:val="22"/>
        </w:rPr>
        <w:t>sobrevenha</w:t>
      </w:r>
      <w:r>
        <w:rPr>
          <w:spacing w:val="-12"/>
          <w:w w:val="105"/>
          <w:sz w:val="22"/>
        </w:rPr>
        <w:t> </w:t>
      </w:r>
      <w:r>
        <w:rPr>
          <w:w w:val="105"/>
          <w:sz w:val="22"/>
        </w:rPr>
        <w:t>decisão</w:t>
      </w:r>
      <w:r>
        <w:rPr>
          <w:spacing w:val="-11"/>
          <w:w w:val="105"/>
          <w:sz w:val="22"/>
        </w:rPr>
        <w:t> </w:t>
      </w:r>
      <w:r>
        <w:rPr>
          <w:w w:val="105"/>
          <w:sz w:val="22"/>
        </w:rPr>
        <w:t>final</w:t>
      </w:r>
      <w:r>
        <w:rPr>
          <w:spacing w:val="-12"/>
          <w:w w:val="105"/>
          <w:sz w:val="22"/>
        </w:rPr>
        <w:t> </w:t>
      </w:r>
      <w:r>
        <w:rPr>
          <w:w w:val="105"/>
          <w:sz w:val="22"/>
        </w:rPr>
        <w:t>da</w:t>
      </w:r>
      <w:r>
        <w:rPr>
          <w:spacing w:val="-11"/>
          <w:w w:val="105"/>
          <w:sz w:val="22"/>
        </w:rPr>
        <w:t> </w:t>
      </w:r>
      <w:r>
        <w:rPr>
          <w:w w:val="105"/>
          <w:sz w:val="22"/>
        </w:rPr>
        <w:t>autoridade</w:t>
      </w:r>
      <w:r>
        <w:rPr>
          <w:spacing w:val="-12"/>
          <w:w w:val="105"/>
          <w:sz w:val="22"/>
        </w:rPr>
        <w:t> </w:t>
      </w:r>
      <w:r>
        <w:rPr>
          <w:spacing w:val="-2"/>
          <w:w w:val="105"/>
          <w:sz w:val="22"/>
        </w:rPr>
        <w:t>competente.</w:t>
      </w:r>
    </w:p>
    <w:p>
      <w:pPr>
        <w:pStyle w:val="ListParagraph"/>
        <w:numPr>
          <w:ilvl w:val="2"/>
          <w:numId w:val="12"/>
        </w:numPr>
        <w:tabs>
          <w:tab w:pos="833" w:val="left" w:leader="none"/>
        </w:tabs>
        <w:spacing w:line="240" w:lineRule="auto" w:before="3" w:after="0"/>
        <w:ind w:left="833" w:right="0" w:hanging="510"/>
        <w:jc w:val="left"/>
        <w:rPr>
          <w:sz w:val="22"/>
        </w:rPr>
      </w:pPr>
      <w:r>
        <w:rPr>
          <w:w w:val="105"/>
          <w:sz w:val="22"/>
        </w:rPr>
        <w:t>O</w:t>
      </w:r>
      <w:r>
        <w:rPr>
          <w:spacing w:val="-13"/>
          <w:w w:val="105"/>
          <w:sz w:val="22"/>
        </w:rPr>
        <w:t> </w:t>
      </w:r>
      <w:r>
        <w:rPr>
          <w:w w:val="105"/>
          <w:sz w:val="22"/>
        </w:rPr>
        <w:t>acolhimento</w:t>
      </w:r>
      <w:r>
        <w:rPr>
          <w:spacing w:val="-12"/>
          <w:w w:val="105"/>
          <w:sz w:val="22"/>
        </w:rPr>
        <w:t> </w:t>
      </w:r>
      <w:r>
        <w:rPr>
          <w:w w:val="105"/>
          <w:sz w:val="22"/>
        </w:rPr>
        <w:t>do</w:t>
      </w:r>
      <w:r>
        <w:rPr>
          <w:spacing w:val="-12"/>
          <w:w w:val="105"/>
          <w:sz w:val="22"/>
        </w:rPr>
        <w:t> </w:t>
      </w:r>
      <w:r>
        <w:rPr>
          <w:w w:val="105"/>
          <w:sz w:val="22"/>
        </w:rPr>
        <w:t>recurso</w:t>
      </w:r>
      <w:r>
        <w:rPr>
          <w:spacing w:val="-12"/>
          <w:w w:val="105"/>
          <w:sz w:val="22"/>
        </w:rPr>
        <w:t> </w:t>
      </w:r>
      <w:r>
        <w:rPr>
          <w:w w:val="105"/>
          <w:sz w:val="22"/>
        </w:rPr>
        <w:t>invalida</w:t>
      </w:r>
      <w:r>
        <w:rPr>
          <w:spacing w:val="-12"/>
          <w:w w:val="105"/>
          <w:sz w:val="22"/>
        </w:rPr>
        <w:t> </w:t>
      </w:r>
      <w:r>
        <w:rPr>
          <w:w w:val="105"/>
          <w:sz w:val="22"/>
        </w:rPr>
        <w:t>tão</w:t>
      </w:r>
      <w:r>
        <w:rPr>
          <w:spacing w:val="-12"/>
          <w:w w:val="105"/>
          <w:sz w:val="22"/>
        </w:rPr>
        <w:t> </w:t>
      </w:r>
      <w:r>
        <w:rPr>
          <w:w w:val="105"/>
          <w:sz w:val="22"/>
        </w:rPr>
        <w:t>somente</w:t>
      </w:r>
      <w:r>
        <w:rPr>
          <w:spacing w:val="-12"/>
          <w:w w:val="105"/>
          <w:sz w:val="22"/>
        </w:rPr>
        <w:t> </w:t>
      </w:r>
      <w:r>
        <w:rPr>
          <w:w w:val="105"/>
          <w:sz w:val="22"/>
        </w:rPr>
        <w:t>os</w:t>
      </w:r>
      <w:r>
        <w:rPr>
          <w:spacing w:val="-12"/>
          <w:w w:val="105"/>
          <w:sz w:val="22"/>
        </w:rPr>
        <w:t> </w:t>
      </w:r>
      <w:r>
        <w:rPr>
          <w:w w:val="105"/>
          <w:sz w:val="22"/>
        </w:rPr>
        <w:t>atos</w:t>
      </w:r>
      <w:r>
        <w:rPr>
          <w:spacing w:val="-13"/>
          <w:w w:val="105"/>
          <w:sz w:val="22"/>
        </w:rPr>
        <w:t> </w:t>
      </w:r>
      <w:r>
        <w:rPr>
          <w:w w:val="105"/>
          <w:sz w:val="22"/>
        </w:rPr>
        <w:t>insuscetíveis</w:t>
      </w:r>
      <w:r>
        <w:rPr>
          <w:spacing w:val="-12"/>
          <w:w w:val="105"/>
          <w:sz w:val="22"/>
        </w:rPr>
        <w:t> </w:t>
      </w:r>
      <w:r>
        <w:rPr>
          <w:w w:val="105"/>
          <w:sz w:val="22"/>
        </w:rPr>
        <w:t>de</w:t>
      </w:r>
      <w:r>
        <w:rPr>
          <w:spacing w:val="-12"/>
          <w:w w:val="105"/>
          <w:sz w:val="22"/>
        </w:rPr>
        <w:t> </w:t>
      </w:r>
      <w:r>
        <w:rPr>
          <w:spacing w:val="-2"/>
          <w:w w:val="105"/>
          <w:sz w:val="22"/>
        </w:rPr>
        <w:t>aproveitamento.</w:t>
      </w:r>
    </w:p>
    <w:p>
      <w:pPr>
        <w:pStyle w:val="BodyText"/>
        <w:rPr>
          <w:sz w:val="22"/>
        </w:rPr>
      </w:pPr>
    </w:p>
    <w:p>
      <w:pPr>
        <w:pStyle w:val="BodyText"/>
        <w:spacing w:before="233"/>
        <w:rPr>
          <w:sz w:val="22"/>
        </w:rPr>
      </w:pPr>
    </w:p>
    <w:p>
      <w:pPr>
        <w:pStyle w:val="Heading3"/>
        <w:numPr>
          <w:ilvl w:val="0"/>
          <w:numId w:val="1"/>
        </w:numPr>
        <w:tabs>
          <w:tab w:pos="511" w:val="left" w:leader="none"/>
        </w:tabs>
        <w:spacing w:line="240" w:lineRule="auto" w:before="1" w:after="0"/>
        <w:ind w:left="511" w:right="0" w:hanging="188"/>
        <w:jc w:val="left"/>
      </w:pPr>
      <w:r>
        <w:rPr>
          <w:spacing w:val="-2"/>
        </w:rPr>
        <w:t>DO</w:t>
      </w:r>
      <w:r>
        <w:rPr>
          <w:spacing w:val="1"/>
        </w:rPr>
        <w:t> </w:t>
      </w:r>
      <w:r>
        <w:rPr>
          <w:spacing w:val="-2"/>
        </w:rPr>
        <w:t>ENCERRAMENTO</w:t>
      </w:r>
      <w:r>
        <w:rPr>
          <w:spacing w:val="1"/>
        </w:rPr>
        <w:t> </w:t>
      </w:r>
      <w:r>
        <w:rPr>
          <w:spacing w:val="-2"/>
        </w:rPr>
        <w:t>DA</w:t>
      </w:r>
      <w:r>
        <w:rPr>
          <w:spacing w:val="-10"/>
        </w:rPr>
        <w:t> </w:t>
      </w:r>
      <w:r>
        <w:rPr>
          <w:spacing w:val="-2"/>
        </w:rPr>
        <w:t>LICITAÇÃO</w:t>
      </w:r>
    </w:p>
    <w:p>
      <w:pPr>
        <w:pStyle w:val="BodyText"/>
        <w:rPr>
          <w:b/>
        </w:rPr>
      </w:pPr>
    </w:p>
    <w:p>
      <w:pPr>
        <w:pStyle w:val="BodyText"/>
        <w:rPr>
          <w:b/>
        </w:rPr>
      </w:pPr>
    </w:p>
    <w:p>
      <w:pPr>
        <w:pStyle w:val="BodyText"/>
        <w:spacing w:before="90"/>
        <w:rPr>
          <w:b/>
        </w:rPr>
      </w:pPr>
    </w:p>
    <w:p>
      <w:pPr>
        <w:pStyle w:val="BodyText"/>
        <w:spacing w:line="280" w:lineRule="auto" w:before="1"/>
        <w:ind w:left="323" w:right="306"/>
        <w:jc w:val="both"/>
      </w:pPr>
      <w:r>
        <w:rPr/>
        <w:t>9.1 Encerradas as fases de julgamento e habilitação, e exauridos os recursos administrativos, o processo licitatório será encaminhado à autoridade superior, que poderá proceder na forma </w:t>
      </w:r>
      <w:r>
        <w:rPr/>
        <w:t>dos</w:t>
      </w:r>
      <w:r>
        <w:rPr/>
        <w:t> incisos I a III do art. 71 da Lei nº 14.133/2021, ou adjudicar o objeto e homologar a licitação, quando verificada a regularidade do procedimento.</w:t>
      </w:r>
    </w:p>
    <w:p>
      <w:pPr>
        <w:pStyle w:val="BodyText"/>
      </w:pPr>
    </w:p>
    <w:p>
      <w:pPr>
        <w:pStyle w:val="BodyText"/>
      </w:pPr>
    </w:p>
    <w:p>
      <w:pPr>
        <w:pStyle w:val="BodyText"/>
        <w:spacing w:before="53"/>
      </w:pPr>
    </w:p>
    <w:p>
      <w:pPr>
        <w:pStyle w:val="ListParagraph"/>
        <w:numPr>
          <w:ilvl w:val="0"/>
          <w:numId w:val="1"/>
        </w:numPr>
        <w:tabs>
          <w:tab w:pos="605" w:val="left" w:leader="none"/>
        </w:tabs>
        <w:spacing w:line="240" w:lineRule="auto" w:before="0" w:after="0"/>
        <w:ind w:left="605" w:right="0" w:hanging="282"/>
        <w:jc w:val="left"/>
        <w:rPr>
          <w:b/>
          <w:sz w:val="19"/>
        </w:rPr>
      </w:pPr>
      <w:r>
        <w:rPr>
          <w:b/>
          <w:sz w:val="19"/>
        </w:rPr>
        <w:t>DA</w:t>
      </w:r>
      <w:r>
        <w:rPr>
          <w:b/>
          <w:spacing w:val="-12"/>
          <w:sz w:val="19"/>
        </w:rPr>
        <w:t> </w:t>
      </w:r>
      <w:r>
        <w:rPr>
          <w:b/>
          <w:sz w:val="19"/>
        </w:rPr>
        <w:t>CONVOCAÇÃO</w:t>
      </w:r>
      <w:r>
        <w:rPr>
          <w:b/>
          <w:spacing w:val="-12"/>
          <w:sz w:val="19"/>
        </w:rPr>
        <w:t> </w:t>
      </w:r>
      <w:r>
        <w:rPr>
          <w:b/>
          <w:sz w:val="19"/>
        </w:rPr>
        <w:t>E</w:t>
      </w:r>
      <w:r>
        <w:rPr>
          <w:b/>
          <w:spacing w:val="-12"/>
          <w:sz w:val="19"/>
        </w:rPr>
        <w:t> </w:t>
      </w:r>
      <w:r>
        <w:rPr>
          <w:b/>
          <w:sz w:val="19"/>
        </w:rPr>
        <w:t>DA</w:t>
      </w:r>
      <w:r>
        <w:rPr>
          <w:b/>
          <w:spacing w:val="-12"/>
          <w:sz w:val="19"/>
        </w:rPr>
        <w:t> </w:t>
      </w:r>
      <w:r>
        <w:rPr>
          <w:b/>
          <w:sz w:val="19"/>
        </w:rPr>
        <w:t>FORMALIZAÇÃO</w:t>
      </w:r>
      <w:r>
        <w:rPr>
          <w:b/>
          <w:spacing w:val="-12"/>
          <w:sz w:val="19"/>
        </w:rPr>
        <w:t> </w:t>
      </w:r>
      <w:r>
        <w:rPr>
          <w:b/>
          <w:sz w:val="19"/>
        </w:rPr>
        <w:t>DOS</w:t>
      </w:r>
      <w:r>
        <w:rPr>
          <w:b/>
          <w:spacing w:val="-11"/>
          <w:sz w:val="19"/>
        </w:rPr>
        <w:t> </w:t>
      </w:r>
      <w:r>
        <w:rPr>
          <w:b/>
          <w:spacing w:val="-2"/>
          <w:sz w:val="19"/>
        </w:rPr>
        <w:t>CONTRATOS</w:t>
      </w:r>
    </w:p>
    <w:p>
      <w:pPr>
        <w:pStyle w:val="BodyText"/>
        <w:spacing w:before="46"/>
        <w:rPr>
          <w:b/>
        </w:rPr>
      </w:pPr>
    </w:p>
    <w:p>
      <w:pPr>
        <w:pStyle w:val="ListParagraph"/>
        <w:numPr>
          <w:ilvl w:val="1"/>
          <w:numId w:val="14"/>
        </w:numPr>
        <w:tabs>
          <w:tab w:pos="776" w:val="left" w:leader="none"/>
        </w:tabs>
        <w:spacing w:line="242" w:lineRule="auto" w:before="0" w:after="0"/>
        <w:ind w:left="323" w:right="326" w:firstLine="0"/>
        <w:jc w:val="left"/>
        <w:rPr>
          <w:sz w:val="22"/>
        </w:rPr>
      </w:pPr>
      <w:r>
        <w:rPr>
          <w:w w:val="105"/>
          <w:sz w:val="22"/>
        </w:rPr>
        <w:t>Uma</w:t>
      </w:r>
      <w:r>
        <w:rPr>
          <w:spacing w:val="-15"/>
          <w:w w:val="105"/>
          <w:sz w:val="22"/>
        </w:rPr>
        <w:t> </w:t>
      </w:r>
      <w:r>
        <w:rPr>
          <w:w w:val="105"/>
          <w:sz w:val="22"/>
        </w:rPr>
        <w:t>vez</w:t>
      </w:r>
      <w:r>
        <w:rPr>
          <w:spacing w:val="-14"/>
          <w:w w:val="105"/>
          <w:sz w:val="22"/>
        </w:rPr>
        <w:t> </w:t>
      </w:r>
      <w:r>
        <w:rPr>
          <w:w w:val="105"/>
          <w:sz w:val="22"/>
        </w:rPr>
        <w:t>homologado</w:t>
      </w:r>
      <w:r>
        <w:rPr>
          <w:spacing w:val="-14"/>
          <w:w w:val="105"/>
          <w:sz w:val="22"/>
        </w:rPr>
        <w:t> </w:t>
      </w:r>
      <w:r>
        <w:rPr>
          <w:w w:val="105"/>
          <w:sz w:val="22"/>
        </w:rPr>
        <w:t>o</w:t>
      </w:r>
      <w:r>
        <w:rPr>
          <w:spacing w:val="-12"/>
          <w:w w:val="105"/>
          <w:sz w:val="22"/>
        </w:rPr>
        <w:t> </w:t>
      </w:r>
      <w:r>
        <w:rPr>
          <w:w w:val="105"/>
          <w:sz w:val="22"/>
        </w:rPr>
        <w:t>resultado</w:t>
      </w:r>
      <w:r>
        <w:rPr>
          <w:spacing w:val="-12"/>
          <w:w w:val="105"/>
          <w:sz w:val="22"/>
        </w:rPr>
        <w:t> </w:t>
      </w:r>
      <w:r>
        <w:rPr>
          <w:w w:val="105"/>
          <w:sz w:val="22"/>
        </w:rPr>
        <w:t>da</w:t>
      </w:r>
      <w:r>
        <w:rPr>
          <w:spacing w:val="-12"/>
          <w:w w:val="105"/>
          <w:sz w:val="22"/>
        </w:rPr>
        <w:t> </w:t>
      </w:r>
      <w:r>
        <w:rPr>
          <w:w w:val="105"/>
          <w:sz w:val="22"/>
        </w:rPr>
        <w:t>licitação,</w:t>
      </w:r>
      <w:r>
        <w:rPr>
          <w:spacing w:val="-12"/>
          <w:w w:val="105"/>
          <w:sz w:val="22"/>
        </w:rPr>
        <w:t> </w:t>
      </w:r>
      <w:r>
        <w:rPr>
          <w:w w:val="105"/>
          <w:sz w:val="22"/>
        </w:rPr>
        <w:t>a</w:t>
      </w:r>
      <w:r>
        <w:rPr>
          <w:spacing w:val="-15"/>
          <w:w w:val="105"/>
          <w:sz w:val="22"/>
        </w:rPr>
        <w:t> </w:t>
      </w:r>
      <w:r>
        <w:rPr>
          <w:w w:val="105"/>
          <w:sz w:val="22"/>
        </w:rPr>
        <w:t>Administração</w:t>
      </w:r>
      <w:r>
        <w:rPr>
          <w:spacing w:val="-12"/>
          <w:w w:val="105"/>
          <w:sz w:val="22"/>
        </w:rPr>
        <w:t> </w:t>
      </w:r>
      <w:r>
        <w:rPr>
          <w:w w:val="105"/>
          <w:sz w:val="22"/>
        </w:rPr>
        <w:t>convocará</w:t>
      </w:r>
      <w:r>
        <w:rPr>
          <w:spacing w:val="-12"/>
          <w:w w:val="105"/>
          <w:sz w:val="22"/>
        </w:rPr>
        <w:t> </w:t>
      </w:r>
      <w:r>
        <w:rPr>
          <w:w w:val="105"/>
          <w:sz w:val="22"/>
        </w:rPr>
        <w:t>o</w:t>
      </w:r>
      <w:r>
        <w:rPr>
          <w:spacing w:val="-12"/>
          <w:w w:val="105"/>
          <w:sz w:val="22"/>
        </w:rPr>
        <w:t> </w:t>
      </w:r>
      <w:r>
        <w:rPr>
          <w:w w:val="105"/>
          <w:sz w:val="22"/>
        </w:rPr>
        <w:t>licitante</w:t>
      </w:r>
      <w:r>
        <w:rPr>
          <w:spacing w:val="-12"/>
          <w:w w:val="105"/>
          <w:sz w:val="22"/>
        </w:rPr>
        <w:t> </w:t>
      </w:r>
      <w:r>
        <w:rPr>
          <w:w w:val="105"/>
          <w:sz w:val="22"/>
        </w:rPr>
        <w:t>vencedor</w:t>
      </w:r>
      <w:r>
        <w:rPr>
          <w:spacing w:val="-12"/>
          <w:w w:val="105"/>
          <w:sz w:val="22"/>
        </w:rPr>
        <w:t> </w:t>
      </w:r>
      <w:r>
        <w:rPr>
          <w:w w:val="105"/>
          <w:sz w:val="22"/>
        </w:rPr>
        <w:t>para</w:t>
      </w:r>
      <w:r>
        <w:rPr>
          <w:spacing w:val="-12"/>
          <w:w w:val="105"/>
          <w:sz w:val="22"/>
        </w:rPr>
        <w:t> </w:t>
      </w:r>
      <w:r>
        <w:rPr>
          <w:w w:val="105"/>
          <w:sz w:val="22"/>
        </w:rPr>
        <w:t>assinar</w:t>
      </w:r>
      <w:r>
        <w:rPr>
          <w:spacing w:val="-12"/>
          <w:w w:val="105"/>
          <w:sz w:val="22"/>
        </w:rPr>
        <w:t> </w:t>
      </w:r>
      <w:r>
        <w:rPr>
          <w:w w:val="105"/>
          <w:sz w:val="22"/>
        </w:rPr>
        <w:t>o</w:t>
      </w:r>
      <w:r>
        <w:rPr>
          <w:spacing w:val="-12"/>
          <w:w w:val="105"/>
          <w:sz w:val="22"/>
        </w:rPr>
        <w:t> </w:t>
      </w:r>
      <w:r>
        <w:rPr>
          <w:w w:val="105"/>
          <w:sz w:val="22"/>
        </w:rPr>
        <w:t>termo</w:t>
      </w:r>
      <w:r>
        <w:rPr>
          <w:spacing w:val="-12"/>
          <w:w w:val="105"/>
          <w:sz w:val="22"/>
        </w:rPr>
        <w:t> </w:t>
      </w:r>
      <w:r>
        <w:rPr>
          <w:w w:val="105"/>
          <w:sz w:val="22"/>
        </w:rPr>
        <w:t>de</w:t>
      </w:r>
      <w:r>
        <w:rPr>
          <w:spacing w:val="-12"/>
          <w:w w:val="105"/>
          <w:sz w:val="22"/>
        </w:rPr>
        <w:t> </w:t>
      </w:r>
      <w:r>
        <w:rPr>
          <w:w w:val="105"/>
          <w:sz w:val="22"/>
        </w:rPr>
        <w:t>contrato</w:t>
      </w:r>
      <w:r>
        <w:rPr>
          <w:spacing w:val="-12"/>
          <w:w w:val="105"/>
          <w:sz w:val="22"/>
        </w:rPr>
        <w:t> </w:t>
      </w:r>
      <w:r>
        <w:rPr>
          <w:w w:val="105"/>
          <w:sz w:val="22"/>
        </w:rPr>
        <w:t>ou</w:t>
      </w:r>
      <w:r>
        <w:rPr>
          <w:spacing w:val="-12"/>
          <w:w w:val="105"/>
          <w:sz w:val="22"/>
        </w:rPr>
        <w:t> </w:t>
      </w:r>
      <w:r>
        <w:rPr>
          <w:w w:val="105"/>
          <w:sz w:val="22"/>
        </w:rPr>
        <w:t>para</w:t>
      </w:r>
      <w:r>
        <w:rPr>
          <w:spacing w:val="-12"/>
          <w:w w:val="105"/>
          <w:sz w:val="22"/>
        </w:rPr>
        <w:t> </w:t>
      </w:r>
      <w:r>
        <w:rPr>
          <w:w w:val="105"/>
          <w:sz w:val="22"/>
        </w:rPr>
        <w:t>aceitar</w:t>
      </w:r>
      <w:r>
        <w:rPr>
          <w:spacing w:val="-12"/>
          <w:w w:val="105"/>
          <w:sz w:val="22"/>
        </w:rPr>
        <w:t> </w:t>
      </w:r>
      <w:r>
        <w:rPr>
          <w:w w:val="105"/>
          <w:sz w:val="22"/>
        </w:rPr>
        <w:t>ou</w:t>
      </w:r>
      <w:r>
        <w:rPr>
          <w:spacing w:val="-12"/>
          <w:w w:val="105"/>
          <w:sz w:val="22"/>
        </w:rPr>
        <w:t> </w:t>
      </w:r>
      <w:r>
        <w:rPr>
          <w:w w:val="105"/>
          <w:sz w:val="22"/>
        </w:rPr>
        <w:t>retirar</w:t>
      </w:r>
      <w:r>
        <w:rPr>
          <w:spacing w:val="-12"/>
          <w:w w:val="105"/>
          <w:sz w:val="22"/>
        </w:rPr>
        <w:t> </w:t>
      </w:r>
      <w:r>
        <w:rPr>
          <w:w w:val="105"/>
          <w:sz w:val="22"/>
        </w:rPr>
        <w:t>o instrumento</w:t>
      </w:r>
      <w:r>
        <w:rPr>
          <w:spacing w:val="-6"/>
          <w:w w:val="105"/>
          <w:sz w:val="22"/>
        </w:rPr>
        <w:t> </w:t>
      </w:r>
      <w:r>
        <w:rPr>
          <w:w w:val="105"/>
          <w:sz w:val="22"/>
        </w:rPr>
        <w:t>equivalente,</w:t>
      </w:r>
      <w:r>
        <w:rPr>
          <w:spacing w:val="-6"/>
          <w:w w:val="105"/>
          <w:sz w:val="22"/>
        </w:rPr>
        <w:t> </w:t>
      </w:r>
      <w:r>
        <w:rPr>
          <w:w w:val="105"/>
          <w:sz w:val="22"/>
        </w:rPr>
        <w:t>bem</w:t>
      </w:r>
      <w:r>
        <w:rPr>
          <w:spacing w:val="-6"/>
          <w:w w:val="105"/>
          <w:sz w:val="22"/>
        </w:rPr>
        <w:t> </w:t>
      </w:r>
      <w:r>
        <w:rPr>
          <w:w w:val="105"/>
          <w:sz w:val="22"/>
        </w:rPr>
        <w:t>como</w:t>
      </w:r>
      <w:r>
        <w:rPr>
          <w:spacing w:val="-6"/>
          <w:w w:val="105"/>
          <w:sz w:val="22"/>
        </w:rPr>
        <w:t> </w:t>
      </w:r>
      <w:r>
        <w:rPr>
          <w:w w:val="105"/>
          <w:sz w:val="22"/>
        </w:rPr>
        <w:t>para</w:t>
      </w:r>
      <w:r>
        <w:rPr>
          <w:spacing w:val="-6"/>
          <w:w w:val="105"/>
          <w:sz w:val="22"/>
        </w:rPr>
        <w:t> </w:t>
      </w:r>
      <w:r>
        <w:rPr>
          <w:w w:val="105"/>
          <w:sz w:val="22"/>
        </w:rPr>
        <w:t>demonstrar</w:t>
      </w:r>
      <w:r>
        <w:rPr>
          <w:spacing w:val="-6"/>
          <w:w w:val="105"/>
          <w:sz w:val="22"/>
        </w:rPr>
        <w:t> </w:t>
      </w:r>
      <w:r>
        <w:rPr>
          <w:w w:val="105"/>
          <w:sz w:val="22"/>
        </w:rPr>
        <w:t>o</w:t>
      </w:r>
      <w:r>
        <w:rPr>
          <w:spacing w:val="-6"/>
          <w:w w:val="105"/>
          <w:sz w:val="22"/>
        </w:rPr>
        <w:t> </w:t>
      </w:r>
      <w:r>
        <w:rPr>
          <w:w w:val="105"/>
          <w:sz w:val="22"/>
        </w:rPr>
        <w:t>atendimento</w:t>
      </w:r>
      <w:r>
        <w:rPr>
          <w:spacing w:val="-6"/>
          <w:w w:val="105"/>
          <w:sz w:val="22"/>
        </w:rPr>
        <w:t> </w:t>
      </w:r>
      <w:r>
        <w:rPr>
          <w:w w:val="105"/>
          <w:sz w:val="22"/>
        </w:rPr>
        <w:t>às</w:t>
      </w:r>
      <w:r>
        <w:rPr>
          <w:spacing w:val="-6"/>
          <w:w w:val="105"/>
          <w:sz w:val="22"/>
        </w:rPr>
        <w:t> </w:t>
      </w:r>
      <w:r>
        <w:rPr>
          <w:w w:val="105"/>
          <w:sz w:val="22"/>
        </w:rPr>
        <w:t>exigências</w:t>
      </w:r>
      <w:r>
        <w:rPr>
          <w:spacing w:val="-6"/>
          <w:w w:val="105"/>
          <w:sz w:val="22"/>
        </w:rPr>
        <w:t> </w:t>
      </w:r>
      <w:r>
        <w:rPr>
          <w:w w:val="105"/>
          <w:sz w:val="22"/>
        </w:rPr>
        <w:t>deste</w:t>
      </w:r>
      <w:r>
        <w:rPr>
          <w:spacing w:val="-6"/>
          <w:w w:val="105"/>
          <w:sz w:val="22"/>
        </w:rPr>
        <w:t> </w:t>
      </w:r>
      <w:r>
        <w:rPr>
          <w:w w:val="105"/>
          <w:sz w:val="22"/>
        </w:rPr>
        <w:t>Edital</w:t>
      </w:r>
      <w:r>
        <w:rPr>
          <w:spacing w:val="-6"/>
          <w:w w:val="105"/>
          <w:sz w:val="22"/>
        </w:rPr>
        <w:t> </w:t>
      </w:r>
      <w:r>
        <w:rPr>
          <w:w w:val="105"/>
          <w:sz w:val="22"/>
        </w:rPr>
        <w:t>e</w:t>
      </w:r>
      <w:r>
        <w:rPr>
          <w:spacing w:val="-6"/>
          <w:w w:val="105"/>
          <w:sz w:val="22"/>
        </w:rPr>
        <w:t> </w:t>
      </w:r>
      <w:r>
        <w:rPr>
          <w:w w:val="105"/>
          <w:sz w:val="22"/>
        </w:rPr>
        <w:t>do</w:t>
      </w:r>
      <w:r>
        <w:rPr>
          <w:spacing w:val="-10"/>
          <w:w w:val="105"/>
          <w:sz w:val="22"/>
        </w:rPr>
        <w:t> </w:t>
      </w:r>
      <w:r>
        <w:rPr>
          <w:w w:val="105"/>
          <w:sz w:val="22"/>
        </w:rPr>
        <w:t>Termo</w:t>
      </w:r>
      <w:r>
        <w:rPr>
          <w:spacing w:val="-6"/>
          <w:w w:val="105"/>
          <w:sz w:val="22"/>
        </w:rPr>
        <w:t> </w:t>
      </w:r>
      <w:r>
        <w:rPr>
          <w:w w:val="105"/>
          <w:sz w:val="22"/>
        </w:rPr>
        <w:t>de</w:t>
      </w:r>
      <w:r>
        <w:rPr>
          <w:spacing w:val="-6"/>
          <w:w w:val="105"/>
          <w:sz w:val="22"/>
        </w:rPr>
        <w:t> </w:t>
      </w:r>
      <w:r>
        <w:rPr>
          <w:w w:val="105"/>
          <w:sz w:val="22"/>
        </w:rPr>
        <w:t>Referência</w:t>
      </w:r>
      <w:r>
        <w:rPr>
          <w:spacing w:val="-6"/>
          <w:w w:val="105"/>
          <w:sz w:val="22"/>
        </w:rPr>
        <w:t> </w:t>
      </w:r>
      <w:r>
        <w:rPr>
          <w:w w:val="105"/>
          <w:sz w:val="22"/>
        </w:rPr>
        <w:t>que</w:t>
      </w:r>
      <w:r>
        <w:rPr>
          <w:spacing w:val="-6"/>
          <w:w w:val="105"/>
          <w:sz w:val="22"/>
        </w:rPr>
        <w:t> </w:t>
      </w:r>
      <w:r>
        <w:rPr>
          <w:w w:val="105"/>
          <w:sz w:val="22"/>
        </w:rPr>
        <w:t>devam</w:t>
      </w:r>
      <w:r>
        <w:rPr>
          <w:spacing w:val="-6"/>
          <w:w w:val="105"/>
          <w:sz w:val="22"/>
        </w:rPr>
        <w:t> </w:t>
      </w:r>
      <w:r>
        <w:rPr>
          <w:w w:val="105"/>
          <w:sz w:val="22"/>
        </w:rPr>
        <w:t>ser</w:t>
      </w:r>
      <w:r>
        <w:rPr>
          <w:spacing w:val="-6"/>
          <w:w w:val="105"/>
          <w:sz w:val="22"/>
        </w:rPr>
        <w:t> </w:t>
      </w:r>
      <w:r>
        <w:rPr>
          <w:w w:val="105"/>
          <w:sz w:val="22"/>
        </w:rPr>
        <w:t>apresentadas</w:t>
      </w:r>
      <w:r>
        <w:rPr>
          <w:spacing w:val="-6"/>
          <w:w w:val="105"/>
          <w:sz w:val="22"/>
        </w:rPr>
        <w:t> </w:t>
      </w:r>
      <w:r>
        <w:rPr>
          <w:w w:val="105"/>
          <w:sz w:val="22"/>
        </w:rPr>
        <w:t>no momento</w:t>
      </w:r>
      <w:r>
        <w:rPr>
          <w:spacing w:val="-4"/>
          <w:w w:val="105"/>
          <w:sz w:val="22"/>
        </w:rPr>
        <w:t> </w:t>
      </w:r>
      <w:r>
        <w:rPr>
          <w:w w:val="105"/>
          <w:sz w:val="22"/>
        </w:rPr>
        <w:t>de</w:t>
      </w:r>
      <w:r>
        <w:rPr>
          <w:spacing w:val="-4"/>
          <w:w w:val="105"/>
          <w:sz w:val="22"/>
        </w:rPr>
        <w:t> </w:t>
      </w:r>
      <w:r>
        <w:rPr>
          <w:w w:val="105"/>
          <w:sz w:val="22"/>
        </w:rPr>
        <w:t>assinatura</w:t>
      </w:r>
      <w:r>
        <w:rPr>
          <w:spacing w:val="-4"/>
          <w:w w:val="105"/>
          <w:sz w:val="22"/>
        </w:rPr>
        <w:t> </w:t>
      </w:r>
      <w:r>
        <w:rPr>
          <w:w w:val="105"/>
          <w:sz w:val="22"/>
        </w:rPr>
        <w:t>do</w:t>
      </w:r>
      <w:r>
        <w:rPr>
          <w:spacing w:val="-4"/>
          <w:w w:val="105"/>
          <w:sz w:val="22"/>
        </w:rPr>
        <w:t> </w:t>
      </w:r>
      <w:r>
        <w:rPr>
          <w:w w:val="105"/>
          <w:sz w:val="22"/>
        </w:rPr>
        <w:t>contrato,</w:t>
      </w:r>
      <w:r>
        <w:rPr>
          <w:spacing w:val="-4"/>
          <w:w w:val="105"/>
          <w:sz w:val="22"/>
        </w:rPr>
        <w:t> </w:t>
      </w:r>
      <w:r>
        <w:rPr>
          <w:w w:val="105"/>
          <w:sz w:val="22"/>
        </w:rPr>
        <w:t>no</w:t>
      </w:r>
      <w:r>
        <w:rPr>
          <w:spacing w:val="-4"/>
          <w:w w:val="105"/>
          <w:sz w:val="22"/>
        </w:rPr>
        <w:t> </w:t>
      </w:r>
      <w:r>
        <w:rPr>
          <w:w w:val="105"/>
          <w:sz w:val="22"/>
        </w:rPr>
        <w:t>prazo</w:t>
      </w:r>
      <w:r>
        <w:rPr>
          <w:spacing w:val="-4"/>
          <w:w w:val="105"/>
          <w:sz w:val="22"/>
        </w:rPr>
        <w:t> </w:t>
      </w:r>
      <w:r>
        <w:rPr>
          <w:w w:val="105"/>
          <w:sz w:val="22"/>
        </w:rPr>
        <w:t>de</w:t>
      </w:r>
      <w:r>
        <w:rPr>
          <w:spacing w:val="-4"/>
          <w:w w:val="105"/>
          <w:sz w:val="22"/>
        </w:rPr>
        <w:t> </w:t>
      </w:r>
      <w:r>
        <w:rPr>
          <w:w w:val="105"/>
          <w:sz w:val="22"/>
        </w:rPr>
        <w:t>5</w:t>
      </w:r>
      <w:r>
        <w:rPr>
          <w:spacing w:val="-4"/>
          <w:w w:val="105"/>
          <w:sz w:val="22"/>
        </w:rPr>
        <w:t> </w:t>
      </w:r>
      <w:r>
        <w:rPr>
          <w:w w:val="105"/>
          <w:sz w:val="22"/>
        </w:rPr>
        <w:t>(cinco)</w:t>
      </w:r>
      <w:r>
        <w:rPr>
          <w:spacing w:val="-4"/>
          <w:w w:val="105"/>
          <w:sz w:val="22"/>
        </w:rPr>
        <w:t> </w:t>
      </w:r>
      <w:r>
        <w:rPr>
          <w:w w:val="105"/>
          <w:sz w:val="22"/>
        </w:rPr>
        <w:t>dias</w:t>
      </w:r>
      <w:r>
        <w:rPr>
          <w:spacing w:val="-4"/>
          <w:w w:val="105"/>
          <w:sz w:val="22"/>
        </w:rPr>
        <w:t> </w:t>
      </w:r>
      <w:r>
        <w:rPr>
          <w:w w:val="105"/>
          <w:sz w:val="22"/>
        </w:rPr>
        <w:t>úteis,</w:t>
      </w:r>
      <w:r>
        <w:rPr>
          <w:spacing w:val="-4"/>
          <w:w w:val="105"/>
          <w:sz w:val="22"/>
        </w:rPr>
        <w:t> </w:t>
      </w:r>
      <w:r>
        <w:rPr>
          <w:w w:val="105"/>
          <w:sz w:val="22"/>
        </w:rPr>
        <w:t>sob</w:t>
      </w:r>
      <w:r>
        <w:rPr>
          <w:spacing w:val="-4"/>
          <w:w w:val="105"/>
          <w:sz w:val="22"/>
        </w:rPr>
        <w:t> </w:t>
      </w:r>
      <w:r>
        <w:rPr>
          <w:w w:val="105"/>
          <w:sz w:val="22"/>
        </w:rPr>
        <w:t>pena</w:t>
      </w:r>
      <w:r>
        <w:rPr>
          <w:spacing w:val="-4"/>
          <w:w w:val="105"/>
          <w:sz w:val="22"/>
        </w:rPr>
        <w:t> </w:t>
      </w:r>
      <w:r>
        <w:rPr>
          <w:w w:val="105"/>
          <w:sz w:val="22"/>
        </w:rPr>
        <w:t>de</w:t>
      </w:r>
      <w:r>
        <w:rPr>
          <w:spacing w:val="-4"/>
          <w:w w:val="105"/>
          <w:sz w:val="22"/>
        </w:rPr>
        <w:t> </w:t>
      </w:r>
      <w:r>
        <w:rPr>
          <w:w w:val="105"/>
          <w:sz w:val="22"/>
        </w:rPr>
        <w:t>decair</w:t>
      </w:r>
      <w:r>
        <w:rPr>
          <w:spacing w:val="-4"/>
          <w:w w:val="105"/>
          <w:sz w:val="22"/>
        </w:rPr>
        <w:t> </w:t>
      </w:r>
      <w:r>
        <w:rPr>
          <w:w w:val="105"/>
          <w:sz w:val="22"/>
        </w:rPr>
        <w:t>o</w:t>
      </w:r>
      <w:r>
        <w:rPr>
          <w:spacing w:val="-4"/>
          <w:w w:val="105"/>
          <w:sz w:val="22"/>
        </w:rPr>
        <w:t> </w:t>
      </w:r>
      <w:r>
        <w:rPr>
          <w:w w:val="105"/>
          <w:sz w:val="22"/>
        </w:rPr>
        <w:t>direito</w:t>
      </w:r>
      <w:r>
        <w:rPr>
          <w:spacing w:val="-4"/>
          <w:w w:val="105"/>
          <w:sz w:val="22"/>
        </w:rPr>
        <w:t> </w:t>
      </w:r>
      <w:r>
        <w:rPr>
          <w:w w:val="105"/>
          <w:sz w:val="22"/>
        </w:rPr>
        <w:t>à</w:t>
      </w:r>
      <w:r>
        <w:rPr>
          <w:spacing w:val="-4"/>
          <w:w w:val="105"/>
          <w:sz w:val="22"/>
        </w:rPr>
        <w:t> </w:t>
      </w:r>
      <w:r>
        <w:rPr>
          <w:w w:val="105"/>
          <w:sz w:val="22"/>
        </w:rPr>
        <w:t>contratação,</w:t>
      </w:r>
      <w:r>
        <w:rPr>
          <w:spacing w:val="-4"/>
          <w:w w:val="105"/>
          <w:sz w:val="22"/>
        </w:rPr>
        <w:t> </w:t>
      </w:r>
      <w:r>
        <w:rPr>
          <w:w w:val="105"/>
          <w:sz w:val="22"/>
        </w:rPr>
        <w:t>sem</w:t>
      </w:r>
      <w:r>
        <w:rPr>
          <w:spacing w:val="-4"/>
          <w:w w:val="105"/>
          <w:sz w:val="22"/>
        </w:rPr>
        <w:t> </w:t>
      </w:r>
      <w:r>
        <w:rPr>
          <w:w w:val="105"/>
          <w:sz w:val="22"/>
        </w:rPr>
        <w:t>prejuízo</w:t>
      </w:r>
      <w:r>
        <w:rPr>
          <w:spacing w:val="-4"/>
          <w:w w:val="105"/>
          <w:sz w:val="22"/>
        </w:rPr>
        <w:t> </w:t>
      </w:r>
      <w:r>
        <w:rPr>
          <w:w w:val="105"/>
          <w:sz w:val="22"/>
        </w:rPr>
        <w:t>das</w:t>
      </w:r>
      <w:r>
        <w:rPr>
          <w:spacing w:val="-4"/>
          <w:w w:val="105"/>
          <w:sz w:val="22"/>
        </w:rPr>
        <w:t> </w:t>
      </w:r>
      <w:r>
        <w:rPr>
          <w:w w:val="105"/>
          <w:sz w:val="22"/>
        </w:rPr>
        <w:t>sanções</w:t>
      </w:r>
      <w:r>
        <w:rPr>
          <w:spacing w:val="-4"/>
          <w:w w:val="105"/>
          <w:sz w:val="22"/>
        </w:rPr>
        <w:t> </w:t>
      </w:r>
      <w:r>
        <w:rPr>
          <w:w w:val="105"/>
          <w:sz w:val="22"/>
        </w:rPr>
        <w:t>previstas</w:t>
      </w:r>
      <w:r>
        <w:rPr>
          <w:spacing w:val="-4"/>
          <w:w w:val="105"/>
          <w:sz w:val="22"/>
        </w:rPr>
        <w:t> </w:t>
      </w:r>
      <w:r>
        <w:rPr>
          <w:w w:val="105"/>
          <w:sz w:val="22"/>
        </w:rPr>
        <w:t>na</w:t>
      </w:r>
      <w:r>
        <w:rPr>
          <w:spacing w:val="-4"/>
          <w:w w:val="105"/>
          <w:sz w:val="22"/>
        </w:rPr>
        <w:t> </w:t>
      </w:r>
      <w:r>
        <w:rPr>
          <w:w w:val="105"/>
          <w:sz w:val="22"/>
        </w:rPr>
        <w:t>Lei</w:t>
      </w:r>
      <w:r>
        <w:rPr>
          <w:spacing w:val="-4"/>
          <w:w w:val="105"/>
          <w:sz w:val="22"/>
        </w:rPr>
        <w:t> </w:t>
      </w:r>
      <w:r>
        <w:rPr>
          <w:w w:val="105"/>
          <w:sz w:val="22"/>
        </w:rPr>
        <w:t>nº 14.133/2021 e no Edital.</w:t>
      </w:r>
    </w:p>
    <w:p>
      <w:pPr>
        <w:pStyle w:val="ListParagraph"/>
        <w:numPr>
          <w:ilvl w:val="1"/>
          <w:numId w:val="14"/>
        </w:numPr>
        <w:tabs>
          <w:tab w:pos="776" w:val="left" w:leader="none"/>
        </w:tabs>
        <w:spacing w:line="242" w:lineRule="auto" w:before="0" w:after="0"/>
        <w:ind w:left="323" w:right="1316" w:firstLine="0"/>
        <w:jc w:val="left"/>
        <w:rPr>
          <w:sz w:val="22"/>
        </w:rPr>
      </w:pPr>
      <w:r>
        <w:rPr>
          <w:w w:val="105"/>
          <w:sz w:val="22"/>
        </w:rPr>
        <w:t>O</w:t>
      </w:r>
      <w:r>
        <w:rPr>
          <w:spacing w:val="-14"/>
          <w:w w:val="105"/>
          <w:sz w:val="22"/>
        </w:rPr>
        <w:t> </w:t>
      </w:r>
      <w:r>
        <w:rPr>
          <w:w w:val="105"/>
          <w:sz w:val="22"/>
        </w:rPr>
        <w:t>prazo</w:t>
      </w:r>
      <w:r>
        <w:rPr>
          <w:spacing w:val="-14"/>
          <w:w w:val="105"/>
          <w:sz w:val="22"/>
        </w:rPr>
        <w:t> </w:t>
      </w:r>
      <w:r>
        <w:rPr>
          <w:w w:val="105"/>
          <w:sz w:val="22"/>
        </w:rPr>
        <w:t>de</w:t>
      </w:r>
      <w:r>
        <w:rPr>
          <w:spacing w:val="-14"/>
          <w:w w:val="105"/>
          <w:sz w:val="22"/>
        </w:rPr>
        <w:t> </w:t>
      </w:r>
      <w:r>
        <w:rPr>
          <w:w w:val="105"/>
          <w:sz w:val="22"/>
        </w:rPr>
        <w:t>convocação</w:t>
      </w:r>
      <w:r>
        <w:rPr>
          <w:spacing w:val="-14"/>
          <w:w w:val="105"/>
          <w:sz w:val="22"/>
        </w:rPr>
        <w:t> </w:t>
      </w:r>
      <w:r>
        <w:rPr>
          <w:w w:val="105"/>
          <w:sz w:val="22"/>
        </w:rPr>
        <w:t>poderá</w:t>
      </w:r>
      <w:r>
        <w:rPr>
          <w:spacing w:val="-14"/>
          <w:w w:val="105"/>
          <w:sz w:val="22"/>
        </w:rPr>
        <w:t> </w:t>
      </w:r>
      <w:r>
        <w:rPr>
          <w:w w:val="105"/>
          <w:sz w:val="22"/>
        </w:rPr>
        <w:t>ser</w:t>
      </w:r>
      <w:r>
        <w:rPr>
          <w:spacing w:val="-14"/>
          <w:w w:val="105"/>
          <w:sz w:val="22"/>
        </w:rPr>
        <w:t> </w:t>
      </w:r>
      <w:r>
        <w:rPr>
          <w:w w:val="105"/>
          <w:sz w:val="22"/>
        </w:rPr>
        <w:t>prorrogado,</w:t>
      </w:r>
      <w:r>
        <w:rPr>
          <w:spacing w:val="-14"/>
          <w:w w:val="105"/>
          <w:sz w:val="22"/>
        </w:rPr>
        <w:t> </w:t>
      </w:r>
      <w:r>
        <w:rPr>
          <w:w w:val="105"/>
          <w:sz w:val="22"/>
        </w:rPr>
        <w:t>1</w:t>
      </w:r>
      <w:r>
        <w:rPr>
          <w:spacing w:val="-14"/>
          <w:w w:val="105"/>
          <w:sz w:val="22"/>
        </w:rPr>
        <w:t> </w:t>
      </w:r>
      <w:r>
        <w:rPr>
          <w:w w:val="105"/>
          <w:sz w:val="22"/>
        </w:rPr>
        <w:t>(uma)</w:t>
      </w:r>
      <w:r>
        <w:rPr>
          <w:spacing w:val="-14"/>
          <w:w w:val="105"/>
          <w:sz w:val="22"/>
        </w:rPr>
        <w:t> </w:t>
      </w:r>
      <w:r>
        <w:rPr>
          <w:w w:val="105"/>
          <w:sz w:val="22"/>
        </w:rPr>
        <w:t>vez,</w:t>
      </w:r>
      <w:r>
        <w:rPr>
          <w:spacing w:val="-14"/>
          <w:w w:val="105"/>
          <w:sz w:val="22"/>
        </w:rPr>
        <w:t> </w:t>
      </w:r>
      <w:r>
        <w:rPr>
          <w:w w:val="105"/>
          <w:sz w:val="22"/>
        </w:rPr>
        <w:t>por</w:t>
      </w:r>
      <w:r>
        <w:rPr>
          <w:spacing w:val="-14"/>
          <w:w w:val="105"/>
          <w:sz w:val="22"/>
        </w:rPr>
        <w:t> </w:t>
      </w:r>
      <w:r>
        <w:rPr>
          <w:w w:val="105"/>
          <w:sz w:val="22"/>
        </w:rPr>
        <w:t>igual</w:t>
      </w:r>
      <w:r>
        <w:rPr>
          <w:spacing w:val="-14"/>
          <w:w w:val="105"/>
          <w:sz w:val="22"/>
        </w:rPr>
        <w:t> </w:t>
      </w:r>
      <w:r>
        <w:rPr>
          <w:w w:val="105"/>
          <w:sz w:val="22"/>
        </w:rPr>
        <w:t>período,</w:t>
      </w:r>
      <w:r>
        <w:rPr>
          <w:spacing w:val="-14"/>
          <w:w w:val="105"/>
          <w:sz w:val="22"/>
        </w:rPr>
        <w:t> </w:t>
      </w:r>
      <w:r>
        <w:rPr>
          <w:w w:val="105"/>
          <w:sz w:val="22"/>
        </w:rPr>
        <w:t>mediante</w:t>
      </w:r>
      <w:r>
        <w:rPr>
          <w:spacing w:val="-14"/>
          <w:w w:val="105"/>
          <w:sz w:val="22"/>
        </w:rPr>
        <w:t> </w:t>
      </w:r>
      <w:r>
        <w:rPr>
          <w:w w:val="105"/>
          <w:sz w:val="22"/>
        </w:rPr>
        <w:t>solicitação</w:t>
      </w:r>
      <w:r>
        <w:rPr>
          <w:spacing w:val="-14"/>
          <w:w w:val="105"/>
          <w:sz w:val="22"/>
        </w:rPr>
        <w:t> </w:t>
      </w:r>
      <w:r>
        <w:rPr>
          <w:w w:val="105"/>
          <w:sz w:val="22"/>
        </w:rPr>
        <w:t>da</w:t>
      </w:r>
      <w:r>
        <w:rPr>
          <w:spacing w:val="-14"/>
          <w:w w:val="105"/>
          <w:sz w:val="22"/>
        </w:rPr>
        <w:t> </w:t>
      </w:r>
      <w:r>
        <w:rPr>
          <w:w w:val="105"/>
          <w:sz w:val="22"/>
        </w:rPr>
        <w:t>parte</w:t>
      </w:r>
      <w:r>
        <w:rPr>
          <w:spacing w:val="-14"/>
          <w:w w:val="105"/>
          <w:sz w:val="22"/>
        </w:rPr>
        <w:t> </w:t>
      </w:r>
      <w:r>
        <w:rPr>
          <w:w w:val="105"/>
          <w:sz w:val="22"/>
        </w:rPr>
        <w:t>interessada</w:t>
      </w:r>
      <w:r>
        <w:rPr>
          <w:spacing w:val="-14"/>
          <w:w w:val="105"/>
          <w:sz w:val="22"/>
        </w:rPr>
        <w:t> </w:t>
      </w:r>
      <w:r>
        <w:rPr>
          <w:w w:val="105"/>
          <w:sz w:val="22"/>
        </w:rPr>
        <w:t>durante</w:t>
      </w:r>
      <w:r>
        <w:rPr>
          <w:spacing w:val="-14"/>
          <w:w w:val="105"/>
          <w:sz w:val="22"/>
        </w:rPr>
        <w:t> </w:t>
      </w:r>
      <w:r>
        <w:rPr>
          <w:w w:val="105"/>
          <w:sz w:val="22"/>
        </w:rPr>
        <w:t>seu</w:t>
      </w:r>
      <w:r>
        <w:rPr>
          <w:spacing w:val="-14"/>
          <w:w w:val="105"/>
          <w:sz w:val="22"/>
        </w:rPr>
        <w:t> </w:t>
      </w:r>
      <w:r>
        <w:rPr>
          <w:w w:val="105"/>
          <w:sz w:val="22"/>
        </w:rPr>
        <w:t>transcurso, devidamente justificada, e desde que o motivo apresentado seja aceito pela</w:t>
      </w:r>
      <w:r>
        <w:rPr>
          <w:spacing w:val="-12"/>
          <w:w w:val="105"/>
          <w:sz w:val="22"/>
        </w:rPr>
        <w:t> </w:t>
      </w:r>
      <w:r>
        <w:rPr>
          <w:w w:val="105"/>
          <w:sz w:val="22"/>
        </w:rPr>
        <w:t>Administração.</w:t>
      </w:r>
    </w:p>
    <w:p>
      <w:pPr>
        <w:pStyle w:val="ListParagraph"/>
        <w:numPr>
          <w:ilvl w:val="1"/>
          <w:numId w:val="15"/>
        </w:numPr>
        <w:tabs>
          <w:tab w:pos="710" w:val="left" w:leader="none"/>
        </w:tabs>
        <w:spacing w:line="280" w:lineRule="auto" w:before="28" w:after="0"/>
        <w:ind w:left="323" w:right="306" w:firstLine="0"/>
        <w:jc w:val="both"/>
        <w:rPr>
          <w:sz w:val="19"/>
        </w:rPr>
      </w:pPr>
      <w:r>
        <w:rPr>
          <w:sz w:val="19"/>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776" w:val="left" w:leader="none"/>
        </w:tabs>
        <w:spacing w:line="225" w:lineRule="exact" w:before="0" w:after="0"/>
        <w:ind w:left="776" w:right="0" w:hanging="453"/>
        <w:jc w:val="left"/>
        <w:rPr>
          <w:sz w:val="22"/>
        </w:rPr>
      </w:pPr>
      <w:r>
        <w:rPr>
          <w:w w:val="105"/>
          <w:sz w:val="22"/>
        </w:rPr>
        <w:t>Caso</w:t>
      </w:r>
      <w:r>
        <w:rPr>
          <w:spacing w:val="-15"/>
          <w:w w:val="105"/>
          <w:sz w:val="22"/>
        </w:rPr>
        <w:t> </w:t>
      </w:r>
      <w:r>
        <w:rPr>
          <w:w w:val="105"/>
          <w:sz w:val="22"/>
        </w:rPr>
        <w:t>nenhum</w:t>
      </w:r>
      <w:r>
        <w:rPr>
          <w:spacing w:val="-14"/>
          <w:w w:val="105"/>
          <w:sz w:val="22"/>
        </w:rPr>
        <w:t> </w:t>
      </w:r>
      <w:r>
        <w:rPr>
          <w:w w:val="105"/>
          <w:sz w:val="22"/>
        </w:rPr>
        <w:t>dos</w:t>
      </w:r>
      <w:r>
        <w:rPr>
          <w:spacing w:val="-15"/>
          <w:w w:val="105"/>
          <w:sz w:val="22"/>
        </w:rPr>
        <w:t> </w:t>
      </w:r>
      <w:r>
        <w:rPr>
          <w:w w:val="105"/>
          <w:sz w:val="22"/>
        </w:rPr>
        <w:t>licitantes</w:t>
      </w:r>
      <w:r>
        <w:rPr>
          <w:spacing w:val="-14"/>
          <w:w w:val="105"/>
          <w:sz w:val="22"/>
        </w:rPr>
        <w:t> </w:t>
      </w:r>
      <w:r>
        <w:rPr>
          <w:w w:val="105"/>
          <w:sz w:val="22"/>
        </w:rPr>
        <w:t>aceite</w:t>
      </w:r>
      <w:r>
        <w:rPr>
          <w:spacing w:val="-15"/>
          <w:w w:val="105"/>
          <w:sz w:val="22"/>
        </w:rPr>
        <w:t> </w:t>
      </w:r>
      <w:r>
        <w:rPr>
          <w:w w:val="105"/>
          <w:sz w:val="22"/>
        </w:rPr>
        <w:t>a</w:t>
      </w:r>
      <w:r>
        <w:rPr>
          <w:spacing w:val="-13"/>
          <w:w w:val="105"/>
          <w:sz w:val="22"/>
        </w:rPr>
        <w:t> </w:t>
      </w:r>
      <w:r>
        <w:rPr>
          <w:w w:val="105"/>
          <w:sz w:val="22"/>
        </w:rPr>
        <w:t>contratação</w:t>
      </w:r>
      <w:r>
        <w:rPr>
          <w:spacing w:val="-13"/>
          <w:w w:val="105"/>
          <w:sz w:val="22"/>
        </w:rPr>
        <w:t> </w:t>
      </w:r>
      <w:r>
        <w:rPr>
          <w:w w:val="105"/>
          <w:sz w:val="22"/>
        </w:rPr>
        <w:t>nos</w:t>
      </w:r>
      <w:r>
        <w:rPr>
          <w:spacing w:val="-13"/>
          <w:w w:val="105"/>
          <w:sz w:val="22"/>
        </w:rPr>
        <w:t> </w:t>
      </w:r>
      <w:r>
        <w:rPr>
          <w:w w:val="105"/>
          <w:sz w:val="22"/>
        </w:rPr>
        <w:t>termos</w:t>
      </w:r>
      <w:r>
        <w:rPr>
          <w:spacing w:val="-12"/>
          <w:w w:val="105"/>
          <w:sz w:val="22"/>
        </w:rPr>
        <w:t> </w:t>
      </w:r>
      <w:r>
        <w:rPr>
          <w:w w:val="105"/>
          <w:sz w:val="22"/>
        </w:rPr>
        <w:t>do</w:t>
      </w:r>
      <w:r>
        <w:rPr>
          <w:spacing w:val="-13"/>
          <w:w w:val="105"/>
          <w:sz w:val="22"/>
        </w:rPr>
        <w:t> </w:t>
      </w:r>
      <w:r>
        <w:rPr>
          <w:w w:val="105"/>
          <w:sz w:val="22"/>
        </w:rPr>
        <w:t>item</w:t>
      </w:r>
      <w:r>
        <w:rPr>
          <w:spacing w:val="-13"/>
          <w:w w:val="105"/>
          <w:sz w:val="22"/>
        </w:rPr>
        <w:t> </w:t>
      </w:r>
      <w:r>
        <w:rPr>
          <w:w w:val="105"/>
          <w:sz w:val="22"/>
        </w:rPr>
        <w:t>anterior,</w:t>
      </w:r>
      <w:r>
        <w:rPr>
          <w:spacing w:val="-13"/>
          <w:w w:val="105"/>
          <w:sz w:val="22"/>
        </w:rPr>
        <w:t> </w:t>
      </w:r>
      <w:r>
        <w:rPr>
          <w:w w:val="105"/>
          <w:sz w:val="22"/>
        </w:rPr>
        <w:t>a</w:t>
      </w:r>
      <w:r>
        <w:rPr>
          <w:spacing w:val="-14"/>
          <w:w w:val="105"/>
          <w:sz w:val="22"/>
        </w:rPr>
        <w:t> </w:t>
      </w:r>
      <w:r>
        <w:rPr>
          <w:w w:val="105"/>
          <w:sz w:val="22"/>
        </w:rPr>
        <w:t>Administração,</w:t>
      </w:r>
      <w:r>
        <w:rPr>
          <w:spacing w:val="-13"/>
          <w:w w:val="105"/>
          <w:sz w:val="22"/>
        </w:rPr>
        <w:t> </w:t>
      </w:r>
      <w:r>
        <w:rPr>
          <w:w w:val="105"/>
          <w:sz w:val="22"/>
        </w:rPr>
        <w:t>observados</w:t>
      </w:r>
      <w:r>
        <w:rPr>
          <w:spacing w:val="-13"/>
          <w:w w:val="105"/>
          <w:sz w:val="22"/>
        </w:rPr>
        <w:t> </w:t>
      </w:r>
      <w:r>
        <w:rPr>
          <w:w w:val="105"/>
          <w:sz w:val="22"/>
        </w:rPr>
        <w:t>o</w:t>
      </w:r>
      <w:r>
        <w:rPr>
          <w:spacing w:val="-13"/>
          <w:w w:val="105"/>
          <w:sz w:val="22"/>
        </w:rPr>
        <w:t> </w:t>
      </w:r>
      <w:r>
        <w:rPr>
          <w:w w:val="105"/>
          <w:sz w:val="22"/>
        </w:rPr>
        <w:t>valor</w:t>
      </w:r>
      <w:r>
        <w:rPr>
          <w:spacing w:val="-13"/>
          <w:w w:val="105"/>
          <w:sz w:val="22"/>
        </w:rPr>
        <w:t> </w:t>
      </w:r>
      <w:r>
        <w:rPr>
          <w:w w:val="105"/>
          <w:sz w:val="22"/>
        </w:rPr>
        <w:t>estimado</w:t>
      </w:r>
      <w:r>
        <w:rPr>
          <w:spacing w:val="-13"/>
          <w:w w:val="105"/>
          <w:sz w:val="22"/>
        </w:rPr>
        <w:t> </w:t>
      </w:r>
      <w:r>
        <w:rPr>
          <w:w w:val="105"/>
          <w:sz w:val="22"/>
        </w:rPr>
        <w:t>e</w:t>
      </w:r>
      <w:r>
        <w:rPr>
          <w:spacing w:val="-13"/>
          <w:w w:val="105"/>
          <w:sz w:val="22"/>
        </w:rPr>
        <w:t> </w:t>
      </w:r>
      <w:r>
        <w:rPr>
          <w:w w:val="105"/>
          <w:sz w:val="22"/>
        </w:rPr>
        <w:t>sua</w:t>
      </w:r>
      <w:r>
        <w:rPr>
          <w:spacing w:val="-13"/>
          <w:w w:val="105"/>
          <w:sz w:val="22"/>
        </w:rPr>
        <w:t> </w:t>
      </w:r>
      <w:r>
        <w:rPr>
          <w:w w:val="105"/>
          <w:sz w:val="22"/>
        </w:rPr>
        <w:t>eventual</w:t>
      </w:r>
      <w:r>
        <w:rPr>
          <w:spacing w:val="-12"/>
          <w:w w:val="105"/>
          <w:sz w:val="22"/>
        </w:rPr>
        <w:t> </w:t>
      </w:r>
      <w:r>
        <w:rPr>
          <w:spacing w:val="-2"/>
          <w:w w:val="105"/>
          <w:sz w:val="22"/>
        </w:rPr>
        <w:t>atualização,</w:t>
      </w:r>
    </w:p>
    <w:p>
      <w:pPr>
        <w:spacing w:line="242" w:lineRule="auto" w:before="2"/>
        <w:ind w:left="323" w:right="506" w:firstLine="0"/>
        <w:jc w:val="left"/>
        <w:rPr>
          <w:sz w:val="22"/>
        </w:rPr>
      </w:pPr>
      <w:r>
        <w:rPr>
          <w:w w:val="105"/>
          <w:sz w:val="22"/>
        </w:rPr>
        <w:t>poderá</w:t>
      </w:r>
      <w:r>
        <w:rPr>
          <w:spacing w:val="-13"/>
          <w:w w:val="105"/>
          <w:sz w:val="22"/>
        </w:rPr>
        <w:t> </w:t>
      </w:r>
      <w:r>
        <w:rPr>
          <w:w w:val="105"/>
          <w:sz w:val="22"/>
        </w:rPr>
        <w:t>convocar</w:t>
      </w:r>
      <w:r>
        <w:rPr>
          <w:spacing w:val="-13"/>
          <w:w w:val="105"/>
          <w:sz w:val="22"/>
        </w:rPr>
        <w:t> </w:t>
      </w:r>
      <w:r>
        <w:rPr>
          <w:w w:val="105"/>
          <w:sz w:val="22"/>
        </w:rPr>
        <w:t>os</w:t>
      </w:r>
      <w:r>
        <w:rPr>
          <w:spacing w:val="-13"/>
          <w:w w:val="105"/>
          <w:sz w:val="22"/>
        </w:rPr>
        <w:t> </w:t>
      </w:r>
      <w:r>
        <w:rPr>
          <w:w w:val="105"/>
          <w:sz w:val="22"/>
        </w:rPr>
        <w:t>licitantes</w:t>
      </w:r>
      <w:r>
        <w:rPr>
          <w:spacing w:val="-13"/>
          <w:w w:val="105"/>
          <w:sz w:val="22"/>
        </w:rPr>
        <w:t> </w:t>
      </w:r>
      <w:r>
        <w:rPr>
          <w:w w:val="105"/>
          <w:sz w:val="22"/>
        </w:rPr>
        <w:t>remanescentes</w:t>
      </w:r>
      <w:r>
        <w:rPr>
          <w:spacing w:val="-13"/>
          <w:w w:val="105"/>
          <w:sz w:val="22"/>
        </w:rPr>
        <w:t> </w:t>
      </w:r>
      <w:r>
        <w:rPr>
          <w:w w:val="105"/>
          <w:sz w:val="22"/>
        </w:rPr>
        <w:t>para</w:t>
      </w:r>
      <w:r>
        <w:rPr>
          <w:spacing w:val="-13"/>
          <w:w w:val="105"/>
          <w:sz w:val="22"/>
        </w:rPr>
        <w:t> </w:t>
      </w:r>
      <w:r>
        <w:rPr>
          <w:w w:val="105"/>
          <w:sz w:val="22"/>
        </w:rPr>
        <w:t>negociação,</w:t>
      </w:r>
      <w:r>
        <w:rPr>
          <w:spacing w:val="-13"/>
          <w:w w:val="105"/>
          <w:sz w:val="22"/>
        </w:rPr>
        <w:t> </w:t>
      </w:r>
      <w:r>
        <w:rPr>
          <w:w w:val="105"/>
          <w:sz w:val="22"/>
        </w:rPr>
        <w:t>na</w:t>
      </w:r>
      <w:r>
        <w:rPr>
          <w:spacing w:val="-13"/>
          <w:w w:val="105"/>
          <w:sz w:val="22"/>
        </w:rPr>
        <w:t> </w:t>
      </w:r>
      <w:r>
        <w:rPr>
          <w:w w:val="105"/>
          <w:sz w:val="22"/>
        </w:rPr>
        <w:t>ordem</w:t>
      </w:r>
      <w:r>
        <w:rPr>
          <w:spacing w:val="-13"/>
          <w:w w:val="105"/>
          <w:sz w:val="22"/>
        </w:rPr>
        <w:t> </w:t>
      </w:r>
      <w:r>
        <w:rPr>
          <w:w w:val="105"/>
          <w:sz w:val="22"/>
        </w:rPr>
        <w:t>de</w:t>
      </w:r>
      <w:r>
        <w:rPr>
          <w:spacing w:val="-13"/>
          <w:w w:val="105"/>
          <w:sz w:val="22"/>
        </w:rPr>
        <w:t> </w:t>
      </w:r>
      <w:r>
        <w:rPr>
          <w:w w:val="105"/>
          <w:sz w:val="22"/>
        </w:rPr>
        <w:t>classificação,</w:t>
      </w:r>
      <w:r>
        <w:rPr>
          <w:spacing w:val="-13"/>
          <w:w w:val="105"/>
          <w:sz w:val="22"/>
        </w:rPr>
        <w:t> </w:t>
      </w:r>
      <w:r>
        <w:rPr>
          <w:w w:val="105"/>
          <w:sz w:val="22"/>
        </w:rPr>
        <w:t>com</w:t>
      </w:r>
      <w:r>
        <w:rPr>
          <w:spacing w:val="-13"/>
          <w:w w:val="105"/>
          <w:sz w:val="22"/>
        </w:rPr>
        <w:t> </w:t>
      </w:r>
      <w:r>
        <w:rPr>
          <w:w w:val="105"/>
          <w:sz w:val="22"/>
        </w:rPr>
        <w:t>vistas</w:t>
      </w:r>
      <w:r>
        <w:rPr>
          <w:spacing w:val="-13"/>
          <w:w w:val="105"/>
          <w:sz w:val="22"/>
        </w:rPr>
        <w:t> </w:t>
      </w:r>
      <w:r>
        <w:rPr>
          <w:w w:val="105"/>
          <w:sz w:val="22"/>
        </w:rPr>
        <w:t>à</w:t>
      </w:r>
      <w:r>
        <w:rPr>
          <w:spacing w:val="-13"/>
          <w:w w:val="105"/>
          <w:sz w:val="22"/>
        </w:rPr>
        <w:t> </w:t>
      </w:r>
      <w:r>
        <w:rPr>
          <w:w w:val="105"/>
          <w:sz w:val="22"/>
        </w:rPr>
        <w:t>obtenção</w:t>
      </w:r>
      <w:r>
        <w:rPr>
          <w:spacing w:val="-13"/>
          <w:w w:val="105"/>
          <w:sz w:val="22"/>
        </w:rPr>
        <w:t> </w:t>
      </w:r>
      <w:r>
        <w:rPr>
          <w:w w:val="105"/>
          <w:sz w:val="22"/>
        </w:rPr>
        <w:t>de</w:t>
      </w:r>
      <w:r>
        <w:rPr>
          <w:spacing w:val="-13"/>
          <w:w w:val="105"/>
          <w:sz w:val="22"/>
        </w:rPr>
        <w:t> </w:t>
      </w:r>
      <w:r>
        <w:rPr>
          <w:w w:val="105"/>
          <w:sz w:val="22"/>
        </w:rPr>
        <w:t>melhor</w:t>
      </w:r>
      <w:r>
        <w:rPr>
          <w:spacing w:val="-13"/>
          <w:w w:val="105"/>
          <w:sz w:val="22"/>
        </w:rPr>
        <w:t> </w:t>
      </w:r>
      <w:r>
        <w:rPr>
          <w:w w:val="105"/>
          <w:sz w:val="22"/>
        </w:rPr>
        <w:t>preço,</w:t>
      </w:r>
      <w:r>
        <w:rPr>
          <w:spacing w:val="-13"/>
          <w:w w:val="105"/>
          <w:sz w:val="22"/>
        </w:rPr>
        <w:t> </w:t>
      </w:r>
      <w:r>
        <w:rPr>
          <w:w w:val="105"/>
          <w:sz w:val="22"/>
        </w:rPr>
        <w:t>mesmo</w:t>
      </w:r>
      <w:r>
        <w:rPr>
          <w:spacing w:val="-13"/>
          <w:w w:val="105"/>
          <w:sz w:val="22"/>
        </w:rPr>
        <w:t> </w:t>
      </w:r>
      <w:r>
        <w:rPr>
          <w:w w:val="105"/>
          <w:sz w:val="22"/>
        </w:rPr>
        <w:t>que</w:t>
      </w:r>
      <w:r>
        <w:rPr>
          <w:spacing w:val="-13"/>
          <w:w w:val="105"/>
          <w:sz w:val="22"/>
        </w:rPr>
        <w:t> </w:t>
      </w:r>
      <w:r>
        <w:rPr>
          <w:w w:val="105"/>
          <w:sz w:val="22"/>
        </w:rPr>
        <w:t>acima</w:t>
      </w:r>
      <w:r>
        <w:rPr>
          <w:spacing w:val="-13"/>
          <w:w w:val="105"/>
          <w:sz w:val="22"/>
        </w:rPr>
        <w:t> </w:t>
      </w:r>
      <w:r>
        <w:rPr>
          <w:w w:val="105"/>
          <w:sz w:val="22"/>
        </w:rPr>
        <w:t>do</w:t>
      </w:r>
      <w:r>
        <w:rPr>
          <w:spacing w:val="-13"/>
          <w:w w:val="105"/>
          <w:sz w:val="22"/>
        </w:rPr>
        <w:t> </w:t>
      </w:r>
      <w:r>
        <w:rPr>
          <w:w w:val="105"/>
          <w:sz w:val="22"/>
        </w:rPr>
        <w:t>preço ou</w:t>
      </w:r>
      <w:r>
        <w:rPr>
          <w:spacing w:val="-5"/>
          <w:w w:val="105"/>
          <w:sz w:val="22"/>
        </w:rPr>
        <w:t> </w:t>
      </w:r>
      <w:r>
        <w:rPr>
          <w:w w:val="105"/>
          <w:sz w:val="22"/>
        </w:rPr>
        <w:t>inferior</w:t>
      </w:r>
      <w:r>
        <w:rPr>
          <w:spacing w:val="-5"/>
          <w:w w:val="105"/>
          <w:sz w:val="22"/>
        </w:rPr>
        <w:t> </w:t>
      </w:r>
      <w:r>
        <w:rPr>
          <w:w w:val="105"/>
          <w:sz w:val="22"/>
        </w:rPr>
        <w:t>ao</w:t>
      </w:r>
      <w:r>
        <w:rPr>
          <w:spacing w:val="-5"/>
          <w:w w:val="105"/>
          <w:sz w:val="22"/>
        </w:rPr>
        <w:t> </w:t>
      </w:r>
      <w:r>
        <w:rPr>
          <w:w w:val="105"/>
          <w:sz w:val="22"/>
        </w:rPr>
        <w:t>desconto</w:t>
      </w:r>
      <w:r>
        <w:rPr>
          <w:spacing w:val="-5"/>
          <w:w w:val="105"/>
          <w:sz w:val="22"/>
        </w:rPr>
        <w:t> </w:t>
      </w:r>
      <w:r>
        <w:rPr>
          <w:w w:val="105"/>
          <w:sz w:val="22"/>
        </w:rPr>
        <w:t>do</w:t>
      </w:r>
      <w:r>
        <w:rPr>
          <w:spacing w:val="-5"/>
          <w:w w:val="105"/>
          <w:sz w:val="22"/>
        </w:rPr>
        <w:t> </w:t>
      </w:r>
      <w:r>
        <w:rPr>
          <w:w w:val="105"/>
          <w:sz w:val="22"/>
        </w:rPr>
        <w:t>adjudicatário;</w:t>
      </w:r>
      <w:r>
        <w:rPr>
          <w:spacing w:val="-5"/>
          <w:w w:val="105"/>
          <w:sz w:val="22"/>
        </w:rPr>
        <w:t> </w:t>
      </w:r>
      <w:r>
        <w:rPr>
          <w:w w:val="105"/>
          <w:sz w:val="22"/>
        </w:rPr>
        <w:t>ou</w:t>
      </w:r>
      <w:r>
        <w:rPr>
          <w:spacing w:val="-5"/>
          <w:w w:val="105"/>
          <w:sz w:val="22"/>
        </w:rPr>
        <w:t> </w:t>
      </w:r>
      <w:r>
        <w:rPr>
          <w:w w:val="105"/>
          <w:sz w:val="22"/>
        </w:rPr>
        <w:t>adjudicar</w:t>
      </w:r>
      <w:r>
        <w:rPr>
          <w:spacing w:val="-5"/>
          <w:w w:val="105"/>
          <w:sz w:val="22"/>
        </w:rPr>
        <w:t> </w:t>
      </w:r>
      <w:r>
        <w:rPr>
          <w:w w:val="105"/>
          <w:sz w:val="22"/>
        </w:rPr>
        <w:t>e</w:t>
      </w:r>
      <w:r>
        <w:rPr>
          <w:spacing w:val="-5"/>
          <w:w w:val="105"/>
          <w:sz w:val="22"/>
        </w:rPr>
        <w:t> </w:t>
      </w:r>
      <w:r>
        <w:rPr>
          <w:w w:val="105"/>
          <w:sz w:val="22"/>
        </w:rPr>
        <w:t>celebrar</w:t>
      </w:r>
      <w:r>
        <w:rPr>
          <w:spacing w:val="-5"/>
          <w:w w:val="105"/>
          <w:sz w:val="22"/>
        </w:rPr>
        <w:t> </w:t>
      </w:r>
      <w:r>
        <w:rPr>
          <w:w w:val="105"/>
          <w:sz w:val="22"/>
        </w:rPr>
        <w:t>o</w:t>
      </w:r>
      <w:r>
        <w:rPr>
          <w:spacing w:val="-5"/>
          <w:w w:val="105"/>
          <w:sz w:val="22"/>
        </w:rPr>
        <w:t> </w:t>
      </w:r>
      <w:r>
        <w:rPr>
          <w:w w:val="105"/>
          <w:sz w:val="22"/>
        </w:rPr>
        <w:t>contrato</w:t>
      </w:r>
      <w:r>
        <w:rPr>
          <w:spacing w:val="-5"/>
          <w:w w:val="105"/>
          <w:sz w:val="22"/>
        </w:rPr>
        <w:t> </w:t>
      </w:r>
      <w:r>
        <w:rPr>
          <w:w w:val="105"/>
          <w:sz w:val="22"/>
        </w:rPr>
        <w:t>nas</w:t>
      </w:r>
      <w:r>
        <w:rPr>
          <w:spacing w:val="-5"/>
          <w:w w:val="105"/>
          <w:sz w:val="22"/>
        </w:rPr>
        <w:t> </w:t>
      </w:r>
      <w:r>
        <w:rPr>
          <w:w w:val="105"/>
          <w:sz w:val="22"/>
        </w:rPr>
        <w:t>condições</w:t>
      </w:r>
      <w:r>
        <w:rPr>
          <w:spacing w:val="-5"/>
          <w:w w:val="105"/>
          <w:sz w:val="22"/>
        </w:rPr>
        <w:t> </w:t>
      </w:r>
      <w:r>
        <w:rPr>
          <w:w w:val="105"/>
          <w:sz w:val="22"/>
        </w:rPr>
        <w:t>ofertadas</w:t>
      </w:r>
      <w:r>
        <w:rPr>
          <w:spacing w:val="-5"/>
          <w:w w:val="105"/>
          <w:sz w:val="22"/>
        </w:rPr>
        <w:t> </w:t>
      </w:r>
      <w:r>
        <w:rPr>
          <w:w w:val="105"/>
          <w:sz w:val="22"/>
        </w:rPr>
        <w:t>pelos</w:t>
      </w:r>
      <w:r>
        <w:rPr>
          <w:spacing w:val="-5"/>
          <w:w w:val="105"/>
          <w:sz w:val="22"/>
        </w:rPr>
        <w:t> </w:t>
      </w:r>
      <w:r>
        <w:rPr>
          <w:w w:val="105"/>
          <w:sz w:val="22"/>
        </w:rPr>
        <w:t>licitantes</w:t>
      </w:r>
      <w:r>
        <w:rPr>
          <w:spacing w:val="-5"/>
          <w:w w:val="105"/>
          <w:sz w:val="22"/>
        </w:rPr>
        <w:t> </w:t>
      </w:r>
      <w:r>
        <w:rPr>
          <w:w w:val="105"/>
          <w:sz w:val="22"/>
        </w:rPr>
        <w:t>remanescentes,</w:t>
      </w:r>
      <w:r>
        <w:rPr>
          <w:spacing w:val="-5"/>
          <w:w w:val="105"/>
          <w:sz w:val="22"/>
        </w:rPr>
        <w:t> </w:t>
      </w:r>
      <w:r>
        <w:rPr>
          <w:w w:val="105"/>
          <w:sz w:val="22"/>
        </w:rPr>
        <w:t>atendida</w:t>
      </w:r>
      <w:r>
        <w:rPr>
          <w:spacing w:val="-5"/>
          <w:w w:val="105"/>
          <w:sz w:val="22"/>
        </w:rPr>
        <w:t> </w:t>
      </w:r>
      <w:r>
        <w:rPr>
          <w:w w:val="105"/>
          <w:sz w:val="22"/>
        </w:rPr>
        <w:t>a</w:t>
      </w:r>
      <w:r>
        <w:rPr>
          <w:spacing w:val="-5"/>
          <w:w w:val="105"/>
          <w:sz w:val="22"/>
        </w:rPr>
        <w:t> </w:t>
      </w:r>
      <w:r>
        <w:rPr>
          <w:w w:val="105"/>
          <w:sz w:val="22"/>
        </w:rPr>
        <w:t>ordem classificatória, quando frustrada a negociação de melhor condição.</w:t>
      </w:r>
    </w:p>
    <w:p>
      <w:pPr>
        <w:pStyle w:val="ListParagraph"/>
        <w:numPr>
          <w:ilvl w:val="1"/>
          <w:numId w:val="15"/>
        </w:numPr>
        <w:tabs>
          <w:tab w:pos="764" w:val="left" w:leader="none"/>
        </w:tabs>
        <w:spacing w:line="242" w:lineRule="auto" w:before="0" w:after="0"/>
        <w:ind w:left="323" w:right="439" w:firstLine="0"/>
        <w:jc w:val="left"/>
        <w:rPr>
          <w:sz w:val="22"/>
        </w:rPr>
      </w:pPr>
      <w:r>
        <w:rPr>
          <w:w w:val="105"/>
          <w:sz w:val="22"/>
        </w:rPr>
        <w:t>A</w:t>
      </w:r>
      <w:r>
        <w:rPr>
          <w:spacing w:val="-15"/>
          <w:w w:val="105"/>
          <w:sz w:val="22"/>
        </w:rPr>
        <w:t> </w:t>
      </w:r>
      <w:r>
        <w:rPr>
          <w:w w:val="105"/>
          <w:sz w:val="22"/>
        </w:rPr>
        <w:t>recusa</w:t>
      </w:r>
      <w:r>
        <w:rPr>
          <w:spacing w:val="-14"/>
          <w:w w:val="105"/>
          <w:sz w:val="22"/>
        </w:rPr>
        <w:t> </w:t>
      </w:r>
      <w:r>
        <w:rPr>
          <w:w w:val="105"/>
          <w:sz w:val="22"/>
        </w:rPr>
        <w:t>injustificada</w:t>
      </w:r>
      <w:r>
        <w:rPr>
          <w:spacing w:val="-15"/>
          <w:w w:val="105"/>
          <w:sz w:val="22"/>
        </w:rPr>
        <w:t> </w:t>
      </w:r>
      <w:r>
        <w:rPr>
          <w:w w:val="105"/>
          <w:sz w:val="22"/>
        </w:rPr>
        <w:t>do</w:t>
      </w:r>
      <w:r>
        <w:rPr>
          <w:spacing w:val="-14"/>
          <w:w w:val="105"/>
          <w:sz w:val="22"/>
        </w:rPr>
        <w:t> </w:t>
      </w:r>
      <w:r>
        <w:rPr>
          <w:w w:val="105"/>
          <w:sz w:val="22"/>
        </w:rPr>
        <w:t>adjudicatário</w:t>
      </w:r>
      <w:r>
        <w:rPr>
          <w:spacing w:val="-15"/>
          <w:w w:val="105"/>
          <w:sz w:val="22"/>
        </w:rPr>
        <w:t> </w:t>
      </w:r>
      <w:r>
        <w:rPr>
          <w:w w:val="105"/>
          <w:sz w:val="22"/>
        </w:rPr>
        <w:t>em</w:t>
      </w:r>
      <w:r>
        <w:rPr>
          <w:spacing w:val="-14"/>
          <w:w w:val="105"/>
          <w:sz w:val="22"/>
        </w:rPr>
        <w:t> </w:t>
      </w:r>
      <w:r>
        <w:rPr>
          <w:w w:val="105"/>
          <w:sz w:val="22"/>
        </w:rPr>
        <w:t>assinar</w:t>
      </w:r>
      <w:r>
        <w:rPr>
          <w:spacing w:val="-15"/>
          <w:w w:val="105"/>
          <w:sz w:val="22"/>
        </w:rPr>
        <w:t> </w:t>
      </w:r>
      <w:r>
        <w:rPr>
          <w:w w:val="105"/>
          <w:sz w:val="22"/>
        </w:rPr>
        <w:t>o</w:t>
      </w:r>
      <w:r>
        <w:rPr>
          <w:spacing w:val="-14"/>
          <w:w w:val="105"/>
          <w:sz w:val="22"/>
        </w:rPr>
        <w:t> </w:t>
      </w:r>
      <w:r>
        <w:rPr>
          <w:w w:val="105"/>
          <w:sz w:val="22"/>
        </w:rPr>
        <w:t>contrato</w:t>
      </w:r>
      <w:r>
        <w:rPr>
          <w:spacing w:val="-14"/>
          <w:w w:val="105"/>
          <w:sz w:val="22"/>
        </w:rPr>
        <w:t> </w:t>
      </w:r>
      <w:r>
        <w:rPr>
          <w:w w:val="105"/>
          <w:sz w:val="22"/>
        </w:rPr>
        <w:t>ou</w:t>
      </w:r>
      <w:r>
        <w:rPr>
          <w:spacing w:val="-15"/>
          <w:w w:val="105"/>
          <w:sz w:val="22"/>
        </w:rPr>
        <w:t> </w:t>
      </w:r>
      <w:r>
        <w:rPr>
          <w:w w:val="105"/>
          <w:sz w:val="22"/>
        </w:rPr>
        <w:t>em</w:t>
      </w:r>
      <w:r>
        <w:rPr>
          <w:spacing w:val="-14"/>
          <w:w w:val="105"/>
          <w:sz w:val="22"/>
        </w:rPr>
        <w:t> </w:t>
      </w:r>
      <w:r>
        <w:rPr>
          <w:w w:val="105"/>
          <w:sz w:val="22"/>
        </w:rPr>
        <w:t>aceitar</w:t>
      </w:r>
      <w:r>
        <w:rPr>
          <w:spacing w:val="-15"/>
          <w:w w:val="105"/>
          <w:sz w:val="22"/>
        </w:rPr>
        <w:t> </w:t>
      </w:r>
      <w:r>
        <w:rPr>
          <w:w w:val="105"/>
          <w:sz w:val="22"/>
        </w:rPr>
        <w:t>ou</w:t>
      </w:r>
      <w:r>
        <w:rPr>
          <w:spacing w:val="-14"/>
          <w:w w:val="105"/>
          <w:sz w:val="22"/>
        </w:rPr>
        <w:t> </w:t>
      </w:r>
      <w:r>
        <w:rPr>
          <w:w w:val="105"/>
          <w:sz w:val="22"/>
        </w:rPr>
        <w:t>retirar</w:t>
      </w:r>
      <w:r>
        <w:rPr>
          <w:spacing w:val="-15"/>
          <w:w w:val="105"/>
          <w:sz w:val="22"/>
        </w:rPr>
        <w:t> </w:t>
      </w:r>
      <w:r>
        <w:rPr>
          <w:w w:val="105"/>
          <w:sz w:val="22"/>
        </w:rPr>
        <w:t>o</w:t>
      </w:r>
      <w:r>
        <w:rPr>
          <w:spacing w:val="-14"/>
          <w:w w:val="105"/>
          <w:sz w:val="22"/>
        </w:rPr>
        <w:t> </w:t>
      </w:r>
      <w:r>
        <w:rPr>
          <w:w w:val="105"/>
          <w:sz w:val="22"/>
        </w:rPr>
        <w:t>instrumento</w:t>
      </w:r>
      <w:r>
        <w:rPr>
          <w:spacing w:val="-14"/>
          <w:w w:val="105"/>
          <w:sz w:val="22"/>
        </w:rPr>
        <w:t> </w:t>
      </w:r>
      <w:r>
        <w:rPr>
          <w:w w:val="105"/>
          <w:sz w:val="22"/>
        </w:rPr>
        <w:t>equivalente</w:t>
      </w:r>
      <w:r>
        <w:rPr>
          <w:spacing w:val="-15"/>
          <w:w w:val="105"/>
          <w:sz w:val="22"/>
        </w:rPr>
        <w:t> </w:t>
      </w:r>
      <w:r>
        <w:rPr>
          <w:w w:val="105"/>
          <w:sz w:val="22"/>
        </w:rPr>
        <w:t>no</w:t>
      </w:r>
      <w:r>
        <w:rPr>
          <w:spacing w:val="-14"/>
          <w:w w:val="105"/>
          <w:sz w:val="22"/>
        </w:rPr>
        <w:t> </w:t>
      </w:r>
      <w:r>
        <w:rPr>
          <w:w w:val="105"/>
          <w:sz w:val="22"/>
        </w:rPr>
        <w:t>prazo</w:t>
      </w:r>
      <w:r>
        <w:rPr>
          <w:spacing w:val="-15"/>
          <w:w w:val="105"/>
          <w:sz w:val="22"/>
        </w:rPr>
        <w:t> </w:t>
      </w:r>
      <w:r>
        <w:rPr>
          <w:w w:val="105"/>
          <w:sz w:val="22"/>
        </w:rPr>
        <w:t>estabelecido</w:t>
      </w:r>
      <w:r>
        <w:rPr>
          <w:spacing w:val="-14"/>
          <w:w w:val="105"/>
          <w:sz w:val="22"/>
        </w:rPr>
        <w:t> </w:t>
      </w:r>
      <w:r>
        <w:rPr>
          <w:w w:val="105"/>
          <w:sz w:val="22"/>
        </w:rPr>
        <w:t>pela</w:t>
      </w:r>
      <w:r>
        <w:rPr>
          <w:spacing w:val="-15"/>
          <w:w w:val="105"/>
          <w:sz w:val="22"/>
        </w:rPr>
        <w:t> </w:t>
      </w:r>
      <w:r>
        <w:rPr>
          <w:w w:val="105"/>
          <w:sz w:val="22"/>
        </w:rPr>
        <w:t>Administração caracterizará</w:t>
      </w:r>
      <w:r>
        <w:rPr>
          <w:spacing w:val="-5"/>
          <w:w w:val="105"/>
          <w:sz w:val="22"/>
        </w:rPr>
        <w:t> </w:t>
      </w:r>
      <w:r>
        <w:rPr>
          <w:w w:val="105"/>
          <w:sz w:val="22"/>
        </w:rPr>
        <w:t>o</w:t>
      </w:r>
      <w:r>
        <w:rPr>
          <w:spacing w:val="-5"/>
          <w:w w:val="105"/>
          <w:sz w:val="22"/>
        </w:rPr>
        <w:t> </w:t>
      </w:r>
      <w:r>
        <w:rPr>
          <w:w w:val="105"/>
          <w:sz w:val="22"/>
        </w:rPr>
        <w:t>descumprimento</w:t>
      </w:r>
      <w:r>
        <w:rPr>
          <w:spacing w:val="-5"/>
          <w:w w:val="105"/>
          <w:sz w:val="22"/>
        </w:rPr>
        <w:t> </w:t>
      </w:r>
      <w:r>
        <w:rPr>
          <w:w w:val="105"/>
          <w:sz w:val="22"/>
        </w:rPr>
        <w:t>total</w:t>
      </w:r>
      <w:r>
        <w:rPr>
          <w:spacing w:val="-5"/>
          <w:w w:val="105"/>
          <w:sz w:val="22"/>
        </w:rPr>
        <w:t> </w:t>
      </w:r>
      <w:r>
        <w:rPr>
          <w:w w:val="105"/>
          <w:sz w:val="22"/>
        </w:rPr>
        <w:t>da</w:t>
      </w:r>
      <w:r>
        <w:rPr>
          <w:spacing w:val="-5"/>
          <w:w w:val="105"/>
          <w:sz w:val="22"/>
        </w:rPr>
        <w:t> </w:t>
      </w:r>
      <w:r>
        <w:rPr>
          <w:w w:val="105"/>
          <w:sz w:val="22"/>
        </w:rPr>
        <w:t>obrigação</w:t>
      </w:r>
      <w:r>
        <w:rPr>
          <w:spacing w:val="-5"/>
          <w:w w:val="105"/>
          <w:sz w:val="22"/>
        </w:rPr>
        <w:t> </w:t>
      </w:r>
      <w:r>
        <w:rPr>
          <w:w w:val="105"/>
          <w:sz w:val="22"/>
        </w:rPr>
        <w:t>assumida</w:t>
      </w:r>
      <w:r>
        <w:rPr>
          <w:spacing w:val="-5"/>
          <w:w w:val="105"/>
          <w:sz w:val="22"/>
        </w:rPr>
        <w:t> </w:t>
      </w:r>
      <w:r>
        <w:rPr>
          <w:w w:val="105"/>
          <w:sz w:val="22"/>
        </w:rPr>
        <w:t>e</w:t>
      </w:r>
      <w:r>
        <w:rPr>
          <w:spacing w:val="-5"/>
          <w:w w:val="105"/>
          <w:sz w:val="22"/>
        </w:rPr>
        <w:t> </w:t>
      </w:r>
      <w:r>
        <w:rPr>
          <w:w w:val="105"/>
          <w:sz w:val="22"/>
        </w:rPr>
        <w:t>o</w:t>
      </w:r>
      <w:r>
        <w:rPr>
          <w:spacing w:val="-5"/>
          <w:w w:val="105"/>
          <w:sz w:val="22"/>
        </w:rPr>
        <w:t> </w:t>
      </w:r>
      <w:r>
        <w:rPr>
          <w:w w:val="105"/>
          <w:sz w:val="22"/>
        </w:rPr>
        <w:t>sujeitará</w:t>
      </w:r>
      <w:r>
        <w:rPr>
          <w:spacing w:val="-5"/>
          <w:w w:val="105"/>
          <w:sz w:val="22"/>
        </w:rPr>
        <w:t> </w:t>
      </w:r>
      <w:r>
        <w:rPr>
          <w:w w:val="105"/>
          <w:sz w:val="22"/>
        </w:rPr>
        <w:t>às</w:t>
      </w:r>
      <w:r>
        <w:rPr>
          <w:spacing w:val="-5"/>
          <w:w w:val="105"/>
          <w:sz w:val="22"/>
        </w:rPr>
        <w:t> </w:t>
      </w:r>
      <w:r>
        <w:rPr>
          <w:w w:val="105"/>
          <w:sz w:val="22"/>
        </w:rPr>
        <w:t>penalidades</w:t>
      </w:r>
      <w:r>
        <w:rPr>
          <w:spacing w:val="-5"/>
          <w:w w:val="105"/>
          <w:sz w:val="22"/>
        </w:rPr>
        <w:t> </w:t>
      </w:r>
      <w:r>
        <w:rPr>
          <w:w w:val="105"/>
          <w:sz w:val="22"/>
        </w:rPr>
        <w:t>estabelecidas</w:t>
      </w:r>
      <w:r>
        <w:rPr>
          <w:spacing w:val="-5"/>
          <w:w w:val="105"/>
          <w:sz w:val="22"/>
        </w:rPr>
        <w:t> </w:t>
      </w:r>
      <w:r>
        <w:rPr>
          <w:w w:val="105"/>
          <w:sz w:val="22"/>
        </w:rPr>
        <w:t>na</w:t>
      </w:r>
      <w:r>
        <w:rPr>
          <w:spacing w:val="-5"/>
          <w:w w:val="105"/>
          <w:sz w:val="22"/>
        </w:rPr>
        <w:t> </w:t>
      </w:r>
      <w:r>
        <w:rPr>
          <w:w w:val="105"/>
          <w:sz w:val="22"/>
        </w:rPr>
        <w:t>lei</w:t>
      </w:r>
      <w:r>
        <w:rPr>
          <w:spacing w:val="-5"/>
          <w:w w:val="105"/>
          <w:sz w:val="22"/>
        </w:rPr>
        <w:t> </w:t>
      </w:r>
      <w:r>
        <w:rPr>
          <w:w w:val="105"/>
          <w:sz w:val="22"/>
        </w:rPr>
        <w:t>e</w:t>
      </w:r>
      <w:r>
        <w:rPr>
          <w:spacing w:val="-5"/>
          <w:w w:val="105"/>
          <w:sz w:val="22"/>
        </w:rPr>
        <w:t> </w:t>
      </w:r>
      <w:r>
        <w:rPr>
          <w:w w:val="105"/>
          <w:sz w:val="22"/>
        </w:rPr>
        <w:t>neste</w:t>
      </w:r>
      <w:r>
        <w:rPr>
          <w:spacing w:val="-5"/>
          <w:w w:val="105"/>
          <w:sz w:val="22"/>
        </w:rPr>
        <w:t> </w:t>
      </w:r>
      <w:r>
        <w:rPr>
          <w:w w:val="105"/>
          <w:sz w:val="22"/>
        </w:rPr>
        <w:t>Edital</w:t>
      </w:r>
      <w:r>
        <w:rPr>
          <w:spacing w:val="-5"/>
          <w:w w:val="105"/>
          <w:sz w:val="22"/>
        </w:rPr>
        <w:t> </w:t>
      </w:r>
      <w:r>
        <w:rPr>
          <w:w w:val="105"/>
          <w:sz w:val="22"/>
        </w:rPr>
        <w:t>e</w:t>
      </w:r>
      <w:r>
        <w:rPr>
          <w:spacing w:val="-5"/>
          <w:w w:val="105"/>
          <w:sz w:val="22"/>
        </w:rPr>
        <w:t> </w:t>
      </w:r>
      <w:r>
        <w:rPr>
          <w:w w:val="105"/>
          <w:sz w:val="22"/>
        </w:rPr>
        <w:t>à</w:t>
      </w:r>
      <w:r>
        <w:rPr>
          <w:spacing w:val="-5"/>
          <w:w w:val="105"/>
          <w:sz w:val="22"/>
        </w:rPr>
        <w:t> </w:t>
      </w:r>
      <w:r>
        <w:rPr>
          <w:w w:val="105"/>
          <w:sz w:val="22"/>
        </w:rPr>
        <w:t>imediata</w:t>
      </w:r>
      <w:r>
        <w:rPr>
          <w:spacing w:val="-5"/>
          <w:w w:val="105"/>
          <w:sz w:val="22"/>
        </w:rPr>
        <w:t> </w:t>
      </w:r>
      <w:r>
        <w:rPr>
          <w:w w:val="105"/>
          <w:sz w:val="22"/>
        </w:rPr>
        <w:t>perda</w:t>
      </w:r>
      <w:r>
        <w:rPr>
          <w:spacing w:val="-5"/>
          <w:w w:val="105"/>
          <w:sz w:val="22"/>
        </w:rPr>
        <w:t> </w:t>
      </w:r>
      <w:r>
        <w:rPr>
          <w:w w:val="105"/>
          <w:sz w:val="22"/>
        </w:rPr>
        <w:t>da</w:t>
      </w:r>
      <w:r>
        <w:rPr>
          <w:spacing w:val="-5"/>
          <w:w w:val="105"/>
          <w:sz w:val="22"/>
        </w:rPr>
        <w:t> </w:t>
      </w:r>
      <w:r>
        <w:rPr>
          <w:w w:val="105"/>
          <w:sz w:val="22"/>
        </w:rPr>
        <w:t>garantia</w:t>
      </w:r>
      <w:r>
        <w:rPr>
          <w:spacing w:val="-5"/>
          <w:w w:val="105"/>
          <w:sz w:val="22"/>
        </w:rPr>
        <w:t> </w:t>
      </w:r>
      <w:r>
        <w:rPr>
          <w:w w:val="105"/>
          <w:sz w:val="22"/>
        </w:rPr>
        <w:t>de</w:t>
      </w:r>
    </w:p>
    <w:p>
      <w:pPr>
        <w:spacing w:before="0"/>
        <w:ind w:left="323" w:right="0" w:firstLine="0"/>
        <w:jc w:val="left"/>
        <w:rPr>
          <w:sz w:val="22"/>
        </w:rPr>
      </w:pPr>
      <w:r>
        <w:rPr>
          <w:w w:val="105"/>
          <w:sz w:val="22"/>
        </w:rPr>
        <w:t>proposta</w:t>
      </w:r>
      <w:r>
        <w:rPr>
          <w:spacing w:val="-14"/>
          <w:w w:val="105"/>
          <w:sz w:val="22"/>
        </w:rPr>
        <w:t> </w:t>
      </w:r>
      <w:r>
        <w:rPr>
          <w:w w:val="105"/>
          <w:sz w:val="22"/>
        </w:rPr>
        <w:t>apresentada,</w:t>
      </w:r>
      <w:r>
        <w:rPr>
          <w:spacing w:val="-14"/>
          <w:w w:val="105"/>
          <w:sz w:val="22"/>
        </w:rPr>
        <w:t> </w:t>
      </w:r>
      <w:r>
        <w:rPr>
          <w:w w:val="105"/>
          <w:sz w:val="22"/>
        </w:rPr>
        <w:t>quando</w:t>
      </w:r>
      <w:r>
        <w:rPr>
          <w:spacing w:val="-14"/>
          <w:w w:val="105"/>
          <w:sz w:val="22"/>
        </w:rPr>
        <w:t> </w:t>
      </w:r>
      <w:r>
        <w:rPr>
          <w:w w:val="105"/>
          <w:sz w:val="22"/>
        </w:rPr>
        <w:t>existente,</w:t>
      </w:r>
      <w:r>
        <w:rPr>
          <w:spacing w:val="-14"/>
          <w:w w:val="105"/>
          <w:sz w:val="22"/>
        </w:rPr>
        <w:t> </w:t>
      </w:r>
      <w:r>
        <w:rPr>
          <w:w w:val="105"/>
          <w:sz w:val="22"/>
        </w:rPr>
        <w:t>em</w:t>
      </w:r>
      <w:r>
        <w:rPr>
          <w:spacing w:val="-13"/>
          <w:w w:val="105"/>
          <w:sz w:val="22"/>
        </w:rPr>
        <w:t> </w:t>
      </w:r>
      <w:r>
        <w:rPr>
          <w:w w:val="105"/>
          <w:sz w:val="22"/>
        </w:rPr>
        <w:t>favor</w:t>
      </w:r>
      <w:r>
        <w:rPr>
          <w:spacing w:val="-14"/>
          <w:w w:val="105"/>
          <w:sz w:val="22"/>
        </w:rPr>
        <w:t> </w:t>
      </w:r>
      <w:r>
        <w:rPr>
          <w:w w:val="105"/>
          <w:sz w:val="22"/>
        </w:rPr>
        <w:t>do</w:t>
      </w:r>
      <w:r>
        <w:rPr>
          <w:spacing w:val="-14"/>
          <w:w w:val="105"/>
          <w:sz w:val="22"/>
        </w:rPr>
        <w:t> </w:t>
      </w:r>
      <w:r>
        <w:rPr>
          <w:w w:val="105"/>
          <w:sz w:val="22"/>
        </w:rPr>
        <w:t>órgão</w:t>
      </w:r>
      <w:r>
        <w:rPr>
          <w:spacing w:val="-14"/>
          <w:w w:val="105"/>
          <w:sz w:val="22"/>
        </w:rPr>
        <w:t> </w:t>
      </w:r>
      <w:r>
        <w:rPr>
          <w:w w:val="105"/>
          <w:sz w:val="22"/>
        </w:rPr>
        <w:t>ou</w:t>
      </w:r>
      <w:r>
        <w:rPr>
          <w:spacing w:val="-13"/>
          <w:w w:val="105"/>
          <w:sz w:val="22"/>
        </w:rPr>
        <w:t> </w:t>
      </w:r>
      <w:r>
        <w:rPr>
          <w:w w:val="105"/>
          <w:sz w:val="22"/>
        </w:rPr>
        <w:t>entidade</w:t>
      </w:r>
      <w:r>
        <w:rPr>
          <w:spacing w:val="-14"/>
          <w:w w:val="105"/>
          <w:sz w:val="22"/>
        </w:rPr>
        <w:t> </w:t>
      </w:r>
      <w:r>
        <w:rPr>
          <w:spacing w:val="-2"/>
          <w:w w:val="105"/>
          <w:sz w:val="22"/>
        </w:rPr>
        <w:t>licitante.</w:t>
      </w:r>
    </w:p>
    <w:p>
      <w:pPr>
        <w:pStyle w:val="ListParagraph"/>
        <w:numPr>
          <w:ilvl w:val="2"/>
          <w:numId w:val="15"/>
        </w:numPr>
        <w:tabs>
          <w:tab w:pos="934" w:val="left" w:leader="none"/>
        </w:tabs>
        <w:spacing w:line="240" w:lineRule="auto" w:before="2" w:after="0"/>
        <w:ind w:left="934" w:right="0" w:hanging="611"/>
        <w:jc w:val="left"/>
        <w:rPr>
          <w:sz w:val="22"/>
        </w:rPr>
      </w:pPr>
      <w:r>
        <w:rPr>
          <w:w w:val="105"/>
          <w:sz w:val="22"/>
        </w:rPr>
        <w:t>A</w:t>
      </w:r>
      <w:r>
        <w:rPr>
          <w:spacing w:val="-15"/>
          <w:w w:val="105"/>
          <w:sz w:val="22"/>
        </w:rPr>
        <w:t> </w:t>
      </w:r>
      <w:r>
        <w:rPr>
          <w:w w:val="105"/>
          <w:sz w:val="22"/>
        </w:rPr>
        <w:t>regra</w:t>
      </w:r>
      <w:r>
        <w:rPr>
          <w:spacing w:val="-14"/>
          <w:w w:val="105"/>
          <w:sz w:val="22"/>
        </w:rPr>
        <w:t> </w:t>
      </w:r>
      <w:r>
        <w:rPr>
          <w:w w:val="105"/>
          <w:sz w:val="22"/>
        </w:rPr>
        <w:t>do</w:t>
      </w:r>
      <w:r>
        <w:rPr>
          <w:spacing w:val="-15"/>
          <w:w w:val="105"/>
          <w:sz w:val="22"/>
        </w:rPr>
        <w:t> </w:t>
      </w:r>
      <w:r>
        <w:rPr>
          <w:w w:val="105"/>
          <w:sz w:val="22"/>
        </w:rPr>
        <w:t>item</w:t>
      </w:r>
      <w:r>
        <w:rPr>
          <w:spacing w:val="-13"/>
          <w:w w:val="105"/>
          <w:sz w:val="22"/>
        </w:rPr>
        <w:t> </w:t>
      </w:r>
      <w:r>
        <w:rPr>
          <w:w w:val="105"/>
          <w:sz w:val="22"/>
        </w:rPr>
        <w:t>anterior</w:t>
      </w:r>
      <w:r>
        <w:rPr>
          <w:spacing w:val="-12"/>
          <w:w w:val="105"/>
          <w:sz w:val="22"/>
        </w:rPr>
        <w:t> </w:t>
      </w:r>
      <w:r>
        <w:rPr>
          <w:w w:val="105"/>
          <w:sz w:val="22"/>
        </w:rPr>
        <w:t>não</w:t>
      </w:r>
      <w:r>
        <w:rPr>
          <w:spacing w:val="-12"/>
          <w:w w:val="105"/>
          <w:sz w:val="22"/>
        </w:rPr>
        <w:t> </w:t>
      </w:r>
      <w:r>
        <w:rPr>
          <w:w w:val="105"/>
          <w:sz w:val="22"/>
        </w:rPr>
        <w:t>se</w:t>
      </w:r>
      <w:r>
        <w:rPr>
          <w:spacing w:val="-11"/>
          <w:w w:val="105"/>
          <w:sz w:val="22"/>
        </w:rPr>
        <w:t> </w:t>
      </w:r>
      <w:r>
        <w:rPr>
          <w:w w:val="105"/>
          <w:sz w:val="22"/>
        </w:rPr>
        <w:t>aplicará</w:t>
      </w:r>
      <w:r>
        <w:rPr>
          <w:spacing w:val="-12"/>
          <w:w w:val="105"/>
          <w:sz w:val="22"/>
        </w:rPr>
        <w:t> </w:t>
      </w:r>
      <w:r>
        <w:rPr>
          <w:w w:val="105"/>
          <w:sz w:val="22"/>
        </w:rPr>
        <w:t>aos</w:t>
      </w:r>
      <w:r>
        <w:rPr>
          <w:spacing w:val="-12"/>
          <w:w w:val="105"/>
          <w:sz w:val="22"/>
        </w:rPr>
        <w:t> </w:t>
      </w:r>
      <w:r>
        <w:rPr>
          <w:w w:val="105"/>
          <w:sz w:val="22"/>
        </w:rPr>
        <w:t>licitantes</w:t>
      </w:r>
      <w:r>
        <w:rPr>
          <w:spacing w:val="-11"/>
          <w:w w:val="105"/>
          <w:sz w:val="22"/>
        </w:rPr>
        <w:t> </w:t>
      </w:r>
      <w:r>
        <w:rPr>
          <w:w w:val="105"/>
          <w:sz w:val="22"/>
        </w:rPr>
        <w:t>remanescentes</w:t>
      </w:r>
      <w:r>
        <w:rPr>
          <w:spacing w:val="-12"/>
          <w:w w:val="105"/>
          <w:sz w:val="22"/>
        </w:rPr>
        <w:t> </w:t>
      </w:r>
      <w:r>
        <w:rPr>
          <w:w w:val="105"/>
          <w:sz w:val="22"/>
        </w:rPr>
        <w:t>convocados</w:t>
      </w:r>
      <w:r>
        <w:rPr>
          <w:spacing w:val="-12"/>
          <w:w w:val="105"/>
          <w:sz w:val="22"/>
        </w:rPr>
        <w:t> </w:t>
      </w:r>
      <w:r>
        <w:rPr>
          <w:w w:val="105"/>
          <w:sz w:val="22"/>
        </w:rPr>
        <w:t>na</w:t>
      </w:r>
      <w:r>
        <w:rPr>
          <w:spacing w:val="-11"/>
          <w:w w:val="105"/>
          <w:sz w:val="22"/>
        </w:rPr>
        <w:t> </w:t>
      </w:r>
      <w:r>
        <w:rPr>
          <w:w w:val="105"/>
          <w:sz w:val="22"/>
        </w:rPr>
        <w:t>forma</w:t>
      </w:r>
      <w:r>
        <w:rPr>
          <w:spacing w:val="-12"/>
          <w:w w:val="105"/>
          <w:sz w:val="22"/>
        </w:rPr>
        <w:t> </w:t>
      </w:r>
      <w:r>
        <w:rPr>
          <w:w w:val="105"/>
          <w:sz w:val="22"/>
        </w:rPr>
        <w:t>do</w:t>
      </w:r>
      <w:r>
        <w:rPr>
          <w:spacing w:val="-12"/>
          <w:w w:val="105"/>
          <w:sz w:val="22"/>
        </w:rPr>
        <w:t> </w:t>
      </w:r>
      <w:r>
        <w:rPr>
          <w:w w:val="105"/>
          <w:sz w:val="22"/>
        </w:rPr>
        <w:t>item</w:t>
      </w:r>
      <w:r>
        <w:rPr>
          <w:spacing w:val="-12"/>
          <w:w w:val="105"/>
          <w:sz w:val="22"/>
        </w:rPr>
        <w:t> </w:t>
      </w:r>
      <w:r>
        <w:rPr>
          <w:spacing w:val="-4"/>
          <w:w w:val="105"/>
          <w:sz w:val="22"/>
        </w:rPr>
        <w:t>10.4.</w:t>
      </w:r>
    </w:p>
    <w:p>
      <w:pPr>
        <w:pStyle w:val="ListParagraph"/>
        <w:numPr>
          <w:ilvl w:val="1"/>
          <w:numId w:val="15"/>
        </w:numPr>
        <w:tabs>
          <w:tab w:pos="776" w:val="left" w:leader="none"/>
        </w:tabs>
        <w:spacing w:line="242" w:lineRule="auto" w:before="3" w:after="0"/>
        <w:ind w:left="323" w:right="388" w:firstLine="0"/>
        <w:jc w:val="left"/>
        <w:rPr>
          <w:sz w:val="22"/>
        </w:rPr>
      </w:pPr>
      <w:r>
        <w:rPr>
          <w:w w:val="105"/>
          <w:sz w:val="22"/>
        </w:rPr>
        <w:t>No</w:t>
      </w:r>
      <w:r>
        <w:rPr>
          <w:spacing w:val="-15"/>
          <w:w w:val="105"/>
          <w:sz w:val="22"/>
        </w:rPr>
        <w:t> </w:t>
      </w:r>
      <w:r>
        <w:rPr>
          <w:w w:val="105"/>
          <w:sz w:val="22"/>
        </w:rPr>
        <w:t>momento</w:t>
      </w:r>
      <w:r>
        <w:rPr>
          <w:spacing w:val="-14"/>
          <w:w w:val="105"/>
          <w:sz w:val="22"/>
        </w:rPr>
        <w:t> </w:t>
      </w:r>
      <w:r>
        <w:rPr>
          <w:w w:val="105"/>
          <w:sz w:val="22"/>
        </w:rPr>
        <w:t>da</w:t>
      </w:r>
      <w:r>
        <w:rPr>
          <w:spacing w:val="-15"/>
          <w:w w:val="105"/>
          <w:sz w:val="22"/>
        </w:rPr>
        <w:t> </w:t>
      </w:r>
      <w:r>
        <w:rPr>
          <w:w w:val="105"/>
          <w:sz w:val="22"/>
        </w:rPr>
        <w:t>assinatura</w:t>
      </w:r>
      <w:r>
        <w:rPr>
          <w:spacing w:val="-14"/>
          <w:w w:val="105"/>
          <w:sz w:val="22"/>
        </w:rPr>
        <w:t> </w:t>
      </w:r>
      <w:r>
        <w:rPr>
          <w:w w:val="105"/>
          <w:sz w:val="22"/>
        </w:rPr>
        <w:t>do</w:t>
      </w:r>
      <w:r>
        <w:rPr>
          <w:spacing w:val="-14"/>
          <w:w w:val="105"/>
          <w:sz w:val="22"/>
        </w:rPr>
        <w:t> </w:t>
      </w:r>
      <w:r>
        <w:rPr>
          <w:w w:val="105"/>
          <w:sz w:val="22"/>
        </w:rPr>
        <w:t>Contrato,</w:t>
      </w:r>
      <w:r>
        <w:rPr>
          <w:spacing w:val="-14"/>
          <w:w w:val="105"/>
          <w:sz w:val="22"/>
        </w:rPr>
        <w:t> </w:t>
      </w:r>
      <w:r>
        <w:rPr>
          <w:w w:val="105"/>
          <w:sz w:val="22"/>
        </w:rPr>
        <w:t>o</w:t>
      </w:r>
      <w:r>
        <w:rPr>
          <w:spacing w:val="-14"/>
          <w:w w:val="105"/>
          <w:sz w:val="22"/>
        </w:rPr>
        <w:t> </w:t>
      </w:r>
      <w:r>
        <w:rPr>
          <w:w w:val="105"/>
          <w:sz w:val="22"/>
        </w:rPr>
        <w:t>adjudicatário</w:t>
      </w:r>
      <w:r>
        <w:rPr>
          <w:spacing w:val="-14"/>
          <w:w w:val="105"/>
          <w:sz w:val="22"/>
        </w:rPr>
        <w:t> </w:t>
      </w:r>
      <w:r>
        <w:rPr>
          <w:w w:val="105"/>
          <w:sz w:val="22"/>
        </w:rPr>
        <w:t>apresentará</w:t>
      </w:r>
      <w:r>
        <w:rPr>
          <w:spacing w:val="-14"/>
          <w:w w:val="105"/>
          <w:sz w:val="22"/>
        </w:rPr>
        <w:t> </w:t>
      </w:r>
      <w:r>
        <w:rPr>
          <w:w w:val="105"/>
          <w:sz w:val="22"/>
        </w:rPr>
        <w:t>certidão</w:t>
      </w:r>
      <w:r>
        <w:rPr>
          <w:spacing w:val="-14"/>
          <w:w w:val="105"/>
          <w:sz w:val="22"/>
        </w:rPr>
        <w:t> </w:t>
      </w:r>
      <w:r>
        <w:rPr>
          <w:w w:val="105"/>
          <w:sz w:val="22"/>
        </w:rPr>
        <w:t>de</w:t>
      </w:r>
      <w:r>
        <w:rPr>
          <w:spacing w:val="-14"/>
          <w:w w:val="105"/>
          <w:sz w:val="22"/>
        </w:rPr>
        <w:t> </w:t>
      </w:r>
      <w:r>
        <w:rPr>
          <w:w w:val="105"/>
          <w:sz w:val="22"/>
        </w:rPr>
        <w:t>cumprimento</w:t>
      </w:r>
      <w:r>
        <w:rPr>
          <w:spacing w:val="-14"/>
          <w:w w:val="105"/>
          <w:sz w:val="22"/>
        </w:rPr>
        <w:t> </w:t>
      </w:r>
      <w:r>
        <w:rPr>
          <w:w w:val="105"/>
          <w:sz w:val="22"/>
        </w:rPr>
        <w:t>de</w:t>
      </w:r>
      <w:r>
        <w:rPr>
          <w:spacing w:val="-14"/>
          <w:w w:val="105"/>
          <w:sz w:val="22"/>
        </w:rPr>
        <w:t> </w:t>
      </w:r>
      <w:r>
        <w:rPr>
          <w:w w:val="105"/>
          <w:sz w:val="22"/>
        </w:rPr>
        <w:t>cota</w:t>
      </w:r>
      <w:r>
        <w:rPr>
          <w:spacing w:val="-14"/>
          <w:w w:val="105"/>
          <w:sz w:val="22"/>
        </w:rPr>
        <w:t> </w:t>
      </w:r>
      <w:r>
        <w:rPr>
          <w:w w:val="105"/>
          <w:sz w:val="22"/>
        </w:rPr>
        <w:t>de</w:t>
      </w:r>
      <w:r>
        <w:rPr>
          <w:spacing w:val="-14"/>
          <w:w w:val="105"/>
          <w:sz w:val="22"/>
        </w:rPr>
        <w:t> </w:t>
      </w:r>
      <w:r>
        <w:rPr>
          <w:w w:val="105"/>
          <w:sz w:val="22"/>
        </w:rPr>
        <w:t>aprendiz,</w:t>
      </w:r>
      <w:r>
        <w:rPr>
          <w:spacing w:val="-14"/>
          <w:w w:val="105"/>
          <w:sz w:val="22"/>
        </w:rPr>
        <w:t> </w:t>
      </w:r>
      <w:r>
        <w:rPr>
          <w:w w:val="105"/>
          <w:sz w:val="22"/>
        </w:rPr>
        <w:t>expedida</w:t>
      </w:r>
      <w:r>
        <w:rPr>
          <w:spacing w:val="-14"/>
          <w:w w:val="105"/>
          <w:sz w:val="22"/>
        </w:rPr>
        <w:t> </w:t>
      </w:r>
      <w:r>
        <w:rPr>
          <w:w w:val="105"/>
          <w:sz w:val="22"/>
        </w:rPr>
        <w:t>pelo</w:t>
      </w:r>
      <w:r>
        <w:rPr>
          <w:spacing w:val="-14"/>
          <w:w w:val="105"/>
          <w:sz w:val="22"/>
        </w:rPr>
        <w:t> </w:t>
      </w:r>
      <w:r>
        <w:rPr>
          <w:w w:val="105"/>
          <w:sz w:val="22"/>
        </w:rPr>
        <w:t>Ministério</w:t>
      </w:r>
      <w:r>
        <w:rPr>
          <w:spacing w:val="-14"/>
          <w:w w:val="105"/>
          <w:sz w:val="22"/>
        </w:rPr>
        <w:t> </w:t>
      </w:r>
      <w:r>
        <w:rPr>
          <w:w w:val="105"/>
          <w:sz w:val="22"/>
        </w:rPr>
        <w:t>do</w:t>
      </w:r>
      <w:r>
        <w:rPr>
          <w:spacing w:val="-15"/>
          <w:w w:val="105"/>
          <w:sz w:val="22"/>
        </w:rPr>
        <w:t> </w:t>
      </w:r>
      <w:r>
        <w:rPr>
          <w:w w:val="105"/>
          <w:sz w:val="22"/>
        </w:rPr>
        <w:t>Trabalho</w:t>
      </w:r>
      <w:r>
        <w:rPr>
          <w:spacing w:val="-14"/>
          <w:w w:val="105"/>
          <w:sz w:val="22"/>
        </w:rPr>
        <w:t> </w:t>
      </w:r>
      <w:r>
        <w:rPr>
          <w:w w:val="105"/>
          <w:sz w:val="22"/>
        </w:rPr>
        <w:t>e Emprego,</w:t>
      </w:r>
      <w:r>
        <w:rPr>
          <w:spacing w:val="-2"/>
          <w:w w:val="105"/>
          <w:sz w:val="22"/>
        </w:rPr>
        <w:t> </w:t>
      </w:r>
      <w:r>
        <w:rPr>
          <w:w w:val="105"/>
          <w:sz w:val="22"/>
        </w:rPr>
        <w:t>para</w:t>
      </w:r>
      <w:r>
        <w:rPr>
          <w:spacing w:val="-2"/>
          <w:w w:val="105"/>
          <w:sz w:val="22"/>
        </w:rPr>
        <w:t> </w:t>
      </w:r>
      <w:r>
        <w:rPr>
          <w:w w:val="105"/>
          <w:sz w:val="22"/>
        </w:rPr>
        <w:t>fins</w:t>
      </w:r>
      <w:r>
        <w:rPr>
          <w:spacing w:val="-2"/>
          <w:w w:val="105"/>
          <w:sz w:val="22"/>
        </w:rPr>
        <w:t> </w:t>
      </w:r>
      <w:r>
        <w:rPr>
          <w:w w:val="105"/>
          <w:sz w:val="22"/>
        </w:rPr>
        <w:t>de</w:t>
      </w:r>
      <w:r>
        <w:rPr>
          <w:spacing w:val="-2"/>
          <w:w w:val="105"/>
          <w:sz w:val="22"/>
        </w:rPr>
        <w:t> </w:t>
      </w:r>
      <w:r>
        <w:rPr>
          <w:w w:val="105"/>
          <w:sz w:val="22"/>
        </w:rPr>
        <w:t>atendimento</w:t>
      </w:r>
      <w:r>
        <w:rPr>
          <w:spacing w:val="-2"/>
          <w:w w:val="105"/>
          <w:sz w:val="22"/>
        </w:rPr>
        <w:t> </w:t>
      </w:r>
      <w:r>
        <w:rPr>
          <w:w w:val="105"/>
          <w:sz w:val="22"/>
        </w:rPr>
        <w:t>aos</w:t>
      </w:r>
      <w:r>
        <w:rPr>
          <w:spacing w:val="-2"/>
          <w:w w:val="105"/>
          <w:sz w:val="22"/>
        </w:rPr>
        <w:t> </w:t>
      </w:r>
      <w:r>
        <w:rPr>
          <w:w w:val="105"/>
          <w:sz w:val="22"/>
        </w:rPr>
        <w:t>arts.</w:t>
      </w:r>
      <w:r>
        <w:rPr>
          <w:spacing w:val="-2"/>
          <w:w w:val="105"/>
          <w:sz w:val="22"/>
        </w:rPr>
        <w:t> </w:t>
      </w:r>
      <w:r>
        <w:rPr>
          <w:w w:val="105"/>
          <w:sz w:val="22"/>
        </w:rPr>
        <w:t>429</w:t>
      </w:r>
      <w:r>
        <w:rPr>
          <w:spacing w:val="-2"/>
          <w:w w:val="105"/>
          <w:sz w:val="22"/>
        </w:rPr>
        <w:t> </w:t>
      </w:r>
      <w:r>
        <w:rPr>
          <w:w w:val="105"/>
          <w:sz w:val="22"/>
        </w:rPr>
        <w:t>e</w:t>
      </w:r>
      <w:r>
        <w:rPr>
          <w:spacing w:val="-2"/>
          <w:w w:val="105"/>
          <w:sz w:val="22"/>
        </w:rPr>
        <w:t> </w:t>
      </w:r>
      <w:r>
        <w:rPr>
          <w:w w:val="105"/>
          <w:sz w:val="22"/>
        </w:rPr>
        <w:t>seguintes</w:t>
      </w:r>
      <w:r>
        <w:rPr>
          <w:spacing w:val="-2"/>
          <w:w w:val="105"/>
          <w:sz w:val="22"/>
        </w:rPr>
        <w:t> </w:t>
      </w:r>
      <w:r>
        <w:rPr>
          <w:w w:val="105"/>
          <w:sz w:val="22"/>
        </w:rPr>
        <w:t>da</w:t>
      </w:r>
      <w:r>
        <w:rPr>
          <w:spacing w:val="-2"/>
          <w:w w:val="105"/>
          <w:sz w:val="22"/>
        </w:rPr>
        <w:t> </w:t>
      </w:r>
      <w:r>
        <w:rPr>
          <w:w w:val="105"/>
          <w:sz w:val="22"/>
        </w:rPr>
        <w:t>Consolidação</w:t>
      </w:r>
      <w:r>
        <w:rPr>
          <w:spacing w:val="-2"/>
          <w:w w:val="105"/>
          <w:sz w:val="22"/>
        </w:rPr>
        <w:t> </w:t>
      </w:r>
      <w:r>
        <w:rPr>
          <w:w w:val="105"/>
          <w:sz w:val="22"/>
        </w:rPr>
        <w:t>das</w:t>
      </w:r>
      <w:r>
        <w:rPr>
          <w:spacing w:val="-2"/>
          <w:w w:val="105"/>
          <w:sz w:val="22"/>
        </w:rPr>
        <w:t> </w:t>
      </w:r>
      <w:r>
        <w:rPr>
          <w:w w:val="105"/>
          <w:sz w:val="22"/>
        </w:rPr>
        <w:t>Leis</w:t>
      </w:r>
      <w:r>
        <w:rPr>
          <w:spacing w:val="-2"/>
          <w:w w:val="105"/>
          <w:sz w:val="22"/>
        </w:rPr>
        <w:t> </w:t>
      </w:r>
      <w:r>
        <w:rPr>
          <w:w w:val="105"/>
          <w:sz w:val="22"/>
        </w:rPr>
        <w:t>do</w:t>
      </w:r>
      <w:r>
        <w:rPr>
          <w:spacing w:val="-6"/>
          <w:w w:val="105"/>
          <w:sz w:val="22"/>
        </w:rPr>
        <w:t> </w:t>
      </w:r>
      <w:r>
        <w:rPr>
          <w:w w:val="105"/>
          <w:sz w:val="22"/>
        </w:rPr>
        <w:t>Trabalho.</w:t>
      </w:r>
    </w:p>
    <w:p>
      <w:pPr>
        <w:pStyle w:val="ListParagraph"/>
        <w:numPr>
          <w:ilvl w:val="1"/>
          <w:numId w:val="15"/>
        </w:numPr>
        <w:tabs>
          <w:tab w:pos="706" w:val="left" w:leader="none"/>
        </w:tabs>
        <w:spacing w:line="280" w:lineRule="auto" w:before="27" w:after="0"/>
        <w:ind w:left="323" w:right="306" w:firstLine="0"/>
        <w:jc w:val="both"/>
        <w:rPr>
          <w:sz w:val="19"/>
        </w:rPr>
      </w:pPr>
      <w:r>
        <w:rPr>
          <w:sz w:val="19"/>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19"/>
        </w:rPr>
        <w:t> </w:t>
      </w:r>
      <w:r>
        <w:rPr>
          <w:sz w:val="19"/>
        </w:rPr>
        <w:t>Administração Pública.</w:t>
      </w:r>
    </w:p>
    <w:p>
      <w:pPr>
        <w:pStyle w:val="ListParagraph"/>
        <w:numPr>
          <w:ilvl w:val="2"/>
          <w:numId w:val="15"/>
        </w:numPr>
        <w:tabs>
          <w:tab w:pos="844" w:val="left" w:leader="none"/>
        </w:tabs>
        <w:spacing w:line="280" w:lineRule="auto" w:before="0" w:after="0"/>
        <w:ind w:left="323" w:right="306" w:firstLine="0"/>
        <w:jc w:val="both"/>
        <w:rPr>
          <w:sz w:val="19"/>
        </w:rPr>
      </w:pPr>
      <w:r>
        <w:rPr>
          <w:sz w:val="19"/>
        </w:rPr>
        <w:t>Caso</w:t>
      </w:r>
      <w:r>
        <w:rPr>
          <w:spacing w:val="-2"/>
          <w:sz w:val="19"/>
        </w:rPr>
        <w:t> </w:t>
      </w:r>
      <w:r>
        <w:rPr>
          <w:sz w:val="19"/>
        </w:rPr>
        <w:t>o</w:t>
      </w:r>
      <w:r>
        <w:rPr>
          <w:spacing w:val="-2"/>
          <w:sz w:val="19"/>
        </w:rPr>
        <w:t> </w:t>
      </w:r>
      <w:r>
        <w:rPr>
          <w:sz w:val="19"/>
        </w:rPr>
        <w:t>licitante</w:t>
      </w:r>
      <w:r>
        <w:rPr>
          <w:spacing w:val="-2"/>
          <w:sz w:val="19"/>
        </w:rPr>
        <w:t> </w:t>
      </w:r>
      <w:r>
        <w:rPr>
          <w:sz w:val="19"/>
        </w:rPr>
        <w:t>vencedor</w:t>
      </w:r>
      <w:r>
        <w:rPr>
          <w:spacing w:val="-2"/>
          <w:sz w:val="19"/>
        </w:rPr>
        <w:t> </w:t>
      </w:r>
      <w:r>
        <w:rPr>
          <w:sz w:val="19"/>
        </w:rPr>
        <w:t>ainda</w:t>
      </w:r>
      <w:r>
        <w:rPr>
          <w:spacing w:val="-2"/>
          <w:sz w:val="19"/>
        </w:rPr>
        <w:t> </w:t>
      </w:r>
      <w:r>
        <w:rPr>
          <w:sz w:val="19"/>
        </w:rPr>
        <w:t>não</w:t>
      </w:r>
      <w:r>
        <w:rPr>
          <w:spacing w:val="-2"/>
          <w:sz w:val="19"/>
        </w:rPr>
        <w:t> </w:t>
      </w:r>
      <w:r>
        <w:rPr>
          <w:sz w:val="19"/>
        </w:rPr>
        <w:t>tenha</w:t>
      </w:r>
      <w:r>
        <w:rPr>
          <w:spacing w:val="-2"/>
          <w:sz w:val="19"/>
        </w:rPr>
        <w:t> </w:t>
      </w:r>
      <w:r>
        <w:rPr>
          <w:sz w:val="19"/>
        </w:rPr>
        <w:t>programa</w:t>
      </w:r>
      <w:r>
        <w:rPr>
          <w:spacing w:val="-2"/>
          <w:sz w:val="19"/>
        </w:rPr>
        <w:t> </w:t>
      </w:r>
      <w:r>
        <w:rPr>
          <w:sz w:val="19"/>
        </w:rPr>
        <w:t>de</w:t>
      </w:r>
      <w:r>
        <w:rPr>
          <w:spacing w:val="-2"/>
          <w:sz w:val="19"/>
        </w:rPr>
        <w:t> </w:t>
      </w:r>
      <w:r>
        <w:rPr>
          <w:sz w:val="19"/>
        </w:rPr>
        <w:t>integridade</w:t>
      </w:r>
      <w:r>
        <w:rPr>
          <w:spacing w:val="-2"/>
          <w:sz w:val="19"/>
        </w:rPr>
        <w:t> </w:t>
      </w:r>
      <w:r>
        <w:rPr>
          <w:sz w:val="19"/>
        </w:rPr>
        <w:t>instituído,</w:t>
      </w:r>
      <w:r>
        <w:rPr>
          <w:spacing w:val="-2"/>
          <w:sz w:val="19"/>
        </w:rPr>
        <w:t> </w:t>
      </w:r>
      <w:r>
        <w:rPr>
          <w:sz w:val="19"/>
        </w:rPr>
        <w:t>deverá</w:t>
      </w:r>
      <w:r>
        <w:rPr>
          <w:spacing w:val="-2"/>
          <w:sz w:val="19"/>
        </w:rPr>
        <w:t> </w:t>
      </w:r>
      <w:r>
        <w:rPr>
          <w:sz w:val="19"/>
        </w:rPr>
        <w:t>implantar</w:t>
      </w:r>
      <w:r>
        <w:rPr>
          <w:spacing w:val="-2"/>
          <w:sz w:val="19"/>
        </w:rPr>
        <w:t> </w:t>
      </w:r>
      <w:r>
        <w:rPr>
          <w:sz w:val="19"/>
        </w:rPr>
        <w:t>o</w:t>
      </w:r>
      <w:r>
        <w:rPr>
          <w:spacing w:val="-2"/>
          <w:sz w:val="19"/>
        </w:rPr>
        <w:t> </w:t>
      </w:r>
      <w:r>
        <w:rPr>
          <w:sz w:val="19"/>
        </w:rPr>
        <w:t>Programa</w:t>
      </w:r>
      <w:r>
        <w:rPr>
          <w:spacing w:val="-2"/>
          <w:sz w:val="19"/>
        </w:rPr>
        <w:t> </w:t>
      </w:r>
      <w:r>
        <w:rPr>
          <w:sz w:val="19"/>
        </w:rPr>
        <w:t>de</w:t>
      </w:r>
      <w:r>
        <w:rPr>
          <w:spacing w:val="-2"/>
          <w:sz w:val="19"/>
        </w:rPr>
        <w:t> </w:t>
      </w:r>
      <w:r>
        <w:rPr>
          <w:sz w:val="19"/>
        </w:rPr>
        <w:t>Integridade</w:t>
      </w:r>
      <w:r>
        <w:rPr>
          <w:spacing w:val="-2"/>
          <w:sz w:val="19"/>
        </w:rPr>
        <w:t> </w:t>
      </w:r>
      <w:r>
        <w:rPr>
          <w:sz w:val="19"/>
        </w:rPr>
        <w:t>no</w:t>
      </w:r>
      <w:r>
        <w:rPr>
          <w:spacing w:val="-2"/>
          <w:sz w:val="19"/>
        </w:rPr>
        <w:t> </w:t>
      </w:r>
      <w:r>
        <w:rPr>
          <w:sz w:val="19"/>
        </w:rPr>
        <w:t>prazo</w:t>
      </w:r>
      <w:r>
        <w:rPr>
          <w:spacing w:val="-2"/>
          <w:sz w:val="19"/>
        </w:rPr>
        <w:t> </w:t>
      </w:r>
      <w:r>
        <w:rPr>
          <w:sz w:val="19"/>
        </w:rPr>
        <w:t>de</w:t>
      </w:r>
      <w:r>
        <w:rPr>
          <w:spacing w:val="-2"/>
          <w:sz w:val="19"/>
        </w:rPr>
        <w:t> </w:t>
      </w:r>
      <w:r>
        <w:rPr>
          <w:sz w:val="19"/>
        </w:rPr>
        <w:t>até</w:t>
      </w:r>
      <w:r>
        <w:rPr>
          <w:spacing w:val="-2"/>
          <w:sz w:val="19"/>
        </w:rPr>
        <w:t> </w:t>
      </w:r>
      <w:r>
        <w:rPr>
          <w:sz w:val="19"/>
        </w:rPr>
        <w:t>180</w:t>
      </w:r>
      <w:r>
        <w:rPr>
          <w:spacing w:val="-2"/>
          <w:sz w:val="19"/>
        </w:rPr>
        <w:t> </w:t>
      </w:r>
      <w:r>
        <w:rPr>
          <w:sz w:val="19"/>
        </w:rPr>
        <w:t>(cento</w:t>
      </w:r>
      <w:r>
        <w:rPr>
          <w:spacing w:val="-2"/>
          <w:sz w:val="19"/>
        </w:rPr>
        <w:t> </w:t>
      </w:r>
      <w:r>
        <w:rPr>
          <w:sz w:val="19"/>
        </w:rPr>
        <w:t>e</w:t>
      </w:r>
      <w:r>
        <w:rPr>
          <w:spacing w:val="-2"/>
          <w:sz w:val="19"/>
        </w:rPr>
        <w:t> </w:t>
      </w:r>
      <w:r>
        <w:rPr>
          <w:sz w:val="19"/>
        </w:rPr>
        <w:t>oitenta)</w:t>
      </w:r>
      <w:r>
        <w:rPr>
          <w:spacing w:val="-2"/>
          <w:sz w:val="19"/>
        </w:rPr>
        <w:t> </w:t>
      </w:r>
      <w:r>
        <w:rPr>
          <w:sz w:val="19"/>
        </w:rPr>
        <w:t>dias</w:t>
      </w:r>
      <w:r>
        <w:rPr>
          <w:spacing w:val="-2"/>
          <w:sz w:val="19"/>
        </w:rPr>
        <w:t> </w:t>
      </w:r>
      <w:r>
        <w:rPr>
          <w:sz w:val="19"/>
        </w:rPr>
        <w:t>corridos,</w:t>
      </w:r>
      <w:r>
        <w:rPr>
          <w:spacing w:val="-2"/>
          <w:sz w:val="19"/>
        </w:rPr>
        <w:t> </w:t>
      </w:r>
      <w:r>
        <w:rPr>
          <w:sz w:val="19"/>
        </w:rPr>
        <w:t>a</w:t>
      </w:r>
      <w:r>
        <w:rPr>
          <w:spacing w:val="-2"/>
          <w:sz w:val="19"/>
        </w:rPr>
        <w:t> </w:t>
      </w:r>
      <w:r>
        <w:rPr>
          <w:sz w:val="19"/>
        </w:rPr>
        <w:t>partir</w:t>
      </w:r>
      <w:r>
        <w:rPr>
          <w:spacing w:val="-2"/>
          <w:sz w:val="19"/>
        </w:rPr>
        <w:t> </w:t>
      </w:r>
      <w:r>
        <w:rPr>
          <w:sz w:val="19"/>
        </w:rPr>
        <w:t>da assinatura do Contrato, na forma da legislação vigente.</w:t>
      </w:r>
    </w:p>
    <w:p>
      <w:pPr>
        <w:pStyle w:val="BodyText"/>
        <w:spacing w:before="36"/>
      </w:pPr>
    </w:p>
    <w:p>
      <w:pPr>
        <w:pStyle w:val="Heading3"/>
        <w:numPr>
          <w:ilvl w:val="0"/>
          <w:numId w:val="1"/>
        </w:numPr>
        <w:tabs>
          <w:tab w:pos="594" w:val="left" w:leader="none"/>
        </w:tabs>
        <w:spacing w:line="240" w:lineRule="auto" w:before="0" w:after="0"/>
        <w:ind w:left="594" w:right="0" w:hanging="271"/>
        <w:jc w:val="left"/>
      </w:pPr>
      <w:r>
        <w:rPr>
          <w:spacing w:val="-2"/>
        </w:rPr>
        <w:t>DA</w:t>
      </w:r>
      <w:r>
        <w:rPr>
          <w:spacing w:val="-10"/>
        </w:rPr>
        <w:t> </w:t>
      </w:r>
      <w:r>
        <w:rPr>
          <w:spacing w:val="-2"/>
        </w:rPr>
        <w:t>SUBCONTRATAÇÃO</w:t>
      </w:r>
    </w:p>
    <w:p>
      <w:pPr>
        <w:pStyle w:val="BodyText"/>
        <w:spacing w:before="74"/>
        <w:rPr>
          <w:b/>
        </w:rPr>
      </w:pPr>
    </w:p>
    <w:p>
      <w:pPr>
        <w:pStyle w:val="BodyText"/>
        <w:ind w:left="323"/>
      </w:pPr>
      <w:r>
        <w:rPr/>
        <w:t>11.1</w:t>
      </w:r>
      <w:r>
        <w:rPr>
          <w:spacing w:val="-7"/>
        </w:rPr>
        <w:t> </w:t>
      </w:r>
      <w:r>
        <w:rPr/>
        <w:t>Não</w:t>
      </w:r>
      <w:r>
        <w:rPr>
          <w:spacing w:val="-6"/>
        </w:rPr>
        <w:t> </w:t>
      </w:r>
      <w:r>
        <w:rPr/>
        <w:t>será</w:t>
      </w:r>
      <w:r>
        <w:rPr>
          <w:spacing w:val="-7"/>
        </w:rPr>
        <w:t> </w:t>
      </w:r>
      <w:r>
        <w:rPr/>
        <w:t>admitida</w:t>
      </w:r>
      <w:r>
        <w:rPr>
          <w:spacing w:val="-6"/>
        </w:rPr>
        <w:t> </w:t>
      </w:r>
      <w:r>
        <w:rPr/>
        <w:t>a</w:t>
      </w:r>
      <w:r>
        <w:rPr>
          <w:spacing w:val="-6"/>
        </w:rPr>
        <w:t> </w:t>
      </w:r>
      <w:r>
        <w:rPr/>
        <w:t>subcontratação</w:t>
      </w:r>
      <w:r>
        <w:rPr>
          <w:spacing w:val="-7"/>
        </w:rPr>
        <w:t> </w:t>
      </w:r>
      <w:r>
        <w:rPr/>
        <w:t>do</w:t>
      </w:r>
      <w:r>
        <w:rPr>
          <w:spacing w:val="-6"/>
        </w:rPr>
        <w:t> </w:t>
      </w:r>
      <w:r>
        <w:rPr/>
        <w:t>objeto</w:t>
      </w:r>
      <w:r>
        <w:rPr>
          <w:spacing w:val="-7"/>
        </w:rPr>
        <w:t> </w:t>
      </w:r>
      <w:r>
        <w:rPr>
          <w:spacing w:val="-2"/>
        </w:rPr>
        <w:t>contratual.</w:t>
      </w:r>
    </w:p>
    <w:p>
      <w:pPr>
        <w:pStyle w:val="BodyText"/>
        <w:spacing w:before="74"/>
      </w:pPr>
    </w:p>
    <w:p>
      <w:pPr>
        <w:pStyle w:val="Heading3"/>
        <w:numPr>
          <w:ilvl w:val="0"/>
          <w:numId w:val="1"/>
        </w:numPr>
        <w:tabs>
          <w:tab w:pos="605" w:val="left" w:leader="none"/>
        </w:tabs>
        <w:spacing w:line="240" w:lineRule="auto" w:before="0" w:after="0"/>
        <w:ind w:left="605" w:right="0" w:hanging="282"/>
        <w:jc w:val="left"/>
      </w:pPr>
      <w:r>
        <w:rPr>
          <w:spacing w:val="-2"/>
        </w:rPr>
        <w:t>DA</w:t>
      </w:r>
      <w:r>
        <w:rPr>
          <w:spacing w:val="-10"/>
        </w:rPr>
        <w:t> </w:t>
      </w:r>
      <w:r>
        <w:rPr>
          <w:spacing w:val="-2"/>
        </w:rPr>
        <w:t>GARANTIA</w:t>
      </w:r>
    </w:p>
    <w:p>
      <w:pPr>
        <w:pStyle w:val="BodyText"/>
        <w:spacing w:before="74"/>
        <w:rPr>
          <w:b/>
        </w:rPr>
      </w:pPr>
    </w:p>
    <w:p>
      <w:pPr>
        <w:pStyle w:val="BodyText"/>
        <w:ind w:left="323"/>
      </w:pPr>
      <w:r>
        <w:rPr/>
        <w:t>12.1</w:t>
      </w:r>
      <w:r>
        <w:rPr>
          <w:spacing w:val="-6"/>
        </w:rPr>
        <w:t> </w:t>
      </w:r>
      <w:r>
        <w:rPr/>
        <w:t>Não</w:t>
      </w:r>
      <w:r>
        <w:rPr>
          <w:spacing w:val="-6"/>
        </w:rPr>
        <w:t> </w:t>
      </w:r>
      <w:r>
        <w:rPr/>
        <w:t>haverá</w:t>
      </w:r>
      <w:r>
        <w:rPr>
          <w:spacing w:val="-5"/>
        </w:rPr>
        <w:t> </w:t>
      </w:r>
      <w:r>
        <w:rPr/>
        <w:t>exigência</w:t>
      </w:r>
      <w:r>
        <w:rPr>
          <w:spacing w:val="-6"/>
        </w:rPr>
        <w:t> </w:t>
      </w:r>
      <w:r>
        <w:rPr/>
        <w:t>de</w:t>
      </w:r>
      <w:r>
        <w:rPr>
          <w:spacing w:val="-5"/>
        </w:rPr>
        <w:t> </w:t>
      </w:r>
      <w:r>
        <w:rPr/>
        <w:t>garantia</w:t>
      </w:r>
      <w:r>
        <w:rPr>
          <w:spacing w:val="-6"/>
        </w:rPr>
        <w:t> </w:t>
      </w:r>
      <w:r>
        <w:rPr/>
        <w:t>contratual</w:t>
      </w:r>
      <w:r>
        <w:rPr>
          <w:spacing w:val="-5"/>
        </w:rPr>
        <w:t> </w:t>
      </w:r>
      <w:r>
        <w:rPr/>
        <w:t>da</w:t>
      </w:r>
      <w:r>
        <w:rPr>
          <w:spacing w:val="-6"/>
        </w:rPr>
        <w:t> </w:t>
      </w:r>
      <w:r>
        <w:rPr>
          <w:spacing w:val="-2"/>
        </w:rPr>
        <w:t>execução.</w:t>
      </w:r>
    </w:p>
    <w:p>
      <w:pPr>
        <w:pStyle w:val="BodyText"/>
        <w:spacing w:before="74"/>
      </w:pPr>
    </w:p>
    <w:p>
      <w:pPr>
        <w:pStyle w:val="ListParagraph"/>
        <w:numPr>
          <w:ilvl w:val="0"/>
          <w:numId w:val="1"/>
        </w:numPr>
        <w:tabs>
          <w:tab w:pos="605" w:val="left" w:leader="none"/>
        </w:tabs>
        <w:spacing w:line="240" w:lineRule="auto" w:before="0" w:after="0"/>
        <w:ind w:left="605" w:right="0" w:hanging="282"/>
        <w:jc w:val="left"/>
        <w:rPr>
          <w:b/>
          <w:sz w:val="19"/>
        </w:rPr>
      </w:pPr>
      <w:r>
        <w:rPr>
          <w:b/>
          <w:spacing w:val="-2"/>
          <w:sz w:val="19"/>
        </w:rPr>
        <w:t>PAGAMENTO</w:t>
      </w:r>
    </w:p>
    <w:p>
      <w:pPr>
        <w:pStyle w:val="BodyText"/>
        <w:spacing w:before="45"/>
        <w:rPr>
          <w:b/>
        </w:rPr>
      </w:pPr>
    </w:p>
    <w:p>
      <w:pPr>
        <w:pStyle w:val="ListParagraph"/>
        <w:numPr>
          <w:ilvl w:val="1"/>
          <w:numId w:val="16"/>
        </w:numPr>
        <w:tabs>
          <w:tab w:pos="776" w:val="left" w:leader="none"/>
        </w:tabs>
        <w:spacing w:line="242" w:lineRule="auto" w:before="1" w:after="0"/>
        <w:ind w:left="323" w:right="1033" w:firstLine="0"/>
        <w:jc w:val="left"/>
        <w:rPr>
          <w:sz w:val="22"/>
        </w:rPr>
      </w:pPr>
      <w:r>
        <w:rPr>
          <w:w w:val="105"/>
          <w:sz w:val="22"/>
        </w:rPr>
        <w:t>O</w:t>
      </w:r>
      <w:r>
        <w:rPr>
          <w:spacing w:val="-13"/>
          <w:w w:val="105"/>
          <w:sz w:val="22"/>
        </w:rPr>
        <w:t> </w:t>
      </w:r>
      <w:r>
        <w:rPr>
          <w:w w:val="105"/>
          <w:sz w:val="22"/>
        </w:rPr>
        <w:t>contratante</w:t>
      </w:r>
      <w:r>
        <w:rPr>
          <w:spacing w:val="-13"/>
          <w:w w:val="105"/>
          <w:sz w:val="22"/>
        </w:rPr>
        <w:t> </w:t>
      </w:r>
      <w:r>
        <w:rPr>
          <w:w w:val="105"/>
          <w:sz w:val="22"/>
        </w:rPr>
        <w:t>deverá</w:t>
      </w:r>
      <w:r>
        <w:rPr>
          <w:spacing w:val="-13"/>
          <w:w w:val="105"/>
          <w:sz w:val="22"/>
        </w:rPr>
        <w:t> </w:t>
      </w:r>
      <w:r>
        <w:rPr>
          <w:w w:val="105"/>
          <w:sz w:val="22"/>
        </w:rPr>
        <w:t>pagar</w:t>
      </w:r>
      <w:r>
        <w:rPr>
          <w:spacing w:val="-13"/>
          <w:w w:val="105"/>
          <w:sz w:val="22"/>
        </w:rPr>
        <w:t> </w:t>
      </w:r>
      <w:r>
        <w:rPr>
          <w:w w:val="105"/>
          <w:sz w:val="22"/>
        </w:rPr>
        <w:t>o</w:t>
      </w:r>
      <w:r>
        <w:rPr>
          <w:spacing w:val="-13"/>
          <w:w w:val="105"/>
          <w:sz w:val="22"/>
        </w:rPr>
        <w:t> </w:t>
      </w:r>
      <w:r>
        <w:rPr>
          <w:w w:val="105"/>
          <w:sz w:val="22"/>
        </w:rPr>
        <w:t>preço</w:t>
      </w:r>
      <w:r>
        <w:rPr>
          <w:spacing w:val="-13"/>
          <w:w w:val="105"/>
          <w:sz w:val="22"/>
        </w:rPr>
        <w:t> </w:t>
      </w:r>
      <w:r>
        <w:rPr>
          <w:w w:val="105"/>
          <w:sz w:val="22"/>
        </w:rPr>
        <w:t>ao</w:t>
      </w:r>
      <w:r>
        <w:rPr>
          <w:spacing w:val="-13"/>
          <w:w w:val="105"/>
          <w:sz w:val="22"/>
        </w:rPr>
        <w:t> </w:t>
      </w:r>
      <w:r>
        <w:rPr>
          <w:w w:val="105"/>
          <w:sz w:val="22"/>
        </w:rPr>
        <w:t>contratado</w:t>
      </w:r>
      <w:r>
        <w:rPr>
          <w:spacing w:val="-13"/>
          <w:w w:val="105"/>
          <w:sz w:val="22"/>
        </w:rPr>
        <w:t> </w:t>
      </w:r>
      <w:r>
        <w:rPr>
          <w:w w:val="105"/>
          <w:sz w:val="22"/>
        </w:rPr>
        <w:t>em</w:t>
      </w:r>
      <w:r>
        <w:rPr>
          <w:spacing w:val="-13"/>
          <w:w w:val="105"/>
          <w:sz w:val="22"/>
        </w:rPr>
        <w:t> </w:t>
      </w:r>
      <w:r>
        <w:rPr>
          <w:w w:val="105"/>
          <w:sz w:val="22"/>
        </w:rPr>
        <w:t>parcelas,</w:t>
      </w:r>
      <w:r>
        <w:rPr>
          <w:spacing w:val="-13"/>
          <w:w w:val="105"/>
          <w:sz w:val="22"/>
        </w:rPr>
        <w:t> </w:t>
      </w:r>
      <w:r>
        <w:rPr>
          <w:w w:val="105"/>
          <w:sz w:val="22"/>
        </w:rPr>
        <w:t>conforme</w:t>
      </w:r>
      <w:r>
        <w:rPr>
          <w:spacing w:val="-13"/>
          <w:w w:val="105"/>
          <w:sz w:val="22"/>
        </w:rPr>
        <w:t> </w:t>
      </w:r>
      <w:r>
        <w:rPr>
          <w:w w:val="105"/>
          <w:sz w:val="22"/>
        </w:rPr>
        <w:t>cronograma</w:t>
      </w:r>
      <w:r>
        <w:rPr>
          <w:spacing w:val="-13"/>
          <w:w w:val="105"/>
          <w:sz w:val="22"/>
        </w:rPr>
        <w:t> </w:t>
      </w:r>
      <w:r>
        <w:rPr>
          <w:w w:val="105"/>
          <w:sz w:val="22"/>
        </w:rPr>
        <w:t>de</w:t>
      </w:r>
      <w:r>
        <w:rPr>
          <w:spacing w:val="-13"/>
          <w:w w:val="105"/>
          <w:sz w:val="22"/>
        </w:rPr>
        <w:t> </w:t>
      </w:r>
      <w:r>
        <w:rPr>
          <w:w w:val="105"/>
          <w:sz w:val="22"/>
        </w:rPr>
        <w:t>execução</w:t>
      </w:r>
      <w:r>
        <w:rPr>
          <w:spacing w:val="-13"/>
          <w:w w:val="105"/>
          <w:sz w:val="22"/>
        </w:rPr>
        <w:t> </w:t>
      </w:r>
      <w:r>
        <w:rPr>
          <w:w w:val="105"/>
          <w:sz w:val="22"/>
        </w:rPr>
        <w:t>do</w:t>
      </w:r>
      <w:r>
        <w:rPr>
          <w:spacing w:val="-13"/>
          <w:w w:val="105"/>
          <w:sz w:val="22"/>
        </w:rPr>
        <w:t> </w:t>
      </w:r>
      <w:r>
        <w:rPr>
          <w:w w:val="105"/>
          <w:sz w:val="22"/>
        </w:rPr>
        <w:t>contrato,</w:t>
      </w:r>
      <w:r>
        <w:rPr>
          <w:spacing w:val="-13"/>
          <w:w w:val="105"/>
          <w:sz w:val="22"/>
        </w:rPr>
        <w:t> </w:t>
      </w:r>
      <w:r>
        <w:rPr>
          <w:w w:val="105"/>
          <w:sz w:val="22"/>
        </w:rPr>
        <w:t>na</w:t>
      </w:r>
      <w:r>
        <w:rPr>
          <w:spacing w:val="-13"/>
          <w:w w:val="105"/>
          <w:sz w:val="22"/>
        </w:rPr>
        <w:t> </w:t>
      </w:r>
      <w:r>
        <w:rPr>
          <w:w w:val="105"/>
          <w:sz w:val="22"/>
        </w:rPr>
        <w:t>conta</w:t>
      </w:r>
      <w:r>
        <w:rPr>
          <w:spacing w:val="-13"/>
          <w:w w:val="105"/>
          <w:sz w:val="22"/>
        </w:rPr>
        <w:t> </w:t>
      </w:r>
      <w:r>
        <w:rPr>
          <w:w w:val="105"/>
          <w:sz w:val="22"/>
        </w:rPr>
        <w:t>corrente</w:t>
      </w:r>
      <w:r>
        <w:rPr>
          <w:spacing w:val="-13"/>
          <w:w w:val="105"/>
          <w:sz w:val="22"/>
        </w:rPr>
        <w:t> </w:t>
      </w:r>
      <w:r>
        <w:rPr>
          <w:w w:val="105"/>
          <w:sz w:val="22"/>
        </w:rPr>
        <w:t>de</w:t>
      </w:r>
      <w:r>
        <w:rPr>
          <w:spacing w:val="-13"/>
          <w:w w:val="105"/>
          <w:sz w:val="22"/>
        </w:rPr>
        <w:t> </w:t>
      </w:r>
      <w:r>
        <w:rPr>
          <w:w w:val="105"/>
          <w:sz w:val="22"/>
        </w:rPr>
        <w:t>titularidade</w:t>
      </w:r>
      <w:r>
        <w:rPr>
          <w:spacing w:val="-13"/>
          <w:w w:val="105"/>
          <w:sz w:val="22"/>
        </w:rPr>
        <w:t> </w:t>
      </w:r>
      <w:r>
        <w:rPr>
          <w:w w:val="105"/>
          <w:sz w:val="22"/>
        </w:rPr>
        <w:t>do contratado</w:t>
      </w:r>
      <w:r>
        <w:rPr>
          <w:spacing w:val="-1"/>
          <w:w w:val="105"/>
          <w:sz w:val="22"/>
        </w:rPr>
        <w:t> </w:t>
      </w:r>
      <w:r>
        <w:rPr>
          <w:w w:val="105"/>
          <w:sz w:val="22"/>
        </w:rPr>
        <w:t>a</w:t>
      </w:r>
      <w:r>
        <w:rPr>
          <w:spacing w:val="-1"/>
          <w:w w:val="105"/>
          <w:sz w:val="22"/>
        </w:rPr>
        <w:t> </w:t>
      </w:r>
      <w:r>
        <w:rPr>
          <w:w w:val="105"/>
          <w:sz w:val="22"/>
        </w:rPr>
        <w:t>ser</w:t>
      </w:r>
      <w:r>
        <w:rPr>
          <w:spacing w:val="-1"/>
          <w:w w:val="105"/>
          <w:sz w:val="22"/>
        </w:rPr>
        <w:t> </w:t>
      </w:r>
      <w:r>
        <w:rPr>
          <w:w w:val="105"/>
          <w:sz w:val="22"/>
        </w:rPr>
        <w:t>indicada,</w:t>
      </w:r>
      <w:r>
        <w:rPr>
          <w:spacing w:val="-1"/>
          <w:w w:val="105"/>
          <w:sz w:val="22"/>
        </w:rPr>
        <w:t> </w:t>
      </w:r>
      <w:r>
        <w:rPr>
          <w:w w:val="105"/>
          <w:sz w:val="22"/>
        </w:rPr>
        <w:t>junto</w:t>
      </w:r>
      <w:r>
        <w:rPr>
          <w:spacing w:val="-1"/>
          <w:w w:val="105"/>
          <w:sz w:val="22"/>
        </w:rPr>
        <w:t> </w:t>
      </w:r>
      <w:r>
        <w:rPr>
          <w:w w:val="105"/>
          <w:sz w:val="22"/>
        </w:rPr>
        <w:t>à</w:t>
      </w:r>
      <w:r>
        <w:rPr>
          <w:spacing w:val="-1"/>
          <w:w w:val="105"/>
          <w:sz w:val="22"/>
        </w:rPr>
        <w:t> </w:t>
      </w:r>
      <w:r>
        <w:rPr>
          <w:w w:val="105"/>
          <w:sz w:val="22"/>
        </w:rPr>
        <w:t>instituição</w:t>
      </w:r>
      <w:r>
        <w:rPr>
          <w:spacing w:val="-1"/>
          <w:w w:val="105"/>
          <w:sz w:val="22"/>
        </w:rPr>
        <w:t> </w:t>
      </w:r>
      <w:r>
        <w:rPr>
          <w:w w:val="105"/>
          <w:sz w:val="22"/>
        </w:rPr>
        <w:t>financeira</w:t>
      </w:r>
      <w:r>
        <w:rPr>
          <w:spacing w:val="-1"/>
          <w:w w:val="105"/>
          <w:sz w:val="22"/>
        </w:rPr>
        <w:t> </w:t>
      </w:r>
      <w:r>
        <w:rPr>
          <w:w w:val="105"/>
          <w:sz w:val="22"/>
        </w:rPr>
        <w:t>contratada</w:t>
      </w:r>
      <w:r>
        <w:rPr>
          <w:spacing w:val="-1"/>
          <w:w w:val="105"/>
          <w:sz w:val="22"/>
        </w:rPr>
        <w:t> </w:t>
      </w:r>
      <w:r>
        <w:rPr>
          <w:w w:val="105"/>
          <w:sz w:val="22"/>
        </w:rPr>
        <w:t>pelo</w:t>
      </w:r>
      <w:r>
        <w:rPr>
          <w:spacing w:val="-1"/>
          <w:w w:val="105"/>
          <w:sz w:val="22"/>
        </w:rPr>
        <w:t> </w:t>
      </w:r>
      <w:r>
        <w:rPr>
          <w:w w:val="105"/>
          <w:sz w:val="22"/>
        </w:rPr>
        <w:t>Estado</w:t>
      </w:r>
      <w:r>
        <w:rPr>
          <w:spacing w:val="-1"/>
          <w:w w:val="105"/>
          <w:sz w:val="22"/>
        </w:rPr>
        <w:t> </w:t>
      </w:r>
      <w:r>
        <w:rPr>
          <w:w w:val="105"/>
          <w:sz w:val="22"/>
        </w:rPr>
        <w:t>do</w:t>
      </w:r>
      <w:r>
        <w:rPr>
          <w:spacing w:val="-1"/>
          <w:w w:val="105"/>
          <w:sz w:val="22"/>
        </w:rPr>
        <w:t> </w:t>
      </w:r>
      <w:r>
        <w:rPr>
          <w:w w:val="105"/>
          <w:sz w:val="22"/>
        </w:rPr>
        <w:t>Rio</w:t>
      </w:r>
      <w:r>
        <w:rPr>
          <w:spacing w:val="-1"/>
          <w:w w:val="105"/>
          <w:sz w:val="22"/>
        </w:rPr>
        <w:t> </w:t>
      </w:r>
      <w:r>
        <w:rPr>
          <w:w w:val="105"/>
          <w:sz w:val="22"/>
        </w:rPr>
        <w:t>de</w:t>
      </w:r>
      <w:r>
        <w:rPr>
          <w:spacing w:val="-1"/>
          <w:w w:val="105"/>
          <w:sz w:val="22"/>
        </w:rPr>
        <w:t> </w:t>
      </w:r>
      <w:r>
        <w:rPr>
          <w:w w:val="105"/>
          <w:sz w:val="22"/>
        </w:rPr>
        <w:t>Janeiro.</w:t>
      </w:r>
    </w:p>
    <w:p>
      <w:pPr>
        <w:pStyle w:val="ListParagraph"/>
        <w:numPr>
          <w:ilvl w:val="1"/>
          <w:numId w:val="16"/>
        </w:numPr>
        <w:tabs>
          <w:tab w:pos="776" w:val="left" w:leader="none"/>
        </w:tabs>
        <w:spacing w:line="242" w:lineRule="auto" w:before="0" w:after="0"/>
        <w:ind w:left="323" w:right="609" w:firstLine="0"/>
        <w:jc w:val="left"/>
        <w:rPr>
          <w:sz w:val="22"/>
        </w:rPr>
      </w:pPr>
      <w:r>
        <w:rPr>
          <w:w w:val="105"/>
          <w:sz w:val="22"/>
        </w:rPr>
        <w:t>No</w:t>
      </w:r>
      <w:r>
        <w:rPr>
          <w:spacing w:val="-12"/>
          <w:w w:val="105"/>
          <w:sz w:val="22"/>
        </w:rPr>
        <w:t> </w:t>
      </w:r>
      <w:r>
        <w:rPr>
          <w:w w:val="105"/>
          <w:sz w:val="22"/>
        </w:rPr>
        <w:t>caso</w:t>
      </w:r>
      <w:r>
        <w:rPr>
          <w:spacing w:val="-12"/>
          <w:w w:val="105"/>
          <w:sz w:val="22"/>
        </w:rPr>
        <w:t> </w:t>
      </w:r>
      <w:r>
        <w:rPr>
          <w:w w:val="105"/>
          <w:sz w:val="22"/>
        </w:rPr>
        <w:t>de</w:t>
      </w:r>
      <w:r>
        <w:rPr>
          <w:spacing w:val="-12"/>
          <w:w w:val="105"/>
          <w:sz w:val="22"/>
        </w:rPr>
        <w:t> </w:t>
      </w:r>
      <w:r>
        <w:rPr>
          <w:w w:val="105"/>
          <w:sz w:val="22"/>
        </w:rPr>
        <w:t>o</w:t>
      </w:r>
      <w:r>
        <w:rPr>
          <w:spacing w:val="-12"/>
          <w:w w:val="105"/>
          <w:sz w:val="22"/>
        </w:rPr>
        <w:t> </w:t>
      </w:r>
      <w:r>
        <w:rPr>
          <w:w w:val="105"/>
          <w:sz w:val="22"/>
        </w:rPr>
        <w:t>contratado</w:t>
      </w:r>
      <w:r>
        <w:rPr>
          <w:spacing w:val="-12"/>
          <w:w w:val="105"/>
          <w:sz w:val="22"/>
        </w:rPr>
        <w:t> </w:t>
      </w:r>
      <w:r>
        <w:rPr>
          <w:w w:val="105"/>
          <w:sz w:val="22"/>
        </w:rPr>
        <w:t>estar</w:t>
      </w:r>
      <w:r>
        <w:rPr>
          <w:spacing w:val="-12"/>
          <w:w w:val="105"/>
          <w:sz w:val="22"/>
        </w:rPr>
        <w:t> </w:t>
      </w:r>
      <w:r>
        <w:rPr>
          <w:w w:val="105"/>
          <w:sz w:val="22"/>
        </w:rPr>
        <w:t>estabelecido</w:t>
      </w:r>
      <w:r>
        <w:rPr>
          <w:spacing w:val="-12"/>
          <w:w w:val="105"/>
          <w:sz w:val="22"/>
        </w:rPr>
        <w:t> </w:t>
      </w:r>
      <w:r>
        <w:rPr>
          <w:w w:val="105"/>
          <w:sz w:val="22"/>
        </w:rPr>
        <w:t>em</w:t>
      </w:r>
      <w:r>
        <w:rPr>
          <w:spacing w:val="-12"/>
          <w:w w:val="105"/>
          <w:sz w:val="22"/>
        </w:rPr>
        <w:t> </w:t>
      </w:r>
      <w:r>
        <w:rPr>
          <w:w w:val="105"/>
          <w:sz w:val="22"/>
        </w:rPr>
        <w:t>localidade</w:t>
      </w:r>
      <w:r>
        <w:rPr>
          <w:spacing w:val="-12"/>
          <w:w w:val="105"/>
          <w:sz w:val="22"/>
        </w:rPr>
        <w:t> </w:t>
      </w:r>
      <w:r>
        <w:rPr>
          <w:w w:val="105"/>
          <w:sz w:val="22"/>
        </w:rPr>
        <w:t>que</w:t>
      </w:r>
      <w:r>
        <w:rPr>
          <w:spacing w:val="-12"/>
          <w:w w:val="105"/>
          <w:sz w:val="22"/>
        </w:rPr>
        <w:t> </w:t>
      </w:r>
      <w:r>
        <w:rPr>
          <w:w w:val="105"/>
          <w:sz w:val="22"/>
        </w:rPr>
        <w:t>não</w:t>
      </w:r>
      <w:r>
        <w:rPr>
          <w:spacing w:val="-12"/>
          <w:w w:val="105"/>
          <w:sz w:val="22"/>
        </w:rPr>
        <w:t> </w:t>
      </w:r>
      <w:r>
        <w:rPr>
          <w:w w:val="105"/>
          <w:sz w:val="22"/>
        </w:rPr>
        <w:t>possua</w:t>
      </w:r>
      <w:r>
        <w:rPr>
          <w:spacing w:val="-12"/>
          <w:w w:val="105"/>
          <w:sz w:val="22"/>
        </w:rPr>
        <w:t> </w:t>
      </w:r>
      <w:r>
        <w:rPr>
          <w:w w:val="105"/>
          <w:sz w:val="22"/>
        </w:rPr>
        <w:t>agência</w:t>
      </w:r>
      <w:r>
        <w:rPr>
          <w:spacing w:val="-12"/>
          <w:w w:val="105"/>
          <w:sz w:val="22"/>
        </w:rPr>
        <w:t> </w:t>
      </w:r>
      <w:r>
        <w:rPr>
          <w:w w:val="105"/>
          <w:sz w:val="22"/>
        </w:rPr>
        <w:t>da</w:t>
      </w:r>
      <w:r>
        <w:rPr>
          <w:spacing w:val="-12"/>
          <w:w w:val="105"/>
          <w:sz w:val="22"/>
        </w:rPr>
        <w:t> </w:t>
      </w:r>
      <w:r>
        <w:rPr>
          <w:w w:val="105"/>
          <w:sz w:val="22"/>
        </w:rPr>
        <w:t>instituição</w:t>
      </w:r>
      <w:r>
        <w:rPr>
          <w:spacing w:val="-12"/>
          <w:w w:val="105"/>
          <w:sz w:val="22"/>
        </w:rPr>
        <w:t> </w:t>
      </w:r>
      <w:r>
        <w:rPr>
          <w:w w:val="105"/>
          <w:sz w:val="22"/>
        </w:rPr>
        <w:t>financeira</w:t>
      </w:r>
      <w:r>
        <w:rPr>
          <w:spacing w:val="-12"/>
          <w:w w:val="105"/>
          <w:sz w:val="22"/>
        </w:rPr>
        <w:t> </w:t>
      </w:r>
      <w:r>
        <w:rPr>
          <w:w w:val="105"/>
          <w:sz w:val="22"/>
        </w:rPr>
        <w:t>contratada</w:t>
      </w:r>
      <w:r>
        <w:rPr>
          <w:spacing w:val="-12"/>
          <w:w w:val="105"/>
          <w:sz w:val="22"/>
        </w:rPr>
        <w:t> </w:t>
      </w:r>
      <w:r>
        <w:rPr>
          <w:w w:val="105"/>
          <w:sz w:val="22"/>
        </w:rPr>
        <w:t>pelo</w:t>
      </w:r>
      <w:r>
        <w:rPr>
          <w:spacing w:val="-12"/>
          <w:w w:val="105"/>
          <w:sz w:val="22"/>
        </w:rPr>
        <w:t> </w:t>
      </w:r>
      <w:r>
        <w:rPr>
          <w:w w:val="105"/>
          <w:sz w:val="22"/>
        </w:rPr>
        <w:t>Estado</w:t>
      </w:r>
      <w:r>
        <w:rPr>
          <w:spacing w:val="-12"/>
          <w:w w:val="105"/>
          <w:sz w:val="22"/>
        </w:rPr>
        <w:t> </w:t>
      </w:r>
      <w:r>
        <w:rPr>
          <w:w w:val="105"/>
          <w:sz w:val="22"/>
        </w:rPr>
        <w:t>do</w:t>
      </w:r>
      <w:r>
        <w:rPr>
          <w:spacing w:val="-12"/>
          <w:w w:val="105"/>
          <w:sz w:val="22"/>
        </w:rPr>
        <w:t> </w:t>
      </w:r>
      <w:r>
        <w:rPr>
          <w:w w:val="105"/>
          <w:sz w:val="22"/>
        </w:rPr>
        <w:t>Rio</w:t>
      </w:r>
      <w:r>
        <w:rPr>
          <w:spacing w:val="-12"/>
          <w:w w:val="105"/>
          <w:sz w:val="22"/>
        </w:rPr>
        <w:t> </w:t>
      </w:r>
      <w:r>
        <w:rPr>
          <w:w w:val="105"/>
          <w:sz w:val="22"/>
        </w:rPr>
        <w:t>de</w:t>
      </w:r>
      <w:r>
        <w:rPr>
          <w:spacing w:val="-12"/>
          <w:w w:val="105"/>
          <w:sz w:val="22"/>
        </w:rPr>
        <w:t> </w:t>
      </w:r>
      <w:r>
        <w:rPr>
          <w:w w:val="105"/>
          <w:sz w:val="22"/>
        </w:rPr>
        <w:t>Janeiro</w:t>
      </w:r>
      <w:r>
        <w:rPr>
          <w:spacing w:val="-12"/>
          <w:w w:val="105"/>
          <w:sz w:val="22"/>
        </w:rPr>
        <w:t> </w:t>
      </w:r>
      <w:r>
        <w:rPr>
          <w:w w:val="105"/>
          <w:sz w:val="22"/>
        </w:rPr>
        <w:t>ou, caso</w:t>
      </w:r>
      <w:r>
        <w:rPr>
          <w:spacing w:val="-13"/>
          <w:w w:val="105"/>
          <w:sz w:val="22"/>
        </w:rPr>
        <w:t> </w:t>
      </w:r>
      <w:r>
        <w:rPr>
          <w:w w:val="105"/>
          <w:sz w:val="22"/>
        </w:rPr>
        <w:t>verificada</w:t>
      </w:r>
      <w:r>
        <w:rPr>
          <w:spacing w:val="-13"/>
          <w:w w:val="105"/>
          <w:sz w:val="22"/>
        </w:rPr>
        <w:t> </w:t>
      </w:r>
      <w:r>
        <w:rPr>
          <w:w w:val="105"/>
          <w:sz w:val="22"/>
        </w:rPr>
        <w:t>pelo</w:t>
      </w:r>
      <w:r>
        <w:rPr>
          <w:spacing w:val="-13"/>
          <w:w w:val="105"/>
          <w:sz w:val="22"/>
        </w:rPr>
        <w:t> </w:t>
      </w:r>
      <w:r>
        <w:rPr>
          <w:w w:val="105"/>
          <w:sz w:val="22"/>
        </w:rPr>
        <w:t>contratante</w:t>
      </w:r>
      <w:r>
        <w:rPr>
          <w:spacing w:val="-13"/>
          <w:w w:val="105"/>
          <w:sz w:val="22"/>
        </w:rPr>
        <w:t> </w:t>
      </w:r>
      <w:r>
        <w:rPr>
          <w:w w:val="105"/>
          <w:sz w:val="22"/>
        </w:rPr>
        <w:t>a</w:t>
      </w:r>
      <w:r>
        <w:rPr>
          <w:spacing w:val="-13"/>
          <w:w w:val="105"/>
          <w:sz w:val="22"/>
        </w:rPr>
        <w:t> </w:t>
      </w:r>
      <w:r>
        <w:rPr>
          <w:w w:val="105"/>
          <w:sz w:val="22"/>
        </w:rPr>
        <w:t>impossibilidade</w:t>
      </w:r>
      <w:r>
        <w:rPr>
          <w:spacing w:val="-13"/>
          <w:w w:val="105"/>
          <w:sz w:val="22"/>
        </w:rPr>
        <w:t> </w:t>
      </w:r>
      <w:r>
        <w:rPr>
          <w:w w:val="105"/>
          <w:sz w:val="22"/>
        </w:rPr>
        <w:t>de</w:t>
      </w:r>
      <w:r>
        <w:rPr>
          <w:spacing w:val="-13"/>
          <w:w w:val="105"/>
          <w:sz w:val="22"/>
        </w:rPr>
        <w:t> </w:t>
      </w:r>
      <w:r>
        <w:rPr>
          <w:w w:val="105"/>
          <w:sz w:val="22"/>
        </w:rPr>
        <w:t>o</w:t>
      </w:r>
      <w:r>
        <w:rPr>
          <w:spacing w:val="-13"/>
          <w:w w:val="105"/>
          <w:sz w:val="22"/>
        </w:rPr>
        <w:t> </w:t>
      </w:r>
      <w:r>
        <w:rPr>
          <w:w w:val="105"/>
          <w:sz w:val="22"/>
        </w:rPr>
        <w:t>contratado,</w:t>
      </w:r>
      <w:r>
        <w:rPr>
          <w:spacing w:val="-13"/>
          <w:w w:val="105"/>
          <w:sz w:val="22"/>
        </w:rPr>
        <w:t> </w:t>
      </w:r>
      <w:r>
        <w:rPr>
          <w:w w:val="105"/>
          <w:sz w:val="22"/>
        </w:rPr>
        <w:t>em</w:t>
      </w:r>
      <w:r>
        <w:rPr>
          <w:spacing w:val="-13"/>
          <w:w w:val="105"/>
          <w:sz w:val="22"/>
        </w:rPr>
        <w:t> </w:t>
      </w:r>
      <w:r>
        <w:rPr>
          <w:w w:val="105"/>
          <w:sz w:val="22"/>
        </w:rPr>
        <w:t>razão</w:t>
      </w:r>
      <w:r>
        <w:rPr>
          <w:spacing w:val="-13"/>
          <w:w w:val="105"/>
          <w:sz w:val="22"/>
        </w:rPr>
        <w:t> </w:t>
      </w:r>
      <w:r>
        <w:rPr>
          <w:w w:val="105"/>
          <w:sz w:val="22"/>
        </w:rPr>
        <w:t>de</w:t>
      </w:r>
      <w:r>
        <w:rPr>
          <w:spacing w:val="-13"/>
          <w:w w:val="105"/>
          <w:sz w:val="22"/>
        </w:rPr>
        <w:t> </w:t>
      </w:r>
      <w:r>
        <w:rPr>
          <w:w w:val="105"/>
          <w:sz w:val="22"/>
        </w:rPr>
        <w:t>negativa</w:t>
      </w:r>
      <w:r>
        <w:rPr>
          <w:spacing w:val="-13"/>
          <w:w w:val="105"/>
          <w:sz w:val="22"/>
        </w:rPr>
        <w:t> </w:t>
      </w:r>
      <w:r>
        <w:rPr>
          <w:w w:val="105"/>
          <w:sz w:val="22"/>
        </w:rPr>
        <w:t>expressa</w:t>
      </w:r>
      <w:r>
        <w:rPr>
          <w:spacing w:val="-13"/>
          <w:w w:val="105"/>
          <w:sz w:val="22"/>
        </w:rPr>
        <w:t> </w:t>
      </w:r>
      <w:r>
        <w:rPr>
          <w:w w:val="105"/>
          <w:sz w:val="22"/>
        </w:rPr>
        <w:t>da</w:t>
      </w:r>
      <w:r>
        <w:rPr>
          <w:spacing w:val="-13"/>
          <w:w w:val="105"/>
          <w:sz w:val="22"/>
        </w:rPr>
        <w:t> </w:t>
      </w:r>
      <w:r>
        <w:rPr>
          <w:w w:val="105"/>
          <w:sz w:val="22"/>
        </w:rPr>
        <w:t>instituição</w:t>
      </w:r>
      <w:r>
        <w:rPr>
          <w:spacing w:val="-13"/>
          <w:w w:val="105"/>
          <w:sz w:val="22"/>
        </w:rPr>
        <w:t> </w:t>
      </w:r>
      <w:r>
        <w:rPr>
          <w:w w:val="105"/>
          <w:sz w:val="22"/>
        </w:rPr>
        <w:t>financeira</w:t>
      </w:r>
      <w:r>
        <w:rPr>
          <w:spacing w:val="-13"/>
          <w:w w:val="105"/>
          <w:sz w:val="22"/>
        </w:rPr>
        <w:t> </w:t>
      </w:r>
      <w:r>
        <w:rPr>
          <w:w w:val="105"/>
          <w:sz w:val="22"/>
        </w:rPr>
        <w:t>contratada</w:t>
      </w:r>
      <w:r>
        <w:rPr>
          <w:spacing w:val="-13"/>
          <w:w w:val="105"/>
          <w:sz w:val="22"/>
        </w:rPr>
        <w:t> </w:t>
      </w:r>
      <w:r>
        <w:rPr>
          <w:w w:val="105"/>
          <w:sz w:val="22"/>
        </w:rPr>
        <w:t>pelo</w:t>
      </w:r>
      <w:r>
        <w:rPr>
          <w:spacing w:val="-13"/>
          <w:w w:val="105"/>
          <w:sz w:val="22"/>
        </w:rPr>
        <w:t> </w:t>
      </w:r>
      <w:r>
        <w:rPr>
          <w:w w:val="105"/>
          <w:sz w:val="22"/>
        </w:rPr>
        <w:t>Estado</w:t>
      </w:r>
      <w:r>
        <w:rPr>
          <w:spacing w:val="-13"/>
          <w:w w:val="105"/>
          <w:sz w:val="22"/>
        </w:rPr>
        <w:t> </w:t>
      </w:r>
      <w:r>
        <w:rPr>
          <w:w w:val="105"/>
          <w:sz w:val="22"/>
        </w:rPr>
        <w:t>do</w:t>
      </w:r>
      <w:r>
        <w:rPr>
          <w:spacing w:val="-13"/>
          <w:w w:val="105"/>
          <w:sz w:val="22"/>
        </w:rPr>
        <w:t> </w:t>
      </w:r>
      <w:r>
        <w:rPr>
          <w:w w:val="105"/>
          <w:sz w:val="22"/>
        </w:rPr>
        <w:t>Rio</w:t>
      </w:r>
      <w:r>
        <w:rPr>
          <w:spacing w:val="-13"/>
          <w:w w:val="105"/>
          <w:sz w:val="22"/>
        </w:rPr>
        <w:t> </w:t>
      </w:r>
      <w:r>
        <w:rPr>
          <w:w w:val="105"/>
          <w:sz w:val="22"/>
        </w:rPr>
        <w:t>de Janeiro,</w:t>
      </w:r>
      <w:r>
        <w:rPr>
          <w:spacing w:val="-8"/>
          <w:w w:val="105"/>
          <w:sz w:val="22"/>
        </w:rPr>
        <w:t> </w:t>
      </w:r>
      <w:r>
        <w:rPr>
          <w:w w:val="105"/>
          <w:sz w:val="22"/>
        </w:rPr>
        <w:t>abrir</w:t>
      </w:r>
      <w:r>
        <w:rPr>
          <w:spacing w:val="-8"/>
          <w:w w:val="105"/>
          <w:sz w:val="22"/>
        </w:rPr>
        <w:t> </w:t>
      </w:r>
      <w:r>
        <w:rPr>
          <w:w w:val="105"/>
          <w:sz w:val="22"/>
        </w:rPr>
        <w:t>ou</w:t>
      </w:r>
      <w:r>
        <w:rPr>
          <w:spacing w:val="-8"/>
          <w:w w:val="105"/>
          <w:sz w:val="22"/>
        </w:rPr>
        <w:t> </w:t>
      </w:r>
      <w:r>
        <w:rPr>
          <w:w w:val="105"/>
          <w:sz w:val="22"/>
        </w:rPr>
        <w:t>manter</w:t>
      </w:r>
      <w:r>
        <w:rPr>
          <w:spacing w:val="-8"/>
          <w:w w:val="105"/>
          <w:sz w:val="22"/>
        </w:rPr>
        <w:t> </w:t>
      </w:r>
      <w:r>
        <w:rPr>
          <w:w w:val="105"/>
          <w:sz w:val="22"/>
        </w:rPr>
        <w:t>conta</w:t>
      </w:r>
      <w:r>
        <w:rPr>
          <w:spacing w:val="-8"/>
          <w:w w:val="105"/>
          <w:sz w:val="22"/>
        </w:rPr>
        <w:t> </w:t>
      </w:r>
      <w:r>
        <w:rPr>
          <w:w w:val="105"/>
          <w:sz w:val="22"/>
        </w:rPr>
        <w:t>corrente</w:t>
      </w:r>
      <w:r>
        <w:rPr>
          <w:spacing w:val="-8"/>
          <w:w w:val="105"/>
          <w:sz w:val="22"/>
        </w:rPr>
        <w:t> </w:t>
      </w:r>
      <w:r>
        <w:rPr>
          <w:w w:val="105"/>
          <w:sz w:val="22"/>
        </w:rPr>
        <w:t>naquela</w:t>
      </w:r>
      <w:r>
        <w:rPr>
          <w:spacing w:val="-8"/>
          <w:w w:val="105"/>
          <w:sz w:val="22"/>
        </w:rPr>
        <w:t> </w:t>
      </w:r>
      <w:r>
        <w:rPr>
          <w:w w:val="105"/>
          <w:sz w:val="22"/>
        </w:rPr>
        <w:t>instituição</w:t>
      </w:r>
      <w:r>
        <w:rPr>
          <w:spacing w:val="-8"/>
          <w:w w:val="105"/>
          <w:sz w:val="22"/>
        </w:rPr>
        <w:t> </w:t>
      </w:r>
      <w:r>
        <w:rPr>
          <w:w w:val="105"/>
          <w:sz w:val="22"/>
        </w:rPr>
        <w:t>financeira,</w:t>
      </w:r>
      <w:r>
        <w:rPr>
          <w:spacing w:val="-8"/>
          <w:w w:val="105"/>
          <w:sz w:val="22"/>
        </w:rPr>
        <w:t> </w:t>
      </w:r>
      <w:r>
        <w:rPr>
          <w:w w:val="105"/>
          <w:sz w:val="22"/>
        </w:rPr>
        <w:t>o</w:t>
      </w:r>
      <w:r>
        <w:rPr>
          <w:spacing w:val="-8"/>
          <w:w w:val="105"/>
          <w:sz w:val="22"/>
        </w:rPr>
        <w:t> </w:t>
      </w:r>
      <w:r>
        <w:rPr>
          <w:w w:val="105"/>
          <w:sz w:val="22"/>
        </w:rPr>
        <w:t>pagamento</w:t>
      </w:r>
      <w:r>
        <w:rPr>
          <w:spacing w:val="-8"/>
          <w:w w:val="105"/>
          <w:sz w:val="22"/>
        </w:rPr>
        <w:t> </w:t>
      </w:r>
      <w:r>
        <w:rPr>
          <w:w w:val="105"/>
          <w:sz w:val="22"/>
        </w:rPr>
        <w:t>poderá</w:t>
      </w:r>
      <w:r>
        <w:rPr>
          <w:spacing w:val="-8"/>
          <w:w w:val="105"/>
          <w:sz w:val="22"/>
        </w:rPr>
        <w:t> </w:t>
      </w:r>
      <w:r>
        <w:rPr>
          <w:w w:val="105"/>
          <w:sz w:val="22"/>
        </w:rPr>
        <w:t>ser</w:t>
      </w:r>
      <w:r>
        <w:rPr>
          <w:spacing w:val="-8"/>
          <w:w w:val="105"/>
          <w:sz w:val="22"/>
        </w:rPr>
        <w:t> </w:t>
      </w:r>
      <w:r>
        <w:rPr>
          <w:w w:val="105"/>
          <w:sz w:val="22"/>
        </w:rPr>
        <w:t>feito</w:t>
      </w:r>
      <w:r>
        <w:rPr>
          <w:spacing w:val="-8"/>
          <w:w w:val="105"/>
          <w:sz w:val="22"/>
        </w:rPr>
        <w:t> </w:t>
      </w:r>
      <w:r>
        <w:rPr>
          <w:w w:val="105"/>
          <w:sz w:val="22"/>
        </w:rPr>
        <w:t>mediante</w:t>
      </w:r>
      <w:r>
        <w:rPr>
          <w:spacing w:val="-8"/>
          <w:w w:val="105"/>
          <w:sz w:val="22"/>
        </w:rPr>
        <w:t> </w:t>
      </w:r>
      <w:r>
        <w:rPr>
          <w:w w:val="105"/>
          <w:sz w:val="22"/>
        </w:rPr>
        <w:t>crédito</w:t>
      </w:r>
      <w:r>
        <w:rPr>
          <w:spacing w:val="-8"/>
          <w:w w:val="105"/>
          <w:sz w:val="22"/>
        </w:rPr>
        <w:t> </w:t>
      </w:r>
      <w:r>
        <w:rPr>
          <w:w w:val="105"/>
          <w:sz w:val="22"/>
        </w:rPr>
        <w:t>em</w:t>
      </w:r>
      <w:r>
        <w:rPr>
          <w:spacing w:val="-8"/>
          <w:w w:val="105"/>
          <w:sz w:val="22"/>
        </w:rPr>
        <w:t> </w:t>
      </w:r>
      <w:r>
        <w:rPr>
          <w:w w:val="105"/>
          <w:sz w:val="22"/>
        </w:rPr>
        <w:t>conta</w:t>
      </w:r>
      <w:r>
        <w:rPr>
          <w:spacing w:val="-8"/>
          <w:w w:val="105"/>
          <w:sz w:val="22"/>
        </w:rPr>
        <w:t> </w:t>
      </w:r>
      <w:r>
        <w:rPr>
          <w:w w:val="105"/>
          <w:sz w:val="22"/>
        </w:rPr>
        <w:t>corrente</w:t>
      </w:r>
      <w:r>
        <w:rPr>
          <w:spacing w:val="-8"/>
          <w:w w:val="105"/>
          <w:sz w:val="22"/>
        </w:rPr>
        <w:t> </w:t>
      </w:r>
      <w:r>
        <w:rPr>
          <w:w w:val="105"/>
          <w:sz w:val="22"/>
        </w:rPr>
        <w:t>de</w:t>
      </w:r>
      <w:r>
        <w:rPr>
          <w:spacing w:val="-8"/>
          <w:w w:val="105"/>
          <w:sz w:val="22"/>
        </w:rPr>
        <w:t> </w:t>
      </w:r>
      <w:r>
        <w:rPr>
          <w:w w:val="105"/>
          <w:sz w:val="22"/>
        </w:rPr>
        <w:t>outra</w:t>
      </w:r>
      <w:r>
        <w:rPr>
          <w:spacing w:val="-8"/>
          <w:w w:val="105"/>
          <w:sz w:val="22"/>
        </w:rPr>
        <w:t> </w:t>
      </w:r>
      <w:r>
        <w:rPr>
          <w:w w:val="105"/>
          <w:sz w:val="22"/>
        </w:rPr>
        <w:t>instituição financeira.</w:t>
      </w:r>
      <w:r>
        <w:rPr>
          <w:spacing w:val="-5"/>
          <w:w w:val="105"/>
          <w:sz w:val="22"/>
        </w:rPr>
        <w:t> </w:t>
      </w:r>
      <w:r>
        <w:rPr>
          <w:w w:val="105"/>
          <w:sz w:val="22"/>
        </w:rPr>
        <w:t>Nesse</w:t>
      </w:r>
      <w:r>
        <w:rPr>
          <w:spacing w:val="-5"/>
          <w:w w:val="105"/>
          <w:sz w:val="22"/>
        </w:rPr>
        <w:t> </w:t>
      </w:r>
      <w:r>
        <w:rPr>
          <w:w w:val="105"/>
          <w:sz w:val="22"/>
        </w:rPr>
        <w:t>caso,</w:t>
      </w:r>
      <w:r>
        <w:rPr>
          <w:spacing w:val="-5"/>
          <w:w w:val="105"/>
          <w:sz w:val="22"/>
        </w:rPr>
        <w:t> </w:t>
      </w:r>
      <w:r>
        <w:rPr>
          <w:w w:val="105"/>
          <w:sz w:val="22"/>
        </w:rPr>
        <w:t>eventuais</w:t>
      </w:r>
      <w:r>
        <w:rPr>
          <w:spacing w:val="-5"/>
          <w:w w:val="105"/>
          <w:sz w:val="22"/>
        </w:rPr>
        <w:t> </w:t>
      </w:r>
      <w:r>
        <w:rPr>
          <w:w w:val="105"/>
          <w:sz w:val="22"/>
        </w:rPr>
        <w:t>ônus</w:t>
      </w:r>
      <w:r>
        <w:rPr>
          <w:spacing w:val="-5"/>
          <w:w w:val="105"/>
          <w:sz w:val="22"/>
        </w:rPr>
        <w:t> </w:t>
      </w:r>
      <w:r>
        <w:rPr>
          <w:w w:val="105"/>
          <w:sz w:val="22"/>
        </w:rPr>
        <w:t>financeiros</w:t>
      </w:r>
      <w:r>
        <w:rPr>
          <w:spacing w:val="-5"/>
          <w:w w:val="105"/>
          <w:sz w:val="22"/>
        </w:rPr>
        <w:t> </w:t>
      </w:r>
      <w:r>
        <w:rPr>
          <w:w w:val="105"/>
          <w:sz w:val="22"/>
        </w:rPr>
        <w:t>e/ou</w:t>
      </w:r>
      <w:r>
        <w:rPr>
          <w:spacing w:val="-5"/>
          <w:w w:val="105"/>
          <w:sz w:val="22"/>
        </w:rPr>
        <w:t> </w:t>
      </w:r>
      <w:r>
        <w:rPr>
          <w:w w:val="105"/>
          <w:sz w:val="22"/>
        </w:rPr>
        <w:t>contratuais</w:t>
      </w:r>
      <w:r>
        <w:rPr>
          <w:spacing w:val="-5"/>
          <w:w w:val="105"/>
          <w:sz w:val="22"/>
        </w:rPr>
        <w:t> </w:t>
      </w:r>
      <w:r>
        <w:rPr>
          <w:w w:val="105"/>
          <w:sz w:val="22"/>
        </w:rPr>
        <w:t>adicionais</w:t>
      </w:r>
      <w:r>
        <w:rPr>
          <w:spacing w:val="-5"/>
          <w:w w:val="105"/>
          <w:sz w:val="22"/>
        </w:rPr>
        <w:t> </w:t>
      </w:r>
      <w:r>
        <w:rPr>
          <w:w w:val="105"/>
          <w:sz w:val="22"/>
        </w:rPr>
        <w:t>serão</w:t>
      </w:r>
      <w:r>
        <w:rPr>
          <w:spacing w:val="-5"/>
          <w:w w:val="105"/>
          <w:sz w:val="22"/>
        </w:rPr>
        <w:t> </w:t>
      </w:r>
      <w:r>
        <w:rPr>
          <w:w w:val="105"/>
          <w:sz w:val="22"/>
        </w:rPr>
        <w:t>suportados</w:t>
      </w:r>
      <w:r>
        <w:rPr>
          <w:spacing w:val="-5"/>
          <w:w w:val="105"/>
          <w:sz w:val="22"/>
        </w:rPr>
        <w:t> </w:t>
      </w:r>
      <w:r>
        <w:rPr>
          <w:w w:val="105"/>
          <w:sz w:val="22"/>
        </w:rPr>
        <w:t>exclusivamente</w:t>
      </w:r>
      <w:r>
        <w:rPr>
          <w:spacing w:val="-5"/>
          <w:w w:val="105"/>
          <w:sz w:val="22"/>
        </w:rPr>
        <w:t> </w:t>
      </w:r>
      <w:r>
        <w:rPr>
          <w:w w:val="105"/>
          <w:sz w:val="22"/>
        </w:rPr>
        <w:t>pelo</w:t>
      </w:r>
      <w:r>
        <w:rPr>
          <w:spacing w:val="-5"/>
          <w:w w:val="105"/>
          <w:sz w:val="22"/>
        </w:rPr>
        <w:t> </w:t>
      </w:r>
      <w:r>
        <w:rPr>
          <w:w w:val="105"/>
          <w:sz w:val="22"/>
        </w:rPr>
        <w:t>contratado.</w:t>
      </w:r>
    </w:p>
    <w:p>
      <w:pPr>
        <w:pStyle w:val="ListParagraph"/>
        <w:numPr>
          <w:ilvl w:val="1"/>
          <w:numId w:val="16"/>
        </w:numPr>
        <w:tabs>
          <w:tab w:pos="764" w:val="left" w:leader="none"/>
        </w:tabs>
        <w:spacing w:line="242" w:lineRule="auto" w:before="0" w:after="0"/>
        <w:ind w:left="323" w:right="1057" w:firstLine="0"/>
        <w:jc w:val="left"/>
        <w:rPr>
          <w:sz w:val="22"/>
        </w:rPr>
      </w:pPr>
      <w:r>
        <w:rPr>
          <w:w w:val="105"/>
          <w:sz w:val="22"/>
        </w:rPr>
        <w:t>A</w:t>
      </w:r>
      <w:r>
        <w:rPr>
          <w:spacing w:val="-15"/>
          <w:w w:val="105"/>
          <w:sz w:val="22"/>
        </w:rPr>
        <w:t> </w:t>
      </w:r>
      <w:r>
        <w:rPr>
          <w:w w:val="105"/>
          <w:sz w:val="22"/>
        </w:rPr>
        <w:t>emissão</w:t>
      </w:r>
      <w:r>
        <w:rPr>
          <w:spacing w:val="-14"/>
          <w:w w:val="105"/>
          <w:sz w:val="22"/>
        </w:rPr>
        <w:t> </w:t>
      </w:r>
      <w:r>
        <w:rPr>
          <w:w w:val="105"/>
          <w:sz w:val="22"/>
        </w:rPr>
        <w:t>da</w:t>
      </w:r>
      <w:r>
        <w:rPr>
          <w:spacing w:val="-15"/>
          <w:w w:val="105"/>
          <w:sz w:val="22"/>
        </w:rPr>
        <w:t> </w:t>
      </w:r>
      <w:r>
        <w:rPr>
          <w:w w:val="105"/>
          <w:sz w:val="22"/>
        </w:rPr>
        <w:t>Nota</w:t>
      </w:r>
      <w:r>
        <w:rPr>
          <w:spacing w:val="-14"/>
          <w:w w:val="105"/>
          <w:sz w:val="22"/>
        </w:rPr>
        <w:t> </w:t>
      </w:r>
      <w:r>
        <w:rPr>
          <w:w w:val="105"/>
          <w:sz w:val="22"/>
        </w:rPr>
        <w:t>Fiscal</w:t>
      </w:r>
      <w:r>
        <w:rPr>
          <w:spacing w:val="-12"/>
          <w:w w:val="105"/>
          <w:sz w:val="22"/>
        </w:rPr>
        <w:t> </w:t>
      </w:r>
      <w:r>
        <w:rPr>
          <w:w w:val="105"/>
          <w:sz w:val="22"/>
        </w:rPr>
        <w:t>ou</w:t>
      </w:r>
      <w:r>
        <w:rPr>
          <w:spacing w:val="-12"/>
          <w:w w:val="105"/>
          <w:sz w:val="22"/>
        </w:rPr>
        <w:t> </w:t>
      </w:r>
      <w:r>
        <w:rPr>
          <w:w w:val="105"/>
          <w:sz w:val="22"/>
        </w:rPr>
        <w:t>Fatura</w:t>
      </w:r>
      <w:r>
        <w:rPr>
          <w:spacing w:val="-12"/>
          <w:w w:val="105"/>
          <w:sz w:val="22"/>
        </w:rPr>
        <w:t> </w:t>
      </w:r>
      <w:r>
        <w:rPr>
          <w:w w:val="105"/>
          <w:sz w:val="22"/>
        </w:rPr>
        <w:t>será</w:t>
      </w:r>
      <w:r>
        <w:rPr>
          <w:spacing w:val="-12"/>
          <w:w w:val="105"/>
          <w:sz w:val="22"/>
        </w:rPr>
        <w:t> </w:t>
      </w:r>
      <w:r>
        <w:rPr>
          <w:w w:val="105"/>
          <w:sz w:val="22"/>
        </w:rPr>
        <w:t>precedida</w:t>
      </w:r>
      <w:r>
        <w:rPr>
          <w:spacing w:val="-12"/>
          <w:w w:val="105"/>
          <w:sz w:val="22"/>
        </w:rPr>
        <w:t> </w:t>
      </w:r>
      <w:r>
        <w:rPr>
          <w:w w:val="105"/>
          <w:sz w:val="22"/>
        </w:rPr>
        <w:t>do</w:t>
      </w:r>
      <w:r>
        <w:rPr>
          <w:spacing w:val="-12"/>
          <w:w w:val="105"/>
          <w:sz w:val="22"/>
        </w:rPr>
        <w:t> </w:t>
      </w:r>
      <w:r>
        <w:rPr>
          <w:w w:val="105"/>
          <w:sz w:val="22"/>
        </w:rPr>
        <w:t>recebimento</w:t>
      </w:r>
      <w:r>
        <w:rPr>
          <w:spacing w:val="-12"/>
          <w:w w:val="105"/>
          <w:sz w:val="22"/>
        </w:rPr>
        <w:t> </w:t>
      </w:r>
      <w:r>
        <w:rPr>
          <w:w w:val="105"/>
          <w:sz w:val="22"/>
        </w:rPr>
        <w:t>definitivo</w:t>
      </w:r>
      <w:r>
        <w:rPr>
          <w:spacing w:val="-12"/>
          <w:w w:val="105"/>
          <w:sz w:val="22"/>
        </w:rPr>
        <w:t> </w:t>
      </w:r>
      <w:r>
        <w:rPr>
          <w:w w:val="105"/>
          <w:sz w:val="22"/>
        </w:rPr>
        <w:t>do</w:t>
      </w:r>
      <w:r>
        <w:rPr>
          <w:spacing w:val="-12"/>
          <w:w w:val="105"/>
          <w:sz w:val="22"/>
        </w:rPr>
        <w:t> </w:t>
      </w:r>
      <w:r>
        <w:rPr>
          <w:w w:val="105"/>
          <w:sz w:val="22"/>
        </w:rPr>
        <w:t>objeto</w:t>
      </w:r>
      <w:r>
        <w:rPr>
          <w:spacing w:val="-12"/>
          <w:w w:val="105"/>
          <w:sz w:val="22"/>
        </w:rPr>
        <w:t> </w:t>
      </w:r>
      <w:r>
        <w:rPr>
          <w:w w:val="105"/>
          <w:sz w:val="22"/>
        </w:rPr>
        <w:t>ou</w:t>
      </w:r>
      <w:r>
        <w:rPr>
          <w:spacing w:val="-12"/>
          <w:w w:val="105"/>
          <w:sz w:val="22"/>
        </w:rPr>
        <w:t> </w:t>
      </w:r>
      <w:r>
        <w:rPr>
          <w:w w:val="105"/>
          <w:sz w:val="22"/>
        </w:rPr>
        <w:t>de</w:t>
      </w:r>
      <w:r>
        <w:rPr>
          <w:spacing w:val="-12"/>
          <w:w w:val="105"/>
          <w:sz w:val="22"/>
        </w:rPr>
        <w:t> </w:t>
      </w:r>
      <w:r>
        <w:rPr>
          <w:w w:val="105"/>
          <w:sz w:val="22"/>
        </w:rPr>
        <w:t>cada</w:t>
      </w:r>
      <w:r>
        <w:rPr>
          <w:spacing w:val="-12"/>
          <w:w w:val="105"/>
          <w:sz w:val="22"/>
        </w:rPr>
        <w:t> </w:t>
      </w:r>
      <w:r>
        <w:rPr>
          <w:w w:val="105"/>
          <w:sz w:val="22"/>
        </w:rPr>
        <w:t>parcela,</w:t>
      </w:r>
      <w:r>
        <w:rPr>
          <w:spacing w:val="-12"/>
          <w:w w:val="105"/>
          <w:sz w:val="22"/>
        </w:rPr>
        <w:t> </w:t>
      </w:r>
      <w:r>
        <w:rPr>
          <w:w w:val="105"/>
          <w:sz w:val="22"/>
        </w:rPr>
        <w:t>mediante</w:t>
      </w:r>
      <w:r>
        <w:rPr>
          <w:spacing w:val="-12"/>
          <w:w w:val="105"/>
          <w:sz w:val="22"/>
        </w:rPr>
        <w:t> </w:t>
      </w:r>
      <w:r>
        <w:rPr>
          <w:w w:val="105"/>
          <w:sz w:val="22"/>
        </w:rPr>
        <w:t>atestação,</w:t>
      </w:r>
      <w:r>
        <w:rPr>
          <w:spacing w:val="-12"/>
          <w:w w:val="105"/>
          <w:sz w:val="22"/>
        </w:rPr>
        <w:t> </w:t>
      </w:r>
      <w:r>
        <w:rPr>
          <w:w w:val="105"/>
          <w:sz w:val="22"/>
        </w:rPr>
        <w:t>que</w:t>
      </w:r>
      <w:r>
        <w:rPr>
          <w:spacing w:val="-12"/>
          <w:w w:val="105"/>
          <w:sz w:val="22"/>
        </w:rPr>
        <w:t> </w:t>
      </w:r>
      <w:r>
        <w:rPr>
          <w:w w:val="105"/>
          <w:sz w:val="22"/>
        </w:rPr>
        <w:t>não</w:t>
      </w:r>
      <w:r>
        <w:rPr>
          <w:spacing w:val="-12"/>
          <w:w w:val="105"/>
          <w:sz w:val="22"/>
        </w:rPr>
        <w:t> </w:t>
      </w:r>
      <w:r>
        <w:rPr>
          <w:w w:val="105"/>
          <w:sz w:val="22"/>
        </w:rPr>
        <w:t>poderá</w:t>
      </w:r>
      <w:r>
        <w:rPr>
          <w:spacing w:val="-12"/>
          <w:w w:val="105"/>
          <w:sz w:val="22"/>
        </w:rPr>
        <w:t> </w:t>
      </w:r>
      <w:r>
        <w:rPr>
          <w:w w:val="105"/>
          <w:sz w:val="22"/>
        </w:rPr>
        <w:t>ser realizada</w:t>
      </w:r>
      <w:r>
        <w:rPr>
          <w:spacing w:val="-8"/>
          <w:w w:val="105"/>
          <w:sz w:val="22"/>
        </w:rPr>
        <w:t> </w:t>
      </w:r>
      <w:r>
        <w:rPr>
          <w:w w:val="105"/>
          <w:sz w:val="22"/>
        </w:rPr>
        <w:t>pelo</w:t>
      </w:r>
      <w:r>
        <w:rPr>
          <w:spacing w:val="-8"/>
          <w:w w:val="105"/>
          <w:sz w:val="22"/>
        </w:rPr>
        <w:t> </w:t>
      </w:r>
      <w:r>
        <w:rPr>
          <w:w w:val="105"/>
          <w:sz w:val="22"/>
        </w:rPr>
        <w:t>ordenador</w:t>
      </w:r>
      <w:r>
        <w:rPr>
          <w:spacing w:val="-8"/>
          <w:w w:val="105"/>
          <w:sz w:val="22"/>
        </w:rPr>
        <w:t> </w:t>
      </w:r>
      <w:r>
        <w:rPr>
          <w:w w:val="105"/>
          <w:sz w:val="22"/>
        </w:rPr>
        <w:t>de</w:t>
      </w:r>
      <w:r>
        <w:rPr>
          <w:spacing w:val="-8"/>
          <w:w w:val="105"/>
          <w:sz w:val="22"/>
        </w:rPr>
        <w:t> </w:t>
      </w:r>
      <w:r>
        <w:rPr>
          <w:w w:val="105"/>
          <w:sz w:val="22"/>
        </w:rPr>
        <w:t>despesas,</w:t>
      </w:r>
      <w:r>
        <w:rPr>
          <w:spacing w:val="-8"/>
          <w:w w:val="105"/>
          <w:sz w:val="22"/>
        </w:rPr>
        <w:t> </w:t>
      </w:r>
      <w:r>
        <w:rPr>
          <w:w w:val="105"/>
          <w:sz w:val="22"/>
        </w:rPr>
        <w:t>conforme</w:t>
      </w:r>
      <w:r>
        <w:rPr>
          <w:spacing w:val="-8"/>
          <w:w w:val="105"/>
          <w:sz w:val="22"/>
        </w:rPr>
        <w:t> </w:t>
      </w:r>
      <w:r>
        <w:rPr>
          <w:w w:val="105"/>
          <w:sz w:val="22"/>
        </w:rPr>
        <w:t>disposto</w:t>
      </w:r>
      <w:r>
        <w:rPr>
          <w:spacing w:val="-8"/>
          <w:w w:val="105"/>
          <w:sz w:val="22"/>
        </w:rPr>
        <w:t> </w:t>
      </w:r>
      <w:r>
        <w:rPr>
          <w:w w:val="105"/>
          <w:sz w:val="22"/>
        </w:rPr>
        <w:t>neste</w:t>
      </w:r>
      <w:r>
        <w:rPr>
          <w:spacing w:val="-8"/>
          <w:w w:val="105"/>
          <w:sz w:val="22"/>
        </w:rPr>
        <w:t> </w:t>
      </w:r>
      <w:r>
        <w:rPr>
          <w:w w:val="105"/>
          <w:sz w:val="22"/>
        </w:rPr>
        <w:t>instrumento</w:t>
      </w:r>
      <w:r>
        <w:rPr>
          <w:spacing w:val="-8"/>
          <w:w w:val="105"/>
          <w:sz w:val="22"/>
        </w:rPr>
        <w:t> </w:t>
      </w:r>
      <w:r>
        <w:rPr>
          <w:w w:val="105"/>
          <w:sz w:val="22"/>
        </w:rPr>
        <w:t>e/ou</w:t>
      </w:r>
      <w:r>
        <w:rPr>
          <w:spacing w:val="-8"/>
          <w:w w:val="105"/>
          <w:sz w:val="22"/>
        </w:rPr>
        <w:t> </w:t>
      </w:r>
      <w:r>
        <w:rPr>
          <w:w w:val="105"/>
          <w:sz w:val="22"/>
        </w:rPr>
        <w:t>no</w:t>
      </w:r>
      <w:r>
        <w:rPr>
          <w:spacing w:val="-11"/>
          <w:w w:val="105"/>
          <w:sz w:val="22"/>
        </w:rPr>
        <w:t> </w:t>
      </w:r>
      <w:r>
        <w:rPr>
          <w:w w:val="105"/>
          <w:sz w:val="22"/>
        </w:rPr>
        <w:t>Termo</w:t>
      </w:r>
      <w:r>
        <w:rPr>
          <w:spacing w:val="-8"/>
          <w:w w:val="105"/>
          <w:sz w:val="22"/>
        </w:rPr>
        <w:t> </w:t>
      </w:r>
      <w:r>
        <w:rPr>
          <w:w w:val="105"/>
          <w:sz w:val="22"/>
        </w:rPr>
        <w:t>de</w:t>
      </w:r>
      <w:r>
        <w:rPr>
          <w:spacing w:val="-8"/>
          <w:w w:val="105"/>
          <w:sz w:val="22"/>
        </w:rPr>
        <w:t> </w:t>
      </w:r>
      <w:r>
        <w:rPr>
          <w:w w:val="105"/>
          <w:sz w:val="22"/>
        </w:rPr>
        <w:t>Referência,</w:t>
      </w:r>
      <w:r>
        <w:rPr>
          <w:spacing w:val="-8"/>
          <w:w w:val="105"/>
          <w:sz w:val="22"/>
        </w:rPr>
        <w:t> </w:t>
      </w:r>
      <w:r>
        <w:rPr>
          <w:w w:val="105"/>
          <w:sz w:val="22"/>
        </w:rPr>
        <w:t>bem</w:t>
      </w:r>
      <w:r>
        <w:rPr>
          <w:spacing w:val="-8"/>
          <w:w w:val="105"/>
          <w:sz w:val="22"/>
        </w:rPr>
        <w:t> </w:t>
      </w:r>
      <w:r>
        <w:rPr>
          <w:w w:val="105"/>
          <w:sz w:val="22"/>
        </w:rPr>
        <w:t>ainda</w:t>
      </w:r>
      <w:r>
        <w:rPr>
          <w:spacing w:val="-8"/>
          <w:w w:val="105"/>
          <w:sz w:val="22"/>
        </w:rPr>
        <w:t> </w:t>
      </w:r>
      <w:r>
        <w:rPr>
          <w:w w:val="105"/>
          <w:sz w:val="22"/>
        </w:rPr>
        <w:t>no</w:t>
      </w:r>
      <w:r>
        <w:rPr>
          <w:spacing w:val="-8"/>
          <w:w w:val="105"/>
          <w:sz w:val="22"/>
        </w:rPr>
        <w:t> </w:t>
      </w:r>
      <w:r>
        <w:rPr>
          <w:w w:val="105"/>
          <w:sz w:val="22"/>
        </w:rPr>
        <w:t>art.</w:t>
      </w:r>
      <w:r>
        <w:rPr>
          <w:spacing w:val="-8"/>
          <w:w w:val="105"/>
          <w:sz w:val="22"/>
        </w:rPr>
        <w:t> </w:t>
      </w:r>
      <w:r>
        <w:rPr>
          <w:w w:val="105"/>
          <w:sz w:val="22"/>
        </w:rPr>
        <w:t>140,</w:t>
      </w:r>
      <w:r>
        <w:rPr>
          <w:spacing w:val="-8"/>
          <w:w w:val="105"/>
          <w:sz w:val="22"/>
        </w:rPr>
        <w:t> </w:t>
      </w:r>
      <w:r>
        <w:rPr>
          <w:w w:val="105"/>
          <w:sz w:val="22"/>
        </w:rPr>
        <w:t>II,</w:t>
      </w:r>
      <w:r>
        <w:rPr>
          <w:spacing w:val="-8"/>
          <w:w w:val="105"/>
          <w:sz w:val="22"/>
        </w:rPr>
        <w:t> </w:t>
      </w:r>
      <w:r>
        <w:rPr>
          <w:w w:val="105"/>
          <w:sz w:val="22"/>
        </w:rPr>
        <w:t>alínea</w:t>
      </w:r>
      <w:r>
        <w:rPr>
          <w:spacing w:val="-8"/>
          <w:w w:val="105"/>
          <w:sz w:val="22"/>
        </w:rPr>
        <w:t> </w:t>
      </w:r>
      <w:r>
        <w:rPr>
          <w:w w:val="105"/>
          <w:sz w:val="22"/>
        </w:rPr>
        <w:t>b,</w:t>
      </w:r>
      <w:r>
        <w:rPr>
          <w:spacing w:val="-8"/>
          <w:w w:val="105"/>
          <w:sz w:val="22"/>
        </w:rPr>
        <w:t> </w:t>
      </w:r>
      <w:r>
        <w:rPr>
          <w:w w:val="105"/>
          <w:sz w:val="22"/>
        </w:rPr>
        <w:t>da</w:t>
      </w:r>
      <w:r>
        <w:rPr>
          <w:spacing w:val="-8"/>
          <w:w w:val="105"/>
          <w:sz w:val="22"/>
        </w:rPr>
        <w:t> </w:t>
      </w:r>
      <w:r>
        <w:rPr>
          <w:w w:val="105"/>
          <w:sz w:val="22"/>
        </w:rPr>
        <w:t>Lei</w:t>
      </w:r>
      <w:r>
        <w:rPr>
          <w:spacing w:val="-8"/>
          <w:w w:val="105"/>
          <w:sz w:val="22"/>
        </w:rPr>
        <w:t> </w:t>
      </w:r>
      <w:r>
        <w:rPr>
          <w:w w:val="105"/>
          <w:sz w:val="22"/>
        </w:rPr>
        <w:t>nº 14.133/2021 e arts. 20 e 22, XXIII, do Decreto nº 48.817/2023.</w:t>
      </w:r>
    </w:p>
    <w:p>
      <w:pPr>
        <w:pStyle w:val="ListParagraph"/>
        <w:numPr>
          <w:ilvl w:val="2"/>
          <w:numId w:val="16"/>
        </w:numPr>
        <w:tabs>
          <w:tab w:pos="842" w:val="left" w:leader="none"/>
        </w:tabs>
        <w:spacing w:line="240" w:lineRule="auto" w:before="27" w:after="0"/>
        <w:ind w:left="842" w:right="0" w:hanging="519"/>
        <w:jc w:val="left"/>
        <w:rPr>
          <w:sz w:val="19"/>
        </w:rPr>
      </w:pPr>
      <w:r>
        <w:rPr>
          <w:sz w:val="19"/>
        </w:rPr>
        <w:t>Quando</w:t>
      </w:r>
      <w:r>
        <w:rPr>
          <w:spacing w:val="-6"/>
          <w:sz w:val="19"/>
        </w:rPr>
        <w:t> </w:t>
      </w:r>
      <w:r>
        <w:rPr>
          <w:sz w:val="19"/>
        </w:rPr>
        <w:t>houver</w:t>
      </w:r>
      <w:r>
        <w:rPr>
          <w:spacing w:val="-5"/>
          <w:sz w:val="19"/>
        </w:rPr>
        <w:t> </w:t>
      </w:r>
      <w:r>
        <w:rPr>
          <w:sz w:val="19"/>
        </w:rPr>
        <w:t>glosa</w:t>
      </w:r>
      <w:r>
        <w:rPr>
          <w:spacing w:val="-5"/>
          <w:sz w:val="19"/>
        </w:rPr>
        <w:t> </w:t>
      </w:r>
      <w:r>
        <w:rPr>
          <w:sz w:val="19"/>
        </w:rPr>
        <w:t>parcial</w:t>
      </w:r>
      <w:r>
        <w:rPr>
          <w:spacing w:val="-5"/>
          <w:sz w:val="19"/>
        </w:rPr>
        <w:t> </w:t>
      </w:r>
      <w:r>
        <w:rPr>
          <w:sz w:val="19"/>
        </w:rPr>
        <w:t>do</w:t>
      </w:r>
      <w:r>
        <w:rPr>
          <w:spacing w:val="-6"/>
          <w:sz w:val="19"/>
        </w:rPr>
        <w:t> </w:t>
      </w:r>
      <w:r>
        <w:rPr>
          <w:sz w:val="19"/>
        </w:rPr>
        <w:t>objeto,</w:t>
      </w:r>
      <w:r>
        <w:rPr>
          <w:spacing w:val="-5"/>
          <w:sz w:val="19"/>
        </w:rPr>
        <w:t> </w:t>
      </w:r>
      <w:r>
        <w:rPr>
          <w:sz w:val="19"/>
        </w:rPr>
        <w:t>o</w:t>
      </w:r>
      <w:r>
        <w:rPr>
          <w:spacing w:val="-5"/>
          <w:sz w:val="19"/>
        </w:rPr>
        <w:t> </w:t>
      </w:r>
      <w:r>
        <w:rPr>
          <w:sz w:val="19"/>
        </w:rPr>
        <w:t>contratante</w:t>
      </w:r>
      <w:r>
        <w:rPr>
          <w:spacing w:val="-5"/>
          <w:sz w:val="19"/>
        </w:rPr>
        <w:t> </w:t>
      </w:r>
      <w:r>
        <w:rPr>
          <w:sz w:val="19"/>
        </w:rPr>
        <w:t>deverá</w:t>
      </w:r>
      <w:r>
        <w:rPr>
          <w:spacing w:val="-6"/>
          <w:sz w:val="19"/>
        </w:rPr>
        <w:t> </w:t>
      </w:r>
      <w:r>
        <w:rPr>
          <w:sz w:val="19"/>
        </w:rPr>
        <w:t>comunicar</w:t>
      </w:r>
      <w:r>
        <w:rPr>
          <w:spacing w:val="-5"/>
          <w:sz w:val="19"/>
        </w:rPr>
        <w:t> </w:t>
      </w:r>
      <w:r>
        <w:rPr>
          <w:sz w:val="19"/>
        </w:rPr>
        <w:t>ao</w:t>
      </w:r>
      <w:r>
        <w:rPr>
          <w:spacing w:val="-5"/>
          <w:sz w:val="19"/>
        </w:rPr>
        <w:t> </w:t>
      </w:r>
      <w:r>
        <w:rPr>
          <w:sz w:val="19"/>
        </w:rPr>
        <w:t>contratado</w:t>
      </w:r>
      <w:r>
        <w:rPr>
          <w:spacing w:val="-5"/>
          <w:sz w:val="19"/>
        </w:rPr>
        <w:t> </w:t>
      </w:r>
      <w:r>
        <w:rPr>
          <w:sz w:val="19"/>
        </w:rPr>
        <w:t>para</w:t>
      </w:r>
      <w:r>
        <w:rPr>
          <w:spacing w:val="-6"/>
          <w:sz w:val="19"/>
        </w:rPr>
        <w:t> </w:t>
      </w:r>
      <w:r>
        <w:rPr>
          <w:sz w:val="19"/>
        </w:rPr>
        <w:t>que</w:t>
      </w:r>
      <w:r>
        <w:rPr>
          <w:spacing w:val="-5"/>
          <w:sz w:val="19"/>
        </w:rPr>
        <w:t> </w:t>
      </w:r>
      <w:r>
        <w:rPr>
          <w:sz w:val="19"/>
        </w:rPr>
        <w:t>emita</w:t>
      </w:r>
      <w:r>
        <w:rPr>
          <w:spacing w:val="-5"/>
          <w:sz w:val="19"/>
        </w:rPr>
        <w:t> </w:t>
      </w:r>
      <w:r>
        <w:rPr>
          <w:sz w:val="19"/>
        </w:rPr>
        <w:t>Nota</w:t>
      </w:r>
      <w:r>
        <w:rPr>
          <w:spacing w:val="-5"/>
          <w:sz w:val="19"/>
        </w:rPr>
        <w:t> </w:t>
      </w:r>
      <w:r>
        <w:rPr>
          <w:sz w:val="19"/>
        </w:rPr>
        <w:t>Fiscal</w:t>
      </w:r>
      <w:r>
        <w:rPr>
          <w:spacing w:val="-5"/>
          <w:sz w:val="19"/>
        </w:rPr>
        <w:t> </w:t>
      </w:r>
      <w:r>
        <w:rPr>
          <w:sz w:val="19"/>
        </w:rPr>
        <w:t>ou</w:t>
      </w:r>
      <w:r>
        <w:rPr>
          <w:spacing w:val="-6"/>
          <w:sz w:val="19"/>
        </w:rPr>
        <w:t> </w:t>
      </w:r>
      <w:r>
        <w:rPr>
          <w:sz w:val="19"/>
        </w:rPr>
        <w:t>Fatura</w:t>
      </w:r>
      <w:r>
        <w:rPr>
          <w:spacing w:val="-5"/>
          <w:sz w:val="19"/>
        </w:rPr>
        <w:t> </w:t>
      </w:r>
      <w:r>
        <w:rPr>
          <w:sz w:val="19"/>
        </w:rPr>
        <w:t>com</w:t>
      </w:r>
      <w:r>
        <w:rPr>
          <w:spacing w:val="-5"/>
          <w:sz w:val="19"/>
        </w:rPr>
        <w:t> </w:t>
      </w:r>
      <w:r>
        <w:rPr>
          <w:sz w:val="19"/>
        </w:rPr>
        <w:t>o</w:t>
      </w:r>
      <w:r>
        <w:rPr>
          <w:spacing w:val="-5"/>
          <w:sz w:val="19"/>
        </w:rPr>
        <w:t> </w:t>
      </w:r>
      <w:r>
        <w:rPr>
          <w:sz w:val="19"/>
        </w:rPr>
        <w:t>valor</w:t>
      </w:r>
      <w:r>
        <w:rPr>
          <w:spacing w:val="-6"/>
          <w:sz w:val="19"/>
        </w:rPr>
        <w:t> </w:t>
      </w:r>
      <w:r>
        <w:rPr>
          <w:sz w:val="19"/>
        </w:rPr>
        <w:t>exato</w:t>
      </w:r>
      <w:r>
        <w:rPr>
          <w:spacing w:val="-5"/>
          <w:sz w:val="19"/>
        </w:rPr>
        <w:t> </w:t>
      </w:r>
      <w:r>
        <w:rPr>
          <w:spacing w:val="-2"/>
          <w:sz w:val="19"/>
        </w:rPr>
        <w:t>dimensionado.</w:t>
      </w:r>
    </w:p>
    <w:p>
      <w:pPr>
        <w:pStyle w:val="ListParagraph"/>
        <w:numPr>
          <w:ilvl w:val="1"/>
          <w:numId w:val="16"/>
        </w:numPr>
        <w:tabs>
          <w:tab w:pos="776" w:val="left" w:leader="none"/>
        </w:tabs>
        <w:spacing w:line="242" w:lineRule="auto" w:before="9" w:after="0"/>
        <w:ind w:left="323" w:right="859" w:firstLine="0"/>
        <w:jc w:val="left"/>
        <w:rPr>
          <w:sz w:val="22"/>
        </w:rPr>
      </w:pPr>
      <w:r>
        <w:rPr>
          <w:w w:val="105"/>
          <w:sz w:val="22"/>
        </w:rPr>
        <w:t>O</w:t>
      </w:r>
      <w:r>
        <w:rPr>
          <w:spacing w:val="-15"/>
          <w:w w:val="105"/>
          <w:sz w:val="22"/>
        </w:rPr>
        <w:t> </w:t>
      </w:r>
      <w:r>
        <w:rPr>
          <w:w w:val="105"/>
          <w:sz w:val="22"/>
        </w:rPr>
        <w:t>CONTRATADO</w:t>
      </w:r>
      <w:r>
        <w:rPr>
          <w:spacing w:val="-14"/>
          <w:w w:val="105"/>
          <w:sz w:val="22"/>
        </w:rPr>
        <w:t> </w:t>
      </w:r>
      <w:r>
        <w:rPr>
          <w:w w:val="105"/>
          <w:sz w:val="22"/>
        </w:rPr>
        <w:t>deverá</w:t>
      </w:r>
      <w:r>
        <w:rPr>
          <w:spacing w:val="-15"/>
          <w:w w:val="105"/>
          <w:sz w:val="22"/>
        </w:rPr>
        <w:t> </w:t>
      </w:r>
      <w:r>
        <w:rPr>
          <w:w w:val="105"/>
          <w:sz w:val="22"/>
        </w:rPr>
        <w:t>encaminhar</w:t>
      </w:r>
      <w:r>
        <w:rPr>
          <w:spacing w:val="-14"/>
          <w:w w:val="105"/>
          <w:sz w:val="22"/>
        </w:rPr>
        <w:t> </w:t>
      </w:r>
      <w:r>
        <w:rPr>
          <w:w w:val="105"/>
          <w:sz w:val="22"/>
        </w:rPr>
        <w:t>a</w:t>
      </w:r>
      <w:r>
        <w:rPr>
          <w:spacing w:val="-15"/>
          <w:w w:val="105"/>
          <w:sz w:val="22"/>
        </w:rPr>
        <w:t> </w:t>
      </w:r>
      <w:r>
        <w:rPr>
          <w:w w:val="105"/>
          <w:sz w:val="22"/>
        </w:rPr>
        <w:t>Nota</w:t>
      </w:r>
      <w:r>
        <w:rPr>
          <w:spacing w:val="-14"/>
          <w:w w:val="105"/>
          <w:sz w:val="22"/>
        </w:rPr>
        <w:t> </w:t>
      </w:r>
      <w:r>
        <w:rPr>
          <w:w w:val="105"/>
          <w:sz w:val="22"/>
        </w:rPr>
        <w:t>Fiscal</w:t>
      </w:r>
      <w:r>
        <w:rPr>
          <w:spacing w:val="-15"/>
          <w:w w:val="105"/>
          <w:sz w:val="22"/>
        </w:rPr>
        <w:t> </w:t>
      </w:r>
      <w:r>
        <w:rPr>
          <w:w w:val="105"/>
          <w:sz w:val="22"/>
        </w:rPr>
        <w:t>ou</w:t>
      </w:r>
      <w:r>
        <w:rPr>
          <w:spacing w:val="-14"/>
          <w:w w:val="105"/>
          <w:sz w:val="22"/>
        </w:rPr>
        <w:t> </w:t>
      </w:r>
      <w:r>
        <w:rPr>
          <w:w w:val="105"/>
          <w:sz w:val="22"/>
        </w:rPr>
        <w:t>Fatura</w:t>
      </w:r>
      <w:r>
        <w:rPr>
          <w:spacing w:val="-14"/>
          <w:w w:val="105"/>
          <w:sz w:val="22"/>
        </w:rPr>
        <w:t> </w:t>
      </w:r>
      <w:r>
        <w:rPr>
          <w:w w:val="105"/>
          <w:sz w:val="22"/>
        </w:rPr>
        <w:t>para</w:t>
      </w:r>
      <w:r>
        <w:rPr>
          <w:spacing w:val="-15"/>
          <w:w w:val="105"/>
          <w:sz w:val="22"/>
        </w:rPr>
        <w:t> </w:t>
      </w:r>
      <w:r>
        <w:rPr>
          <w:w w:val="105"/>
          <w:sz w:val="22"/>
        </w:rPr>
        <w:t>pagamento</w:t>
      </w:r>
      <w:r>
        <w:rPr>
          <w:spacing w:val="-14"/>
          <w:w w:val="105"/>
          <w:sz w:val="22"/>
        </w:rPr>
        <w:t> </w:t>
      </w:r>
      <w:r>
        <w:rPr>
          <w:w w:val="105"/>
          <w:sz w:val="22"/>
        </w:rPr>
        <w:t>ao</w:t>
      </w:r>
      <w:r>
        <w:rPr>
          <w:spacing w:val="-15"/>
          <w:w w:val="105"/>
          <w:sz w:val="22"/>
        </w:rPr>
        <w:t> </w:t>
      </w:r>
      <w:r>
        <w:rPr>
          <w:w w:val="105"/>
          <w:sz w:val="22"/>
        </w:rPr>
        <w:t>Hospital</w:t>
      </w:r>
      <w:r>
        <w:rPr>
          <w:spacing w:val="-14"/>
          <w:w w:val="105"/>
          <w:sz w:val="22"/>
        </w:rPr>
        <w:t> </w:t>
      </w:r>
      <w:r>
        <w:rPr>
          <w:w w:val="105"/>
          <w:sz w:val="22"/>
        </w:rPr>
        <w:t>Universitário</w:t>
      </w:r>
      <w:r>
        <w:rPr>
          <w:spacing w:val="-15"/>
          <w:w w:val="105"/>
          <w:sz w:val="22"/>
        </w:rPr>
        <w:t> </w:t>
      </w:r>
      <w:r>
        <w:rPr>
          <w:w w:val="105"/>
          <w:sz w:val="22"/>
        </w:rPr>
        <w:t>Pedro</w:t>
      </w:r>
      <w:r>
        <w:rPr>
          <w:spacing w:val="-14"/>
          <w:w w:val="105"/>
          <w:sz w:val="22"/>
        </w:rPr>
        <w:t> </w:t>
      </w:r>
      <w:r>
        <w:rPr>
          <w:w w:val="105"/>
          <w:sz w:val="22"/>
        </w:rPr>
        <w:t>Ernesto,</w:t>
      </w:r>
      <w:r>
        <w:rPr>
          <w:spacing w:val="-14"/>
          <w:w w:val="105"/>
          <w:sz w:val="22"/>
        </w:rPr>
        <w:t> </w:t>
      </w:r>
      <w:r>
        <w:rPr>
          <w:w w:val="105"/>
          <w:sz w:val="22"/>
        </w:rPr>
        <w:t>situado</w:t>
      </w:r>
      <w:r>
        <w:rPr>
          <w:spacing w:val="-15"/>
          <w:w w:val="105"/>
          <w:sz w:val="22"/>
        </w:rPr>
        <w:t> </w:t>
      </w:r>
      <w:r>
        <w:rPr>
          <w:w w:val="105"/>
          <w:sz w:val="22"/>
        </w:rPr>
        <w:t>na</w:t>
      </w:r>
      <w:r>
        <w:rPr>
          <w:spacing w:val="-14"/>
          <w:w w:val="105"/>
          <w:sz w:val="22"/>
        </w:rPr>
        <w:t> </w:t>
      </w:r>
      <w:r>
        <w:rPr>
          <w:w w:val="105"/>
          <w:sz w:val="22"/>
        </w:rPr>
        <w:t>Boulevard</w:t>
      </w:r>
      <w:r>
        <w:rPr>
          <w:spacing w:val="-15"/>
          <w:w w:val="105"/>
          <w:sz w:val="22"/>
        </w:rPr>
        <w:t> </w:t>
      </w:r>
      <w:r>
        <w:rPr>
          <w:w w:val="105"/>
          <w:sz w:val="22"/>
        </w:rPr>
        <w:t>28</w:t>
      </w:r>
      <w:r>
        <w:rPr>
          <w:spacing w:val="-14"/>
          <w:w w:val="105"/>
          <w:sz w:val="22"/>
        </w:rPr>
        <w:t> </w:t>
      </w:r>
      <w:r>
        <w:rPr>
          <w:w w:val="105"/>
          <w:sz w:val="22"/>
        </w:rPr>
        <w:t>de Setembro, 77 –</w:t>
      </w:r>
      <w:r>
        <w:rPr>
          <w:spacing w:val="-1"/>
          <w:w w:val="105"/>
          <w:sz w:val="22"/>
        </w:rPr>
        <w:t> </w:t>
      </w:r>
      <w:r>
        <w:rPr>
          <w:w w:val="105"/>
          <w:sz w:val="22"/>
        </w:rPr>
        <w:t>Vila Isabel, Rio de Janeiro/RJ, CEP</w:t>
      </w:r>
      <w:r>
        <w:rPr>
          <w:spacing w:val="-5"/>
          <w:w w:val="105"/>
          <w:sz w:val="22"/>
        </w:rPr>
        <w:t> </w:t>
      </w:r>
      <w:r>
        <w:rPr>
          <w:w w:val="105"/>
          <w:sz w:val="22"/>
        </w:rPr>
        <w:t>20.551-030.</w:t>
      </w:r>
    </w:p>
    <w:p>
      <w:pPr>
        <w:pStyle w:val="ListParagraph"/>
        <w:numPr>
          <w:ilvl w:val="1"/>
          <w:numId w:val="16"/>
        </w:numPr>
        <w:tabs>
          <w:tab w:pos="776" w:val="left" w:leader="none"/>
        </w:tabs>
        <w:spacing w:line="240" w:lineRule="auto" w:before="0" w:after="0"/>
        <w:ind w:left="776" w:right="0" w:hanging="453"/>
        <w:jc w:val="left"/>
        <w:rPr>
          <w:sz w:val="22"/>
        </w:rPr>
      </w:pPr>
      <w:r>
        <w:rPr>
          <w:w w:val="105"/>
          <w:sz w:val="22"/>
        </w:rPr>
        <w:t>Recebida</w:t>
      </w:r>
      <w:r>
        <w:rPr>
          <w:spacing w:val="-13"/>
          <w:w w:val="105"/>
          <w:sz w:val="22"/>
        </w:rPr>
        <w:t> </w:t>
      </w:r>
      <w:r>
        <w:rPr>
          <w:w w:val="105"/>
          <w:sz w:val="22"/>
        </w:rPr>
        <w:t>a</w:t>
      </w:r>
      <w:r>
        <w:rPr>
          <w:spacing w:val="-12"/>
          <w:w w:val="105"/>
          <w:sz w:val="22"/>
        </w:rPr>
        <w:t> </w:t>
      </w:r>
      <w:r>
        <w:rPr>
          <w:w w:val="105"/>
          <w:sz w:val="22"/>
        </w:rPr>
        <w:t>Nota</w:t>
      </w:r>
      <w:r>
        <w:rPr>
          <w:spacing w:val="-12"/>
          <w:w w:val="105"/>
          <w:sz w:val="22"/>
        </w:rPr>
        <w:t> </w:t>
      </w:r>
      <w:r>
        <w:rPr>
          <w:w w:val="105"/>
          <w:sz w:val="22"/>
        </w:rPr>
        <w:t>Fiscal</w:t>
      </w:r>
      <w:r>
        <w:rPr>
          <w:spacing w:val="-12"/>
          <w:w w:val="105"/>
          <w:sz w:val="22"/>
        </w:rPr>
        <w:t> </w:t>
      </w:r>
      <w:r>
        <w:rPr>
          <w:w w:val="105"/>
          <w:sz w:val="22"/>
        </w:rPr>
        <w:t>ou</w:t>
      </w:r>
      <w:r>
        <w:rPr>
          <w:spacing w:val="-12"/>
          <w:w w:val="105"/>
          <w:sz w:val="22"/>
        </w:rPr>
        <w:t> </w:t>
      </w:r>
      <w:r>
        <w:rPr>
          <w:w w:val="105"/>
          <w:sz w:val="22"/>
        </w:rPr>
        <w:t>Fatura,</w:t>
      </w:r>
      <w:r>
        <w:rPr>
          <w:spacing w:val="-12"/>
          <w:w w:val="105"/>
          <w:sz w:val="22"/>
        </w:rPr>
        <w:t> </w:t>
      </w:r>
      <w:r>
        <w:rPr>
          <w:w w:val="105"/>
          <w:sz w:val="22"/>
        </w:rPr>
        <w:t>o</w:t>
      </w:r>
      <w:r>
        <w:rPr>
          <w:spacing w:val="-12"/>
          <w:w w:val="105"/>
          <w:sz w:val="22"/>
        </w:rPr>
        <w:t> </w:t>
      </w:r>
      <w:r>
        <w:rPr>
          <w:w w:val="105"/>
          <w:sz w:val="22"/>
        </w:rPr>
        <w:t>órgão</w:t>
      </w:r>
      <w:r>
        <w:rPr>
          <w:spacing w:val="-12"/>
          <w:w w:val="105"/>
          <w:sz w:val="22"/>
        </w:rPr>
        <w:t> </w:t>
      </w:r>
      <w:r>
        <w:rPr>
          <w:w w:val="105"/>
          <w:sz w:val="22"/>
        </w:rPr>
        <w:t>competente</w:t>
      </w:r>
      <w:r>
        <w:rPr>
          <w:spacing w:val="-12"/>
          <w:w w:val="105"/>
          <w:sz w:val="22"/>
        </w:rPr>
        <w:t> </w:t>
      </w:r>
      <w:r>
        <w:rPr>
          <w:w w:val="105"/>
          <w:sz w:val="22"/>
        </w:rPr>
        <w:t>deverá</w:t>
      </w:r>
      <w:r>
        <w:rPr>
          <w:spacing w:val="-12"/>
          <w:w w:val="105"/>
          <w:sz w:val="22"/>
        </w:rPr>
        <w:t> </w:t>
      </w:r>
      <w:r>
        <w:rPr>
          <w:spacing w:val="-2"/>
          <w:w w:val="105"/>
          <w:sz w:val="22"/>
        </w:rPr>
        <w:t>verificar:</w:t>
      </w:r>
    </w:p>
    <w:p>
      <w:pPr>
        <w:pStyle w:val="ListParagraph"/>
        <w:numPr>
          <w:ilvl w:val="0"/>
          <w:numId w:val="17"/>
        </w:numPr>
        <w:tabs>
          <w:tab w:pos="555" w:val="left" w:leader="none"/>
        </w:tabs>
        <w:spacing w:line="240" w:lineRule="auto" w:before="2" w:after="0"/>
        <w:ind w:left="555" w:right="0" w:hanging="232"/>
        <w:jc w:val="left"/>
        <w:rPr>
          <w:sz w:val="22"/>
        </w:rPr>
      </w:pPr>
      <w:r>
        <w:rPr>
          <w:w w:val="105"/>
          <w:sz w:val="22"/>
        </w:rPr>
        <w:t>a</w:t>
      </w:r>
      <w:r>
        <w:rPr>
          <w:spacing w:val="-15"/>
          <w:w w:val="105"/>
          <w:sz w:val="22"/>
        </w:rPr>
        <w:t> </w:t>
      </w:r>
      <w:r>
        <w:rPr>
          <w:w w:val="105"/>
          <w:sz w:val="22"/>
        </w:rPr>
        <w:t>manutenção</w:t>
      </w:r>
      <w:r>
        <w:rPr>
          <w:spacing w:val="-14"/>
          <w:w w:val="105"/>
          <w:sz w:val="22"/>
        </w:rPr>
        <w:t> </w:t>
      </w:r>
      <w:r>
        <w:rPr>
          <w:w w:val="105"/>
          <w:sz w:val="22"/>
        </w:rPr>
        <w:t>das</w:t>
      </w:r>
      <w:r>
        <w:rPr>
          <w:spacing w:val="-15"/>
          <w:w w:val="105"/>
          <w:sz w:val="22"/>
        </w:rPr>
        <w:t> </w:t>
      </w:r>
      <w:r>
        <w:rPr>
          <w:w w:val="105"/>
          <w:sz w:val="22"/>
        </w:rPr>
        <w:t>condições</w:t>
      </w:r>
      <w:r>
        <w:rPr>
          <w:spacing w:val="-14"/>
          <w:w w:val="105"/>
          <w:sz w:val="22"/>
        </w:rPr>
        <w:t> </w:t>
      </w:r>
      <w:r>
        <w:rPr>
          <w:w w:val="105"/>
          <w:sz w:val="22"/>
        </w:rPr>
        <w:t>de</w:t>
      </w:r>
      <w:r>
        <w:rPr>
          <w:spacing w:val="-14"/>
          <w:w w:val="105"/>
          <w:sz w:val="22"/>
        </w:rPr>
        <w:t> </w:t>
      </w:r>
      <w:r>
        <w:rPr>
          <w:w w:val="105"/>
          <w:sz w:val="22"/>
        </w:rPr>
        <w:t>habilitação</w:t>
      </w:r>
      <w:r>
        <w:rPr>
          <w:spacing w:val="-15"/>
          <w:w w:val="105"/>
          <w:sz w:val="22"/>
        </w:rPr>
        <w:t> </w:t>
      </w:r>
      <w:r>
        <w:rPr>
          <w:w w:val="105"/>
          <w:sz w:val="22"/>
        </w:rPr>
        <w:t>exigidas</w:t>
      </w:r>
      <w:r>
        <w:rPr>
          <w:spacing w:val="-14"/>
          <w:w w:val="105"/>
          <w:sz w:val="22"/>
        </w:rPr>
        <w:t> </w:t>
      </w:r>
      <w:r>
        <w:rPr>
          <w:w w:val="105"/>
          <w:sz w:val="22"/>
        </w:rPr>
        <w:t>pelo</w:t>
      </w:r>
      <w:r>
        <w:rPr>
          <w:spacing w:val="-14"/>
          <w:w w:val="105"/>
          <w:sz w:val="22"/>
        </w:rPr>
        <w:t> </w:t>
      </w:r>
      <w:r>
        <w:rPr>
          <w:w w:val="105"/>
          <w:sz w:val="22"/>
        </w:rPr>
        <w:t>instrumento</w:t>
      </w:r>
      <w:r>
        <w:rPr>
          <w:spacing w:val="-15"/>
          <w:w w:val="105"/>
          <w:sz w:val="22"/>
        </w:rPr>
        <w:t> </w:t>
      </w:r>
      <w:r>
        <w:rPr>
          <w:spacing w:val="-2"/>
          <w:w w:val="105"/>
          <w:sz w:val="22"/>
        </w:rPr>
        <w:t>convocatório;</w:t>
      </w:r>
    </w:p>
    <w:p>
      <w:pPr>
        <w:pStyle w:val="ListParagraph"/>
        <w:numPr>
          <w:ilvl w:val="0"/>
          <w:numId w:val="17"/>
        </w:numPr>
        <w:tabs>
          <w:tab w:pos="568" w:val="left" w:leader="none"/>
        </w:tabs>
        <w:spacing w:line="242" w:lineRule="auto" w:before="2" w:after="0"/>
        <w:ind w:left="323" w:right="344" w:firstLine="0"/>
        <w:jc w:val="left"/>
        <w:rPr>
          <w:sz w:val="22"/>
        </w:rPr>
      </w:pPr>
      <w:r>
        <w:rPr>
          <w:w w:val="105"/>
          <w:sz w:val="22"/>
        </w:rPr>
        <w:t>por</w:t>
      </w:r>
      <w:r>
        <w:rPr>
          <w:spacing w:val="-13"/>
          <w:w w:val="105"/>
          <w:sz w:val="22"/>
        </w:rPr>
        <w:t> </w:t>
      </w:r>
      <w:r>
        <w:rPr>
          <w:w w:val="105"/>
          <w:sz w:val="22"/>
        </w:rPr>
        <w:t>consulta</w:t>
      </w:r>
      <w:r>
        <w:rPr>
          <w:spacing w:val="-13"/>
          <w:w w:val="105"/>
          <w:sz w:val="22"/>
        </w:rPr>
        <w:t> </w:t>
      </w:r>
      <w:r>
        <w:rPr>
          <w:w w:val="105"/>
          <w:sz w:val="22"/>
        </w:rPr>
        <w:t>aos</w:t>
      </w:r>
      <w:r>
        <w:rPr>
          <w:spacing w:val="-13"/>
          <w:w w:val="105"/>
          <w:sz w:val="22"/>
        </w:rPr>
        <w:t> </w:t>
      </w:r>
      <w:r>
        <w:rPr>
          <w:w w:val="105"/>
          <w:sz w:val="22"/>
        </w:rPr>
        <w:t>cadastros</w:t>
      </w:r>
      <w:r>
        <w:rPr>
          <w:spacing w:val="-13"/>
          <w:w w:val="105"/>
          <w:sz w:val="22"/>
        </w:rPr>
        <w:t> </w:t>
      </w:r>
      <w:r>
        <w:rPr>
          <w:w w:val="105"/>
          <w:sz w:val="22"/>
        </w:rPr>
        <w:t>mencionados</w:t>
      </w:r>
      <w:r>
        <w:rPr>
          <w:spacing w:val="-13"/>
          <w:w w:val="105"/>
          <w:sz w:val="22"/>
        </w:rPr>
        <w:t> </w:t>
      </w:r>
      <w:r>
        <w:rPr>
          <w:w w:val="105"/>
          <w:sz w:val="22"/>
        </w:rPr>
        <w:t>no</w:t>
      </w:r>
      <w:r>
        <w:rPr>
          <w:spacing w:val="-13"/>
          <w:w w:val="105"/>
          <w:sz w:val="22"/>
        </w:rPr>
        <w:t> </w:t>
      </w:r>
      <w:r>
        <w:rPr>
          <w:w w:val="105"/>
          <w:sz w:val="22"/>
        </w:rPr>
        <w:t>item</w:t>
      </w:r>
      <w:r>
        <w:rPr>
          <w:spacing w:val="-13"/>
          <w:w w:val="105"/>
          <w:sz w:val="22"/>
        </w:rPr>
        <w:t> </w:t>
      </w:r>
      <w:r>
        <w:rPr>
          <w:w w:val="105"/>
          <w:sz w:val="22"/>
        </w:rPr>
        <w:t>7.1,</w:t>
      </w:r>
      <w:r>
        <w:rPr>
          <w:spacing w:val="-13"/>
          <w:w w:val="105"/>
          <w:sz w:val="22"/>
        </w:rPr>
        <w:t> </w:t>
      </w:r>
      <w:r>
        <w:rPr>
          <w:w w:val="105"/>
          <w:sz w:val="22"/>
        </w:rPr>
        <w:t>se</w:t>
      </w:r>
      <w:r>
        <w:rPr>
          <w:spacing w:val="-13"/>
          <w:w w:val="105"/>
          <w:sz w:val="22"/>
        </w:rPr>
        <w:t> </w:t>
      </w:r>
      <w:r>
        <w:rPr>
          <w:w w:val="105"/>
          <w:sz w:val="22"/>
        </w:rPr>
        <w:t>o</w:t>
      </w:r>
      <w:r>
        <w:rPr>
          <w:spacing w:val="-13"/>
          <w:w w:val="105"/>
          <w:sz w:val="22"/>
        </w:rPr>
        <w:t> </w:t>
      </w:r>
      <w:r>
        <w:rPr>
          <w:w w:val="105"/>
          <w:sz w:val="22"/>
        </w:rPr>
        <w:t>contratado</w:t>
      </w:r>
      <w:r>
        <w:rPr>
          <w:spacing w:val="-13"/>
          <w:w w:val="105"/>
          <w:sz w:val="22"/>
        </w:rPr>
        <w:t> </w:t>
      </w:r>
      <w:r>
        <w:rPr>
          <w:w w:val="105"/>
          <w:sz w:val="22"/>
        </w:rPr>
        <w:t>foi</w:t>
      </w:r>
      <w:r>
        <w:rPr>
          <w:spacing w:val="-13"/>
          <w:w w:val="105"/>
          <w:sz w:val="22"/>
        </w:rPr>
        <w:t> </w:t>
      </w:r>
      <w:r>
        <w:rPr>
          <w:w w:val="105"/>
          <w:sz w:val="22"/>
        </w:rPr>
        <w:t>penalizado</w:t>
      </w:r>
      <w:r>
        <w:rPr>
          <w:spacing w:val="-13"/>
          <w:w w:val="105"/>
          <w:sz w:val="22"/>
        </w:rPr>
        <w:t> </w:t>
      </w:r>
      <w:r>
        <w:rPr>
          <w:w w:val="105"/>
          <w:sz w:val="22"/>
        </w:rPr>
        <w:t>com</w:t>
      </w:r>
      <w:r>
        <w:rPr>
          <w:spacing w:val="-13"/>
          <w:w w:val="105"/>
          <w:sz w:val="22"/>
        </w:rPr>
        <w:t> </w:t>
      </w:r>
      <w:r>
        <w:rPr>
          <w:w w:val="105"/>
          <w:sz w:val="22"/>
        </w:rPr>
        <w:t>as</w:t>
      </w:r>
      <w:r>
        <w:rPr>
          <w:spacing w:val="-13"/>
          <w:w w:val="105"/>
          <w:sz w:val="22"/>
        </w:rPr>
        <w:t> </w:t>
      </w:r>
      <w:r>
        <w:rPr>
          <w:w w:val="105"/>
          <w:sz w:val="22"/>
        </w:rPr>
        <w:t>sanções</w:t>
      </w:r>
      <w:r>
        <w:rPr>
          <w:spacing w:val="-13"/>
          <w:w w:val="105"/>
          <w:sz w:val="22"/>
        </w:rPr>
        <w:t> </w:t>
      </w:r>
      <w:r>
        <w:rPr>
          <w:w w:val="105"/>
          <w:sz w:val="22"/>
        </w:rPr>
        <w:t>de</w:t>
      </w:r>
      <w:r>
        <w:rPr>
          <w:spacing w:val="-13"/>
          <w:w w:val="105"/>
          <w:sz w:val="22"/>
        </w:rPr>
        <w:t> </w:t>
      </w:r>
      <w:r>
        <w:rPr>
          <w:w w:val="105"/>
          <w:sz w:val="22"/>
        </w:rPr>
        <w:t>declaração</w:t>
      </w:r>
      <w:r>
        <w:rPr>
          <w:spacing w:val="-13"/>
          <w:w w:val="105"/>
          <w:sz w:val="22"/>
        </w:rPr>
        <w:t> </w:t>
      </w:r>
      <w:r>
        <w:rPr>
          <w:w w:val="105"/>
          <w:sz w:val="22"/>
        </w:rPr>
        <w:t>de</w:t>
      </w:r>
      <w:r>
        <w:rPr>
          <w:spacing w:val="-13"/>
          <w:w w:val="105"/>
          <w:sz w:val="22"/>
        </w:rPr>
        <w:t> </w:t>
      </w:r>
      <w:r>
        <w:rPr>
          <w:w w:val="105"/>
          <w:sz w:val="22"/>
        </w:rPr>
        <w:t>inidoneidade</w:t>
      </w:r>
      <w:r>
        <w:rPr>
          <w:spacing w:val="-13"/>
          <w:w w:val="105"/>
          <w:sz w:val="22"/>
        </w:rPr>
        <w:t> </w:t>
      </w:r>
      <w:r>
        <w:rPr>
          <w:w w:val="105"/>
          <w:sz w:val="22"/>
        </w:rPr>
        <w:t>ou</w:t>
      </w:r>
      <w:r>
        <w:rPr>
          <w:spacing w:val="-13"/>
          <w:w w:val="105"/>
          <w:sz w:val="22"/>
        </w:rPr>
        <w:t> </w:t>
      </w:r>
      <w:r>
        <w:rPr>
          <w:w w:val="105"/>
          <w:sz w:val="22"/>
        </w:rPr>
        <w:t>impedimento</w:t>
      </w:r>
      <w:r>
        <w:rPr>
          <w:spacing w:val="-13"/>
          <w:w w:val="105"/>
          <w:sz w:val="22"/>
        </w:rPr>
        <w:t> </w:t>
      </w:r>
      <w:r>
        <w:rPr>
          <w:w w:val="105"/>
          <w:sz w:val="22"/>
        </w:rPr>
        <w:t>de</w:t>
      </w:r>
      <w:r>
        <w:rPr>
          <w:spacing w:val="-13"/>
          <w:w w:val="105"/>
          <w:sz w:val="22"/>
        </w:rPr>
        <w:t> </w:t>
      </w:r>
      <w:r>
        <w:rPr>
          <w:w w:val="105"/>
          <w:sz w:val="22"/>
        </w:rPr>
        <w:t>licitar e contratar com o poder público, observadas as abrangências de aplicação; e</w:t>
      </w:r>
    </w:p>
    <w:p>
      <w:pPr>
        <w:pStyle w:val="ListParagraph"/>
        <w:numPr>
          <w:ilvl w:val="0"/>
          <w:numId w:val="17"/>
        </w:numPr>
        <w:tabs>
          <w:tab w:pos="555" w:val="left" w:leader="none"/>
        </w:tabs>
        <w:spacing w:line="242" w:lineRule="auto" w:before="0" w:after="0"/>
        <w:ind w:left="323" w:right="980" w:firstLine="0"/>
        <w:jc w:val="left"/>
        <w:rPr>
          <w:sz w:val="22"/>
        </w:rPr>
      </w:pPr>
      <w:r>
        <w:rPr>
          <w:w w:val="105"/>
          <w:sz w:val="22"/>
        </w:rPr>
        <w:t>por</w:t>
      </w:r>
      <w:r>
        <w:rPr>
          <w:spacing w:val="-14"/>
          <w:w w:val="105"/>
          <w:sz w:val="22"/>
        </w:rPr>
        <w:t> </w:t>
      </w:r>
      <w:r>
        <w:rPr>
          <w:w w:val="105"/>
          <w:sz w:val="22"/>
        </w:rPr>
        <w:t>consulta</w:t>
      </w:r>
      <w:r>
        <w:rPr>
          <w:spacing w:val="-14"/>
          <w:w w:val="105"/>
          <w:sz w:val="22"/>
        </w:rPr>
        <w:t> </w:t>
      </w:r>
      <w:r>
        <w:rPr>
          <w:w w:val="105"/>
          <w:sz w:val="22"/>
        </w:rPr>
        <w:t>ao</w:t>
      </w:r>
      <w:r>
        <w:rPr>
          <w:spacing w:val="-14"/>
          <w:w w:val="105"/>
          <w:sz w:val="22"/>
        </w:rPr>
        <w:t> </w:t>
      </w:r>
      <w:r>
        <w:rPr>
          <w:w w:val="105"/>
          <w:sz w:val="22"/>
        </w:rPr>
        <w:t>SICAF,</w:t>
      </w:r>
      <w:r>
        <w:rPr>
          <w:spacing w:val="-14"/>
          <w:w w:val="105"/>
          <w:sz w:val="22"/>
        </w:rPr>
        <w:t> </w:t>
      </w:r>
      <w:r>
        <w:rPr>
          <w:w w:val="105"/>
          <w:sz w:val="22"/>
        </w:rPr>
        <w:t>eventuais</w:t>
      </w:r>
      <w:r>
        <w:rPr>
          <w:spacing w:val="-14"/>
          <w:w w:val="105"/>
          <w:sz w:val="22"/>
        </w:rPr>
        <w:t> </w:t>
      </w:r>
      <w:r>
        <w:rPr>
          <w:w w:val="105"/>
          <w:sz w:val="22"/>
        </w:rPr>
        <w:t>ocorrências</w:t>
      </w:r>
      <w:r>
        <w:rPr>
          <w:spacing w:val="-14"/>
          <w:w w:val="105"/>
          <w:sz w:val="22"/>
        </w:rPr>
        <w:t> </w:t>
      </w:r>
      <w:r>
        <w:rPr>
          <w:w w:val="105"/>
          <w:sz w:val="22"/>
        </w:rPr>
        <w:t>impeditivas</w:t>
      </w:r>
      <w:r>
        <w:rPr>
          <w:spacing w:val="-14"/>
          <w:w w:val="105"/>
          <w:sz w:val="22"/>
        </w:rPr>
        <w:t> </w:t>
      </w:r>
      <w:r>
        <w:rPr>
          <w:w w:val="105"/>
          <w:sz w:val="22"/>
        </w:rPr>
        <w:t>indiretas,</w:t>
      </w:r>
      <w:r>
        <w:rPr>
          <w:spacing w:val="-14"/>
          <w:w w:val="105"/>
          <w:sz w:val="22"/>
        </w:rPr>
        <w:t> </w:t>
      </w:r>
      <w:r>
        <w:rPr>
          <w:w w:val="105"/>
          <w:sz w:val="22"/>
        </w:rPr>
        <w:t>hipótese</w:t>
      </w:r>
      <w:r>
        <w:rPr>
          <w:spacing w:val="-14"/>
          <w:w w:val="105"/>
          <w:sz w:val="22"/>
        </w:rPr>
        <w:t> </w:t>
      </w:r>
      <w:r>
        <w:rPr>
          <w:w w:val="105"/>
          <w:sz w:val="22"/>
        </w:rPr>
        <w:t>na</w:t>
      </w:r>
      <w:r>
        <w:rPr>
          <w:spacing w:val="-14"/>
          <w:w w:val="105"/>
          <w:sz w:val="22"/>
        </w:rPr>
        <w:t> </w:t>
      </w:r>
      <w:r>
        <w:rPr>
          <w:w w:val="105"/>
          <w:sz w:val="22"/>
        </w:rPr>
        <w:t>qual</w:t>
      </w:r>
      <w:r>
        <w:rPr>
          <w:spacing w:val="-14"/>
          <w:w w:val="105"/>
          <w:sz w:val="22"/>
        </w:rPr>
        <w:t> </w:t>
      </w:r>
      <w:r>
        <w:rPr>
          <w:w w:val="105"/>
          <w:sz w:val="22"/>
        </w:rPr>
        <w:t>o</w:t>
      </w:r>
      <w:r>
        <w:rPr>
          <w:spacing w:val="-14"/>
          <w:w w:val="105"/>
          <w:sz w:val="22"/>
        </w:rPr>
        <w:t> </w:t>
      </w:r>
      <w:r>
        <w:rPr>
          <w:w w:val="105"/>
          <w:sz w:val="22"/>
        </w:rPr>
        <w:t>gestor</w:t>
      </w:r>
      <w:r>
        <w:rPr>
          <w:spacing w:val="-14"/>
          <w:w w:val="105"/>
          <w:sz w:val="22"/>
        </w:rPr>
        <w:t> </w:t>
      </w:r>
      <w:r>
        <w:rPr>
          <w:w w:val="105"/>
          <w:sz w:val="22"/>
        </w:rPr>
        <w:t>deverá</w:t>
      </w:r>
      <w:r>
        <w:rPr>
          <w:spacing w:val="-14"/>
          <w:w w:val="105"/>
          <w:sz w:val="22"/>
        </w:rPr>
        <w:t> </w:t>
      </w:r>
      <w:r>
        <w:rPr>
          <w:w w:val="105"/>
          <w:sz w:val="22"/>
        </w:rPr>
        <w:t>verificar</w:t>
      </w:r>
      <w:r>
        <w:rPr>
          <w:spacing w:val="-14"/>
          <w:w w:val="105"/>
          <w:sz w:val="22"/>
        </w:rPr>
        <w:t> </w:t>
      </w:r>
      <w:r>
        <w:rPr>
          <w:w w:val="105"/>
          <w:sz w:val="22"/>
        </w:rPr>
        <w:t>se</w:t>
      </w:r>
      <w:r>
        <w:rPr>
          <w:spacing w:val="-14"/>
          <w:w w:val="105"/>
          <w:sz w:val="22"/>
        </w:rPr>
        <w:t> </w:t>
      </w:r>
      <w:r>
        <w:rPr>
          <w:w w:val="105"/>
          <w:sz w:val="22"/>
        </w:rPr>
        <w:t>houve</w:t>
      </w:r>
      <w:r>
        <w:rPr>
          <w:spacing w:val="-14"/>
          <w:w w:val="105"/>
          <w:sz w:val="22"/>
        </w:rPr>
        <w:t> </w:t>
      </w:r>
      <w:r>
        <w:rPr>
          <w:w w:val="105"/>
          <w:sz w:val="22"/>
        </w:rPr>
        <w:t>fraude</w:t>
      </w:r>
      <w:r>
        <w:rPr>
          <w:spacing w:val="-14"/>
          <w:w w:val="105"/>
          <w:sz w:val="22"/>
        </w:rPr>
        <w:t> </w:t>
      </w:r>
      <w:r>
        <w:rPr>
          <w:w w:val="105"/>
          <w:sz w:val="22"/>
        </w:rPr>
        <w:t>por</w:t>
      </w:r>
      <w:r>
        <w:rPr>
          <w:spacing w:val="-14"/>
          <w:w w:val="105"/>
          <w:sz w:val="22"/>
        </w:rPr>
        <w:t> </w:t>
      </w:r>
      <w:r>
        <w:rPr>
          <w:w w:val="105"/>
          <w:sz w:val="22"/>
        </w:rPr>
        <w:t>parte</w:t>
      </w:r>
      <w:r>
        <w:rPr>
          <w:spacing w:val="-14"/>
          <w:w w:val="105"/>
          <w:sz w:val="22"/>
        </w:rPr>
        <w:t> </w:t>
      </w:r>
      <w:r>
        <w:rPr>
          <w:w w:val="105"/>
          <w:sz w:val="22"/>
        </w:rPr>
        <w:t>das</w:t>
      </w:r>
      <w:r>
        <w:rPr>
          <w:spacing w:val="-14"/>
          <w:w w:val="105"/>
          <w:sz w:val="22"/>
        </w:rPr>
        <w:t> </w:t>
      </w:r>
      <w:r>
        <w:rPr>
          <w:w w:val="105"/>
          <w:sz w:val="22"/>
        </w:rPr>
        <w:t>empresas apontadas no Relatório de Ocorrências Impeditivas Indiretas.</w:t>
      </w:r>
    </w:p>
    <w:p>
      <w:pPr>
        <w:pStyle w:val="BodyText"/>
        <w:spacing w:before="2"/>
        <w:rPr>
          <w:sz w:val="22"/>
        </w:rPr>
      </w:pPr>
    </w:p>
    <w:p>
      <w:pPr>
        <w:pStyle w:val="ListParagraph"/>
        <w:numPr>
          <w:ilvl w:val="2"/>
          <w:numId w:val="16"/>
        </w:numPr>
        <w:tabs>
          <w:tab w:pos="946" w:val="left" w:leader="none"/>
        </w:tabs>
        <w:spacing w:line="242" w:lineRule="auto" w:before="1" w:after="0"/>
        <w:ind w:left="323" w:right="464" w:firstLine="0"/>
        <w:jc w:val="left"/>
        <w:rPr>
          <w:sz w:val="22"/>
        </w:rPr>
      </w:pPr>
      <w:r>
        <w:rPr>
          <w:w w:val="105"/>
          <w:sz w:val="22"/>
        </w:rPr>
        <w:t>Constatando-se</w:t>
      </w:r>
      <w:r>
        <w:rPr>
          <w:spacing w:val="-14"/>
          <w:w w:val="105"/>
          <w:sz w:val="22"/>
        </w:rPr>
        <w:t> </w:t>
      </w:r>
      <w:r>
        <w:rPr>
          <w:w w:val="105"/>
          <w:sz w:val="22"/>
        </w:rPr>
        <w:t>a</w:t>
      </w:r>
      <w:r>
        <w:rPr>
          <w:spacing w:val="-14"/>
          <w:w w:val="105"/>
          <w:sz w:val="22"/>
        </w:rPr>
        <w:t> </w:t>
      </w:r>
      <w:r>
        <w:rPr>
          <w:w w:val="105"/>
          <w:sz w:val="22"/>
        </w:rPr>
        <w:t>situação</w:t>
      </w:r>
      <w:r>
        <w:rPr>
          <w:spacing w:val="-14"/>
          <w:w w:val="105"/>
          <w:sz w:val="22"/>
        </w:rPr>
        <w:t> </w:t>
      </w:r>
      <w:r>
        <w:rPr>
          <w:w w:val="105"/>
          <w:sz w:val="22"/>
        </w:rPr>
        <w:t>de</w:t>
      </w:r>
      <w:r>
        <w:rPr>
          <w:spacing w:val="-14"/>
          <w:w w:val="105"/>
          <w:sz w:val="22"/>
        </w:rPr>
        <w:t> </w:t>
      </w:r>
      <w:r>
        <w:rPr>
          <w:w w:val="105"/>
          <w:sz w:val="22"/>
        </w:rPr>
        <w:t>irregularidade</w:t>
      </w:r>
      <w:r>
        <w:rPr>
          <w:spacing w:val="-14"/>
          <w:w w:val="105"/>
          <w:sz w:val="22"/>
        </w:rPr>
        <w:t> </w:t>
      </w:r>
      <w:r>
        <w:rPr>
          <w:w w:val="105"/>
          <w:sz w:val="22"/>
        </w:rPr>
        <w:t>do</w:t>
      </w:r>
      <w:r>
        <w:rPr>
          <w:spacing w:val="-14"/>
          <w:w w:val="105"/>
          <w:sz w:val="22"/>
        </w:rPr>
        <w:t> </w:t>
      </w:r>
      <w:r>
        <w:rPr>
          <w:w w:val="105"/>
          <w:sz w:val="22"/>
        </w:rPr>
        <w:t>contratado,</w:t>
      </w:r>
      <w:r>
        <w:rPr>
          <w:spacing w:val="-14"/>
          <w:w w:val="105"/>
          <w:sz w:val="22"/>
        </w:rPr>
        <w:t> </w:t>
      </w:r>
      <w:r>
        <w:rPr>
          <w:w w:val="105"/>
          <w:sz w:val="22"/>
        </w:rPr>
        <w:t>será</w:t>
      </w:r>
      <w:r>
        <w:rPr>
          <w:spacing w:val="-14"/>
          <w:w w:val="105"/>
          <w:sz w:val="22"/>
        </w:rPr>
        <w:t> </w:t>
      </w:r>
      <w:r>
        <w:rPr>
          <w:w w:val="105"/>
          <w:sz w:val="22"/>
        </w:rPr>
        <w:t>providenciada</w:t>
      </w:r>
      <w:r>
        <w:rPr>
          <w:spacing w:val="-14"/>
          <w:w w:val="105"/>
          <w:sz w:val="22"/>
        </w:rPr>
        <w:t> </w:t>
      </w:r>
      <w:r>
        <w:rPr>
          <w:w w:val="105"/>
          <w:sz w:val="22"/>
        </w:rPr>
        <w:t>sua</w:t>
      </w:r>
      <w:r>
        <w:rPr>
          <w:spacing w:val="-14"/>
          <w:w w:val="105"/>
          <w:sz w:val="22"/>
        </w:rPr>
        <w:t> </w:t>
      </w:r>
      <w:r>
        <w:rPr>
          <w:w w:val="105"/>
          <w:sz w:val="22"/>
        </w:rPr>
        <w:t>notificação,</w:t>
      </w:r>
      <w:r>
        <w:rPr>
          <w:spacing w:val="-14"/>
          <w:w w:val="105"/>
          <w:sz w:val="22"/>
        </w:rPr>
        <w:t> </w:t>
      </w:r>
      <w:r>
        <w:rPr>
          <w:w w:val="105"/>
          <w:sz w:val="22"/>
        </w:rPr>
        <w:t>por</w:t>
      </w:r>
      <w:r>
        <w:rPr>
          <w:spacing w:val="-14"/>
          <w:w w:val="105"/>
          <w:sz w:val="22"/>
        </w:rPr>
        <w:t> </w:t>
      </w:r>
      <w:r>
        <w:rPr>
          <w:w w:val="105"/>
          <w:sz w:val="22"/>
        </w:rPr>
        <w:t>escrito,</w:t>
      </w:r>
      <w:r>
        <w:rPr>
          <w:spacing w:val="-14"/>
          <w:w w:val="105"/>
          <w:sz w:val="22"/>
        </w:rPr>
        <w:t> </w:t>
      </w:r>
      <w:r>
        <w:rPr>
          <w:w w:val="105"/>
          <w:sz w:val="22"/>
        </w:rPr>
        <w:t>para</w:t>
      </w:r>
      <w:r>
        <w:rPr>
          <w:spacing w:val="-14"/>
          <w:w w:val="105"/>
          <w:sz w:val="22"/>
        </w:rPr>
        <w:t> </w:t>
      </w:r>
      <w:r>
        <w:rPr>
          <w:w w:val="105"/>
          <w:sz w:val="22"/>
        </w:rPr>
        <w:t>que,</w:t>
      </w:r>
      <w:r>
        <w:rPr>
          <w:spacing w:val="-14"/>
          <w:w w:val="105"/>
          <w:sz w:val="22"/>
        </w:rPr>
        <w:t> </w:t>
      </w:r>
      <w:r>
        <w:rPr>
          <w:w w:val="105"/>
          <w:sz w:val="22"/>
        </w:rPr>
        <w:t>no</w:t>
      </w:r>
      <w:r>
        <w:rPr>
          <w:spacing w:val="-14"/>
          <w:w w:val="105"/>
          <w:sz w:val="22"/>
        </w:rPr>
        <w:t> </w:t>
      </w:r>
      <w:r>
        <w:rPr>
          <w:w w:val="105"/>
          <w:sz w:val="22"/>
        </w:rPr>
        <w:t>prazo</w:t>
      </w:r>
      <w:r>
        <w:rPr>
          <w:spacing w:val="-14"/>
          <w:w w:val="105"/>
          <w:sz w:val="22"/>
        </w:rPr>
        <w:t> </w:t>
      </w:r>
      <w:r>
        <w:rPr>
          <w:w w:val="105"/>
          <w:sz w:val="22"/>
        </w:rPr>
        <w:t>de</w:t>
      </w:r>
      <w:r>
        <w:rPr>
          <w:spacing w:val="-14"/>
          <w:w w:val="105"/>
          <w:sz w:val="22"/>
        </w:rPr>
        <w:t> </w:t>
      </w:r>
      <w:r>
        <w:rPr>
          <w:w w:val="105"/>
          <w:sz w:val="22"/>
        </w:rPr>
        <w:t>15</w:t>
      </w:r>
      <w:r>
        <w:rPr>
          <w:spacing w:val="-14"/>
          <w:w w:val="105"/>
          <w:sz w:val="22"/>
        </w:rPr>
        <w:t> </w:t>
      </w:r>
      <w:r>
        <w:rPr>
          <w:w w:val="105"/>
          <w:sz w:val="22"/>
        </w:rPr>
        <w:t>(quinze)</w:t>
      </w:r>
      <w:r>
        <w:rPr>
          <w:spacing w:val="-14"/>
          <w:w w:val="105"/>
          <w:sz w:val="22"/>
        </w:rPr>
        <w:t> </w:t>
      </w:r>
      <w:r>
        <w:rPr>
          <w:w w:val="105"/>
          <w:sz w:val="22"/>
        </w:rPr>
        <w:t>dias</w:t>
      </w:r>
      <w:r>
        <w:rPr>
          <w:spacing w:val="-14"/>
          <w:w w:val="105"/>
          <w:sz w:val="22"/>
        </w:rPr>
        <w:t> </w:t>
      </w:r>
      <w:r>
        <w:rPr>
          <w:w w:val="105"/>
          <w:sz w:val="22"/>
        </w:rPr>
        <w:t>úteis, regularize</w:t>
      </w:r>
      <w:r>
        <w:rPr>
          <w:spacing w:val="-6"/>
          <w:w w:val="105"/>
          <w:sz w:val="22"/>
        </w:rPr>
        <w:t> </w:t>
      </w:r>
      <w:r>
        <w:rPr>
          <w:w w:val="105"/>
          <w:sz w:val="22"/>
        </w:rPr>
        <w:t>sua</w:t>
      </w:r>
      <w:r>
        <w:rPr>
          <w:spacing w:val="-6"/>
          <w:w w:val="105"/>
          <w:sz w:val="22"/>
        </w:rPr>
        <w:t> </w:t>
      </w:r>
      <w:r>
        <w:rPr>
          <w:w w:val="105"/>
          <w:sz w:val="22"/>
        </w:rPr>
        <w:t>situação</w:t>
      </w:r>
      <w:r>
        <w:rPr>
          <w:spacing w:val="-6"/>
          <w:w w:val="105"/>
          <w:sz w:val="22"/>
        </w:rPr>
        <w:t> </w:t>
      </w:r>
      <w:r>
        <w:rPr>
          <w:w w:val="105"/>
          <w:sz w:val="22"/>
        </w:rPr>
        <w:t>ou,</w:t>
      </w:r>
      <w:r>
        <w:rPr>
          <w:spacing w:val="-6"/>
          <w:w w:val="105"/>
          <w:sz w:val="22"/>
        </w:rPr>
        <w:t> </w:t>
      </w:r>
      <w:r>
        <w:rPr>
          <w:w w:val="105"/>
          <w:sz w:val="22"/>
        </w:rPr>
        <w:t>no</w:t>
      </w:r>
      <w:r>
        <w:rPr>
          <w:spacing w:val="-6"/>
          <w:w w:val="105"/>
          <w:sz w:val="22"/>
        </w:rPr>
        <w:t> </w:t>
      </w:r>
      <w:r>
        <w:rPr>
          <w:w w:val="105"/>
          <w:sz w:val="22"/>
        </w:rPr>
        <w:t>mesmo</w:t>
      </w:r>
      <w:r>
        <w:rPr>
          <w:spacing w:val="-6"/>
          <w:w w:val="105"/>
          <w:sz w:val="22"/>
        </w:rPr>
        <w:t> </w:t>
      </w:r>
      <w:r>
        <w:rPr>
          <w:w w:val="105"/>
          <w:sz w:val="22"/>
        </w:rPr>
        <w:t>prazo,</w:t>
      </w:r>
      <w:r>
        <w:rPr>
          <w:spacing w:val="-6"/>
          <w:w w:val="105"/>
          <w:sz w:val="22"/>
        </w:rPr>
        <w:t> </w:t>
      </w:r>
      <w:r>
        <w:rPr>
          <w:w w:val="105"/>
          <w:sz w:val="22"/>
        </w:rPr>
        <w:t>apresente</w:t>
      </w:r>
      <w:r>
        <w:rPr>
          <w:spacing w:val="-6"/>
          <w:w w:val="105"/>
          <w:sz w:val="22"/>
        </w:rPr>
        <w:t> </w:t>
      </w:r>
      <w:r>
        <w:rPr>
          <w:w w:val="105"/>
          <w:sz w:val="22"/>
        </w:rPr>
        <w:t>sua</w:t>
      </w:r>
      <w:r>
        <w:rPr>
          <w:spacing w:val="-6"/>
          <w:w w:val="105"/>
          <w:sz w:val="22"/>
        </w:rPr>
        <w:t> </w:t>
      </w:r>
      <w:r>
        <w:rPr>
          <w:w w:val="105"/>
          <w:sz w:val="22"/>
        </w:rPr>
        <w:t>defesa</w:t>
      </w:r>
      <w:r>
        <w:rPr>
          <w:spacing w:val="-6"/>
          <w:w w:val="105"/>
          <w:sz w:val="22"/>
        </w:rPr>
        <w:t> </w:t>
      </w:r>
      <w:r>
        <w:rPr>
          <w:w w:val="105"/>
          <w:sz w:val="22"/>
        </w:rPr>
        <w:t>e</w:t>
      </w:r>
      <w:r>
        <w:rPr>
          <w:spacing w:val="-6"/>
          <w:w w:val="105"/>
          <w:sz w:val="22"/>
        </w:rPr>
        <w:t> </w:t>
      </w:r>
      <w:r>
        <w:rPr>
          <w:w w:val="105"/>
          <w:sz w:val="22"/>
        </w:rPr>
        <w:t>especifique</w:t>
      </w:r>
      <w:r>
        <w:rPr>
          <w:spacing w:val="-6"/>
          <w:w w:val="105"/>
          <w:sz w:val="22"/>
        </w:rPr>
        <w:t> </w:t>
      </w:r>
      <w:r>
        <w:rPr>
          <w:w w:val="105"/>
          <w:sz w:val="22"/>
        </w:rPr>
        <w:t>provas</w:t>
      </w:r>
      <w:r>
        <w:rPr>
          <w:spacing w:val="-6"/>
          <w:w w:val="105"/>
          <w:sz w:val="22"/>
        </w:rPr>
        <w:t> </w:t>
      </w:r>
      <w:r>
        <w:rPr>
          <w:w w:val="105"/>
          <w:sz w:val="22"/>
        </w:rPr>
        <w:t>que</w:t>
      </w:r>
      <w:r>
        <w:rPr>
          <w:spacing w:val="-6"/>
          <w:w w:val="105"/>
          <w:sz w:val="22"/>
        </w:rPr>
        <w:t> </w:t>
      </w:r>
      <w:r>
        <w:rPr>
          <w:w w:val="105"/>
          <w:sz w:val="22"/>
        </w:rPr>
        <w:t>pretende</w:t>
      </w:r>
      <w:r>
        <w:rPr>
          <w:spacing w:val="-6"/>
          <w:w w:val="105"/>
          <w:sz w:val="22"/>
        </w:rPr>
        <w:t> </w:t>
      </w:r>
      <w:r>
        <w:rPr>
          <w:w w:val="105"/>
          <w:sz w:val="22"/>
        </w:rPr>
        <w:t>produzir.</w:t>
      </w:r>
      <w:r>
        <w:rPr>
          <w:spacing w:val="-6"/>
          <w:w w:val="105"/>
          <w:sz w:val="22"/>
        </w:rPr>
        <w:t> </w:t>
      </w:r>
      <w:r>
        <w:rPr>
          <w:w w:val="105"/>
          <w:sz w:val="22"/>
        </w:rPr>
        <w:t>O</w:t>
      </w:r>
      <w:r>
        <w:rPr>
          <w:spacing w:val="-6"/>
          <w:w w:val="105"/>
          <w:sz w:val="22"/>
        </w:rPr>
        <w:t> </w:t>
      </w:r>
      <w:r>
        <w:rPr>
          <w:w w:val="105"/>
          <w:sz w:val="22"/>
        </w:rPr>
        <w:t>prazo</w:t>
      </w:r>
      <w:r>
        <w:rPr>
          <w:spacing w:val="-6"/>
          <w:w w:val="105"/>
          <w:sz w:val="22"/>
        </w:rPr>
        <w:t> </w:t>
      </w:r>
      <w:r>
        <w:rPr>
          <w:w w:val="105"/>
          <w:sz w:val="22"/>
        </w:rPr>
        <w:t>poderá</w:t>
      </w:r>
      <w:r>
        <w:rPr>
          <w:spacing w:val="-6"/>
          <w:w w:val="105"/>
          <w:sz w:val="22"/>
        </w:rPr>
        <w:t> </w:t>
      </w:r>
      <w:r>
        <w:rPr>
          <w:w w:val="105"/>
          <w:sz w:val="22"/>
        </w:rPr>
        <w:t>ser</w:t>
      </w:r>
      <w:r>
        <w:rPr>
          <w:spacing w:val="-6"/>
          <w:w w:val="105"/>
          <w:sz w:val="22"/>
        </w:rPr>
        <w:t> </w:t>
      </w:r>
      <w:r>
        <w:rPr>
          <w:w w:val="105"/>
          <w:sz w:val="22"/>
        </w:rPr>
        <w:t>prorrogado</w:t>
      </w:r>
      <w:r>
        <w:rPr>
          <w:spacing w:val="-6"/>
          <w:w w:val="105"/>
          <w:sz w:val="22"/>
        </w:rPr>
        <w:t> </w:t>
      </w:r>
      <w:r>
        <w:rPr>
          <w:w w:val="105"/>
          <w:sz w:val="22"/>
        </w:rPr>
        <w:t>uma</w:t>
      </w:r>
      <w:r>
        <w:rPr>
          <w:spacing w:val="-6"/>
          <w:w w:val="105"/>
          <w:sz w:val="22"/>
        </w:rPr>
        <w:t> </w:t>
      </w:r>
      <w:r>
        <w:rPr>
          <w:w w:val="105"/>
          <w:sz w:val="22"/>
        </w:rPr>
        <w:t>vez,</w:t>
      </w:r>
      <w:r>
        <w:rPr>
          <w:spacing w:val="-6"/>
          <w:w w:val="105"/>
          <w:sz w:val="22"/>
        </w:rPr>
        <w:t> </w:t>
      </w:r>
      <w:r>
        <w:rPr>
          <w:w w:val="105"/>
          <w:sz w:val="22"/>
        </w:rPr>
        <w:t>por igual período, a critério do contratante.</w:t>
      </w:r>
    </w:p>
    <w:p>
      <w:pPr>
        <w:pStyle w:val="ListParagraph"/>
        <w:numPr>
          <w:ilvl w:val="2"/>
          <w:numId w:val="16"/>
        </w:numPr>
        <w:tabs>
          <w:tab w:pos="946" w:val="left" w:leader="none"/>
        </w:tabs>
        <w:spacing w:line="242" w:lineRule="auto" w:before="0" w:after="0"/>
        <w:ind w:left="323" w:right="551" w:firstLine="0"/>
        <w:jc w:val="left"/>
        <w:rPr>
          <w:sz w:val="22"/>
        </w:rPr>
      </w:pPr>
      <w:r>
        <w:rPr>
          <w:w w:val="105"/>
          <w:sz w:val="22"/>
        </w:rPr>
        <w:t>Não</w:t>
      </w:r>
      <w:r>
        <w:rPr>
          <w:spacing w:val="-15"/>
          <w:w w:val="105"/>
          <w:sz w:val="22"/>
        </w:rPr>
        <w:t> </w:t>
      </w:r>
      <w:r>
        <w:rPr>
          <w:w w:val="105"/>
          <w:sz w:val="22"/>
        </w:rPr>
        <w:t>havendo</w:t>
      </w:r>
      <w:r>
        <w:rPr>
          <w:spacing w:val="-14"/>
          <w:w w:val="105"/>
          <w:sz w:val="22"/>
        </w:rPr>
        <w:t> </w:t>
      </w:r>
      <w:r>
        <w:rPr>
          <w:w w:val="105"/>
          <w:sz w:val="22"/>
        </w:rPr>
        <w:t>regularização</w:t>
      </w:r>
      <w:r>
        <w:rPr>
          <w:spacing w:val="-15"/>
          <w:w w:val="105"/>
          <w:sz w:val="22"/>
        </w:rPr>
        <w:t> </w:t>
      </w:r>
      <w:r>
        <w:rPr>
          <w:w w:val="105"/>
          <w:sz w:val="22"/>
        </w:rPr>
        <w:t>ou</w:t>
      </w:r>
      <w:r>
        <w:rPr>
          <w:spacing w:val="-14"/>
          <w:w w:val="105"/>
          <w:sz w:val="22"/>
        </w:rPr>
        <w:t> </w:t>
      </w:r>
      <w:r>
        <w:rPr>
          <w:w w:val="105"/>
          <w:sz w:val="22"/>
        </w:rPr>
        <w:t>sendo</w:t>
      </w:r>
      <w:r>
        <w:rPr>
          <w:spacing w:val="-15"/>
          <w:w w:val="105"/>
          <w:sz w:val="22"/>
        </w:rPr>
        <w:t> </w:t>
      </w:r>
      <w:r>
        <w:rPr>
          <w:w w:val="105"/>
          <w:sz w:val="22"/>
        </w:rPr>
        <w:t>a</w:t>
      </w:r>
      <w:r>
        <w:rPr>
          <w:spacing w:val="-14"/>
          <w:w w:val="105"/>
          <w:sz w:val="22"/>
        </w:rPr>
        <w:t> </w:t>
      </w:r>
      <w:r>
        <w:rPr>
          <w:w w:val="105"/>
          <w:sz w:val="22"/>
        </w:rPr>
        <w:t>defesa</w:t>
      </w:r>
      <w:r>
        <w:rPr>
          <w:spacing w:val="-15"/>
          <w:w w:val="105"/>
          <w:sz w:val="22"/>
        </w:rPr>
        <w:t> </w:t>
      </w:r>
      <w:r>
        <w:rPr>
          <w:w w:val="105"/>
          <w:sz w:val="22"/>
        </w:rPr>
        <w:t>considerada</w:t>
      </w:r>
      <w:r>
        <w:rPr>
          <w:spacing w:val="-14"/>
          <w:w w:val="105"/>
          <w:sz w:val="22"/>
        </w:rPr>
        <w:t> </w:t>
      </w:r>
      <w:r>
        <w:rPr>
          <w:w w:val="105"/>
          <w:sz w:val="22"/>
        </w:rPr>
        <w:t>improcedente,</w:t>
      </w:r>
      <w:r>
        <w:rPr>
          <w:spacing w:val="-14"/>
          <w:w w:val="105"/>
          <w:sz w:val="22"/>
        </w:rPr>
        <w:t> </w:t>
      </w:r>
      <w:r>
        <w:rPr>
          <w:w w:val="105"/>
          <w:sz w:val="22"/>
        </w:rPr>
        <w:t>o</w:t>
      </w:r>
      <w:r>
        <w:rPr>
          <w:spacing w:val="-15"/>
          <w:w w:val="105"/>
          <w:sz w:val="22"/>
        </w:rPr>
        <w:t> </w:t>
      </w:r>
      <w:r>
        <w:rPr>
          <w:w w:val="105"/>
          <w:sz w:val="22"/>
        </w:rPr>
        <w:t>contratante</w:t>
      </w:r>
      <w:r>
        <w:rPr>
          <w:spacing w:val="-14"/>
          <w:w w:val="105"/>
          <w:sz w:val="22"/>
        </w:rPr>
        <w:t> </w:t>
      </w:r>
      <w:r>
        <w:rPr>
          <w:w w:val="105"/>
          <w:sz w:val="22"/>
        </w:rPr>
        <w:t>deverá</w:t>
      </w:r>
      <w:r>
        <w:rPr>
          <w:spacing w:val="-15"/>
          <w:w w:val="105"/>
          <w:sz w:val="22"/>
        </w:rPr>
        <w:t> </w:t>
      </w:r>
      <w:r>
        <w:rPr>
          <w:w w:val="105"/>
          <w:sz w:val="22"/>
        </w:rPr>
        <w:t>comunicar</w:t>
      </w:r>
      <w:r>
        <w:rPr>
          <w:spacing w:val="-14"/>
          <w:w w:val="105"/>
          <w:sz w:val="22"/>
        </w:rPr>
        <w:t> </w:t>
      </w:r>
      <w:r>
        <w:rPr>
          <w:w w:val="105"/>
          <w:sz w:val="22"/>
        </w:rPr>
        <w:t>aos</w:t>
      </w:r>
      <w:r>
        <w:rPr>
          <w:spacing w:val="-15"/>
          <w:w w:val="105"/>
          <w:sz w:val="22"/>
        </w:rPr>
        <w:t> </w:t>
      </w:r>
      <w:r>
        <w:rPr>
          <w:w w:val="105"/>
          <w:sz w:val="22"/>
        </w:rPr>
        <w:t>órgãos</w:t>
      </w:r>
      <w:r>
        <w:rPr>
          <w:spacing w:val="-14"/>
          <w:w w:val="105"/>
          <w:sz w:val="22"/>
        </w:rPr>
        <w:t> </w:t>
      </w:r>
      <w:r>
        <w:rPr>
          <w:w w:val="105"/>
          <w:sz w:val="22"/>
        </w:rPr>
        <w:t>responsáveis</w:t>
      </w:r>
      <w:r>
        <w:rPr>
          <w:spacing w:val="-14"/>
          <w:w w:val="105"/>
          <w:sz w:val="22"/>
        </w:rPr>
        <w:t> </w:t>
      </w:r>
      <w:r>
        <w:rPr>
          <w:w w:val="105"/>
          <w:sz w:val="22"/>
        </w:rPr>
        <w:t>pela</w:t>
      </w:r>
      <w:r>
        <w:rPr>
          <w:spacing w:val="-15"/>
          <w:w w:val="105"/>
          <w:sz w:val="22"/>
        </w:rPr>
        <w:t> </w:t>
      </w:r>
      <w:r>
        <w:rPr>
          <w:w w:val="105"/>
          <w:sz w:val="22"/>
        </w:rPr>
        <w:t>fiscalização</w:t>
      </w:r>
      <w:r>
        <w:rPr>
          <w:spacing w:val="-14"/>
          <w:w w:val="105"/>
          <w:sz w:val="22"/>
        </w:rPr>
        <w:t> </w:t>
      </w:r>
      <w:r>
        <w:rPr>
          <w:w w:val="105"/>
          <w:sz w:val="22"/>
        </w:rPr>
        <w:t>da regularidade</w:t>
      </w:r>
      <w:r>
        <w:rPr>
          <w:spacing w:val="-5"/>
          <w:w w:val="105"/>
          <w:sz w:val="22"/>
        </w:rPr>
        <w:t> </w:t>
      </w:r>
      <w:r>
        <w:rPr>
          <w:w w:val="105"/>
          <w:sz w:val="22"/>
        </w:rPr>
        <w:t>fiscal</w:t>
      </w:r>
      <w:r>
        <w:rPr>
          <w:spacing w:val="-5"/>
          <w:w w:val="105"/>
          <w:sz w:val="22"/>
        </w:rPr>
        <w:t> </w:t>
      </w:r>
      <w:r>
        <w:rPr>
          <w:w w:val="105"/>
          <w:sz w:val="22"/>
        </w:rPr>
        <w:t>quanto</w:t>
      </w:r>
      <w:r>
        <w:rPr>
          <w:spacing w:val="-5"/>
          <w:w w:val="105"/>
          <w:sz w:val="22"/>
        </w:rPr>
        <w:t> </w:t>
      </w:r>
      <w:r>
        <w:rPr>
          <w:w w:val="105"/>
          <w:sz w:val="22"/>
        </w:rPr>
        <w:t>à</w:t>
      </w:r>
      <w:r>
        <w:rPr>
          <w:spacing w:val="-5"/>
          <w:w w:val="105"/>
          <w:sz w:val="22"/>
        </w:rPr>
        <w:t> </w:t>
      </w:r>
      <w:r>
        <w:rPr>
          <w:w w:val="105"/>
          <w:sz w:val="22"/>
        </w:rPr>
        <w:t>inadimplência</w:t>
      </w:r>
      <w:r>
        <w:rPr>
          <w:spacing w:val="-5"/>
          <w:w w:val="105"/>
          <w:sz w:val="22"/>
        </w:rPr>
        <w:t> </w:t>
      </w:r>
      <w:r>
        <w:rPr>
          <w:w w:val="105"/>
          <w:sz w:val="22"/>
        </w:rPr>
        <w:t>do</w:t>
      </w:r>
      <w:r>
        <w:rPr>
          <w:spacing w:val="-5"/>
          <w:w w:val="105"/>
          <w:sz w:val="22"/>
        </w:rPr>
        <w:t> </w:t>
      </w:r>
      <w:r>
        <w:rPr>
          <w:w w:val="105"/>
          <w:sz w:val="22"/>
        </w:rPr>
        <w:t>contratado,</w:t>
      </w:r>
      <w:r>
        <w:rPr>
          <w:spacing w:val="-5"/>
          <w:w w:val="105"/>
          <w:sz w:val="22"/>
        </w:rPr>
        <w:t> </w:t>
      </w:r>
      <w:r>
        <w:rPr>
          <w:w w:val="105"/>
          <w:sz w:val="22"/>
        </w:rPr>
        <w:t>bem</w:t>
      </w:r>
      <w:r>
        <w:rPr>
          <w:spacing w:val="-5"/>
          <w:w w:val="105"/>
          <w:sz w:val="22"/>
        </w:rPr>
        <w:t> </w:t>
      </w:r>
      <w:r>
        <w:rPr>
          <w:w w:val="105"/>
          <w:sz w:val="22"/>
        </w:rPr>
        <w:t>como</w:t>
      </w:r>
      <w:r>
        <w:rPr>
          <w:spacing w:val="-5"/>
          <w:w w:val="105"/>
          <w:sz w:val="22"/>
        </w:rPr>
        <w:t> </w:t>
      </w:r>
      <w:r>
        <w:rPr>
          <w:w w:val="105"/>
          <w:sz w:val="22"/>
        </w:rPr>
        <w:t>quanto</w:t>
      </w:r>
      <w:r>
        <w:rPr>
          <w:spacing w:val="-5"/>
          <w:w w:val="105"/>
          <w:sz w:val="22"/>
        </w:rPr>
        <w:t> </w:t>
      </w:r>
      <w:r>
        <w:rPr>
          <w:w w:val="105"/>
          <w:sz w:val="22"/>
        </w:rPr>
        <w:t>à</w:t>
      </w:r>
      <w:r>
        <w:rPr>
          <w:spacing w:val="-5"/>
          <w:w w:val="105"/>
          <w:sz w:val="22"/>
        </w:rPr>
        <w:t> </w:t>
      </w:r>
      <w:r>
        <w:rPr>
          <w:w w:val="105"/>
          <w:sz w:val="22"/>
        </w:rPr>
        <w:t>existência</w:t>
      </w:r>
      <w:r>
        <w:rPr>
          <w:spacing w:val="-5"/>
          <w:w w:val="105"/>
          <w:sz w:val="22"/>
        </w:rPr>
        <w:t> </w:t>
      </w:r>
      <w:r>
        <w:rPr>
          <w:w w:val="105"/>
          <w:sz w:val="22"/>
        </w:rPr>
        <w:t>de</w:t>
      </w:r>
      <w:r>
        <w:rPr>
          <w:spacing w:val="-5"/>
          <w:w w:val="105"/>
          <w:sz w:val="22"/>
        </w:rPr>
        <w:t> </w:t>
      </w:r>
      <w:r>
        <w:rPr>
          <w:w w:val="105"/>
          <w:sz w:val="22"/>
        </w:rPr>
        <w:t>pagamento</w:t>
      </w:r>
      <w:r>
        <w:rPr>
          <w:spacing w:val="-5"/>
          <w:w w:val="105"/>
          <w:sz w:val="22"/>
        </w:rPr>
        <w:t> </w:t>
      </w:r>
      <w:r>
        <w:rPr>
          <w:w w:val="105"/>
          <w:sz w:val="22"/>
        </w:rPr>
        <w:t>a</w:t>
      </w:r>
      <w:r>
        <w:rPr>
          <w:spacing w:val="-5"/>
          <w:w w:val="105"/>
          <w:sz w:val="22"/>
        </w:rPr>
        <w:t> </w:t>
      </w:r>
      <w:r>
        <w:rPr>
          <w:w w:val="105"/>
          <w:sz w:val="22"/>
        </w:rPr>
        <w:t>ser</w:t>
      </w:r>
      <w:r>
        <w:rPr>
          <w:spacing w:val="-5"/>
          <w:w w:val="105"/>
          <w:sz w:val="22"/>
        </w:rPr>
        <w:t> </w:t>
      </w:r>
      <w:r>
        <w:rPr>
          <w:w w:val="105"/>
          <w:sz w:val="22"/>
        </w:rPr>
        <w:t>efetuado,</w:t>
      </w:r>
      <w:r>
        <w:rPr>
          <w:spacing w:val="-5"/>
          <w:w w:val="105"/>
          <w:sz w:val="22"/>
        </w:rPr>
        <w:t> </w:t>
      </w:r>
      <w:r>
        <w:rPr>
          <w:w w:val="105"/>
          <w:sz w:val="22"/>
        </w:rPr>
        <w:t>para</w:t>
      </w:r>
      <w:r>
        <w:rPr>
          <w:spacing w:val="-5"/>
          <w:w w:val="105"/>
          <w:sz w:val="22"/>
        </w:rPr>
        <w:t> </w:t>
      </w:r>
      <w:r>
        <w:rPr>
          <w:w w:val="105"/>
          <w:sz w:val="22"/>
        </w:rPr>
        <w:t>que</w:t>
      </w:r>
      <w:r>
        <w:rPr>
          <w:spacing w:val="-5"/>
          <w:w w:val="105"/>
          <w:sz w:val="22"/>
        </w:rPr>
        <w:t> </w:t>
      </w:r>
      <w:r>
        <w:rPr>
          <w:w w:val="105"/>
          <w:sz w:val="22"/>
        </w:rPr>
        <w:t>sejam</w:t>
      </w:r>
      <w:r>
        <w:rPr>
          <w:spacing w:val="-5"/>
          <w:w w:val="105"/>
          <w:sz w:val="22"/>
        </w:rPr>
        <w:t> </w:t>
      </w:r>
      <w:r>
        <w:rPr>
          <w:w w:val="105"/>
          <w:sz w:val="22"/>
        </w:rPr>
        <w:t>acionados</w:t>
      </w:r>
      <w:r>
        <w:rPr>
          <w:spacing w:val="-5"/>
          <w:w w:val="105"/>
          <w:sz w:val="22"/>
        </w:rPr>
        <w:t> </w:t>
      </w:r>
      <w:r>
        <w:rPr>
          <w:w w:val="105"/>
          <w:sz w:val="22"/>
        </w:rPr>
        <w:t>os</w:t>
      </w:r>
      <w:r>
        <w:rPr>
          <w:spacing w:val="-5"/>
          <w:w w:val="105"/>
          <w:sz w:val="22"/>
        </w:rPr>
        <w:t> </w:t>
      </w:r>
      <w:r>
        <w:rPr>
          <w:w w:val="105"/>
          <w:sz w:val="22"/>
        </w:rPr>
        <w:t>meios</w:t>
      </w:r>
    </w:p>
    <w:p>
      <w:pPr>
        <w:spacing w:before="0"/>
        <w:ind w:left="323" w:right="0" w:firstLine="0"/>
        <w:jc w:val="left"/>
        <w:rPr>
          <w:sz w:val="22"/>
        </w:rPr>
      </w:pPr>
      <w:r>
        <w:rPr>
          <w:w w:val="105"/>
          <w:sz w:val="22"/>
        </w:rPr>
        <w:t>pertinentes</w:t>
      </w:r>
      <w:r>
        <w:rPr>
          <w:spacing w:val="-13"/>
          <w:w w:val="105"/>
          <w:sz w:val="22"/>
        </w:rPr>
        <w:t> </w:t>
      </w:r>
      <w:r>
        <w:rPr>
          <w:w w:val="105"/>
          <w:sz w:val="22"/>
        </w:rPr>
        <w:t>e</w:t>
      </w:r>
      <w:r>
        <w:rPr>
          <w:spacing w:val="-13"/>
          <w:w w:val="105"/>
          <w:sz w:val="22"/>
        </w:rPr>
        <w:t> </w:t>
      </w:r>
      <w:r>
        <w:rPr>
          <w:w w:val="105"/>
          <w:sz w:val="22"/>
        </w:rPr>
        <w:t>necessários</w:t>
      </w:r>
      <w:r>
        <w:rPr>
          <w:spacing w:val="-12"/>
          <w:w w:val="105"/>
          <w:sz w:val="22"/>
        </w:rPr>
        <w:t> </w:t>
      </w:r>
      <w:r>
        <w:rPr>
          <w:w w:val="105"/>
          <w:sz w:val="22"/>
        </w:rPr>
        <w:t>para</w:t>
      </w:r>
      <w:r>
        <w:rPr>
          <w:spacing w:val="-13"/>
          <w:w w:val="105"/>
          <w:sz w:val="22"/>
        </w:rPr>
        <w:t> </w:t>
      </w:r>
      <w:r>
        <w:rPr>
          <w:w w:val="105"/>
          <w:sz w:val="22"/>
        </w:rPr>
        <w:t>garantir</w:t>
      </w:r>
      <w:r>
        <w:rPr>
          <w:spacing w:val="-13"/>
          <w:w w:val="105"/>
          <w:sz w:val="22"/>
        </w:rPr>
        <w:t> </w:t>
      </w:r>
      <w:r>
        <w:rPr>
          <w:w w:val="105"/>
          <w:sz w:val="22"/>
        </w:rPr>
        <w:t>o</w:t>
      </w:r>
      <w:r>
        <w:rPr>
          <w:spacing w:val="-12"/>
          <w:w w:val="105"/>
          <w:sz w:val="22"/>
        </w:rPr>
        <w:t> </w:t>
      </w:r>
      <w:r>
        <w:rPr>
          <w:w w:val="105"/>
          <w:sz w:val="22"/>
        </w:rPr>
        <w:t>recebimento</w:t>
      </w:r>
      <w:r>
        <w:rPr>
          <w:spacing w:val="-13"/>
          <w:w w:val="105"/>
          <w:sz w:val="22"/>
        </w:rPr>
        <w:t> </w:t>
      </w:r>
      <w:r>
        <w:rPr>
          <w:w w:val="105"/>
          <w:sz w:val="22"/>
        </w:rPr>
        <w:t>de</w:t>
      </w:r>
      <w:r>
        <w:rPr>
          <w:spacing w:val="-13"/>
          <w:w w:val="105"/>
          <w:sz w:val="22"/>
        </w:rPr>
        <w:t> </w:t>
      </w:r>
      <w:r>
        <w:rPr>
          <w:w w:val="105"/>
          <w:sz w:val="22"/>
        </w:rPr>
        <w:t>seus</w:t>
      </w:r>
      <w:r>
        <w:rPr>
          <w:spacing w:val="-12"/>
          <w:w w:val="105"/>
          <w:sz w:val="22"/>
        </w:rPr>
        <w:t> </w:t>
      </w:r>
      <w:r>
        <w:rPr>
          <w:spacing w:val="-2"/>
          <w:w w:val="105"/>
          <w:sz w:val="22"/>
        </w:rPr>
        <w:t>créditos.</w:t>
      </w:r>
    </w:p>
    <w:p>
      <w:pPr>
        <w:pStyle w:val="ListParagraph"/>
        <w:numPr>
          <w:ilvl w:val="2"/>
          <w:numId w:val="16"/>
        </w:numPr>
        <w:tabs>
          <w:tab w:pos="946" w:val="left" w:leader="none"/>
        </w:tabs>
        <w:spacing w:line="242" w:lineRule="auto" w:before="2" w:after="0"/>
        <w:ind w:left="323" w:right="1466" w:firstLine="0"/>
        <w:jc w:val="left"/>
        <w:rPr>
          <w:sz w:val="22"/>
        </w:rPr>
      </w:pPr>
      <w:r>
        <w:rPr>
          <w:w w:val="105"/>
          <w:sz w:val="22"/>
        </w:rPr>
        <w:t>Persistindo</w:t>
      </w:r>
      <w:r>
        <w:rPr>
          <w:spacing w:val="-15"/>
          <w:w w:val="105"/>
          <w:sz w:val="22"/>
        </w:rPr>
        <w:t> </w:t>
      </w:r>
      <w:r>
        <w:rPr>
          <w:w w:val="105"/>
          <w:sz w:val="22"/>
        </w:rPr>
        <w:t>a</w:t>
      </w:r>
      <w:r>
        <w:rPr>
          <w:spacing w:val="-14"/>
          <w:w w:val="105"/>
          <w:sz w:val="22"/>
        </w:rPr>
        <w:t> </w:t>
      </w:r>
      <w:r>
        <w:rPr>
          <w:w w:val="105"/>
          <w:sz w:val="22"/>
        </w:rPr>
        <w:t>irregularidade,</w:t>
      </w:r>
      <w:r>
        <w:rPr>
          <w:spacing w:val="-15"/>
          <w:w w:val="105"/>
          <w:sz w:val="22"/>
        </w:rPr>
        <w:t> </w:t>
      </w:r>
      <w:r>
        <w:rPr>
          <w:w w:val="105"/>
          <w:sz w:val="22"/>
        </w:rPr>
        <w:t>o</w:t>
      </w:r>
      <w:r>
        <w:rPr>
          <w:spacing w:val="-14"/>
          <w:w w:val="105"/>
          <w:sz w:val="22"/>
        </w:rPr>
        <w:t> </w:t>
      </w:r>
      <w:r>
        <w:rPr>
          <w:w w:val="105"/>
          <w:sz w:val="22"/>
        </w:rPr>
        <w:t>contratante</w:t>
      </w:r>
      <w:r>
        <w:rPr>
          <w:spacing w:val="-15"/>
          <w:w w:val="105"/>
          <w:sz w:val="22"/>
        </w:rPr>
        <w:t> </w:t>
      </w:r>
      <w:r>
        <w:rPr>
          <w:w w:val="105"/>
          <w:sz w:val="22"/>
        </w:rPr>
        <w:t>deverá</w:t>
      </w:r>
      <w:r>
        <w:rPr>
          <w:spacing w:val="-14"/>
          <w:w w:val="105"/>
          <w:sz w:val="22"/>
        </w:rPr>
        <w:t> </w:t>
      </w:r>
      <w:r>
        <w:rPr>
          <w:w w:val="105"/>
          <w:sz w:val="22"/>
        </w:rPr>
        <w:t>adotar</w:t>
      </w:r>
      <w:r>
        <w:rPr>
          <w:spacing w:val="-14"/>
          <w:w w:val="105"/>
          <w:sz w:val="22"/>
        </w:rPr>
        <w:t> </w:t>
      </w:r>
      <w:r>
        <w:rPr>
          <w:w w:val="105"/>
          <w:sz w:val="22"/>
        </w:rPr>
        <w:t>as</w:t>
      </w:r>
      <w:r>
        <w:rPr>
          <w:spacing w:val="-15"/>
          <w:w w:val="105"/>
          <w:sz w:val="22"/>
        </w:rPr>
        <w:t> </w:t>
      </w:r>
      <w:r>
        <w:rPr>
          <w:w w:val="105"/>
          <w:sz w:val="22"/>
        </w:rPr>
        <w:t>medidas</w:t>
      </w:r>
      <w:r>
        <w:rPr>
          <w:spacing w:val="-14"/>
          <w:w w:val="105"/>
          <w:sz w:val="22"/>
        </w:rPr>
        <w:t> </w:t>
      </w:r>
      <w:r>
        <w:rPr>
          <w:w w:val="105"/>
          <w:sz w:val="22"/>
        </w:rPr>
        <w:t>necessárias</w:t>
      </w:r>
      <w:r>
        <w:rPr>
          <w:spacing w:val="-15"/>
          <w:w w:val="105"/>
          <w:sz w:val="22"/>
        </w:rPr>
        <w:t> </w:t>
      </w:r>
      <w:r>
        <w:rPr>
          <w:w w:val="105"/>
          <w:sz w:val="22"/>
        </w:rPr>
        <w:t>à</w:t>
      </w:r>
      <w:r>
        <w:rPr>
          <w:spacing w:val="-14"/>
          <w:w w:val="105"/>
          <w:sz w:val="22"/>
        </w:rPr>
        <w:t> </w:t>
      </w:r>
      <w:r>
        <w:rPr>
          <w:w w:val="105"/>
          <w:sz w:val="22"/>
        </w:rPr>
        <w:t>rescisão</w:t>
      </w:r>
      <w:r>
        <w:rPr>
          <w:spacing w:val="-15"/>
          <w:w w:val="105"/>
          <w:sz w:val="22"/>
        </w:rPr>
        <w:t> </w:t>
      </w:r>
      <w:r>
        <w:rPr>
          <w:w w:val="105"/>
          <w:sz w:val="22"/>
        </w:rPr>
        <w:t>do</w:t>
      </w:r>
      <w:r>
        <w:rPr>
          <w:spacing w:val="-14"/>
          <w:w w:val="105"/>
          <w:sz w:val="22"/>
        </w:rPr>
        <w:t> </w:t>
      </w:r>
      <w:r>
        <w:rPr>
          <w:w w:val="105"/>
          <w:sz w:val="22"/>
        </w:rPr>
        <w:t>Contrato</w:t>
      </w:r>
      <w:r>
        <w:rPr>
          <w:spacing w:val="-14"/>
          <w:w w:val="105"/>
          <w:sz w:val="22"/>
        </w:rPr>
        <w:t> </w:t>
      </w:r>
      <w:r>
        <w:rPr>
          <w:w w:val="105"/>
          <w:sz w:val="22"/>
        </w:rPr>
        <w:t>nos</w:t>
      </w:r>
      <w:r>
        <w:rPr>
          <w:spacing w:val="-15"/>
          <w:w w:val="105"/>
          <w:sz w:val="22"/>
        </w:rPr>
        <w:t> </w:t>
      </w:r>
      <w:r>
        <w:rPr>
          <w:w w:val="105"/>
          <w:sz w:val="22"/>
        </w:rPr>
        <w:t>autos</w:t>
      </w:r>
      <w:r>
        <w:rPr>
          <w:spacing w:val="-14"/>
          <w:w w:val="105"/>
          <w:sz w:val="22"/>
        </w:rPr>
        <w:t> </w:t>
      </w:r>
      <w:r>
        <w:rPr>
          <w:w w:val="105"/>
          <w:sz w:val="22"/>
        </w:rPr>
        <w:t>do</w:t>
      </w:r>
      <w:r>
        <w:rPr>
          <w:spacing w:val="-15"/>
          <w:w w:val="105"/>
          <w:sz w:val="22"/>
        </w:rPr>
        <w:t> </w:t>
      </w:r>
      <w:r>
        <w:rPr>
          <w:w w:val="105"/>
          <w:sz w:val="22"/>
        </w:rPr>
        <w:t>processo</w:t>
      </w:r>
      <w:r>
        <w:rPr>
          <w:spacing w:val="-14"/>
          <w:w w:val="105"/>
          <w:sz w:val="22"/>
        </w:rPr>
        <w:t> </w:t>
      </w:r>
      <w:r>
        <w:rPr>
          <w:w w:val="105"/>
          <w:sz w:val="22"/>
        </w:rPr>
        <w:t>administrativo correspondente, assegurada ao contratado a ampla defesa.</w:t>
      </w:r>
    </w:p>
    <w:p>
      <w:pPr>
        <w:pStyle w:val="ListParagraph"/>
        <w:numPr>
          <w:ilvl w:val="2"/>
          <w:numId w:val="16"/>
        </w:numPr>
        <w:tabs>
          <w:tab w:pos="946" w:val="left" w:leader="none"/>
        </w:tabs>
        <w:spacing w:line="242" w:lineRule="auto" w:before="0" w:after="0"/>
        <w:ind w:left="323" w:right="383" w:firstLine="0"/>
        <w:jc w:val="left"/>
        <w:rPr>
          <w:sz w:val="22"/>
        </w:rPr>
      </w:pPr>
      <w:r>
        <w:rPr>
          <w:w w:val="105"/>
          <w:sz w:val="22"/>
        </w:rPr>
        <w:t>Havendo</w:t>
      </w:r>
      <w:r>
        <w:rPr>
          <w:spacing w:val="-13"/>
          <w:w w:val="105"/>
          <w:sz w:val="22"/>
        </w:rPr>
        <w:t> </w:t>
      </w:r>
      <w:r>
        <w:rPr>
          <w:w w:val="105"/>
          <w:sz w:val="22"/>
        </w:rPr>
        <w:t>a</w:t>
      </w:r>
      <w:r>
        <w:rPr>
          <w:spacing w:val="-13"/>
          <w:w w:val="105"/>
          <w:sz w:val="22"/>
        </w:rPr>
        <w:t> </w:t>
      </w:r>
      <w:r>
        <w:rPr>
          <w:w w:val="105"/>
          <w:sz w:val="22"/>
        </w:rPr>
        <w:t>efetiva</w:t>
      </w:r>
      <w:r>
        <w:rPr>
          <w:spacing w:val="-13"/>
          <w:w w:val="105"/>
          <w:sz w:val="22"/>
        </w:rPr>
        <w:t> </w:t>
      </w:r>
      <w:r>
        <w:rPr>
          <w:w w:val="105"/>
          <w:sz w:val="22"/>
        </w:rPr>
        <w:t>execução</w:t>
      </w:r>
      <w:r>
        <w:rPr>
          <w:spacing w:val="-13"/>
          <w:w w:val="105"/>
          <w:sz w:val="22"/>
        </w:rPr>
        <w:t> </w:t>
      </w:r>
      <w:r>
        <w:rPr>
          <w:w w:val="105"/>
          <w:sz w:val="22"/>
        </w:rPr>
        <w:t>do</w:t>
      </w:r>
      <w:r>
        <w:rPr>
          <w:spacing w:val="-13"/>
          <w:w w:val="105"/>
          <w:sz w:val="22"/>
        </w:rPr>
        <w:t> </w:t>
      </w:r>
      <w:r>
        <w:rPr>
          <w:w w:val="105"/>
          <w:sz w:val="22"/>
        </w:rPr>
        <w:t>objeto,</w:t>
      </w:r>
      <w:r>
        <w:rPr>
          <w:spacing w:val="-13"/>
          <w:w w:val="105"/>
          <w:sz w:val="22"/>
        </w:rPr>
        <w:t> </w:t>
      </w:r>
      <w:r>
        <w:rPr>
          <w:w w:val="105"/>
          <w:sz w:val="22"/>
        </w:rPr>
        <w:t>os</w:t>
      </w:r>
      <w:r>
        <w:rPr>
          <w:spacing w:val="-13"/>
          <w:w w:val="105"/>
          <w:sz w:val="22"/>
        </w:rPr>
        <w:t> </w:t>
      </w:r>
      <w:r>
        <w:rPr>
          <w:w w:val="105"/>
          <w:sz w:val="22"/>
        </w:rPr>
        <w:t>pagamentos</w:t>
      </w:r>
      <w:r>
        <w:rPr>
          <w:spacing w:val="-13"/>
          <w:w w:val="105"/>
          <w:sz w:val="22"/>
        </w:rPr>
        <w:t> </w:t>
      </w:r>
      <w:r>
        <w:rPr>
          <w:w w:val="105"/>
          <w:sz w:val="22"/>
        </w:rPr>
        <w:t>serão</w:t>
      </w:r>
      <w:r>
        <w:rPr>
          <w:spacing w:val="-13"/>
          <w:w w:val="105"/>
          <w:sz w:val="22"/>
        </w:rPr>
        <w:t> </w:t>
      </w:r>
      <w:r>
        <w:rPr>
          <w:w w:val="105"/>
          <w:sz w:val="22"/>
        </w:rPr>
        <w:t>realizados</w:t>
      </w:r>
      <w:r>
        <w:rPr>
          <w:spacing w:val="-13"/>
          <w:w w:val="105"/>
          <w:sz w:val="22"/>
        </w:rPr>
        <w:t> </w:t>
      </w:r>
      <w:r>
        <w:rPr>
          <w:w w:val="105"/>
          <w:sz w:val="22"/>
        </w:rPr>
        <w:t>normalmente,</w:t>
      </w:r>
      <w:r>
        <w:rPr>
          <w:spacing w:val="-13"/>
          <w:w w:val="105"/>
          <w:sz w:val="22"/>
        </w:rPr>
        <w:t> </w:t>
      </w:r>
      <w:r>
        <w:rPr>
          <w:w w:val="105"/>
          <w:sz w:val="22"/>
        </w:rPr>
        <w:t>até</w:t>
      </w:r>
      <w:r>
        <w:rPr>
          <w:spacing w:val="-13"/>
          <w:w w:val="105"/>
          <w:sz w:val="22"/>
        </w:rPr>
        <w:t> </w:t>
      </w:r>
      <w:r>
        <w:rPr>
          <w:w w:val="105"/>
          <w:sz w:val="22"/>
        </w:rPr>
        <w:t>que</w:t>
      </w:r>
      <w:r>
        <w:rPr>
          <w:spacing w:val="-13"/>
          <w:w w:val="105"/>
          <w:sz w:val="22"/>
        </w:rPr>
        <w:t> </w:t>
      </w:r>
      <w:r>
        <w:rPr>
          <w:w w:val="105"/>
          <w:sz w:val="22"/>
        </w:rPr>
        <w:t>se</w:t>
      </w:r>
      <w:r>
        <w:rPr>
          <w:spacing w:val="-13"/>
          <w:w w:val="105"/>
          <w:sz w:val="22"/>
        </w:rPr>
        <w:t> </w:t>
      </w:r>
      <w:r>
        <w:rPr>
          <w:w w:val="105"/>
          <w:sz w:val="22"/>
        </w:rPr>
        <w:t>decida</w:t>
      </w:r>
      <w:r>
        <w:rPr>
          <w:spacing w:val="-13"/>
          <w:w w:val="105"/>
          <w:sz w:val="22"/>
        </w:rPr>
        <w:t> </w:t>
      </w:r>
      <w:r>
        <w:rPr>
          <w:w w:val="105"/>
          <w:sz w:val="22"/>
        </w:rPr>
        <w:t>pela</w:t>
      </w:r>
      <w:r>
        <w:rPr>
          <w:spacing w:val="-13"/>
          <w:w w:val="105"/>
          <w:sz w:val="22"/>
        </w:rPr>
        <w:t> </w:t>
      </w:r>
      <w:r>
        <w:rPr>
          <w:w w:val="105"/>
          <w:sz w:val="22"/>
        </w:rPr>
        <w:t>rescisão</w:t>
      </w:r>
      <w:r>
        <w:rPr>
          <w:spacing w:val="-13"/>
          <w:w w:val="105"/>
          <w:sz w:val="22"/>
        </w:rPr>
        <w:t> </w:t>
      </w:r>
      <w:r>
        <w:rPr>
          <w:w w:val="105"/>
          <w:sz w:val="22"/>
        </w:rPr>
        <w:t>do</w:t>
      </w:r>
      <w:r>
        <w:rPr>
          <w:spacing w:val="-13"/>
          <w:w w:val="105"/>
          <w:sz w:val="22"/>
        </w:rPr>
        <w:t> </w:t>
      </w:r>
      <w:r>
        <w:rPr>
          <w:w w:val="105"/>
          <w:sz w:val="22"/>
        </w:rPr>
        <w:t>Contrato,</w:t>
      </w:r>
      <w:r>
        <w:rPr>
          <w:spacing w:val="-13"/>
          <w:w w:val="105"/>
          <w:sz w:val="22"/>
        </w:rPr>
        <w:t> </w:t>
      </w:r>
      <w:r>
        <w:rPr>
          <w:w w:val="105"/>
          <w:sz w:val="22"/>
        </w:rPr>
        <w:t>caso</w:t>
      </w:r>
      <w:r>
        <w:rPr>
          <w:spacing w:val="-13"/>
          <w:w w:val="105"/>
          <w:sz w:val="22"/>
        </w:rPr>
        <w:t> </w:t>
      </w:r>
      <w:r>
        <w:rPr>
          <w:w w:val="105"/>
          <w:sz w:val="22"/>
        </w:rPr>
        <w:t>o</w:t>
      </w:r>
      <w:r>
        <w:rPr>
          <w:spacing w:val="-13"/>
          <w:w w:val="105"/>
          <w:sz w:val="22"/>
        </w:rPr>
        <w:t> </w:t>
      </w:r>
      <w:r>
        <w:rPr>
          <w:w w:val="105"/>
          <w:sz w:val="22"/>
        </w:rPr>
        <w:t>contratado</w:t>
      </w:r>
      <w:r>
        <w:rPr>
          <w:spacing w:val="-13"/>
          <w:w w:val="105"/>
          <w:sz w:val="22"/>
        </w:rPr>
        <w:t> </w:t>
      </w:r>
      <w:r>
        <w:rPr>
          <w:w w:val="105"/>
          <w:sz w:val="22"/>
        </w:rPr>
        <w:t>não regularize sua situação.</w:t>
      </w:r>
    </w:p>
    <w:p>
      <w:pPr>
        <w:pStyle w:val="ListParagraph"/>
        <w:numPr>
          <w:ilvl w:val="1"/>
          <w:numId w:val="16"/>
        </w:numPr>
        <w:tabs>
          <w:tab w:pos="776" w:val="left" w:leader="none"/>
        </w:tabs>
        <w:spacing w:line="240" w:lineRule="auto" w:before="0" w:after="0"/>
        <w:ind w:left="776" w:right="0" w:hanging="453"/>
        <w:jc w:val="left"/>
        <w:rPr>
          <w:sz w:val="22"/>
        </w:rPr>
      </w:pPr>
      <w:r>
        <w:rPr>
          <w:w w:val="105"/>
          <w:sz w:val="22"/>
        </w:rPr>
        <w:t>O</w:t>
      </w:r>
      <w:r>
        <w:rPr>
          <w:spacing w:val="-12"/>
          <w:w w:val="105"/>
          <w:sz w:val="22"/>
        </w:rPr>
        <w:t> </w:t>
      </w:r>
      <w:r>
        <w:rPr>
          <w:w w:val="105"/>
          <w:sz w:val="22"/>
        </w:rPr>
        <w:t>pagamento</w:t>
      </w:r>
      <w:r>
        <w:rPr>
          <w:spacing w:val="-11"/>
          <w:w w:val="105"/>
          <w:sz w:val="22"/>
        </w:rPr>
        <w:t> </w:t>
      </w:r>
      <w:r>
        <w:rPr>
          <w:w w:val="105"/>
          <w:sz w:val="22"/>
        </w:rPr>
        <w:t>será</w:t>
      </w:r>
      <w:r>
        <w:rPr>
          <w:spacing w:val="-11"/>
          <w:w w:val="105"/>
          <w:sz w:val="22"/>
        </w:rPr>
        <w:t> </w:t>
      </w:r>
      <w:r>
        <w:rPr>
          <w:w w:val="105"/>
          <w:sz w:val="22"/>
        </w:rPr>
        <w:t>efetuado</w:t>
      </w:r>
      <w:r>
        <w:rPr>
          <w:spacing w:val="-11"/>
          <w:w w:val="105"/>
          <w:sz w:val="22"/>
        </w:rPr>
        <w:t> </w:t>
      </w:r>
      <w:r>
        <w:rPr>
          <w:w w:val="105"/>
          <w:sz w:val="22"/>
        </w:rPr>
        <w:t>no</w:t>
      </w:r>
      <w:r>
        <w:rPr>
          <w:spacing w:val="-11"/>
          <w:w w:val="105"/>
          <w:sz w:val="22"/>
        </w:rPr>
        <w:t> </w:t>
      </w:r>
      <w:r>
        <w:rPr>
          <w:w w:val="105"/>
          <w:sz w:val="22"/>
        </w:rPr>
        <w:t>prazo</w:t>
      </w:r>
      <w:r>
        <w:rPr>
          <w:spacing w:val="-11"/>
          <w:w w:val="105"/>
          <w:sz w:val="22"/>
        </w:rPr>
        <w:t> </w:t>
      </w:r>
      <w:r>
        <w:rPr>
          <w:w w:val="105"/>
          <w:sz w:val="22"/>
        </w:rPr>
        <w:t>máximo</w:t>
      </w:r>
      <w:r>
        <w:rPr>
          <w:spacing w:val="-11"/>
          <w:w w:val="105"/>
          <w:sz w:val="22"/>
        </w:rPr>
        <w:t> </w:t>
      </w:r>
      <w:r>
        <w:rPr>
          <w:w w:val="105"/>
          <w:sz w:val="22"/>
        </w:rPr>
        <w:t>de</w:t>
      </w:r>
      <w:r>
        <w:rPr>
          <w:spacing w:val="-11"/>
          <w:w w:val="105"/>
          <w:sz w:val="22"/>
        </w:rPr>
        <w:t> </w:t>
      </w:r>
      <w:r>
        <w:rPr>
          <w:w w:val="105"/>
          <w:sz w:val="22"/>
        </w:rPr>
        <w:t>até</w:t>
      </w:r>
      <w:r>
        <w:rPr>
          <w:spacing w:val="-11"/>
          <w:w w:val="105"/>
          <w:sz w:val="22"/>
        </w:rPr>
        <w:t> </w:t>
      </w:r>
      <w:r>
        <w:rPr>
          <w:w w:val="105"/>
          <w:sz w:val="22"/>
        </w:rPr>
        <w:t>30</w:t>
      </w:r>
      <w:r>
        <w:rPr>
          <w:spacing w:val="-11"/>
          <w:w w:val="105"/>
          <w:sz w:val="22"/>
        </w:rPr>
        <w:t> </w:t>
      </w:r>
      <w:r>
        <w:rPr>
          <w:w w:val="105"/>
          <w:sz w:val="22"/>
        </w:rPr>
        <w:t>(trinta)</w:t>
      </w:r>
      <w:r>
        <w:rPr>
          <w:spacing w:val="-11"/>
          <w:w w:val="105"/>
          <w:sz w:val="22"/>
        </w:rPr>
        <w:t> </w:t>
      </w:r>
      <w:r>
        <w:rPr>
          <w:w w:val="105"/>
          <w:sz w:val="22"/>
        </w:rPr>
        <w:t>dias,</w:t>
      </w:r>
      <w:r>
        <w:rPr>
          <w:spacing w:val="-11"/>
          <w:w w:val="105"/>
          <w:sz w:val="22"/>
        </w:rPr>
        <w:t> </w:t>
      </w:r>
      <w:r>
        <w:rPr>
          <w:w w:val="105"/>
          <w:sz w:val="22"/>
        </w:rPr>
        <w:t>contados</w:t>
      </w:r>
      <w:r>
        <w:rPr>
          <w:spacing w:val="-11"/>
          <w:w w:val="105"/>
          <w:sz w:val="22"/>
        </w:rPr>
        <w:t> </w:t>
      </w:r>
      <w:r>
        <w:rPr>
          <w:w w:val="105"/>
          <w:sz w:val="22"/>
        </w:rPr>
        <w:t>do</w:t>
      </w:r>
      <w:r>
        <w:rPr>
          <w:spacing w:val="-11"/>
          <w:w w:val="105"/>
          <w:sz w:val="22"/>
        </w:rPr>
        <w:t> </w:t>
      </w:r>
      <w:r>
        <w:rPr>
          <w:w w:val="105"/>
          <w:sz w:val="22"/>
        </w:rPr>
        <w:t>recebimento</w:t>
      </w:r>
      <w:r>
        <w:rPr>
          <w:spacing w:val="-11"/>
          <w:w w:val="105"/>
          <w:sz w:val="22"/>
        </w:rPr>
        <w:t> </w:t>
      </w:r>
      <w:r>
        <w:rPr>
          <w:w w:val="105"/>
          <w:sz w:val="22"/>
        </w:rPr>
        <w:t>da</w:t>
      </w:r>
      <w:r>
        <w:rPr>
          <w:spacing w:val="-11"/>
          <w:w w:val="105"/>
          <w:sz w:val="22"/>
        </w:rPr>
        <w:t> </w:t>
      </w:r>
      <w:r>
        <w:rPr>
          <w:w w:val="105"/>
          <w:sz w:val="22"/>
        </w:rPr>
        <w:t>Nota</w:t>
      </w:r>
      <w:r>
        <w:rPr>
          <w:spacing w:val="-11"/>
          <w:w w:val="105"/>
          <w:sz w:val="22"/>
        </w:rPr>
        <w:t> </w:t>
      </w:r>
      <w:r>
        <w:rPr>
          <w:w w:val="105"/>
          <w:sz w:val="22"/>
        </w:rPr>
        <w:t>Fiscal</w:t>
      </w:r>
      <w:r>
        <w:rPr>
          <w:spacing w:val="-11"/>
          <w:w w:val="105"/>
          <w:sz w:val="22"/>
        </w:rPr>
        <w:t> </w:t>
      </w:r>
      <w:r>
        <w:rPr>
          <w:w w:val="105"/>
          <w:sz w:val="22"/>
        </w:rPr>
        <w:t>ou</w:t>
      </w:r>
      <w:r>
        <w:rPr>
          <w:spacing w:val="-12"/>
          <w:w w:val="105"/>
          <w:sz w:val="22"/>
        </w:rPr>
        <w:t> </w:t>
      </w:r>
      <w:r>
        <w:rPr>
          <w:spacing w:val="-2"/>
          <w:w w:val="105"/>
          <w:sz w:val="22"/>
        </w:rPr>
        <w:t>Fatura.</w:t>
      </w:r>
    </w:p>
    <w:p>
      <w:pPr>
        <w:pStyle w:val="ListParagraph"/>
        <w:numPr>
          <w:ilvl w:val="2"/>
          <w:numId w:val="16"/>
        </w:numPr>
        <w:tabs>
          <w:tab w:pos="946" w:val="left" w:leader="none"/>
        </w:tabs>
        <w:spacing w:line="242" w:lineRule="auto" w:before="2" w:after="0"/>
        <w:ind w:left="323" w:right="496" w:firstLine="0"/>
        <w:jc w:val="left"/>
        <w:rPr>
          <w:sz w:val="22"/>
        </w:rPr>
      </w:pPr>
      <w:r>
        <w:rPr>
          <w:w w:val="105"/>
          <w:sz w:val="22"/>
        </w:rPr>
        <w:t>Havendo</w:t>
      </w:r>
      <w:r>
        <w:rPr>
          <w:spacing w:val="-12"/>
          <w:w w:val="105"/>
          <w:sz w:val="22"/>
        </w:rPr>
        <w:t> </w:t>
      </w:r>
      <w:r>
        <w:rPr>
          <w:w w:val="105"/>
          <w:sz w:val="22"/>
        </w:rPr>
        <w:t>erro</w:t>
      </w:r>
      <w:r>
        <w:rPr>
          <w:spacing w:val="-12"/>
          <w:w w:val="105"/>
          <w:sz w:val="22"/>
        </w:rPr>
        <w:t> </w:t>
      </w:r>
      <w:r>
        <w:rPr>
          <w:w w:val="105"/>
          <w:sz w:val="22"/>
        </w:rPr>
        <w:t>na</w:t>
      </w:r>
      <w:r>
        <w:rPr>
          <w:spacing w:val="-12"/>
          <w:w w:val="105"/>
          <w:sz w:val="22"/>
        </w:rPr>
        <w:t> </w:t>
      </w:r>
      <w:r>
        <w:rPr>
          <w:w w:val="105"/>
          <w:sz w:val="22"/>
        </w:rPr>
        <w:t>apresentação</w:t>
      </w:r>
      <w:r>
        <w:rPr>
          <w:spacing w:val="-12"/>
          <w:w w:val="105"/>
          <w:sz w:val="22"/>
        </w:rPr>
        <w:t> </w:t>
      </w:r>
      <w:r>
        <w:rPr>
          <w:w w:val="105"/>
          <w:sz w:val="22"/>
        </w:rPr>
        <w:t>da</w:t>
      </w:r>
      <w:r>
        <w:rPr>
          <w:spacing w:val="-12"/>
          <w:w w:val="105"/>
          <w:sz w:val="22"/>
        </w:rPr>
        <w:t> </w:t>
      </w:r>
      <w:r>
        <w:rPr>
          <w:w w:val="105"/>
          <w:sz w:val="22"/>
        </w:rPr>
        <w:t>Nota</w:t>
      </w:r>
      <w:r>
        <w:rPr>
          <w:spacing w:val="-12"/>
          <w:w w:val="105"/>
          <w:sz w:val="22"/>
        </w:rPr>
        <w:t> </w:t>
      </w:r>
      <w:r>
        <w:rPr>
          <w:w w:val="105"/>
          <w:sz w:val="22"/>
        </w:rPr>
        <w:t>Fiscal</w:t>
      </w:r>
      <w:r>
        <w:rPr>
          <w:spacing w:val="-12"/>
          <w:w w:val="105"/>
          <w:sz w:val="22"/>
        </w:rPr>
        <w:t> </w:t>
      </w:r>
      <w:r>
        <w:rPr>
          <w:w w:val="105"/>
          <w:sz w:val="22"/>
        </w:rPr>
        <w:t>ou</w:t>
      </w:r>
      <w:r>
        <w:rPr>
          <w:spacing w:val="-12"/>
          <w:w w:val="105"/>
          <w:sz w:val="22"/>
        </w:rPr>
        <w:t> </w:t>
      </w:r>
      <w:r>
        <w:rPr>
          <w:w w:val="105"/>
          <w:sz w:val="22"/>
        </w:rPr>
        <w:t>Fatura,</w:t>
      </w:r>
      <w:r>
        <w:rPr>
          <w:spacing w:val="-12"/>
          <w:w w:val="105"/>
          <w:sz w:val="22"/>
        </w:rPr>
        <w:t> </w:t>
      </w:r>
      <w:r>
        <w:rPr>
          <w:w w:val="105"/>
          <w:sz w:val="22"/>
        </w:rPr>
        <w:t>ou</w:t>
      </w:r>
      <w:r>
        <w:rPr>
          <w:spacing w:val="-12"/>
          <w:w w:val="105"/>
          <w:sz w:val="22"/>
        </w:rPr>
        <w:t> </w:t>
      </w:r>
      <w:r>
        <w:rPr>
          <w:w w:val="105"/>
          <w:sz w:val="22"/>
        </w:rPr>
        <w:t>circunstância</w:t>
      </w:r>
      <w:r>
        <w:rPr>
          <w:spacing w:val="-12"/>
          <w:w w:val="105"/>
          <w:sz w:val="22"/>
        </w:rPr>
        <w:t> </w:t>
      </w:r>
      <w:r>
        <w:rPr>
          <w:w w:val="105"/>
          <w:sz w:val="22"/>
        </w:rPr>
        <w:t>que</w:t>
      </w:r>
      <w:r>
        <w:rPr>
          <w:spacing w:val="-12"/>
          <w:w w:val="105"/>
          <w:sz w:val="22"/>
        </w:rPr>
        <w:t> </w:t>
      </w:r>
      <w:r>
        <w:rPr>
          <w:w w:val="105"/>
          <w:sz w:val="22"/>
        </w:rPr>
        <w:t>impeça</w:t>
      </w:r>
      <w:r>
        <w:rPr>
          <w:spacing w:val="-12"/>
          <w:w w:val="105"/>
          <w:sz w:val="22"/>
        </w:rPr>
        <w:t> </w:t>
      </w:r>
      <w:r>
        <w:rPr>
          <w:w w:val="105"/>
          <w:sz w:val="22"/>
        </w:rPr>
        <w:t>a</w:t>
      </w:r>
      <w:r>
        <w:rPr>
          <w:spacing w:val="-12"/>
          <w:w w:val="105"/>
          <w:sz w:val="22"/>
        </w:rPr>
        <w:t> </w:t>
      </w:r>
      <w:r>
        <w:rPr>
          <w:w w:val="105"/>
          <w:sz w:val="22"/>
        </w:rPr>
        <w:t>liquidação</w:t>
      </w:r>
      <w:r>
        <w:rPr>
          <w:spacing w:val="-12"/>
          <w:w w:val="105"/>
          <w:sz w:val="22"/>
        </w:rPr>
        <w:t> </w:t>
      </w:r>
      <w:r>
        <w:rPr>
          <w:w w:val="105"/>
          <w:sz w:val="22"/>
        </w:rPr>
        <w:t>da</w:t>
      </w:r>
      <w:r>
        <w:rPr>
          <w:spacing w:val="-12"/>
          <w:w w:val="105"/>
          <w:sz w:val="22"/>
        </w:rPr>
        <w:t> </w:t>
      </w:r>
      <w:r>
        <w:rPr>
          <w:w w:val="105"/>
          <w:sz w:val="22"/>
        </w:rPr>
        <w:t>despesa,</w:t>
      </w:r>
      <w:r>
        <w:rPr>
          <w:spacing w:val="-12"/>
          <w:w w:val="105"/>
          <w:sz w:val="22"/>
        </w:rPr>
        <w:t> </w:t>
      </w:r>
      <w:r>
        <w:rPr>
          <w:w w:val="105"/>
          <w:sz w:val="22"/>
        </w:rPr>
        <w:t>o</w:t>
      </w:r>
      <w:r>
        <w:rPr>
          <w:spacing w:val="-12"/>
          <w:w w:val="105"/>
          <w:sz w:val="22"/>
        </w:rPr>
        <w:t> </w:t>
      </w:r>
      <w:r>
        <w:rPr>
          <w:w w:val="105"/>
          <w:sz w:val="22"/>
        </w:rPr>
        <w:t>pagamento</w:t>
      </w:r>
      <w:r>
        <w:rPr>
          <w:spacing w:val="-12"/>
          <w:w w:val="105"/>
          <w:sz w:val="22"/>
        </w:rPr>
        <w:t> </w:t>
      </w:r>
      <w:r>
        <w:rPr>
          <w:w w:val="105"/>
          <w:sz w:val="22"/>
        </w:rPr>
        <w:t>ficará</w:t>
      </w:r>
      <w:r>
        <w:rPr>
          <w:spacing w:val="-12"/>
          <w:w w:val="105"/>
          <w:sz w:val="22"/>
        </w:rPr>
        <w:t> </w:t>
      </w:r>
      <w:r>
        <w:rPr>
          <w:w w:val="105"/>
          <w:sz w:val="22"/>
        </w:rPr>
        <w:t>sobrestado</w:t>
      </w:r>
      <w:r>
        <w:rPr>
          <w:spacing w:val="-12"/>
          <w:w w:val="105"/>
          <w:sz w:val="22"/>
        </w:rPr>
        <w:t> </w:t>
      </w:r>
      <w:r>
        <w:rPr>
          <w:w w:val="105"/>
          <w:sz w:val="22"/>
        </w:rPr>
        <w:t>até</w:t>
      </w:r>
      <w:r>
        <w:rPr>
          <w:spacing w:val="-12"/>
          <w:w w:val="105"/>
          <w:sz w:val="22"/>
        </w:rPr>
        <w:t> </w:t>
      </w:r>
      <w:r>
        <w:rPr>
          <w:w w:val="105"/>
          <w:sz w:val="22"/>
        </w:rPr>
        <w:t>que</w:t>
      </w:r>
      <w:r>
        <w:rPr>
          <w:spacing w:val="-12"/>
          <w:w w:val="105"/>
          <w:sz w:val="22"/>
        </w:rPr>
        <w:t> </w:t>
      </w:r>
      <w:r>
        <w:rPr>
          <w:w w:val="105"/>
          <w:sz w:val="22"/>
        </w:rPr>
        <w:t>o contratado</w:t>
      </w:r>
      <w:r>
        <w:rPr>
          <w:spacing w:val="-6"/>
          <w:w w:val="105"/>
          <w:sz w:val="22"/>
        </w:rPr>
        <w:t> </w:t>
      </w:r>
      <w:r>
        <w:rPr>
          <w:w w:val="105"/>
          <w:sz w:val="22"/>
        </w:rPr>
        <w:t>providencie</w:t>
      </w:r>
      <w:r>
        <w:rPr>
          <w:spacing w:val="-6"/>
          <w:w w:val="105"/>
          <w:sz w:val="22"/>
        </w:rPr>
        <w:t> </w:t>
      </w:r>
      <w:r>
        <w:rPr>
          <w:w w:val="105"/>
          <w:sz w:val="22"/>
        </w:rPr>
        <w:t>as</w:t>
      </w:r>
      <w:r>
        <w:rPr>
          <w:spacing w:val="-6"/>
          <w:w w:val="105"/>
          <w:sz w:val="22"/>
        </w:rPr>
        <w:t> </w:t>
      </w:r>
      <w:r>
        <w:rPr>
          <w:w w:val="105"/>
          <w:sz w:val="22"/>
        </w:rPr>
        <w:t>medidas</w:t>
      </w:r>
      <w:r>
        <w:rPr>
          <w:spacing w:val="-6"/>
          <w:w w:val="105"/>
          <w:sz w:val="22"/>
        </w:rPr>
        <w:t> </w:t>
      </w:r>
      <w:r>
        <w:rPr>
          <w:w w:val="105"/>
          <w:sz w:val="22"/>
        </w:rPr>
        <w:t>saneadoras.</w:t>
      </w:r>
      <w:r>
        <w:rPr>
          <w:spacing w:val="-6"/>
          <w:w w:val="105"/>
          <w:sz w:val="22"/>
        </w:rPr>
        <w:t> </w:t>
      </w:r>
      <w:r>
        <w:rPr>
          <w:w w:val="105"/>
          <w:sz w:val="22"/>
        </w:rPr>
        <w:t>Nessa</w:t>
      </w:r>
      <w:r>
        <w:rPr>
          <w:spacing w:val="-6"/>
          <w:w w:val="105"/>
          <w:sz w:val="22"/>
        </w:rPr>
        <w:t> </w:t>
      </w:r>
      <w:r>
        <w:rPr>
          <w:w w:val="105"/>
          <w:sz w:val="22"/>
        </w:rPr>
        <w:t>hipótese,</w:t>
      </w:r>
      <w:r>
        <w:rPr>
          <w:spacing w:val="-6"/>
          <w:w w:val="105"/>
          <w:sz w:val="22"/>
        </w:rPr>
        <w:t> </w:t>
      </w:r>
      <w:r>
        <w:rPr>
          <w:w w:val="105"/>
          <w:sz w:val="22"/>
        </w:rPr>
        <w:t>o</w:t>
      </w:r>
      <w:r>
        <w:rPr>
          <w:spacing w:val="-6"/>
          <w:w w:val="105"/>
          <w:sz w:val="22"/>
        </w:rPr>
        <w:t> </w:t>
      </w:r>
      <w:r>
        <w:rPr>
          <w:w w:val="105"/>
          <w:sz w:val="22"/>
        </w:rPr>
        <w:t>prazo</w:t>
      </w:r>
      <w:r>
        <w:rPr>
          <w:spacing w:val="-6"/>
          <w:w w:val="105"/>
          <w:sz w:val="22"/>
        </w:rPr>
        <w:t> </w:t>
      </w:r>
      <w:r>
        <w:rPr>
          <w:w w:val="105"/>
          <w:sz w:val="22"/>
        </w:rPr>
        <w:t>para</w:t>
      </w:r>
      <w:r>
        <w:rPr>
          <w:spacing w:val="-6"/>
          <w:w w:val="105"/>
          <w:sz w:val="22"/>
        </w:rPr>
        <w:t> </w:t>
      </w:r>
      <w:r>
        <w:rPr>
          <w:w w:val="105"/>
          <w:sz w:val="22"/>
        </w:rPr>
        <w:t>pagamento</w:t>
      </w:r>
      <w:r>
        <w:rPr>
          <w:spacing w:val="-6"/>
          <w:w w:val="105"/>
          <w:sz w:val="22"/>
        </w:rPr>
        <w:t> </w:t>
      </w:r>
      <w:r>
        <w:rPr>
          <w:w w:val="105"/>
          <w:sz w:val="22"/>
        </w:rPr>
        <w:t>iniciar-se-á</w:t>
      </w:r>
      <w:r>
        <w:rPr>
          <w:spacing w:val="-6"/>
          <w:w w:val="105"/>
          <w:sz w:val="22"/>
        </w:rPr>
        <w:t> </w:t>
      </w:r>
      <w:r>
        <w:rPr>
          <w:w w:val="105"/>
          <w:sz w:val="22"/>
        </w:rPr>
        <w:t>após</w:t>
      </w:r>
      <w:r>
        <w:rPr>
          <w:spacing w:val="-6"/>
          <w:w w:val="105"/>
          <w:sz w:val="22"/>
        </w:rPr>
        <w:t> </w:t>
      </w:r>
      <w:r>
        <w:rPr>
          <w:w w:val="105"/>
          <w:sz w:val="22"/>
        </w:rPr>
        <w:t>a</w:t>
      </w:r>
      <w:r>
        <w:rPr>
          <w:spacing w:val="-6"/>
          <w:w w:val="105"/>
          <w:sz w:val="22"/>
        </w:rPr>
        <w:t> </w:t>
      </w:r>
      <w:r>
        <w:rPr>
          <w:w w:val="105"/>
          <w:sz w:val="22"/>
        </w:rPr>
        <w:t>comprovação</w:t>
      </w:r>
      <w:r>
        <w:rPr>
          <w:spacing w:val="-6"/>
          <w:w w:val="105"/>
          <w:sz w:val="22"/>
        </w:rPr>
        <w:t> </w:t>
      </w:r>
      <w:r>
        <w:rPr>
          <w:w w:val="105"/>
          <w:sz w:val="22"/>
        </w:rPr>
        <w:t>da</w:t>
      </w:r>
      <w:r>
        <w:rPr>
          <w:spacing w:val="-6"/>
          <w:w w:val="105"/>
          <w:sz w:val="22"/>
        </w:rPr>
        <w:t> </w:t>
      </w:r>
      <w:r>
        <w:rPr>
          <w:w w:val="105"/>
          <w:sz w:val="22"/>
        </w:rPr>
        <w:t>regularização</w:t>
      </w:r>
      <w:r>
        <w:rPr>
          <w:spacing w:val="-6"/>
          <w:w w:val="105"/>
          <w:sz w:val="22"/>
        </w:rPr>
        <w:t> </w:t>
      </w:r>
      <w:r>
        <w:rPr>
          <w:w w:val="105"/>
          <w:sz w:val="22"/>
        </w:rPr>
        <w:t>da</w:t>
      </w:r>
      <w:r>
        <w:rPr>
          <w:spacing w:val="-6"/>
          <w:w w:val="105"/>
          <w:sz w:val="22"/>
        </w:rPr>
        <w:t> </w:t>
      </w:r>
      <w:r>
        <w:rPr>
          <w:w w:val="105"/>
          <w:sz w:val="22"/>
        </w:rPr>
        <w:t>situação,</w:t>
      </w:r>
      <w:r>
        <w:rPr>
          <w:spacing w:val="-6"/>
          <w:w w:val="105"/>
          <w:sz w:val="22"/>
        </w:rPr>
        <w:t> </w:t>
      </w:r>
      <w:r>
        <w:rPr>
          <w:w w:val="105"/>
          <w:sz w:val="22"/>
        </w:rPr>
        <w:t>não acarretando qualquer ônus para o contratante.</w:t>
      </w:r>
    </w:p>
    <w:p>
      <w:pPr>
        <w:pStyle w:val="ListParagraph"/>
        <w:numPr>
          <w:ilvl w:val="1"/>
          <w:numId w:val="16"/>
        </w:numPr>
        <w:tabs>
          <w:tab w:pos="776" w:val="left" w:leader="none"/>
        </w:tabs>
        <w:spacing w:line="253" w:lineRule="exact" w:before="0" w:after="0"/>
        <w:ind w:left="776" w:right="0" w:hanging="453"/>
        <w:jc w:val="left"/>
        <w:rPr>
          <w:sz w:val="22"/>
        </w:rPr>
      </w:pPr>
      <w:r>
        <w:rPr>
          <w:w w:val="105"/>
          <w:sz w:val="22"/>
        </w:rPr>
        <w:t>Quando</w:t>
      </w:r>
      <w:r>
        <w:rPr>
          <w:spacing w:val="-14"/>
          <w:w w:val="105"/>
          <w:sz w:val="22"/>
        </w:rPr>
        <w:t> </w:t>
      </w:r>
      <w:r>
        <w:rPr>
          <w:w w:val="105"/>
          <w:sz w:val="22"/>
        </w:rPr>
        <w:t>do</w:t>
      </w:r>
      <w:r>
        <w:rPr>
          <w:spacing w:val="-14"/>
          <w:w w:val="105"/>
          <w:sz w:val="22"/>
        </w:rPr>
        <w:t> </w:t>
      </w:r>
      <w:r>
        <w:rPr>
          <w:w w:val="105"/>
          <w:sz w:val="22"/>
        </w:rPr>
        <w:t>pagamento,</w:t>
      </w:r>
      <w:r>
        <w:rPr>
          <w:spacing w:val="-13"/>
          <w:w w:val="105"/>
          <w:sz w:val="22"/>
        </w:rPr>
        <w:t> </w:t>
      </w:r>
      <w:r>
        <w:rPr>
          <w:w w:val="105"/>
          <w:sz w:val="22"/>
        </w:rPr>
        <w:t>será</w:t>
      </w:r>
      <w:r>
        <w:rPr>
          <w:spacing w:val="-14"/>
          <w:w w:val="105"/>
          <w:sz w:val="22"/>
        </w:rPr>
        <w:t> </w:t>
      </w:r>
      <w:r>
        <w:rPr>
          <w:w w:val="105"/>
          <w:sz w:val="22"/>
        </w:rPr>
        <w:t>efetuada</w:t>
      </w:r>
      <w:r>
        <w:rPr>
          <w:spacing w:val="-13"/>
          <w:w w:val="105"/>
          <w:sz w:val="22"/>
        </w:rPr>
        <w:t> </w:t>
      </w:r>
      <w:r>
        <w:rPr>
          <w:w w:val="105"/>
          <w:sz w:val="22"/>
        </w:rPr>
        <w:t>a</w:t>
      </w:r>
      <w:r>
        <w:rPr>
          <w:spacing w:val="-14"/>
          <w:w w:val="105"/>
          <w:sz w:val="22"/>
        </w:rPr>
        <w:t> </w:t>
      </w:r>
      <w:r>
        <w:rPr>
          <w:w w:val="105"/>
          <w:sz w:val="22"/>
        </w:rPr>
        <w:t>retenção</w:t>
      </w:r>
      <w:r>
        <w:rPr>
          <w:spacing w:val="-13"/>
          <w:w w:val="105"/>
          <w:sz w:val="22"/>
        </w:rPr>
        <w:t> </w:t>
      </w:r>
      <w:r>
        <w:rPr>
          <w:w w:val="105"/>
          <w:sz w:val="22"/>
        </w:rPr>
        <w:t>tributária</w:t>
      </w:r>
      <w:r>
        <w:rPr>
          <w:spacing w:val="-14"/>
          <w:w w:val="105"/>
          <w:sz w:val="22"/>
        </w:rPr>
        <w:t> </w:t>
      </w:r>
      <w:r>
        <w:rPr>
          <w:w w:val="105"/>
          <w:sz w:val="22"/>
        </w:rPr>
        <w:t>prevista</w:t>
      </w:r>
      <w:r>
        <w:rPr>
          <w:spacing w:val="-13"/>
          <w:w w:val="105"/>
          <w:sz w:val="22"/>
        </w:rPr>
        <w:t> </w:t>
      </w:r>
      <w:r>
        <w:rPr>
          <w:w w:val="105"/>
          <w:sz w:val="22"/>
        </w:rPr>
        <w:t>na</w:t>
      </w:r>
      <w:r>
        <w:rPr>
          <w:spacing w:val="-14"/>
          <w:w w:val="105"/>
          <w:sz w:val="22"/>
        </w:rPr>
        <w:t> </w:t>
      </w:r>
      <w:r>
        <w:rPr>
          <w:w w:val="105"/>
          <w:sz w:val="22"/>
        </w:rPr>
        <w:t>legislação</w:t>
      </w:r>
      <w:r>
        <w:rPr>
          <w:spacing w:val="-13"/>
          <w:w w:val="105"/>
          <w:sz w:val="22"/>
        </w:rPr>
        <w:t> </w:t>
      </w:r>
      <w:r>
        <w:rPr>
          <w:spacing w:val="-2"/>
          <w:w w:val="105"/>
          <w:sz w:val="22"/>
        </w:rPr>
        <w:t>aplicável.</w:t>
      </w:r>
    </w:p>
    <w:p>
      <w:pPr>
        <w:pStyle w:val="ListParagraph"/>
        <w:numPr>
          <w:ilvl w:val="2"/>
          <w:numId w:val="16"/>
        </w:numPr>
        <w:tabs>
          <w:tab w:pos="946" w:val="left" w:leader="none"/>
        </w:tabs>
        <w:spacing w:line="242" w:lineRule="auto" w:before="2" w:after="0"/>
        <w:ind w:left="323" w:right="1077" w:firstLine="0"/>
        <w:jc w:val="left"/>
        <w:rPr>
          <w:sz w:val="22"/>
        </w:rPr>
      </w:pPr>
      <w:r>
        <w:rPr>
          <w:w w:val="105"/>
          <w:sz w:val="22"/>
        </w:rPr>
        <w:t>Independentemente</w:t>
      </w:r>
      <w:r>
        <w:rPr>
          <w:spacing w:val="-15"/>
          <w:w w:val="105"/>
          <w:sz w:val="22"/>
        </w:rPr>
        <w:t> </w:t>
      </w:r>
      <w:r>
        <w:rPr>
          <w:w w:val="105"/>
          <w:sz w:val="22"/>
        </w:rPr>
        <w:t>do</w:t>
      </w:r>
      <w:r>
        <w:rPr>
          <w:spacing w:val="-14"/>
          <w:w w:val="105"/>
          <w:sz w:val="22"/>
        </w:rPr>
        <w:t> </w:t>
      </w:r>
      <w:r>
        <w:rPr>
          <w:w w:val="105"/>
          <w:sz w:val="22"/>
        </w:rPr>
        <w:t>percentual</w:t>
      </w:r>
      <w:r>
        <w:rPr>
          <w:spacing w:val="-15"/>
          <w:w w:val="105"/>
          <w:sz w:val="22"/>
        </w:rPr>
        <w:t> </w:t>
      </w:r>
      <w:r>
        <w:rPr>
          <w:w w:val="105"/>
          <w:sz w:val="22"/>
        </w:rPr>
        <w:t>de</w:t>
      </w:r>
      <w:r>
        <w:rPr>
          <w:spacing w:val="-14"/>
          <w:w w:val="105"/>
          <w:sz w:val="22"/>
        </w:rPr>
        <w:t> </w:t>
      </w:r>
      <w:r>
        <w:rPr>
          <w:w w:val="105"/>
          <w:sz w:val="22"/>
        </w:rPr>
        <w:t>tributo</w:t>
      </w:r>
      <w:r>
        <w:rPr>
          <w:spacing w:val="-15"/>
          <w:w w:val="105"/>
          <w:sz w:val="22"/>
        </w:rPr>
        <w:t> </w:t>
      </w:r>
      <w:r>
        <w:rPr>
          <w:w w:val="105"/>
          <w:sz w:val="22"/>
        </w:rPr>
        <w:t>inserido</w:t>
      </w:r>
      <w:r>
        <w:rPr>
          <w:spacing w:val="-14"/>
          <w:w w:val="105"/>
          <w:sz w:val="22"/>
        </w:rPr>
        <w:t> </w:t>
      </w:r>
      <w:r>
        <w:rPr>
          <w:w w:val="105"/>
          <w:sz w:val="22"/>
        </w:rPr>
        <w:t>na</w:t>
      </w:r>
      <w:r>
        <w:rPr>
          <w:spacing w:val="-15"/>
          <w:w w:val="105"/>
          <w:sz w:val="22"/>
        </w:rPr>
        <w:t> </w:t>
      </w:r>
      <w:r>
        <w:rPr>
          <w:w w:val="105"/>
          <w:sz w:val="22"/>
        </w:rPr>
        <w:t>planilha,</w:t>
      </w:r>
      <w:r>
        <w:rPr>
          <w:spacing w:val="-14"/>
          <w:w w:val="105"/>
          <w:sz w:val="22"/>
        </w:rPr>
        <w:t> </w:t>
      </w:r>
      <w:r>
        <w:rPr>
          <w:w w:val="105"/>
          <w:sz w:val="22"/>
        </w:rPr>
        <w:t>no</w:t>
      </w:r>
      <w:r>
        <w:rPr>
          <w:spacing w:val="-14"/>
          <w:w w:val="105"/>
          <w:sz w:val="22"/>
        </w:rPr>
        <w:t> </w:t>
      </w:r>
      <w:r>
        <w:rPr>
          <w:w w:val="105"/>
          <w:sz w:val="22"/>
        </w:rPr>
        <w:t>pagamento</w:t>
      </w:r>
      <w:r>
        <w:rPr>
          <w:spacing w:val="-15"/>
          <w:w w:val="105"/>
          <w:sz w:val="22"/>
        </w:rPr>
        <w:t> </w:t>
      </w:r>
      <w:r>
        <w:rPr>
          <w:w w:val="105"/>
          <w:sz w:val="22"/>
        </w:rPr>
        <w:t>serão</w:t>
      </w:r>
      <w:r>
        <w:rPr>
          <w:spacing w:val="-14"/>
          <w:w w:val="105"/>
          <w:sz w:val="22"/>
        </w:rPr>
        <w:t> </w:t>
      </w:r>
      <w:r>
        <w:rPr>
          <w:w w:val="105"/>
          <w:sz w:val="22"/>
        </w:rPr>
        <w:t>retidos</w:t>
      </w:r>
      <w:r>
        <w:rPr>
          <w:spacing w:val="-15"/>
          <w:w w:val="105"/>
          <w:sz w:val="22"/>
        </w:rPr>
        <w:t> </w:t>
      </w:r>
      <w:r>
        <w:rPr>
          <w:w w:val="105"/>
          <w:sz w:val="22"/>
        </w:rPr>
        <w:t>na</w:t>
      </w:r>
      <w:r>
        <w:rPr>
          <w:spacing w:val="-14"/>
          <w:w w:val="105"/>
          <w:sz w:val="22"/>
        </w:rPr>
        <w:t> </w:t>
      </w:r>
      <w:r>
        <w:rPr>
          <w:w w:val="105"/>
          <w:sz w:val="22"/>
        </w:rPr>
        <w:t>fonte</w:t>
      </w:r>
      <w:r>
        <w:rPr>
          <w:spacing w:val="-15"/>
          <w:w w:val="105"/>
          <w:sz w:val="22"/>
        </w:rPr>
        <w:t> </w:t>
      </w:r>
      <w:r>
        <w:rPr>
          <w:w w:val="105"/>
          <w:sz w:val="22"/>
        </w:rPr>
        <w:t>os</w:t>
      </w:r>
      <w:r>
        <w:rPr>
          <w:spacing w:val="-14"/>
          <w:w w:val="105"/>
          <w:sz w:val="22"/>
        </w:rPr>
        <w:t> </w:t>
      </w:r>
      <w:r>
        <w:rPr>
          <w:w w:val="105"/>
          <w:sz w:val="22"/>
        </w:rPr>
        <w:t>percentuais</w:t>
      </w:r>
      <w:r>
        <w:rPr>
          <w:spacing w:val="-14"/>
          <w:w w:val="105"/>
          <w:sz w:val="22"/>
        </w:rPr>
        <w:t> </w:t>
      </w:r>
      <w:r>
        <w:rPr>
          <w:w w:val="105"/>
          <w:sz w:val="22"/>
        </w:rPr>
        <w:t>estabelecidos</w:t>
      </w:r>
      <w:r>
        <w:rPr>
          <w:spacing w:val="-15"/>
          <w:w w:val="105"/>
          <w:sz w:val="22"/>
        </w:rPr>
        <w:t> </w:t>
      </w:r>
      <w:r>
        <w:rPr>
          <w:w w:val="105"/>
          <w:sz w:val="22"/>
        </w:rPr>
        <w:t>na</w:t>
      </w:r>
      <w:r>
        <w:rPr>
          <w:spacing w:val="-14"/>
          <w:w w:val="105"/>
          <w:sz w:val="22"/>
        </w:rPr>
        <w:t> </w:t>
      </w:r>
      <w:r>
        <w:rPr>
          <w:w w:val="105"/>
          <w:sz w:val="22"/>
        </w:rPr>
        <w:t>legislação </w:t>
      </w:r>
      <w:r>
        <w:rPr>
          <w:spacing w:val="-2"/>
          <w:w w:val="105"/>
          <w:sz w:val="22"/>
        </w:rPr>
        <w:t>vigente.</w:t>
      </w:r>
    </w:p>
    <w:p>
      <w:pPr>
        <w:pStyle w:val="ListParagraph"/>
        <w:numPr>
          <w:ilvl w:val="2"/>
          <w:numId w:val="16"/>
        </w:numPr>
        <w:tabs>
          <w:tab w:pos="946" w:val="left" w:leader="none"/>
        </w:tabs>
        <w:spacing w:line="242" w:lineRule="auto" w:before="0" w:after="0"/>
        <w:ind w:left="323" w:right="570" w:firstLine="0"/>
        <w:jc w:val="left"/>
        <w:rPr>
          <w:sz w:val="22"/>
        </w:rPr>
      </w:pPr>
      <w:r>
        <w:rPr>
          <w:w w:val="105"/>
          <w:sz w:val="22"/>
        </w:rPr>
        <w:t>O</w:t>
      </w:r>
      <w:r>
        <w:rPr>
          <w:spacing w:val="-14"/>
          <w:w w:val="105"/>
          <w:sz w:val="22"/>
        </w:rPr>
        <w:t> </w:t>
      </w:r>
      <w:r>
        <w:rPr>
          <w:w w:val="105"/>
          <w:sz w:val="22"/>
        </w:rPr>
        <w:t>contratado</w:t>
      </w:r>
      <w:r>
        <w:rPr>
          <w:spacing w:val="-14"/>
          <w:w w:val="105"/>
          <w:sz w:val="22"/>
        </w:rPr>
        <w:t> </w:t>
      </w:r>
      <w:r>
        <w:rPr>
          <w:w w:val="105"/>
          <w:sz w:val="22"/>
        </w:rPr>
        <w:t>regularmente</w:t>
      </w:r>
      <w:r>
        <w:rPr>
          <w:spacing w:val="-14"/>
          <w:w w:val="105"/>
          <w:sz w:val="22"/>
        </w:rPr>
        <w:t> </w:t>
      </w:r>
      <w:r>
        <w:rPr>
          <w:w w:val="105"/>
          <w:sz w:val="22"/>
        </w:rPr>
        <w:t>optante</w:t>
      </w:r>
      <w:r>
        <w:rPr>
          <w:spacing w:val="-14"/>
          <w:w w:val="105"/>
          <w:sz w:val="22"/>
        </w:rPr>
        <w:t> </w:t>
      </w:r>
      <w:r>
        <w:rPr>
          <w:w w:val="105"/>
          <w:sz w:val="22"/>
        </w:rPr>
        <w:t>pelo</w:t>
      </w:r>
      <w:r>
        <w:rPr>
          <w:spacing w:val="-14"/>
          <w:w w:val="105"/>
          <w:sz w:val="22"/>
        </w:rPr>
        <w:t> </w:t>
      </w:r>
      <w:r>
        <w:rPr>
          <w:w w:val="105"/>
          <w:sz w:val="22"/>
        </w:rPr>
        <w:t>Simples</w:t>
      </w:r>
      <w:r>
        <w:rPr>
          <w:spacing w:val="-14"/>
          <w:w w:val="105"/>
          <w:sz w:val="22"/>
        </w:rPr>
        <w:t> </w:t>
      </w:r>
      <w:r>
        <w:rPr>
          <w:w w:val="105"/>
          <w:sz w:val="22"/>
        </w:rPr>
        <w:t>Nacional,</w:t>
      </w:r>
      <w:r>
        <w:rPr>
          <w:spacing w:val="-14"/>
          <w:w w:val="105"/>
          <w:sz w:val="22"/>
        </w:rPr>
        <w:t> </w:t>
      </w:r>
      <w:r>
        <w:rPr>
          <w:w w:val="105"/>
          <w:sz w:val="22"/>
        </w:rPr>
        <w:t>nos</w:t>
      </w:r>
      <w:r>
        <w:rPr>
          <w:spacing w:val="-14"/>
          <w:w w:val="105"/>
          <w:sz w:val="22"/>
        </w:rPr>
        <w:t> </w:t>
      </w:r>
      <w:r>
        <w:rPr>
          <w:w w:val="105"/>
          <w:sz w:val="22"/>
        </w:rPr>
        <w:t>termos</w:t>
      </w:r>
      <w:r>
        <w:rPr>
          <w:spacing w:val="-14"/>
          <w:w w:val="105"/>
          <w:sz w:val="22"/>
        </w:rPr>
        <w:t> </w:t>
      </w:r>
      <w:r>
        <w:rPr>
          <w:w w:val="105"/>
          <w:sz w:val="22"/>
        </w:rPr>
        <w:t>da</w:t>
      </w:r>
      <w:r>
        <w:rPr>
          <w:spacing w:val="-14"/>
          <w:w w:val="105"/>
          <w:sz w:val="22"/>
        </w:rPr>
        <w:t> </w:t>
      </w:r>
      <w:r>
        <w:rPr>
          <w:w w:val="105"/>
          <w:sz w:val="22"/>
        </w:rPr>
        <w:t>Lei</w:t>
      </w:r>
      <w:r>
        <w:rPr>
          <w:spacing w:val="-14"/>
          <w:w w:val="105"/>
          <w:sz w:val="22"/>
        </w:rPr>
        <w:t> </w:t>
      </w:r>
      <w:r>
        <w:rPr>
          <w:w w:val="105"/>
          <w:sz w:val="22"/>
        </w:rPr>
        <w:t>Complementar</w:t>
      </w:r>
      <w:r>
        <w:rPr>
          <w:spacing w:val="-14"/>
          <w:w w:val="105"/>
          <w:sz w:val="22"/>
        </w:rPr>
        <w:t> </w:t>
      </w:r>
      <w:r>
        <w:rPr>
          <w:w w:val="105"/>
          <w:sz w:val="22"/>
        </w:rPr>
        <w:t>nº</w:t>
      </w:r>
      <w:r>
        <w:rPr>
          <w:spacing w:val="-14"/>
          <w:w w:val="105"/>
          <w:sz w:val="22"/>
        </w:rPr>
        <w:t> </w:t>
      </w:r>
      <w:r>
        <w:rPr>
          <w:w w:val="105"/>
          <w:sz w:val="22"/>
        </w:rPr>
        <w:t>123/2006,</w:t>
      </w:r>
      <w:r>
        <w:rPr>
          <w:spacing w:val="-14"/>
          <w:w w:val="105"/>
          <w:sz w:val="22"/>
        </w:rPr>
        <w:t> </w:t>
      </w:r>
      <w:r>
        <w:rPr>
          <w:w w:val="105"/>
          <w:sz w:val="22"/>
        </w:rPr>
        <w:t>não</w:t>
      </w:r>
      <w:r>
        <w:rPr>
          <w:spacing w:val="-14"/>
          <w:w w:val="105"/>
          <w:sz w:val="22"/>
        </w:rPr>
        <w:t> </w:t>
      </w:r>
      <w:r>
        <w:rPr>
          <w:w w:val="105"/>
          <w:sz w:val="22"/>
        </w:rPr>
        <w:t>sofrerá</w:t>
      </w:r>
      <w:r>
        <w:rPr>
          <w:spacing w:val="-14"/>
          <w:w w:val="105"/>
          <w:sz w:val="22"/>
        </w:rPr>
        <w:t> </w:t>
      </w:r>
      <w:r>
        <w:rPr>
          <w:w w:val="105"/>
          <w:sz w:val="22"/>
        </w:rPr>
        <w:t>a</w:t>
      </w:r>
      <w:r>
        <w:rPr>
          <w:spacing w:val="-14"/>
          <w:w w:val="105"/>
          <w:sz w:val="22"/>
        </w:rPr>
        <w:t> </w:t>
      </w:r>
      <w:r>
        <w:rPr>
          <w:w w:val="105"/>
          <w:sz w:val="22"/>
        </w:rPr>
        <w:t>retenção</w:t>
      </w:r>
      <w:r>
        <w:rPr>
          <w:spacing w:val="-14"/>
          <w:w w:val="105"/>
          <w:sz w:val="22"/>
        </w:rPr>
        <w:t> </w:t>
      </w:r>
      <w:r>
        <w:rPr>
          <w:w w:val="105"/>
          <w:sz w:val="22"/>
        </w:rPr>
        <w:t>tributária</w:t>
      </w:r>
      <w:r>
        <w:rPr>
          <w:spacing w:val="-14"/>
          <w:w w:val="105"/>
          <w:sz w:val="22"/>
        </w:rPr>
        <w:t> </w:t>
      </w:r>
      <w:r>
        <w:rPr>
          <w:w w:val="105"/>
          <w:sz w:val="22"/>
        </w:rPr>
        <w:t>quanto</w:t>
      </w:r>
      <w:r>
        <w:rPr>
          <w:spacing w:val="-14"/>
          <w:w w:val="105"/>
          <w:sz w:val="22"/>
        </w:rPr>
        <w:t> </w:t>
      </w:r>
      <w:r>
        <w:rPr>
          <w:w w:val="105"/>
          <w:sz w:val="22"/>
        </w:rPr>
        <w:t>aos impostos</w:t>
      </w:r>
      <w:r>
        <w:rPr>
          <w:spacing w:val="-5"/>
          <w:w w:val="105"/>
          <w:sz w:val="22"/>
        </w:rPr>
        <w:t> </w:t>
      </w:r>
      <w:r>
        <w:rPr>
          <w:w w:val="105"/>
          <w:sz w:val="22"/>
        </w:rPr>
        <w:t>e</w:t>
      </w:r>
      <w:r>
        <w:rPr>
          <w:spacing w:val="-5"/>
          <w:w w:val="105"/>
          <w:sz w:val="22"/>
        </w:rPr>
        <w:t> </w:t>
      </w:r>
      <w:r>
        <w:rPr>
          <w:w w:val="105"/>
          <w:sz w:val="22"/>
        </w:rPr>
        <w:t>contribuições</w:t>
      </w:r>
      <w:r>
        <w:rPr>
          <w:spacing w:val="-5"/>
          <w:w w:val="105"/>
          <w:sz w:val="22"/>
        </w:rPr>
        <w:t> </w:t>
      </w:r>
      <w:r>
        <w:rPr>
          <w:w w:val="105"/>
          <w:sz w:val="22"/>
        </w:rPr>
        <w:t>abrangidos</w:t>
      </w:r>
      <w:r>
        <w:rPr>
          <w:spacing w:val="-5"/>
          <w:w w:val="105"/>
          <w:sz w:val="22"/>
        </w:rPr>
        <w:t> </w:t>
      </w:r>
      <w:r>
        <w:rPr>
          <w:w w:val="105"/>
          <w:sz w:val="22"/>
        </w:rPr>
        <w:t>por</w:t>
      </w:r>
      <w:r>
        <w:rPr>
          <w:spacing w:val="-5"/>
          <w:w w:val="105"/>
          <w:sz w:val="22"/>
        </w:rPr>
        <w:t> </w:t>
      </w:r>
      <w:r>
        <w:rPr>
          <w:w w:val="105"/>
          <w:sz w:val="22"/>
        </w:rPr>
        <w:t>aquele</w:t>
      </w:r>
      <w:r>
        <w:rPr>
          <w:spacing w:val="-5"/>
          <w:w w:val="105"/>
          <w:sz w:val="22"/>
        </w:rPr>
        <w:t> </w:t>
      </w:r>
      <w:r>
        <w:rPr>
          <w:w w:val="105"/>
          <w:sz w:val="22"/>
        </w:rPr>
        <w:t>Regime.</w:t>
      </w:r>
      <w:r>
        <w:rPr>
          <w:spacing w:val="-5"/>
          <w:w w:val="105"/>
          <w:sz w:val="22"/>
        </w:rPr>
        <w:t> </w:t>
      </w:r>
      <w:r>
        <w:rPr>
          <w:w w:val="105"/>
          <w:sz w:val="22"/>
        </w:rPr>
        <w:t>No</w:t>
      </w:r>
      <w:r>
        <w:rPr>
          <w:spacing w:val="-5"/>
          <w:w w:val="105"/>
          <w:sz w:val="22"/>
        </w:rPr>
        <w:t> </w:t>
      </w:r>
      <w:r>
        <w:rPr>
          <w:w w:val="105"/>
          <w:sz w:val="22"/>
        </w:rPr>
        <w:t>entanto,</w:t>
      </w:r>
      <w:r>
        <w:rPr>
          <w:spacing w:val="-5"/>
          <w:w w:val="105"/>
          <w:sz w:val="22"/>
        </w:rPr>
        <w:t> </w:t>
      </w:r>
      <w:r>
        <w:rPr>
          <w:w w:val="105"/>
          <w:sz w:val="22"/>
        </w:rPr>
        <w:t>o</w:t>
      </w:r>
      <w:r>
        <w:rPr>
          <w:spacing w:val="-5"/>
          <w:w w:val="105"/>
          <w:sz w:val="22"/>
        </w:rPr>
        <w:t> </w:t>
      </w:r>
      <w:r>
        <w:rPr>
          <w:w w:val="105"/>
          <w:sz w:val="22"/>
        </w:rPr>
        <w:t>pagamento</w:t>
      </w:r>
      <w:r>
        <w:rPr>
          <w:spacing w:val="-5"/>
          <w:w w:val="105"/>
          <w:sz w:val="22"/>
        </w:rPr>
        <w:t> </w:t>
      </w:r>
      <w:r>
        <w:rPr>
          <w:w w:val="105"/>
          <w:sz w:val="22"/>
        </w:rPr>
        <w:t>ficará</w:t>
      </w:r>
      <w:r>
        <w:rPr>
          <w:spacing w:val="-5"/>
          <w:w w:val="105"/>
          <w:sz w:val="22"/>
        </w:rPr>
        <w:t> </w:t>
      </w:r>
      <w:r>
        <w:rPr>
          <w:w w:val="105"/>
          <w:sz w:val="22"/>
        </w:rPr>
        <w:t>condicionado</w:t>
      </w:r>
      <w:r>
        <w:rPr>
          <w:spacing w:val="-5"/>
          <w:w w:val="105"/>
          <w:sz w:val="22"/>
        </w:rPr>
        <w:t> </w:t>
      </w:r>
      <w:r>
        <w:rPr>
          <w:w w:val="105"/>
          <w:sz w:val="22"/>
        </w:rPr>
        <w:t>à</w:t>
      </w:r>
      <w:r>
        <w:rPr>
          <w:spacing w:val="-5"/>
          <w:w w:val="105"/>
          <w:sz w:val="22"/>
        </w:rPr>
        <w:t> </w:t>
      </w:r>
      <w:r>
        <w:rPr>
          <w:w w:val="105"/>
          <w:sz w:val="22"/>
        </w:rPr>
        <w:t>apresentação</w:t>
      </w:r>
      <w:r>
        <w:rPr>
          <w:spacing w:val="-5"/>
          <w:w w:val="105"/>
          <w:sz w:val="22"/>
        </w:rPr>
        <w:t> </w:t>
      </w:r>
      <w:r>
        <w:rPr>
          <w:w w:val="105"/>
          <w:sz w:val="22"/>
        </w:rPr>
        <w:t>de</w:t>
      </w:r>
      <w:r>
        <w:rPr>
          <w:spacing w:val="-5"/>
          <w:w w:val="105"/>
          <w:sz w:val="22"/>
        </w:rPr>
        <w:t> </w:t>
      </w:r>
      <w:r>
        <w:rPr>
          <w:w w:val="105"/>
          <w:sz w:val="22"/>
        </w:rPr>
        <w:t>comprovação,</w:t>
      </w:r>
      <w:r>
        <w:rPr>
          <w:spacing w:val="-5"/>
          <w:w w:val="105"/>
          <w:sz w:val="22"/>
        </w:rPr>
        <w:t> </w:t>
      </w:r>
      <w:r>
        <w:rPr>
          <w:w w:val="105"/>
          <w:sz w:val="22"/>
        </w:rPr>
        <w:t>por</w:t>
      </w:r>
      <w:r>
        <w:rPr>
          <w:spacing w:val="-5"/>
          <w:w w:val="105"/>
          <w:sz w:val="22"/>
        </w:rPr>
        <w:t> </w:t>
      </w:r>
      <w:r>
        <w:rPr>
          <w:w w:val="105"/>
          <w:sz w:val="22"/>
        </w:rPr>
        <w:t>meio</w:t>
      </w:r>
      <w:r>
        <w:rPr>
          <w:spacing w:val="-5"/>
          <w:w w:val="105"/>
          <w:sz w:val="22"/>
        </w:rPr>
        <w:t> </w:t>
      </w:r>
      <w:r>
        <w:rPr>
          <w:w w:val="105"/>
          <w:sz w:val="22"/>
        </w:rPr>
        <w:t>de documento</w:t>
      </w:r>
      <w:r>
        <w:rPr>
          <w:spacing w:val="-3"/>
          <w:w w:val="105"/>
          <w:sz w:val="22"/>
        </w:rPr>
        <w:t> </w:t>
      </w:r>
      <w:r>
        <w:rPr>
          <w:w w:val="105"/>
          <w:sz w:val="22"/>
        </w:rPr>
        <w:t>oficial,</w:t>
      </w:r>
      <w:r>
        <w:rPr>
          <w:spacing w:val="-3"/>
          <w:w w:val="105"/>
          <w:sz w:val="22"/>
        </w:rPr>
        <w:t> </w:t>
      </w:r>
      <w:r>
        <w:rPr>
          <w:w w:val="105"/>
          <w:sz w:val="22"/>
        </w:rPr>
        <w:t>de</w:t>
      </w:r>
      <w:r>
        <w:rPr>
          <w:spacing w:val="-3"/>
          <w:w w:val="105"/>
          <w:sz w:val="22"/>
        </w:rPr>
        <w:t> </w:t>
      </w:r>
      <w:r>
        <w:rPr>
          <w:w w:val="105"/>
          <w:sz w:val="22"/>
        </w:rPr>
        <w:t>que</w:t>
      </w:r>
      <w:r>
        <w:rPr>
          <w:spacing w:val="-3"/>
          <w:w w:val="105"/>
          <w:sz w:val="22"/>
        </w:rPr>
        <w:t> </w:t>
      </w:r>
      <w:r>
        <w:rPr>
          <w:w w:val="105"/>
          <w:sz w:val="22"/>
        </w:rPr>
        <w:t>faz</w:t>
      </w:r>
      <w:r>
        <w:rPr>
          <w:spacing w:val="-3"/>
          <w:w w:val="105"/>
          <w:sz w:val="22"/>
        </w:rPr>
        <w:t> </w:t>
      </w:r>
      <w:r>
        <w:rPr>
          <w:w w:val="105"/>
          <w:sz w:val="22"/>
        </w:rPr>
        <w:t>jus</w:t>
      </w:r>
      <w:r>
        <w:rPr>
          <w:spacing w:val="-3"/>
          <w:w w:val="105"/>
          <w:sz w:val="22"/>
        </w:rPr>
        <w:t> </w:t>
      </w:r>
      <w:r>
        <w:rPr>
          <w:w w:val="105"/>
          <w:sz w:val="22"/>
        </w:rPr>
        <w:t>ao</w:t>
      </w:r>
      <w:r>
        <w:rPr>
          <w:spacing w:val="-3"/>
          <w:w w:val="105"/>
          <w:sz w:val="22"/>
        </w:rPr>
        <w:t> </w:t>
      </w:r>
      <w:r>
        <w:rPr>
          <w:w w:val="105"/>
          <w:sz w:val="22"/>
        </w:rPr>
        <w:t>tratamento</w:t>
      </w:r>
      <w:r>
        <w:rPr>
          <w:spacing w:val="-3"/>
          <w:w w:val="105"/>
          <w:sz w:val="22"/>
        </w:rPr>
        <w:t> </w:t>
      </w:r>
      <w:r>
        <w:rPr>
          <w:w w:val="105"/>
          <w:sz w:val="22"/>
        </w:rPr>
        <w:t>tributário</w:t>
      </w:r>
      <w:r>
        <w:rPr>
          <w:spacing w:val="-3"/>
          <w:w w:val="105"/>
          <w:sz w:val="22"/>
        </w:rPr>
        <w:t> </w:t>
      </w:r>
      <w:r>
        <w:rPr>
          <w:w w:val="105"/>
          <w:sz w:val="22"/>
        </w:rPr>
        <w:t>favorecido</w:t>
      </w:r>
      <w:r>
        <w:rPr>
          <w:spacing w:val="-3"/>
          <w:w w:val="105"/>
          <w:sz w:val="22"/>
        </w:rPr>
        <w:t> </w:t>
      </w:r>
      <w:r>
        <w:rPr>
          <w:w w:val="105"/>
          <w:sz w:val="22"/>
        </w:rPr>
        <w:t>previsto</w:t>
      </w:r>
      <w:r>
        <w:rPr>
          <w:spacing w:val="-3"/>
          <w:w w:val="105"/>
          <w:sz w:val="22"/>
        </w:rPr>
        <w:t> </w:t>
      </w:r>
      <w:r>
        <w:rPr>
          <w:w w:val="105"/>
          <w:sz w:val="22"/>
        </w:rPr>
        <w:t>na</w:t>
      </w:r>
      <w:r>
        <w:rPr>
          <w:spacing w:val="-3"/>
          <w:w w:val="105"/>
          <w:sz w:val="22"/>
        </w:rPr>
        <w:t> </w:t>
      </w:r>
      <w:r>
        <w:rPr>
          <w:w w:val="105"/>
          <w:sz w:val="22"/>
        </w:rPr>
        <w:t>referida</w:t>
      </w:r>
      <w:r>
        <w:rPr>
          <w:spacing w:val="-3"/>
          <w:w w:val="105"/>
          <w:sz w:val="22"/>
        </w:rPr>
        <w:t> </w:t>
      </w:r>
      <w:r>
        <w:rPr>
          <w:w w:val="105"/>
          <w:sz w:val="22"/>
        </w:rPr>
        <w:t>Lei</w:t>
      </w:r>
      <w:r>
        <w:rPr>
          <w:spacing w:val="-3"/>
          <w:w w:val="105"/>
          <w:sz w:val="22"/>
        </w:rPr>
        <w:t> </w:t>
      </w:r>
      <w:r>
        <w:rPr>
          <w:w w:val="105"/>
          <w:sz w:val="22"/>
        </w:rPr>
        <w:t>Complementar</w:t>
      </w:r>
      <w:r>
        <w:rPr>
          <w:spacing w:val="-3"/>
          <w:w w:val="105"/>
          <w:sz w:val="22"/>
        </w:rPr>
        <w:t> </w:t>
      </w:r>
      <w:r>
        <w:rPr>
          <w:w w:val="105"/>
          <w:sz w:val="22"/>
        </w:rPr>
        <w:t>nº</w:t>
      </w:r>
      <w:r>
        <w:rPr>
          <w:spacing w:val="-3"/>
          <w:w w:val="105"/>
          <w:sz w:val="22"/>
        </w:rPr>
        <w:t> </w:t>
      </w:r>
      <w:r>
        <w:rPr>
          <w:w w:val="105"/>
          <w:sz w:val="22"/>
        </w:rPr>
        <w:t>123/2006.</w:t>
      </w:r>
    </w:p>
    <w:p>
      <w:pPr>
        <w:pStyle w:val="ListParagraph"/>
        <w:spacing w:after="0" w:line="242" w:lineRule="auto"/>
        <w:jc w:val="left"/>
        <w:rPr>
          <w:sz w:val="22"/>
        </w:rPr>
        <w:sectPr>
          <w:pgSz w:w="15840" w:h="24480"/>
          <w:pgMar w:top="480" w:bottom="280" w:left="360" w:right="360"/>
        </w:sectPr>
      </w:pPr>
    </w:p>
    <w:p>
      <w:pPr>
        <w:pStyle w:val="ListParagraph"/>
        <w:numPr>
          <w:ilvl w:val="1"/>
          <w:numId w:val="16"/>
        </w:numPr>
        <w:tabs>
          <w:tab w:pos="776" w:val="left" w:leader="none"/>
        </w:tabs>
        <w:spacing w:line="242" w:lineRule="auto" w:before="83" w:after="0"/>
        <w:ind w:left="323" w:right="364" w:firstLine="0"/>
        <w:jc w:val="left"/>
        <w:rPr>
          <w:sz w:val="22"/>
        </w:rPr>
      </w:pPr>
      <w:r>
        <w:rPr>
          <w:w w:val="105"/>
          <w:sz w:val="22"/>
        </w:rPr>
        <w:t>Os</w:t>
      </w:r>
      <w:r>
        <w:rPr>
          <w:spacing w:val="-14"/>
          <w:w w:val="105"/>
          <w:sz w:val="22"/>
        </w:rPr>
        <w:t> </w:t>
      </w:r>
      <w:r>
        <w:rPr>
          <w:w w:val="105"/>
          <w:sz w:val="22"/>
        </w:rPr>
        <w:t>pagamentos</w:t>
      </w:r>
      <w:r>
        <w:rPr>
          <w:spacing w:val="-14"/>
          <w:w w:val="105"/>
          <w:sz w:val="22"/>
        </w:rPr>
        <w:t> </w:t>
      </w:r>
      <w:r>
        <w:rPr>
          <w:w w:val="105"/>
          <w:sz w:val="22"/>
        </w:rPr>
        <w:t>eventualmente</w:t>
      </w:r>
      <w:r>
        <w:rPr>
          <w:spacing w:val="-14"/>
          <w:w w:val="105"/>
          <w:sz w:val="22"/>
        </w:rPr>
        <w:t> </w:t>
      </w:r>
      <w:r>
        <w:rPr>
          <w:w w:val="105"/>
          <w:sz w:val="22"/>
        </w:rPr>
        <w:t>realizados</w:t>
      </w:r>
      <w:r>
        <w:rPr>
          <w:spacing w:val="-14"/>
          <w:w w:val="105"/>
          <w:sz w:val="22"/>
        </w:rPr>
        <w:t> </w:t>
      </w:r>
      <w:r>
        <w:rPr>
          <w:w w:val="105"/>
          <w:sz w:val="22"/>
        </w:rPr>
        <w:t>com</w:t>
      </w:r>
      <w:r>
        <w:rPr>
          <w:spacing w:val="-14"/>
          <w:w w:val="105"/>
          <w:sz w:val="22"/>
        </w:rPr>
        <w:t> </w:t>
      </w:r>
      <w:r>
        <w:rPr>
          <w:w w:val="105"/>
          <w:sz w:val="22"/>
        </w:rPr>
        <w:t>atraso,</w:t>
      </w:r>
      <w:r>
        <w:rPr>
          <w:spacing w:val="-14"/>
          <w:w w:val="105"/>
          <w:sz w:val="22"/>
        </w:rPr>
        <w:t> </w:t>
      </w:r>
      <w:r>
        <w:rPr>
          <w:w w:val="105"/>
          <w:sz w:val="22"/>
        </w:rPr>
        <w:t>desde</w:t>
      </w:r>
      <w:r>
        <w:rPr>
          <w:spacing w:val="-14"/>
          <w:w w:val="105"/>
          <w:sz w:val="22"/>
        </w:rPr>
        <w:t> </w:t>
      </w:r>
      <w:r>
        <w:rPr>
          <w:w w:val="105"/>
          <w:sz w:val="22"/>
        </w:rPr>
        <w:t>que</w:t>
      </w:r>
      <w:r>
        <w:rPr>
          <w:spacing w:val="-14"/>
          <w:w w:val="105"/>
          <w:sz w:val="22"/>
        </w:rPr>
        <w:t> </w:t>
      </w:r>
      <w:r>
        <w:rPr>
          <w:w w:val="105"/>
          <w:sz w:val="22"/>
        </w:rPr>
        <w:t>não</w:t>
      </w:r>
      <w:r>
        <w:rPr>
          <w:spacing w:val="-14"/>
          <w:w w:val="105"/>
          <w:sz w:val="22"/>
        </w:rPr>
        <w:t> </w:t>
      </w:r>
      <w:r>
        <w:rPr>
          <w:w w:val="105"/>
          <w:sz w:val="22"/>
        </w:rPr>
        <w:t>decorram</w:t>
      </w:r>
      <w:r>
        <w:rPr>
          <w:spacing w:val="-14"/>
          <w:w w:val="105"/>
          <w:sz w:val="22"/>
        </w:rPr>
        <w:t> </w:t>
      </w:r>
      <w:r>
        <w:rPr>
          <w:w w:val="105"/>
          <w:sz w:val="22"/>
        </w:rPr>
        <w:t>de</w:t>
      </w:r>
      <w:r>
        <w:rPr>
          <w:spacing w:val="-14"/>
          <w:w w:val="105"/>
          <w:sz w:val="22"/>
        </w:rPr>
        <w:t> </w:t>
      </w:r>
      <w:r>
        <w:rPr>
          <w:w w:val="105"/>
          <w:sz w:val="22"/>
        </w:rPr>
        <w:t>ato</w:t>
      </w:r>
      <w:r>
        <w:rPr>
          <w:spacing w:val="-14"/>
          <w:w w:val="105"/>
          <w:sz w:val="22"/>
        </w:rPr>
        <w:t> </w:t>
      </w:r>
      <w:r>
        <w:rPr>
          <w:w w:val="105"/>
          <w:sz w:val="22"/>
        </w:rPr>
        <w:t>ou</w:t>
      </w:r>
      <w:r>
        <w:rPr>
          <w:spacing w:val="-14"/>
          <w:w w:val="105"/>
          <w:sz w:val="22"/>
        </w:rPr>
        <w:t> </w:t>
      </w:r>
      <w:r>
        <w:rPr>
          <w:w w:val="105"/>
          <w:sz w:val="22"/>
        </w:rPr>
        <w:t>fato</w:t>
      </w:r>
      <w:r>
        <w:rPr>
          <w:spacing w:val="-14"/>
          <w:w w:val="105"/>
          <w:sz w:val="22"/>
        </w:rPr>
        <w:t> </w:t>
      </w:r>
      <w:r>
        <w:rPr>
          <w:w w:val="105"/>
          <w:sz w:val="22"/>
        </w:rPr>
        <w:t>atribuível</w:t>
      </w:r>
      <w:r>
        <w:rPr>
          <w:spacing w:val="-14"/>
          <w:w w:val="105"/>
          <w:sz w:val="22"/>
        </w:rPr>
        <w:t> </w:t>
      </w:r>
      <w:r>
        <w:rPr>
          <w:w w:val="105"/>
          <w:sz w:val="22"/>
        </w:rPr>
        <w:t>ao</w:t>
      </w:r>
      <w:r>
        <w:rPr>
          <w:spacing w:val="-14"/>
          <w:w w:val="105"/>
          <w:sz w:val="22"/>
        </w:rPr>
        <w:t> </w:t>
      </w:r>
      <w:r>
        <w:rPr>
          <w:w w:val="105"/>
          <w:sz w:val="22"/>
        </w:rPr>
        <w:t>contratado,</w:t>
      </w:r>
      <w:r>
        <w:rPr>
          <w:spacing w:val="-14"/>
          <w:w w:val="105"/>
          <w:sz w:val="22"/>
        </w:rPr>
        <w:t> </w:t>
      </w:r>
      <w:r>
        <w:rPr>
          <w:w w:val="105"/>
          <w:sz w:val="22"/>
        </w:rPr>
        <w:t>sofrerão</w:t>
      </w:r>
      <w:r>
        <w:rPr>
          <w:spacing w:val="-14"/>
          <w:w w:val="105"/>
          <w:sz w:val="22"/>
        </w:rPr>
        <w:t> </w:t>
      </w:r>
      <w:r>
        <w:rPr>
          <w:w w:val="105"/>
          <w:sz w:val="22"/>
        </w:rPr>
        <w:t>a</w:t>
      </w:r>
      <w:r>
        <w:rPr>
          <w:spacing w:val="-14"/>
          <w:w w:val="105"/>
          <w:sz w:val="22"/>
        </w:rPr>
        <w:t> </w:t>
      </w:r>
      <w:r>
        <w:rPr>
          <w:w w:val="105"/>
          <w:sz w:val="22"/>
        </w:rPr>
        <w:t>incidência</w:t>
      </w:r>
      <w:r>
        <w:rPr>
          <w:spacing w:val="-14"/>
          <w:w w:val="105"/>
          <w:sz w:val="22"/>
        </w:rPr>
        <w:t> </w:t>
      </w:r>
      <w:r>
        <w:rPr>
          <w:w w:val="105"/>
          <w:sz w:val="22"/>
        </w:rPr>
        <w:t>de</w:t>
      </w:r>
      <w:r>
        <w:rPr>
          <w:spacing w:val="-14"/>
          <w:w w:val="105"/>
          <w:sz w:val="22"/>
        </w:rPr>
        <w:t> </w:t>
      </w:r>
      <w:r>
        <w:rPr>
          <w:w w:val="105"/>
          <w:sz w:val="22"/>
        </w:rPr>
        <w:t>atualização monetária</w:t>
      </w:r>
      <w:r>
        <w:rPr>
          <w:spacing w:val="-5"/>
          <w:w w:val="105"/>
          <w:sz w:val="22"/>
        </w:rPr>
        <w:t> </w:t>
      </w:r>
      <w:r>
        <w:rPr>
          <w:w w:val="105"/>
          <w:sz w:val="22"/>
        </w:rPr>
        <w:t>e</w:t>
      </w:r>
      <w:r>
        <w:rPr>
          <w:spacing w:val="-5"/>
          <w:w w:val="105"/>
          <w:sz w:val="22"/>
        </w:rPr>
        <w:t> </w:t>
      </w:r>
      <w:r>
        <w:rPr>
          <w:w w:val="105"/>
          <w:sz w:val="22"/>
        </w:rPr>
        <w:t>juros</w:t>
      </w:r>
      <w:r>
        <w:rPr>
          <w:spacing w:val="-5"/>
          <w:w w:val="105"/>
          <w:sz w:val="22"/>
        </w:rPr>
        <w:t> </w:t>
      </w:r>
      <w:r>
        <w:rPr>
          <w:w w:val="105"/>
          <w:sz w:val="22"/>
        </w:rPr>
        <w:t>de</w:t>
      </w:r>
      <w:r>
        <w:rPr>
          <w:spacing w:val="-5"/>
          <w:w w:val="105"/>
          <w:sz w:val="22"/>
        </w:rPr>
        <w:t> </w:t>
      </w:r>
      <w:r>
        <w:rPr>
          <w:w w:val="105"/>
          <w:sz w:val="22"/>
        </w:rPr>
        <w:t>mora</w:t>
      </w:r>
      <w:r>
        <w:rPr>
          <w:spacing w:val="-5"/>
          <w:w w:val="105"/>
          <w:sz w:val="22"/>
        </w:rPr>
        <w:t> </w:t>
      </w:r>
      <w:r>
        <w:rPr>
          <w:w w:val="105"/>
          <w:sz w:val="22"/>
        </w:rPr>
        <w:t>pelo</w:t>
      </w:r>
      <w:r>
        <w:rPr>
          <w:spacing w:val="-5"/>
          <w:w w:val="105"/>
          <w:sz w:val="22"/>
        </w:rPr>
        <w:t> </w:t>
      </w:r>
      <w:r>
        <w:rPr>
          <w:b/>
          <w:w w:val="105"/>
          <w:sz w:val="22"/>
        </w:rPr>
        <w:t>IPCA-E</w:t>
      </w:r>
      <w:r>
        <w:rPr>
          <w:w w:val="105"/>
          <w:sz w:val="22"/>
        </w:rPr>
        <w:t>,</w:t>
      </w:r>
      <w:r>
        <w:rPr>
          <w:spacing w:val="-5"/>
          <w:w w:val="105"/>
          <w:sz w:val="22"/>
        </w:rPr>
        <w:t> </w:t>
      </w:r>
      <w:r>
        <w:rPr>
          <w:w w:val="105"/>
          <w:sz w:val="22"/>
        </w:rPr>
        <w:t>calculado</w:t>
      </w:r>
      <w:r>
        <w:rPr>
          <w:spacing w:val="-5"/>
          <w:w w:val="105"/>
          <w:sz w:val="22"/>
        </w:rPr>
        <w:t> </w:t>
      </w:r>
      <w:r>
        <w:rPr>
          <w:i/>
          <w:w w:val="105"/>
          <w:sz w:val="22"/>
        </w:rPr>
        <w:t>pro</w:t>
      </w:r>
      <w:r>
        <w:rPr>
          <w:i/>
          <w:spacing w:val="-5"/>
          <w:w w:val="105"/>
          <w:sz w:val="22"/>
        </w:rPr>
        <w:t> </w:t>
      </w:r>
      <w:r>
        <w:rPr>
          <w:i/>
          <w:w w:val="105"/>
          <w:sz w:val="22"/>
        </w:rPr>
        <w:t>rata</w:t>
      </w:r>
      <w:r>
        <w:rPr>
          <w:i/>
          <w:spacing w:val="-5"/>
          <w:w w:val="105"/>
          <w:sz w:val="22"/>
        </w:rPr>
        <w:t> </w:t>
      </w:r>
      <w:r>
        <w:rPr>
          <w:i/>
          <w:w w:val="105"/>
          <w:sz w:val="22"/>
        </w:rPr>
        <w:t>die</w:t>
      </w:r>
      <w:r>
        <w:rPr>
          <w:w w:val="105"/>
          <w:sz w:val="22"/>
        </w:rPr>
        <w:t>,</w:t>
      </w:r>
      <w:r>
        <w:rPr>
          <w:spacing w:val="-5"/>
          <w:w w:val="105"/>
          <w:sz w:val="22"/>
        </w:rPr>
        <w:t> </w:t>
      </w:r>
      <w:r>
        <w:rPr>
          <w:w w:val="105"/>
          <w:sz w:val="22"/>
        </w:rPr>
        <w:t>e</w:t>
      </w:r>
      <w:r>
        <w:rPr>
          <w:spacing w:val="-5"/>
          <w:w w:val="105"/>
          <w:sz w:val="22"/>
        </w:rPr>
        <w:t> </w:t>
      </w:r>
      <w:r>
        <w:rPr>
          <w:w w:val="105"/>
          <w:sz w:val="22"/>
        </w:rPr>
        <w:t>aqueles</w:t>
      </w:r>
      <w:r>
        <w:rPr>
          <w:spacing w:val="-5"/>
          <w:w w:val="105"/>
          <w:sz w:val="22"/>
        </w:rPr>
        <w:t> </w:t>
      </w:r>
      <w:r>
        <w:rPr>
          <w:w w:val="105"/>
          <w:sz w:val="22"/>
        </w:rPr>
        <w:t>pagos</w:t>
      </w:r>
      <w:r>
        <w:rPr>
          <w:spacing w:val="-5"/>
          <w:w w:val="105"/>
          <w:sz w:val="22"/>
        </w:rPr>
        <w:t> </w:t>
      </w:r>
      <w:r>
        <w:rPr>
          <w:w w:val="105"/>
          <w:sz w:val="22"/>
        </w:rPr>
        <w:t>em</w:t>
      </w:r>
      <w:r>
        <w:rPr>
          <w:spacing w:val="-5"/>
          <w:w w:val="105"/>
          <w:sz w:val="22"/>
        </w:rPr>
        <w:t> </w:t>
      </w:r>
      <w:r>
        <w:rPr>
          <w:w w:val="105"/>
          <w:sz w:val="22"/>
        </w:rPr>
        <w:t>prazo</w:t>
      </w:r>
      <w:r>
        <w:rPr>
          <w:spacing w:val="-5"/>
          <w:w w:val="105"/>
          <w:sz w:val="22"/>
        </w:rPr>
        <w:t> </w:t>
      </w:r>
      <w:r>
        <w:rPr>
          <w:w w:val="105"/>
          <w:sz w:val="22"/>
        </w:rPr>
        <w:t>inferior</w:t>
      </w:r>
      <w:r>
        <w:rPr>
          <w:spacing w:val="-5"/>
          <w:w w:val="105"/>
          <w:sz w:val="22"/>
        </w:rPr>
        <w:t> </w:t>
      </w:r>
      <w:r>
        <w:rPr>
          <w:w w:val="105"/>
          <w:sz w:val="22"/>
        </w:rPr>
        <w:t>ao</w:t>
      </w:r>
      <w:r>
        <w:rPr>
          <w:spacing w:val="-5"/>
          <w:w w:val="105"/>
          <w:sz w:val="22"/>
        </w:rPr>
        <w:t> </w:t>
      </w:r>
      <w:r>
        <w:rPr>
          <w:w w:val="105"/>
          <w:sz w:val="22"/>
        </w:rPr>
        <w:t>estabelecido</w:t>
      </w:r>
      <w:r>
        <w:rPr>
          <w:spacing w:val="-5"/>
          <w:w w:val="105"/>
          <w:sz w:val="22"/>
        </w:rPr>
        <w:t> </w:t>
      </w:r>
      <w:r>
        <w:rPr>
          <w:w w:val="105"/>
          <w:sz w:val="22"/>
        </w:rPr>
        <w:t>no</w:t>
      </w:r>
      <w:r>
        <w:rPr>
          <w:spacing w:val="-5"/>
          <w:w w:val="105"/>
          <w:sz w:val="22"/>
        </w:rPr>
        <w:t> </w:t>
      </w:r>
      <w:r>
        <w:rPr>
          <w:w w:val="105"/>
          <w:sz w:val="22"/>
        </w:rPr>
        <w:t>instrumento</w:t>
      </w:r>
      <w:r>
        <w:rPr>
          <w:spacing w:val="-5"/>
          <w:w w:val="105"/>
          <w:sz w:val="22"/>
        </w:rPr>
        <w:t> </w:t>
      </w:r>
      <w:r>
        <w:rPr>
          <w:w w:val="105"/>
          <w:sz w:val="22"/>
        </w:rPr>
        <w:t>convocatório</w:t>
      </w:r>
      <w:r>
        <w:rPr>
          <w:spacing w:val="-5"/>
          <w:w w:val="105"/>
          <w:sz w:val="22"/>
        </w:rPr>
        <w:t> </w:t>
      </w:r>
      <w:r>
        <w:rPr>
          <w:w w:val="105"/>
          <w:sz w:val="22"/>
        </w:rPr>
        <w:t>serão</w:t>
      </w:r>
      <w:r>
        <w:rPr>
          <w:spacing w:val="-5"/>
          <w:w w:val="105"/>
          <w:sz w:val="22"/>
        </w:rPr>
        <w:t> </w:t>
      </w:r>
      <w:r>
        <w:rPr>
          <w:w w:val="105"/>
          <w:sz w:val="22"/>
        </w:rPr>
        <w:t>feitos</w:t>
      </w:r>
    </w:p>
    <w:p>
      <w:pPr>
        <w:spacing w:before="0"/>
        <w:ind w:left="323" w:right="0" w:firstLine="0"/>
        <w:jc w:val="left"/>
        <w:rPr>
          <w:i/>
          <w:sz w:val="22"/>
        </w:rPr>
      </w:pPr>
      <w:r>
        <w:rPr>
          <w:w w:val="105"/>
          <w:sz w:val="22"/>
        </w:rPr>
        <w:t>mediante</w:t>
      </w:r>
      <w:r>
        <w:rPr>
          <w:spacing w:val="-12"/>
          <w:w w:val="105"/>
          <w:sz w:val="22"/>
        </w:rPr>
        <w:t> </w:t>
      </w:r>
      <w:r>
        <w:rPr>
          <w:w w:val="105"/>
          <w:sz w:val="22"/>
        </w:rPr>
        <w:t>desconto</w:t>
      </w:r>
      <w:r>
        <w:rPr>
          <w:spacing w:val="-12"/>
          <w:w w:val="105"/>
          <w:sz w:val="22"/>
        </w:rPr>
        <w:t> </w:t>
      </w:r>
      <w:r>
        <w:rPr>
          <w:w w:val="105"/>
          <w:sz w:val="22"/>
        </w:rPr>
        <w:t>de</w:t>
      </w:r>
      <w:r>
        <w:rPr>
          <w:spacing w:val="-12"/>
          <w:w w:val="105"/>
          <w:sz w:val="22"/>
        </w:rPr>
        <w:t> </w:t>
      </w:r>
      <w:r>
        <w:rPr>
          <w:w w:val="105"/>
          <w:sz w:val="22"/>
        </w:rPr>
        <w:t>0,5%</w:t>
      </w:r>
      <w:r>
        <w:rPr>
          <w:spacing w:val="-11"/>
          <w:w w:val="105"/>
          <w:sz w:val="22"/>
        </w:rPr>
        <w:t> </w:t>
      </w:r>
      <w:r>
        <w:rPr>
          <w:w w:val="105"/>
          <w:sz w:val="22"/>
        </w:rPr>
        <w:t>(um</w:t>
      </w:r>
      <w:r>
        <w:rPr>
          <w:spacing w:val="-12"/>
          <w:w w:val="105"/>
          <w:sz w:val="22"/>
        </w:rPr>
        <w:t> </w:t>
      </w:r>
      <w:r>
        <w:rPr>
          <w:w w:val="105"/>
          <w:sz w:val="22"/>
        </w:rPr>
        <w:t>meio</w:t>
      </w:r>
      <w:r>
        <w:rPr>
          <w:spacing w:val="-12"/>
          <w:w w:val="105"/>
          <w:sz w:val="22"/>
        </w:rPr>
        <w:t> </w:t>
      </w:r>
      <w:r>
        <w:rPr>
          <w:w w:val="105"/>
          <w:sz w:val="22"/>
        </w:rPr>
        <w:t>por</w:t>
      </w:r>
      <w:r>
        <w:rPr>
          <w:spacing w:val="-11"/>
          <w:w w:val="105"/>
          <w:sz w:val="22"/>
        </w:rPr>
        <w:t> </w:t>
      </w:r>
      <w:r>
        <w:rPr>
          <w:w w:val="105"/>
          <w:sz w:val="22"/>
        </w:rPr>
        <w:t>cento)</w:t>
      </w:r>
      <w:r>
        <w:rPr>
          <w:spacing w:val="-12"/>
          <w:w w:val="105"/>
          <w:sz w:val="22"/>
        </w:rPr>
        <w:t> </w:t>
      </w:r>
      <w:r>
        <w:rPr>
          <w:w w:val="105"/>
          <w:sz w:val="22"/>
        </w:rPr>
        <w:t>ao</w:t>
      </w:r>
      <w:r>
        <w:rPr>
          <w:spacing w:val="-12"/>
          <w:w w:val="105"/>
          <w:sz w:val="22"/>
        </w:rPr>
        <w:t> </w:t>
      </w:r>
      <w:r>
        <w:rPr>
          <w:w w:val="105"/>
          <w:sz w:val="22"/>
        </w:rPr>
        <w:t>mês,</w:t>
      </w:r>
      <w:r>
        <w:rPr>
          <w:spacing w:val="-12"/>
          <w:w w:val="105"/>
          <w:sz w:val="22"/>
        </w:rPr>
        <w:t> </w:t>
      </w:r>
      <w:r>
        <w:rPr>
          <w:w w:val="105"/>
          <w:sz w:val="22"/>
        </w:rPr>
        <w:t>calculado</w:t>
      </w:r>
      <w:r>
        <w:rPr>
          <w:spacing w:val="-11"/>
          <w:w w:val="105"/>
          <w:sz w:val="22"/>
        </w:rPr>
        <w:t> </w:t>
      </w:r>
      <w:r>
        <w:rPr>
          <w:i/>
          <w:w w:val="105"/>
          <w:sz w:val="22"/>
        </w:rPr>
        <w:t>pro</w:t>
      </w:r>
      <w:r>
        <w:rPr>
          <w:i/>
          <w:spacing w:val="-12"/>
          <w:w w:val="105"/>
          <w:sz w:val="22"/>
        </w:rPr>
        <w:t> </w:t>
      </w:r>
      <w:r>
        <w:rPr>
          <w:i/>
          <w:w w:val="105"/>
          <w:sz w:val="22"/>
        </w:rPr>
        <w:t>rata</w:t>
      </w:r>
      <w:r>
        <w:rPr>
          <w:i/>
          <w:spacing w:val="-12"/>
          <w:w w:val="105"/>
          <w:sz w:val="22"/>
        </w:rPr>
        <w:t> </w:t>
      </w:r>
      <w:r>
        <w:rPr>
          <w:i/>
          <w:spacing w:val="-4"/>
          <w:w w:val="105"/>
          <w:sz w:val="22"/>
        </w:rPr>
        <w:t>die.</w:t>
      </w:r>
    </w:p>
    <w:p>
      <w:pPr>
        <w:pStyle w:val="ListParagraph"/>
        <w:numPr>
          <w:ilvl w:val="1"/>
          <w:numId w:val="16"/>
        </w:numPr>
        <w:tabs>
          <w:tab w:pos="776" w:val="left" w:leader="none"/>
        </w:tabs>
        <w:spacing w:line="242" w:lineRule="auto" w:before="2" w:after="0"/>
        <w:ind w:left="323" w:right="355" w:firstLine="0"/>
        <w:jc w:val="left"/>
        <w:rPr>
          <w:sz w:val="22"/>
        </w:rPr>
      </w:pPr>
      <w:r>
        <w:rPr>
          <w:w w:val="105"/>
          <w:sz w:val="22"/>
        </w:rPr>
        <w:t>O</w:t>
      </w:r>
      <w:r>
        <w:rPr>
          <w:spacing w:val="-5"/>
          <w:w w:val="105"/>
          <w:sz w:val="22"/>
        </w:rPr>
        <w:t> </w:t>
      </w:r>
      <w:r>
        <w:rPr>
          <w:w w:val="105"/>
          <w:sz w:val="22"/>
        </w:rPr>
        <w:t>contratado</w:t>
      </w:r>
      <w:r>
        <w:rPr>
          <w:spacing w:val="-5"/>
          <w:w w:val="105"/>
          <w:sz w:val="22"/>
        </w:rPr>
        <w:t> </w:t>
      </w:r>
      <w:r>
        <w:rPr>
          <w:w w:val="105"/>
          <w:sz w:val="22"/>
        </w:rPr>
        <w:t>deverá</w:t>
      </w:r>
      <w:r>
        <w:rPr>
          <w:spacing w:val="-5"/>
          <w:w w:val="105"/>
          <w:sz w:val="22"/>
        </w:rPr>
        <w:t> </w:t>
      </w:r>
      <w:r>
        <w:rPr>
          <w:w w:val="105"/>
          <w:sz w:val="22"/>
        </w:rPr>
        <w:t>emitir</w:t>
      </w:r>
      <w:r>
        <w:rPr>
          <w:spacing w:val="-5"/>
          <w:w w:val="105"/>
          <w:sz w:val="22"/>
        </w:rPr>
        <w:t> </w:t>
      </w:r>
      <w:r>
        <w:rPr>
          <w:w w:val="105"/>
          <w:sz w:val="22"/>
        </w:rPr>
        <w:t>a</w:t>
      </w:r>
      <w:r>
        <w:rPr>
          <w:spacing w:val="-5"/>
          <w:w w:val="105"/>
          <w:sz w:val="22"/>
        </w:rPr>
        <w:t> </w:t>
      </w:r>
      <w:r>
        <w:rPr>
          <w:w w:val="105"/>
          <w:sz w:val="22"/>
        </w:rPr>
        <w:t>Nota</w:t>
      </w:r>
      <w:r>
        <w:rPr>
          <w:spacing w:val="-5"/>
          <w:w w:val="105"/>
          <w:sz w:val="22"/>
        </w:rPr>
        <w:t> </w:t>
      </w:r>
      <w:r>
        <w:rPr>
          <w:w w:val="105"/>
          <w:sz w:val="22"/>
        </w:rPr>
        <w:t>Fiscal</w:t>
      </w:r>
      <w:r>
        <w:rPr>
          <w:spacing w:val="-5"/>
          <w:w w:val="105"/>
          <w:sz w:val="22"/>
        </w:rPr>
        <w:t> </w:t>
      </w:r>
      <w:r>
        <w:rPr>
          <w:w w:val="105"/>
          <w:sz w:val="22"/>
        </w:rPr>
        <w:t>Eletrônica</w:t>
      </w:r>
      <w:r>
        <w:rPr>
          <w:spacing w:val="-5"/>
          <w:w w:val="105"/>
          <w:sz w:val="22"/>
        </w:rPr>
        <w:t> </w:t>
      </w:r>
      <w:r>
        <w:rPr>
          <w:w w:val="105"/>
          <w:sz w:val="22"/>
        </w:rPr>
        <w:t>–</w:t>
      </w:r>
      <w:r>
        <w:rPr>
          <w:spacing w:val="-5"/>
          <w:w w:val="105"/>
          <w:sz w:val="22"/>
        </w:rPr>
        <w:t> </w:t>
      </w:r>
      <w:r>
        <w:rPr>
          <w:w w:val="105"/>
          <w:sz w:val="22"/>
        </w:rPr>
        <w:t>NF-e,</w:t>
      </w:r>
      <w:r>
        <w:rPr>
          <w:spacing w:val="-5"/>
          <w:w w:val="105"/>
          <w:sz w:val="22"/>
        </w:rPr>
        <w:t> </w:t>
      </w:r>
      <w:r>
        <w:rPr>
          <w:w w:val="105"/>
          <w:sz w:val="22"/>
        </w:rPr>
        <w:t>consoante</w:t>
      </w:r>
      <w:r>
        <w:rPr>
          <w:spacing w:val="-5"/>
          <w:w w:val="105"/>
          <w:sz w:val="22"/>
        </w:rPr>
        <w:t> </w:t>
      </w:r>
      <w:r>
        <w:rPr>
          <w:w w:val="105"/>
          <w:sz w:val="22"/>
        </w:rPr>
        <w:t>o</w:t>
      </w:r>
      <w:r>
        <w:rPr>
          <w:spacing w:val="-5"/>
          <w:w w:val="105"/>
          <w:sz w:val="22"/>
        </w:rPr>
        <w:t> </w:t>
      </w:r>
      <w:r>
        <w:rPr>
          <w:w w:val="105"/>
          <w:sz w:val="22"/>
        </w:rPr>
        <w:t>Protocolo</w:t>
      </w:r>
      <w:r>
        <w:rPr>
          <w:spacing w:val="-5"/>
          <w:w w:val="105"/>
          <w:sz w:val="22"/>
        </w:rPr>
        <w:t> </w:t>
      </w:r>
      <w:r>
        <w:rPr>
          <w:w w:val="105"/>
          <w:sz w:val="22"/>
        </w:rPr>
        <w:t>ICMS</w:t>
      </w:r>
      <w:r>
        <w:rPr>
          <w:spacing w:val="-5"/>
          <w:w w:val="105"/>
          <w:sz w:val="22"/>
        </w:rPr>
        <w:t> </w:t>
      </w:r>
      <w:r>
        <w:rPr>
          <w:w w:val="105"/>
          <w:sz w:val="22"/>
        </w:rPr>
        <w:t>nº</w:t>
      </w:r>
      <w:r>
        <w:rPr>
          <w:spacing w:val="-5"/>
          <w:w w:val="105"/>
          <w:sz w:val="22"/>
        </w:rPr>
        <w:t> </w:t>
      </w:r>
      <w:r>
        <w:rPr>
          <w:w w:val="105"/>
          <w:sz w:val="22"/>
        </w:rPr>
        <w:t>42/2009,</w:t>
      </w:r>
      <w:r>
        <w:rPr>
          <w:spacing w:val="-5"/>
          <w:w w:val="105"/>
          <w:sz w:val="22"/>
        </w:rPr>
        <w:t> </w:t>
      </w:r>
      <w:r>
        <w:rPr>
          <w:w w:val="105"/>
          <w:sz w:val="22"/>
        </w:rPr>
        <w:t>com</w:t>
      </w:r>
      <w:r>
        <w:rPr>
          <w:spacing w:val="-5"/>
          <w:w w:val="105"/>
          <w:sz w:val="22"/>
        </w:rPr>
        <w:t> </w:t>
      </w:r>
      <w:r>
        <w:rPr>
          <w:w w:val="105"/>
          <w:sz w:val="22"/>
        </w:rPr>
        <w:t>a</w:t>
      </w:r>
      <w:r>
        <w:rPr>
          <w:spacing w:val="-5"/>
          <w:w w:val="105"/>
          <w:sz w:val="22"/>
        </w:rPr>
        <w:t> </w:t>
      </w:r>
      <w:r>
        <w:rPr>
          <w:w w:val="105"/>
          <w:sz w:val="22"/>
        </w:rPr>
        <w:t>redação</w:t>
      </w:r>
      <w:r>
        <w:rPr>
          <w:spacing w:val="-5"/>
          <w:w w:val="105"/>
          <w:sz w:val="22"/>
        </w:rPr>
        <w:t> </w:t>
      </w:r>
      <w:r>
        <w:rPr>
          <w:w w:val="105"/>
          <w:sz w:val="22"/>
        </w:rPr>
        <w:t>conferida</w:t>
      </w:r>
      <w:r>
        <w:rPr>
          <w:spacing w:val="-5"/>
          <w:w w:val="105"/>
          <w:sz w:val="22"/>
        </w:rPr>
        <w:t> </w:t>
      </w:r>
      <w:r>
        <w:rPr>
          <w:w w:val="105"/>
          <w:sz w:val="22"/>
        </w:rPr>
        <w:t>pelo</w:t>
      </w:r>
      <w:r>
        <w:rPr>
          <w:spacing w:val="-5"/>
          <w:w w:val="105"/>
          <w:sz w:val="22"/>
        </w:rPr>
        <w:t> </w:t>
      </w:r>
      <w:r>
        <w:rPr>
          <w:w w:val="105"/>
          <w:sz w:val="22"/>
        </w:rPr>
        <w:t>Protocolo</w:t>
      </w:r>
      <w:r>
        <w:rPr>
          <w:spacing w:val="-5"/>
          <w:w w:val="105"/>
          <w:sz w:val="22"/>
        </w:rPr>
        <w:t> </w:t>
      </w:r>
      <w:r>
        <w:rPr>
          <w:w w:val="105"/>
          <w:sz w:val="22"/>
        </w:rPr>
        <w:t>ICMS</w:t>
      </w:r>
      <w:r>
        <w:rPr>
          <w:spacing w:val="-5"/>
          <w:w w:val="105"/>
          <w:sz w:val="22"/>
        </w:rPr>
        <w:t> </w:t>
      </w:r>
      <w:r>
        <w:rPr>
          <w:w w:val="105"/>
          <w:sz w:val="22"/>
        </w:rPr>
        <w:t>nº 85/2010,</w:t>
      </w:r>
      <w:r>
        <w:rPr>
          <w:spacing w:val="-10"/>
          <w:w w:val="105"/>
          <w:sz w:val="22"/>
        </w:rPr>
        <w:t> </w:t>
      </w:r>
      <w:r>
        <w:rPr>
          <w:w w:val="105"/>
          <w:sz w:val="22"/>
        </w:rPr>
        <w:t>e</w:t>
      </w:r>
      <w:r>
        <w:rPr>
          <w:spacing w:val="-10"/>
          <w:w w:val="105"/>
          <w:sz w:val="22"/>
        </w:rPr>
        <w:t> </w:t>
      </w:r>
      <w:r>
        <w:rPr>
          <w:w w:val="105"/>
          <w:sz w:val="22"/>
        </w:rPr>
        <w:t>caso</w:t>
      </w:r>
      <w:r>
        <w:rPr>
          <w:spacing w:val="-10"/>
          <w:w w:val="105"/>
          <w:sz w:val="22"/>
        </w:rPr>
        <w:t> </w:t>
      </w:r>
      <w:r>
        <w:rPr>
          <w:w w:val="105"/>
          <w:sz w:val="22"/>
        </w:rPr>
        <w:t>seu</w:t>
      </w:r>
      <w:r>
        <w:rPr>
          <w:spacing w:val="-10"/>
          <w:w w:val="105"/>
          <w:sz w:val="22"/>
        </w:rPr>
        <w:t> </w:t>
      </w:r>
      <w:r>
        <w:rPr>
          <w:w w:val="105"/>
          <w:sz w:val="22"/>
        </w:rPr>
        <w:t>estabelecimento</w:t>
      </w:r>
      <w:r>
        <w:rPr>
          <w:spacing w:val="-10"/>
          <w:w w:val="105"/>
          <w:sz w:val="22"/>
        </w:rPr>
        <w:t> </w:t>
      </w:r>
      <w:r>
        <w:rPr>
          <w:w w:val="105"/>
          <w:sz w:val="22"/>
        </w:rPr>
        <w:t>esteja</w:t>
      </w:r>
      <w:r>
        <w:rPr>
          <w:spacing w:val="-10"/>
          <w:w w:val="105"/>
          <w:sz w:val="22"/>
        </w:rPr>
        <w:t> </w:t>
      </w:r>
      <w:r>
        <w:rPr>
          <w:w w:val="105"/>
          <w:sz w:val="22"/>
        </w:rPr>
        <w:t>localizado</w:t>
      </w:r>
      <w:r>
        <w:rPr>
          <w:spacing w:val="-10"/>
          <w:w w:val="105"/>
          <w:sz w:val="22"/>
        </w:rPr>
        <w:t> </w:t>
      </w:r>
      <w:r>
        <w:rPr>
          <w:w w:val="105"/>
          <w:sz w:val="22"/>
        </w:rPr>
        <w:t>no</w:t>
      </w:r>
      <w:r>
        <w:rPr>
          <w:spacing w:val="-10"/>
          <w:w w:val="105"/>
          <w:sz w:val="22"/>
        </w:rPr>
        <w:t> </w:t>
      </w:r>
      <w:r>
        <w:rPr>
          <w:w w:val="105"/>
          <w:sz w:val="22"/>
        </w:rPr>
        <w:t>Estado</w:t>
      </w:r>
      <w:r>
        <w:rPr>
          <w:spacing w:val="-10"/>
          <w:w w:val="105"/>
          <w:sz w:val="22"/>
        </w:rPr>
        <w:t> </w:t>
      </w:r>
      <w:r>
        <w:rPr>
          <w:w w:val="105"/>
          <w:sz w:val="22"/>
        </w:rPr>
        <w:t>do</w:t>
      </w:r>
      <w:r>
        <w:rPr>
          <w:spacing w:val="-10"/>
          <w:w w:val="105"/>
          <w:sz w:val="22"/>
        </w:rPr>
        <w:t> </w:t>
      </w:r>
      <w:r>
        <w:rPr>
          <w:w w:val="105"/>
          <w:sz w:val="22"/>
        </w:rPr>
        <w:t>Rio</w:t>
      </w:r>
      <w:r>
        <w:rPr>
          <w:spacing w:val="-10"/>
          <w:w w:val="105"/>
          <w:sz w:val="22"/>
        </w:rPr>
        <w:t> </w:t>
      </w:r>
      <w:r>
        <w:rPr>
          <w:w w:val="105"/>
          <w:sz w:val="22"/>
        </w:rPr>
        <w:t>de</w:t>
      </w:r>
      <w:r>
        <w:rPr>
          <w:spacing w:val="-10"/>
          <w:w w:val="105"/>
          <w:sz w:val="22"/>
        </w:rPr>
        <w:t> </w:t>
      </w:r>
      <w:r>
        <w:rPr>
          <w:w w:val="105"/>
          <w:sz w:val="22"/>
        </w:rPr>
        <w:t>Janeiro,</w:t>
      </w:r>
      <w:r>
        <w:rPr>
          <w:spacing w:val="-10"/>
          <w:w w:val="105"/>
          <w:sz w:val="22"/>
        </w:rPr>
        <w:t> </w:t>
      </w:r>
      <w:r>
        <w:rPr>
          <w:w w:val="105"/>
          <w:sz w:val="22"/>
        </w:rPr>
        <w:t>deverá</w:t>
      </w:r>
      <w:r>
        <w:rPr>
          <w:spacing w:val="-10"/>
          <w:w w:val="105"/>
          <w:sz w:val="22"/>
        </w:rPr>
        <w:t> </w:t>
      </w:r>
      <w:r>
        <w:rPr>
          <w:w w:val="105"/>
          <w:sz w:val="22"/>
        </w:rPr>
        <w:t>observar</w:t>
      </w:r>
      <w:r>
        <w:rPr>
          <w:spacing w:val="-10"/>
          <w:w w:val="105"/>
          <w:sz w:val="22"/>
        </w:rPr>
        <w:t> </w:t>
      </w:r>
      <w:r>
        <w:rPr>
          <w:w w:val="105"/>
          <w:sz w:val="22"/>
        </w:rPr>
        <w:t>a</w:t>
      </w:r>
      <w:r>
        <w:rPr>
          <w:spacing w:val="-10"/>
          <w:w w:val="105"/>
          <w:sz w:val="22"/>
        </w:rPr>
        <w:t> </w:t>
      </w:r>
      <w:r>
        <w:rPr>
          <w:w w:val="105"/>
          <w:sz w:val="22"/>
        </w:rPr>
        <w:t>forma</w:t>
      </w:r>
      <w:r>
        <w:rPr>
          <w:spacing w:val="-10"/>
          <w:w w:val="105"/>
          <w:sz w:val="22"/>
        </w:rPr>
        <w:t> </w:t>
      </w:r>
      <w:r>
        <w:rPr>
          <w:w w:val="105"/>
          <w:sz w:val="22"/>
        </w:rPr>
        <w:t>prescrita</w:t>
      </w:r>
      <w:r>
        <w:rPr>
          <w:spacing w:val="-10"/>
          <w:w w:val="105"/>
          <w:sz w:val="22"/>
        </w:rPr>
        <w:t> </w:t>
      </w:r>
      <w:r>
        <w:rPr>
          <w:w w:val="105"/>
          <w:sz w:val="22"/>
        </w:rPr>
        <w:t>nas</w:t>
      </w:r>
      <w:r>
        <w:rPr>
          <w:spacing w:val="-10"/>
          <w:w w:val="105"/>
          <w:sz w:val="22"/>
        </w:rPr>
        <w:t> </w:t>
      </w:r>
      <w:r>
        <w:rPr>
          <w:w w:val="105"/>
          <w:sz w:val="22"/>
        </w:rPr>
        <w:t>alíneas</w:t>
      </w:r>
      <w:r>
        <w:rPr>
          <w:spacing w:val="-10"/>
          <w:w w:val="105"/>
          <w:sz w:val="22"/>
        </w:rPr>
        <w:t> </w:t>
      </w:r>
      <w:r>
        <w:rPr>
          <w:w w:val="105"/>
          <w:sz w:val="22"/>
        </w:rPr>
        <w:t>a,</w:t>
      </w:r>
      <w:r>
        <w:rPr>
          <w:spacing w:val="-10"/>
          <w:w w:val="105"/>
          <w:sz w:val="22"/>
        </w:rPr>
        <w:t> </w:t>
      </w:r>
      <w:r>
        <w:rPr>
          <w:w w:val="105"/>
          <w:sz w:val="22"/>
        </w:rPr>
        <w:t>b,</w:t>
      </w:r>
      <w:r>
        <w:rPr>
          <w:spacing w:val="-10"/>
          <w:w w:val="105"/>
          <w:sz w:val="22"/>
        </w:rPr>
        <w:t> </w:t>
      </w:r>
      <w:r>
        <w:rPr>
          <w:w w:val="105"/>
          <w:sz w:val="22"/>
        </w:rPr>
        <w:t>c,</w:t>
      </w:r>
      <w:r>
        <w:rPr>
          <w:spacing w:val="-10"/>
          <w:w w:val="105"/>
          <w:sz w:val="22"/>
        </w:rPr>
        <w:t> </w:t>
      </w:r>
      <w:r>
        <w:rPr>
          <w:w w:val="105"/>
          <w:sz w:val="22"/>
        </w:rPr>
        <w:t>d</w:t>
      </w:r>
      <w:r>
        <w:rPr>
          <w:spacing w:val="-10"/>
          <w:w w:val="105"/>
          <w:sz w:val="22"/>
        </w:rPr>
        <w:t> </w:t>
      </w:r>
      <w:r>
        <w:rPr>
          <w:w w:val="105"/>
          <w:sz w:val="22"/>
        </w:rPr>
        <w:t>e</w:t>
      </w:r>
      <w:r>
        <w:rPr>
          <w:spacing w:val="-10"/>
          <w:w w:val="105"/>
          <w:sz w:val="22"/>
        </w:rPr>
        <w:t> </w:t>
      </w:r>
      <w:r>
        <w:rPr>
          <w:w w:val="105"/>
          <w:sz w:val="22"/>
        </w:rPr>
        <w:t>e</w:t>
      </w:r>
      <w:r>
        <w:rPr>
          <w:i/>
          <w:w w:val="105"/>
          <w:sz w:val="22"/>
        </w:rPr>
        <w:t>,</w:t>
      </w:r>
      <w:r>
        <w:rPr>
          <w:i/>
          <w:spacing w:val="-10"/>
          <w:w w:val="105"/>
          <w:sz w:val="22"/>
        </w:rPr>
        <w:t> </w:t>
      </w:r>
      <w:r>
        <w:rPr>
          <w:w w:val="105"/>
          <w:sz w:val="22"/>
        </w:rPr>
        <w:t>do</w:t>
      </w:r>
      <w:r>
        <w:rPr>
          <w:spacing w:val="-10"/>
          <w:w w:val="105"/>
          <w:sz w:val="22"/>
        </w:rPr>
        <w:t> </w:t>
      </w:r>
      <w:r>
        <w:rPr>
          <w:w w:val="105"/>
          <w:sz w:val="22"/>
        </w:rPr>
        <w:t>§1º,</w:t>
      </w:r>
      <w:r>
        <w:rPr>
          <w:spacing w:val="-10"/>
          <w:w w:val="105"/>
          <w:sz w:val="22"/>
        </w:rPr>
        <w:t> </w:t>
      </w:r>
      <w:r>
        <w:rPr>
          <w:w w:val="105"/>
          <w:sz w:val="22"/>
        </w:rPr>
        <w:t>do</w:t>
      </w:r>
      <w:r>
        <w:rPr>
          <w:spacing w:val="-10"/>
          <w:w w:val="105"/>
          <w:sz w:val="22"/>
        </w:rPr>
        <w:t> </w:t>
      </w:r>
      <w:r>
        <w:rPr>
          <w:w w:val="105"/>
          <w:sz w:val="22"/>
        </w:rPr>
        <w:t>art.</w:t>
      </w:r>
      <w:r>
        <w:rPr>
          <w:spacing w:val="-10"/>
          <w:w w:val="105"/>
          <w:sz w:val="22"/>
        </w:rPr>
        <w:t> </w:t>
      </w:r>
      <w:r>
        <w:rPr>
          <w:w w:val="105"/>
          <w:sz w:val="22"/>
        </w:rPr>
        <w:t>2º da Resolução SEFAZ nº 971/2016.</w:t>
      </w:r>
    </w:p>
    <w:p>
      <w:pPr>
        <w:pStyle w:val="ListParagraph"/>
        <w:numPr>
          <w:ilvl w:val="1"/>
          <w:numId w:val="16"/>
        </w:numPr>
        <w:tabs>
          <w:tab w:pos="889" w:val="left" w:leader="none"/>
        </w:tabs>
        <w:spacing w:line="242" w:lineRule="auto" w:before="0" w:after="0"/>
        <w:ind w:left="323" w:right="570" w:firstLine="0"/>
        <w:jc w:val="left"/>
        <w:rPr>
          <w:sz w:val="22"/>
        </w:rPr>
      </w:pPr>
      <w:r>
        <w:rPr>
          <w:w w:val="105"/>
          <w:sz w:val="22"/>
        </w:rPr>
        <w:t>Caso</w:t>
      </w:r>
      <w:r>
        <w:rPr>
          <w:spacing w:val="-8"/>
          <w:w w:val="105"/>
          <w:sz w:val="22"/>
        </w:rPr>
        <w:t> </w:t>
      </w:r>
      <w:r>
        <w:rPr>
          <w:w w:val="105"/>
          <w:sz w:val="22"/>
        </w:rPr>
        <w:t>o</w:t>
      </w:r>
      <w:r>
        <w:rPr>
          <w:spacing w:val="-8"/>
          <w:w w:val="105"/>
          <w:sz w:val="22"/>
        </w:rPr>
        <w:t> </w:t>
      </w:r>
      <w:r>
        <w:rPr>
          <w:w w:val="105"/>
          <w:sz w:val="22"/>
        </w:rPr>
        <w:t>Edital</w:t>
      </w:r>
      <w:r>
        <w:rPr>
          <w:spacing w:val="-8"/>
          <w:w w:val="105"/>
          <w:sz w:val="22"/>
        </w:rPr>
        <w:t> </w:t>
      </w:r>
      <w:r>
        <w:rPr>
          <w:w w:val="105"/>
          <w:sz w:val="22"/>
        </w:rPr>
        <w:t>admita</w:t>
      </w:r>
      <w:r>
        <w:rPr>
          <w:spacing w:val="-8"/>
          <w:w w:val="105"/>
          <w:sz w:val="22"/>
        </w:rPr>
        <w:t> </w:t>
      </w:r>
      <w:r>
        <w:rPr>
          <w:w w:val="105"/>
          <w:sz w:val="22"/>
        </w:rPr>
        <w:t>a</w:t>
      </w:r>
      <w:r>
        <w:rPr>
          <w:spacing w:val="-8"/>
          <w:w w:val="105"/>
          <w:sz w:val="22"/>
        </w:rPr>
        <w:t> </w:t>
      </w:r>
      <w:r>
        <w:rPr>
          <w:w w:val="105"/>
          <w:sz w:val="22"/>
        </w:rPr>
        <w:t>subcontratação,</w:t>
      </w:r>
      <w:r>
        <w:rPr>
          <w:spacing w:val="-8"/>
          <w:w w:val="105"/>
          <w:sz w:val="22"/>
        </w:rPr>
        <w:t> </w:t>
      </w:r>
      <w:r>
        <w:rPr>
          <w:w w:val="105"/>
          <w:sz w:val="22"/>
        </w:rPr>
        <w:t>os</w:t>
      </w:r>
      <w:r>
        <w:rPr>
          <w:spacing w:val="-8"/>
          <w:w w:val="105"/>
          <w:sz w:val="22"/>
        </w:rPr>
        <w:t> </w:t>
      </w:r>
      <w:r>
        <w:rPr>
          <w:w w:val="105"/>
          <w:sz w:val="22"/>
        </w:rPr>
        <w:t>pagamentos</w:t>
      </w:r>
      <w:r>
        <w:rPr>
          <w:spacing w:val="-8"/>
          <w:w w:val="105"/>
          <w:sz w:val="22"/>
        </w:rPr>
        <w:t> </w:t>
      </w:r>
      <w:r>
        <w:rPr>
          <w:w w:val="105"/>
          <w:sz w:val="22"/>
        </w:rPr>
        <w:t>aos</w:t>
      </w:r>
      <w:r>
        <w:rPr>
          <w:spacing w:val="-8"/>
          <w:w w:val="105"/>
          <w:sz w:val="22"/>
        </w:rPr>
        <w:t> </w:t>
      </w:r>
      <w:r>
        <w:rPr>
          <w:w w:val="105"/>
          <w:sz w:val="22"/>
        </w:rPr>
        <w:t>subcontratados</w:t>
      </w:r>
      <w:r>
        <w:rPr>
          <w:spacing w:val="-8"/>
          <w:w w:val="105"/>
          <w:sz w:val="22"/>
        </w:rPr>
        <w:t> </w:t>
      </w:r>
      <w:r>
        <w:rPr>
          <w:w w:val="105"/>
          <w:sz w:val="22"/>
        </w:rPr>
        <w:t>serão</w:t>
      </w:r>
      <w:r>
        <w:rPr>
          <w:spacing w:val="-8"/>
          <w:w w:val="105"/>
          <w:sz w:val="22"/>
        </w:rPr>
        <w:t> </w:t>
      </w:r>
      <w:r>
        <w:rPr>
          <w:w w:val="105"/>
          <w:sz w:val="22"/>
        </w:rPr>
        <w:t>realizados</w:t>
      </w:r>
      <w:r>
        <w:rPr>
          <w:spacing w:val="-8"/>
          <w:w w:val="105"/>
          <w:sz w:val="22"/>
        </w:rPr>
        <w:t> </w:t>
      </w:r>
      <w:r>
        <w:rPr>
          <w:w w:val="105"/>
          <w:sz w:val="22"/>
        </w:rPr>
        <w:t>diretamente</w:t>
      </w:r>
      <w:r>
        <w:rPr>
          <w:spacing w:val="-8"/>
          <w:w w:val="105"/>
          <w:sz w:val="22"/>
        </w:rPr>
        <w:t> </w:t>
      </w:r>
      <w:r>
        <w:rPr>
          <w:w w:val="105"/>
          <w:sz w:val="22"/>
        </w:rPr>
        <w:t>pelo</w:t>
      </w:r>
      <w:r>
        <w:rPr>
          <w:spacing w:val="-8"/>
          <w:w w:val="105"/>
          <w:sz w:val="22"/>
        </w:rPr>
        <w:t> </w:t>
      </w:r>
      <w:r>
        <w:rPr>
          <w:w w:val="105"/>
          <w:sz w:val="22"/>
        </w:rPr>
        <w:t>contratado,</w:t>
      </w:r>
      <w:r>
        <w:rPr>
          <w:spacing w:val="-8"/>
          <w:w w:val="105"/>
          <w:sz w:val="22"/>
        </w:rPr>
        <w:t> </w:t>
      </w:r>
      <w:r>
        <w:rPr>
          <w:w w:val="105"/>
          <w:sz w:val="22"/>
        </w:rPr>
        <w:t>ficando</w:t>
      </w:r>
      <w:r>
        <w:rPr>
          <w:spacing w:val="-8"/>
          <w:w w:val="105"/>
          <w:sz w:val="22"/>
        </w:rPr>
        <w:t> </w:t>
      </w:r>
      <w:r>
        <w:rPr>
          <w:w w:val="105"/>
          <w:sz w:val="22"/>
        </w:rPr>
        <w:t>vedada</w:t>
      </w:r>
      <w:r>
        <w:rPr>
          <w:spacing w:val="-8"/>
          <w:w w:val="105"/>
          <w:sz w:val="22"/>
        </w:rPr>
        <w:t> </w:t>
      </w:r>
      <w:r>
        <w:rPr>
          <w:w w:val="105"/>
          <w:sz w:val="22"/>
        </w:rPr>
        <w:t>a</w:t>
      </w:r>
      <w:r>
        <w:rPr>
          <w:spacing w:val="-8"/>
          <w:w w:val="105"/>
          <w:sz w:val="22"/>
        </w:rPr>
        <w:t> </w:t>
      </w:r>
      <w:r>
        <w:rPr>
          <w:w w:val="105"/>
          <w:sz w:val="22"/>
        </w:rPr>
        <w:t>emissão</w:t>
      </w:r>
      <w:r>
        <w:rPr>
          <w:spacing w:val="-8"/>
          <w:w w:val="105"/>
          <w:sz w:val="22"/>
        </w:rPr>
        <w:t> </w:t>
      </w:r>
      <w:r>
        <w:rPr>
          <w:w w:val="105"/>
          <w:sz w:val="22"/>
        </w:rPr>
        <w:t>de empenho</w:t>
      </w:r>
      <w:r>
        <w:rPr>
          <w:spacing w:val="-13"/>
          <w:w w:val="105"/>
          <w:sz w:val="22"/>
        </w:rPr>
        <w:t> </w:t>
      </w:r>
      <w:r>
        <w:rPr>
          <w:w w:val="105"/>
          <w:sz w:val="22"/>
        </w:rPr>
        <w:t>do</w:t>
      </w:r>
      <w:r>
        <w:rPr>
          <w:spacing w:val="-13"/>
          <w:w w:val="105"/>
          <w:sz w:val="22"/>
        </w:rPr>
        <w:t> </w:t>
      </w:r>
      <w:r>
        <w:rPr>
          <w:w w:val="105"/>
          <w:sz w:val="22"/>
        </w:rPr>
        <w:t>contratante</w:t>
      </w:r>
      <w:r>
        <w:rPr>
          <w:spacing w:val="-13"/>
          <w:w w:val="105"/>
          <w:sz w:val="22"/>
        </w:rPr>
        <w:t> </w:t>
      </w:r>
      <w:r>
        <w:rPr>
          <w:w w:val="105"/>
          <w:sz w:val="22"/>
        </w:rPr>
        <w:t>diretamente</w:t>
      </w:r>
      <w:r>
        <w:rPr>
          <w:spacing w:val="-13"/>
          <w:w w:val="105"/>
          <w:sz w:val="22"/>
        </w:rPr>
        <w:t> </w:t>
      </w:r>
      <w:r>
        <w:rPr>
          <w:w w:val="105"/>
          <w:sz w:val="22"/>
        </w:rPr>
        <w:t>aos</w:t>
      </w:r>
      <w:r>
        <w:rPr>
          <w:spacing w:val="-13"/>
          <w:w w:val="105"/>
          <w:sz w:val="22"/>
        </w:rPr>
        <w:t> </w:t>
      </w:r>
      <w:r>
        <w:rPr>
          <w:w w:val="105"/>
          <w:sz w:val="22"/>
        </w:rPr>
        <w:t>subcontratados,</w:t>
      </w:r>
      <w:r>
        <w:rPr>
          <w:spacing w:val="-13"/>
          <w:w w:val="105"/>
          <w:sz w:val="22"/>
        </w:rPr>
        <w:t> </w:t>
      </w:r>
      <w:r>
        <w:rPr>
          <w:w w:val="105"/>
          <w:sz w:val="22"/>
        </w:rPr>
        <w:t>ressalvada,</w:t>
      </w:r>
      <w:r>
        <w:rPr>
          <w:spacing w:val="-13"/>
          <w:w w:val="105"/>
          <w:sz w:val="22"/>
        </w:rPr>
        <w:t> </w:t>
      </w:r>
      <w:r>
        <w:rPr>
          <w:w w:val="105"/>
          <w:sz w:val="22"/>
        </w:rPr>
        <w:t>nos</w:t>
      </w:r>
      <w:r>
        <w:rPr>
          <w:spacing w:val="-13"/>
          <w:w w:val="105"/>
          <w:sz w:val="22"/>
        </w:rPr>
        <w:t> </w:t>
      </w:r>
      <w:r>
        <w:rPr>
          <w:w w:val="105"/>
          <w:sz w:val="22"/>
        </w:rPr>
        <w:t>casos</w:t>
      </w:r>
      <w:r>
        <w:rPr>
          <w:spacing w:val="-13"/>
          <w:w w:val="105"/>
          <w:sz w:val="22"/>
        </w:rPr>
        <w:t> </w:t>
      </w:r>
      <w:r>
        <w:rPr>
          <w:w w:val="105"/>
          <w:sz w:val="22"/>
        </w:rPr>
        <w:t>de</w:t>
      </w:r>
      <w:r>
        <w:rPr>
          <w:spacing w:val="-13"/>
          <w:w w:val="105"/>
          <w:sz w:val="22"/>
        </w:rPr>
        <w:t> </w:t>
      </w:r>
      <w:r>
        <w:rPr>
          <w:w w:val="105"/>
          <w:sz w:val="22"/>
        </w:rPr>
        <w:t>prestação</w:t>
      </w:r>
      <w:r>
        <w:rPr>
          <w:spacing w:val="-13"/>
          <w:w w:val="105"/>
          <w:sz w:val="22"/>
        </w:rPr>
        <w:t> </w:t>
      </w:r>
      <w:r>
        <w:rPr>
          <w:w w:val="105"/>
          <w:sz w:val="22"/>
        </w:rPr>
        <w:t>de</w:t>
      </w:r>
      <w:r>
        <w:rPr>
          <w:spacing w:val="-13"/>
          <w:w w:val="105"/>
          <w:sz w:val="22"/>
        </w:rPr>
        <w:t> </w:t>
      </w:r>
      <w:r>
        <w:rPr>
          <w:w w:val="105"/>
          <w:sz w:val="22"/>
        </w:rPr>
        <w:t>serviços,</w:t>
      </w:r>
      <w:r>
        <w:rPr>
          <w:spacing w:val="-13"/>
          <w:w w:val="105"/>
          <w:sz w:val="22"/>
        </w:rPr>
        <w:t> </w:t>
      </w:r>
      <w:r>
        <w:rPr>
          <w:w w:val="105"/>
          <w:sz w:val="22"/>
        </w:rPr>
        <w:t>a</w:t>
      </w:r>
      <w:r>
        <w:rPr>
          <w:spacing w:val="-13"/>
          <w:w w:val="105"/>
          <w:sz w:val="22"/>
        </w:rPr>
        <w:t> </w:t>
      </w:r>
      <w:r>
        <w:rPr>
          <w:w w:val="105"/>
          <w:sz w:val="22"/>
        </w:rPr>
        <w:t>hipótese</w:t>
      </w:r>
      <w:r>
        <w:rPr>
          <w:spacing w:val="-13"/>
          <w:w w:val="105"/>
          <w:sz w:val="22"/>
        </w:rPr>
        <w:t> </w:t>
      </w:r>
      <w:r>
        <w:rPr>
          <w:w w:val="105"/>
          <w:sz w:val="22"/>
        </w:rPr>
        <w:t>dos</w:t>
      </w:r>
      <w:r>
        <w:rPr>
          <w:spacing w:val="-13"/>
          <w:w w:val="105"/>
          <w:sz w:val="22"/>
        </w:rPr>
        <w:t> </w:t>
      </w:r>
      <w:r>
        <w:rPr>
          <w:w w:val="105"/>
          <w:sz w:val="22"/>
        </w:rPr>
        <w:t>arts.</w:t>
      </w:r>
      <w:r>
        <w:rPr>
          <w:spacing w:val="-13"/>
          <w:w w:val="105"/>
          <w:sz w:val="22"/>
        </w:rPr>
        <w:t> </w:t>
      </w:r>
      <w:r>
        <w:rPr>
          <w:w w:val="105"/>
          <w:sz w:val="22"/>
        </w:rPr>
        <w:t>48</w:t>
      </w:r>
      <w:r>
        <w:rPr>
          <w:spacing w:val="-13"/>
          <w:w w:val="105"/>
          <w:sz w:val="22"/>
        </w:rPr>
        <w:t> </w:t>
      </w:r>
      <w:r>
        <w:rPr>
          <w:w w:val="105"/>
          <w:sz w:val="22"/>
        </w:rPr>
        <w:t>e</w:t>
      </w:r>
      <w:r>
        <w:rPr>
          <w:spacing w:val="-13"/>
          <w:w w:val="105"/>
          <w:sz w:val="22"/>
        </w:rPr>
        <w:t> </w:t>
      </w:r>
      <w:r>
        <w:rPr>
          <w:w w:val="105"/>
          <w:sz w:val="22"/>
        </w:rPr>
        <w:t>49</w:t>
      </w:r>
      <w:r>
        <w:rPr>
          <w:spacing w:val="-13"/>
          <w:w w:val="105"/>
          <w:sz w:val="22"/>
        </w:rPr>
        <w:t> </w:t>
      </w:r>
      <w:r>
        <w:rPr>
          <w:w w:val="105"/>
          <w:sz w:val="22"/>
        </w:rPr>
        <w:t>da</w:t>
      </w:r>
      <w:r>
        <w:rPr>
          <w:spacing w:val="-13"/>
          <w:w w:val="105"/>
          <w:sz w:val="22"/>
        </w:rPr>
        <w:t> </w:t>
      </w:r>
      <w:r>
        <w:rPr>
          <w:w w:val="105"/>
          <w:sz w:val="22"/>
        </w:rPr>
        <w:t>Lei</w:t>
      </w:r>
      <w:r>
        <w:rPr>
          <w:spacing w:val="-13"/>
          <w:w w:val="105"/>
          <w:sz w:val="22"/>
        </w:rPr>
        <w:t> </w:t>
      </w:r>
      <w:r>
        <w:rPr>
          <w:w w:val="105"/>
          <w:sz w:val="22"/>
        </w:rPr>
        <w:t>Complementar</w:t>
      </w:r>
      <w:r>
        <w:rPr>
          <w:spacing w:val="-13"/>
          <w:w w:val="105"/>
          <w:sz w:val="22"/>
        </w:rPr>
        <w:t> </w:t>
      </w:r>
      <w:r>
        <w:rPr>
          <w:w w:val="105"/>
          <w:sz w:val="22"/>
        </w:rPr>
        <w:t>nº </w:t>
      </w:r>
      <w:r>
        <w:rPr>
          <w:spacing w:val="-2"/>
          <w:w w:val="105"/>
          <w:sz w:val="22"/>
        </w:rPr>
        <w:t>123/2006.</w:t>
      </w:r>
    </w:p>
    <w:p>
      <w:pPr>
        <w:pStyle w:val="ListParagraph"/>
        <w:numPr>
          <w:ilvl w:val="2"/>
          <w:numId w:val="18"/>
        </w:numPr>
        <w:tabs>
          <w:tab w:pos="1039" w:val="left" w:leader="none"/>
        </w:tabs>
        <w:spacing w:line="253" w:lineRule="exact" w:before="0" w:after="0"/>
        <w:ind w:left="1039" w:right="0" w:hanging="716"/>
        <w:jc w:val="left"/>
        <w:rPr>
          <w:sz w:val="22"/>
        </w:rPr>
      </w:pPr>
      <w:r>
        <w:rPr>
          <w:sz w:val="22"/>
        </w:rPr>
        <w:t>A</w:t>
      </w:r>
      <w:r>
        <w:rPr>
          <w:spacing w:val="6"/>
          <w:sz w:val="22"/>
        </w:rPr>
        <w:t> </w:t>
      </w:r>
      <w:r>
        <w:rPr>
          <w:sz w:val="22"/>
        </w:rPr>
        <w:t>subcontratação</w:t>
      </w:r>
      <w:r>
        <w:rPr>
          <w:spacing w:val="24"/>
          <w:sz w:val="22"/>
        </w:rPr>
        <w:t> </w:t>
      </w:r>
      <w:r>
        <w:rPr>
          <w:sz w:val="22"/>
        </w:rPr>
        <w:t>porventura</w:t>
      </w:r>
      <w:r>
        <w:rPr>
          <w:spacing w:val="24"/>
          <w:sz w:val="22"/>
        </w:rPr>
        <w:t> </w:t>
      </w:r>
      <w:r>
        <w:rPr>
          <w:sz w:val="22"/>
        </w:rPr>
        <w:t>realizada</w:t>
      </w:r>
      <w:r>
        <w:rPr>
          <w:spacing w:val="24"/>
          <w:sz w:val="22"/>
        </w:rPr>
        <w:t> </w:t>
      </w:r>
      <w:r>
        <w:rPr>
          <w:sz w:val="22"/>
        </w:rPr>
        <w:t>será</w:t>
      </w:r>
      <w:r>
        <w:rPr>
          <w:spacing w:val="24"/>
          <w:sz w:val="22"/>
        </w:rPr>
        <w:t> </w:t>
      </w:r>
      <w:r>
        <w:rPr>
          <w:sz w:val="22"/>
        </w:rPr>
        <w:t>integralmente</w:t>
      </w:r>
      <w:r>
        <w:rPr>
          <w:spacing w:val="24"/>
          <w:sz w:val="22"/>
        </w:rPr>
        <w:t> </w:t>
      </w:r>
      <w:r>
        <w:rPr>
          <w:sz w:val="22"/>
        </w:rPr>
        <w:t>custeada</w:t>
      </w:r>
      <w:r>
        <w:rPr>
          <w:spacing w:val="23"/>
          <w:sz w:val="22"/>
        </w:rPr>
        <w:t> </w:t>
      </w:r>
      <w:r>
        <w:rPr>
          <w:sz w:val="22"/>
        </w:rPr>
        <w:t>pelo</w:t>
      </w:r>
      <w:r>
        <w:rPr>
          <w:spacing w:val="24"/>
          <w:sz w:val="22"/>
        </w:rPr>
        <w:t> </w:t>
      </w:r>
      <w:r>
        <w:rPr>
          <w:spacing w:val="-2"/>
          <w:sz w:val="22"/>
        </w:rPr>
        <w:t>contratado.</w:t>
      </w:r>
    </w:p>
    <w:p>
      <w:pPr>
        <w:pStyle w:val="BodyText"/>
        <w:spacing w:before="33"/>
        <w:rPr>
          <w:sz w:val="22"/>
        </w:rPr>
      </w:pPr>
    </w:p>
    <w:p>
      <w:pPr>
        <w:pStyle w:val="ListParagraph"/>
        <w:numPr>
          <w:ilvl w:val="0"/>
          <w:numId w:val="1"/>
        </w:numPr>
        <w:tabs>
          <w:tab w:pos="605" w:val="left" w:leader="none"/>
        </w:tabs>
        <w:spacing w:line="240" w:lineRule="auto" w:before="0" w:after="0"/>
        <w:ind w:left="605" w:right="0" w:hanging="282"/>
        <w:jc w:val="left"/>
        <w:rPr>
          <w:b/>
          <w:sz w:val="19"/>
        </w:rPr>
      </w:pPr>
      <w:r>
        <w:rPr>
          <w:b/>
          <w:sz w:val="19"/>
        </w:rPr>
        <w:t>PRAZO</w:t>
      </w:r>
      <w:r>
        <w:rPr>
          <w:b/>
          <w:spacing w:val="-8"/>
          <w:sz w:val="19"/>
        </w:rPr>
        <w:t> </w:t>
      </w:r>
      <w:r>
        <w:rPr>
          <w:b/>
          <w:spacing w:val="-2"/>
          <w:sz w:val="19"/>
        </w:rPr>
        <w:t>CONTRATUAL</w:t>
      </w:r>
    </w:p>
    <w:p>
      <w:pPr>
        <w:pStyle w:val="BodyText"/>
        <w:spacing w:before="46"/>
        <w:rPr>
          <w:b/>
        </w:rPr>
      </w:pPr>
    </w:p>
    <w:p>
      <w:pPr>
        <w:pStyle w:val="ListParagraph"/>
        <w:numPr>
          <w:ilvl w:val="1"/>
          <w:numId w:val="19"/>
        </w:numPr>
        <w:tabs>
          <w:tab w:pos="776" w:val="left" w:leader="none"/>
        </w:tabs>
        <w:spacing w:line="242" w:lineRule="auto" w:before="0" w:after="0"/>
        <w:ind w:left="323" w:right="389" w:firstLine="0"/>
        <w:jc w:val="left"/>
        <w:rPr>
          <w:sz w:val="22"/>
        </w:rPr>
      </w:pPr>
      <w:r>
        <w:rPr>
          <w:w w:val="105"/>
          <w:sz w:val="22"/>
        </w:rPr>
        <w:t>O</w:t>
      </w:r>
      <w:r>
        <w:rPr>
          <w:spacing w:val="-13"/>
          <w:w w:val="105"/>
          <w:sz w:val="22"/>
        </w:rPr>
        <w:t> </w:t>
      </w:r>
      <w:r>
        <w:rPr>
          <w:w w:val="105"/>
          <w:sz w:val="22"/>
        </w:rPr>
        <w:t>prazo</w:t>
      </w:r>
      <w:r>
        <w:rPr>
          <w:spacing w:val="-13"/>
          <w:w w:val="105"/>
          <w:sz w:val="22"/>
        </w:rPr>
        <w:t> </w:t>
      </w:r>
      <w:r>
        <w:rPr>
          <w:w w:val="105"/>
          <w:sz w:val="22"/>
        </w:rPr>
        <w:t>de</w:t>
      </w:r>
      <w:r>
        <w:rPr>
          <w:spacing w:val="-13"/>
          <w:w w:val="105"/>
          <w:sz w:val="22"/>
        </w:rPr>
        <w:t> </w:t>
      </w:r>
      <w:r>
        <w:rPr>
          <w:w w:val="105"/>
          <w:sz w:val="22"/>
        </w:rPr>
        <w:t>vigência</w:t>
      </w:r>
      <w:r>
        <w:rPr>
          <w:spacing w:val="-13"/>
          <w:w w:val="105"/>
          <w:sz w:val="22"/>
        </w:rPr>
        <w:t> </w:t>
      </w:r>
      <w:r>
        <w:rPr>
          <w:w w:val="105"/>
          <w:sz w:val="22"/>
        </w:rPr>
        <w:t>do</w:t>
      </w:r>
      <w:r>
        <w:rPr>
          <w:spacing w:val="-13"/>
          <w:w w:val="105"/>
          <w:sz w:val="22"/>
        </w:rPr>
        <w:t> </w:t>
      </w:r>
      <w:r>
        <w:rPr>
          <w:w w:val="105"/>
          <w:sz w:val="22"/>
        </w:rPr>
        <w:t>Contrato</w:t>
      </w:r>
      <w:r>
        <w:rPr>
          <w:spacing w:val="-13"/>
          <w:w w:val="105"/>
          <w:sz w:val="22"/>
        </w:rPr>
        <w:t> </w:t>
      </w:r>
      <w:r>
        <w:rPr>
          <w:w w:val="105"/>
          <w:sz w:val="22"/>
        </w:rPr>
        <w:t>é</w:t>
      </w:r>
      <w:r>
        <w:rPr>
          <w:spacing w:val="-13"/>
          <w:w w:val="105"/>
          <w:sz w:val="22"/>
        </w:rPr>
        <w:t> </w:t>
      </w:r>
      <w:r>
        <w:rPr>
          <w:w w:val="105"/>
          <w:sz w:val="22"/>
        </w:rPr>
        <w:t>de</w:t>
      </w:r>
      <w:r>
        <w:rPr>
          <w:spacing w:val="-13"/>
          <w:w w:val="105"/>
          <w:sz w:val="22"/>
        </w:rPr>
        <w:t> </w:t>
      </w:r>
      <w:r>
        <w:rPr>
          <w:w w:val="105"/>
          <w:sz w:val="22"/>
        </w:rPr>
        <w:t>12</w:t>
      </w:r>
      <w:r>
        <w:rPr>
          <w:spacing w:val="-13"/>
          <w:w w:val="105"/>
          <w:sz w:val="22"/>
        </w:rPr>
        <w:t> </w:t>
      </w:r>
      <w:r>
        <w:rPr>
          <w:w w:val="105"/>
          <w:sz w:val="22"/>
        </w:rPr>
        <w:t>(doze)</w:t>
      </w:r>
      <w:r>
        <w:rPr>
          <w:spacing w:val="-13"/>
          <w:w w:val="105"/>
          <w:sz w:val="22"/>
        </w:rPr>
        <w:t> </w:t>
      </w:r>
      <w:r>
        <w:rPr>
          <w:w w:val="105"/>
          <w:sz w:val="22"/>
        </w:rPr>
        <w:t>meses,</w:t>
      </w:r>
      <w:r>
        <w:rPr>
          <w:spacing w:val="-13"/>
          <w:w w:val="105"/>
          <w:sz w:val="22"/>
        </w:rPr>
        <w:t> </w:t>
      </w:r>
      <w:r>
        <w:rPr>
          <w:w w:val="105"/>
          <w:sz w:val="22"/>
        </w:rPr>
        <w:t>contado</w:t>
      </w:r>
      <w:r>
        <w:rPr>
          <w:spacing w:val="-13"/>
          <w:w w:val="105"/>
          <w:sz w:val="22"/>
        </w:rPr>
        <w:t> </w:t>
      </w:r>
      <w:r>
        <w:rPr>
          <w:w w:val="105"/>
          <w:sz w:val="22"/>
        </w:rPr>
        <w:t>da</w:t>
      </w:r>
      <w:r>
        <w:rPr>
          <w:spacing w:val="-13"/>
          <w:w w:val="105"/>
          <w:sz w:val="22"/>
        </w:rPr>
        <w:t> </w:t>
      </w:r>
      <w:r>
        <w:rPr>
          <w:w w:val="105"/>
          <w:sz w:val="22"/>
        </w:rPr>
        <w:t>expedição</w:t>
      </w:r>
      <w:r>
        <w:rPr>
          <w:spacing w:val="-13"/>
          <w:w w:val="105"/>
          <w:sz w:val="22"/>
        </w:rPr>
        <w:t> </w:t>
      </w:r>
      <w:r>
        <w:rPr>
          <w:w w:val="105"/>
          <w:sz w:val="22"/>
        </w:rPr>
        <w:t>da</w:t>
      </w:r>
      <w:r>
        <w:rPr>
          <w:spacing w:val="-13"/>
          <w:w w:val="105"/>
          <w:sz w:val="22"/>
        </w:rPr>
        <w:t> </w:t>
      </w:r>
      <w:r>
        <w:rPr>
          <w:w w:val="105"/>
          <w:sz w:val="22"/>
        </w:rPr>
        <w:t>autorização</w:t>
      </w:r>
      <w:r>
        <w:rPr>
          <w:spacing w:val="-13"/>
          <w:w w:val="105"/>
          <w:sz w:val="22"/>
        </w:rPr>
        <w:t> </w:t>
      </w:r>
      <w:r>
        <w:rPr>
          <w:w w:val="105"/>
          <w:sz w:val="22"/>
        </w:rPr>
        <w:t>de</w:t>
      </w:r>
      <w:r>
        <w:rPr>
          <w:spacing w:val="-13"/>
          <w:w w:val="105"/>
          <w:sz w:val="22"/>
        </w:rPr>
        <w:t> </w:t>
      </w:r>
      <w:r>
        <w:rPr>
          <w:w w:val="105"/>
          <w:sz w:val="22"/>
        </w:rPr>
        <w:t>fornecimento,</w:t>
      </w:r>
      <w:r>
        <w:rPr>
          <w:spacing w:val="-13"/>
          <w:w w:val="105"/>
          <w:sz w:val="22"/>
        </w:rPr>
        <w:t> </w:t>
      </w:r>
      <w:r>
        <w:rPr>
          <w:w w:val="105"/>
          <w:sz w:val="22"/>
        </w:rPr>
        <w:t>desde</w:t>
      </w:r>
      <w:r>
        <w:rPr>
          <w:spacing w:val="-13"/>
          <w:w w:val="105"/>
          <w:sz w:val="22"/>
        </w:rPr>
        <w:t> </w:t>
      </w:r>
      <w:r>
        <w:rPr>
          <w:w w:val="105"/>
          <w:sz w:val="22"/>
        </w:rPr>
        <w:t>que</w:t>
      </w:r>
      <w:r>
        <w:rPr>
          <w:spacing w:val="-13"/>
          <w:w w:val="105"/>
          <w:sz w:val="22"/>
        </w:rPr>
        <w:t> </w:t>
      </w:r>
      <w:r>
        <w:rPr>
          <w:w w:val="105"/>
          <w:sz w:val="22"/>
        </w:rPr>
        <w:t>previamente</w:t>
      </w:r>
      <w:r>
        <w:rPr>
          <w:spacing w:val="-13"/>
          <w:w w:val="105"/>
          <w:sz w:val="22"/>
        </w:rPr>
        <w:t> </w:t>
      </w:r>
      <w:r>
        <w:rPr>
          <w:w w:val="105"/>
          <w:sz w:val="22"/>
        </w:rPr>
        <w:t>divulgado</w:t>
      </w:r>
      <w:r>
        <w:rPr>
          <w:spacing w:val="-13"/>
          <w:w w:val="105"/>
          <w:sz w:val="22"/>
        </w:rPr>
        <w:t> </w:t>
      </w:r>
      <w:r>
        <w:rPr>
          <w:w w:val="105"/>
          <w:sz w:val="22"/>
        </w:rPr>
        <w:t>no</w:t>
      </w:r>
      <w:r>
        <w:rPr>
          <w:spacing w:val="-13"/>
          <w:w w:val="105"/>
          <w:sz w:val="22"/>
        </w:rPr>
        <w:t> </w:t>
      </w:r>
      <w:r>
        <w:rPr>
          <w:w w:val="105"/>
          <w:sz w:val="22"/>
        </w:rPr>
        <w:t>Portal Nacional de Contratações Públicas.</w:t>
      </w:r>
    </w:p>
    <w:p>
      <w:pPr>
        <w:pStyle w:val="ListParagraph"/>
        <w:numPr>
          <w:ilvl w:val="1"/>
          <w:numId w:val="19"/>
        </w:numPr>
        <w:tabs>
          <w:tab w:pos="776" w:val="left" w:leader="none"/>
        </w:tabs>
        <w:spacing w:line="242" w:lineRule="auto" w:before="0" w:after="0"/>
        <w:ind w:left="323" w:right="1312" w:firstLine="0"/>
        <w:jc w:val="left"/>
        <w:rPr>
          <w:sz w:val="22"/>
        </w:rPr>
      </w:pPr>
      <w:r>
        <w:rPr>
          <w:w w:val="105"/>
          <w:sz w:val="22"/>
        </w:rPr>
        <w:t>O</w:t>
      </w:r>
      <w:r>
        <w:rPr>
          <w:spacing w:val="-11"/>
          <w:w w:val="105"/>
          <w:sz w:val="22"/>
        </w:rPr>
        <w:t> </w:t>
      </w:r>
      <w:r>
        <w:rPr>
          <w:w w:val="105"/>
          <w:sz w:val="22"/>
        </w:rPr>
        <w:t>prazo</w:t>
      </w:r>
      <w:r>
        <w:rPr>
          <w:spacing w:val="-11"/>
          <w:w w:val="105"/>
          <w:sz w:val="22"/>
        </w:rPr>
        <w:t> </w:t>
      </w:r>
      <w:r>
        <w:rPr>
          <w:w w:val="105"/>
          <w:sz w:val="22"/>
        </w:rPr>
        <w:t>de</w:t>
      </w:r>
      <w:r>
        <w:rPr>
          <w:spacing w:val="-11"/>
          <w:w w:val="105"/>
          <w:sz w:val="22"/>
        </w:rPr>
        <w:t> </w:t>
      </w:r>
      <w:r>
        <w:rPr>
          <w:w w:val="105"/>
          <w:sz w:val="22"/>
        </w:rPr>
        <w:t>vigência</w:t>
      </w:r>
      <w:r>
        <w:rPr>
          <w:spacing w:val="-11"/>
          <w:w w:val="105"/>
          <w:sz w:val="22"/>
        </w:rPr>
        <w:t> </w:t>
      </w:r>
      <w:r>
        <w:rPr>
          <w:w w:val="105"/>
          <w:sz w:val="22"/>
        </w:rPr>
        <w:t>do</w:t>
      </w:r>
      <w:r>
        <w:rPr>
          <w:spacing w:val="-11"/>
          <w:w w:val="105"/>
          <w:sz w:val="22"/>
        </w:rPr>
        <w:t> </w:t>
      </w:r>
      <w:r>
        <w:rPr>
          <w:w w:val="105"/>
          <w:sz w:val="22"/>
        </w:rPr>
        <w:t>Contrato</w:t>
      </w:r>
      <w:r>
        <w:rPr>
          <w:spacing w:val="-11"/>
          <w:w w:val="105"/>
          <w:sz w:val="22"/>
        </w:rPr>
        <w:t> </w:t>
      </w:r>
      <w:r>
        <w:rPr>
          <w:w w:val="105"/>
          <w:sz w:val="22"/>
        </w:rPr>
        <w:t>poderá</w:t>
      </w:r>
      <w:r>
        <w:rPr>
          <w:spacing w:val="-11"/>
          <w:w w:val="105"/>
          <w:sz w:val="22"/>
        </w:rPr>
        <w:t> </w:t>
      </w:r>
      <w:r>
        <w:rPr>
          <w:w w:val="105"/>
          <w:sz w:val="22"/>
        </w:rPr>
        <w:t>ser</w:t>
      </w:r>
      <w:r>
        <w:rPr>
          <w:spacing w:val="-11"/>
          <w:w w:val="105"/>
          <w:sz w:val="22"/>
        </w:rPr>
        <w:t> </w:t>
      </w:r>
      <w:r>
        <w:rPr>
          <w:w w:val="105"/>
          <w:sz w:val="22"/>
        </w:rPr>
        <w:t>prorrogado,</w:t>
      </w:r>
      <w:r>
        <w:rPr>
          <w:spacing w:val="-11"/>
          <w:w w:val="105"/>
          <w:sz w:val="22"/>
        </w:rPr>
        <w:t> </w:t>
      </w:r>
      <w:r>
        <w:rPr>
          <w:w w:val="105"/>
          <w:sz w:val="22"/>
        </w:rPr>
        <w:t>sucessivamente,</w:t>
      </w:r>
      <w:r>
        <w:rPr>
          <w:spacing w:val="-11"/>
          <w:w w:val="105"/>
          <w:sz w:val="22"/>
        </w:rPr>
        <w:t> </w:t>
      </w:r>
      <w:r>
        <w:rPr>
          <w:w w:val="105"/>
          <w:sz w:val="22"/>
        </w:rPr>
        <w:t>até</w:t>
      </w:r>
      <w:r>
        <w:rPr>
          <w:spacing w:val="-11"/>
          <w:w w:val="105"/>
          <w:sz w:val="22"/>
        </w:rPr>
        <w:t> </w:t>
      </w:r>
      <w:r>
        <w:rPr>
          <w:w w:val="105"/>
          <w:sz w:val="22"/>
        </w:rPr>
        <w:t>o</w:t>
      </w:r>
      <w:r>
        <w:rPr>
          <w:spacing w:val="-11"/>
          <w:w w:val="105"/>
          <w:sz w:val="22"/>
        </w:rPr>
        <w:t> </w:t>
      </w:r>
      <w:r>
        <w:rPr>
          <w:w w:val="105"/>
          <w:sz w:val="22"/>
        </w:rPr>
        <w:t>máximo</w:t>
      </w:r>
      <w:r>
        <w:rPr>
          <w:spacing w:val="-11"/>
          <w:w w:val="105"/>
          <w:sz w:val="22"/>
        </w:rPr>
        <w:t> </w:t>
      </w:r>
      <w:r>
        <w:rPr>
          <w:w w:val="105"/>
          <w:sz w:val="22"/>
        </w:rPr>
        <w:t>de</w:t>
      </w:r>
      <w:r>
        <w:rPr>
          <w:spacing w:val="-11"/>
          <w:w w:val="105"/>
          <w:sz w:val="22"/>
        </w:rPr>
        <w:t> </w:t>
      </w:r>
      <w:r>
        <w:rPr>
          <w:w w:val="105"/>
          <w:sz w:val="22"/>
        </w:rPr>
        <w:t>10</w:t>
      </w:r>
      <w:r>
        <w:rPr>
          <w:spacing w:val="-11"/>
          <w:w w:val="105"/>
          <w:sz w:val="22"/>
        </w:rPr>
        <w:t> </w:t>
      </w:r>
      <w:r>
        <w:rPr>
          <w:w w:val="105"/>
          <w:sz w:val="22"/>
        </w:rPr>
        <w:t>(dez)</w:t>
      </w:r>
      <w:r>
        <w:rPr>
          <w:spacing w:val="-11"/>
          <w:w w:val="105"/>
          <w:sz w:val="22"/>
        </w:rPr>
        <w:t> </w:t>
      </w:r>
      <w:r>
        <w:rPr>
          <w:w w:val="105"/>
          <w:sz w:val="22"/>
        </w:rPr>
        <w:t>anos,</w:t>
      </w:r>
      <w:r>
        <w:rPr>
          <w:spacing w:val="-11"/>
          <w:w w:val="105"/>
          <w:sz w:val="22"/>
        </w:rPr>
        <w:t> </w:t>
      </w:r>
      <w:r>
        <w:rPr>
          <w:w w:val="105"/>
          <w:sz w:val="22"/>
        </w:rPr>
        <w:t>na</w:t>
      </w:r>
      <w:r>
        <w:rPr>
          <w:spacing w:val="-11"/>
          <w:w w:val="105"/>
          <w:sz w:val="22"/>
        </w:rPr>
        <w:t> </w:t>
      </w:r>
      <w:r>
        <w:rPr>
          <w:w w:val="105"/>
          <w:sz w:val="22"/>
        </w:rPr>
        <w:t>forma</w:t>
      </w:r>
      <w:r>
        <w:rPr>
          <w:spacing w:val="-11"/>
          <w:w w:val="105"/>
          <w:sz w:val="22"/>
        </w:rPr>
        <w:t> </w:t>
      </w:r>
      <w:r>
        <w:rPr>
          <w:w w:val="105"/>
          <w:sz w:val="22"/>
        </w:rPr>
        <w:t>dos</w:t>
      </w:r>
      <w:r>
        <w:rPr>
          <w:spacing w:val="-11"/>
          <w:w w:val="105"/>
          <w:sz w:val="22"/>
        </w:rPr>
        <w:t> </w:t>
      </w:r>
      <w:r>
        <w:rPr>
          <w:w w:val="105"/>
          <w:sz w:val="22"/>
        </w:rPr>
        <w:t>arts.</w:t>
      </w:r>
      <w:r>
        <w:rPr>
          <w:spacing w:val="-11"/>
          <w:w w:val="105"/>
          <w:sz w:val="22"/>
        </w:rPr>
        <w:t> </w:t>
      </w:r>
      <w:r>
        <w:rPr>
          <w:w w:val="105"/>
          <w:sz w:val="22"/>
        </w:rPr>
        <w:t>106</w:t>
      </w:r>
      <w:r>
        <w:rPr>
          <w:spacing w:val="-11"/>
          <w:w w:val="105"/>
          <w:sz w:val="22"/>
        </w:rPr>
        <w:t> </w:t>
      </w:r>
      <w:r>
        <w:rPr>
          <w:w w:val="105"/>
          <w:sz w:val="22"/>
        </w:rPr>
        <w:t>e</w:t>
      </w:r>
      <w:r>
        <w:rPr>
          <w:spacing w:val="-11"/>
          <w:w w:val="105"/>
          <w:sz w:val="22"/>
        </w:rPr>
        <w:t> </w:t>
      </w:r>
      <w:r>
        <w:rPr>
          <w:w w:val="105"/>
          <w:sz w:val="22"/>
        </w:rPr>
        <w:t>107</w:t>
      </w:r>
      <w:r>
        <w:rPr>
          <w:spacing w:val="-11"/>
          <w:w w:val="105"/>
          <w:sz w:val="22"/>
        </w:rPr>
        <w:t> </w:t>
      </w:r>
      <w:r>
        <w:rPr>
          <w:w w:val="105"/>
          <w:sz w:val="22"/>
        </w:rPr>
        <w:t>da</w:t>
      </w:r>
      <w:r>
        <w:rPr>
          <w:spacing w:val="-11"/>
          <w:w w:val="105"/>
          <w:sz w:val="22"/>
        </w:rPr>
        <w:t> </w:t>
      </w:r>
      <w:r>
        <w:rPr>
          <w:w w:val="105"/>
          <w:sz w:val="22"/>
        </w:rPr>
        <w:t>Lei</w:t>
      </w:r>
      <w:r>
        <w:rPr>
          <w:spacing w:val="-11"/>
          <w:w w:val="105"/>
          <w:sz w:val="22"/>
        </w:rPr>
        <w:t> </w:t>
      </w:r>
      <w:r>
        <w:rPr>
          <w:w w:val="105"/>
          <w:sz w:val="22"/>
        </w:rPr>
        <w:t>n° 14.133/2021,</w:t>
      </w:r>
      <w:r>
        <w:rPr>
          <w:spacing w:val="-3"/>
          <w:w w:val="105"/>
          <w:sz w:val="22"/>
        </w:rPr>
        <w:t> </w:t>
      </w:r>
      <w:r>
        <w:rPr>
          <w:w w:val="105"/>
          <w:sz w:val="22"/>
        </w:rPr>
        <w:t>desde</w:t>
      </w:r>
      <w:r>
        <w:rPr>
          <w:spacing w:val="-3"/>
          <w:w w:val="105"/>
          <w:sz w:val="22"/>
        </w:rPr>
        <w:t> </w:t>
      </w:r>
      <w:r>
        <w:rPr>
          <w:w w:val="105"/>
          <w:sz w:val="22"/>
        </w:rPr>
        <w:t>que</w:t>
      </w:r>
      <w:r>
        <w:rPr>
          <w:spacing w:val="-3"/>
          <w:w w:val="105"/>
          <w:sz w:val="22"/>
        </w:rPr>
        <w:t> </w:t>
      </w:r>
      <w:r>
        <w:rPr>
          <w:w w:val="105"/>
          <w:sz w:val="22"/>
        </w:rPr>
        <w:t>observadas</w:t>
      </w:r>
      <w:r>
        <w:rPr>
          <w:spacing w:val="-3"/>
          <w:w w:val="105"/>
          <w:sz w:val="22"/>
        </w:rPr>
        <w:t> </w:t>
      </w:r>
      <w:r>
        <w:rPr>
          <w:w w:val="105"/>
          <w:sz w:val="22"/>
        </w:rPr>
        <w:t>as</w:t>
      </w:r>
      <w:r>
        <w:rPr>
          <w:spacing w:val="-3"/>
          <w:w w:val="105"/>
          <w:sz w:val="22"/>
        </w:rPr>
        <w:t> </w:t>
      </w:r>
      <w:r>
        <w:rPr>
          <w:w w:val="105"/>
          <w:sz w:val="22"/>
        </w:rPr>
        <w:t>condições</w:t>
      </w:r>
      <w:r>
        <w:rPr>
          <w:spacing w:val="-3"/>
          <w:w w:val="105"/>
          <w:sz w:val="22"/>
        </w:rPr>
        <w:t> </w:t>
      </w:r>
      <w:r>
        <w:rPr>
          <w:w w:val="105"/>
          <w:sz w:val="22"/>
        </w:rPr>
        <w:t>previstas</w:t>
      </w:r>
      <w:r>
        <w:rPr>
          <w:spacing w:val="-3"/>
          <w:w w:val="105"/>
          <w:sz w:val="22"/>
        </w:rPr>
        <w:t> </w:t>
      </w:r>
      <w:r>
        <w:rPr>
          <w:w w:val="105"/>
          <w:sz w:val="22"/>
        </w:rPr>
        <w:t>no</w:t>
      </w:r>
      <w:r>
        <w:rPr>
          <w:spacing w:val="-3"/>
          <w:w w:val="105"/>
          <w:sz w:val="22"/>
        </w:rPr>
        <w:t> </w:t>
      </w:r>
      <w:r>
        <w:rPr>
          <w:w w:val="105"/>
          <w:sz w:val="22"/>
        </w:rPr>
        <w:t>Contrato,</w:t>
      </w:r>
      <w:r>
        <w:rPr>
          <w:spacing w:val="-3"/>
          <w:w w:val="105"/>
          <w:sz w:val="22"/>
        </w:rPr>
        <w:t> </w:t>
      </w:r>
      <w:r>
        <w:rPr>
          <w:w w:val="105"/>
          <w:sz w:val="22"/>
        </w:rPr>
        <w:t>e</w:t>
      </w:r>
      <w:r>
        <w:rPr>
          <w:spacing w:val="-3"/>
          <w:w w:val="105"/>
          <w:sz w:val="22"/>
        </w:rPr>
        <w:t> </w:t>
      </w:r>
      <w:r>
        <w:rPr>
          <w:w w:val="105"/>
          <w:sz w:val="22"/>
        </w:rPr>
        <w:t>mediante</w:t>
      </w:r>
      <w:r>
        <w:rPr>
          <w:spacing w:val="-3"/>
          <w:w w:val="105"/>
          <w:sz w:val="22"/>
        </w:rPr>
        <w:t> </w:t>
      </w:r>
      <w:r>
        <w:rPr>
          <w:w w:val="105"/>
          <w:sz w:val="22"/>
        </w:rPr>
        <w:t>a</w:t>
      </w:r>
      <w:r>
        <w:rPr>
          <w:spacing w:val="-3"/>
          <w:w w:val="105"/>
          <w:sz w:val="22"/>
        </w:rPr>
        <w:t> </w:t>
      </w:r>
      <w:r>
        <w:rPr>
          <w:w w:val="105"/>
          <w:sz w:val="22"/>
        </w:rPr>
        <w:t>celebração</w:t>
      </w:r>
      <w:r>
        <w:rPr>
          <w:spacing w:val="-3"/>
          <w:w w:val="105"/>
          <w:sz w:val="22"/>
        </w:rPr>
        <w:t> </w:t>
      </w:r>
      <w:r>
        <w:rPr>
          <w:w w:val="105"/>
          <w:sz w:val="22"/>
        </w:rPr>
        <w:t>de</w:t>
      </w:r>
      <w:r>
        <w:rPr>
          <w:spacing w:val="-3"/>
          <w:w w:val="105"/>
          <w:sz w:val="22"/>
        </w:rPr>
        <w:t> </w:t>
      </w:r>
      <w:r>
        <w:rPr>
          <w:w w:val="105"/>
          <w:sz w:val="22"/>
        </w:rPr>
        <w:t>termo</w:t>
      </w:r>
      <w:r>
        <w:rPr>
          <w:spacing w:val="-3"/>
          <w:w w:val="105"/>
          <w:sz w:val="22"/>
        </w:rPr>
        <w:t> </w:t>
      </w:r>
      <w:r>
        <w:rPr>
          <w:w w:val="105"/>
          <w:sz w:val="22"/>
        </w:rPr>
        <w:t>aditivo.</w:t>
      </w:r>
    </w:p>
    <w:p>
      <w:pPr>
        <w:pStyle w:val="BodyText"/>
        <w:spacing w:before="30"/>
        <w:rPr>
          <w:sz w:val="22"/>
        </w:rPr>
      </w:pPr>
    </w:p>
    <w:p>
      <w:pPr>
        <w:pStyle w:val="ListParagraph"/>
        <w:numPr>
          <w:ilvl w:val="0"/>
          <w:numId w:val="1"/>
        </w:numPr>
        <w:tabs>
          <w:tab w:pos="605" w:val="left" w:leader="none"/>
        </w:tabs>
        <w:spacing w:line="240" w:lineRule="auto" w:before="0" w:after="0"/>
        <w:ind w:left="605" w:right="0" w:hanging="282"/>
        <w:jc w:val="left"/>
        <w:rPr>
          <w:b/>
          <w:sz w:val="19"/>
        </w:rPr>
      </w:pPr>
      <w:r>
        <w:rPr>
          <w:b/>
          <w:spacing w:val="-2"/>
          <w:sz w:val="19"/>
        </w:rPr>
        <w:t>REAJUSTE</w:t>
      </w:r>
    </w:p>
    <w:p>
      <w:pPr>
        <w:pStyle w:val="BodyText"/>
        <w:spacing w:before="46"/>
        <w:rPr>
          <w:b/>
        </w:rPr>
      </w:pPr>
    </w:p>
    <w:p>
      <w:pPr>
        <w:pStyle w:val="ListParagraph"/>
        <w:numPr>
          <w:ilvl w:val="1"/>
          <w:numId w:val="20"/>
        </w:numPr>
        <w:tabs>
          <w:tab w:pos="776" w:val="left" w:leader="none"/>
        </w:tabs>
        <w:spacing w:line="240" w:lineRule="auto" w:before="0" w:after="0"/>
        <w:ind w:left="776" w:right="0" w:hanging="453"/>
        <w:jc w:val="left"/>
        <w:rPr>
          <w:sz w:val="22"/>
        </w:rPr>
      </w:pPr>
      <w:r>
        <w:rPr>
          <w:w w:val="105"/>
          <w:sz w:val="22"/>
        </w:rPr>
        <w:t>Os</w:t>
      </w:r>
      <w:r>
        <w:rPr>
          <w:spacing w:val="-13"/>
          <w:w w:val="105"/>
          <w:sz w:val="22"/>
        </w:rPr>
        <w:t> </w:t>
      </w:r>
      <w:r>
        <w:rPr>
          <w:w w:val="105"/>
          <w:sz w:val="22"/>
        </w:rPr>
        <w:t>preços</w:t>
      </w:r>
      <w:r>
        <w:rPr>
          <w:spacing w:val="-12"/>
          <w:w w:val="105"/>
          <w:sz w:val="22"/>
        </w:rPr>
        <w:t> </w:t>
      </w:r>
      <w:r>
        <w:rPr>
          <w:w w:val="105"/>
          <w:sz w:val="22"/>
        </w:rPr>
        <w:t>contratados</w:t>
      </w:r>
      <w:r>
        <w:rPr>
          <w:spacing w:val="-12"/>
          <w:w w:val="105"/>
          <w:sz w:val="22"/>
        </w:rPr>
        <w:t> </w:t>
      </w:r>
      <w:r>
        <w:rPr>
          <w:w w:val="105"/>
          <w:sz w:val="22"/>
        </w:rPr>
        <w:t>serão</w:t>
      </w:r>
      <w:r>
        <w:rPr>
          <w:spacing w:val="-12"/>
          <w:w w:val="105"/>
          <w:sz w:val="22"/>
        </w:rPr>
        <w:t> </w:t>
      </w:r>
      <w:r>
        <w:rPr>
          <w:w w:val="105"/>
          <w:sz w:val="22"/>
        </w:rPr>
        <w:t>reajustados</w:t>
      </w:r>
      <w:r>
        <w:rPr>
          <w:spacing w:val="-12"/>
          <w:w w:val="105"/>
          <w:sz w:val="22"/>
        </w:rPr>
        <w:t> </w:t>
      </w:r>
      <w:r>
        <w:rPr>
          <w:w w:val="105"/>
          <w:sz w:val="22"/>
        </w:rPr>
        <w:t>após</w:t>
      </w:r>
      <w:r>
        <w:rPr>
          <w:spacing w:val="-12"/>
          <w:w w:val="105"/>
          <w:sz w:val="22"/>
        </w:rPr>
        <w:t> </w:t>
      </w:r>
      <w:r>
        <w:rPr>
          <w:w w:val="105"/>
          <w:sz w:val="22"/>
        </w:rPr>
        <w:t>o</w:t>
      </w:r>
      <w:r>
        <w:rPr>
          <w:spacing w:val="-12"/>
          <w:w w:val="105"/>
          <w:sz w:val="22"/>
        </w:rPr>
        <w:t> </w:t>
      </w:r>
      <w:r>
        <w:rPr>
          <w:w w:val="105"/>
          <w:sz w:val="22"/>
        </w:rPr>
        <w:t>interregno</w:t>
      </w:r>
      <w:r>
        <w:rPr>
          <w:spacing w:val="-13"/>
          <w:w w:val="105"/>
          <w:sz w:val="22"/>
        </w:rPr>
        <w:t> </w:t>
      </w:r>
      <w:r>
        <w:rPr>
          <w:w w:val="105"/>
          <w:sz w:val="22"/>
        </w:rPr>
        <w:t>de</w:t>
      </w:r>
      <w:r>
        <w:rPr>
          <w:spacing w:val="-12"/>
          <w:w w:val="105"/>
          <w:sz w:val="22"/>
        </w:rPr>
        <w:t> </w:t>
      </w:r>
      <w:r>
        <w:rPr>
          <w:w w:val="105"/>
          <w:sz w:val="22"/>
        </w:rPr>
        <w:t>1</w:t>
      </w:r>
      <w:r>
        <w:rPr>
          <w:spacing w:val="-12"/>
          <w:w w:val="105"/>
          <w:sz w:val="22"/>
        </w:rPr>
        <w:t> </w:t>
      </w:r>
      <w:r>
        <w:rPr>
          <w:w w:val="105"/>
          <w:sz w:val="22"/>
        </w:rPr>
        <w:t>(um)</w:t>
      </w:r>
      <w:r>
        <w:rPr>
          <w:spacing w:val="-12"/>
          <w:w w:val="105"/>
          <w:sz w:val="22"/>
        </w:rPr>
        <w:t> </w:t>
      </w:r>
      <w:r>
        <w:rPr>
          <w:w w:val="105"/>
          <w:sz w:val="22"/>
        </w:rPr>
        <w:t>ano,</w:t>
      </w:r>
      <w:r>
        <w:rPr>
          <w:spacing w:val="-12"/>
          <w:w w:val="105"/>
          <w:sz w:val="22"/>
        </w:rPr>
        <w:t> </w:t>
      </w:r>
      <w:r>
        <w:rPr>
          <w:w w:val="105"/>
          <w:sz w:val="22"/>
        </w:rPr>
        <w:t>mediante</w:t>
      </w:r>
      <w:r>
        <w:rPr>
          <w:spacing w:val="-12"/>
          <w:w w:val="105"/>
          <w:sz w:val="22"/>
        </w:rPr>
        <w:t> </w:t>
      </w:r>
      <w:r>
        <w:rPr>
          <w:w w:val="105"/>
          <w:sz w:val="22"/>
        </w:rPr>
        <w:t>solicitação</w:t>
      </w:r>
      <w:r>
        <w:rPr>
          <w:spacing w:val="-12"/>
          <w:w w:val="105"/>
          <w:sz w:val="22"/>
        </w:rPr>
        <w:t> </w:t>
      </w:r>
      <w:r>
        <w:rPr>
          <w:w w:val="105"/>
          <w:sz w:val="22"/>
        </w:rPr>
        <w:t>do</w:t>
      </w:r>
      <w:r>
        <w:rPr>
          <w:spacing w:val="-13"/>
          <w:w w:val="105"/>
          <w:sz w:val="22"/>
        </w:rPr>
        <w:t> </w:t>
      </w:r>
      <w:r>
        <w:rPr>
          <w:spacing w:val="-2"/>
          <w:w w:val="105"/>
          <w:sz w:val="22"/>
        </w:rPr>
        <w:t>contratado.</w:t>
      </w:r>
    </w:p>
    <w:p>
      <w:pPr>
        <w:pStyle w:val="ListParagraph"/>
        <w:numPr>
          <w:ilvl w:val="1"/>
          <w:numId w:val="20"/>
        </w:numPr>
        <w:tabs>
          <w:tab w:pos="776" w:val="left" w:leader="none"/>
        </w:tabs>
        <w:spacing w:line="240" w:lineRule="auto" w:before="2" w:after="0"/>
        <w:ind w:left="776" w:right="0" w:hanging="453"/>
        <w:jc w:val="left"/>
        <w:rPr>
          <w:sz w:val="22"/>
        </w:rPr>
      </w:pPr>
      <w:r>
        <w:rPr>
          <w:w w:val="105"/>
          <w:sz w:val="22"/>
        </w:rPr>
        <w:t>O</w:t>
      </w:r>
      <w:r>
        <w:rPr>
          <w:spacing w:val="-11"/>
          <w:w w:val="105"/>
          <w:sz w:val="22"/>
        </w:rPr>
        <w:t> </w:t>
      </w:r>
      <w:r>
        <w:rPr>
          <w:w w:val="105"/>
          <w:sz w:val="22"/>
        </w:rPr>
        <w:t>interregno</w:t>
      </w:r>
      <w:r>
        <w:rPr>
          <w:spacing w:val="-11"/>
          <w:w w:val="105"/>
          <w:sz w:val="22"/>
        </w:rPr>
        <w:t> </w:t>
      </w:r>
      <w:r>
        <w:rPr>
          <w:w w:val="105"/>
          <w:sz w:val="22"/>
        </w:rPr>
        <w:t>mínimo</w:t>
      </w:r>
      <w:r>
        <w:rPr>
          <w:spacing w:val="-10"/>
          <w:w w:val="105"/>
          <w:sz w:val="22"/>
        </w:rPr>
        <w:t> </w:t>
      </w:r>
      <w:r>
        <w:rPr>
          <w:w w:val="105"/>
          <w:sz w:val="22"/>
        </w:rPr>
        <w:t>de</w:t>
      </w:r>
      <w:r>
        <w:rPr>
          <w:spacing w:val="-11"/>
          <w:w w:val="105"/>
          <w:sz w:val="22"/>
        </w:rPr>
        <w:t> </w:t>
      </w:r>
      <w:r>
        <w:rPr>
          <w:w w:val="105"/>
          <w:sz w:val="22"/>
        </w:rPr>
        <w:t>1</w:t>
      </w:r>
      <w:r>
        <w:rPr>
          <w:spacing w:val="-10"/>
          <w:w w:val="105"/>
          <w:sz w:val="22"/>
        </w:rPr>
        <w:t> </w:t>
      </w:r>
      <w:r>
        <w:rPr>
          <w:w w:val="105"/>
          <w:sz w:val="22"/>
        </w:rPr>
        <w:t>(um)</w:t>
      </w:r>
      <w:r>
        <w:rPr>
          <w:spacing w:val="-11"/>
          <w:w w:val="105"/>
          <w:sz w:val="22"/>
        </w:rPr>
        <w:t> </w:t>
      </w:r>
      <w:r>
        <w:rPr>
          <w:w w:val="105"/>
          <w:sz w:val="22"/>
        </w:rPr>
        <w:t>ano</w:t>
      </w:r>
      <w:r>
        <w:rPr>
          <w:spacing w:val="-11"/>
          <w:w w:val="105"/>
          <w:sz w:val="22"/>
        </w:rPr>
        <w:t> </w:t>
      </w:r>
      <w:r>
        <w:rPr>
          <w:w w:val="105"/>
          <w:sz w:val="22"/>
        </w:rPr>
        <w:t>para</w:t>
      </w:r>
      <w:r>
        <w:rPr>
          <w:spacing w:val="-10"/>
          <w:w w:val="105"/>
          <w:sz w:val="22"/>
        </w:rPr>
        <w:t> </w:t>
      </w:r>
      <w:r>
        <w:rPr>
          <w:w w:val="105"/>
          <w:sz w:val="22"/>
        </w:rPr>
        <w:t>o</w:t>
      </w:r>
      <w:r>
        <w:rPr>
          <w:spacing w:val="-11"/>
          <w:w w:val="105"/>
          <w:sz w:val="22"/>
        </w:rPr>
        <w:t> </w:t>
      </w:r>
      <w:r>
        <w:rPr>
          <w:w w:val="105"/>
          <w:sz w:val="22"/>
        </w:rPr>
        <w:t>primeiro</w:t>
      </w:r>
      <w:r>
        <w:rPr>
          <w:spacing w:val="-10"/>
          <w:w w:val="105"/>
          <w:sz w:val="22"/>
        </w:rPr>
        <w:t> </w:t>
      </w:r>
      <w:r>
        <w:rPr>
          <w:w w:val="105"/>
          <w:sz w:val="22"/>
        </w:rPr>
        <w:t>reajuste</w:t>
      </w:r>
      <w:r>
        <w:rPr>
          <w:spacing w:val="-11"/>
          <w:w w:val="105"/>
          <w:sz w:val="22"/>
        </w:rPr>
        <w:t> </w:t>
      </w:r>
      <w:r>
        <w:rPr>
          <w:w w:val="105"/>
          <w:sz w:val="22"/>
        </w:rPr>
        <w:t>será</w:t>
      </w:r>
      <w:r>
        <w:rPr>
          <w:spacing w:val="-11"/>
          <w:w w:val="105"/>
          <w:sz w:val="22"/>
        </w:rPr>
        <w:t> </w:t>
      </w:r>
      <w:r>
        <w:rPr>
          <w:w w:val="105"/>
          <w:sz w:val="22"/>
        </w:rPr>
        <w:t>contado</w:t>
      </w:r>
      <w:r>
        <w:rPr>
          <w:spacing w:val="-10"/>
          <w:w w:val="105"/>
          <w:sz w:val="22"/>
        </w:rPr>
        <w:t> </w:t>
      </w:r>
      <w:r>
        <w:rPr>
          <w:w w:val="105"/>
          <w:sz w:val="22"/>
        </w:rPr>
        <w:t>da</w:t>
      </w:r>
      <w:r>
        <w:rPr>
          <w:spacing w:val="-11"/>
          <w:w w:val="105"/>
          <w:sz w:val="22"/>
        </w:rPr>
        <w:t> </w:t>
      </w:r>
      <w:r>
        <w:rPr>
          <w:w w:val="105"/>
          <w:sz w:val="22"/>
        </w:rPr>
        <w:t>data</w:t>
      </w:r>
      <w:r>
        <w:rPr>
          <w:spacing w:val="-10"/>
          <w:w w:val="105"/>
          <w:sz w:val="22"/>
        </w:rPr>
        <w:t> </w:t>
      </w:r>
      <w:r>
        <w:rPr>
          <w:w w:val="105"/>
          <w:sz w:val="22"/>
        </w:rPr>
        <w:t>do</w:t>
      </w:r>
      <w:r>
        <w:rPr>
          <w:spacing w:val="-11"/>
          <w:w w:val="105"/>
          <w:sz w:val="22"/>
        </w:rPr>
        <w:t> </w:t>
      </w:r>
      <w:r>
        <w:rPr>
          <w:w w:val="105"/>
          <w:sz w:val="22"/>
        </w:rPr>
        <w:t>orçamento</w:t>
      </w:r>
      <w:r>
        <w:rPr>
          <w:spacing w:val="-11"/>
          <w:w w:val="105"/>
          <w:sz w:val="22"/>
        </w:rPr>
        <w:t> </w:t>
      </w:r>
      <w:r>
        <w:rPr>
          <w:spacing w:val="-2"/>
          <w:w w:val="105"/>
          <w:sz w:val="22"/>
        </w:rPr>
        <w:t>estimado.</w:t>
      </w:r>
    </w:p>
    <w:p>
      <w:pPr>
        <w:pStyle w:val="ListParagraph"/>
        <w:numPr>
          <w:ilvl w:val="1"/>
          <w:numId w:val="20"/>
        </w:numPr>
        <w:tabs>
          <w:tab w:pos="776" w:val="left" w:leader="none"/>
        </w:tabs>
        <w:spacing w:line="240" w:lineRule="auto" w:before="3" w:after="0"/>
        <w:ind w:left="776" w:right="0" w:hanging="453"/>
        <w:jc w:val="left"/>
        <w:rPr>
          <w:sz w:val="22"/>
        </w:rPr>
      </w:pPr>
      <w:r>
        <w:rPr>
          <w:w w:val="105"/>
          <w:sz w:val="22"/>
        </w:rPr>
        <w:t>Nos</w:t>
      </w:r>
      <w:r>
        <w:rPr>
          <w:spacing w:val="-11"/>
          <w:w w:val="105"/>
          <w:sz w:val="22"/>
        </w:rPr>
        <w:t> </w:t>
      </w:r>
      <w:r>
        <w:rPr>
          <w:w w:val="105"/>
          <w:sz w:val="22"/>
        </w:rPr>
        <w:t>reajustes</w:t>
      </w:r>
      <w:r>
        <w:rPr>
          <w:spacing w:val="-12"/>
          <w:w w:val="105"/>
          <w:sz w:val="22"/>
        </w:rPr>
        <w:t> </w:t>
      </w:r>
      <w:r>
        <w:rPr>
          <w:w w:val="105"/>
          <w:sz w:val="22"/>
        </w:rPr>
        <w:t>subsequentes</w:t>
      </w:r>
      <w:r>
        <w:rPr>
          <w:spacing w:val="-11"/>
          <w:w w:val="105"/>
          <w:sz w:val="22"/>
        </w:rPr>
        <w:t> </w:t>
      </w:r>
      <w:r>
        <w:rPr>
          <w:w w:val="105"/>
          <w:sz w:val="22"/>
        </w:rPr>
        <w:t>ao</w:t>
      </w:r>
      <w:r>
        <w:rPr>
          <w:spacing w:val="-11"/>
          <w:w w:val="105"/>
          <w:sz w:val="22"/>
        </w:rPr>
        <w:t> </w:t>
      </w:r>
      <w:r>
        <w:rPr>
          <w:w w:val="105"/>
          <w:sz w:val="22"/>
        </w:rPr>
        <w:t>primeiro,</w:t>
      </w:r>
      <w:r>
        <w:rPr>
          <w:spacing w:val="-11"/>
          <w:w w:val="105"/>
          <w:sz w:val="22"/>
        </w:rPr>
        <w:t> </w:t>
      </w:r>
      <w:r>
        <w:rPr>
          <w:w w:val="105"/>
          <w:sz w:val="22"/>
        </w:rPr>
        <w:t>o</w:t>
      </w:r>
      <w:r>
        <w:rPr>
          <w:spacing w:val="-11"/>
          <w:w w:val="105"/>
          <w:sz w:val="22"/>
        </w:rPr>
        <w:t> </w:t>
      </w:r>
      <w:r>
        <w:rPr>
          <w:w w:val="105"/>
          <w:sz w:val="22"/>
        </w:rPr>
        <w:t>interregno</w:t>
      </w:r>
      <w:r>
        <w:rPr>
          <w:spacing w:val="-11"/>
          <w:w w:val="105"/>
          <w:sz w:val="22"/>
        </w:rPr>
        <w:t> </w:t>
      </w:r>
      <w:r>
        <w:rPr>
          <w:w w:val="105"/>
          <w:sz w:val="22"/>
        </w:rPr>
        <w:t>mínimo</w:t>
      </w:r>
      <w:r>
        <w:rPr>
          <w:spacing w:val="-11"/>
          <w:w w:val="105"/>
          <w:sz w:val="22"/>
        </w:rPr>
        <w:t> </w:t>
      </w:r>
      <w:r>
        <w:rPr>
          <w:w w:val="105"/>
          <w:sz w:val="22"/>
        </w:rPr>
        <w:t>de</w:t>
      </w:r>
      <w:r>
        <w:rPr>
          <w:spacing w:val="-11"/>
          <w:w w:val="105"/>
          <w:sz w:val="22"/>
        </w:rPr>
        <w:t> </w:t>
      </w:r>
      <w:r>
        <w:rPr>
          <w:w w:val="105"/>
          <w:sz w:val="22"/>
        </w:rPr>
        <w:t>um</w:t>
      </w:r>
      <w:r>
        <w:rPr>
          <w:spacing w:val="-11"/>
          <w:w w:val="105"/>
          <w:sz w:val="22"/>
        </w:rPr>
        <w:t> </w:t>
      </w:r>
      <w:r>
        <w:rPr>
          <w:w w:val="105"/>
          <w:sz w:val="22"/>
        </w:rPr>
        <w:t>ano</w:t>
      </w:r>
      <w:r>
        <w:rPr>
          <w:spacing w:val="-11"/>
          <w:w w:val="105"/>
          <w:sz w:val="22"/>
        </w:rPr>
        <w:t> </w:t>
      </w:r>
      <w:r>
        <w:rPr>
          <w:w w:val="105"/>
          <w:sz w:val="22"/>
        </w:rPr>
        <w:t>será</w:t>
      </w:r>
      <w:r>
        <w:rPr>
          <w:spacing w:val="-11"/>
          <w:w w:val="105"/>
          <w:sz w:val="22"/>
        </w:rPr>
        <w:t> </w:t>
      </w:r>
      <w:r>
        <w:rPr>
          <w:w w:val="105"/>
          <w:sz w:val="22"/>
        </w:rPr>
        <w:t>contado</w:t>
      </w:r>
      <w:r>
        <w:rPr>
          <w:spacing w:val="-11"/>
          <w:w w:val="105"/>
          <w:sz w:val="22"/>
        </w:rPr>
        <w:t> </w:t>
      </w:r>
      <w:r>
        <w:rPr>
          <w:w w:val="105"/>
          <w:sz w:val="22"/>
        </w:rPr>
        <w:t>a</w:t>
      </w:r>
      <w:r>
        <w:rPr>
          <w:spacing w:val="-11"/>
          <w:w w:val="105"/>
          <w:sz w:val="22"/>
        </w:rPr>
        <w:t> </w:t>
      </w:r>
      <w:r>
        <w:rPr>
          <w:w w:val="105"/>
          <w:sz w:val="22"/>
        </w:rPr>
        <w:t>partir</w:t>
      </w:r>
      <w:r>
        <w:rPr>
          <w:spacing w:val="-11"/>
          <w:w w:val="105"/>
          <w:sz w:val="22"/>
        </w:rPr>
        <w:t> </w:t>
      </w:r>
      <w:r>
        <w:rPr>
          <w:w w:val="105"/>
          <w:sz w:val="22"/>
        </w:rPr>
        <w:t>do</w:t>
      </w:r>
      <w:r>
        <w:rPr>
          <w:spacing w:val="-11"/>
          <w:w w:val="105"/>
          <w:sz w:val="22"/>
        </w:rPr>
        <w:t> </w:t>
      </w:r>
      <w:r>
        <w:rPr>
          <w:w w:val="105"/>
          <w:sz w:val="22"/>
        </w:rPr>
        <w:t>fato</w:t>
      </w:r>
      <w:r>
        <w:rPr>
          <w:spacing w:val="-11"/>
          <w:w w:val="105"/>
          <w:sz w:val="22"/>
        </w:rPr>
        <w:t> </w:t>
      </w:r>
      <w:r>
        <w:rPr>
          <w:w w:val="105"/>
          <w:sz w:val="22"/>
        </w:rPr>
        <w:t>gerador</w:t>
      </w:r>
      <w:r>
        <w:rPr>
          <w:spacing w:val="-11"/>
          <w:w w:val="105"/>
          <w:sz w:val="22"/>
        </w:rPr>
        <w:t> </w:t>
      </w:r>
      <w:r>
        <w:rPr>
          <w:w w:val="105"/>
          <w:sz w:val="22"/>
        </w:rPr>
        <w:t>que</w:t>
      </w:r>
      <w:r>
        <w:rPr>
          <w:spacing w:val="-11"/>
          <w:w w:val="105"/>
          <w:sz w:val="22"/>
        </w:rPr>
        <w:t> </w:t>
      </w:r>
      <w:r>
        <w:rPr>
          <w:w w:val="105"/>
          <w:sz w:val="22"/>
        </w:rPr>
        <w:t>deu</w:t>
      </w:r>
      <w:r>
        <w:rPr>
          <w:spacing w:val="-11"/>
          <w:w w:val="105"/>
          <w:sz w:val="22"/>
        </w:rPr>
        <w:t> </w:t>
      </w:r>
      <w:r>
        <w:rPr>
          <w:w w:val="105"/>
          <w:sz w:val="22"/>
        </w:rPr>
        <w:t>ensejo</w:t>
      </w:r>
      <w:r>
        <w:rPr>
          <w:spacing w:val="-11"/>
          <w:w w:val="105"/>
          <w:sz w:val="22"/>
        </w:rPr>
        <w:t> </w:t>
      </w:r>
      <w:r>
        <w:rPr>
          <w:w w:val="105"/>
          <w:sz w:val="22"/>
        </w:rPr>
        <w:t>ao</w:t>
      </w:r>
      <w:r>
        <w:rPr>
          <w:spacing w:val="-11"/>
          <w:w w:val="105"/>
          <w:sz w:val="22"/>
        </w:rPr>
        <w:t> </w:t>
      </w:r>
      <w:r>
        <w:rPr>
          <w:w w:val="105"/>
          <w:sz w:val="22"/>
        </w:rPr>
        <w:t>último</w:t>
      </w:r>
      <w:r>
        <w:rPr>
          <w:spacing w:val="-11"/>
          <w:w w:val="105"/>
          <w:sz w:val="22"/>
        </w:rPr>
        <w:t> </w:t>
      </w:r>
      <w:r>
        <w:rPr>
          <w:spacing w:val="-2"/>
          <w:w w:val="105"/>
          <w:sz w:val="22"/>
        </w:rPr>
        <w:t>reajuste.</w:t>
      </w:r>
    </w:p>
    <w:p>
      <w:pPr>
        <w:pStyle w:val="ListParagraph"/>
        <w:numPr>
          <w:ilvl w:val="1"/>
          <w:numId w:val="20"/>
        </w:numPr>
        <w:tabs>
          <w:tab w:pos="776" w:val="left" w:leader="none"/>
        </w:tabs>
        <w:spacing w:line="242" w:lineRule="auto" w:before="2" w:after="0"/>
        <w:ind w:left="323" w:right="704" w:firstLine="0"/>
        <w:jc w:val="left"/>
        <w:rPr>
          <w:sz w:val="22"/>
        </w:rPr>
      </w:pPr>
      <w:r>
        <w:rPr>
          <w:w w:val="105"/>
          <w:sz w:val="22"/>
        </w:rPr>
        <w:t>Os</w:t>
      </w:r>
      <w:r>
        <w:rPr>
          <w:spacing w:val="-14"/>
          <w:w w:val="105"/>
          <w:sz w:val="22"/>
        </w:rPr>
        <w:t> </w:t>
      </w:r>
      <w:r>
        <w:rPr>
          <w:w w:val="105"/>
          <w:sz w:val="22"/>
        </w:rPr>
        <w:t>preços</w:t>
      </w:r>
      <w:r>
        <w:rPr>
          <w:spacing w:val="-14"/>
          <w:w w:val="105"/>
          <w:sz w:val="22"/>
        </w:rPr>
        <w:t> </w:t>
      </w:r>
      <w:r>
        <w:rPr>
          <w:w w:val="105"/>
          <w:sz w:val="22"/>
        </w:rPr>
        <w:t>iniciais</w:t>
      </w:r>
      <w:r>
        <w:rPr>
          <w:spacing w:val="-14"/>
          <w:w w:val="105"/>
          <w:sz w:val="22"/>
        </w:rPr>
        <w:t> </w:t>
      </w:r>
      <w:r>
        <w:rPr>
          <w:w w:val="105"/>
          <w:sz w:val="22"/>
        </w:rPr>
        <w:t>serão</w:t>
      </w:r>
      <w:r>
        <w:rPr>
          <w:spacing w:val="-14"/>
          <w:w w:val="105"/>
          <w:sz w:val="22"/>
        </w:rPr>
        <w:t> </w:t>
      </w:r>
      <w:r>
        <w:rPr>
          <w:w w:val="105"/>
          <w:sz w:val="22"/>
        </w:rPr>
        <w:t>reajustados,</w:t>
      </w:r>
      <w:r>
        <w:rPr>
          <w:spacing w:val="-14"/>
          <w:w w:val="105"/>
          <w:sz w:val="22"/>
        </w:rPr>
        <w:t> </w:t>
      </w:r>
      <w:r>
        <w:rPr>
          <w:w w:val="105"/>
          <w:sz w:val="22"/>
        </w:rPr>
        <w:t>mediante</w:t>
      </w:r>
      <w:r>
        <w:rPr>
          <w:spacing w:val="-14"/>
          <w:w w:val="105"/>
          <w:sz w:val="22"/>
        </w:rPr>
        <w:t> </w:t>
      </w:r>
      <w:r>
        <w:rPr>
          <w:w w:val="105"/>
          <w:sz w:val="22"/>
        </w:rPr>
        <w:t>a</w:t>
      </w:r>
      <w:r>
        <w:rPr>
          <w:spacing w:val="-14"/>
          <w:w w:val="105"/>
          <w:sz w:val="22"/>
        </w:rPr>
        <w:t> </w:t>
      </w:r>
      <w:r>
        <w:rPr>
          <w:w w:val="105"/>
          <w:sz w:val="22"/>
        </w:rPr>
        <w:t>aplicação,</w:t>
      </w:r>
      <w:r>
        <w:rPr>
          <w:spacing w:val="-14"/>
          <w:w w:val="105"/>
          <w:sz w:val="22"/>
        </w:rPr>
        <w:t> </w:t>
      </w:r>
      <w:r>
        <w:rPr>
          <w:w w:val="105"/>
          <w:sz w:val="22"/>
        </w:rPr>
        <w:t>pelo</w:t>
      </w:r>
      <w:r>
        <w:rPr>
          <w:spacing w:val="-14"/>
          <w:w w:val="105"/>
          <w:sz w:val="22"/>
        </w:rPr>
        <w:t> </w:t>
      </w:r>
      <w:r>
        <w:rPr>
          <w:w w:val="105"/>
          <w:sz w:val="22"/>
        </w:rPr>
        <w:t>contratante,</w:t>
      </w:r>
      <w:r>
        <w:rPr>
          <w:spacing w:val="-14"/>
          <w:w w:val="105"/>
          <w:sz w:val="22"/>
        </w:rPr>
        <w:t> </w:t>
      </w:r>
      <w:r>
        <w:rPr>
          <w:w w:val="105"/>
          <w:sz w:val="22"/>
        </w:rPr>
        <w:t>do</w:t>
      </w:r>
      <w:r>
        <w:rPr>
          <w:spacing w:val="-14"/>
          <w:w w:val="105"/>
          <w:sz w:val="22"/>
        </w:rPr>
        <w:t> </w:t>
      </w:r>
      <w:r>
        <w:rPr>
          <w:w w:val="105"/>
          <w:sz w:val="22"/>
        </w:rPr>
        <w:t>índice</w:t>
      </w:r>
      <w:r>
        <w:rPr>
          <w:spacing w:val="-14"/>
          <w:w w:val="105"/>
          <w:sz w:val="22"/>
        </w:rPr>
        <w:t> </w:t>
      </w:r>
      <w:r>
        <w:rPr>
          <w:b/>
          <w:w w:val="105"/>
          <w:sz w:val="22"/>
        </w:rPr>
        <w:t>IPCA</w:t>
      </w:r>
      <w:r>
        <w:rPr>
          <w:w w:val="105"/>
          <w:sz w:val="22"/>
        </w:rPr>
        <w:t>,</w:t>
      </w:r>
      <w:r>
        <w:rPr>
          <w:spacing w:val="-14"/>
          <w:w w:val="105"/>
          <w:sz w:val="22"/>
        </w:rPr>
        <w:t> </w:t>
      </w:r>
      <w:r>
        <w:rPr>
          <w:w w:val="105"/>
          <w:sz w:val="22"/>
        </w:rPr>
        <w:t>exclusivamente</w:t>
      </w:r>
      <w:r>
        <w:rPr>
          <w:spacing w:val="-14"/>
          <w:w w:val="105"/>
          <w:sz w:val="22"/>
        </w:rPr>
        <w:t> </w:t>
      </w:r>
      <w:r>
        <w:rPr>
          <w:w w:val="105"/>
          <w:sz w:val="22"/>
        </w:rPr>
        <w:t>para</w:t>
      </w:r>
      <w:r>
        <w:rPr>
          <w:spacing w:val="-14"/>
          <w:w w:val="105"/>
          <w:sz w:val="22"/>
        </w:rPr>
        <w:t> </w:t>
      </w:r>
      <w:r>
        <w:rPr>
          <w:w w:val="105"/>
          <w:sz w:val="22"/>
        </w:rPr>
        <w:t>as</w:t>
      </w:r>
      <w:r>
        <w:rPr>
          <w:spacing w:val="-14"/>
          <w:w w:val="105"/>
          <w:sz w:val="22"/>
        </w:rPr>
        <w:t> </w:t>
      </w:r>
      <w:r>
        <w:rPr>
          <w:w w:val="105"/>
          <w:sz w:val="22"/>
        </w:rPr>
        <w:t>obrigações</w:t>
      </w:r>
      <w:r>
        <w:rPr>
          <w:spacing w:val="-14"/>
          <w:w w:val="105"/>
          <w:sz w:val="22"/>
        </w:rPr>
        <w:t> </w:t>
      </w:r>
      <w:r>
        <w:rPr>
          <w:w w:val="105"/>
          <w:sz w:val="22"/>
        </w:rPr>
        <w:t>que</w:t>
      </w:r>
      <w:r>
        <w:rPr>
          <w:spacing w:val="-14"/>
          <w:w w:val="105"/>
          <w:sz w:val="22"/>
        </w:rPr>
        <w:t> </w:t>
      </w:r>
      <w:r>
        <w:rPr>
          <w:w w:val="105"/>
          <w:sz w:val="22"/>
        </w:rPr>
        <w:t>se</w:t>
      </w:r>
      <w:r>
        <w:rPr>
          <w:spacing w:val="-14"/>
          <w:w w:val="105"/>
          <w:sz w:val="22"/>
        </w:rPr>
        <w:t> </w:t>
      </w:r>
      <w:r>
        <w:rPr>
          <w:w w:val="105"/>
          <w:sz w:val="22"/>
        </w:rPr>
        <w:t>iniciem</w:t>
      </w:r>
      <w:r>
        <w:rPr>
          <w:spacing w:val="-14"/>
          <w:w w:val="105"/>
          <w:sz w:val="22"/>
        </w:rPr>
        <w:t> </w:t>
      </w:r>
      <w:r>
        <w:rPr>
          <w:w w:val="105"/>
          <w:sz w:val="22"/>
        </w:rPr>
        <w:t>após</w:t>
      </w:r>
      <w:r>
        <w:rPr>
          <w:spacing w:val="-14"/>
          <w:w w:val="105"/>
          <w:sz w:val="22"/>
        </w:rPr>
        <w:t> </w:t>
      </w:r>
      <w:r>
        <w:rPr>
          <w:w w:val="105"/>
          <w:sz w:val="22"/>
        </w:rPr>
        <w:t>a </w:t>
      </w:r>
      <w:r>
        <w:rPr>
          <w:spacing w:val="-2"/>
          <w:w w:val="105"/>
          <w:sz w:val="22"/>
        </w:rPr>
        <w:t>anualidade.</w:t>
      </w:r>
    </w:p>
    <w:p>
      <w:pPr>
        <w:pStyle w:val="ListParagraph"/>
        <w:numPr>
          <w:ilvl w:val="1"/>
          <w:numId w:val="20"/>
        </w:numPr>
        <w:tabs>
          <w:tab w:pos="776" w:val="left" w:leader="none"/>
        </w:tabs>
        <w:spacing w:line="242" w:lineRule="auto" w:before="0" w:after="0"/>
        <w:ind w:left="323" w:right="686" w:firstLine="0"/>
        <w:jc w:val="left"/>
        <w:rPr>
          <w:sz w:val="22"/>
        </w:rPr>
      </w:pPr>
      <w:r>
        <w:rPr>
          <w:w w:val="105"/>
          <w:sz w:val="22"/>
        </w:rPr>
        <w:t>No</w:t>
      </w:r>
      <w:r>
        <w:rPr>
          <w:spacing w:val="-14"/>
          <w:w w:val="105"/>
          <w:sz w:val="22"/>
        </w:rPr>
        <w:t> </w:t>
      </w:r>
      <w:r>
        <w:rPr>
          <w:w w:val="105"/>
          <w:sz w:val="22"/>
        </w:rPr>
        <w:t>caso</w:t>
      </w:r>
      <w:r>
        <w:rPr>
          <w:spacing w:val="-14"/>
          <w:w w:val="105"/>
          <w:sz w:val="22"/>
        </w:rPr>
        <w:t> </w:t>
      </w:r>
      <w:r>
        <w:rPr>
          <w:w w:val="105"/>
          <w:sz w:val="22"/>
        </w:rPr>
        <w:t>de</w:t>
      </w:r>
      <w:r>
        <w:rPr>
          <w:spacing w:val="-14"/>
          <w:w w:val="105"/>
          <w:sz w:val="22"/>
        </w:rPr>
        <w:t> </w:t>
      </w:r>
      <w:r>
        <w:rPr>
          <w:w w:val="105"/>
          <w:sz w:val="22"/>
        </w:rPr>
        <w:t>atraso</w:t>
      </w:r>
      <w:r>
        <w:rPr>
          <w:spacing w:val="-14"/>
          <w:w w:val="105"/>
          <w:sz w:val="22"/>
        </w:rPr>
        <w:t> </w:t>
      </w:r>
      <w:r>
        <w:rPr>
          <w:w w:val="105"/>
          <w:sz w:val="22"/>
        </w:rPr>
        <w:t>ou</w:t>
      </w:r>
      <w:r>
        <w:rPr>
          <w:spacing w:val="-14"/>
          <w:w w:val="105"/>
          <w:sz w:val="22"/>
        </w:rPr>
        <w:t> </w:t>
      </w:r>
      <w:r>
        <w:rPr>
          <w:w w:val="105"/>
          <w:sz w:val="22"/>
        </w:rPr>
        <w:t>não</w:t>
      </w:r>
      <w:r>
        <w:rPr>
          <w:spacing w:val="-14"/>
          <w:w w:val="105"/>
          <w:sz w:val="22"/>
        </w:rPr>
        <w:t> </w:t>
      </w:r>
      <w:r>
        <w:rPr>
          <w:w w:val="105"/>
          <w:sz w:val="22"/>
        </w:rPr>
        <w:t>divulgação</w:t>
      </w:r>
      <w:r>
        <w:rPr>
          <w:spacing w:val="-14"/>
          <w:w w:val="105"/>
          <w:sz w:val="22"/>
        </w:rPr>
        <w:t> </w:t>
      </w:r>
      <w:r>
        <w:rPr>
          <w:w w:val="105"/>
          <w:sz w:val="22"/>
        </w:rPr>
        <w:t>do(s)</w:t>
      </w:r>
      <w:r>
        <w:rPr>
          <w:spacing w:val="-14"/>
          <w:w w:val="105"/>
          <w:sz w:val="22"/>
        </w:rPr>
        <w:t> </w:t>
      </w:r>
      <w:r>
        <w:rPr>
          <w:w w:val="105"/>
          <w:sz w:val="22"/>
        </w:rPr>
        <w:t>índice(s)</w:t>
      </w:r>
      <w:r>
        <w:rPr>
          <w:spacing w:val="-14"/>
          <w:w w:val="105"/>
          <w:sz w:val="22"/>
        </w:rPr>
        <w:t> </w:t>
      </w:r>
      <w:r>
        <w:rPr>
          <w:w w:val="105"/>
          <w:sz w:val="22"/>
        </w:rPr>
        <w:t>de</w:t>
      </w:r>
      <w:r>
        <w:rPr>
          <w:spacing w:val="-14"/>
          <w:w w:val="105"/>
          <w:sz w:val="22"/>
        </w:rPr>
        <w:t> </w:t>
      </w:r>
      <w:r>
        <w:rPr>
          <w:w w:val="105"/>
          <w:sz w:val="22"/>
        </w:rPr>
        <w:t>reajustamento,</w:t>
      </w:r>
      <w:r>
        <w:rPr>
          <w:spacing w:val="-14"/>
          <w:w w:val="105"/>
          <w:sz w:val="22"/>
        </w:rPr>
        <w:t> </w:t>
      </w:r>
      <w:r>
        <w:rPr>
          <w:w w:val="105"/>
          <w:sz w:val="22"/>
        </w:rPr>
        <w:t>o</w:t>
      </w:r>
      <w:r>
        <w:rPr>
          <w:spacing w:val="-14"/>
          <w:w w:val="105"/>
          <w:sz w:val="22"/>
        </w:rPr>
        <w:t> </w:t>
      </w:r>
      <w:r>
        <w:rPr>
          <w:w w:val="105"/>
          <w:sz w:val="22"/>
        </w:rPr>
        <w:t>contratante</w:t>
      </w:r>
      <w:r>
        <w:rPr>
          <w:spacing w:val="-14"/>
          <w:w w:val="105"/>
          <w:sz w:val="22"/>
        </w:rPr>
        <w:t> </w:t>
      </w:r>
      <w:r>
        <w:rPr>
          <w:w w:val="105"/>
          <w:sz w:val="22"/>
        </w:rPr>
        <w:t>pagará</w:t>
      </w:r>
      <w:r>
        <w:rPr>
          <w:spacing w:val="-14"/>
          <w:w w:val="105"/>
          <w:sz w:val="22"/>
        </w:rPr>
        <w:t> </w:t>
      </w:r>
      <w:r>
        <w:rPr>
          <w:w w:val="105"/>
          <w:sz w:val="22"/>
        </w:rPr>
        <w:t>ao</w:t>
      </w:r>
      <w:r>
        <w:rPr>
          <w:spacing w:val="-14"/>
          <w:w w:val="105"/>
          <w:sz w:val="22"/>
        </w:rPr>
        <w:t> </w:t>
      </w:r>
      <w:r>
        <w:rPr>
          <w:w w:val="105"/>
          <w:sz w:val="22"/>
        </w:rPr>
        <w:t>contratado</w:t>
      </w:r>
      <w:r>
        <w:rPr>
          <w:spacing w:val="-14"/>
          <w:w w:val="105"/>
          <w:sz w:val="22"/>
        </w:rPr>
        <w:t> </w:t>
      </w:r>
      <w:r>
        <w:rPr>
          <w:w w:val="105"/>
          <w:sz w:val="22"/>
        </w:rPr>
        <w:t>a</w:t>
      </w:r>
      <w:r>
        <w:rPr>
          <w:spacing w:val="-14"/>
          <w:w w:val="105"/>
          <w:sz w:val="22"/>
        </w:rPr>
        <w:t> </w:t>
      </w:r>
      <w:r>
        <w:rPr>
          <w:w w:val="105"/>
          <w:sz w:val="22"/>
        </w:rPr>
        <w:t>importância</w:t>
      </w:r>
      <w:r>
        <w:rPr>
          <w:spacing w:val="-14"/>
          <w:w w:val="105"/>
          <w:sz w:val="22"/>
        </w:rPr>
        <w:t> </w:t>
      </w:r>
      <w:r>
        <w:rPr>
          <w:w w:val="105"/>
          <w:sz w:val="22"/>
        </w:rPr>
        <w:t>calculada</w:t>
      </w:r>
      <w:r>
        <w:rPr>
          <w:spacing w:val="-14"/>
          <w:w w:val="105"/>
          <w:sz w:val="22"/>
        </w:rPr>
        <w:t> </w:t>
      </w:r>
      <w:r>
        <w:rPr>
          <w:w w:val="105"/>
          <w:sz w:val="22"/>
        </w:rPr>
        <w:t>pela</w:t>
      </w:r>
      <w:r>
        <w:rPr>
          <w:spacing w:val="-14"/>
          <w:w w:val="105"/>
          <w:sz w:val="22"/>
        </w:rPr>
        <w:t> </w:t>
      </w:r>
      <w:r>
        <w:rPr>
          <w:w w:val="105"/>
          <w:sz w:val="22"/>
        </w:rPr>
        <w:t>última</w:t>
      </w:r>
      <w:r>
        <w:rPr>
          <w:spacing w:val="-14"/>
          <w:w w:val="105"/>
          <w:sz w:val="22"/>
        </w:rPr>
        <w:t> </w:t>
      </w:r>
      <w:r>
        <w:rPr>
          <w:w w:val="105"/>
          <w:sz w:val="22"/>
        </w:rPr>
        <w:t>variação conhecida,</w:t>
      </w:r>
      <w:r>
        <w:rPr>
          <w:spacing w:val="-2"/>
          <w:w w:val="105"/>
          <w:sz w:val="22"/>
        </w:rPr>
        <w:t> </w:t>
      </w:r>
      <w:r>
        <w:rPr>
          <w:w w:val="105"/>
          <w:sz w:val="22"/>
        </w:rPr>
        <w:t>liquidando</w:t>
      </w:r>
      <w:r>
        <w:rPr>
          <w:spacing w:val="-2"/>
          <w:w w:val="105"/>
          <w:sz w:val="22"/>
        </w:rPr>
        <w:t> </w:t>
      </w:r>
      <w:r>
        <w:rPr>
          <w:w w:val="105"/>
          <w:sz w:val="22"/>
        </w:rPr>
        <w:t>a</w:t>
      </w:r>
      <w:r>
        <w:rPr>
          <w:spacing w:val="-2"/>
          <w:w w:val="105"/>
          <w:sz w:val="22"/>
        </w:rPr>
        <w:t> </w:t>
      </w:r>
      <w:r>
        <w:rPr>
          <w:w w:val="105"/>
          <w:sz w:val="22"/>
        </w:rPr>
        <w:t>diferença</w:t>
      </w:r>
      <w:r>
        <w:rPr>
          <w:spacing w:val="-2"/>
          <w:w w:val="105"/>
          <w:sz w:val="22"/>
        </w:rPr>
        <w:t> </w:t>
      </w:r>
      <w:r>
        <w:rPr>
          <w:w w:val="105"/>
          <w:sz w:val="22"/>
        </w:rPr>
        <w:t>correspondente</w:t>
      </w:r>
      <w:r>
        <w:rPr>
          <w:spacing w:val="-2"/>
          <w:w w:val="105"/>
          <w:sz w:val="22"/>
        </w:rPr>
        <w:t> </w:t>
      </w:r>
      <w:r>
        <w:rPr>
          <w:w w:val="105"/>
          <w:sz w:val="22"/>
        </w:rPr>
        <w:t>tão-logo</w:t>
      </w:r>
      <w:r>
        <w:rPr>
          <w:spacing w:val="-2"/>
          <w:w w:val="105"/>
          <w:sz w:val="22"/>
        </w:rPr>
        <w:t> </w:t>
      </w:r>
      <w:r>
        <w:rPr>
          <w:w w:val="105"/>
          <w:sz w:val="22"/>
        </w:rPr>
        <w:t>seja(m)</w:t>
      </w:r>
      <w:r>
        <w:rPr>
          <w:spacing w:val="-2"/>
          <w:w w:val="105"/>
          <w:sz w:val="22"/>
        </w:rPr>
        <w:t> </w:t>
      </w:r>
      <w:r>
        <w:rPr>
          <w:w w:val="105"/>
          <w:sz w:val="22"/>
        </w:rPr>
        <w:t>divulgado(s)</w:t>
      </w:r>
      <w:r>
        <w:rPr>
          <w:spacing w:val="-2"/>
          <w:w w:val="105"/>
          <w:sz w:val="22"/>
        </w:rPr>
        <w:t> </w:t>
      </w:r>
      <w:r>
        <w:rPr>
          <w:w w:val="105"/>
          <w:sz w:val="22"/>
        </w:rPr>
        <w:t>o(s)</w:t>
      </w:r>
      <w:r>
        <w:rPr>
          <w:spacing w:val="-2"/>
          <w:w w:val="105"/>
          <w:sz w:val="22"/>
        </w:rPr>
        <w:t> </w:t>
      </w:r>
      <w:r>
        <w:rPr>
          <w:w w:val="105"/>
          <w:sz w:val="22"/>
        </w:rPr>
        <w:t>índice(s)</w:t>
      </w:r>
      <w:r>
        <w:rPr>
          <w:spacing w:val="-2"/>
          <w:w w:val="105"/>
          <w:sz w:val="22"/>
        </w:rPr>
        <w:t> </w:t>
      </w:r>
      <w:r>
        <w:rPr>
          <w:w w:val="105"/>
          <w:sz w:val="22"/>
        </w:rPr>
        <w:t>definitivo(s).</w:t>
      </w:r>
    </w:p>
    <w:p>
      <w:pPr>
        <w:pStyle w:val="ListParagraph"/>
        <w:numPr>
          <w:ilvl w:val="2"/>
          <w:numId w:val="20"/>
        </w:numPr>
        <w:tabs>
          <w:tab w:pos="946" w:val="left" w:leader="none"/>
        </w:tabs>
        <w:spacing w:line="242" w:lineRule="auto" w:before="0" w:after="0"/>
        <w:ind w:left="323" w:right="342" w:firstLine="0"/>
        <w:jc w:val="left"/>
        <w:rPr>
          <w:sz w:val="22"/>
        </w:rPr>
      </w:pPr>
      <w:r>
        <w:rPr>
          <w:w w:val="105"/>
          <w:sz w:val="22"/>
        </w:rPr>
        <w:t>Fica</w:t>
      </w:r>
      <w:r>
        <w:rPr>
          <w:spacing w:val="-14"/>
          <w:w w:val="105"/>
          <w:sz w:val="22"/>
        </w:rPr>
        <w:t> </w:t>
      </w:r>
      <w:r>
        <w:rPr>
          <w:w w:val="105"/>
          <w:sz w:val="22"/>
        </w:rPr>
        <w:t>o</w:t>
      </w:r>
      <w:r>
        <w:rPr>
          <w:spacing w:val="-14"/>
          <w:w w:val="105"/>
          <w:sz w:val="22"/>
        </w:rPr>
        <w:t> </w:t>
      </w:r>
      <w:r>
        <w:rPr>
          <w:w w:val="105"/>
          <w:sz w:val="22"/>
        </w:rPr>
        <w:t>contratado</w:t>
      </w:r>
      <w:r>
        <w:rPr>
          <w:spacing w:val="-14"/>
          <w:w w:val="105"/>
          <w:sz w:val="22"/>
        </w:rPr>
        <w:t> </w:t>
      </w:r>
      <w:r>
        <w:rPr>
          <w:w w:val="105"/>
          <w:sz w:val="22"/>
        </w:rPr>
        <w:t>obrigado</w:t>
      </w:r>
      <w:r>
        <w:rPr>
          <w:spacing w:val="-14"/>
          <w:w w:val="105"/>
          <w:sz w:val="22"/>
        </w:rPr>
        <w:t> </w:t>
      </w:r>
      <w:r>
        <w:rPr>
          <w:w w:val="105"/>
          <w:sz w:val="22"/>
        </w:rPr>
        <w:t>a</w:t>
      </w:r>
      <w:r>
        <w:rPr>
          <w:spacing w:val="-14"/>
          <w:w w:val="105"/>
          <w:sz w:val="22"/>
        </w:rPr>
        <w:t> </w:t>
      </w:r>
      <w:r>
        <w:rPr>
          <w:w w:val="105"/>
          <w:sz w:val="22"/>
        </w:rPr>
        <w:t>apresentar</w:t>
      </w:r>
      <w:r>
        <w:rPr>
          <w:spacing w:val="-14"/>
          <w:w w:val="105"/>
          <w:sz w:val="22"/>
        </w:rPr>
        <w:t> </w:t>
      </w:r>
      <w:r>
        <w:rPr>
          <w:w w:val="105"/>
          <w:sz w:val="22"/>
        </w:rPr>
        <w:t>memória</w:t>
      </w:r>
      <w:r>
        <w:rPr>
          <w:spacing w:val="-14"/>
          <w:w w:val="105"/>
          <w:sz w:val="22"/>
        </w:rPr>
        <w:t> </w:t>
      </w:r>
      <w:r>
        <w:rPr>
          <w:w w:val="105"/>
          <w:sz w:val="22"/>
        </w:rPr>
        <w:t>de</w:t>
      </w:r>
      <w:r>
        <w:rPr>
          <w:spacing w:val="-14"/>
          <w:w w:val="105"/>
          <w:sz w:val="22"/>
        </w:rPr>
        <w:t> </w:t>
      </w:r>
      <w:r>
        <w:rPr>
          <w:w w:val="105"/>
          <w:sz w:val="22"/>
        </w:rPr>
        <w:t>cálculo</w:t>
      </w:r>
      <w:r>
        <w:rPr>
          <w:spacing w:val="-14"/>
          <w:w w:val="105"/>
          <w:sz w:val="22"/>
        </w:rPr>
        <w:t> </w:t>
      </w:r>
      <w:r>
        <w:rPr>
          <w:w w:val="105"/>
          <w:sz w:val="22"/>
        </w:rPr>
        <w:t>referente</w:t>
      </w:r>
      <w:r>
        <w:rPr>
          <w:spacing w:val="-14"/>
          <w:w w:val="105"/>
          <w:sz w:val="22"/>
        </w:rPr>
        <w:t> </w:t>
      </w:r>
      <w:r>
        <w:rPr>
          <w:w w:val="105"/>
          <w:sz w:val="22"/>
        </w:rPr>
        <w:t>ao</w:t>
      </w:r>
      <w:r>
        <w:rPr>
          <w:spacing w:val="-14"/>
          <w:w w:val="105"/>
          <w:sz w:val="22"/>
        </w:rPr>
        <w:t> </w:t>
      </w:r>
      <w:r>
        <w:rPr>
          <w:w w:val="105"/>
          <w:sz w:val="22"/>
        </w:rPr>
        <w:t>reajustamento</w:t>
      </w:r>
      <w:r>
        <w:rPr>
          <w:spacing w:val="-14"/>
          <w:w w:val="105"/>
          <w:sz w:val="22"/>
        </w:rPr>
        <w:t> </w:t>
      </w:r>
      <w:r>
        <w:rPr>
          <w:w w:val="105"/>
          <w:sz w:val="22"/>
        </w:rPr>
        <w:t>de</w:t>
      </w:r>
      <w:r>
        <w:rPr>
          <w:spacing w:val="-14"/>
          <w:w w:val="105"/>
          <w:sz w:val="22"/>
        </w:rPr>
        <w:t> </w:t>
      </w:r>
      <w:r>
        <w:rPr>
          <w:w w:val="105"/>
          <w:sz w:val="22"/>
        </w:rPr>
        <w:t>preços</w:t>
      </w:r>
      <w:r>
        <w:rPr>
          <w:spacing w:val="-14"/>
          <w:w w:val="105"/>
          <w:sz w:val="22"/>
        </w:rPr>
        <w:t> </w:t>
      </w:r>
      <w:r>
        <w:rPr>
          <w:w w:val="105"/>
          <w:sz w:val="22"/>
        </w:rPr>
        <w:t>do</w:t>
      </w:r>
      <w:r>
        <w:rPr>
          <w:spacing w:val="-14"/>
          <w:w w:val="105"/>
          <w:sz w:val="22"/>
        </w:rPr>
        <w:t> </w:t>
      </w:r>
      <w:r>
        <w:rPr>
          <w:w w:val="105"/>
          <w:sz w:val="22"/>
        </w:rPr>
        <w:t>valor</w:t>
      </w:r>
      <w:r>
        <w:rPr>
          <w:spacing w:val="-14"/>
          <w:w w:val="105"/>
          <w:sz w:val="22"/>
        </w:rPr>
        <w:t> </w:t>
      </w:r>
      <w:r>
        <w:rPr>
          <w:w w:val="105"/>
          <w:sz w:val="22"/>
        </w:rPr>
        <w:t>remanescente,</w:t>
      </w:r>
      <w:r>
        <w:rPr>
          <w:spacing w:val="-14"/>
          <w:w w:val="105"/>
          <w:sz w:val="22"/>
        </w:rPr>
        <w:t> </w:t>
      </w:r>
      <w:r>
        <w:rPr>
          <w:w w:val="105"/>
          <w:sz w:val="22"/>
        </w:rPr>
        <w:t>sempre</w:t>
      </w:r>
      <w:r>
        <w:rPr>
          <w:spacing w:val="-14"/>
          <w:w w:val="105"/>
          <w:sz w:val="22"/>
        </w:rPr>
        <w:t> </w:t>
      </w:r>
      <w:r>
        <w:rPr>
          <w:w w:val="105"/>
          <w:sz w:val="22"/>
        </w:rPr>
        <w:t>que</w:t>
      </w:r>
      <w:r>
        <w:rPr>
          <w:spacing w:val="-14"/>
          <w:w w:val="105"/>
          <w:sz w:val="22"/>
        </w:rPr>
        <w:t> </w:t>
      </w:r>
      <w:r>
        <w:rPr>
          <w:w w:val="105"/>
          <w:sz w:val="22"/>
        </w:rPr>
        <w:t>este</w:t>
      </w:r>
      <w:r>
        <w:rPr>
          <w:spacing w:val="-14"/>
          <w:w w:val="105"/>
          <w:sz w:val="22"/>
        </w:rPr>
        <w:t> </w:t>
      </w:r>
      <w:r>
        <w:rPr>
          <w:w w:val="105"/>
          <w:sz w:val="22"/>
        </w:rPr>
        <w:t>ocorrer,</w:t>
      </w:r>
      <w:r>
        <w:rPr>
          <w:spacing w:val="-14"/>
          <w:w w:val="105"/>
          <w:sz w:val="22"/>
        </w:rPr>
        <w:t> </w:t>
      </w:r>
      <w:r>
        <w:rPr>
          <w:w w:val="105"/>
          <w:sz w:val="22"/>
        </w:rPr>
        <w:t>sendo adotado na aferição final o índice definitivo.</w:t>
      </w:r>
    </w:p>
    <w:p>
      <w:pPr>
        <w:pStyle w:val="ListParagraph"/>
        <w:numPr>
          <w:ilvl w:val="1"/>
          <w:numId w:val="20"/>
        </w:numPr>
        <w:tabs>
          <w:tab w:pos="776" w:val="left" w:leader="none"/>
        </w:tabs>
        <w:spacing w:line="242" w:lineRule="auto" w:before="0" w:after="0"/>
        <w:ind w:left="323" w:right="1076" w:firstLine="0"/>
        <w:jc w:val="left"/>
        <w:rPr>
          <w:sz w:val="22"/>
        </w:rPr>
      </w:pPr>
      <w:r>
        <w:rPr>
          <w:w w:val="105"/>
          <w:sz w:val="22"/>
        </w:rPr>
        <w:t>Caso</w:t>
      </w:r>
      <w:r>
        <w:rPr>
          <w:spacing w:val="-15"/>
          <w:w w:val="105"/>
          <w:sz w:val="22"/>
        </w:rPr>
        <w:t> </w:t>
      </w:r>
      <w:r>
        <w:rPr>
          <w:w w:val="105"/>
          <w:sz w:val="22"/>
        </w:rPr>
        <w:t>o(s)</w:t>
      </w:r>
      <w:r>
        <w:rPr>
          <w:spacing w:val="-14"/>
          <w:w w:val="105"/>
          <w:sz w:val="22"/>
        </w:rPr>
        <w:t> </w:t>
      </w:r>
      <w:r>
        <w:rPr>
          <w:w w:val="105"/>
          <w:sz w:val="22"/>
        </w:rPr>
        <w:t>índice(s)</w:t>
      </w:r>
      <w:r>
        <w:rPr>
          <w:spacing w:val="-14"/>
          <w:w w:val="105"/>
          <w:sz w:val="22"/>
        </w:rPr>
        <w:t> </w:t>
      </w:r>
      <w:r>
        <w:rPr>
          <w:w w:val="105"/>
          <w:sz w:val="22"/>
        </w:rPr>
        <w:t>estabelecido(s)</w:t>
      </w:r>
      <w:r>
        <w:rPr>
          <w:spacing w:val="-15"/>
          <w:w w:val="105"/>
          <w:sz w:val="22"/>
        </w:rPr>
        <w:t> </w:t>
      </w:r>
      <w:r>
        <w:rPr>
          <w:w w:val="105"/>
          <w:sz w:val="22"/>
        </w:rPr>
        <w:t>para</w:t>
      </w:r>
      <w:r>
        <w:rPr>
          <w:spacing w:val="-14"/>
          <w:w w:val="105"/>
          <w:sz w:val="22"/>
        </w:rPr>
        <w:t> </w:t>
      </w:r>
      <w:r>
        <w:rPr>
          <w:w w:val="105"/>
          <w:sz w:val="22"/>
        </w:rPr>
        <w:t>reajustamento</w:t>
      </w:r>
      <w:r>
        <w:rPr>
          <w:spacing w:val="-14"/>
          <w:w w:val="105"/>
          <w:sz w:val="22"/>
        </w:rPr>
        <w:t> </w:t>
      </w:r>
      <w:r>
        <w:rPr>
          <w:w w:val="105"/>
          <w:sz w:val="22"/>
        </w:rPr>
        <w:t>venha(m)</w:t>
      </w:r>
      <w:r>
        <w:rPr>
          <w:spacing w:val="-15"/>
          <w:w w:val="105"/>
          <w:sz w:val="22"/>
        </w:rPr>
        <w:t> </w:t>
      </w:r>
      <w:r>
        <w:rPr>
          <w:w w:val="105"/>
          <w:sz w:val="22"/>
        </w:rPr>
        <w:t>a</w:t>
      </w:r>
      <w:r>
        <w:rPr>
          <w:spacing w:val="-14"/>
          <w:w w:val="105"/>
          <w:sz w:val="22"/>
        </w:rPr>
        <w:t> </w:t>
      </w:r>
      <w:r>
        <w:rPr>
          <w:w w:val="105"/>
          <w:sz w:val="22"/>
        </w:rPr>
        <w:t>ser</w:t>
      </w:r>
      <w:r>
        <w:rPr>
          <w:spacing w:val="-14"/>
          <w:w w:val="105"/>
          <w:sz w:val="22"/>
        </w:rPr>
        <w:t> </w:t>
      </w:r>
      <w:r>
        <w:rPr>
          <w:w w:val="105"/>
          <w:sz w:val="22"/>
        </w:rPr>
        <w:t>extinto(s)</w:t>
      </w:r>
      <w:r>
        <w:rPr>
          <w:spacing w:val="-15"/>
          <w:w w:val="105"/>
          <w:sz w:val="22"/>
        </w:rPr>
        <w:t> </w:t>
      </w:r>
      <w:r>
        <w:rPr>
          <w:w w:val="105"/>
          <w:sz w:val="22"/>
        </w:rPr>
        <w:t>ou</w:t>
      </w:r>
      <w:r>
        <w:rPr>
          <w:spacing w:val="-14"/>
          <w:w w:val="105"/>
          <w:sz w:val="22"/>
        </w:rPr>
        <w:t> </w:t>
      </w:r>
      <w:r>
        <w:rPr>
          <w:w w:val="105"/>
          <w:sz w:val="22"/>
        </w:rPr>
        <w:t>de</w:t>
      </w:r>
      <w:r>
        <w:rPr>
          <w:spacing w:val="-14"/>
          <w:w w:val="105"/>
          <w:sz w:val="22"/>
        </w:rPr>
        <w:t> </w:t>
      </w:r>
      <w:r>
        <w:rPr>
          <w:w w:val="105"/>
          <w:sz w:val="22"/>
        </w:rPr>
        <w:t>qualquer</w:t>
      </w:r>
      <w:r>
        <w:rPr>
          <w:spacing w:val="-15"/>
          <w:w w:val="105"/>
          <w:sz w:val="22"/>
        </w:rPr>
        <w:t> </w:t>
      </w:r>
      <w:r>
        <w:rPr>
          <w:w w:val="105"/>
          <w:sz w:val="22"/>
        </w:rPr>
        <w:t>forma</w:t>
      </w:r>
      <w:r>
        <w:rPr>
          <w:spacing w:val="-14"/>
          <w:w w:val="105"/>
          <w:sz w:val="22"/>
        </w:rPr>
        <w:t> </w:t>
      </w:r>
      <w:r>
        <w:rPr>
          <w:w w:val="105"/>
          <w:sz w:val="22"/>
        </w:rPr>
        <w:t>não</w:t>
      </w:r>
      <w:r>
        <w:rPr>
          <w:spacing w:val="-14"/>
          <w:w w:val="105"/>
          <w:sz w:val="22"/>
        </w:rPr>
        <w:t> </w:t>
      </w:r>
      <w:r>
        <w:rPr>
          <w:w w:val="105"/>
          <w:sz w:val="22"/>
        </w:rPr>
        <w:t>possa(m)</w:t>
      </w:r>
      <w:r>
        <w:rPr>
          <w:spacing w:val="-15"/>
          <w:w w:val="105"/>
          <w:sz w:val="22"/>
        </w:rPr>
        <w:t> </w:t>
      </w:r>
      <w:r>
        <w:rPr>
          <w:w w:val="105"/>
          <w:sz w:val="22"/>
        </w:rPr>
        <w:t>mais</w:t>
      </w:r>
      <w:r>
        <w:rPr>
          <w:spacing w:val="-14"/>
          <w:w w:val="105"/>
          <w:sz w:val="22"/>
        </w:rPr>
        <w:t> </w:t>
      </w:r>
      <w:r>
        <w:rPr>
          <w:w w:val="105"/>
          <w:sz w:val="22"/>
        </w:rPr>
        <w:t>ser</w:t>
      </w:r>
      <w:r>
        <w:rPr>
          <w:spacing w:val="-14"/>
          <w:w w:val="105"/>
          <w:sz w:val="22"/>
        </w:rPr>
        <w:t> </w:t>
      </w:r>
      <w:r>
        <w:rPr>
          <w:w w:val="105"/>
          <w:sz w:val="22"/>
        </w:rPr>
        <w:t>utilizado(s),</w:t>
      </w:r>
      <w:r>
        <w:rPr>
          <w:spacing w:val="-15"/>
          <w:w w:val="105"/>
          <w:sz w:val="22"/>
        </w:rPr>
        <w:t> </w:t>
      </w:r>
      <w:r>
        <w:rPr>
          <w:w w:val="105"/>
          <w:sz w:val="22"/>
        </w:rPr>
        <w:t>será(ão) adotado(s),</w:t>
      </w:r>
      <w:r>
        <w:rPr>
          <w:spacing w:val="-2"/>
          <w:w w:val="105"/>
          <w:sz w:val="22"/>
        </w:rPr>
        <w:t> </w:t>
      </w:r>
      <w:r>
        <w:rPr>
          <w:w w:val="105"/>
          <w:sz w:val="22"/>
        </w:rPr>
        <w:t>em</w:t>
      </w:r>
      <w:r>
        <w:rPr>
          <w:spacing w:val="-2"/>
          <w:w w:val="105"/>
          <w:sz w:val="22"/>
        </w:rPr>
        <w:t> </w:t>
      </w:r>
      <w:r>
        <w:rPr>
          <w:w w:val="105"/>
          <w:sz w:val="22"/>
        </w:rPr>
        <w:t>substituição,</w:t>
      </w:r>
      <w:r>
        <w:rPr>
          <w:spacing w:val="-2"/>
          <w:w w:val="105"/>
          <w:sz w:val="22"/>
        </w:rPr>
        <w:t> </w:t>
      </w:r>
      <w:r>
        <w:rPr>
          <w:w w:val="105"/>
          <w:sz w:val="22"/>
        </w:rPr>
        <w:t>o(s)</w:t>
      </w:r>
      <w:r>
        <w:rPr>
          <w:spacing w:val="-2"/>
          <w:w w:val="105"/>
          <w:sz w:val="22"/>
        </w:rPr>
        <w:t> </w:t>
      </w:r>
      <w:r>
        <w:rPr>
          <w:w w:val="105"/>
          <w:sz w:val="22"/>
        </w:rPr>
        <w:t>que</w:t>
      </w:r>
      <w:r>
        <w:rPr>
          <w:spacing w:val="-2"/>
          <w:w w:val="105"/>
          <w:sz w:val="22"/>
        </w:rPr>
        <w:t> </w:t>
      </w:r>
      <w:r>
        <w:rPr>
          <w:w w:val="105"/>
          <w:sz w:val="22"/>
        </w:rPr>
        <w:t>vier(em)</w:t>
      </w:r>
      <w:r>
        <w:rPr>
          <w:spacing w:val="-2"/>
          <w:w w:val="105"/>
          <w:sz w:val="22"/>
        </w:rPr>
        <w:t> </w:t>
      </w:r>
      <w:r>
        <w:rPr>
          <w:w w:val="105"/>
          <w:sz w:val="22"/>
        </w:rPr>
        <w:t>a</w:t>
      </w:r>
      <w:r>
        <w:rPr>
          <w:spacing w:val="-2"/>
          <w:w w:val="105"/>
          <w:sz w:val="22"/>
        </w:rPr>
        <w:t> </w:t>
      </w:r>
      <w:r>
        <w:rPr>
          <w:w w:val="105"/>
          <w:sz w:val="22"/>
        </w:rPr>
        <w:t>ser</w:t>
      </w:r>
      <w:r>
        <w:rPr>
          <w:spacing w:val="-2"/>
          <w:w w:val="105"/>
          <w:sz w:val="22"/>
        </w:rPr>
        <w:t> </w:t>
      </w:r>
      <w:r>
        <w:rPr>
          <w:w w:val="105"/>
          <w:sz w:val="22"/>
        </w:rPr>
        <w:t>determinado(s)</w:t>
      </w:r>
      <w:r>
        <w:rPr>
          <w:spacing w:val="-2"/>
          <w:w w:val="105"/>
          <w:sz w:val="22"/>
        </w:rPr>
        <w:t> </w:t>
      </w:r>
      <w:r>
        <w:rPr>
          <w:w w:val="105"/>
          <w:sz w:val="22"/>
        </w:rPr>
        <w:t>pela</w:t>
      </w:r>
      <w:r>
        <w:rPr>
          <w:spacing w:val="-2"/>
          <w:w w:val="105"/>
          <w:sz w:val="22"/>
        </w:rPr>
        <w:t> </w:t>
      </w:r>
      <w:r>
        <w:rPr>
          <w:w w:val="105"/>
          <w:sz w:val="22"/>
        </w:rPr>
        <w:t>legislação</w:t>
      </w:r>
      <w:r>
        <w:rPr>
          <w:spacing w:val="-2"/>
          <w:w w:val="105"/>
          <w:sz w:val="22"/>
        </w:rPr>
        <w:t> </w:t>
      </w:r>
      <w:r>
        <w:rPr>
          <w:w w:val="105"/>
          <w:sz w:val="22"/>
        </w:rPr>
        <w:t>então</w:t>
      </w:r>
      <w:r>
        <w:rPr>
          <w:spacing w:val="-2"/>
          <w:w w:val="105"/>
          <w:sz w:val="22"/>
        </w:rPr>
        <w:t> </w:t>
      </w:r>
      <w:r>
        <w:rPr>
          <w:w w:val="105"/>
          <w:sz w:val="22"/>
        </w:rPr>
        <w:t>em</w:t>
      </w:r>
      <w:r>
        <w:rPr>
          <w:spacing w:val="-2"/>
          <w:w w:val="105"/>
          <w:sz w:val="22"/>
        </w:rPr>
        <w:t> </w:t>
      </w:r>
      <w:r>
        <w:rPr>
          <w:w w:val="105"/>
          <w:sz w:val="22"/>
        </w:rPr>
        <w:t>vigor.</w:t>
      </w:r>
    </w:p>
    <w:p>
      <w:pPr>
        <w:pStyle w:val="ListParagraph"/>
        <w:numPr>
          <w:ilvl w:val="1"/>
          <w:numId w:val="20"/>
        </w:numPr>
        <w:tabs>
          <w:tab w:pos="776" w:val="left" w:leader="none"/>
        </w:tabs>
        <w:spacing w:line="242" w:lineRule="auto" w:before="0" w:after="0"/>
        <w:ind w:left="323" w:right="464" w:firstLine="0"/>
        <w:jc w:val="left"/>
        <w:rPr>
          <w:sz w:val="22"/>
        </w:rPr>
      </w:pPr>
      <w:r>
        <w:rPr>
          <w:w w:val="105"/>
          <w:sz w:val="22"/>
        </w:rPr>
        <w:t>Na</w:t>
      </w:r>
      <w:r>
        <w:rPr>
          <w:spacing w:val="-13"/>
          <w:w w:val="105"/>
          <w:sz w:val="22"/>
        </w:rPr>
        <w:t> </w:t>
      </w:r>
      <w:r>
        <w:rPr>
          <w:w w:val="105"/>
          <w:sz w:val="22"/>
        </w:rPr>
        <w:t>ausência</w:t>
      </w:r>
      <w:r>
        <w:rPr>
          <w:spacing w:val="-13"/>
          <w:w w:val="105"/>
          <w:sz w:val="22"/>
        </w:rPr>
        <w:t> </w:t>
      </w:r>
      <w:r>
        <w:rPr>
          <w:w w:val="105"/>
          <w:sz w:val="22"/>
        </w:rPr>
        <w:t>de</w:t>
      </w:r>
      <w:r>
        <w:rPr>
          <w:spacing w:val="-13"/>
          <w:w w:val="105"/>
          <w:sz w:val="22"/>
        </w:rPr>
        <w:t> </w:t>
      </w:r>
      <w:r>
        <w:rPr>
          <w:w w:val="105"/>
          <w:sz w:val="22"/>
        </w:rPr>
        <w:t>previsão</w:t>
      </w:r>
      <w:r>
        <w:rPr>
          <w:spacing w:val="-13"/>
          <w:w w:val="105"/>
          <w:sz w:val="22"/>
        </w:rPr>
        <w:t> </w:t>
      </w:r>
      <w:r>
        <w:rPr>
          <w:w w:val="105"/>
          <w:sz w:val="22"/>
        </w:rPr>
        <w:t>legal</w:t>
      </w:r>
      <w:r>
        <w:rPr>
          <w:spacing w:val="-13"/>
          <w:w w:val="105"/>
          <w:sz w:val="22"/>
        </w:rPr>
        <w:t> </w:t>
      </w:r>
      <w:r>
        <w:rPr>
          <w:w w:val="105"/>
          <w:sz w:val="22"/>
        </w:rPr>
        <w:t>quanto</w:t>
      </w:r>
      <w:r>
        <w:rPr>
          <w:spacing w:val="-13"/>
          <w:w w:val="105"/>
          <w:sz w:val="22"/>
        </w:rPr>
        <w:t> </w:t>
      </w:r>
      <w:r>
        <w:rPr>
          <w:w w:val="105"/>
          <w:sz w:val="22"/>
        </w:rPr>
        <w:t>ao</w:t>
      </w:r>
      <w:r>
        <w:rPr>
          <w:spacing w:val="-13"/>
          <w:w w:val="105"/>
          <w:sz w:val="22"/>
        </w:rPr>
        <w:t> </w:t>
      </w:r>
      <w:r>
        <w:rPr>
          <w:w w:val="105"/>
          <w:sz w:val="22"/>
        </w:rPr>
        <w:t>índice</w:t>
      </w:r>
      <w:r>
        <w:rPr>
          <w:spacing w:val="-13"/>
          <w:w w:val="105"/>
          <w:sz w:val="22"/>
        </w:rPr>
        <w:t> </w:t>
      </w:r>
      <w:r>
        <w:rPr>
          <w:w w:val="105"/>
          <w:sz w:val="22"/>
        </w:rPr>
        <w:t>substituto,</w:t>
      </w:r>
      <w:r>
        <w:rPr>
          <w:spacing w:val="-13"/>
          <w:w w:val="105"/>
          <w:sz w:val="22"/>
        </w:rPr>
        <w:t> </w:t>
      </w:r>
      <w:r>
        <w:rPr>
          <w:w w:val="105"/>
          <w:sz w:val="22"/>
        </w:rPr>
        <w:t>as</w:t>
      </w:r>
      <w:r>
        <w:rPr>
          <w:spacing w:val="-13"/>
          <w:w w:val="105"/>
          <w:sz w:val="22"/>
        </w:rPr>
        <w:t> </w:t>
      </w:r>
      <w:r>
        <w:rPr>
          <w:w w:val="105"/>
          <w:sz w:val="22"/>
        </w:rPr>
        <w:t>partes</w:t>
      </w:r>
      <w:r>
        <w:rPr>
          <w:spacing w:val="-13"/>
          <w:w w:val="105"/>
          <w:sz w:val="22"/>
        </w:rPr>
        <w:t> </w:t>
      </w:r>
      <w:r>
        <w:rPr>
          <w:w w:val="105"/>
          <w:sz w:val="22"/>
        </w:rPr>
        <w:t>elegerão</w:t>
      </w:r>
      <w:r>
        <w:rPr>
          <w:spacing w:val="-13"/>
          <w:w w:val="105"/>
          <w:sz w:val="22"/>
        </w:rPr>
        <w:t> </w:t>
      </w:r>
      <w:r>
        <w:rPr>
          <w:w w:val="105"/>
          <w:sz w:val="22"/>
        </w:rPr>
        <w:t>novo</w:t>
      </w:r>
      <w:r>
        <w:rPr>
          <w:spacing w:val="-13"/>
          <w:w w:val="105"/>
          <w:sz w:val="22"/>
        </w:rPr>
        <w:t> </w:t>
      </w:r>
      <w:r>
        <w:rPr>
          <w:w w:val="105"/>
          <w:sz w:val="22"/>
        </w:rPr>
        <w:t>índice</w:t>
      </w:r>
      <w:r>
        <w:rPr>
          <w:spacing w:val="-13"/>
          <w:w w:val="105"/>
          <w:sz w:val="22"/>
        </w:rPr>
        <w:t> </w:t>
      </w:r>
      <w:r>
        <w:rPr>
          <w:w w:val="105"/>
          <w:sz w:val="22"/>
        </w:rPr>
        <w:t>oficial,</w:t>
      </w:r>
      <w:r>
        <w:rPr>
          <w:spacing w:val="-13"/>
          <w:w w:val="105"/>
          <w:sz w:val="22"/>
        </w:rPr>
        <w:t> </w:t>
      </w:r>
      <w:r>
        <w:rPr>
          <w:w w:val="105"/>
          <w:sz w:val="22"/>
        </w:rPr>
        <w:t>para</w:t>
      </w:r>
      <w:r>
        <w:rPr>
          <w:spacing w:val="-13"/>
          <w:w w:val="105"/>
          <w:sz w:val="22"/>
        </w:rPr>
        <w:t> </w:t>
      </w:r>
      <w:r>
        <w:rPr>
          <w:w w:val="105"/>
          <w:sz w:val="22"/>
        </w:rPr>
        <w:t>reajustamento</w:t>
      </w:r>
      <w:r>
        <w:rPr>
          <w:spacing w:val="-13"/>
          <w:w w:val="105"/>
          <w:sz w:val="22"/>
        </w:rPr>
        <w:t> </w:t>
      </w:r>
      <w:r>
        <w:rPr>
          <w:w w:val="105"/>
          <w:sz w:val="22"/>
        </w:rPr>
        <w:t>do</w:t>
      </w:r>
      <w:r>
        <w:rPr>
          <w:spacing w:val="-13"/>
          <w:w w:val="105"/>
          <w:sz w:val="22"/>
        </w:rPr>
        <w:t> </w:t>
      </w:r>
      <w:r>
        <w:rPr>
          <w:w w:val="105"/>
          <w:sz w:val="22"/>
        </w:rPr>
        <w:t>preço</w:t>
      </w:r>
      <w:r>
        <w:rPr>
          <w:spacing w:val="-13"/>
          <w:w w:val="105"/>
          <w:sz w:val="22"/>
        </w:rPr>
        <w:t> </w:t>
      </w:r>
      <w:r>
        <w:rPr>
          <w:w w:val="105"/>
          <w:sz w:val="22"/>
        </w:rPr>
        <w:t>do</w:t>
      </w:r>
      <w:r>
        <w:rPr>
          <w:spacing w:val="-13"/>
          <w:w w:val="105"/>
          <w:sz w:val="22"/>
        </w:rPr>
        <w:t> </w:t>
      </w:r>
      <w:r>
        <w:rPr>
          <w:w w:val="105"/>
          <w:sz w:val="22"/>
        </w:rPr>
        <w:t>valor</w:t>
      </w:r>
      <w:r>
        <w:rPr>
          <w:spacing w:val="-13"/>
          <w:w w:val="105"/>
          <w:sz w:val="22"/>
        </w:rPr>
        <w:t> </w:t>
      </w:r>
      <w:r>
        <w:rPr>
          <w:w w:val="105"/>
          <w:sz w:val="22"/>
        </w:rPr>
        <w:t>remanescente,</w:t>
      </w:r>
      <w:r>
        <w:rPr>
          <w:spacing w:val="-13"/>
          <w:w w:val="105"/>
          <w:sz w:val="22"/>
        </w:rPr>
        <w:t> </w:t>
      </w:r>
      <w:r>
        <w:rPr>
          <w:w w:val="105"/>
          <w:sz w:val="22"/>
        </w:rPr>
        <w:t>por meio de termo aditivo.</w:t>
      </w:r>
    </w:p>
    <w:p>
      <w:pPr>
        <w:pStyle w:val="ListParagraph"/>
        <w:numPr>
          <w:ilvl w:val="1"/>
          <w:numId w:val="20"/>
        </w:numPr>
        <w:tabs>
          <w:tab w:pos="776" w:val="left" w:leader="none"/>
        </w:tabs>
        <w:spacing w:line="240" w:lineRule="auto" w:before="0" w:after="0"/>
        <w:ind w:left="776" w:right="0" w:hanging="453"/>
        <w:jc w:val="left"/>
        <w:rPr>
          <w:sz w:val="22"/>
        </w:rPr>
      </w:pPr>
      <w:r>
        <w:rPr>
          <w:w w:val="105"/>
          <w:sz w:val="22"/>
        </w:rPr>
        <w:t>O</w:t>
      </w:r>
      <w:r>
        <w:rPr>
          <w:spacing w:val="-12"/>
          <w:w w:val="105"/>
          <w:sz w:val="22"/>
        </w:rPr>
        <w:t> </w:t>
      </w:r>
      <w:r>
        <w:rPr>
          <w:w w:val="105"/>
          <w:sz w:val="22"/>
        </w:rPr>
        <w:t>pedido</w:t>
      </w:r>
      <w:r>
        <w:rPr>
          <w:spacing w:val="-12"/>
          <w:w w:val="105"/>
          <w:sz w:val="22"/>
        </w:rPr>
        <w:t> </w:t>
      </w:r>
      <w:r>
        <w:rPr>
          <w:w w:val="105"/>
          <w:sz w:val="22"/>
        </w:rPr>
        <w:t>de</w:t>
      </w:r>
      <w:r>
        <w:rPr>
          <w:spacing w:val="-11"/>
          <w:w w:val="105"/>
          <w:sz w:val="22"/>
        </w:rPr>
        <w:t> </w:t>
      </w:r>
      <w:r>
        <w:rPr>
          <w:w w:val="105"/>
          <w:sz w:val="22"/>
        </w:rPr>
        <w:t>reajuste</w:t>
      </w:r>
      <w:r>
        <w:rPr>
          <w:spacing w:val="-12"/>
          <w:w w:val="105"/>
          <w:sz w:val="22"/>
        </w:rPr>
        <w:t> </w:t>
      </w:r>
      <w:r>
        <w:rPr>
          <w:w w:val="105"/>
          <w:sz w:val="22"/>
        </w:rPr>
        <w:t>deverá</w:t>
      </w:r>
      <w:r>
        <w:rPr>
          <w:spacing w:val="-11"/>
          <w:w w:val="105"/>
          <w:sz w:val="22"/>
        </w:rPr>
        <w:t> </w:t>
      </w:r>
      <w:r>
        <w:rPr>
          <w:w w:val="105"/>
          <w:sz w:val="22"/>
        </w:rPr>
        <w:t>ser</w:t>
      </w:r>
      <w:r>
        <w:rPr>
          <w:spacing w:val="-12"/>
          <w:w w:val="105"/>
          <w:sz w:val="22"/>
        </w:rPr>
        <w:t> </w:t>
      </w:r>
      <w:r>
        <w:rPr>
          <w:w w:val="105"/>
          <w:sz w:val="22"/>
        </w:rPr>
        <w:t>formulado</w:t>
      </w:r>
      <w:r>
        <w:rPr>
          <w:spacing w:val="-12"/>
          <w:w w:val="105"/>
          <w:sz w:val="22"/>
        </w:rPr>
        <w:t> </w:t>
      </w:r>
      <w:r>
        <w:rPr>
          <w:w w:val="105"/>
          <w:sz w:val="22"/>
        </w:rPr>
        <w:t>durante</w:t>
      </w:r>
      <w:r>
        <w:rPr>
          <w:spacing w:val="-11"/>
          <w:w w:val="105"/>
          <w:sz w:val="22"/>
        </w:rPr>
        <w:t> </w:t>
      </w:r>
      <w:r>
        <w:rPr>
          <w:w w:val="105"/>
          <w:sz w:val="22"/>
        </w:rPr>
        <w:t>a</w:t>
      </w:r>
      <w:r>
        <w:rPr>
          <w:spacing w:val="-12"/>
          <w:w w:val="105"/>
          <w:sz w:val="22"/>
        </w:rPr>
        <w:t> </w:t>
      </w:r>
      <w:r>
        <w:rPr>
          <w:w w:val="105"/>
          <w:sz w:val="22"/>
        </w:rPr>
        <w:t>vigência</w:t>
      </w:r>
      <w:r>
        <w:rPr>
          <w:spacing w:val="-11"/>
          <w:w w:val="105"/>
          <w:sz w:val="22"/>
        </w:rPr>
        <w:t> </w:t>
      </w:r>
      <w:r>
        <w:rPr>
          <w:w w:val="105"/>
          <w:sz w:val="22"/>
        </w:rPr>
        <w:t>do</w:t>
      </w:r>
      <w:r>
        <w:rPr>
          <w:spacing w:val="-12"/>
          <w:w w:val="105"/>
          <w:sz w:val="22"/>
        </w:rPr>
        <w:t> </w:t>
      </w:r>
      <w:r>
        <w:rPr>
          <w:w w:val="105"/>
          <w:sz w:val="22"/>
        </w:rPr>
        <w:t>Contrato</w:t>
      </w:r>
      <w:r>
        <w:rPr>
          <w:spacing w:val="-12"/>
          <w:w w:val="105"/>
          <w:sz w:val="22"/>
        </w:rPr>
        <w:t> </w:t>
      </w:r>
      <w:r>
        <w:rPr>
          <w:w w:val="105"/>
          <w:sz w:val="22"/>
        </w:rPr>
        <w:t>e</w:t>
      </w:r>
      <w:r>
        <w:rPr>
          <w:spacing w:val="-11"/>
          <w:w w:val="105"/>
          <w:sz w:val="22"/>
        </w:rPr>
        <w:t> </w:t>
      </w:r>
      <w:r>
        <w:rPr>
          <w:w w:val="105"/>
          <w:sz w:val="22"/>
        </w:rPr>
        <w:t>antes</w:t>
      </w:r>
      <w:r>
        <w:rPr>
          <w:spacing w:val="-12"/>
          <w:w w:val="105"/>
          <w:sz w:val="22"/>
        </w:rPr>
        <w:t> </w:t>
      </w:r>
      <w:r>
        <w:rPr>
          <w:w w:val="105"/>
          <w:sz w:val="22"/>
        </w:rPr>
        <w:t>de</w:t>
      </w:r>
      <w:r>
        <w:rPr>
          <w:spacing w:val="-11"/>
          <w:w w:val="105"/>
          <w:sz w:val="22"/>
        </w:rPr>
        <w:t> </w:t>
      </w:r>
      <w:r>
        <w:rPr>
          <w:w w:val="105"/>
          <w:sz w:val="22"/>
        </w:rPr>
        <w:t>eventual</w:t>
      </w:r>
      <w:r>
        <w:rPr>
          <w:spacing w:val="-12"/>
          <w:w w:val="105"/>
          <w:sz w:val="22"/>
        </w:rPr>
        <w:t> </w:t>
      </w:r>
      <w:r>
        <w:rPr>
          <w:w w:val="105"/>
          <w:sz w:val="22"/>
        </w:rPr>
        <w:t>prorrogação</w:t>
      </w:r>
      <w:r>
        <w:rPr>
          <w:spacing w:val="-11"/>
          <w:w w:val="105"/>
          <w:sz w:val="22"/>
        </w:rPr>
        <w:t> </w:t>
      </w:r>
      <w:r>
        <w:rPr>
          <w:w w:val="105"/>
          <w:sz w:val="22"/>
        </w:rPr>
        <w:t>contratual,</w:t>
      </w:r>
      <w:r>
        <w:rPr>
          <w:spacing w:val="-12"/>
          <w:w w:val="105"/>
          <w:sz w:val="22"/>
        </w:rPr>
        <w:t> </w:t>
      </w:r>
      <w:r>
        <w:rPr>
          <w:w w:val="105"/>
          <w:sz w:val="22"/>
        </w:rPr>
        <w:t>sob</w:t>
      </w:r>
      <w:r>
        <w:rPr>
          <w:spacing w:val="-12"/>
          <w:w w:val="105"/>
          <w:sz w:val="22"/>
        </w:rPr>
        <w:t> </w:t>
      </w:r>
      <w:r>
        <w:rPr>
          <w:w w:val="105"/>
          <w:sz w:val="22"/>
        </w:rPr>
        <w:t>pena</w:t>
      </w:r>
      <w:r>
        <w:rPr>
          <w:spacing w:val="-11"/>
          <w:w w:val="105"/>
          <w:sz w:val="22"/>
        </w:rPr>
        <w:t> </w:t>
      </w:r>
      <w:r>
        <w:rPr>
          <w:w w:val="105"/>
          <w:sz w:val="22"/>
        </w:rPr>
        <w:t>de</w:t>
      </w:r>
      <w:r>
        <w:rPr>
          <w:spacing w:val="-12"/>
          <w:w w:val="105"/>
          <w:sz w:val="22"/>
        </w:rPr>
        <w:t> </w:t>
      </w:r>
      <w:r>
        <w:rPr>
          <w:spacing w:val="-2"/>
          <w:w w:val="105"/>
          <w:sz w:val="22"/>
        </w:rPr>
        <w:t>preclusão.</w:t>
      </w:r>
    </w:p>
    <w:p>
      <w:pPr>
        <w:pStyle w:val="ListParagraph"/>
        <w:numPr>
          <w:ilvl w:val="2"/>
          <w:numId w:val="20"/>
        </w:numPr>
        <w:tabs>
          <w:tab w:pos="946" w:val="left" w:leader="none"/>
        </w:tabs>
        <w:spacing w:line="240" w:lineRule="auto" w:before="2" w:after="0"/>
        <w:ind w:left="946" w:right="0" w:hanging="623"/>
        <w:jc w:val="left"/>
        <w:rPr>
          <w:sz w:val="22"/>
        </w:rPr>
      </w:pPr>
      <w:r>
        <w:rPr>
          <w:w w:val="105"/>
          <w:sz w:val="22"/>
        </w:rPr>
        <w:t>Os</w:t>
      </w:r>
      <w:r>
        <w:rPr>
          <w:spacing w:val="-12"/>
          <w:w w:val="105"/>
          <w:sz w:val="22"/>
        </w:rPr>
        <w:t> </w:t>
      </w:r>
      <w:r>
        <w:rPr>
          <w:w w:val="105"/>
          <w:sz w:val="22"/>
        </w:rPr>
        <w:t>efeitos</w:t>
      </w:r>
      <w:r>
        <w:rPr>
          <w:spacing w:val="-12"/>
          <w:w w:val="105"/>
          <w:sz w:val="22"/>
        </w:rPr>
        <w:t> </w:t>
      </w:r>
      <w:r>
        <w:rPr>
          <w:w w:val="105"/>
          <w:sz w:val="22"/>
        </w:rPr>
        <w:t>financeiros</w:t>
      </w:r>
      <w:r>
        <w:rPr>
          <w:spacing w:val="-12"/>
          <w:w w:val="105"/>
          <w:sz w:val="22"/>
        </w:rPr>
        <w:t> </w:t>
      </w:r>
      <w:r>
        <w:rPr>
          <w:w w:val="105"/>
          <w:sz w:val="22"/>
        </w:rPr>
        <w:t>do</w:t>
      </w:r>
      <w:r>
        <w:rPr>
          <w:spacing w:val="-11"/>
          <w:w w:val="105"/>
          <w:sz w:val="22"/>
        </w:rPr>
        <w:t> </w:t>
      </w:r>
      <w:r>
        <w:rPr>
          <w:w w:val="105"/>
          <w:sz w:val="22"/>
        </w:rPr>
        <w:t>pedido</w:t>
      </w:r>
      <w:r>
        <w:rPr>
          <w:spacing w:val="-12"/>
          <w:w w:val="105"/>
          <w:sz w:val="22"/>
        </w:rPr>
        <w:t> </w:t>
      </w:r>
      <w:r>
        <w:rPr>
          <w:w w:val="105"/>
          <w:sz w:val="22"/>
        </w:rPr>
        <w:t>de</w:t>
      </w:r>
      <w:r>
        <w:rPr>
          <w:spacing w:val="-12"/>
          <w:w w:val="105"/>
          <w:sz w:val="22"/>
        </w:rPr>
        <w:t> </w:t>
      </w:r>
      <w:r>
        <w:rPr>
          <w:w w:val="105"/>
          <w:sz w:val="22"/>
        </w:rPr>
        <w:t>reajuste</w:t>
      </w:r>
      <w:r>
        <w:rPr>
          <w:spacing w:val="-11"/>
          <w:w w:val="105"/>
          <w:sz w:val="22"/>
        </w:rPr>
        <w:t> </w:t>
      </w:r>
      <w:r>
        <w:rPr>
          <w:w w:val="105"/>
          <w:sz w:val="22"/>
        </w:rPr>
        <w:t>serão</w:t>
      </w:r>
      <w:r>
        <w:rPr>
          <w:spacing w:val="-12"/>
          <w:w w:val="105"/>
          <w:sz w:val="22"/>
        </w:rPr>
        <w:t> </w:t>
      </w:r>
      <w:r>
        <w:rPr>
          <w:spacing w:val="-2"/>
          <w:w w:val="105"/>
          <w:sz w:val="22"/>
        </w:rPr>
        <w:t>contados:</w:t>
      </w:r>
    </w:p>
    <w:p>
      <w:pPr>
        <w:pStyle w:val="ListParagraph"/>
        <w:numPr>
          <w:ilvl w:val="0"/>
          <w:numId w:val="21"/>
        </w:numPr>
        <w:tabs>
          <w:tab w:pos="555" w:val="left" w:leader="none"/>
        </w:tabs>
        <w:spacing w:line="240" w:lineRule="auto" w:before="2" w:after="0"/>
        <w:ind w:left="555" w:right="0" w:hanging="232"/>
        <w:jc w:val="left"/>
        <w:rPr>
          <w:sz w:val="22"/>
        </w:rPr>
      </w:pPr>
      <w:r>
        <w:rPr>
          <w:w w:val="105"/>
          <w:sz w:val="22"/>
        </w:rPr>
        <w:t>da</w:t>
      </w:r>
      <w:r>
        <w:rPr>
          <w:spacing w:val="-12"/>
          <w:w w:val="105"/>
          <w:sz w:val="22"/>
        </w:rPr>
        <w:t> </w:t>
      </w:r>
      <w:r>
        <w:rPr>
          <w:w w:val="105"/>
          <w:sz w:val="22"/>
        </w:rPr>
        <w:t>data-base</w:t>
      </w:r>
      <w:r>
        <w:rPr>
          <w:spacing w:val="-11"/>
          <w:w w:val="105"/>
          <w:sz w:val="22"/>
        </w:rPr>
        <w:t> </w:t>
      </w:r>
      <w:r>
        <w:rPr>
          <w:w w:val="105"/>
          <w:sz w:val="22"/>
        </w:rPr>
        <w:t>prevista</w:t>
      </w:r>
      <w:r>
        <w:rPr>
          <w:spacing w:val="-11"/>
          <w:w w:val="105"/>
          <w:sz w:val="22"/>
        </w:rPr>
        <w:t> </w:t>
      </w:r>
      <w:r>
        <w:rPr>
          <w:w w:val="105"/>
          <w:sz w:val="22"/>
        </w:rPr>
        <w:t>no</w:t>
      </w:r>
      <w:r>
        <w:rPr>
          <w:spacing w:val="-11"/>
          <w:w w:val="105"/>
          <w:sz w:val="22"/>
        </w:rPr>
        <w:t> </w:t>
      </w:r>
      <w:r>
        <w:rPr>
          <w:w w:val="105"/>
          <w:sz w:val="22"/>
        </w:rPr>
        <w:t>contrato,</w:t>
      </w:r>
      <w:r>
        <w:rPr>
          <w:spacing w:val="-11"/>
          <w:w w:val="105"/>
          <w:sz w:val="22"/>
        </w:rPr>
        <w:t> </w:t>
      </w:r>
      <w:r>
        <w:rPr>
          <w:w w:val="105"/>
          <w:sz w:val="22"/>
        </w:rPr>
        <w:t>desde</w:t>
      </w:r>
      <w:r>
        <w:rPr>
          <w:spacing w:val="-11"/>
          <w:w w:val="105"/>
          <w:sz w:val="22"/>
        </w:rPr>
        <w:t> </w:t>
      </w:r>
      <w:r>
        <w:rPr>
          <w:w w:val="105"/>
          <w:sz w:val="22"/>
        </w:rPr>
        <w:t>que</w:t>
      </w:r>
      <w:r>
        <w:rPr>
          <w:spacing w:val="-11"/>
          <w:w w:val="105"/>
          <w:sz w:val="22"/>
        </w:rPr>
        <w:t> </w:t>
      </w:r>
      <w:r>
        <w:rPr>
          <w:w w:val="105"/>
          <w:sz w:val="22"/>
        </w:rPr>
        <w:t>requerido</w:t>
      </w:r>
      <w:r>
        <w:rPr>
          <w:spacing w:val="-11"/>
          <w:w w:val="105"/>
          <w:sz w:val="22"/>
        </w:rPr>
        <w:t> </w:t>
      </w:r>
      <w:r>
        <w:rPr>
          <w:w w:val="105"/>
          <w:sz w:val="22"/>
        </w:rPr>
        <w:t>o</w:t>
      </w:r>
      <w:r>
        <w:rPr>
          <w:spacing w:val="-12"/>
          <w:w w:val="105"/>
          <w:sz w:val="22"/>
        </w:rPr>
        <w:t> </w:t>
      </w:r>
      <w:r>
        <w:rPr>
          <w:w w:val="105"/>
          <w:sz w:val="22"/>
        </w:rPr>
        <w:t>reajuste</w:t>
      </w:r>
      <w:r>
        <w:rPr>
          <w:spacing w:val="-11"/>
          <w:w w:val="105"/>
          <w:sz w:val="22"/>
        </w:rPr>
        <w:t> </w:t>
      </w:r>
      <w:r>
        <w:rPr>
          <w:w w:val="105"/>
          <w:sz w:val="22"/>
        </w:rPr>
        <w:t>no</w:t>
      </w:r>
      <w:r>
        <w:rPr>
          <w:spacing w:val="-11"/>
          <w:w w:val="105"/>
          <w:sz w:val="22"/>
        </w:rPr>
        <w:t> </w:t>
      </w:r>
      <w:r>
        <w:rPr>
          <w:w w:val="105"/>
          <w:sz w:val="22"/>
        </w:rPr>
        <w:t>prazo</w:t>
      </w:r>
      <w:r>
        <w:rPr>
          <w:spacing w:val="-11"/>
          <w:w w:val="105"/>
          <w:sz w:val="22"/>
        </w:rPr>
        <w:t> </w:t>
      </w:r>
      <w:r>
        <w:rPr>
          <w:w w:val="105"/>
          <w:sz w:val="22"/>
        </w:rPr>
        <w:t>de</w:t>
      </w:r>
      <w:r>
        <w:rPr>
          <w:spacing w:val="-11"/>
          <w:w w:val="105"/>
          <w:sz w:val="22"/>
        </w:rPr>
        <w:t> </w:t>
      </w:r>
      <w:r>
        <w:rPr>
          <w:w w:val="105"/>
          <w:sz w:val="22"/>
        </w:rPr>
        <w:t>60</w:t>
      </w:r>
      <w:r>
        <w:rPr>
          <w:spacing w:val="-11"/>
          <w:w w:val="105"/>
          <w:sz w:val="22"/>
        </w:rPr>
        <w:t> </w:t>
      </w:r>
      <w:r>
        <w:rPr>
          <w:w w:val="105"/>
          <w:sz w:val="22"/>
        </w:rPr>
        <w:t>(sessenta)</w:t>
      </w:r>
      <w:r>
        <w:rPr>
          <w:spacing w:val="-11"/>
          <w:w w:val="105"/>
          <w:sz w:val="22"/>
        </w:rPr>
        <w:t> </w:t>
      </w:r>
      <w:r>
        <w:rPr>
          <w:w w:val="105"/>
          <w:sz w:val="22"/>
        </w:rPr>
        <w:t>dias</w:t>
      </w:r>
      <w:r>
        <w:rPr>
          <w:spacing w:val="-11"/>
          <w:w w:val="105"/>
          <w:sz w:val="22"/>
        </w:rPr>
        <w:t> </w:t>
      </w:r>
      <w:r>
        <w:rPr>
          <w:w w:val="105"/>
          <w:sz w:val="22"/>
        </w:rPr>
        <w:t>da</w:t>
      </w:r>
      <w:r>
        <w:rPr>
          <w:spacing w:val="-11"/>
          <w:w w:val="105"/>
          <w:sz w:val="22"/>
        </w:rPr>
        <w:t> </w:t>
      </w:r>
      <w:r>
        <w:rPr>
          <w:w w:val="105"/>
          <w:sz w:val="22"/>
        </w:rPr>
        <w:t>data</w:t>
      </w:r>
      <w:r>
        <w:rPr>
          <w:spacing w:val="-12"/>
          <w:w w:val="105"/>
          <w:sz w:val="22"/>
        </w:rPr>
        <w:t> </w:t>
      </w:r>
      <w:r>
        <w:rPr>
          <w:w w:val="105"/>
          <w:sz w:val="22"/>
        </w:rPr>
        <w:t>de</w:t>
      </w:r>
      <w:r>
        <w:rPr>
          <w:spacing w:val="-11"/>
          <w:w w:val="105"/>
          <w:sz w:val="22"/>
        </w:rPr>
        <w:t> </w:t>
      </w:r>
      <w:r>
        <w:rPr>
          <w:w w:val="105"/>
          <w:sz w:val="22"/>
        </w:rPr>
        <w:t>publicação</w:t>
      </w:r>
      <w:r>
        <w:rPr>
          <w:spacing w:val="-11"/>
          <w:w w:val="105"/>
          <w:sz w:val="22"/>
        </w:rPr>
        <w:t> </w:t>
      </w:r>
      <w:r>
        <w:rPr>
          <w:w w:val="105"/>
          <w:sz w:val="22"/>
        </w:rPr>
        <w:t>do</w:t>
      </w:r>
      <w:r>
        <w:rPr>
          <w:spacing w:val="-11"/>
          <w:w w:val="105"/>
          <w:sz w:val="22"/>
        </w:rPr>
        <w:t> </w:t>
      </w:r>
      <w:r>
        <w:rPr>
          <w:w w:val="105"/>
          <w:sz w:val="22"/>
        </w:rPr>
        <w:t>índice</w:t>
      </w:r>
      <w:r>
        <w:rPr>
          <w:spacing w:val="-11"/>
          <w:w w:val="105"/>
          <w:sz w:val="22"/>
        </w:rPr>
        <w:t> </w:t>
      </w:r>
      <w:r>
        <w:rPr>
          <w:w w:val="105"/>
          <w:sz w:val="22"/>
        </w:rPr>
        <w:t>ajustado</w:t>
      </w:r>
      <w:r>
        <w:rPr>
          <w:spacing w:val="-11"/>
          <w:w w:val="105"/>
          <w:sz w:val="22"/>
        </w:rPr>
        <w:t> </w:t>
      </w:r>
      <w:r>
        <w:rPr>
          <w:spacing w:val="-2"/>
          <w:w w:val="105"/>
          <w:sz w:val="22"/>
        </w:rPr>
        <w:t>contratualmente;</w:t>
      </w:r>
    </w:p>
    <w:p>
      <w:pPr>
        <w:pStyle w:val="ListParagraph"/>
        <w:numPr>
          <w:ilvl w:val="0"/>
          <w:numId w:val="21"/>
        </w:numPr>
        <w:tabs>
          <w:tab w:pos="568" w:val="left" w:leader="none"/>
        </w:tabs>
        <w:spacing w:line="242" w:lineRule="auto" w:before="2" w:after="0"/>
        <w:ind w:left="323" w:right="781" w:firstLine="0"/>
        <w:jc w:val="left"/>
        <w:rPr>
          <w:sz w:val="22"/>
        </w:rPr>
      </w:pPr>
      <w:r>
        <w:rPr>
          <w:w w:val="105"/>
          <w:sz w:val="22"/>
        </w:rPr>
        <w:t>a</w:t>
      </w:r>
      <w:r>
        <w:rPr>
          <w:spacing w:val="-11"/>
          <w:w w:val="105"/>
          <w:sz w:val="22"/>
        </w:rPr>
        <w:t> </w:t>
      </w:r>
      <w:r>
        <w:rPr>
          <w:w w:val="105"/>
          <w:sz w:val="22"/>
        </w:rPr>
        <w:t>partir</w:t>
      </w:r>
      <w:r>
        <w:rPr>
          <w:spacing w:val="-11"/>
          <w:w w:val="105"/>
          <w:sz w:val="22"/>
        </w:rPr>
        <w:t> </w:t>
      </w:r>
      <w:r>
        <w:rPr>
          <w:w w:val="105"/>
          <w:sz w:val="22"/>
        </w:rPr>
        <w:t>da</w:t>
      </w:r>
      <w:r>
        <w:rPr>
          <w:spacing w:val="-11"/>
          <w:w w:val="105"/>
          <w:sz w:val="22"/>
        </w:rPr>
        <w:t> </w:t>
      </w:r>
      <w:r>
        <w:rPr>
          <w:w w:val="105"/>
          <w:sz w:val="22"/>
        </w:rPr>
        <w:t>data</w:t>
      </w:r>
      <w:r>
        <w:rPr>
          <w:spacing w:val="-11"/>
          <w:w w:val="105"/>
          <w:sz w:val="22"/>
        </w:rPr>
        <w:t> </w:t>
      </w:r>
      <w:r>
        <w:rPr>
          <w:w w:val="105"/>
          <w:sz w:val="22"/>
        </w:rPr>
        <w:t>do</w:t>
      </w:r>
      <w:r>
        <w:rPr>
          <w:spacing w:val="-11"/>
          <w:w w:val="105"/>
          <w:sz w:val="22"/>
        </w:rPr>
        <w:t> </w:t>
      </w:r>
      <w:r>
        <w:rPr>
          <w:w w:val="105"/>
          <w:sz w:val="22"/>
        </w:rPr>
        <w:t>requerimento</w:t>
      </w:r>
      <w:r>
        <w:rPr>
          <w:spacing w:val="-11"/>
          <w:w w:val="105"/>
          <w:sz w:val="22"/>
        </w:rPr>
        <w:t> </w:t>
      </w:r>
      <w:r>
        <w:rPr>
          <w:w w:val="105"/>
          <w:sz w:val="22"/>
        </w:rPr>
        <w:t>do</w:t>
      </w:r>
      <w:r>
        <w:rPr>
          <w:spacing w:val="-11"/>
          <w:w w:val="105"/>
          <w:sz w:val="22"/>
        </w:rPr>
        <w:t> </w:t>
      </w:r>
      <w:r>
        <w:rPr>
          <w:w w:val="105"/>
          <w:sz w:val="22"/>
        </w:rPr>
        <w:t>contratado,</w:t>
      </w:r>
      <w:r>
        <w:rPr>
          <w:spacing w:val="-11"/>
          <w:w w:val="105"/>
          <w:sz w:val="22"/>
        </w:rPr>
        <w:t> </w:t>
      </w:r>
      <w:r>
        <w:rPr>
          <w:w w:val="105"/>
          <w:sz w:val="22"/>
        </w:rPr>
        <w:t>caso</w:t>
      </w:r>
      <w:r>
        <w:rPr>
          <w:spacing w:val="-11"/>
          <w:w w:val="105"/>
          <w:sz w:val="22"/>
        </w:rPr>
        <w:t> </w:t>
      </w:r>
      <w:r>
        <w:rPr>
          <w:w w:val="105"/>
          <w:sz w:val="22"/>
        </w:rPr>
        <w:t>o</w:t>
      </w:r>
      <w:r>
        <w:rPr>
          <w:spacing w:val="-11"/>
          <w:w w:val="105"/>
          <w:sz w:val="22"/>
        </w:rPr>
        <w:t> </w:t>
      </w:r>
      <w:r>
        <w:rPr>
          <w:w w:val="105"/>
          <w:sz w:val="22"/>
        </w:rPr>
        <w:t>pedido</w:t>
      </w:r>
      <w:r>
        <w:rPr>
          <w:spacing w:val="-11"/>
          <w:w w:val="105"/>
          <w:sz w:val="22"/>
        </w:rPr>
        <w:t> </w:t>
      </w:r>
      <w:r>
        <w:rPr>
          <w:w w:val="105"/>
          <w:sz w:val="22"/>
        </w:rPr>
        <w:t>seja</w:t>
      </w:r>
      <w:r>
        <w:rPr>
          <w:spacing w:val="-11"/>
          <w:w w:val="105"/>
          <w:sz w:val="22"/>
        </w:rPr>
        <w:t> </w:t>
      </w:r>
      <w:r>
        <w:rPr>
          <w:w w:val="105"/>
          <w:sz w:val="22"/>
        </w:rPr>
        <w:t>formulado</w:t>
      </w:r>
      <w:r>
        <w:rPr>
          <w:spacing w:val="-11"/>
          <w:w w:val="105"/>
          <w:sz w:val="22"/>
        </w:rPr>
        <w:t> </w:t>
      </w:r>
      <w:r>
        <w:rPr>
          <w:w w:val="105"/>
          <w:sz w:val="22"/>
        </w:rPr>
        <w:t>após</w:t>
      </w:r>
      <w:r>
        <w:rPr>
          <w:spacing w:val="-11"/>
          <w:w w:val="105"/>
          <w:sz w:val="22"/>
        </w:rPr>
        <w:t> </w:t>
      </w:r>
      <w:r>
        <w:rPr>
          <w:w w:val="105"/>
          <w:sz w:val="22"/>
        </w:rPr>
        <w:t>o</w:t>
      </w:r>
      <w:r>
        <w:rPr>
          <w:spacing w:val="-11"/>
          <w:w w:val="105"/>
          <w:sz w:val="22"/>
        </w:rPr>
        <w:t> </w:t>
      </w:r>
      <w:r>
        <w:rPr>
          <w:w w:val="105"/>
          <w:sz w:val="22"/>
        </w:rPr>
        <w:t>prazo</w:t>
      </w:r>
      <w:r>
        <w:rPr>
          <w:spacing w:val="-11"/>
          <w:w w:val="105"/>
          <w:sz w:val="22"/>
        </w:rPr>
        <w:t> </w:t>
      </w:r>
      <w:r>
        <w:rPr>
          <w:w w:val="105"/>
          <w:sz w:val="22"/>
        </w:rPr>
        <w:t>fixado</w:t>
      </w:r>
      <w:r>
        <w:rPr>
          <w:spacing w:val="-11"/>
          <w:w w:val="105"/>
          <w:sz w:val="22"/>
        </w:rPr>
        <w:t> </w:t>
      </w:r>
      <w:r>
        <w:rPr>
          <w:w w:val="105"/>
          <w:sz w:val="22"/>
        </w:rPr>
        <w:t>na</w:t>
      </w:r>
      <w:r>
        <w:rPr>
          <w:spacing w:val="-11"/>
          <w:w w:val="105"/>
          <w:sz w:val="22"/>
        </w:rPr>
        <w:t> </w:t>
      </w:r>
      <w:r>
        <w:rPr>
          <w:w w:val="105"/>
          <w:sz w:val="22"/>
        </w:rPr>
        <w:t>alínea</w:t>
      </w:r>
      <w:r>
        <w:rPr>
          <w:spacing w:val="-11"/>
          <w:w w:val="105"/>
          <w:sz w:val="22"/>
        </w:rPr>
        <w:t> </w:t>
      </w:r>
      <w:r>
        <w:rPr>
          <w:w w:val="105"/>
          <w:sz w:val="22"/>
        </w:rPr>
        <w:t>a,</w:t>
      </w:r>
      <w:r>
        <w:rPr>
          <w:spacing w:val="-11"/>
          <w:w w:val="105"/>
          <w:sz w:val="22"/>
        </w:rPr>
        <w:t> </w:t>
      </w:r>
      <w:r>
        <w:rPr>
          <w:w w:val="105"/>
          <w:sz w:val="22"/>
        </w:rPr>
        <w:t>acima,</w:t>
      </w:r>
      <w:r>
        <w:rPr>
          <w:spacing w:val="-11"/>
          <w:w w:val="105"/>
          <w:sz w:val="22"/>
        </w:rPr>
        <w:t> </w:t>
      </w:r>
      <w:r>
        <w:rPr>
          <w:w w:val="105"/>
          <w:sz w:val="22"/>
        </w:rPr>
        <w:t>o</w:t>
      </w:r>
      <w:r>
        <w:rPr>
          <w:spacing w:val="-11"/>
          <w:w w:val="105"/>
          <w:sz w:val="22"/>
        </w:rPr>
        <w:t> </w:t>
      </w:r>
      <w:r>
        <w:rPr>
          <w:w w:val="105"/>
          <w:sz w:val="22"/>
        </w:rPr>
        <w:t>que</w:t>
      </w:r>
      <w:r>
        <w:rPr>
          <w:spacing w:val="-11"/>
          <w:w w:val="105"/>
          <w:sz w:val="22"/>
        </w:rPr>
        <w:t> </w:t>
      </w:r>
      <w:r>
        <w:rPr>
          <w:w w:val="105"/>
          <w:sz w:val="22"/>
        </w:rPr>
        <w:t>não</w:t>
      </w:r>
      <w:r>
        <w:rPr>
          <w:spacing w:val="-11"/>
          <w:w w:val="105"/>
          <w:sz w:val="22"/>
        </w:rPr>
        <w:t> </w:t>
      </w:r>
      <w:r>
        <w:rPr>
          <w:w w:val="105"/>
          <w:sz w:val="22"/>
        </w:rPr>
        <w:t>acarretará</w:t>
      </w:r>
      <w:r>
        <w:rPr>
          <w:spacing w:val="-11"/>
          <w:w w:val="105"/>
          <w:sz w:val="22"/>
        </w:rPr>
        <w:t> </w:t>
      </w:r>
      <w:r>
        <w:rPr>
          <w:w w:val="105"/>
          <w:sz w:val="22"/>
        </w:rPr>
        <w:t>a</w:t>
      </w:r>
      <w:r>
        <w:rPr>
          <w:spacing w:val="-11"/>
          <w:w w:val="105"/>
          <w:sz w:val="22"/>
        </w:rPr>
        <w:t> </w:t>
      </w:r>
      <w:r>
        <w:rPr>
          <w:w w:val="105"/>
          <w:sz w:val="22"/>
        </w:rPr>
        <w:t>alteração</w:t>
      </w:r>
      <w:r>
        <w:rPr>
          <w:spacing w:val="-11"/>
          <w:w w:val="105"/>
          <w:sz w:val="22"/>
        </w:rPr>
        <w:t> </w:t>
      </w:r>
      <w:r>
        <w:rPr>
          <w:w w:val="105"/>
          <w:sz w:val="22"/>
        </w:rPr>
        <w:t>do marco para cômputo da anualidade do reajustamento, já adotado no Edital e no Contrato.</w:t>
      </w:r>
    </w:p>
    <w:p>
      <w:pPr>
        <w:pStyle w:val="BodyText"/>
        <w:spacing w:before="3"/>
        <w:rPr>
          <w:sz w:val="22"/>
        </w:rPr>
      </w:pPr>
    </w:p>
    <w:p>
      <w:pPr>
        <w:pStyle w:val="ListParagraph"/>
        <w:numPr>
          <w:ilvl w:val="1"/>
          <w:numId w:val="20"/>
        </w:numPr>
        <w:tabs>
          <w:tab w:pos="776" w:val="left" w:leader="none"/>
        </w:tabs>
        <w:spacing w:line="242" w:lineRule="auto" w:before="0" w:after="0"/>
        <w:ind w:left="323" w:right="502" w:firstLine="0"/>
        <w:jc w:val="both"/>
        <w:rPr>
          <w:sz w:val="22"/>
        </w:rPr>
      </w:pPr>
      <w:r>
        <w:rPr>
          <w:w w:val="105"/>
          <w:sz w:val="22"/>
        </w:rPr>
        <w:t>Caso,</w:t>
      </w:r>
      <w:r>
        <w:rPr>
          <w:spacing w:val="-13"/>
          <w:w w:val="105"/>
          <w:sz w:val="22"/>
        </w:rPr>
        <w:t> </w:t>
      </w:r>
      <w:r>
        <w:rPr>
          <w:w w:val="105"/>
          <w:sz w:val="22"/>
        </w:rPr>
        <w:t>na</w:t>
      </w:r>
      <w:r>
        <w:rPr>
          <w:spacing w:val="-13"/>
          <w:w w:val="105"/>
          <w:sz w:val="22"/>
        </w:rPr>
        <w:t> </w:t>
      </w:r>
      <w:r>
        <w:rPr>
          <w:w w:val="105"/>
          <w:sz w:val="22"/>
        </w:rPr>
        <w:t>data</w:t>
      </w:r>
      <w:r>
        <w:rPr>
          <w:spacing w:val="-13"/>
          <w:w w:val="105"/>
          <w:sz w:val="22"/>
        </w:rPr>
        <w:t> </w:t>
      </w:r>
      <w:r>
        <w:rPr>
          <w:w w:val="105"/>
          <w:sz w:val="22"/>
        </w:rPr>
        <w:t>de</w:t>
      </w:r>
      <w:r>
        <w:rPr>
          <w:spacing w:val="-13"/>
          <w:w w:val="105"/>
          <w:sz w:val="22"/>
        </w:rPr>
        <w:t> </w:t>
      </w:r>
      <w:r>
        <w:rPr>
          <w:w w:val="105"/>
          <w:sz w:val="22"/>
        </w:rPr>
        <w:t>eventual</w:t>
      </w:r>
      <w:r>
        <w:rPr>
          <w:spacing w:val="-13"/>
          <w:w w:val="105"/>
          <w:sz w:val="22"/>
        </w:rPr>
        <w:t> </w:t>
      </w:r>
      <w:r>
        <w:rPr>
          <w:w w:val="105"/>
          <w:sz w:val="22"/>
        </w:rPr>
        <w:t>prorrogação</w:t>
      </w:r>
      <w:r>
        <w:rPr>
          <w:spacing w:val="-13"/>
          <w:w w:val="105"/>
          <w:sz w:val="22"/>
        </w:rPr>
        <w:t> </w:t>
      </w:r>
      <w:r>
        <w:rPr>
          <w:w w:val="105"/>
          <w:sz w:val="22"/>
        </w:rPr>
        <w:t>contratual,</w:t>
      </w:r>
      <w:r>
        <w:rPr>
          <w:spacing w:val="-13"/>
          <w:w w:val="105"/>
          <w:sz w:val="22"/>
        </w:rPr>
        <w:t> </w:t>
      </w:r>
      <w:r>
        <w:rPr>
          <w:w w:val="105"/>
          <w:sz w:val="22"/>
        </w:rPr>
        <w:t>ainda</w:t>
      </w:r>
      <w:r>
        <w:rPr>
          <w:spacing w:val="-13"/>
          <w:w w:val="105"/>
          <w:sz w:val="22"/>
        </w:rPr>
        <w:t> </w:t>
      </w:r>
      <w:r>
        <w:rPr>
          <w:w w:val="105"/>
          <w:sz w:val="22"/>
        </w:rPr>
        <w:t>não</w:t>
      </w:r>
      <w:r>
        <w:rPr>
          <w:spacing w:val="-13"/>
          <w:w w:val="105"/>
          <w:sz w:val="22"/>
        </w:rPr>
        <w:t> </w:t>
      </w:r>
      <w:r>
        <w:rPr>
          <w:w w:val="105"/>
          <w:sz w:val="22"/>
        </w:rPr>
        <w:t>tenha</w:t>
      </w:r>
      <w:r>
        <w:rPr>
          <w:spacing w:val="-13"/>
          <w:w w:val="105"/>
          <w:sz w:val="22"/>
        </w:rPr>
        <w:t> </w:t>
      </w:r>
      <w:r>
        <w:rPr>
          <w:w w:val="105"/>
          <w:sz w:val="22"/>
        </w:rPr>
        <w:t>sido</w:t>
      </w:r>
      <w:r>
        <w:rPr>
          <w:spacing w:val="-13"/>
          <w:w w:val="105"/>
          <w:sz w:val="22"/>
        </w:rPr>
        <w:t> </w:t>
      </w:r>
      <w:r>
        <w:rPr>
          <w:w w:val="105"/>
          <w:sz w:val="22"/>
        </w:rPr>
        <w:t>divulgado</w:t>
      </w:r>
      <w:r>
        <w:rPr>
          <w:spacing w:val="-13"/>
          <w:w w:val="105"/>
          <w:sz w:val="22"/>
        </w:rPr>
        <w:t> </w:t>
      </w:r>
      <w:r>
        <w:rPr>
          <w:w w:val="105"/>
          <w:sz w:val="22"/>
        </w:rPr>
        <w:t>o</w:t>
      </w:r>
      <w:r>
        <w:rPr>
          <w:spacing w:val="-13"/>
          <w:w w:val="105"/>
          <w:sz w:val="22"/>
        </w:rPr>
        <w:t> </w:t>
      </w:r>
      <w:r>
        <w:rPr>
          <w:w w:val="105"/>
          <w:sz w:val="22"/>
        </w:rPr>
        <w:t>índice</w:t>
      </w:r>
      <w:r>
        <w:rPr>
          <w:spacing w:val="-13"/>
          <w:w w:val="105"/>
          <w:sz w:val="22"/>
        </w:rPr>
        <w:t> </w:t>
      </w:r>
      <w:r>
        <w:rPr>
          <w:w w:val="105"/>
          <w:sz w:val="22"/>
        </w:rPr>
        <w:t>de</w:t>
      </w:r>
      <w:r>
        <w:rPr>
          <w:spacing w:val="-13"/>
          <w:w w:val="105"/>
          <w:sz w:val="22"/>
        </w:rPr>
        <w:t> </w:t>
      </w:r>
      <w:r>
        <w:rPr>
          <w:w w:val="105"/>
          <w:sz w:val="22"/>
        </w:rPr>
        <w:t>reajuste,</w:t>
      </w:r>
      <w:r>
        <w:rPr>
          <w:spacing w:val="-13"/>
          <w:w w:val="105"/>
          <w:sz w:val="22"/>
        </w:rPr>
        <w:t> </w:t>
      </w:r>
      <w:r>
        <w:rPr>
          <w:w w:val="105"/>
          <w:sz w:val="22"/>
        </w:rPr>
        <w:t>deverá,</w:t>
      </w:r>
      <w:r>
        <w:rPr>
          <w:spacing w:val="-13"/>
          <w:w w:val="105"/>
          <w:sz w:val="22"/>
        </w:rPr>
        <w:t> </w:t>
      </w:r>
      <w:r>
        <w:rPr>
          <w:w w:val="105"/>
          <w:sz w:val="22"/>
        </w:rPr>
        <w:t>a</w:t>
      </w:r>
      <w:r>
        <w:rPr>
          <w:spacing w:val="-13"/>
          <w:w w:val="105"/>
          <w:sz w:val="22"/>
        </w:rPr>
        <w:t> </w:t>
      </w:r>
      <w:r>
        <w:rPr>
          <w:w w:val="105"/>
          <w:sz w:val="22"/>
        </w:rPr>
        <w:t>requerimento</w:t>
      </w:r>
      <w:r>
        <w:rPr>
          <w:spacing w:val="-13"/>
          <w:w w:val="105"/>
          <w:sz w:val="22"/>
        </w:rPr>
        <w:t> </w:t>
      </w:r>
      <w:r>
        <w:rPr>
          <w:w w:val="105"/>
          <w:sz w:val="22"/>
        </w:rPr>
        <w:t>do</w:t>
      </w:r>
      <w:r>
        <w:rPr>
          <w:spacing w:val="-13"/>
          <w:w w:val="105"/>
          <w:sz w:val="22"/>
        </w:rPr>
        <w:t> </w:t>
      </w:r>
      <w:r>
        <w:rPr>
          <w:w w:val="105"/>
          <w:sz w:val="22"/>
        </w:rPr>
        <w:t>contratado,</w:t>
      </w:r>
      <w:r>
        <w:rPr>
          <w:spacing w:val="-13"/>
          <w:w w:val="105"/>
          <w:sz w:val="22"/>
        </w:rPr>
        <w:t> </w:t>
      </w:r>
      <w:r>
        <w:rPr>
          <w:w w:val="105"/>
          <w:sz w:val="22"/>
        </w:rPr>
        <w:t>ser</w:t>
      </w:r>
      <w:r>
        <w:rPr>
          <w:spacing w:val="-13"/>
          <w:w w:val="105"/>
          <w:sz w:val="22"/>
        </w:rPr>
        <w:t> </w:t>
      </w:r>
      <w:r>
        <w:rPr>
          <w:w w:val="105"/>
          <w:sz w:val="22"/>
        </w:rPr>
        <w:t>inserida cláusula</w:t>
      </w:r>
      <w:r>
        <w:rPr>
          <w:spacing w:val="-12"/>
          <w:w w:val="105"/>
          <w:sz w:val="22"/>
        </w:rPr>
        <w:t> </w:t>
      </w:r>
      <w:r>
        <w:rPr>
          <w:w w:val="105"/>
          <w:sz w:val="22"/>
        </w:rPr>
        <w:t>no</w:t>
      </w:r>
      <w:r>
        <w:rPr>
          <w:spacing w:val="-12"/>
          <w:w w:val="105"/>
          <w:sz w:val="22"/>
        </w:rPr>
        <w:t> </w:t>
      </w:r>
      <w:r>
        <w:rPr>
          <w:w w:val="105"/>
          <w:sz w:val="22"/>
        </w:rPr>
        <w:t>termo</w:t>
      </w:r>
      <w:r>
        <w:rPr>
          <w:spacing w:val="-12"/>
          <w:w w:val="105"/>
          <w:sz w:val="22"/>
        </w:rPr>
        <w:t> </w:t>
      </w:r>
      <w:r>
        <w:rPr>
          <w:w w:val="105"/>
          <w:sz w:val="22"/>
        </w:rPr>
        <w:t>aditivo</w:t>
      </w:r>
      <w:r>
        <w:rPr>
          <w:spacing w:val="-12"/>
          <w:w w:val="105"/>
          <w:sz w:val="22"/>
        </w:rPr>
        <w:t> </w:t>
      </w:r>
      <w:r>
        <w:rPr>
          <w:w w:val="105"/>
          <w:sz w:val="22"/>
        </w:rPr>
        <w:t>de</w:t>
      </w:r>
      <w:r>
        <w:rPr>
          <w:spacing w:val="-12"/>
          <w:w w:val="105"/>
          <w:sz w:val="22"/>
        </w:rPr>
        <w:t> </w:t>
      </w:r>
      <w:r>
        <w:rPr>
          <w:w w:val="105"/>
          <w:sz w:val="22"/>
        </w:rPr>
        <w:t>prorrogação</w:t>
      </w:r>
      <w:r>
        <w:rPr>
          <w:spacing w:val="-12"/>
          <w:w w:val="105"/>
          <w:sz w:val="22"/>
        </w:rPr>
        <w:t> </w:t>
      </w:r>
      <w:r>
        <w:rPr>
          <w:w w:val="105"/>
          <w:sz w:val="22"/>
        </w:rPr>
        <w:t>para</w:t>
      </w:r>
      <w:r>
        <w:rPr>
          <w:spacing w:val="-12"/>
          <w:w w:val="105"/>
          <w:sz w:val="22"/>
        </w:rPr>
        <w:t> </w:t>
      </w:r>
      <w:r>
        <w:rPr>
          <w:w w:val="105"/>
          <w:sz w:val="22"/>
        </w:rPr>
        <w:t>resguardar</w:t>
      </w:r>
      <w:r>
        <w:rPr>
          <w:spacing w:val="-12"/>
          <w:w w:val="105"/>
          <w:sz w:val="22"/>
        </w:rPr>
        <w:t> </w:t>
      </w:r>
      <w:r>
        <w:rPr>
          <w:w w:val="105"/>
          <w:sz w:val="22"/>
        </w:rPr>
        <w:t>o</w:t>
      </w:r>
      <w:r>
        <w:rPr>
          <w:spacing w:val="-12"/>
          <w:w w:val="105"/>
          <w:sz w:val="22"/>
        </w:rPr>
        <w:t> </w:t>
      </w:r>
      <w:r>
        <w:rPr>
          <w:w w:val="105"/>
          <w:sz w:val="22"/>
        </w:rPr>
        <w:t>direito</w:t>
      </w:r>
      <w:r>
        <w:rPr>
          <w:spacing w:val="-12"/>
          <w:w w:val="105"/>
          <w:sz w:val="22"/>
        </w:rPr>
        <w:t> </w:t>
      </w:r>
      <w:r>
        <w:rPr>
          <w:w w:val="105"/>
          <w:sz w:val="22"/>
        </w:rPr>
        <w:t>futuro</w:t>
      </w:r>
      <w:r>
        <w:rPr>
          <w:spacing w:val="-12"/>
          <w:w w:val="105"/>
          <w:sz w:val="22"/>
        </w:rPr>
        <w:t> </w:t>
      </w:r>
      <w:r>
        <w:rPr>
          <w:w w:val="105"/>
          <w:sz w:val="22"/>
        </w:rPr>
        <w:t>do</w:t>
      </w:r>
      <w:r>
        <w:rPr>
          <w:spacing w:val="-12"/>
          <w:w w:val="105"/>
          <w:sz w:val="22"/>
        </w:rPr>
        <w:t> </w:t>
      </w:r>
      <w:r>
        <w:rPr>
          <w:w w:val="105"/>
          <w:sz w:val="22"/>
        </w:rPr>
        <w:t>contratado,</w:t>
      </w:r>
      <w:r>
        <w:rPr>
          <w:spacing w:val="-12"/>
          <w:w w:val="105"/>
          <w:sz w:val="22"/>
        </w:rPr>
        <w:t> </w:t>
      </w:r>
      <w:r>
        <w:rPr>
          <w:w w:val="105"/>
          <w:sz w:val="22"/>
        </w:rPr>
        <w:t>a</w:t>
      </w:r>
      <w:r>
        <w:rPr>
          <w:spacing w:val="-12"/>
          <w:w w:val="105"/>
          <w:sz w:val="22"/>
        </w:rPr>
        <w:t> </w:t>
      </w:r>
      <w:r>
        <w:rPr>
          <w:w w:val="105"/>
          <w:sz w:val="22"/>
        </w:rPr>
        <w:t>ser</w:t>
      </w:r>
      <w:r>
        <w:rPr>
          <w:spacing w:val="-12"/>
          <w:w w:val="105"/>
          <w:sz w:val="22"/>
        </w:rPr>
        <w:t> </w:t>
      </w:r>
      <w:r>
        <w:rPr>
          <w:w w:val="105"/>
          <w:sz w:val="22"/>
        </w:rPr>
        <w:t>exercido</w:t>
      </w:r>
      <w:r>
        <w:rPr>
          <w:spacing w:val="-12"/>
          <w:w w:val="105"/>
          <w:sz w:val="22"/>
        </w:rPr>
        <w:t> </w:t>
      </w:r>
      <w:r>
        <w:rPr>
          <w:w w:val="105"/>
          <w:sz w:val="22"/>
        </w:rPr>
        <w:t>tão</w:t>
      </w:r>
      <w:r>
        <w:rPr>
          <w:spacing w:val="-12"/>
          <w:w w:val="105"/>
          <w:sz w:val="22"/>
        </w:rPr>
        <w:t> </w:t>
      </w:r>
      <w:r>
        <w:rPr>
          <w:w w:val="105"/>
          <w:sz w:val="22"/>
        </w:rPr>
        <w:t>logo</w:t>
      </w:r>
      <w:r>
        <w:rPr>
          <w:spacing w:val="-12"/>
          <w:w w:val="105"/>
          <w:sz w:val="22"/>
        </w:rPr>
        <w:t> </w:t>
      </w:r>
      <w:r>
        <w:rPr>
          <w:w w:val="105"/>
          <w:sz w:val="22"/>
        </w:rPr>
        <w:t>se</w:t>
      </w:r>
      <w:r>
        <w:rPr>
          <w:spacing w:val="-12"/>
          <w:w w:val="105"/>
          <w:sz w:val="22"/>
        </w:rPr>
        <w:t> </w:t>
      </w:r>
      <w:r>
        <w:rPr>
          <w:w w:val="105"/>
          <w:sz w:val="22"/>
        </w:rPr>
        <w:t>disponha</w:t>
      </w:r>
      <w:r>
        <w:rPr>
          <w:spacing w:val="-12"/>
          <w:w w:val="105"/>
          <w:sz w:val="22"/>
        </w:rPr>
        <w:t> </w:t>
      </w:r>
      <w:r>
        <w:rPr>
          <w:w w:val="105"/>
          <w:sz w:val="22"/>
        </w:rPr>
        <w:t>dos</w:t>
      </w:r>
      <w:r>
        <w:rPr>
          <w:spacing w:val="-12"/>
          <w:w w:val="105"/>
          <w:sz w:val="22"/>
        </w:rPr>
        <w:t> </w:t>
      </w:r>
      <w:r>
        <w:rPr>
          <w:w w:val="105"/>
          <w:sz w:val="22"/>
        </w:rPr>
        <w:t>valores</w:t>
      </w:r>
      <w:r>
        <w:rPr>
          <w:spacing w:val="-12"/>
          <w:w w:val="105"/>
          <w:sz w:val="22"/>
        </w:rPr>
        <w:t> </w:t>
      </w:r>
      <w:r>
        <w:rPr>
          <w:w w:val="105"/>
          <w:sz w:val="22"/>
        </w:rPr>
        <w:t>reajustados,</w:t>
      </w:r>
      <w:r>
        <w:rPr>
          <w:spacing w:val="-12"/>
          <w:w w:val="105"/>
          <w:sz w:val="22"/>
        </w:rPr>
        <w:t> </w:t>
      </w:r>
      <w:r>
        <w:rPr>
          <w:w w:val="105"/>
          <w:sz w:val="22"/>
        </w:rPr>
        <w:t>sob</w:t>
      </w:r>
      <w:r>
        <w:rPr>
          <w:spacing w:val="-12"/>
          <w:w w:val="105"/>
          <w:sz w:val="22"/>
        </w:rPr>
        <w:t> </w:t>
      </w:r>
      <w:r>
        <w:rPr>
          <w:w w:val="105"/>
          <w:sz w:val="22"/>
        </w:rPr>
        <w:t>pena de preclusão.</w:t>
      </w:r>
    </w:p>
    <w:p>
      <w:pPr>
        <w:pStyle w:val="ListParagraph"/>
        <w:numPr>
          <w:ilvl w:val="1"/>
          <w:numId w:val="20"/>
        </w:numPr>
        <w:tabs>
          <w:tab w:pos="877" w:val="left" w:leader="none"/>
        </w:tabs>
        <w:spacing w:line="242" w:lineRule="auto" w:before="0" w:after="0"/>
        <w:ind w:left="323" w:right="596" w:firstLine="0"/>
        <w:jc w:val="both"/>
        <w:rPr>
          <w:sz w:val="22"/>
        </w:rPr>
      </w:pPr>
      <w:r>
        <w:rPr>
          <w:w w:val="105"/>
          <w:sz w:val="22"/>
        </w:rPr>
        <w:t>A</w:t>
      </w:r>
      <w:r>
        <w:rPr>
          <w:spacing w:val="-15"/>
          <w:w w:val="105"/>
          <w:sz w:val="22"/>
        </w:rPr>
        <w:t> </w:t>
      </w:r>
      <w:r>
        <w:rPr>
          <w:w w:val="105"/>
          <w:sz w:val="22"/>
        </w:rPr>
        <w:t>extinção</w:t>
      </w:r>
      <w:r>
        <w:rPr>
          <w:spacing w:val="-14"/>
          <w:w w:val="105"/>
          <w:sz w:val="22"/>
        </w:rPr>
        <w:t> </w:t>
      </w:r>
      <w:r>
        <w:rPr>
          <w:w w:val="105"/>
          <w:sz w:val="22"/>
        </w:rPr>
        <w:t>do</w:t>
      </w:r>
      <w:r>
        <w:rPr>
          <w:spacing w:val="-15"/>
          <w:w w:val="105"/>
          <w:sz w:val="22"/>
        </w:rPr>
        <w:t> </w:t>
      </w:r>
      <w:r>
        <w:rPr>
          <w:w w:val="105"/>
          <w:sz w:val="22"/>
        </w:rPr>
        <w:t>Contrato</w:t>
      </w:r>
      <w:r>
        <w:rPr>
          <w:spacing w:val="-14"/>
          <w:w w:val="105"/>
          <w:sz w:val="22"/>
        </w:rPr>
        <w:t> </w:t>
      </w:r>
      <w:r>
        <w:rPr>
          <w:w w:val="105"/>
          <w:sz w:val="22"/>
        </w:rPr>
        <w:t>não</w:t>
      </w:r>
      <w:r>
        <w:rPr>
          <w:spacing w:val="-15"/>
          <w:w w:val="105"/>
          <w:sz w:val="22"/>
        </w:rPr>
        <w:t> </w:t>
      </w:r>
      <w:r>
        <w:rPr>
          <w:w w:val="105"/>
          <w:sz w:val="22"/>
        </w:rPr>
        <w:t>configurará</w:t>
      </w:r>
      <w:r>
        <w:rPr>
          <w:spacing w:val="-14"/>
          <w:w w:val="105"/>
          <w:sz w:val="22"/>
        </w:rPr>
        <w:t> </w:t>
      </w:r>
      <w:r>
        <w:rPr>
          <w:w w:val="105"/>
          <w:sz w:val="22"/>
        </w:rPr>
        <w:t>óbice</w:t>
      </w:r>
      <w:r>
        <w:rPr>
          <w:spacing w:val="-15"/>
          <w:w w:val="105"/>
          <w:sz w:val="22"/>
        </w:rPr>
        <w:t> </w:t>
      </w:r>
      <w:r>
        <w:rPr>
          <w:w w:val="105"/>
          <w:sz w:val="22"/>
        </w:rPr>
        <w:t>para</w:t>
      </w:r>
      <w:r>
        <w:rPr>
          <w:spacing w:val="-14"/>
          <w:w w:val="105"/>
          <w:sz w:val="22"/>
        </w:rPr>
        <w:t> </w:t>
      </w:r>
      <w:r>
        <w:rPr>
          <w:w w:val="105"/>
          <w:sz w:val="22"/>
        </w:rPr>
        <w:t>o</w:t>
      </w:r>
      <w:r>
        <w:rPr>
          <w:spacing w:val="-13"/>
          <w:w w:val="105"/>
          <w:sz w:val="22"/>
        </w:rPr>
        <w:t> </w:t>
      </w:r>
      <w:r>
        <w:rPr>
          <w:w w:val="105"/>
          <w:sz w:val="22"/>
        </w:rPr>
        <w:t>deferimento</w:t>
      </w:r>
      <w:r>
        <w:rPr>
          <w:spacing w:val="-14"/>
          <w:w w:val="105"/>
          <w:sz w:val="22"/>
        </w:rPr>
        <w:t> </w:t>
      </w:r>
      <w:r>
        <w:rPr>
          <w:w w:val="105"/>
          <w:sz w:val="22"/>
        </w:rPr>
        <w:t>do</w:t>
      </w:r>
      <w:r>
        <w:rPr>
          <w:spacing w:val="-14"/>
          <w:w w:val="105"/>
          <w:sz w:val="22"/>
        </w:rPr>
        <w:t> </w:t>
      </w:r>
      <w:r>
        <w:rPr>
          <w:w w:val="105"/>
          <w:sz w:val="22"/>
        </w:rPr>
        <w:t>reajuste</w:t>
      </w:r>
      <w:r>
        <w:rPr>
          <w:spacing w:val="-14"/>
          <w:w w:val="105"/>
          <w:sz w:val="22"/>
        </w:rPr>
        <w:t> </w:t>
      </w:r>
      <w:r>
        <w:rPr>
          <w:w w:val="105"/>
          <w:sz w:val="22"/>
        </w:rPr>
        <w:t>solicitado</w:t>
      </w:r>
      <w:r>
        <w:rPr>
          <w:spacing w:val="-14"/>
          <w:w w:val="105"/>
          <w:sz w:val="22"/>
        </w:rPr>
        <w:t> </w:t>
      </w:r>
      <w:r>
        <w:rPr>
          <w:w w:val="105"/>
          <w:sz w:val="22"/>
        </w:rPr>
        <w:t>tempestivamente,</w:t>
      </w:r>
      <w:r>
        <w:rPr>
          <w:spacing w:val="-14"/>
          <w:w w:val="105"/>
          <w:sz w:val="22"/>
        </w:rPr>
        <w:t> </w:t>
      </w:r>
      <w:r>
        <w:rPr>
          <w:w w:val="105"/>
          <w:sz w:val="22"/>
        </w:rPr>
        <w:t>hipótese</w:t>
      </w:r>
      <w:r>
        <w:rPr>
          <w:spacing w:val="-14"/>
          <w:w w:val="105"/>
          <w:sz w:val="22"/>
        </w:rPr>
        <w:t> </w:t>
      </w:r>
      <w:r>
        <w:rPr>
          <w:w w:val="105"/>
          <w:sz w:val="22"/>
        </w:rPr>
        <w:t>em</w:t>
      </w:r>
      <w:r>
        <w:rPr>
          <w:spacing w:val="-14"/>
          <w:w w:val="105"/>
          <w:sz w:val="22"/>
        </w:rPr>
        <w:t> </w:t>
      </w:r>
      <w:r>
        <w:rPr>
          <w:w w:val="105"/>
          <w:sz w:val="22"/>
        </w:rPr>
        <w:t>que</w:t>
      </w:r>
      <w:r>
        <w:rPr>
          <w:spacing w:val="-14"/>
          <w:w w:val="105"/>
          <w:sz w:val="22"/>
        </w:rPr>
        <w:t> </w:t>
      </w:r>
      <w:r>
        <w:rPr>
          <w:w w:val="105"/>
          <w:sz w:val="22"/>
        </w:rPr>
        <w:t>será</w:t>
      </w:r>
      <w:r>
        <w:rPr>
          <w:spacing w:val="-14"/>
          <w:w w:val="105"/>
          <w:sz w:val="22"/>
        </w:rPr>
        <w:t> </w:t>
      </w:r>
      <w:r>
        <w:rPr>
          <w:w w:val="105"/>
          <w:sz w:val="22"/>
        </w:rPr>
        <w:t>concedido</w:t>
      </w:r>
      <w:r>
        <w:rPr>
          <w:spacing w:val="-14"/>
          <w:w w:val="105"/>
          <w:sz w:val="22"/>
        </w:rPr>
        <w:t> </w:t>
      </w:r>
      <w:r>
        <w:rPr>
          <w:w w:val="105"/>
          <w:sz w:val="22"/>
        </w:rPr>
        <w:t>por</w:t>
      </w:r>
      <w:r>
        <w:rPr>
          <w:spacing w:val="-14"/>
          <w:w w:val="105"/>
          <w:sz w:val="22"/>
        </w:rPr>
        <w:t> </w:t>
      </w:r>
      <w:r>
        <w:rPr>
          <w:w w:val="105"/>
          <w:sz w:val="22"/>
        </w:rPr>
        <w:t>meio</w:t>
      </w:r>
      <w:r>
        <w:rPr>
          <w:spacing w:val="-14"/>
          <w:w w:val="105"/>
          <w:sz w:val="22"/>
        </w:rPr>
        <w:t> </w:t>
      </w:r>
      <w:r>
        <w:rPr>
          <w:w w:val="105"/>
          <w:sz w:val="22"/>
        </w:rPr>
        <w:t>de termo indenizatório.</w:t>
      </w:r>
    </w:p>
    <w:p>
      <w:pPr>
        <w:pStyle w:val="ListParagraph"/>
        <w:numPr>
          <w:ilvl w:val="1"/>
          <w:numId w:val="20"/>
        </w:numPr>
        <w:tabs>
          <w:tab w:pos="880" w:val="left" w:leader="none"/>
        </w:tabs>
        <w:spacing w:line="240" w:lineRule="auto" w:before="0" w:after="0"/>
        <w:ind w:left="880" w:right="0" w:hanging="557"/>
        <w:jc w:val="both"/>
        <w:rPr>
          <w:sz w:val="22"/>
        </w:rPr>
      </w:pPr>
      <w:r>
        <w:rPr>
          <w:w w:val="105"/>
          <w:sz w:val="22"/>
        </w:rPr>
        <w:t>O</w:t>
      </w:r>
      <w:r>
        <w:rPr>
          <w:spacing w:val="-12"/>
          <w:w w:val="105"/>
          <w:sz w:val="22"/>
        </w:rPr>
        <w:t> </w:t>
      </w:r>
      <w:r>
        <w:rPr>
          <w:w w:val="105"/>
          <w:sz w:val="22"/>
        </w:rPr>
        <w:t>reajuste</w:t>
      </w:r>
      <w:r>
        <w:rPr>
          <w:spacing w:val="-11"/>
          <w:w w:val="105"/>
          <w:sz w:val="22"/>
        </w:rPr>
        <w:t> </w:t>
      </w:r>
      <w:r>
        <w:rPr>
          <w:w w:val="105"/>
          <w:sz w:val="22"/>
        </w:rPr>
        <w:t>será</w:t>
      </w:r>
      <w:r>
        <w:rPr>
          <w:spacing w:val="-11"/>
          <w:w w:val="105"/>
          <w:sz w:val="22"/>
        </w:rPr>
        <w:t> </w:t>
      </w:r>
      <w:r>
        <w:rPr>
          <w:w w:val="105"/>
          <w:sz w:val="22"/>
        </w:rPr>
        <w:t>realizado</w:t>
      </w:r>
      <w:r>
        <w:rPr>
          <w:spacing w:val="-11"/>
          <w:w w:val="105"/>
          <w:sz w:val="22"/>
        </w:rPr>
        <w:t> </w:t>
      </w:r>
      <w:r>
        <w:rPr>
          <w:w w:val="105"/>
          <w:sz w:val="22"/>
        </w:rPr>
        <w:t>por</w:t>
      </w:r>
      <w:r>
        <w:rPr>
          <w:spacing w:val="-11"/>
          <w:w w:val="105"/>
          <w:sz w:val="22"/>
        </w:rPr>
        <w:t> </w:t>
      </w:r>
      <w:r>
        <w:rPr>
          <w:w w:val="105"/>
          <w:sz w:val="22"/>
        </w:rPr>
        <w:t>apostilamento,</w:t>
      </w:r>
      <w:r>
        <w:rPr>
          <w:spacing w:val="-11"/>
          <w:w w:val="105"/>
          <w:sz w:val="22"/>
        </w:rPr>
        <w:t> </w:t>
      </w:r>
      <w:r>
        <w:rPr>
          <w:w w:val="105"/>
          <w:sz w:val="22"/>
        </w:rPr>
        <w:t>se</w:t>
      </w:r>
      <w:r>
        <w:rPr>
          <w:spacing w:val="-11"/>
          <w:w w:val="105"/>
          <w:sz w:val="22"/>
        </w:rPr>
        <w:t> </w:t>
      </w:r>
      <w:r>
        <w:rPr>
          <w:w w:val="105"/>
          <w:sz w:val="22"/>
        </w:rPr>
        <w:t>esta</w:t>
      </w:r>
      <w:r>
        <w:rPr>
          <w:spacing w:val="-11"/>
          <w:w w:val="105"/>
          <w:sz w:val="22"/>
        </w:rPr>
        <w:t> </w:t>
      </w:r>
      <w:r>
        <w:rPr>
          <w:w w:val="105"/>
          <w:sz w:val="22"/>
        </w:rPr>
        <w:t>for</w:t>
      </w:r>
      <w:r>
        <w:rPr>
          <w:spacing w:val="-11"/>
          <w:w w:val="105"/>
          <w:sz w:val="22"/>
        </w:rPr>
        <w:t> </w:t>
      </w:r>
      <w:r>
        <w:rPr>
          <w:w w:val="105"/>
          <w:sz w:val="22"/>
        </w:rPr>
        <w:t>a</w:t>
      </w:r>
      <w:r>
        <w:rPr>
          <w:spacing w:val="-11"/>
          <w:w w:val="105"/>
          <w:sz w:val="22"/>
        </w:rPr>
        <w:t> </w:t>
      </w:r>
      <w:r>
        <w:rPr>
          <w:w w:val="105"/>
          <w:sz w:val="22"/>
        </w:rPr>
        <w:t>única</w:t>
      </w:r>
      <w:r>
        <w:rPr>
          <w:spacing w:val="-11"/>
          <w:w w:val="105"/>
          <w:sz w:val="22"/>
        </w:rPr>
        <w:t> </w:t>
      </w:r>
      <w:r>
        <w:rPr>
          <w:w w:val="105"/>
          <w:sz w:val="22"/>
        </w:rPr>
        <w:t>alteração</w:t>
      </w:r>
      <w:r>
        <w:rPr>
          <w:spacing w:val="-11"/>
          <w:w w:val="105"/>
          <w:sz w:val="22"/>
        </w:rPr>
        <w:t> </w:t>
      </w:r>
      <w:r>
        <w:rPr>
          <w:w w:val="105"/>
          <w:sz w:val="22"/>
        </w:rPr>
        <w:t>contratual</w:t>
      </w:r>
      <w:r>
        <w:rPr>
          <w:spacing w:val="-11"/>
          <w:w w:val="105"/>
          <w:sz w:val="22"/>
        </w:rPr>
        <w:t> </w:t>
      </w:r>
      <w:r>
        <w:rPr>
          <w:w w:val="105"/>
          <w:sz w:val="22"/>
        </w:rPr>
        <w:t>a</w:t>
      </w:r>
      <w:r>
        <w:rPr>
          <w:spacing w:val="-11"/>
          <w:w w:val="105"/>
          <w:sz w:val="22"/>
        </w:rPr>
        <w:t> </w:t>
      </w:r>
      <w:r>
        <w:rPr>
          <w:w w:val="105"/>
          <w:sz w:val="22"/>
        </w:rPr>
        <w:t>ser</w:t>
      </w:r>
      <w:r>
        <w:rPr>
          <w:spacing w:val="-11"/>
          <w:w w:val="105"/>
          <w:sz w:val="22"/>
        </w:rPr>
        <w:t> </w:t>
      </w:r>
      <w:r>
        <w:rPr>
          <w:spacing w:val="-2"/>
          <w:w w:val="105"/>
          <w:sz w:val="22"/>
        </w:rPr>
        <w:t>realizada.</w:t>
      </w:r>
    </w:p>
    <w:p>
      <w:pPr>
        <w:pStyle w:val="ListParagraph"/>
        <w:numPr>
          <w:ilvl w:val="1"/>
          <w:numId w:val="20"/>
        </w:numPr>
        <w:tabs>
          <w:tab w:pos="889" w:val="left" w:leader="none"/>
        </w:tabs>
        <w:spacing w:line="242" w:lineRule="auto" w:before="2" w:after="0"/>
        <w:ind w:left="323" w:right="435" w:firstLine="0"/>
        <w:jc w:val="both"/>
        <w:rPr>
          <w:sz w:val="22"/>
        </w:rPr>
      </w:pPr>
      <w:r>
        <w:rPr>
          <w:w w:val="105"/>
          <w:sz w:val="22"/>
        </w:rPr>
        <w:t>O</w:t>
      </w:r>
      <w:r>
        <w:rPr>
          <w:spacing w:val="-13"/>
          <w:w w:val="105"/>
          <w:sz w:val="22"/>
        </w:rPr>
        <w:t> </w:t>
      </w:r>
      <w:r>
        <w:rPr>
          <w:w w:val="105"/>
          <w:sz w:val="22"/>
        </w:rPr>
        <w:t>reajuste</w:t>
      </w:r>
      <w:r>
        <w:rPr>
          <w:spacing w:val="-13"/>
          <w:w w:val="105"/>
          <w:sz w:val="22"/>
        </w:rPr>
        <w:t> </w:t>
      </w:r>
      <w:r>
        <w:rPr>
          <w:w w:val="105"/>
          <w:sz w:val="22"/>
        </w:rPr>
        <w:t>de</w:t>
      </w:r>
      <w:r>
        <w:rPr>
          <w:spacing w:val="-13"/>
          <w:w w:val="105"/>
          <w:sz w:val="22"/>
        </w:rPr>
        <w:t> </w:t>
      </w:r>
      <w:r>
        <w:rPr>
          <w:w w:val="105"/>
          <w:sz w:val="22"/>
        </w:rPr>
        <w:t>preços</w:t>
      </w:r>
      <w:r>
        <w:rPr>
          <w:spacing w:val="-13"/>
          <w:w w:val="105"/>
          <w:sz w:val="22"/>
        </w:rPr>
        <w:t> </w:t>
      </w:r>
      <w:r>
        <w:rPr>
          <w:w w:val="105"/>
          <w:sz w:val="22"/>
        </w:rPr>
        <w:t>não</w:t>
      </w:r>
      <w:r>
        <w:rPr>
          <w:spacing w:val="-13"/>
          <w:w w:val="105"/>
          <w:sz w:val="22"/>
        </w:rPr>
        <w:t> </w:t>
      </w:r>
      <w:r>
        <w:rPr>
          <w:w w:val="105"/>
          <w:sz w:val="22"/>
        </w:rPr>
        <w:t>interfere</w:t>
      </w:r>
      <w:r>
        <w:rPr>
          <w:spacing w:val="-13"/>
          <w:w w:val="105"/>
          <w:sz w:val="22"/>
        </w:rPr>
        <w:t> </w:t>
      </w:r>
      <w:r>
        <w:rPr>
          <w:w w:val="105"/>
          <w:sz w:val="22"/>
        </w:rPr>
        <w:t>no</w:t>
      </w:r>
      <w:r>
        <w:rPr>
          <w:spacing w:val="-13"/>
          <w:w w:val="105"/>
          <w:sz w:val="22"/>
        </w:rPr>
        <w:t> </w:t>
      </w:r>
      <w:r>
        <w:rPr>
          <w:w w:val="105"/>
          <w:sz w:val="22"/>
        </w:rPr>
        <w:t>direito</w:t>
      </w:r>
      <w:r>
        <w:rPr>
          <w:spacing w:val="-13"/>
          <w:w w:val="105"/>
          <w:sz w:val="22"/>
        </w:rPr>
        <w:t> </w:t>
      </w:r>
      <w:r>
        <w:rPr>
          <w:w w:val="105"/>
          <w:sz w:val="22"/>
        </w:rPr>
        <w:t>das</w:t>
      </w:r>
      <w:r>
        <w:rPr>
          <w:spacing w:val="-13"/>
          <w:w w:val="105"/>
          <w:sz w:val="22"/>
        </w:rPr>
        <w:t> </w:t>
      </w:r>
      <w:r>
        <w:rPr>
          <w:w w:val="105"/>
          <w:sz w:val="22"/>
        </w:rPr>
        <w:t>partes</w:t>
      </w:r>
      <w:r>
        <w:rPr>
          <w:spacing w:val="-13"/>
          <w:w w:val="105"/>
          <w:sz w:val="22"/>
        </w:rPr>
        <w:t> </w:t>
      </w:r>
      <w:r>
        <w:rPr>
          <w:w w:val="105"/>
          <w:sz w:val="22"/>
        </w:rPr>
        <w:t>de</w:t>
      </w:r>
      <w:r>
        <w:rPr>
          <w:spacing w:val="-13"/>
          <w:w w:val="105"/>
          <w:sz w:val="22"/>
        </w:rPr>
        <w:t> </w:t>
      </w:r>
      <w:r>
        <w:rPr>
          <w:w w:val="105"/>
          <w:sz w:val="22"/>
        </w:rPr>
        <w:t>solicitar,</w:t>
      </w:r>
      <w:r>
        <w:rPr>
          <w:spacing w:val="-13"/>
          <w:w w:val="105"/>
          <w:sz w:val="22"/>
        </w:rPr>
        <w:t> </w:t>
      </w:r>
      <w:r>
        <w:rPr>
          <w:w w:val="105"/>
          <w:sz w:val="22"/>
        </w:rPr>
        <w:t>a</w:t>
      </w:r>
      <w:r>
        <w:rPr>
          <w:spacing w:val="-13"/>
          <w:w w:val="105"/>
          <w:sz w:val="22"/>
        </w:rPr>
        <w:t> </w:t>
      </w:r>
      <w:r>
        <w:rPr>
          <w:w w:val="105"/>
          <w:sz w:val="22"/>
        </w:rPr>
        <w:t>qualquer</w:t>
      </w:r>
      <w:r>
        <w:rPr>
          <w:spacing w:val="-13"/>
          <w:w w:val="105"/>
          <w:sz w:val="22"/>
        </w:rPr>
        <w:t> </w:t>
      </w:r>
      <w:r>
        <w:rPr>
          <w:w w:val="105"/>
          <w:sz w:val="22"/>
        </w:rPr>
        <w:t>momento,</w:t>
      </w:r>
      <w:r>
        <w:rPr>
          <w:spacing w:val="-13"/>
          <w:w w:val="105"/>
          <w:sz w:val="22"/>
        </w:rPr>
        <w:t> </w:t>
      </w:r>
      <w:r>
        <w:rPr>
          <w:w w:val="105"/>
          <w:sz w:val="22"/>
        </w:rPr>
        <w:t>a</w:t>
      </w:r>
      <w:r>
        <w:rPr>
          <w:spacing w:val="-13"/>
          <w:w w:val="105"/>
          <w:sz w:val="22"/>
        </w:rPr>
        <w:t> </w:t>
      </w:r>
      <w:r>
        <w:rPr>
          <w:w w:val="105"/>
          <w:sz w:val="22"/>
        </w:rPr>
        <w:t>manutenção</w:t>
      </w:r>
      <w:r>
        <w:rPr>
          <w:spacing w:val="-13"/>
          <w:w w:val="105"/>
          <w:sz w:val="22"/>
        </w:rPr>
        <w:t> </w:t>
      </w:r>
      <w:r>
        <w:rPr>
          <w:w w:val="105"/>
          <w:sz w:val="22"/>
        </w:rPr>
        <w:t>do</w:t>
      </w:r>
      <w:r>
        <w:rPr>
          <w:spacing w:val="-13"/>
          <w:w w:val="105"/>
          <w:sz w:val="22"/>
        </w:rPr>
        <w:t> </w:t>
      </w:r>
      <w:r>
        <w:rPr>
          <w:w w:val="105"/>
          <w:sz w:val="22"/>
        </w:rPr>
        <w:t>equilíbrio</w:t>
      </w:r>
      <w:r>
        <w:rPr>
          <w:spacing w:val="-13"/>
          <w:w w:val="105"/>
          <w:sz w:val="22"/>
        </w:rPr>
        <w:t> </w:t>
      </w:r>
      <w:r>
        <w:rPr>
          <w:w w:val="105"/>
          <w:sz w:val="22"/>
        </w:rPr>
        <w:t>econômico</w:t>
      </w:r>
      <w:r>
        <w:rPr>
          <w:spacing w:val="-13"/>
          <w:w w:val="105"/>
          <w:sz w:val="22"/>
        </w:rPr>
        <w:t> </w:t>
      </w:r>
      <w:r>
        <w:rPr>
          <w:w w:val="105"/>
          <w:sz w:val="22"/>
        </w:rPr>
        <w:t>dos</w:t>
      </w:r>
      <w:r>
        <w:rPr>
          <w:spacing w:val="-13"/>
          <w:w w:val="105"/>
          <w:sz w:val="22"/>
        </w:rPr>
        <w:t> </w:t>
      </w:r>
      <w:r>
        <w:rPr>
          <w:w w:val="105"/>
          <w:sz w:val="22"/>
        </w:rPr>
        <w:t>contratos</w:t>
      </w:r>
      <w:r>
        <w:rPr>
          <w:spacing w:val="-13"/>
          <w:w w:val="105"/>
          <w:sz w:val="22"/>
        </w:rPr>
        <w:t> </w:t>
      </w:r>
      <w:r>
        <w:rPr>
          <w:w w:val="105"/>
          <w:sz w:val="22"/>
        </w:rPr>
        <w:t>com</w:t>
      </w:r>
      <w:r>
        <w:rPr>
          <w:spacing w:val="-13"/>
          <w:w w:val="105"/>
          <w:sz w:val="22"/>
        </w:rPr>
        <w:t> </w:t>
      </w:r>
      <w:r>
        <w:rPr>
          <w:w w:val="105"/>
          <w:sz w:val="22"/>
        </w:rPr>
        <w:t>base no disposto no art. 124, inciso II, alínea d, da Lei nº 14.133/2021.</w:t>
      </w:r>
    </w:p>
    <w:p>
      <w:pPr>
        <w:pStyle w:val="BodyText"/>
        <w:spacing w:before="30"/>
        <w:rPr>
          <w:sz w:val="22"/>
        </w:rPr>
      </w:pPr>
    </w:p>
    <w:p>
      <w:pPr>
        <w:pStyle w:val="ListParagraph"/>
        <w:numPr>
          <w:ilvl w:val="0"/>
          <w:numId w:val="1"/>
        </w:numPr>
        <w:tabs>
          <w:tab w:pos="605" w:val="left" w:leader="none"/>
        </w:tabs>
        <w:spacing w:line="240" w:lineRule="auto" w:before="0" w:after="0"/>
        <w:ind w:left="605" w:right="0" w:hanging="282"/>
        <w:jc w:val="left"/>
        <w:rPr>
          <w:b/>
          <w:sz w:val="19"/>
        </w:rPr>
      </w:pPr>
      <w:r>
        <w:rPr>
          <w:b/>
          <w:sz w:val="19"/>
        </w:rPr>
        <w:t>EXECUÇÃO,</w:t>
      </w:r>
      <w:r>
        <w:rPr>
          <w:b/>
          <w:spacing w:val="-10"/>
          <w:sz w:val="19"/>
        </w:rPr>
        <w:t> </w:t>
      </w:r>
      <w:r>
        <w:rPr>
          <w:b/>
          <w:sz w:val="19"/>
        </w:rPr>
        <w:t>GESTÃO</w:t>
      </w:r>
      <w:r>
        <w:rPr>
          <w:b/>
          <w:spacing w:val="-10"/>
          <w:sz w:val="19"/>
        </w:rPr>
        <w:t> </w:t>
      </w:r>
      <w:r>
        <w:rPr>
          <w:b/>
          <w:sz w:val="19"/>
        </w:rPr>
        <w:t>E</w:t>
      </w:r>
      <w:r>
        <w:rPr>
          <w:b/>
          <w:spacing w:val="-10"/>
          <w:sz w:val="19"/>
        </w:rPr>
        <w:t> </w:t>
      </w:r>
      <w:r>
        <w:rPr>
          <w:b/>
          <w:sz w:val="19"/>
        </w:rPr>
        <w:t>FISCALIZAÇÃO</w:t>
      </w:r>
      <w:r>
        <w:rPr>
          <w:b/>
          <w:spacing w:val="-10"/>
          <w:sz w:val="19"/>
        </w:rPr>
        <w:t> </w:t>
      </w:r>
      <w:r>
        <w:rPr>
          <w:b/>
          <w:spacing w:val="-2"/>
          <w:sz w:val="19"/>
        </w:rPr>
        <w:t>CONTRATUAIS</w:t>
      </w:r>
    </w:p>
    <w:p>
      <w:pPr>
        <w:pStyle w:val="BodyText"/>
        <w:spacing w:before="46"/>
        <w:rPr>
          <w:b/>
        </w:rPr>
      </w:pPr>
    </w:p>
    <w:p>
      <w:pPr>
        <w:spacing w:line="242" w:lineRule="auto" w:before="0"/>
        <w:ind w:left="323" w:right="326" w:firstLine="0"/>
        <w:jc w:val="both"/>
        <w:rPr>
          <w:sz w:val="22"/>
        </w:rPr>
      </w:pPr>
      <w:r>
        <w:rPr>
          <w:w w:val="105"/>
          <w:sz w:val="22"/>
        </w:rPr>
        <w:t>16.1</w:t>
      </w:r>
      <w:r>
        <w:rPr>
          <w:spacing w:val="-13"/>
          <w:w w:val="105"/>
          <w:sz w:val="22"/>
        </w:rPr>
        <w:t> </w:t>
      </w:r>
      <w:r>
        <w:rPr>
          <w:w w:val="105"/>
          <w:sz w:val="22"/>
        </w:rPr>
        <w:t>O</w:t>
      </w:r>
      <w:r>
        <w:rPr>
          <w:spacing w:val="-13"/>
          <w:w w:val="105"/>
          <w:sz w:val="22"/>
        </w:rPr>
        <w:t> </w:t>
      </w:r>
      <w:r>
        <w:rPr>
          <w:w w:val="105"/>
          <w:sz w:val="22"/>
        </w:rPr>
        <w:t>regime</w:t>
      </w:r>
      <w:r>
        <w:rPr>
          <w:spacing w:val="-13"/>
          <w:w w:val="105"/>
          <w:sz w:val="22"/>
        </w:rPr>
        <w:t> </w:t>
      </w:r>
      <w:r>
        <w:rPr>
          <w:w w:val="105"/>
          <w:sz w:val="22"/>
        </w:rPr>
        <w:t>de</w:t>
      </w:r>
      <w:r>
        <w:rPr>
          <w:spacing w:val="-13"/>
          <w:w w:val="105"/>
          <w:sz w:val="22"/>
        </w:rPr>
        <w:t> </w:t>
      </w:r>
      <w:r>
        <w:rPr>
          <w:w w:val="105"/>
          <w:sz w:val="22"/>
        </w:rPr>
        <w:t>execução</w:t>
      </w:r>
      <w:r>
        <w:rPr>
          <w:spacing w:val="-13"/>
          <w:w w:val="105"/>
          <w:sz w:val="22"/>
        </w:rPr>
        <w:t> </w:t>
      </w:r>
      <w:r>
        <w:rPr>
          <w:w w:val="105"/>
          <w:sz w:val="22"/>
        </w:rPr>
        <w:t>contratual,</w:t>
      </w:r>
      <w:r>
        <w:rPr>
          <w:spacing w:val="-13"/>
          <w:w w:val="105"/>
          <w:sz w:val="22"/>
        </w:rPr>
        <w:t> </w:t>
      </w:r>
      <w:r>
        <w:rPr>
          <w:w w:val="105"/>
          <w:sz w:val="22"/>
        </w:rPr>
        <w:t>o</w:t>
      </w:r>
      <w:r>
        <w:rPr>
          <w:spacing w:val="-13"/>
          <w:w w:val="105"/>
          <w:sz w:val="22"/>
        </w:rPr>
        <w:t> </w:t>
      </w:r>
      <w:r>
        <w:rPr>
          <w:w w:val="105"/>
          <w:sz w:val="22"/>
        </w:rPr>
        <w:t>modelo</w:t>
      </w:r>
      <w:r>
        <w:rPr>
          <w:spacing w:val="-13"/>
          <w:w w:val="105"/>
          <w:sz w:val="22"/>
        </w:rPr>
        <w:t> </w:t>
      </w:r>
      <w:r>
        <w:rPr>
          <w:w w:val="105"/>
          <w:sz w:val="22"/>
        </w:rPr>
        <w:t>de</w:t>
      </w:r>
      <w:r>
        <w:rPr>
          <w:spacing w:val="-13"/>
          <w:w w:val="105"/>
          <w:sz w:val="22"/>
        </w:rPr>
        <w:t> </w:t>
      </w:r>
      <w:r>
        <w:rPr>
          <w:w w:val="105"/>
          <w:sz w:val="22"/>
        </w:rPr>
        <w:t>gestão</w:t>
      </w:r>
      <w:r>
        <w:rPr>
          <w:spacing w:val="-13"/>
          <w:w w:val="105"/>
          <w:sz w:val="22"/>
        </w:rPr>
        <w:t> </w:t>
      </w:r>
      <w:r>
        <w:rPr>
          <w:w w:val="105"/>
          <w:sz w:val="22"/>
        </w:rPr>
        <w:t>e</w:t>
      </w:r>
      <w:r>
        <w:rPr>
          <w:spacing w:val="-13"/>
          <w:w w:val="105"/>
          <w:sz w:val="22"/>
        </w:rPr>
        <w:t> </w:t>
      </w:r>
      <w:r>
        <w:rPr>
          <w:w w:val="105"/>
          <w:sz w:val="22"/>
        </w:rPr>
        <w:t>a</w:t>
      </w:r>
      <w:r>
        <w:rPr>
          <w:spacing w:val="-13"/>
          <w:w w:val="105"/>
          <w:sz w:val="22"/>
        </w:rPr>
        <w:t> </w:t>
      </w:r>
      <w:r>
        <w:rPr>
          <w:w w:val="105"/>
          <w:sz w:val="22"/>
        </w:rPr>
        <w:t>fiscalização,</w:t>
      </w:r>
      <w:r>
        <w:rPr>
          <w:spacing w:val="-13"/>
          <w:w w:val="105"/>
          <w:sz w:val="22"/>
        </w:rPr>
        <w:t> </w:t>
      </w:r>
      <w:r>
        <w:rPr>
          <w:w w:val="105"/>
          <w:sz w:val="22"/>
        </w:rPr>
        <w:t>assim</w:t>
      </w:r>
      <w:r>
        <w:rPr>
          <w:spacing w:val="-13"/>
          <w:w w:val="105"/>
          <w:sz w:val="22"/>
        </w:rPr>
        <w:t> </w:t>
      </w:r>
      <w:r>
        <w:rPr>
          <w:w w:val="105"/>
          <w:sz w:val="22"/>
        </w:rPr>
        <w:t>como</w:t>
      </w:r>
      <w:r>
        <w:rPr>
          <w:spacing w:val="-13"/>
          <w:w w:val="105"/>
          <w:sz w:val="22"/>
        </w:rPr>
        <w:t> </w:t>
      </w:r>
      <w:r>
        <w:rPr>
          <w:w w:val="105"/>
          <w:sz w:val="22"/>
        </w:rPr>
        <w:t>os</w:t>
      </w:r>
      <w:r>
        <w:rPr>
          <w:spacing w:val="-13"/>
          <w:w w:val="105"/>
          <w:sz w:val="22"/>
        </w:rPr>
        <w:t> </w:t>
      </w:r>
      <w:r>
        <w:rPr>
          <w:w w:val="105"/>
          <w:sz w:val="22"/>
        </w:rPr>
        <w:t>prazos</w:t>
      </w:r>
      <w:r>
        <w:rPr>
          <w:spacing w:val="-13"/>
          <w:w w:val="105"/>
          <w:sz w:val="22"/>
        </w:rPr>
        <w:t> </w:t>
      </w:r>
      <w:r>
        <w:rPr>
          <w:w w:val="105"/>
          <w:sz w:val="22"/>
        </w:rPr>
        <w:t>e</w:t>
      </w:r>
      <w:r>
        <w:rPr>
          <w:spacing w:val="-13"/>
          <w:w w:val="105"/>
          <w:sz w:val="22"/>
        </w:rPr>
        <w:t> </w:t>
      </w:r>
      <w:r>
        <w:rPr>
          <w:w w:val="105"/>
          <w:sz w:val="22"/>
        </w:rPr>
        <w:t>condições</w:t>
      </w:r>
      <w:r>
        <w:rPr>
          <w:spacing w:val="-13"/>
          <w:w w:val="105"/>
          <w:sz w:val="22"/>
        </w:rPr>
        <w:t> </w:t>
      </w:r>
      <w:r>
        <w:rPr>
          <w:w w:val="105"/>
          <w:sz w:val="22"/>
        </w:rPr>
        <w:t>de</w:t>
      </w:r>
      <w:r>
        <w:rPr>
          <w:spacing w:val="-13"/>
          <w:w w:val="105"/>
          <w:sz w:val="22"/>
        </w:rPr>
        <w:t> </w:t>
      </w:r>
      <w:r>
        <w:rPr>
          <w:w w:val="105"/>
          <w:sz w:val="22"/>
        </w:rPr>
        <w:t>conclusão,</w:t>
      </w:r>
      <w:r>
        <w:rPr>
          <w:spacing w:val="-13"/>
          <w:w w:val="105"/>
          <w:sz w:val="22"/>
        </w:rPr>
        <w:t> </w:t>
      </w:r>
      <w:r>
        <w:rPr>
          <w:w w:val="105"/>
          <w:sz w:val="22"/>
        </w:rPr>
        <w:t>entrega,</w:t>
      </w:r>
      <w:r>
        <w:rPr>
          <w:spacing w:val="-13"/>
          <w:w w:val="105"/>
          <w:sz w:val="22"/>
        </w:rPr>
        <w:t> </w:t>
      </w:r>
      <w:r>
        <w:rPr>
          <w:w w:val="105"/>
          <w:sz w:val="22"/>
        </w:rPr>
        <w:t>observação</w:t>
      </w:r>
      <w:r>
        <w:rPr>
          <w:spacing w:val="-13"/>
          <w:w w:val="105"/>
          <w:sz w:val="22"/>
        </w:rPr>
        <w:t> </w:t>
      </w:r>
      <w:r>
        <w:rPr>
          <w:w w:val="105"/>
          <w:sz w:val="22"/>
        </w:rPr>
        <w:t>e</w:t>
      </w:r>
      <w:r>
        <w:rPr>
          <w:spacing w:val="-13"/>
          <w:w w:val="105"/>
          <w:sz w:val="22"/>
        </w:rPr>
        <w:t> </w:t>
      </w:r>
      <w:r>
        <w:rPr>
          <w:w w:val="105"/>
          <w:sz w:val="22"/>
        </w:rPr>
        <w:t>recebimento se</w:t>
      </w:r>
      <w:r>
        <w:rPr>
          <w:spacing w:val="-3"/>
          <w:w w:val="105"/>
          <w:sz w:val="22"/>
        </w:rPr>
        <w:t> </w:t>
      </w:r>
      <w:r>
        <w:rPr>
          <w:w w:val="105"/>
          <w:sz w:val="22"/>
        </w:rPr>
        <w:t>submetem</w:t>
      </w:r>
      <w:r>
        <w:rPr>
          <w:spacing w:val="-3"/>
          <w:w w:val="105"/>
          <w:sz w:val="22"/>
        </w:rPr>
        <w:t> </w:t>
      </w:r>
      <w:r>
        <w:rPr>
          <w:w w:val="105"/>
          <w:sz w:val="22"/>
        </w:rPr>
        <w:t>ao</w:t>
      </w:r>
      <w:r>
        <w:rPr>
          <w:spacing w:val="-3"/>
          <w:w w:val="105"/>
          <w:sz w:val="22"/>
        </w:rPr>
        <w:t> </w:t>
      </w:r>
      <w:r>
        <w:rPr>
          <w:w w:val="105"/>
          <w:sz w:val="22"/>
        </w:rPr>
        <w:t>disposto</w:t>
      </w:r>
      <w:r>
        <w:rPr>
          <w:spacing w:val="-3"/>
          <w:w w:val="105"/>
          <w:sz w:val="22"/>
        </w:rPr>
        <w:t> </w:t>
      </w:r>
      <w:r>
        <w:rPr>
          <w:w w:val="105"/>
          <w:sz w:val="22"/>
        </w:rPr>
        <w:t>no</w:t>
      </w:r>
      <w:r>
        <w:rPr>
          <w:spacing w:val="-7"/>
          <w:w w:val="105"/>
          <w:sz w:val="22"/>
        </w:rPr>
        <w:t> </w:t>
      </w:r>
      <w:r>
        <w:rPr>
          <w:w w:val="105"/>
          <w:sz w:val="22"/>
        </w:rPr>
        <w:t>Termo</w:t>
      </w:r>
      <w:r>
        <w:rPr>
          <w:spacing w:val="-3"/>
          <w:w w:val="105"/>
          <w:sz w:val="22"/>
        </w:rPr>
        <w:t> </w:t>
      </w:r>
      <w:r>
        <w:rPr>
          <w:w w:val="105"/>
          <w:sz w:val="22"/>
        </w:rPr>
        <w:t>de</w:t>
      </w:r>
      <w:r>
        <w:rPr>
          <w:spacing w:val="-3"/>
          <w:w w:val="105"/>
          <w:sz w:val="22"/>
        </w:rPr>
        <w:t> </w:t>
      </w:r>
      <w:r>
        <w:rPr>
          <w:w w:val="105"/>
          <w:sz w:val="22"/>
        </w:rPr>
        <w:t>Referência</w:t>
      </w:r>
      <w:r>
        <w:rPr>
          <w:spacing w:val="-3"/>
          <w:w w:val="105"/>
          <w:sz w:val="22"/>
        </w:rPr>
        <w:t> </w:t>
      </w:r>
      <w:r>
        <w:rPr>
          <w:w w:val="105"/>
          <w:sz w:val="22"/>
        </w:rPr>
        <w:t>anexo</w:t>
      </w:r>
      <w:r>
        <w:rPr>
          <w:spacing w:val="-3"/>
          <w:w w:val="105"/>
          <w:sz w:val="22"/>
        </w:rPr>
        <w:t> </w:t>
      </w:r>
      <w:r>
        <w:rPr>
          <w:w w:val="105"/>
          <w:sz w:val="22"/>
        </w:rPr>
        <w:t>a</w:t>
      </w:r>
      <w:r>
        <w:rPr>
          <w:spacing w:val="-3"/>
          <w:w w:val="105"/>
          <w:sz w:val="22"/>
        </w:rPr>
        <w:t> </w:t>
      </w:r>
      <w:r>
        <w:rPr>
          <w:w w:val="105"/>
          <w:sz w:val="22"/>
        </w:rPr>
        <w:t>este</w:t>
      </w:r>
      <w:r>
        <w:rPr>
          <w:spacing w:val="-3"/>
          <w:w w:val="105"/>
          <w:sz w:val="22"/>
        </w:rPr>
        <w:t> </w:t>
      </w:r>
      <w:r>
        <w:rPr>
          <w:w w:val="105"/>
          <w:sz w:val="22"/>
        </w:rPr>
        <w:t>Edital,</w:t>
      </w:r>
      <w:r>
        <w:rPr>
          <w:spacing w:val="-3"/>
          <w:w w:val="105"/>
          <w:sz w:val="22"/>
        </w:rPr>
        <w:t> </w:t>
      </w:r>
      <w:r>
        <w:rPr>
          <w:w w:val="105"/>
          <w:sz w:val="22"/>
        </w:rPr>
        <w:t>na</w:t>
      </w:r>
      <w:r>
        <w:rPr>
          <w:spacing w:val="-3"/>
          <w:w w:val="105"/>
          <w:sz w:val="22"/>
        </w:rPr>
        <w:t> </w:t>
      </w:r>
      <w:r>
        <w:rPr>
          <w:w w:val="105"/>
          <w:sz w:val="22"/>
        </w:rPr>
        <w:t>forma</w:t>
      </w:r>
      <w:r>
        <w:rPr>
          <w:spacing w:val="-3"/>
          <w:w w:val="105"/>
          <w:sz w:val="22"/>
        </w:rPr>
        <w:t> </w:t>
      </w:r>
      <w:r>
        <w:rPr>
          <w:w w:val="105"/>
          <w:sz w:val="22"/>
        </w:rPr>
        <w:t>do</w:t>
      </w:r>
      <w:r>
        <w:rPr>
          <w:spacing w:val="-3"/>
          <w:w w:val="105"/>
          <w:sz w:val="22"/>
        </w:rPr>
        <w:t> </w:t>
      </w:r>
      <w:r>
        <w:rPr>
          <w:w w:val="105"/>
          <w:sz w:val="22"/>
        </w:rPr>
        <w:t>Decreto</w:t>
      </w:r>
      <w:r>
        <w:rPr>
          <w:spacing w:val="-3"/>
          <w:w w:val="105"/>
          <w:sz w:val="22"/>
        </w:rPr>
        <w:t> </w:t>
      </w:r>
      <w:r>
        <w:rPr>
          <w:w w:val="105"/>
          <w:sz w:val="22"/>
        </w:rPr>
        <w:t>nº</w:t>
      </w:r>
      <w:r>
        <w:rPr>
          <w:spacing w:val="-3"/>
          <w:w w:val="105"/>
          <w:sz w:val="22"/>
        </w:rPr>
        <w:t> </w:t>
      </w:r>
      <w:r>
        <w:rPr>
          <w:w w:val="105"/>
          <w:sz w:val="22"/>
        </w:rPr>
        <w:t>48.817/2023.</w:t>
      </w:r>
    </w:p>
    <w:p>
      <w:pPr>
        <w:pStyle w:val="BodyText"/>
        <w:rPr>
          <w:sz w:val="22"/>
        </w:rPr>
      </w:pPr>
    </w:p>
    <w:p>
      <w:pPr>
        <w:pStyle w:val="BodyText"/>
        <w:spacing w:before="4"/>
        <w:rPr>
          <w:sz w:val="22"/>
        </w:rPr>
      </w:pPr>
    </w:p>
    <w:p>
      <w:pPr>
        <w:pStyle w:val="Heading3"/>
        <w:numPr>
          <w:ilvl w:val="0"/>
          <w:numId w:val="1"/>
        </w:numPr>
        <w:tabs>
          <w:tab w:pos="605" w:val="left" w:leader="none"/>
        </w:tabs>
        <w:spacing w:line="240" w:lineRule="auto" w:before="0" w:after="0"/>
        <w:ind w:left="605" w:right="0" w:hanging="282"/>
        <w:jc w:val="left"/>
      </w:pPr>
      <w:r>
        <w:rPr>
          <w:spacing w:val="-2"/>
        </w:rPr>
        <w:t>DAS</w:t>
      </w:r>
      <w:r>
        <w:rPr>
          <w:spacing w:val="-10"/>
        </w:rPr>
        <w:t> </w:t>
      </w:r>
      <w:r>
        <w:rPr>
          <w:spacing w:val="-2"/>
        </w:rPr>
        <w:t>INFRAÇÕES</w:t>
      </w:r>
      <w:r>
        <w:rPr>
          <w:spacing w:val="-11"/>
        </w:rPr>
        <w:t> </w:t>
      </w:r>
      <w:r>
        <w:rPr>
          <w:spacing w:val="-2"/>
        </w:rPr>
        <w:t>ADMINISTRATIVAS</w:t>
      </w:r>
      <w:r>
        <w:rPr>
          <w:spacing w:val="-6"/>
        </w:rPr>
        <w:t> </w:t>
      </w:r>
      <w:r>
        <w:rPr>
          <w:spacing w:val="-2"/>
        </w:rPr>
        <w:t>E</w:t>
      </w:r>
      <w:r>
        <w:rPr>
          <w:spacing w:val="-6"/>
        </w:rPr>
        <w:t> </w:t>
      </w:r>
      <w:r>
        <w:rPr>
          <w:spacing w:val="-2"/>
        </w:rPr>
        <w:t>SANÇÕES</w:t>
      </w:r>
    </w:p>
    <w:p>
      <w:pPr>
        <w:pStyle w:val="BodyText"/>
        <w:rPr>
          <w:b/>
        </w:rPr>
      </w:pPr>
    </w:p>
    <w:p>
      <w:pPr>
        <w:pStyle w:val="BodyText"/>
        <w:rPr>
          <w:b/>
        </w:rPr>
      </w:pPr>
    </w:p>
    <w:p>
      <w:pPr>
        <w:pStyle w:val="BodyText"/>
        <w:spacing w:before="91"/>
        <w:rPr>
          <w:b/>
        </w:rPr>
      </w:pPr>
    </w:p>
    <w:p>
      <w:pPr>
        <w:pStyle w:val="ListParagraph"/>
        <w:numPr>
          <w:ilvl w:val="1"/>
          <w:numId w:val="22"/>
        </w:numPr>
        <w:tabs>
          <w:tab w:pos="700" w:val="left" w:leader="none"/>
        </w:tabs>
        <w:spacing w:line="240" w:lineRule="auto" w:before="0" w:after="0"/>
        <w:ind w:left="700" w:right="0" w:hanging="377"/>
        <w:jc w:val="left"/>
        <w:rPr>
          <w:sz w:val="19"/>
        </w:rPr>
      </w:pPr>
      <w:r>
        <w:rPr>
          <w:sz w:val="19"/>
        </w:rPr>
        <w:t>Constitui</w:t>
      </w:r>
      <w:r>
        <w:rPr>
          <w:spacing w:val="-6"/>
          <w:sz w:val="19"/>
        </w:rPr>
        <w:t> </w:t>
      </w:r>
      <w:r>
        <w:rPr>
          <w:sz w:val="19"/>
        </w:rPr>
        <w:t>infração</w:t>
      </w:r>
      <w:r>
        <w:rPr>
          <w:spacing w:val="-6"/>
          <w:sz w:val="19"/>
        </w:rPr>
        <w:t> </w:t>
      </w:r>
      <w:r>
        <w:rPr>
          <w:sz w:val="19"/>
        </w:rPr>
        <w:t>administrativa,</w:t>
      </w:r>
      <w:r>
        <w:rPr>
          <w:spacing w:val="-5"/>
          <w:sz w:val="19"/>
        </w:rPr>
        <w:t> </w:t>
      </w:r>
      <w:r>
        <w:rPr>
          <w:sz w:val="19"/>
        </w:rPr>
        <w:t>a</w:t>
      </w:r>
      <w:r>
        <w:rPr>
          <w:spacing w:val="-6"/>
          <w:sz w:val="19"/>
        </w:rPr>
        <w:t> </w:t>
      </w:r>
      <w:r>
        <w:rPr>
          <w:sz w:val="19"/>
        </w:rPr>
        <w:t>prática,</w:t>
      </w:r>
      <w:r>
        <w:rPr>
          <w:spacing w:val="-5"/>
          <w:sz w:val="19"/>
        </w:rPr>
        <w:t> </w:t>
      </w:r>
      <w:r>
        <w:rPr>
          <w:sz w:val="19"/>
        </w:rPr>
        <w:t>pelo</w:t>
      </w:r>
      <w:r>
        <w:rPr>
          <w:spacing w:val="-6"/>
          <w:sz w:val="19"/>
        </w:rPr>
        <w:t> </w:t>
      </w:r>
      <w:r>
        <w:rPr>
          <w:sz w:val="19"/>
        </w:rPr>
        <w:t>licitante</w:t>
      </w:r>
      <w:r>
        <w:rPr>
          <w:spacing w:val="-6"/>
          <w:sz w:val="19"/>
        </w:rPr>
        <w:t> </w:t>
      </w:r>
      <w:r>
        <w:rPr>
          <w:sz w:val="19"/>
        </w:rPr>
        <w:t>ou</w:t>
      </w:r>
      <w:r>
        <w:rPr>
          <w:spacing w:val="-5"/>
          <w:sz w:val="19"/>
        </w:rPr>
        <w:t> </w:t>
      </w:r>
      <w:r>
        <w:rPr>
          <w:sz w:val="19"/>
        </w:rPr>
        <w:t>contratado,</w:t>
      </w:r>
      <w:r>
        <w:rPr>
          <w:spacing w:val="-6"/>
          <w:sz w:val="19"/>
        </w:rPr>
        <w:t> </w:t>
      </w:r>
      <w:r>
        <w:rPr>
          <w:sz w:val="19"/>
        </w:rPr>
        <w:t>das</w:t>
      </w:r>
      <w:r>
        <w:rPr>
          <w:spacing w:val="-5"/>
          <w:sz w:val="19"/>
        </w:rPr>
        <w:t> </w:t>
      </w:r>
      <w:r>
        <w:rPr>
          <w:sz w:val="19"/>
        </w:rPr>
        <w:t>seguintes</w:t>
      </w:r>
      <w:r>
        <w:rPr>
          <w:spacing w:val="-6"/>
          <w:sz w:val="19"/>
        </w:rPr>
        <w:t> </w:t>
      </w:r>
      <w:r>
        <w:rPr>
          <w:sz w:val="19"/>
        </w:rPr>
        <w:t>condutas</w:t>
      </w:r>
      <w:r>
        <w:rPr>
          <w:spacing w:val="-5"/>
          <w:sz w:val="19"/>
        </w:rPr>
        <w:t> </w:t>
      </w:r>
      <w:r>
        <w:rPr>
          <w:sz w:val="19"/>
        </w:rPr>
        <w:t>previstas</w:t>
      </w:r>
      <w:r>
        <w:rPr>
          <w:spacing w:val="-6"/>
          <w:sz w:val="19"/>
        </w:rPr>
        <w:t> </w:t>
      </w:r>
      <w:r>
        <w:rPr>
          <w:sz w:val="19"/>
        </w:rPr>
        <w:t>no</w:t>
      </w:r>
      <w:r>
        <w:rPr>
          <w:spacing w:val="-6"/>
          <w:sz w:val="19"/>
        </w:rPr>
        <w:t> </w:t>
      </w:r>
      <w:r>
        <w:rPr>
          <w:sz w:val="19"/>
        </w:rPr>
        <w:t>art.</w:t>
      </w:r>
      <w:r>
        <w:rPr>
          <w:spacing w:val="-5"/>
          <w:sz w:val="19"/>
        </w:rPr>
        <w:t> </w:t>
      </w:r>
      <w:r>
        <w:rPr>
          <w:sz w:val="19"/>
        </w:rPr>
        <w:t>155</w:t>
      </w:r>
      <w:r>
        <w:rPr>
          <w:spacing w:val="-6"/>
          <w:sz w:val="19"/>
        </w:rPr>
        <w:t> </w:t>
      </w:r>
      <w:r>
        <w:rPr>
          <w:sz w:val="19"/>
        </w:rPr>
        <w:t>da</w:t>
      </w:r>
      <w:r>
        <w:rPr>
          <w:spacing w:val="-5"/>
          <w:sz w:val="19"/>
        </w:rPr>
        <w:t> </w:t>
      </w:r>
      <w:r>
        <w:rPr>
          <w:sz w:val="19"/>
        </w:rPr>
        <w:t>Lei</w:t>
      </w:r>
      <w:r>
        <w:rPr>
          <w:spacing w:val="-6"/>
          <w:sz w:val="19"/>
        </w:rPr>
        <w:t> </w:t>
      </w:r>
      <w:r>
        <w:rPr>
          <w:sz w:val="19"/>
        </w:rPr>
        <w:t>nº</w:t>
      </w:r>
      <w:r>
        <w:rPr>
          <w:spacing w:val="-6"/>
          <w:sz w:val="19"/>
        </w:rPr>
        <w:t> </w:t>
      </w:r>
      <w:r>
        <w:rPr>
          <w:spacing w:val="-2"/>
          <w:sz w:val="19"/>
        </w:rPr>
        <w:t>14.133/2021:</w:t>
      </w:r>
    </w:p>
    <w:p>
      <w:pPr>
        <w:pStyle w:val="BodyText"/>
        <w:spacing w:before="45"/>
      </w:pPr>
    </w:p>
    <w:p>
      <w:pPr>
        <w:pStyle w:val="ListParagraph"/>
        <w:numPr>
          <w:ilvl w:val="2"/>
          <w:numId w:val="22"/>
        </w:numPr>
        <w:tabs>
          <w:tab w:pos="842" w:val="left" w:leader="none"/>
        </w:tabs>
        <w:spacing w:line="240" w:lineRule="auto" w:before="1" w:after="0"/>
        <w:ind w:left="842" w:right="0" w:hanging="519"/>
        <w:jc w:val="left"/>
        <w:rPr>
          <w:sz w:val="19"/>
        </w:rPr>
      </w:pPr>
      <w:r>
        <w:rPr>
          <w:sz w:val="19"/>
        </w:rPr>
        <w:t>dar</w:t>
      </w:r>
      <w:r>
        <w:rPr>
          <w:spacing w:val="-5"/>
          <w:sz w:val="19"/>
        </w:rPr>
        <w:t> </w:t>
      </w:r>
      <w:r>
        <w:rPr>
          <w:sz w:val="19"/>
        </w:rPr>
        <w:t>causa</w:t>
      </w:r>
      <w:r>
        <w:rPr>
          <w:spacing w:val="-5"/>
          <w:sz w:val="19"/>
        </w:rPr>
        <w:t> </w:t>
      </w:r>
      <w:r>
        <w:rPr>
          <w:sz w:val="19"/>
        </w:rPr>
        <w:t>à</w:t>
      </w:r>
      <w:r>
        <w:rPr>
          <w:spacing w:val="-5"/>
          <w:sz w:val="19"/>
        </w:rPr>
        <w:t> </w:t>
      </w:r>
      <w:r>
        <w:rPr>
          <w:sz w:val="19"/>
        </w:rPr>
        <w:t>inexecução</w:t>
      </w:r>
      <w:r>
        <w:rPr>
          <w:spacing w:val="-5"/>
          <w:sz w:val="19"/>
        </w:rPr>
        <w:t> </w:t>
      </w:r>
      <w:r>
        <w:rPr>
          <w:sz w:val="19"/>
        </w:rPr>
        <w:t>parcial</w:t>
      </w:r>
      <w:r>
        <w:rPr>
          <w:spacing w:val="-5"/>
          <w:sz w:val="19"/>
        </w:rPr>
        <w:t> </w:t>
      </w:r>
      <w:r>
        <w:rPr>
          <w:sz w:val="19"/>
        </w:rPr>
        <w:t>do</w:t>
      </w:r>
      <w:r>
        <w:rPr>
          <w:spacing w:val="-5"/>
          <w:sz w:val="19"/>
        </w:rPr>
        <w:t> </w:t>
      </w:r>
      <w:r>
        <w:rPr>
          <w:spacing w:val="-2"/>
          <w:sz w:val="19"/>
        </w:rPr>
        <w:t>contrato;</w:t>
      </w:r>
    </w:p>
    <w:p>
      <w:pPr>
        <w:pStyle w:val="BodyText"/>
        <w:spacing w:before="45"/>
      </w:pPr>
    </w:p>
    <w:p>
      <w:pPr>
        <w:pStyle w:val="ListParagraph"/>
        <w:numPr>
          <w:ilvl w:val="2"/>
          <w:numId w:val="22"/>
        </w:numPr>
        <w:tabs>
          <w:tab w:pos="842" w:val="left" w:leader="none"/>
        </w:tabs>
        <w:spacing w:line="240" w:lineRule="auto" w:before="0" w:after="0"/>
        <w:ind w:left="842" w:right="0" w:hanging="519"/>
        <w:jc w:val="left"/>
        <w:rPr>
          <w:sz w:val="19"/>
        </w:rPr>
      </w:pPr>
      <w:r>
        <w:rPr>
          <w:sz w:val="19"/>
        </w:rPr>
        <w:t>dar</w:t>
      </w:r>
      <w:r>
        <w:rPr>
          <w:spacing w:val="-9"/>
          <w:sz w:val="19"/>
        </w:rPr>
        <w:t> </w:t>
      </w:r>
      <w:r>
        <w:rPr>
          <w:sz w:val="19"/>
        </w:rPr>
        <w:t>causa</w:t>
      </w:r>
      <w:r>
        <w:rPr>
          <w:spacing w:val="-5"/>
          <w:sz w:val="19"/>
        </w:rPr>
        <w:t> </w:t>
      </w:r>
      <w:r>
        <w:rPr>
          <w:sz w:val="19"/>
        </w:rPr>
        <w:t>à</w:t>
      </w:r>
      <w:r>
        <w:rPr>
          <w:spacing w:val="-6"/>
          <w:sz w:val="19"/>
        </w:rPr>
        <w:t> </w:t>
      </w:r>
      <w:r>
        <w:rPr>
          <w:sz w:val="19"/>
        </w:rPr>
        <w:t>inexecução</w:t>
      </w:r>
      <w:r>
        <w:rPr>
          <w:spacing w:val="-6"/>
          <w:sz w:val="19"/>
        </w:rPr>
        <w:t> </w:t>
      </w:r>
      <w:r>
        <w:rPr>
          <w:sz w:val="19"/>
        </w:rPr>
        <w:t>parcial</w:t>
      </w:r>
      <w:r>
        <w:rPr>
          <w:spacing w:val="-5"/>
          <w:sz w:val="19"/>
        </w:rPr>
        <w:t> </w:t>
      </w:r>
      <w:r>
        <w:rPr>
          <w:sz w:val="19"/>
        </w:rPr>
        <w:t>do</w:t>
      </w:r>
      <w:r>
        <w:rPr>
          <w:spacing w:val="-6"/>
          <w:sz w:val="19"/>
        </w:rPr>
        <w:t> </w:t>
      </w:r>
      <w:r>
        <w:rPr>
          <w:sz w:val="19"/>
        </w:rPr>
        <w:t>contrato</w:t>
      </w:r>
      <w:r>
        <w:rPr>
          <w:spacing w:val="-5"/>
          <w:sz w:val="19"/>
        </w:rPr>
        <w:t> </w:t>
      </w:r>
      <w:r>
        <w:rPr>
          <w:sz w:val="19"/>
        </w:rPr>
        <w:t>que</w:t>
      </w:r>
      <w:r>
        <w:rPr>
          <w:spacing w:val="-6"/>
          <w:sz w:val="19"/>
        </w:rPr>
        <w:t> </w:t>
      </w:r>
      <w:r>
        <w:rPr>
          <w:sz w:val="19"/>
        </w:rPr>
        <w:t>cause</w:t>
      </w:r>
      <w:r>
        <w:rPr>
          <w:spacing w:val="-6"/>
          <w:sz w:val="19"/>
        </w:rPr>
        <w:t> </w:t>
      </w:r>
      <w:r>
        <w:rPr>
          <w:sz w:val="19"/>
        </w:rPr>
        <w:t>grave</w:t>
      </w:r>
      <w:r>
        <w:rPr>
          <w:spacing w:val="-5"/>
          <w:sz w:val="19"/>
        </w:rPr>
        <w:t> </w:t>
      </w:r>
      <w:r>
        <w:rPr>
          <w:sz w:val="19"/>
        </w:rPr>
        <w:t>dano</w:t>
      </w:r>
      <w:r>
        <w:rPr>
          <w:spacing w:val="-6"/>
          <w:sz w:val="19"/>
        </w:rPr>
        <w:t> </w:t>
      </w:r>
      <w:r>
        <w:rPr>
          <w:sz w:val="19"/>
        </w:rPr>
        <w:t>à</w:t>
      </w:r>
      <w:r>
        <w:rPr>
          <w:spacing w:val="-12"/>
          <w:sz w:val="19"/>
        </w:rPr>
        <w:t> </w:t>
      </w:r>
      <w:r>
        <w:rPr>
          <w:sz w:val="19"/>
        </w:rPr>
        <w:t>Administração,</w:t>
      </w:r>
      <w:r>
        <w:rPr>
          <w:spacing w:val="-5"/>
          <w:sz w:val="19"/>
        </w:rPr>
        <w:t> </w:t>
      </w:r>
      <w:r>
        <w:rPr>
          <w:sz w:val="19"/>
        </w:rPr>
        <w:t>ao</w:t>
      </w:r>
      <w:r>
        <w:rPr>
          <w:spacing w:val="-6"/>
          <w:sz w:val="19"/>
        </w:rPr>
        <w:t> </w:t>
      </w:r>
      <w:r>
        <w:rPr>
          <w:sz w:val="19"/>
        </w:rPr>
        <w:t>funcionamento</w:t>
      </w:r>
      <w:r>
        <w:rPr>
          <w:spacing w:val="-5"/>
          <w:sz w:val="19"/>
        </w:rPr>
        <w:t> </w:t>
      </w:r>
      <w:r>
        <w:rPr>
          <w:sz w:val="19"/>
        </w:rPr>
        <w:t>dos</w:t>
      </w:r>
      <w:r>
        <w:rPr>
          <w:spacing w:val="-6"/>
          <w:sz w:val="19"/>
        </w:rPr>
        <w:t> </w:t>
      </w:r>
      <w:r>
        <w:rPr>
          <w:sz w:val="19"/>
        </w:rPr>
        <w:t>serviços</w:t>
      </w:r>
      <w:r>
        <w:rPr>
          <w:spacing w:val="-6"/>
          <w:sz w:val="19"/>
        </w:rPr>
        <w:t> </w:t>
      </w:r>
      <w:r>
        <w:rPr>
          <w:sz w:val="19"/>
        </w:rPr>
        <w:t>públicos</w:t>
      </w:r>
      <w:r>
        <w:rPr>
          <w:spacing w:val="-5"/>
          <w:sz w:val="19"/>
        </w:rPr>
        <w:t> </w:t>
      </w:r>
      <w:r>
        <w:rPr>
          <w:sz w:val="19"/>
        </w:rPr>
        <w:t>ou</w:t>
      </w:r>
      <w:r>
        <w:rPr>
          <w:spacing w:val="-6"/>
          <w:sz w:val="19"/>
        </w:rPr>
        <w:t> </w:t>
      </w:r>
      <w:r>
        <w:rPr>
          <w:sz w:val="19"/>
        </w:rPr>
        <w:t>ao</w:t>
      </w:r>
      <w:r>
        <w:rPr>
          <w:spacing w:val="-5"/>
          <w:sz w:val="19"/>
        </w:rPr>
        <w:t> </w:t>
      </w:r>
      <w:r>
        <w:rPr>
          <w:sz w:val="19"/>
        </w:rPr>
        <w:t>interesse</w:t>
      </w:r>
      <w:r>
        <w:rPr>
          <w:spacing w:val="-6"/>
          <w:sz w:val="19"/>
        </w:rPr>
        <w:t> </w:t>
      </w:r>
      <w:r>
        <w:rPr>
          <w:spacing w:val="-2"/>
          <w:sz w:val="19"/>
        </w:rPr>
        <w:t>coletivo;</w:t>
      </w:r>
    </w:p>
    <w:p>
      <w:pPr>
        <w:pStyle w:val="BodyText"/>
        <w:spacing w:before="45"/>
      </w:pPr>
    </w:p>
    <w:p>
      <w:pPr>
        <w:pStyle w:val="ListParagraph"/>
        <w:numPr>
          <w:ilvl w:val="2"/>
          <w:numId w:val="22"/>
        </w:numPr>
        <w:tabs>
          <w:tab w:pos="842" w:val="left" w:leader="none"/>
        </w:tabs>
        <w:spacing w:line="240" w:lineRule="auto" w:before="1" w:after="0"/>
        <w:ind w:left="842" w:right="0" w:hanging="519"/>
        <w:jc w:val="left"/>
        <w:rPr>
          <w:sz w:val="19"/>
        </w:rPr>
      </w:pPr>
      <w:r>
        <w:rPr>
          <w:sz w:val="19"/>
        </w:rPr>
        <w:t>dar</w:t>
      </w:r>
      <w:r>
        <w:rPr>
          <w:spacing w:val="-5"/>
          <w:sz w:val="19"/>
        </w:rPr>
        <w:t> </w:t>
      </w:r>
      <w:r>
        <w:rPr>
          <w:sz w:val="19"/>
        </w:rPr>
        <w:t>causa</w:t>
      </w:r>
      <w:r>
        <w:rPr>
          <w:spacing w:val="-5"/>
          <w:sz w:val="19"/>
        </w:rPr>
        <w:t> </w:t>
      </w:r>
      <w:r>
        <w:rPr>
          <w:sz w:val="19"/>
        </w:rPr>
        <w:t>à</w:t>
      </w:r>
      <w:r>
        <w:rPr>
          <w:spacing w:val="-4"/>
          <w:sz w:val="19"/>
        </w:rPr>
        <w:t> </w:t>
      </w:r>
      <w:r>
        <w:rPr>
          <w:sz w:val="19"/>
        </w:rPr>
        <w:t>inexecução</w:t>
      </w:r>
      <w:r>
        <w:rPr>
          <w:spacing w:val="-5"/>
          <w:sz w:val="19"/>
        </w:rPr>
        <w:t> </w:t>
      </w:r>
      <w:r>
        <w:rPr>
          <w:sz w:val="19"/>
        </w:rPr>
        <w:t>total</w:t>
      </w:r>
      <w:r>
        <w:rPr>
          <w:spacing w:val="-4"/>
          <w:sz w:val="19"/>
        </w:rPr>
        <w:t> </w:t>
      </w:r>
      <w:r>
        <w:rPr>
          <w:sz w:val="19"/>
        </w:rPr>
        <w:t>do</w:t>
      </w:r>
      <w:r>
        <w:rPr>
          <w:spacing w:val="-5"/>
          <w:sz w:val="19"/>
        </w:rPr>
        <w:t> </w:t>
      </w:r>
      <w:r>
        <w:rPr>
          <w:spacing w:val="-2"/>
          <w:sz w:val="19"/>
        </w:rPr>
        <w:t>contrato;</w:t>
      </w:r>
    </w:p>
    <w:p>
      <w:pPr>
        <w:pStyle w:val="BodyText"/>
        <w:spacing w:before="45"/>
      </w:pPr>
    </w:p>
    <w:p>
      <w:pPr>
        <w:pStyle w:val="ListParagraph"/>
        <w:numPr>
          <w:ilvl w:val="2"/>
          <w:numId w:val="22"/>
        </w:numPr>
        <w:tabs>
          <w:tab w:pos="842" w:val="left" w:leader="none"/>
        </w:tabs>
        <w:spacing w:line="240" w:lineRule="auto" w:before="0" w:after="0"/>
        <w:ind w:left="842" w:right="0" w:hanging="519"/>
        <w:jc w:val="left"/>
        <w:rPr>
          <w:sz w:val="19"/>
        </w:rPr>
      </w:pPr>
      <w:r>
        <w:rPr>
          <w:sz w:val="19"/>
        </w:rPr>
        <w:t>deixar</w:t>
      </w:r>
      <w:r>
        <w:rPr>
          <w:spacing w:val="-6"/>
          <w:sz w:val="19"/>
        </w:rPr>
        <w:t> </w:t>
      </w:r>
      <w:r>
        <w:rPr>
          <w:sz w:val="19"/>
        </w:rPr>
        <w:t>de</w:t>
      </w:r>
      <w:r>
        <w:rPr>
          <w:spacing w:val="-6"/>
          <w:sz w:val="19"/>
        </w:rPr>
        <w:t> </w:t>
      </w:r>
      <w:r>
        <w:rPr>
          <w:sz w:val="19"/>
        </w:rPr>
        <w:t>entregar</w:t>
      </w:r>
      <w:r>
        <w:rPr>
          <w:spacing w:val="-5"/>
          <w:sz w:val="19"/>
        </w:rPr>
        <w:t> </w:t>
      </w:r>
      <w:r>
        <w:rPr>
          <w:sz w:val="19"/>
        </w:rPr>
        <w:t>a</w:t>
      </w:r>
      <w:r>
        <w:rPr>
          <w:spacing w:val="-6"/>
          <w:sz w:val="19"/>
        </w:rPr>
        <w:t> </w:t>
      </w:r>
      <w:r>
        <w:rPr>
          <w:sz w:val="19"/>
        </w:rPr>
        <w:t>documentação</w:t>
      </w:r>
      <w:r>
        <w:rPr>
          <w:spacing w:val="-5"/>
          <w:sz w:val="19"/>
        </w:rPr>
        <w:t> </w:t>
      </w:r>
      <w:r>
        <w:rPr>
          <w:sz w:val="19"/>
        </w:rPr>
        <w:t>exigida</w:t>
      </w:r>
      <w:r>
        <w:rPr>
          <w:spacing w:val="-6"/>
          <w:sz w:val="19"/>
        </w:rPr>
        <w:t> </w:t>
      </w:r>
      <w:r>
        <w:rPr>
          <w:sz w:val="19"/>
        </w:rPr>
        <w:t>para</w:t>
      </w:r>
      <w:r>
        <w:rPr>
          <w:spacing w:val="-6"/>
          <w:sz w:val="19"/>
        </w:rPr>
        <w:t> </w:t>
      </w:r>
      <w:r>
        <w:rPr>
          <w:sz w:val="19"/>
        </w:rPr>
        <w:t>o</w:t>
      </w:r>
      <w:r>
        <w:rPr>
          <w:spacing w:val="-5"/>
          <w:sz w:val="19"/>
        </w:rPr>
        <w:t> </w:t>
      </w:r>
      <w:r>
        <w:rPr>
          <w:sz w:val="19"/>
        </w:rPr>
        <w:t>certame</w:t>
      </w:r>
      <w:r>
        <w:rPr>
          <w:spacing w:val="-6"/>
          <w:sz w:val="19"/>
        </w:rPr>
        <w:t> </w:t>
      </w:r>
      <w:r>
        <w:rPr>
          <w:sz w:val="19"/>
        </w:rPr>
        <w:t>ou</w:t>
      </w:r>
      <w:r>
        <w:rPr>
          <w:spacing w:val="-5"/>
          <w:sz w:val="19"/>
        </w:rPr>
        <w:t> </w:t>
      </w:r>
      <w:r>
        <w:rPr>
          <w:sz w:val="19"/>
        </w:rPr>
        <w:t>não</w:t>
      </w:r>
      <w:r>
        <w:rPr>
          <w:spacing w:val="-6"/>
          <w:sz w:val="19"/>
        </w:rPr>
        <w:t> </w:t>
      </w:r>
      <w:r>
        <w:rPr>
          <w:sz w:val="19"/>
        </w:rPr>
        <w:t>entregar</w:t>
      </w:r>
      <w:r>
        <w:rPr>
          <w:spacing w:val="-6"/>
          <w:sz w:val="19"/>
        </w:rPr>
        <w:t> </w:t>
      </w:r>
      <w:r>
        <w:rPr>
          <w:sz w:val="19"/>
        </w:rPr>
        <w:t>qualquer</w:t>
      </w:r>
      <w:r>
        <w:rPr>
          <w:spacing w:val="-5"/>
          <w:sz w:val="19"/>
        </w:rPr>
        <w:t> </w:t>
      </w:r>
      <w:r>
        <w:rPr>
          <w:sz w:val="19"/>
        </w:rPr>
        <w:t>documento</w:t>
      </w:r>
      <w:r>
        <w:rPr>
          <w:spacing w:val="-6"/>
          <w:sz w:val="19"/>
        </w:rPr>
        <w:t> </w:t>
      </w:r>
      <w:r>
        <w:rPr>
          <w:sz w:val="19"/>
        </w:rPr>
        <w:t>que</w:t>
      </w:r>
      <w:r>
        <w:rPr>
          <w:spacing w:val="-5"/>
          <w:sz w:val="19"/>
        </w:rPr>
        <w:t> </w:t>
      </w:r>
      <w:r>
        <w:rPr>
          <w:sz w:val="19"/>
        </w:rPr>
        <w:t>tenha</w:t>
      </w:r>
      <w:r>
        <w:rPr>
          <w:spacing w:val="-6"/>
          <w:sz w:val="19"/>
        </w:rPr>
        <w:t> </w:t>
      </w:r>
      <w:r>
        <w:rPr>
          <w:sz w:val="19"/>
        </w:rPr>
        <w:t>sido</w:t>
      </w:r>
      <w:r>
        <w:rPr>
          <w:spacing w:val="-6"/>
          <w:sz w:val="19"/>
        </w:rPr>
        <w:t> </w:t>
      </w:r>
      <w:r>
        <w:rPr>
          <w:sz w:val="19"/>
        </w:rPr>
        <w:t>solicitado</w:t>
      </w:r>
      <w:r>
        <w:rPr>
          <w:spacing w:val="-5"/>
          <w:sz w:val="19"/>
        </w:rPr>
        <w:t> </w:t>
      </w:r>
      <w:r>
        <w:rPr>
          <w:sz w:val="19"/>
        </w:rPr>
        <w:t>pelo</w:t>
      </w:r>
      <w:r>
        <w:rPr>
          <w:spacing w:val="-6"/>
          <w:sz w:val="19"/>
        </w:rPr>
        <w:t> </w:t>
      </w:r>
      <w:r>
        <w:rPr>
          <w:sz w:val="19"/>
        </w:rPr>
        <w:t>Pregoeiro</w:t>
      </w:r>
      <w:r>
        <w:rPr>
          <w:spacing w:val="-5"/>
          <w:sz w:val="19"/>
        </w:rPr>
        <w:t> </w:t>
      </w:r>
      <w:r>
        <w:rPr>
          <w:sz w:val="19"/>
        </w:rPr>
        <w:t>durante</w:t>
      </w:r>
      <w:r>
        <w:rPr>
          <w:spacing w:val="-6"/>
          <w:sz w:val="19"/>
        </w:rPr>
        <w:t> </w:t>
      </w:r>
      <w:r>
        <w:rPr>
          <w:sz w:val="19"/>
        </w:rPr>
        <w:t>o</w:t>
      </w:r>
      <w:r>
        <w:rPr>
          <w:spacing w:val="-6"/>
          <w:sz w:val="19"/>
        </w:rPr>
        <w:t> </w:t>
      </w:r>
      <w:r>
        <w:rPr>
          <w:spacing w:val="-2"/>
          <w:sz w:val="19"/>
        </w:rPr>
        <w:t>certame;</w:t>
      </w:r>
    </w:p>
    <w:p>
      <w:pPr>
        <w:pStyle w:val="BodyText"/>
        <w:spacing w:before="45"/>
      </w:pPr>
    </w:p>
    <w:p>
      <w:pPr>
        <w:pStyle w:val="ListParagraph"/>
        <w:numPr>
          <w:ilvl w:val="2"/>
          <w:numId w:val="22"/>
        </w:numPr>
        <w:tabs>
          <w:tab w:pos="842" w:val="left" w:leader="none"/>
        </w:tabs>
        <w:spacing w:line="240" w:lineRule="auto" w:before="1" w:after="0"/>
        <w:ind w:left="842" w:right="0" w:hanging="519"/>
        <w:jc w:val="left"/>
        <w:rPr>
          <w:sz w:val="19"/>
        </w:rPr>
      </w:pPr>
      <w:r>
        <w:rPr>
          <w:sz w:val="19"/>
        </w:rPr>
        <w:t>não</w:t>
      </w:r>
      <w:r>
        <w:rPr>
          <w:spacing w:val="-7"/>
          <w:sz w:val="19"/>
        </w:rPr>
        <w:t> </w:t>
      </w:r>
      <w:r>
        <w:rPr>
          <w:sz w:val="19"/>
        </w:rPr>
        <w:t>manter</w:t>
      </w:r>
      <w:r>
        <w:rPr>
          <w:spacing w:val="-6"/>
          <w:sz w:val="19"/>
        </w:rPr>
        <w:t> </w:t>
      </w:r>
      <w:r>
        <w:rPr>
          <w:sz w:val="19"/>
        </w:rPr>
        <w:t>a</w:t>
      </w:r>
      <w:r>
        <w:rPr>
          <w:spacing w:val="-6"/>
          <w:sz w:val="19"/>
        </w:rPr>
        <w:t> </w:t>
      </w:r>
      <w:r>
        <w:rPr>
          <w:sz w:val="19"/>
        </w:rPr>
        <w:t>proposta,</w:t>
      </w:r>
      <w:r>
        <w:rPr>
          <w:spacing w:val="-6"/>
          <w:sz w:val="19"/>
        </w:rPr>
        <w:t> </w:t>
      </w:r>
      <w:r>
        <w:rPr>
          <w:sz w:val="19"/>
        </w:rPr>
        <w:t>salvo</w:t>
      </w:r>
      <w:r>
        <w:rPr>
          <w:spacing w:val="-7"/>
          <w:sz w:val="19"/>
        </w:rPr>
        <w:t> </w:t>
      </w:r>
      <w:r>
        <w:rPr>
          <w:sz w:val="19"/>
        </w:rPr>
        <w:t>em</w:t>
      </w:r>
      <w:r>
        <w:rPr>
          <w:spacing w:val="-6"/>
          <w:sz w:val="19"/>
        </w:rPr>
        <w:t> </w:t>
      </w:r>
      <w:r>
        <w:rPr>
          <w:sz w:val="19"/>
        </w:rPr>
        <w:t>decorrência</w:t>
      </w:r>
      <w:r>
        <w:rPr>
          <w:spacing w:val="-6"/>
          <w:sz w:val="19"/>
        </w:rPr>
        <w:t> </w:t>
      </w:r>
      <w:r>
        <w:rPr>
          <w:sz w:val="19"/>
        </w:rPr>
        <w:t>de</w:t>
      </w:r>
      <w:r>
        <w:rPr>
          <w:spacing w:val="-6"/>
          <w:sz w:val="19"/>
        </w:rPr>
        <w:t> </w:t>
      </w:r>
      <w:r>
        <w:rPr>
          <w:sz w:val="19"/>
        </w:rPr>
        <w:t>fato</w:t>
      </w:r>
      <w:r>
        <w:rPr>
          <w:spacing w:val="-6"/>
          <w:sz w:val="19"/>
        </w:rPr>
        <w:t> </w:t>
      </w:r>
      <w:r>
        <w:rPr>
          <w:sz w:val="19"/>
        </w:rPr>
        <w:t>superveniente</w:t>
      </w:r>
      <w:r>
        <w:rPr>
          <w:spacing w:val="-7"/>
          <w:sz w:val="19"/>
        </w:rPr>
        <w:t> </w:t>
      </w:r>
      <w:r>
        <w:rPr>
          <w:sz w:val="19"/>
        </w:rPr>
        <w:t>devidamente</w:t>
      </w:r>
      <w:r>
        <w:rPr>
          <w:spacing w:val="-6"/>
          <w:sz w:val="19"/>
        </w:rPr>
        <w:t> </w:t>
      </w:r>
      <w:r>
        <w:rPr>
          <w:sz w:val="19"/>
        </w:rPr>
        <w:t>justificado,</w:t>
      </w:r>
      <w:r>
        <w:rPr>
          <w:spacing w:val="-6"/>
          <w:sz w:val="19"/>
        </w:rPr>
        <w:t> </w:t>
      </w:r>
      <w:r>
        <w:rPr>
          <w:sz w:val="19"/>
        </w:rPr>
        <w:t>em</w:t>
      </w:r>
      <w:r>
        <w:rPr>
          <w:spacing w:val="-6"/>
          <w:sz w:val="19"/>
        </w:rPr>
        <w:t> </w:t>
      </w:r>
      <w:r>
        <w:rPr>
          <w:sz w:val="19"/>
        </w:rPr>
        <w:t>especial</w:t>
      </w:r>
      <w:r>
        <w:rPr>
          <w:spacing w:val="-7"/>
          <w:sz w:val="19"/>
        </w:rPr>
        <w:t> </w:t>
      </w:r>
      <w:r>
        <w:rPr>
          <w:spacing w:val="-2"/>
          <w:sz w:val="19"/>
        </w:rPr>
        <w:t>quando:</w:t>
      </w:r>
    </w:p>
    <w:p>
      <w:pPr>
        <w:pStyle w:val="BodyText"/>
        <w:spacing w:before="17"/>
      </w:pPr>
    </w:p>
    <w:p>
      <w:pPr>
        <w:pStyle w:val="ListParagraph"/>
        <w:numPr>
          <w:ilvl w:val="3"/>
          <w:numId w:val="22"/>
        </w:numPr>
        <w:tabs>
          <w:tab w:pos="1116" w:val="left" w:leader="none"/>
        </w:tabs>
        <w:spacing w:line="240" w:lineRule="auto" w:before="0" w:after="0"/>
        <w:ind w:left="1116" w:right="0" w:hanging="793"/>
        <w:jc w:val="left"/>
        <w:rPr>
          <w:sz w:val="22"/>
        </w:rPr>
      </w:pPr>
      <w:r>
        <w:rPr>
          <w:w w:val="105"/>
          <w:sz w:val="22"/>
        </w:rPr>
        <w:t>não</w:t>
      </w:r>
      <w:r>
        <w:rPr>
          <w:spacing w:val="-11"/>
          <w:w w:val="105"/>
          <w:sz w:val="22"/>
        </w:rPr>
        <w:t> </w:t>
      </w:r>
      <w:r>
        <w:rPr>
          <w:w w:val="105"/>
          <w:sz w:val="22"/>
        </w:rPr>
        <w:t>enviar</w:t>
      </w:r>
      <w:r>
        <w:rPr>
          <w:spacing w:val="-11"/>
          <w:w w:val="105"/>
          <w:sz w:val="22"/>
        </w:rPr>
        <w:t> </w:t>
      </w:r>
      <w:r>
        <w:rPr>
          <w:w w:val="105"/>
          <w:sz w:val="22"/>
        </w:rPr>
        <w:t>a</w:t>
      </w:r>
      <w:r>
        <w:rPr>
          <w:spacing w:val="-10"/>
          <w:w w:val="105"/>
          <w:sz w:val="22"/>
        </w:rPr>
        <w:t> </w:t>
      </w:r>
      <w:r>
        <w:rPr>
          <w:w w:val="105"/>
          <w:sz w:val="22"/>
        </w:rPr>
        <w:t>proposta</w:t>
      </w:r>
      <w:r>
        <w:rPr>
          <w:spacing w:val="-11"/>
          <w:w w:val="105"/>
          <w:sz w:val="22"/>
        </w:rPr>
        <w:t> </w:t>
      </w:r>
      <w:r>
        <w:rPr>
          <w:w w:val="105"/>
          <w:sz w:val="22"/>
        </w:rPr>
        <w:t>adequada</w:t>
      </w:r>
      <w:r>
        <w:rPr>
          <w:spacing w:val="-10"/>
          <w:w w:val="105"/>
          <w:sz w:val="22"/>
        </w:rPr>
        <w:t> </w:t>
      </w:r>
      <w:r>
        <w:rPr>
          <w:w w:val="105"/>
          <w:sz w:val="22"/>
        </w:rPr>
        <w:t>ao</w:t>
      </w:r>
      <w:r>
        <w:rPr>
          <w:spacing w:val="-11"/>
          <w:w w:val="105"/>
          <w:sz w:val="22"/>
        </w:rPr>
        <w:t> </w:t>
      </w:r>
      <w:r>
        <w:rPr>
          <w:w w:val="105"/>
          <w:sz w:val="22"/>
        </w:rPr>
        <w:t>último</w:t>
      </w:r>
      <w:r>
        <w:rPr>
          <w:spacing w:val="-10"/>
          <w:w w:val="105"/>
          <w:sz w:val="22"/>
        </w:rPr>
        <w:t> </w:t>
      </w:r>
      <w:r>
        <w:rPr>
          <w:w w:val="105"/>
          <w:sz w:val="22"/>
        </w:rPr>
        <w:t>lance</w:t>
      </w:r>
      <w:r>
        <w:rPr>
          <w:spacing w:val="-11"/>
          <w:w w:val="105"/>
          <w:sz w:val="22"/>
        </w:rPr>
        <w:t> </w:t>
      </w:r>
      <w:r>
        <w:rPr>
          <w:w w:val="105"/>
          <w:sz w:val="22"/>
        </w:rPr>
        <w:t>ofertado</w:t>
      </w:r>
      <w:r>
        <w:rPr>
          <w:spacing w:val="-10"/>
          <w:w w:val="105"/>
          <w:sz w:val="22"/>
        </w:rPr>
        <w:t> </w:t>
      </w:r>
      <w:r>
        <w:rPr>
          <w:w w:val="105"/>
          <w:sz w:val="22"/>
        </w:rPr>
        <w:t>ou</w:t>
      </w:r>
      <w:r>
        <w:rPr>
          <w:spacing w:val="-11"/>
          <w:w w:val="105"/>
          <w:sz w:val="22"/>
        </w:rPr>
        <w:t> </w:t>
      </w:r>
      <w:r>
        <w:rPr>
          <w:w w:val="105"/>
          <w:sz w:val="22"/>
        </w:rPr>
        <w:t>após</w:t>
      </w:r>
      <w:r>
        <w:rPr>
          <w:spacing w:val="-10"/>
          <w:w w:val="105"/>
          <w:sz w:val="22"/>
        </w:rPr>
        <w:t> </w:t>
      </w:r>
      <w:r>
        <w:rPr>
          <w:w w:val="105"/>
          <w:sz w:val="22"/>
        </w:rPr>
        <w:t>a</w:t>
      </w:r>
      <w:r>
        <w:rPr>
          <w:spacing w:val="-11"/>
          <w:w w:val="105"/>
          <w:sz w:val="22"/>
        </w:rPr>
        <w:t> </w:t>
      </w:r>
      <w:r>
        <w:rPr>
          <w:spacing w:val="-2"/>
          <w:w w:val="105"/>
          <w:sz w:val="22"/>
        </w:rPr>
        <w:t>negociação;</w:t>
      </w:r>
    </w:p>
    <w:p>
      <w:pPr>
        <w:pStyle w:val="ListParagraph"/>
        <w:numPr>
          <w:ilvl w:val="3"/>
          <w:numId w:val="22"/>
        </w:numPr>
        <w:tabs>
          <w:tab w:pos="1116" w:val="left" w:leader="none"/>
        </w:tabs>
        <w:spacing w:line="240" w:lineRule="auto" w:before="3" w:after="0"/>
        <w:ind w:left="1116" w:right="0" w:hanging="793"/>
        <w:jc w:val="left"/>
        <w:rPr>
          <w:sz w:val="22"/>
        </w:rPr>
      </w:pPr>
      <w:r>
        <w:rPr>
          <w:w w:val="105"/>
          <w:sz w:val="22"/>
        </w:rPr>
        <w:t>recusar-se</w:t>
      </w:r>
      <w:r>
        <w:rPr>
          <w:spacing w:val="-14"/>
          <w:w w:val="105"/>
          <w:sz w:val="22"/>
        </w:rPr>
        <w:t> </w:t>
      </w:r>
      <w:r>
        <w:rPr>
          <w:w w:val="105"/>
          <w:sz w:val="22"/>
        </w:rPr>
        <w:t>a</w:t>
      </w:r>
      <w:r>
        <w:rPr>
          <w:spacing w:val="-13"/>
          <w:w w:val="105"/>
          <w:sz w:val="22"/>
        </w:rPr>
        <w:t> </w:t>
      </w:r>
      <w:r>
        <w:rPr>
          <w:w w:val="105"/>
          <w:sz w:val="22"/>
        </w:rPr>
        <w:t>enviar</w:t>
      </w:r>
      <w:r>
        <w:rPr>
          <w:spacing w:val="-14"/>
          <w:w w:val="105"/>
          <w:sz w:val="22"/>
        </w:rPr>
        <w:t> </w:t>
      </w:r>
      <w:r>
        <w:rPr>
          <w:w w:val="105"/>
          <w:sz w:val="22"/>
        </w:rPr>
        <w:t>o</w:t>
      </w:r>
      <w:r>
        <w:rPr>
          <w:spacing w:val="-13"/>
          <w:w w:val="105"/>
          <w:sz w:val="22"/>
        </w:rPr>
        <w:t> </w:t>
      </w:r>
      <w:r>
        <w:rPr>
          <w:w w:val="105"/>
          <w:sz w:val="22"/>
        </w:rPr>
        <w:t>detalhamento</w:t>
      </w:r>
      <w:r>
        <w:rPr>
          <w:spacing w:val="-14"/>
          <w:w w:val="105"/>
          <w:sz w:val="22"/>
        </w:rPr>
        <w:t> </w:t>
      </w:r>
      <w:r>
        <w:rPr>
          <w:w w:val="105"/>
          <w:sz w:val="22"/>
        </w:rPr>
        <w:t>da</w:t>
      </w:r>
      <w:r>
        <w:rPr>
          <w:spacing w:val="-13"/>
          <w:w w:val="105"/>
          <w:sz w:val="22"/>
        </w:rPr>
        <w:t> </w:t>
      </w:r>
      <w:r>
        <w:rPr>
          <w:w w:val="105"/>
          <w:sz w:val="22"/>
        </w:rPr>
        <w:t>proposta</w:t>
      </w:r>
      <w:r>
        <w:rPr>
          <w:spacing w:val="-14"/>
          <w:w w:val="105"/>
          <w:sz w:val="22"/>
        </w:rPr>
        <w:t> </w:t>
      </w:r>
      <w:r>
        <w:rPr>
          <w:w w:val="105"/>
          <w:sz w:val="22"/>
        </w:rPr>
        <w:t>quando</w:t>
      </w:r>
      <w:r>
        <w:rPr>
          <w:spacing w:val="-13"/>
          <w:w w:val="105"/>
          <w:sz w:val="22"/>
        </w:rPr>
        <w:t> </w:t>
      </w:r>
      <w:r>
        <w:rPr>
          <w:spacing w:val="-2"/>
          <w:w w:val="105"/>
          <w:sz w:val="22"/>
        </w:rPr>
        <w:t>exigível;</w:t>
      </w:r>
    </w:p>
    <w:p>
      <w:pPr>
        <w:pStyle w:val="ListParagraph"/>
        <w:numPr>
          <w:ilvl w:val="3"/>
          <w:numId w:val="22"/>
        </w:numPr>
        <w:tabs>
          <w:tab w:pos="1116" w:val="left" w:leader="none"/>
        </w:tabs>
        <w:spacing w:line="240" w:lineRule="auto" w:before="2" w:after="0"/>
        <w:ind w:left="1116" w:right="0" w:hanging="793"/>
        <w:jc w:val="left"/>
        <w:rPr>
          <w:sz w:val="22"/>
        </w:rPr>
      </w:pPr>
      <w:r>
        <w:rPr>
          <w:w w:val="105"/>
          <w:sz w:val="22"/>
        </w:rPr>
        <w:t>pedir</w:t>
      </w:r>
      <w:r>
        <w:rPr>
          <w:spacing w:val="-13"/>
          <w:w w:val="105"/>
          <w:sz w:val="22"/>
        </w:rPr>
        <w:t> </w:t>
      </w:r>
      <w:r>
        <w:rPr>
          <w:w w:val="105"/>
          <w:sz w:val="22"/>
        </w:rPr>
        <w:t>para</w:t>
      </w:r>
      <w:r>
        <w:rPr>
          <w:spacing w:val="-13"/>
          <w:w w:val="105"/>
          <w:sz w:val="22"/>
        </w:rPr>
        <w:t> </w:t>
      </w:r>
      <w:r>
        <w:rPr>
          <w:w w:val="105"/>
          <w:sz w:val="22"/>
        </w:rPr>
        <w:t>ser</w:t>
      </w:r>
      <w:r>
        <w:rPr>
          <w:spacing w:val="-13"/>
          <w:w w:val="105"/>
          <w:sz w:val="22"/>
        </w:rPr>
        <w:t> </w:t>
      </w:r>
      <w:r>
        <w:rPr>
          <w:w w:val="105"/>
          <w:sz w:val="22"/>
        </w:rPr>
        <w:t>desclassificado</w:t>
      </w:r>
      <w:r>
        <w:rPr>
          <w:spacing w:val="-13"/>
          <w:w w:val="105"/>
          <w:sz w:val="22"/>
        </w:rPr>
        <w:t> </w:t>
      </w:r>
      <w:r>
        <w:rPr>
          <w:w w:val="105"/>
          <w:sz w:val="22"/>
        </w:rPr>
        <w:t>quando</w:t>
      </w:r>
      <w:r>
        <w:rPr>
          <w:spacing w:val="-13"/>
          <w:w w:val="105"/>
          <w:sz w:val="22"/>
        </w:rPr>
        <w:t> </w:t>
      </w:r>
      <w:r>
        <w:rPr>
          <w:w w:val="105"/>
          <w:sz w:val="22"/>
        </w:rPr>
        <w:t>encerrada</w:t>
      </w:r>
      <w:r>
        <w:rPr>
          <w:spacing w:val="-13"/>
          <w:w w:val="105"/>
          <w:sz w:val="22"/>
        </w:rPr>
        <w:t> </w:t>
      </w:r>
      <w:r>
        <w:rPr>
          <w:w w:val="105"/>
          <w:sz w:val="22"/>
        </w:rPr>
        <w:t>a</w:t>
      </w:r>
      <w:r>
        <w:rPr>
          <w:spacing w:val="-13"/>
          <w:w w:val="105"/>
          <w:sz w:val="22"/>
        </w:rPr>
        <w:t> </w:t>
      </w:r>
      <w:r>
        <w:rPr>
          <w:w w:val="105"/>
          <w:sz w:val="22"/>
        </w:rPr>
        <w:t>etapa</w:t>
      </w:r>
      <w:r>
        <w:rPr>
          <w:spacing w:val="-13"/>
          <w:w w:val="105"/>
          <w:sz w:val="22"/>
        </w:rPr>
        <w:t> </w:t>
      </w:r>
      <w:r>
        <w:rPr>
          <w:spacing w:val="-2"/>
          <w:w w:val="105"/>
          <w:sz w:val="22"/>
        </w:rPr>
        <w:t>competitiva;</w:t>
      </w:r>
    </w:p>
    <w:p>
      <w:pPr>
        <w:pStyle w:val="ListParagraph"/>
        <w:numPr>
          <w:ilvl w:val="3"/>
          <w:numId w:val="22"/>
        </w:numPr>
        <w:tabs>
          <w:tab w:pos="1116" w:val="left" w:leader="none"/>
        </w:tabs>
        <w:spacing w:line="240" w:lineRule="auto" w:before="2" w:after="0"/>
        <w:ind w:left="1116" w:right="0" w:hanging="793"/>
        <w:jc w:val="left"/>
        <w:rPr>
          <w:sz w:val="22"/>
        </w:rPr>
      </w:pPr>
      <w:r>
        <w:rPr>
          <w:w w:val="105"/>
          <w:sz w:val="22"/>
        </w:rPr>
        <w:t>deixar</w:t>
      </w:r>
      <w:r>
        <w:rPr>
          <w:spacing w:val="-14"/>
          <w:w w:val="105"/>
          <w:sz w:val="22"/>
        </w:rPr>
        <w:t> </w:t>
      </w:r>
      <w:r>
        <w:rPr>
          <w:w w:val="105"/>
          <w:sz w:val="22"/>
        </w:rPr>
        <w:t>de</w:t>
      </w:r>
      <w:r>
        <w:rPr>
          <w:spacing w:val="-14"/>
          <w:w w:val="105"/>
          <w:sz w:val="22"/>
        </w:rPr>
        <w:t> </w:t>
      </w:r>
      <w:r>
        <w:rPr>
          <w:w w:val="105"/>
          <w:sz w:val="22"/>
        </w:rPr>
        <w:t>apresentar</w:t>
      </w:r>
      <w:r>
        <w:rPr>
          <w:spacing w:val="-14"/>
          <w:w w:val="105"/>
          <w:sz w:val="22"/>
        </w:rPr>
        <w:t> </w:t>
      </w:r>
      <w:r>
        <w:rPr>
          <w:w w:val="105"/>
          <w:sz w:val="22"/>
        </w:rPr>
        <w:t>amostra;</w:t>
      </w:r>
      <w:r>
        <w:rPr>
          <w:spacing w:val="-14"/>
          <w:w w:val="105"/>
          <w:sz w:val="22"/>
        </w:rPr>
        <w:t> </w:t>
      </w:r>
      <w:r>
        <w:rPr>
          <w:spacing w:val="-5"/>
          <w:w w:val="105"/>
          <w:sz w:val="22"/>
        </w:rPr>
        <w:t>ou</w:t>
      </w:r>
    </w:p>
    <w:p>
      <w:pPr>
        <w:pStyle w:val="ListParagraph"/>
        <w:numPr>
          <w:ilvl w:val="3"/>
          <w:numId w:val="22"/>
        </w:numPr>
        <w:tabs>
          <w:tab w:pos="1116" w:val="left" w:leader="none"/>
        </w:tabs>
        <w:spacing w:line="240" w:lineRule="auto" w:before="3" w:after="0"/>
        <w:ind w:left="1116" w:right="0" w:hanging="793"/>
        <w:jc w:val="left"/>
        <w:rPr>
          <w:sz w:val="22"/>
        </w:rPr>
      </w:pPr>
      <w:r>
        <w:rPr>
          <w:w w:val="105"/>
          <w:sz w:val="22"/>
        </w:rPr>
        <w:t>apresentar</w:t>
      </w:r>
      <w:r>
        <w:rPr>
          <w:spacing w:val="-15"/>
          <w:w w:val="105"/>
          <w:sz w:val="22"/>
        </w:rPr>
        <w:t> </w:t>
      </w:r>
      <w:r>
        <w:rPr>
          <w:w w:val="105"/>
          <w:sz w:val="22"/>
        </w:rPr>
        <w:t>proposta</w:t>
      </w:r>
      <w:r>
        <w:rPr>
          <w:spacing w:val="-14"/>
          <w:w w:val="105"/>
          <w:sz w:val="22"/>
        </w:rPr>
        <w:t> </w:t>
      </w:r>
      <w:r>
        <w:rPr>
          <w:w w:val="105"/>
          <w:sz w:val="22"/>
        </w:rPr>
        <w:t>ou</w:t>
      </w:r>
      <w:r>
        <w:rPr>
          <w:spacing w:val="-14"/>
          <w:w w:val="105"/>
          <w:sz w:val="22"/>
        </w:rPr>
        <w:t> </w:t>
      </w:r>
      <w:r>
        <w:rPr>
          <w:w w:val="105"/>
          <w:sz w:val="22"/>
        </w:rPr>
        <w:t>amostra</w:t>
      </w:r>
      <w:r>
        <w:rPr>
          <w:spacing w:val="-14"/>
          <w:w w:val="105"/>
          <w:sz w:val="22"/>
        </w:rPr>
        <w:t> </w:t>
      </w:r>
      <w:r>
        <w:rPr>
          <w:w w:val="105"/>
          <w:sz w:val="22"/>
        </w:rPr>
        <w:t>em</w:t>
      </w:r>
      <w:r>
        <w:rPr>
          <w:spacing w:val="-14"/>
          <w:w w:val="105"/>
          <w:sz w:val="22"/>
        </w:rPr>
        <w:t> </w:t>
      </w:r>
      <w:r>
        <w:rPr>
          <w:w w:val="105"/>
          <w:sz w:val="22"/>
        </w:rPr>
        <w:t>desacordo</w:t>
      </w:r>
      <w:r>
        <w:rPr>
          <w:spacing w:val="-15"/>
          <w:w w:val="105"/>
          <w:sz w:val="22"/>
        </w:rPr>
        <w:t> </w:t>
      </w:r>
      <w:r>
        <w:rPr>
          <w:w w:val="105"/>
          <w:sz w:val="22"/>
        </w:rPr>
        <w:t>com</w:t>
      </w:r>
      <w:r>
        <w:rPr>
          <w:spacing w:val="-14"/>
          <w:w w:val="105"/>
          <w:sz w:val="22"/>
        </w:rPr>
        <w:t> </w:t>
      </w:r>
      <w:r>
        <w:rPr>
          <w:w w:val="105"/>
          <w:sz w:val="22"/>
        </w:rPr>
        <w:t>as</w:t>
      </w:r>
      <w:r>
        <w:rPr>
          <w:spacing w:val="-14"/>
          <w:w w:val="105"/>
          <w:sz w:val="22"/>
        </w:rPr>
        <w:t> </w:t>
      </w:r>
      <w:r>
        <w:rPr>
          <w:w w:val="105"/>
          <w:sz w:val="22"/>
        </w:rPr>
        <w:t>especificações</w:t>
      </w:r>
      <w:r>
        <w:rPr>
          <w:spacing w:val="-14"/>
          <w:w w:val="105"/>
          <w:sz w:val="22"/>
        </w:rPr>
        <w:t> </w:t>
      </w:r>
      <w:r>
        <w:rPr>
          <w:w w:val="105"/>
          <w:sz w:val="22"/>
        </w:rPr>
        <w:t>do</w:t>
      </w:r>
      <w:r>
        <w:rPr>
          <w:spacing w:val="-14"/>
          <w:w w:val="105"/>
          <w:sz w:val="22"/>
        </w:rPr>
        <w:t> </w:t>
      </w:r>
      <w:r>
        <w:rPr>
          <w:w w:val="105"/>
          <w:sz w:val="22"/>
        </w:rPr>
        <w:t>instrumento</w:t>
      </w:r>
      <w:r>
        <w:rPr>
          <w:spacing w:val="-15"/>
          <w:w w:val="105"/>
          <w:sz w:val="22"/>
        </w:rPr>
        <w:t> </w:t>
      </w:r>
      <w:r>
        <w:rPr>
          <w:spacing w:val="-2"/>
          <w:w w:val="105"/>
          <w:sz w:val="22"/>
        </w:rPr>
        <w:t>convocatório;</w:t>
      </w:r>
    </w:p>
    <w:p>
      <w:pPr>
        <w:pStyle w:val="ListParagraph"/>
        <w:numPr>
          <w:ilvl w:val="2"/>
          <w:numId w:val="22"/>
        </w:numPr>
        <w:tabs>
          <w:tab w:pos="842" w:val="left" w:leader="none"/>
        </w:tabs>
        <w:spacing w:line="240" w:lineRule="auto" w:before="30" w:after="0"/>
        <w:ind w:left="842" w:right="0" w:hanging="519"/>
        <w:jc w:val="left"/>
        <w:rPr>
          <w:sz w:val="19"/>
        </w:rPr>
      </w:pPr>
      <w:r>
        <w:rPr>
          <w:sz w:val="19"/>
        </w:rPr>
        <w:t>não</w:t>
      </w:r>
      <w:r>
        <w:rPr>
          <w:spacing w:val="-8"/>
          <w:sz w:val="19"/>
        </w:rPr>
        <w:t> </w:t>
      </w:r>
      <w:r>
        <w:rPr>
          <w:sz w:val="19"/>
        </w:rPr>
        <w:t>celebrar</w:t>
      </w:r>
      <w:r>
        <w:rPr>
          <w:spacing w:val="-5"/>
          <w:sz w:val="19"/>
        </w:rPr>
        <w:t> </w:t>
      </w:r>
      <w:r>
        <w:rPr>
          <w:sz w:val="19"/>
        </w:rPr>
        <w:t>o</w:t>
      </w:r>
      <w:r>
        <w:rPr>
          <w:spacing w:val="-5"/>
          <w:sz w:val="19"/>
        </w:rPr>
        <w:t> </w:t>
      </w:r>
      <w:r>
        <w:rPr>
          <w:sz w:val="19"/>
        </w:rPr>
        <w:t>contrato</w:t>
      </w:r>
      <w:r>
        <w:rPr>
          <w:spacing w:val="-6"/>
          <w:sz w:val="19"/>
        </w:rPr>
        <w:t> </w:t>
      </w:r>
      <w:r>
        <w:rPr>
          <w:sz w:val="19"/>
        </w:rPr>
        <w:t>ou</w:t>
      </w:r>
      <w:r>
        <w:rPr>
          <w:spacing w:val="-5"/>
          <w:sz w:val="19"/>
        </w:rPr>
        <w:t> </w:t>
      </w:r>
      <w:r>
        <w:rPr>
          <w:sz w:val="19"/>
        </w:rPr>
        <w:t>não</w:t>
      </w:r>
      <w:r>
        <w:rPr>
          <w:spacing w:val="-5"/>
          <w:sz w:val="19"/>
        </w:rPr>
        <w:t> </w:t>
      </w:r>
      <w:r>
        <w:rPr>
          <w:sz w:val="19"/>
        </w:rPr>
        <w:t>entregar</w:t>
      </w:r>
      <w:r>
        <w:rPr>
          <w:spacing w:val="-6"/>
          <w:sz w:val="19"/>
        </w:rPr>
        <w:t> </w:t>
      </w:r>
      <w:r>
        <w:rPr>
          <w:sz w:val="19"/>
        </w:rPr>
        <w:t>a</w:t>
      </w:r>
      <w:r>
        <w:rPr>
          <w:spacing w:val="-5"/>
          <w:sz w:val="19"/>
        </w:rPr>
        <w:t> </w:t>
      </w:r>
      <w:r>
        <w:rPr>
          <w:sz w:val="19"/>
        </w:rPr>
        <w:t>documentação</w:t>
      </w:r>
      <w:r>
        <w:rPr>
          <w:spacing w:val="-5"/>
          <w:sz w:val="19"/>
        </w:rPr>
        <w:t> </w:t>
      </w:r>
      <w:r>
        <w:rPr>
          <w:sz w:val="19"/>
        </w:rPr>
        <w:t>exigida</w:t>
      </w:r>
      <w:r>
        <w:rPr>
          <w:spacing w:val="-6"/>
          <w:sz w:val="19"/>
        </w:rPr>
        <w:t> </w:t>
      </w:r>
      <w:r>
        <w:rPr>
          <w:sz w:val="19"/>
        </w:rPr>
        <w:t>para</w:t>
      </w:r>
      <w:r>
        <w:rPr>
          <w:spacing w:val="-5"/>
          <w:sz w:val="19"/>
        </w:rPr>
        <w:t> </w:t>
      </w:r>
      <w:r>
        <w:rPr>
          <w:sz w:val="19"/>
        </w:rPr>
        <w:t>a</w:t>
      </w:r>
      <w:r>
        <w:rPr>
          <w:spacing w:val="-5"/>
          <w:sz w:val="19"/>
        </w:rPr>
        <w:t> </w:t>
      </w:r>
      <w:r>
        <w:rPr>
          <w:sz w:val="19"/>
        </w:rPr>
        <w:t>contratação,</w:t>
      </w:r>
      <w:r>
        <w:rPr>
          <w:spacing w:val="-6"/>
          <w:sz w:val="19"/>
        </w:rPr>
        <w:t> </w:t>
      </w:r>
      <w:r>
        <w:rPr>
          <w:sz w:val="19"/>
        </w:rPr>
        <w:t>quando</w:t>
      </w:r>
      <w:r>
        <w:rPr>
          <w:spacing w:val="-5"/>
          <w:sz w:val="19"/>
        </w:rPr>
        <w:t> </w:t>
      </w:r>
      <w:r>
        <w:rPr>
          <w:sz w:val="19"/>
        </w:rPr>
        <w:t>convocado</w:t>
      </w:r>
      <w:r>
        <w:rPr>
          <w:spacing w:val="-5"/>
          <w:sz w:val="19"/>
        </w:rPr>
        <w:t> </w:t>
      </w:r>
      <w:r>
        <w:rPr>
          <w:sz w:val="19"/>
        </w:rPr>
        <w:t>dentro</w:t>
      </w:r>
      <w:r>
        <w:rPr>
          <w:spacing w:val="-6"/>
          <w:sz w:val="19"/>
        </w:rPr>
        <w:t> </w:t>
      </w:r>
      <w:r>
        <w:rPr>
          <w:sz w:val="19"/>
        </w:rPr>
        <w:t>do</w:t>
      </w:r>
      <w:r>
        <w:rPr>
          <w:spacing w:val="-5"/>
          <w:sz w:val="19"/>
        </w:rPr>
        <w:t> </w:t>
      </w:r>
      <w:r>
        <w:rPr>
          <w:sz w:val="19"/>
        </w:rPr>
        <w:t>prazo</w:t>
      </w:r>
      <w:r>
        <w:rPr>
          <w:spacing w:val="-5"/>
          <w:sz w:val="19"/>
        </w:rPr>
        <w:t> </w:t>
      </w:r>
      <w:r>
        <w:rPr>
          <w:sz w:val="19"/>
        </w:rPr>
        <w:t>de</w:t>
      </w:r>
      <w:r>
        <w:rPr>
          <w:spacing w:val="-6"/>
          <w:sz w:val="19"/>
        </w:rPr>
        <w:t> </w:t>
      </w:r>
      <w:r>
        <w:rPr>
          <w:sz w:val="19"/>
        </w:rPr>
        <w:t>validade</w:t>
      </w:r>
      <w:r>
        <w:rPr>
          <w:spacing w:val="-5"/>
          <w:sz w:val="19"/>
        </w:rPr>
        <w:t> </w:t>
      </w:r>
      <w:r>
        <w:rPr>
          <w:sz w:val="19"/>
        </w:rPr>
        <w:t>de</w:t>
      </w:r>
      <w:r>
        <w:rPr>
          <w:spacing w:val="-5"/>
          <w:sz w:val="19"/>
        </w:rPr>
        <w:t> </w:t>
      </w:r>
      <w:r>
        <w:rPr>
          <w:sz w:val="19"/>
        </w:rPr>
        <w:t>sua</w:t>
      </w:r>
      <w:r>
        <w:rPr>
          <w:spacing w:val="-5"/>
          <w:sz w:val="19"/>
        </w:rPr>
        <w:t> </w:t>
      </w:r>
      <w:r>
        <w:rPr>
          <w:spacing w:val="-2"/>
          <w:sz w:val="19"/>
        </w:rPr>
        <w:t>proposta;</w:t>
      </w:r>
    </w:p>
    <w:p>
      <w:pPr>
        <w:pStyle w:val="ListParagraph"/>
        <w:numPr>
          <w:ilvl w:val="3"/>
          <w:numId w:val="22"/>
        </w:numPr>
        <w:tabs>
          <w:tab w:pos="984" w:val="left" w:leader="none"/>
        </w:tabs>
        <w:spacing w:line="240" w:lineRule="auto" w:before="37" w:after="0"/>
        <w:ind w:left="984" w:right="0" w:hanging="661"/>
        <w:jc w:val="left"/>
        <w:rPr>
          <w:sz w:val="19"/>
        </w:rPr>
      </w:pPr>
      <w:r>
        <w:rPr>
          <w:sz w:val="19"/>
        </w:rPr>
        <w:t>recusar-se,</w:t>
      </w:r>
      <w:r>
        <w:rPr>
          <w:spacing w:val="-8"/>
          <w:sz w:val="19"/>
        </w:rPr>
        <w:t> </w:t>
      </w:r>
      <w:r>
        <w:rPr>
          <w:sz w:val="19"/>
        </w:rPr>
        <w:t>sem</w:t>
      </w:r>
      <w:r>
        <w:rPr>
          <w:spacing w:val="-5"/>
          <w:sz w:val="19"/>
        </w:rPr>
        <w:t> </w:t>
      </w:r>
      <w:r>
        <w:rPr>
          <w:sz w:val="19"/>
        </w:rPr>
        <w:t>justificativa,</w:t>
      </w:r>
      <w:r>
        <w:rPr>
          <w:spacing w:val="-6"/>
          <w:sz w:val="19"/>
        </w:rPr>
        <w:t> </w:t>
      </w:r>
      <w:r>
        <w:rPr>
          <w:sz w:val="19"/>
        </w:rPr>
        <w:t>a</w:t>
      </w:r>
      <w:r>
        <w:rPr>
          <w:spacing w:val="-5"/>
          <w:sz w:val="19"/>
        </w:rPr>
        <w:t> </w:t>
      </w:r>
      <w:r>
        <w:rPr>
          <w:sz w:val="19"/>
        </w:rPr>
        <w:t>assinar</w:t>
      </w:r>
      <w:r>
        <w:rPr>
          <w:spacing w:val="-5"/>
          <w:sz w:val="19"/>
        </w:rPr>
        <w:t> </w:t>
      </w:r>
      <w:r>
        <w:rPr>
          <w:sz w:val="19"/>
        </w:rPr>
        <w:t>o</w:t>
      </w:r>
      <w:r>
        <w:rPr>
          <w:spacing w:val="-5"/>
          <w:sz w:val="19"/>
        </w:rPr>
        <w:t> </w:t>
      </w:r>
      <w:r>
        <w:rPr>
          <w:sz w:val="19"/>
        </w:rPr>
        <w:t>contrato</w:t>
      </w:r>
      <w:r>
        <w:rPr>
          <w:spacing w:val="-5"/>
          <w:sz w:val="19"/>
        </w:rPr>
        <w:t> </w:t>
      </w:r>
      <w:r>
        <w:rPr>
          <w:sz w:val="19"/>
        </w:rPr>
        <w:t>ou</w:t>
      </w:r>
      <w:r>
        <w:rPr>
          <w:spacing w:val="-6"/>
          <w:sz w:val="19"/>
        </w:rPr>
        <w:t> </w:t>
      </w:r>
      <w:r>
        <w:rPr>
          <w:sz w:val="19"/>
        </w:rPr>
        <w:t>a</w:t>
      </w:r>
      <w:r>
        <w:rPr>
          <w:spacing w:val="-5"/>
          <w:sz w:val="19"/>
        </w:rPr>
        <w:t> </w:t>
      </w:r>
      <w:r>
        <w:rPr>
          <w:sz w:val="19"/>
        </w:rPr>
        <w:t>ata</w:t>
      </w:r>
      <w:r>
        <w:rPr>
          <w:spacing w:val="-5"/>
          <w:sz w:val="19"/>
        </w:rPr>
        <w:t> </w:t>
      </w:r>
      <w:r>
        <w:rPr>
          <w:sz w:val="19"/>
        </w:rPr>
        <w:t>de</w:t>
      </w:r>
      <w:r>
        <w:rPr>
          <w:spacing w:val="-5"/>
          <w:sz w:val="19"/>
        </w:rPr>
        <w:t> </w:t>
      </w:r>
      <w:r>
        <w:rPr>
          <w:sz w:val="19"/>
        </w:rPr>
        <w:t>registro</w:t>
      </w:r>
      <w:r>
        <w:rPr>
          <w:spacing w:val="-6"/>
          <w:sz w:val="19"/>
        </w:rPr>
        <w:t> </w:t>
      </w:r>
      <w:r>
        <w:rPr>
          <w:sz w:val="19"/>
        </w:rPr>
        <w:t>de</w:t>
      </w:r>
      <w:r>
        <w:rPr>
          <w:spacing w:val="-5"/>
          <w:sz w:val="19"/>
        </w:rPr>
        <w:t> </w:t>
      </w:r>
      <w:r>
        <w:rPr>
          <w:sz w:val="19"/>
        </w:rPr>
        <w:t>preço,</w:t>
      </w:r>
      <w:r>
        <w:rPr>
          <w:spacing w:val="-5"/>
          <w:sz w:val="19"/>
        </w:rPr>
        <w:t> </w:t>
      </w:r>
      <w:r>
        <w:rPr>
          <w:sz w:val="19"/>
        </w:rPr>
        <w:t>ou</w:t>
      </w:r>
      <w:r>
        <w:rPr>
          <w:spacing w:val="-5"/>
          <w:sz w:val="19"/>
        </w:rPr>
        <w:t> </w:t>
      </w:r>
      <w:r>
        <w:rPr>
          <w:sz w:val="19"/>
        </w:rPr>
        <w:t>a</w:t>
      </w:r>
      <w:r>
        <w:rPr>
          <w:spacing w:val="-5"/>
          <w:sz w:val="19"/>
        </w:rPr>
        <w:t> </w:t>
      </w:r>
      <w:r>
        <w:rPr>
          <w:sz w:val="19"/>
        </w:rPr>
        <w:t>aceitar</w:t>
      </w:r>
      <w:r>
        <w:rPr>
          <w:spacing w:val="-6"/>
          <w:sz w:val="19"/>
        </w:rPr>
        <w:t> </w:t>
      </w:r>
      <w:r>
        <w:rPr>
          <w:sz w:val="19"/>
        </w:rPr>
        <w:t>ou</w:t>
      </w:r>
      <w:r>
        <w:rPr>
          <w:spacing w:val="-5"/>
          <w:sz w:val="19"/>
        </w:rPr>
        <w:t> </w:t>
      </w:r>
      <w:r>
        <w:rPr>
          <w:sz w:val="19"/>
        </w:rPr>
        <w:t>retirar</w:t>
      </w:r>
      <w:r>
        <w:rPr>
          <w:spacing w:val="-5"/>
          <w:sz w:val="19"/>
        </w:rPr>
        <w:t> </w:t>
      </w:r>
      <w:r>
        <w:rPr>
          <w:sz w:val="19"/>
        </w:rPr>
        <w:t>o</w:t>
      </w:r>
      <w:r>
        <w:rPr>
          <w:spacing w:val="-5"/>
          <w:sz w:val="19"/>
        </w:rPr>
        <w:t> </w:t>
      </w:r>
      <w:r>
        <w:rPr>
          <w:sz w:val="19"/>
        </w:rPr>
        <w:t>instrumento</w:t>
      </w:r>
      <w:r>
        <w:rPr>
          <w:spacing w:val="-6"/>
          <w:sz w:val="19"/>
        </w:rPr>
        <w:t> </w:t>
      </w:r>
      <w:r>
        <w:rPr>
          <w:sz w:val="19"/>
        </w:rPr>
        <w:t>equivalente</w:t>
      </w:r>
      <w:r>
        <w:rPr>
          <w:spacing w:val="-5"/>
          <w:sz w:val="19"/>
        </w:rPr>
        <w:t> </w:t>
      </w:r>
      <w:r>
        <w:rPr>
          <w:sz w:val="19"/>
        </w:rPr>
        <w:t>no</w:t>
      </w:r>
      <w:r>
        <w:rPr>
          <w:spacing w:val="-5"/>
          <w:sz w:val="19"/>
        </w:rPr>
        <w:t> </w:t>
      </w:r>
      <w:r>
        <w:rPr>
          <w:sz w:val="19"/>
        </w:rPr>
        <w:t>prazo</w:t>
      </w:r>
      <w:r>
        <w:rPr>
          <w:spacing w:val="-5"/>
          <w:sz w:val="19"/>
        </w:rPr>
        <w:t> </w:t>
      </w:r>
      <w:r>
        <w:rPr>
          <w:sz w:val="19"/>
        </w:rPr>
        <w:t>estabelecido</w:t>
      </w:r>
      <w:r>
        <w:rPr>
          <w:spacing w:val="-5"/>
          <w:sz w:val="19"/>
        </w:rPr>
        <w:t> </w:t>
      </w:r>
      <w:r>
        <w:rPr>
          <w:sz w:val="19"/>
        </w:rPr>
        <w:t>pela</w:t>
      </w:r>
      <w:r>
        <w:rPr>
          <w:spacing w:val="-12"/>
          <w:sz w:val="19"/>
        </w:rPr>
        <w:t> </w:t>
      </w:r>
      <w:r>
        <w:rPr>
          <w:spacing w:val="-2"/>
          <w:sz w:val="19"/>
        </w:rPr>
        <w:t>Administração;</w:t>
      </w:r>
    </w:p>
    <w:p>
      <w:pPr>
        <w:pStyle w:val="BodyText"/>
        <w:spacing w:before="46"/>
      </w:pPr>
    </w:p>
    <w:p>
      <w:pPr>
        <w:pStyle w:val="ListParagraph"/>
        <w:numPr>
          <w:ilvl w:val="2"/>
          <w:numId w:val="22"/>
        </w:numPr>
        <w:tabs>
          <w:tab w:pos="842" w:val="left" w:leader="none"/>
        </w:tabs>
        <w:spacing w:line="240" w:lineRule="auto" w:before="0" w:after="0"/>
        <w:ind w:left="842" w:right="0" w:hanging="519"/>
        <w:jc w:val="left"/>
        <w:rPr>
          <w:sz w:val="19"/>
        </w:rPr>
      </w:pPr>
      <w:r>
        <w:rPr>
          <w:sz w:val="19"/>
        </w:rPr>
        <w:t>ensejar</w:t>
      </w:r>
      <w:r>
        <w:rPr>
          <w:spacing w:val="-6"/>
          <w:sz w:val="19"/>
        </w:rPr>
        <w:t> </w:t>
      </w:r>
      <w:r>
        <w:rPr>
          <w:sz w:val="19"/>
        </w:rPr>
        <w:t>o</w:t>
      </w:r>
      <w:r>
        <w:rPr>
          <w:spacing w:val="-5"/>
          <w:sz w:val="19"/>
        </w:rPr>
        <w:t> </w:t>
      </w:r>
      <w:r>
        <w:rPr>
          <w:sz w:val="19"/>
        </w:rPr>
        <w:t>retardamento</w:t>
      </w:r>
      <w:r>
        <w:rPr>
          <w:spacing w:val="-5"/>
          <w:sz w:val="19"/>
        </w:rPr>
        <w:t> </w:t>
      </w:r>
      <w:r>
        <w:rPr>
          <w:sz w:val="19"/>
        </w:rPr>
        <w:t>da</w:t>
      </w:r>
      <w:r>
        <w:rPr>
          <w:spacing w:val="-6"/>
          <w:sz w:val="19"/>
        </w:rPr>
        <w:t> </w:t>
      </w:r>
      <w:r>
        <w:rPr>
          <w:sz w:val="19"/>
        </w:rPr>
        <w:t>execução</w:t>
      </w:r>
      <w:r>
        <w:rPr>
          <w:spacing w:val="-5"/>
          <w:sz w:val="19"/>
        </w:rPr>
        <w:t> </w:t>
      </w:r>
      <w:r>
        <w:rPr>
          <w:sz w:val="19"/>
        </w:rPr>
        <w:t>ou</w:t>
      </w:r>
      <w:r>
        <w:rPr>
          <w:spacing w:val="-5"/>
          <w:sz w:val="19"/>
        </w:rPr>
        <w:t> </w:t>
      </w:r>
      <w:r>
        <w:rPr>
          <w:sz w:val="19"/>
        </w:rPr>
        <w:t>da</w:t>
      </w:r>
      <w:r>
        <w:rPr>
          <w:spacing w:val="-6"/>
          <w:sz w:val="19"/>
        </w:rPr>
        <w:t> </w:t>
      </w:r>
      <w:r>
        <w:rPr>
          <w:sz w:val="19"/>
        </w:rPr>
        <w:t>entrega</w:t>
      </w:r>
      <w:r>
        <w:rPr>
          <w:spacing w:val="-5"/>
          <w:sz w:val="19"/>
        </w:rPr>
        <w:t> </w:t>
      </w:r>
      <w:r>
        <w:rPr>
          <w:sz w:val="19"/>
        </w:rPr>
        <w:t>do</w:t>
      </w:r>
      <w:r>
        <w:rPr>
          <w:spacing w:val="-5"/>
          <w:sz w:val="19"/>
        </w:rPr>
        <w:t> </w:t>
      </w:r>
      <w:r>
        <w:rPr>
          <w:sz w:val="19"/>
        </w:rPr>
        <w:t>objeto</w:t>
      </w:r>
      <w:r>
        <w:rPr>
          <w:spacing w:val="-5"/>
          <w:sz w:val="19"/>
        </w:rPr>
        <w:t> </w:t>
      </w:r>
      <w:r>
        <w:rPr>
          <w:sz w:val="19"/>
        </w:rPr>
        <w:t>da</w:t>
      </w:r>
      <w:r>
        <w:rPr>
          <w:spacing w:val="-6"/>
          <w:sz w:val="19"/>
        </w:rPr>
        <w:t> </w:t>
      </w:r>
      <w:r>
        <w:rPr>
          <w:sz w:val="19"/>
        </w:rPr>
        <w:t>contratação</w:t>
      </w:r>
      <w:r>
        <w:rPr>
          <w:spacing w:val="-5"/>
          <w:sz w:val="19"/>
        </w:rPr>
        <w:t> </w:t>
      </w:r>
      <w:r>
        <w:rPr>
          <w:sz w:val="19"/>
        </w:rPr>
        <w:t>sem</w:t>
      </w:r>
      <w:r>
        <w:rPr>
          <w:spacing w:val="-5"/>
          <w:sz w:val="19"/>
        </w:rPr>
        <w:t> </w:t>
      </w:r>
      <w:r>
        <w:rPr>
          <w:sz w:val="19"/>
        </w:rPr>
        <w:t>motivo</w:t>
      </w:r>
      <w:r>
        <w:rPr>
          <w:spacing w:val="-6"/>
          <w:sz w:val="19"/>
        </w:rPr>
        <w:t> </w:t>
      </w:r>
      <w:r>
        <w:rPr>
          <w:spacing w:val="-2"/>
          <w:sz w:val="19"/>
        </w:rPr>
        <w:t>justificado;</w:t>
      </w:r>
    </w:p>
    <w:p>
      <w:pPr>
        <w:pStyle w:val="BodyText"/>
        <w:spacing w:before="45"/>
      </w:pPr>
    </w:p>
    <w:p>
      <w:pPr>
        <w:pStyle w:val="ListParagraph"/>
        <w:numPr>
          <w:ilvl w:val="2"/>
          <w:numId w:val="22"/>
        </w:numPr>
        <w:tabs>
          <w:tab w:pos="842" w:val="left" w:leader="none"/>
        </w:tabs>
        <w:spacing w:line="240" w:lineRule="auto" w:before="0" w:after="0"/>
        <w:ind w:left="842" w:right="0" w:hanging="519"/>
        <w:jc w:val="left"/>
        <w:rPr>
          <w:sz w:val="19"/>
        </w:rPr>
      </w:pPr>
      <w:r>
        <w:rPr>
          <w:sz w:val="19"/>
        </w:rPr>
        <w:t>apresentar</w:t>
      </w:r>
      <w:r>
        <w:rPr>
          <w:spacing w:val="-6"/>
          <w:sz w:val="19"/>
        </w:rPr>
        <w:t> </w:t>
      </w:r>
      <w:r>
        <w:rPr>
          <w:sz w:val="19"/>
        </w:rPr>
        <w:t>declaração</w:t>
      </w:r>
      <w:r>
        <w:rPr>
          <w:spacing w:val="-6"/>
          <w:sz w:val="19"/>
        </w:rPr>
        <w:t> </w:t>
      </w:r>
      <w:r>
        <w:rPr>
          <w:sz w:val="19"/>
        </w:rPr>
        <w:t>ou</w:t>
      </w:r>
      <w:r>
        <w:rPr>
          <w:spacing w:val="-5"/>
          <w:sz w:val="19"/>
        </w:rPr>
        <w:t> </w:t>
      </w:r>
      <w:r>
        <w:rPr>
          <w:sz w:val="19"/>
        </w:rPr>
        <w:t>documentação</w:t>
      </w:r>
      <w:r>
        <w:rPr>
          <w:spacing w:val="-6"/>
          <w:sz w:val="19"/>
        </w:rPr>
        <w:t> </w:t>
      </w:r>
      <w:r>
        <w:rPr>
          <w:sz w:val="19"/>
        </w:rPr>
        <w:t>falsa</w:t>
      </w:r>
      <w:r>
        <w:rPr>
          <w:spacing w:val="-5"/>
          <w:sz w:val="19"/>
        </w:rPr>
        <w:t> </w:t>
      </w:r>
      <w:r>
        <w:rPr>
          <w:sz w:val="19"/>
        </w:rPr>
        <w:t>exigida</w:t>
      </w:r>
      <w:r>
        <w:rPr>
          <w:spacing w:val="-6"/>
          <w:sz w:val="19"/>
        </w:rPr>
        <w:t> </w:t>
      </w:r>
      <w:r>
        <w:rPr>
          <w:sz w:val="19"/>
        </w:rPr>
        <w:t>para</w:t>
      </w:r>
      <w:r>
        <w:rPr>
          <w:spacing w:val="-5"/>
          <w:sz w:val="19"/>
        </w:rPr>
        <w:t> </w:t>
      </w:r>
      <w:r>
        <w:rPr>
          <w:sz w:val="19"/>
        </w:rPr>
        <w:t>o</w:t>
      </w:r>
      <w:r>
        <w:rPr>
          <w:spacing w:val="-6"/>
          <w:sz w:val="19"/>
        </w:rPr>
        <w:t> </w:t>
      </w:r>
      <w:r>
        <w:rPr>
          <w:sz w:val="19"/>
        </w:rPr>
        <w:t>certame</w:t>
      </w:r>
      <w:r>
        <w:rPr>
          <w:spacing w:val="-6"/>
          <w:sz w:val="19"/>
        </w:rPr>
        <w:t> </w:t>
      </w:r>
      <w:r>
        <w:rPr>
          <w:sz w:val="19"/>
        </w:rPr>
        <w:t>ou</w:t>
      </w:r>
      <w:r>
        <w:rPr>
          <w:spacing w:val="-5"/>
          <w:sz w:val="19"/>
        </w:rPr>
        <w:t> </w:t>
      </w:r>
      <w:r>
        <w:rPr>
          <w:sz w:val="19"/>
        </w:rPr>
        <w:t>prestar</w:t>
      </w:r>
      <w:r>
        <w:rPr>
          <w:spacing w:val="-6"/>
          <w:sz w:val="19"/>
        </w:rPr>
        <w:t> </w:t>
      </w:r>
      <w:r>
        <w:rPr>
          <w:sz w:val="19"/>
        </w:rPr>
        <w:t>declaração</w:t>
      </w:r>
      <w:r>
        <w:rPr>
          <w:spacing w:val="-5"/>
          <w:sz w:val="19"/>
        </w:rPr>
        <w:t> </w:t>
      </w:r>
      <w:r>
        <w:rPr>
          <w:sz w:val="19"/>
        </w:rPr>
        <w:t>falsa</w:t>
      </w:r>
      <w:r>
        <w:rPr>
          <w:spacing w:val="-6"/>
          <w:sz w:val="19"/>
        </w:rPr>
        <w:t> </w:t>
      </w:r>
      <w:r>
        <w:rPr>
          <w:sz w:val="19"/>
        </w:rPr>
        <w:t>durante</w:t>
      </w:r>
      <w:r>
        <w:rPr>
          <w:spacing w:val="-5"/>
          <w:sz w:val="19"/>
        </w:rPr>
        <w:t> </w:t>
      </w:r>
      <w:r>
        <w:rPr>
          <w:sz w:val="19"/>
        </w:rPr>
        <w:t>o</w:t>
      </w:r>
      <w:r>
        <w:rPr>
          <w:spacing w:val="-6"/>
          <w:sz w:val="19"/>
        </w:rPr>
        <w:t> </w:t>
      </w:r>
      <w:r>
        <w:rPr>
          <w:sz w:val="19"/>
        </w:rPr>
        <w:t>certame</w:t>
      </w:r>
      <w:r>
        <w:rPr>
          <w:spacing w:val="-6"/>
          <w:sz w:val="19"/>
        </w:rPr>
        <w:t> </w:t>
      </w:r>
      <w:r>
        <w:rPr>
          <w:sz w:val="19"/>
        </w:rPr>
        <w:t>ou</w:t>
      </w:r>
      <w:r>
        <w:rPr>
          <w:spacing w:val="-5"/>
          <w:sz w:val="19"/>
        </w:rPr>
        <w:t> </w:t>
      </w:r>
      <w:r>
        <w:rPr>
          <w:sz w:val="19"/>
        </w:rPr>
        <w:t>a</w:t>
      </w:r>
      <w:r>
        <w:rPr>
          <w:spacing w:val="-6"/>
          <w:sz w:val="19"/>
        </w:rPr>
        <w:t> </w:t>
      </w:r>
      <w:r>
        <w:rPr>
          <w:sz w:val="19"/>
        </w:rPr>
        <w:t>execução</w:t>
      </w:r>
      <w:r>
        <w:rPr>
          <w:spacing w:val="-5"/>
          <w:sz w:val="19"/>
        </w:rPr>
        <w:t> </w:t>
      </w:r>
      <w:r>
        <w:rPr>
          <w:sz w:val="19"/>
        </w:rPr>
        <w:t>do</w:t>
      </w:r>
      <w:r>
        <w:rPr>
          <w:spacing w:val="-6"/>
          <w:sz w:val="19"/>
        </w:rPr>
        <w:t> </w:t>
      </w:r>
      <w:r>
        <w:rPr>
          <w:spacing w:val="-2"/>
          <w:sz w:val="19"/>
        </w:rPr>
        <w:t>contrato;</w:t>
      </w:r>
    </w:p>
    <w:p>
      <w:pPr>
        <w:pStyle w:val="BodyText"/>
        <w:spacing w:before="46"/>
      </w:pPr>
    </w:p>
    <w:p>
      <w:pPr>
        <w:pStyle w:val="ListParagraph"/>
        <w:numPr>
          <w:ilvl w:val="2"/>
          <w:numId w:val="22"/>
        </w:numPr>
        <w:tabs>
          <w:tab w:pos="842" w:val="left" w:leader="none"/>
        </w:tabs>
        <w:spacing w:line="240" w:lineRule="auto" w:before="0" w:after="0"/>
        <w:ind w:left="842" w:right="0" w:hanging="519"/>
        <w:jc w:val="left"/>
        <w:rPr>
          <w:sz w:val="19"/>
        </w:rPr>
      </w:pPr>
      <w:r>
        <w:rPr>
          <w:sz w:val="19"/>
        </w:rPr>
        <w:t>fraudar</w:t>
      </w:r>
      <w:r>
        <w:rPr>
          <w:spacing w:val="-6"/>
          <w:sz w:val="19"/>
        </w:rPr>
        <w:t> </w:t>
      </w:r>
      <w:r>
        <w:rPr>
          <w:sz w:val="19"/>
        </w:rPr>
        <w:t>o</w:t>
      </w:r>
      <w:r>
        <w:rPr>
          <w:spacing w:val="-5"/>
          <w:sz w:val="19"/>
        </w:rPr>
        <w:t> </w:t>
      </w:r>
      <w:r>
        <w:rPr>
          <w:sz w:val="19"/>
        </w:rPr>
        <w:t>certame</w:t>
      </w:r>
      <w:r>
        <w:rPr>
          <w:spacing w:val="-5"/>
          <w:sz w:val="19"/>
        </w:rPr>
        <w:t> </w:t>
      </w:r>
      <w:r>
        <w:rPr>
          <w:sz w:val="19"/>
        </w:rPr>
        <w:t>ou</w:t>
      </w:r>
      <w:r>
        <w:rPr>
          <w:spacing w:val="-5"/>
          <w:sz w:val="19"/>
        </w:rPr>
        <w:t> </w:t>
      </w:r>
      <w:r>
        <w:rPr>
          <w:sz w:val="19"/>
        </w:rPr>
        <w:t>praticar</w:t>
      </w:r>
      <w:r>
        <w:rPr>
          <w:spacing w:val="-5"/>
          <w:sz w:val="19"/>
        </w:rPr>
        <w:t> </w:t>
      </w:r>
      <w:r>
        <w:rPr>
          <w:sz w:val="19"/>
        </w:rPr>
        <w:t>ato</w:t>
      </w:r>
      <w:r>
        <w:rPr>
          <w:spacing w:val="-6"/>
          <w:sz w:val="19"/>
        </w:rPr>
        <w:t> </w:t>
      </w:r>
      <w:r>
        <w:rPr>
          <w:sz w:val="19"/>
        </w:rPr>
        <w:t>fraudulento</w:t>
      </w:r>
      <w:r>
        <w:rPr>
          <w:spacing w:val="-5"/>
          <w:sz w:val="19"/>
        </w:rPr>
        <w:t> </w:t>
      </w:r>
      <w:r>
        <w:rPr>
          <w:sz w:val="19"/>
        </w:rPr>
        <w:t>na</w:t>
      </w:r>
      <w:r>
        <w:rPr>
          <w:spacing w:val="-5"/>
          <w:sz w:val="19"/>
        </w:rPr>
        <w:t> </w:t>
      </w:r>
      <w:r>
        <w:rPr>
          <w:sz w:val="19"/>
        </w:rPr>
        <w:t>execução</w:t>
      </w:r>
      <w:r>
        <w:rPr>
          <w:spacing w:val="-5"/>
          <w:sz w:val="19"/>
        </w:rPr>
        <w:t> </w:t>
      </w:r>
      <w:r>
        <w:rPr>
          <w:sz w:val="19"/>
        </w:rPr>
        <w:t>do</w:t>
      </w:r>
      <w:r>
        <w:rPr>
          <w:spacing w:val="-5"/>
          <w:sz w:val="19"/>
        </w:rPr>
        <w:t> </w:t>
      </w:r>
      <w:r>
        <w:rPr>
          <w:spacing w:val="-2"/>
          <w:sz w:val="19"/>
        </w:rPr>
        <w:t>contrato;</w:t>
      </w:r>
    </w:p>
    <w:p>
      <w:pPr>
        <w:pStyle w:val="BodyText"/>
        <w:spacing w:before="45"/>
      </w:pPr>
    </w:p>
    <w:p>
      <w:pPr>
        <w:pStyle w:val="ListParagraph"/>
        <w:numPr>
          <w:ilvl w:val="2"/>
          <w:numId w:val="22"/>
        </w:numPr>
        <w:tabs>
          <w:tab w:pos="936" w:val="left" w:leader="none"/>
        </w:tabs>
        <w:spacing w:line="240" w:lineRule="auto" w:before="0" w:after="0"/>
        <w:ind w:left="936" w:right="0" w:hanging="613"/>
        <w:jc w:val="left"/>
        <w:rPr>
          <w:sz w:val="19"/>
        </w:rPr>
      </w:pPr>
      <w:r>
        <w:rPr>
          <w:sz w:val="19"/>
        </w:rPr>
        <w:t>comportar-se</w:t>
      </w:r>
      <w:r>
        <w:rPr>
          <w:spacing w:val="-7"/>
          <w:sz w:val="19"/>
        </w:rPr>
        <w:t> </w:t>
      </w:r>
      <w:r>
        <w:rPr>
          <w:sz w:val="19"/>
        </w:rPr>
        <w:t>de</w:t>
      </w:r>
      <w:r>
        <w:rPr>
          <w:spacing w:val="-6"/>
          <w:sz w:val="19"/>
        </w:rPr>
        <w:t> </w:t>
      </w:r>
      <w:r>
        <w:rPr>
          <w:sz w:val="19"/>
        </w:rPr>
        <w:t>modo</w:t>
      </w:r>
      <w:r>
        <w:rPr>
          <w:spacing w:val="-6"/>
          <w:sz w:val="19"/>
        </w:rPr>
        <w:t> </w:t>
      </w:r>
      <w:r>
        <w:rPr>
          <w:sz w:val="19"/>
        </w:rPr>
        <w:t>inidôneo</w:t>
      </w:r>
      <w:r>
        <w:rPr>
          <w:spacing w:val="-7"/>
          <w:sz w:val="19"/>
        </w:rPr>
        <w:t> </w:t>
      </w:r>
      <w:r>
        <w:rPr>
          <w:sz w:val="19"/>
        </w:rPr>
        <w:t>ou</w:t>
      </w:r>
      <w:r>
        <w:rPr>
          <w:spacing w:val="-6"/>
          <w:sz w:val="19"/>
        </w:rPr>
        <w:t> </w:t>
      </w:r>
      <w:r>
        <w:rPr>
          <w:sz w:val="19"/>
        </w:rPr>
        <w:t>cometer</w:t>
      </w:r>
      <w:r>
        <w:rPr>
          <w:spacing w:val="-6"/>
          <w:sz w:val="19"/>
        </w:rPr>
        <w:t> </w:t>
      </w:r>
      <w:r>
        <w:rPr>
          <w:sz w:val="19"/>
        </w:rPr>
        <w:t>fraude</w:t>
      </w:r>
      <w:r>
        <w:rPr>
          <w:spacing w:val="-7"/>
          <w:sz w:val="19"/>
        </w:rPr>
        <w:t> </w:t>
      </w:r>
      <w:r>
        <w:rPr>
          <w:sz w:val="19"/>
        </w:rPr>
        <w:t>de</w:t>
      </w:r>
      <w:r>
        <w:rPr>
          <w:spacing w:val="-6"/>
          <w:sz w:val="19"/>
        </w:rPr>
        <w:t> </w:t>
      </w:r>
      <w:r>
        <w:rPr>
          <w:sz w:val="19"/>
        </w:rPr>
        <w:t>qualquer</w:t>
      </w:r>
      <w:r>
        <w:rPr>
          <w:spacing w:val="-6"/>
          <w:sz w:val="19"/>
        </w:rPr>
        <w:t> </w:t>
      </w:r>
      <w:r>
        <w:rPr>
          <w:sz w:val="19"/>
        </w:rPr>
        <w:t>natureza,</w:t>
      </w:r>
      <w:r>
        <w:rPr>
          <w:spacing w:val="-6"/>
          <w:sz w:val="19"/>
        </w:rPr>
        <w:t> </w:t>
      </w:r>
      <w:r>
        <w:rPr>
          <w:sz w:val="19"/>
        </w:rPr>
        <w:t>em</w:t>
      </w:r>
      <w:r>
        <w:rPr>
          <w:spacing w:val="-7"/>
          <w:sz w:val="19"/>
        </w:rPr>
        <w:t> </w:t>
      </w:r>
      <w:r>
        <w:rPr>
          <w:sz w:val="19"/>
        </w:rPr>
        <w:t>especial</w:t>
      </w:r>
      <w:r>
        <w:rPr>
          <w:spacing w:val="-6"/>
          <w:sz w:val="19"/>
        </w:rPr>
        <w:t> </w:t>
      </w:r>
      <w:r>
        <w:rPr>
          <w:spacing w:val="-2"/>
          <w:sz w:val="19"/>
        </w:rPr>
        <w:t>quando:</w:t>
      </w:r>
    </w:p>
    <w:p>
      <w:pPr>
        <w:pStyle w:val="BodyText"/>
        <w:spacing w:before="18"/>
      </w:pPr>
    </w:p>
    <w:p>
      <w:pPr>
        <w:pStyle w:val="ListParagraph"/>
        <w:numPr>
          <w:ilvl w:val="3"/>
          <w:numId w:val="22"/>
        </w:numPr>
        <w:tabs>
          <w:tab w:pos="1230" w:val="left" w:leader="none"/>
        </w:tabs>
        <w:spacing w:line="240" w:lineRule="auto" w:before="0" w:after="0"/>
        <w:ind w:left="1230" w:right="0" w:hanging="907"/>
        <w:jc w:val="left"/>
        <w:rPr>
          <w:sz w:val="22"/>
        </w:rPr>
      </w:pPr>
      <w:r>
        <w:rPr>
          <w:w w:val="105"/>
          <w:sz w:val="22"/>
        </w:rPr>
        <w:t>agir</w:t>
      </w:r>
      <w:r>
        <w:rPr>
          <w:spacing w:val="-12"/>
          <w:w w:val="105"/>
          <w:sz w:val="22"/>
        </w:rPr>
        <w:t> </w:t>
      </w:r>
      <w:r>
        <w:rPr>
          <w:w w:val="105"/>
          <w:sz w:val="22"/>
        </w:rPr>
        <w:t>em</w:t>
      </w:r>
      <w:r>
        <w:rPr>
          <w:spacing w:val="-11"/>
          <w:w w:val="105"/>
          <w:sz w:val="22"/>
        </w:rPr>
        <w:t> </w:t>
      </w:r>
      <w:r>
        <w:rPr>
          <w:w w:val="105"/>
          <w:sz w:val="22"/>
        </w:rPr>
        <w:t>conluio</w:t>
      </w:r>
      <w:r>
        <w:rPr>
          <w:spacing w:val="-11"/>
          <w:w w:val="105"/>
          <w:sz w:val="22"/>
        </w:rPr>
        <w:t> </w:t>
      </w:r>
      <w:r>
        <w:rPr>
          <w:w w:val="105"/>
          <w:sz w:val="22"/>
        </w:rPr>
        <w:t>ou</w:t>
      </w:r>
      <w:r>
        <w:rPr>
          <w:spacing w:val="-11"/>
          <w:w w:val="105"/>
          <w:sz w:val="22"/>
        </w:rPr>
        <w:t> </w:t>
      </w:r>
      <w:r>
        <w:rPr>
          <w:w w:val="105"/>
          <w:sz w:val="22"/>
        </w:rPr>
        <w:t>em</w:t>
      </w:r>
      <w:r>
        <w:rPr>
          <w:spacing w:val="-11"/>
          <w:w w:val="105"/>
          <w:sz w:val="22"/>
        </w:rPr>
        <w:t> </w:t>
      </w:r>
      <w:r>
        <w:rPr>
          <w:w w:val="105"/>
          <w:sz w:val="22"/>
        </w:rPr>
        <w:t>desconformidade</w:t>
      </w:r>
      <w:r>
        <w:rPr>
          <w:spacing w:val="-11"/>
          <w:w w:val="105"/>
          <w:sz w:val="22"/>
        </w:rPr>
        <w:t> </w:t>
      </w:r>
      <w:r>
        <w:rPr>
          <w:w w:val="105"/>
          <w:sz w:val="22"/>
        </w:rPr>
        <w:t>com</w:t>
      </w:r>
      <w:r>
        <w:rPr>
          <w:spacing w:val="-11"/>
          <w:w w:val="105"/>
          <w:sz w:val="22"/>
        </w:rPr>
        <w:t> </w:t>
      </w:r>
      <w:r>
        <w:rPr>
          <w:w w:val="105"/>
          <w:sz w:val="22"/>
        </w:rPr>
        <w:t>a</w:t>
      </w:r>
      <w:r>
        <w:rPr>
          <w:spacing w:val="-12"/>
          <w:w w:val="105"/>
          <w:sz w:val="22"/>
        </w:rPr>
        <w:t> </w:t>
      </w:r>
      <w:r>
        <w:rPr>
          <w:spacing w:val="-4"/>
          <w:w w:val="105"/>
          <w:sz w:val="22"/>
        </w:rPr>
        <w:t>lei;</w:t>
      </w:r>
    </w:p>
    <w:p>
      <w:pPr>
        <w:pStyle w:val="ListParagraph"/>
        <w:numPr>
          <w:ilvl w:val="3"/>
          <w:numId w:val="22"/>
        </w:numPr>
        <w:tabs>
          <w:tab w:pos="1230" w:val="left" w:leader="none"/>
        </w:tabs>
        <w:spacing w:line="240" w:lineRule="auto" w:before="2" w:after="0"/>
        <w:ind w:left="1230" w:right="0" w:hanging="907"/>
        <w:jc w:val="left"/>
        <w:rPr>
          <w:sz w:val="22"/>
        </w:rPr>
      </w:pPr>
      <w:r>
        <w:rPr>
          <w:w w:val="105"/>
          <w:sz w:val="22"/>
        </w:rPr>
        <w:t>induzir</w:t>
      </w:r>
      <w:r>
        <w:rPr>
          <w:spacing w:val="-13"/>
          <w:w w:val="105"/>
          <w:sz w:val="22"/>
        </w:rPr>
        <w:t> </w:t>
      </w:r>
      <w:r>
        <w:rPr>
          <w:w w:val="105"/>
          <w:sz w:val="22"/>
        </w:rPr>
        <w:t>deliberadamente</w:t>
      </w:r>
      <w:r>
        <w:rPr>
          <w:spacing w:val="-13"/>
          <w:w w:val="105"/>
          <w:sz w:val="22"/>
        </w:rPr>
        <w:t> </w:t>
      </w:r>
      <w:r>
        <w:rPr>
          <w:w w:val="105"/>
          <w:sz w:val="22"/>
        </w:rPr>
        <w:t>a</w:t>
      </w:r>
      <w:r>
        <w:rPr>
          <w:spacing w:val="-13"/>
          <w:w w:val="105"/>
          <w:sz w:val="22"/>
        </w:rPr>
        <w:t> </w:t>
      </w:r>
      <w:r>
        <w:rPr>
          <w:w w:val="105"/>
          <w:sz w:val="22"/>
        </w:rPr>
        <w:t>erro</w:t>
      </w:r>
      <w:r>
        <w:rPr>
          <w:spacing w:val="-12"/>
          <w:w w:val="105"/>
          <w:sz w:val="22"/>
        </w:rPr>
        <w:t> </w:t>
      </w:r>
      <w:r>
        <w:rPr>
          <w:w w:val="105"/>
          <w:sz w:val="22"/>
        </w:rPr>
        <w:t>no</w:t>
      </w:r>
      <w:r>
        <w:rPr>
          <w:spacing w:val="-13"/>
          <w:w w:val="105"/>
          <w:sz w:val="22"/>
        </w:rPr>
        <w:t> </w:t>
      </w:r>
      <w:r>
        <w:rPr>
          <w:spacing w:val="-2"/>
          <w:w w:val="105"/>
          <w:sz w:val="22"/>
        </w:rPr>
        <w:t>julgamento;</w:t>
      </w:r>
    </w:p>
    <w:p>
      <w:pPr>
        <w:pStyle w:val="ListParagraph"/>
        <w:numPr>
          <w:ilvl w:val="3"/>
          <w:numId w:val="22"/>
        </w:numPr>
        <w:tabs>
          <w:tab w:pos="1230" w:val="left" w:leader="none"/>
        </w:tabs>
        <w:spacing w:line="240" w:lineRule="auto" w:before="3" w:after="0"/>
        <w:ind w:left="1230" w:right="0" w:hanging="907"/>
        <w:jc w:val="left"/>
        <w:rPr>
          <w:sz w:val="22"/>
        </w:rPr>
      </w:pPr>
      <w:r>
        <w:rPr>
          <w:sz w:val="22"/>
        </w:rPr>
        <w:t>apresentar</w:t>
      </w:r>
      <w:r>
        <w:rPr>
          <w:spacing w:val="21"/>
          <w:sz w:val="22"/>
        </w:rPr>
        <w:t> </w:t>
      </w:r>
      <w:r>
        <w:rPr>
          <w:sz w:val="22"/>
        </w:rPr>
        <w:t>amostra</w:t>
      </w:r>
      <w:r>
        <w:rPr>
          <w:spacing w:val="22"/>
          <w:sz w:val="22"/>
        </w:rPr>
        <w:t> </w:t>
      </w:r>
      <w:r>
        <w:rPr>
          <w:sz w:val="22"/>
        </w:rPr>
        <w:t>falsificada</w:t>
      </w:r>
      <w:r>
        <w:rPr>
          <w:spacing w:val="21"/>
          <w:sz w:val="22"/>
        </w:rPr>
        <w:t> </w:t>
      </w:r>
      <w:r>
        <w:rPr>
          <w:sz w:val="22"/>
        </w:rPr>
        <w:t>ou</w:t>
      </w:r>
      <w:r>
        <w:rPr>
          <w:spacing w:val="22"/>
          <w:sz w:val="22"/>
        </w:rPr>
        <w:t> </w:t>
      </w:r>
      <w:r>
        <w:rPr>
          <w:spacing w:val="-2"/>
          <w:sz w:val="22"/>
        </w:rPr>
        <w:t>deteriorada;</w:t>
      </w:r>
    </w:p>
    <w:p>
      <w:pPr>
        <w:pStyle w:val="ListParagraph"/>
        <w:numPr>
          <w:ilvl w:val="3"/>
          <w:numId w:val="22"/>
        </w:numPr>
        <w:tabs>
          <w:tab w:pos="1230" w:val="left" w:leader="none"/>
        </w:tabs>
        <w:spacing w:line="240" w:lineRule="auto" w:before="2" w:after="0"/>
        <w:ind w:left="1230" w:right="0" w:hanging="907"/>
        <w:jc w:val="left"/>
        <w:rPr>
          <w:sz w:val="22"/>
        </w:rPr>
      </w:pPr>
      <w:r>
        <w:rPr>
          <w:w w:val="105"/>
          <w:sz w:val="22"/>
        </w:rPr>
        <w:t>apresentar</w:t>
      </w:r>
      <w:r>
        <w:rPr>
          <w:spacing w:val="-15"/>
          <w:w w:val="105"/>
          <w:sz w:val="22"/>
        </w:rPr>
        <w:t> </w:t>
      </w:r>
      <w:r>
        <w:rPr>
          <w:w w:val="105"/>
          <w:sz w:val="22"/>
        </w:rPr>
        <w:t>declaração</w:t>
      </w:r>
      <w:r>
        <w:rPr>
          <w:spacing w:val="-14"/>
          <w:w w:val="105"/>
          <w:sz w:val="22"/>
        </w:rPr>
        <w:t> </w:t>
      </w:r>
      <w:r>
        <w:rPr>
          <w:w w:val="105"/>
          <w:sz w:val="22"/>
        </w:rPr>
        <w:t>falsa</w:t>
      </w:r>
      <w:r>
        <w:rPr>
          <w:spacing w:val="-14"/>
          <w:w w:val="105"/>
          <w:sz w:val="22"/>
        </w:rPr>
        <w:t> </w:t>
      </w:r>
      <w:r>
        <w:rPr>
          <w:w w:val="105"/>
          <w:sz w:val="22"/>
        </w:rPr>
        <w:t>quanto</w:t>
      </w:r>
      <w:r>
        <w:rPr>
          <w:spacing w:val="-14"/>
          <w:w w:val="105"/>
          <w:sz w:val="22"/>
        </w:rPr>
        <w:t> </w:t>
      </w:r>
      <w:r>
        <w:rPr>
          <w:w w:val="105"/>
          <w:sz w:val="22"/>
        </w:rPr>
        <w:t>às</w:t>
      </w:r>
      <w:r>
        <w:rPr>
          <w:spacing w:val="-14"/>
          <w:w w:val="105"/>
          <w:sz w:val="22"/>
        </w:rPr>
        <w:t> </w:t>
      </w:r>
      <w:r>
        <w:rPr>
          <w:w w:val="105"/>
          <w:sz w:val="22"/>
        </w:rPr>
        <w:t>condições</w:t>
      </w:r>
      <w:r>
        <w:rPr>
          <w:spacing w:val="-15"/>
          <w:w w:val="105"/>
          <w:sz w:val="22"/>
        </w:rPr>
        <w:t> </w:t>
      </w:r>
      <w:r>
        <w:rPr>
          <w:w w:val="105"/>
          <w:sz w:val="22"/>
        </w:rPr>
        <w:t>de</w:t>
      </w:r>
      <w:r>
        <w:rPr>
          <w:spacing w:val="-14"/>
          <w:w w:val="105"/>
          <w:sz w:val="22"/>
        </w:rPr>
        <w:t> </w:t>
      </w:r>
      <w:r>
        <w:rPr>
          <w:w w:val="105"/>
          <w:sz w:val="22"/>
        </w:rPr>
        <w:t>participação</w:t>
      </w:r>
      <w:r>
        <w:rPr>
          <w:spacing w:val="-14"/>
          <w:w w:val="105"/>
          <w:sz w:val="22"/>
        </w:rPr>
        <w:t> </w:t>
      </w:r>
      <w:r>
        <w:rPr>
          <w:w w:val="105"/>
          <w:sz w:val="22"/>
        </w:rPr>
        <w:t>ou</w:t>
      </w:r>
      <w:r>
        <w:rPr>
          <w:spacing w:val="-14"/>
          <w:w w:val="105"/>
          <w:sz w:val="22"/>
        </w:rPr>
        <w:t> </w:t>
      </w:r>
      <w:r>
        <w:rPr>
          <w:w w:val="105"/>
          <w:sz w:val="22"/>
        </w:rPr>
        <w:t>quanto</w:t>
      </w:r>
      <w:r>
        <w:rPr>
          <w:spacing w:val="-14"/>
          <w:w w:val="105"/>
          <w:sz w:val="22"/>
        </w:rPr>
        <w:t> </w:t>
      </w:r>
      <w:r>
        <w:rPr>
          <w:w w:val="105"/>
          <w:sz w:val="22"/>
        </w:rPr>
        <w:t>ao</w:t>
      </w:r>
      <w:r>
        <w:rPr>
          <w:spacing w:val="-14"/>
          <w:w w:val="105"/>
          <w:sz w:val="22"/>
        </w:rPr>
        <w:t> </w:t>
      </w:r>
      <w:r>
        <w:rPr>
          <w:w w:val="105"/>
          <w:sz w:val="22"/>
        </w:rPr>
        <w:t>enquadramento</w:t>
      </w:r>
      <w:r>
        <w:rPr>
          <w:spacing w:val="-15"/>
          <w:w w:val="105"/>
          <w:sz w:val="22"/>
        </w:rPr>
        <w:t> </w:t>
      </w:r>
      <w:r>
        <w:rPr>
          <w:w w:val="105"/>
          <w:sz w:val="22"/>
        </w:rPr>
        <w:t>como</w:t>
      </w:r>
      <w:r>
        <w:rPr>
          <w:spacing w:val="-14"/>
          <w:w w:val="105"/>
          <w:sz w:val="22"/>
        </w:rPr>
        <w:t> </w:t>
      </w:r>
      <w:r>
        <w:rPr>
          <w:spacing w:val="-2"/>
          <w:w w:val="105"/>
          <w:sz w:val="22"/>
        </w:rPr>
        <w:t>ME/EPP;</w:t>
      </w:r>
    </w:p>
    <w:p>
      <w:pPr>
        <w:pStyle w:val="BodyText"/>
        <w:spacing w:before="4"/>
        <w:rPr>
          <w:sz w:val="22"/>
        </w:rPr>
      </w:pPr>
    </w:p>
    <w:p>
      <w:pPr>
        <w:pStyle w:val="ListParagraph"/>
        <w:numPr>
          <w:ilvl w:val="2"/>
          <w:numId w:val="22"/>
        </w:numPr>
        <w:tabs>
          <w:tab w:pos="928" w:val="left" w:leader="none"/>
        </w:tabs>
        <w:spacing w:line="240" w:lineRule="auto" w:before="1" w:after="0"/>
        <w:ind w:left="928" w:right="0" w:hanging="605"/>
        <w:jc w:val="left"/>
        <w:rPr>
          <w:sz w:val="19"/>
        </w:rPr>
      </w:pPr>
      <w:r>
        <w:rPr>
          <w:sz w:val="19"/>
        </w:rPr>
        <w:t>praticar</w:t>
      </w:r>
      <w:r>
        <w:rPr>
          <w:spacing w:val="-5"/>
          <w:sz w:val="19"/>
        </w:rPr>
        <w:t> </w:t>
      </w:r>
      <w:r>
        <w:rPr>
          <w:sz w:val="19"/>
        </w:rPr>
        <w:t>atos</w:t>
      </w:r>
      <w:r>
        <w:rPr>
          <w:spacing w:val="-5"/>
          <w:sz w:val="19"/>
        </w:rPr>
        <w:t> </w:t>
      </w:r>
      <w:r>
        <w:rPr>
          <w:sz w:val="19"/>
        </w:rPr>
        <w:t>ilícitos</w:t>
      </w:r>
      <w:r>
        <w:rPr>
          <w:spacing w:val="-5"/>
          <w:sz w:val="19"/>
        </w:rPr>
        <w:t> </w:t>
      </w:r>
      <w:r>
        <w:rPr>
          <w:sz w:val="19"/>
        </w:rPr>
        <w:t>com</w:t>
      </w:r>
      <w:r>
        <w:rPr>
          <w:spacing w:val="-5"/>
          <w:sz w:val="19"/>
        </w:rPr>
        <w:t> </w:t>
      </w:r>
      <w:r>
        <w:rPr>
          <w:sz w:val="19"/>
        </w:rPr>
        <w:t>vistas</w:t>
      </w:r>
      <w:r>
        <w:rPr>
          <w:spacing w:val="-5"/>
          <w:sz w:val="19"/>
        </w:rPr>
        <w:t> </w:t>
      </w:r>
      <w:r>
        <w:rPr>
          <w:sz w:val="19"/>
        </w:rPr>
        <w:t>a</w:t>
      </w:r>
      <w:r>
        <w:rPr>
          <w:spacing w:val="-5"/>
          <w:sz w:val="19"/>
        </w:rPr>
        <w:t> </w:t>
      </w:r>
      <w:r>
        <w:rPr>
          <w:sz w:val="19"/>
        </w:rPr>
        <w:t>frustrar</w:t>
      </w:r>
      <w:r>
        <w:rPr>
          <w:spacing w:val="-5"/>
          <w:sz w:val="19"/>
        </w:rPr>
        <w:t> </w:t>
      </w:r>
      <w:r>
        <w:rPr>
          <w:sz w:val="19"/>
        </w:rPr>
        <w:t>os</w:t>
      </w:r>
      <w:r>
        <w:rPr>
          <w:spacing w:val="-4"/>
          <w:sz w:val="19"/>
        </w:rPr>
        <w:t> </w:t>
      </w:r>
      <w:r>
        <w:rPr>
          <w:sz w:val="19"/>
        </w:rPr>
        <w:t>objetivos</w:t>
      </w:r>
      <w:r>
        <w:rPr>
          <w:spacing w:val="-5"/>
          <w:sz w:val="19"/>
        </w:rPr>
        <w:t> </w:t>
      </w:r>
      <w:r>
        <w:rPr>
          <w:sz w:val="19"/>
        </w:rPr>
        <w:t>do</w:t>
      </w:r>
      <w:r>
        <w:rPr>
          <w:spacing w:val="-5"/>
          <w:sz w:val="19"/>
        </w:rPr>
        <w:t> </w:t>
      </w:r>
      <w:r>
        <w:rPr>
          <w:spacing w:val="-2"/>
          <w:sz w:val="19"/>
        </w:rPr>
        <w:t>certame;</w:t>
      </w:r>
    </w:p>
    <w:p>
      <w:pPr>
        <w:pStyle w:val="ListParagraph"/>
        <w:spacing w:after="0" w:line="240" w:lineRule="auto"/>
        <w:jc w:val="left"/>
        <w:rPr>
          <w:sz w:val="19"/>
        </w:rPr>
        <w:sectPr>
          <w:pgSz w:w="15840" w:h="24480"/>
          <w:pgMar w:top="480" w:bottom="280" w:left="360" w:right="360"/>
        </w:sectPr>
      </w:pPr>
    </w:p>
    <w:p>
      <w:pPr>
        <w:pStyle w:val="ListParagraph"/>
        <w:numPr>
          <w:ilvl w:val="2"/>
          <w:numId w:val="22"/>
        </w:numPr>
        <w:tabs>
          <w:tab w:pos="936" w:val="left" w:leader="none"/>
        </w:tabs>
        <w:spacing w:line="240" w:lineRule="auto" w:before="71" w:after="0"/>
        <w:ind w:left="936" w:right="0" w:hanging="613"/>
        <w:jc w:val="left"/>
        <w:rPr>
          <w:sz w:val="19"/>
        </w:rPr>
      </w:pPr>
      <w:r>
        <w:rPr>
          <w:sz w:val="19"/>
        </w:rPr>
        <w:t>praticar</w:t>
      </w:r>
      <w:r>
        <w:rPr>
          <w:spacing w:val="-4"/>
          <w:sz w:val="19"/>
        </w:rPr>
        <w:t> </w:t>
      </w:r>
      <w:r>
        <w:rPr>
          <w:sz w:val="19"/>
        </w:rPr>
        <w:t>ato</w:t>
      </w:r>
      <w:r>
        <w:rPr>
          <w:spacing w:val="-4"/>
          <w:sz w:val="19"/>
        </w:rPr>
        <w:t> </w:t>
      </w:r>
      <w:r>
        <w:rPr>
          <w:sz w:val="19"/>
        </w:rPr>
        <w:t>lesivo</w:t>
      </w:r>
      <w:r>
        <w:rPr>
          <w:spacing w:val="-4"/>
          <w:sz w:val="19"/>
        </w:rPr>
        <w:t> </w:t>
      </w:r>
      <w:r>
        <w:rPr>
          <w:sz w:val="19"/>
        </w:rPr>
        <w:t>previsto</w:t>
      </w:r>
      <w:r>
        <w:rPr>
          <w:spacing w:val="-4"/>
          <w:sz w:val="19"/>
        </w:rPr>
        <w:t> </w:t>
      </w:r>
      <w:r>
        <w:rPr>
          <w:sz w:val="19"/>
        </w:rPr>
        <w:t>no</w:t>
      </w:r>
      <w:r>
        <w:rPr>
          <w:spacing w:val="-3"/>
          <w:sz w:val="19"/>
        </w:rPr>
        <w:t> </w:t>
      </w:r>
      <w:hyperlink r:id="rId27">
        <w:r>
          <w:rPr>
            <w:sz w:val="19"/>
            <w:u w:val="single" w:color="000080"/>
          </w:rPr>
          <w:t>art.</w:t>
        </w:r>
        <w:r>
          <w:rPr>
            <w:spacing w:val="-4"/>
            <w:sz w:val="19"/>
            <w:u w:val="single" w:color="000080"/>
          </w:rPr>
          <w:t> </w:t>
        </w:r>
        <w:r>
          <w:rPr>
            <w:sz w:val="19"/>
            <w:u w:val="single" w:color="000080"/>
          </w:rPr>
          <w:t>5º</w:t>
        </w:r>
        <w:r>
          <w:rPr>
            <w:spacing w:val="-4"/>
            <w:sz w:val="19"/>
            <w:u w:val="single" w:color="000080"/>
          </w:rPr>
          <w:t> </w:t>
        </w:r>
        <w:r>
          <w:rPr>
            <w:sz w:val="19"/>
            <w:u w:val="single" w:color="000080"/>
          </w:rPr>
          <w:t>da</w:t>
        </w:r>
        <w:r>
          <w:rPr>
            <w:spacing w:val="-4"/>
            <w:sz w:val="19"/>
            <w:u w:val="single" w:color="000080"/>
          </w:rPr>
          <w:t> </w:t>
        </w:r>
        <w:r>
          <w:rPr>
            <w:sz w:val="19"/>
            <w:u w:val="single" w:color="000080"/>
          </w:rPr>
          <w:t>Lei</w:t>
        </w:r>
        <w:r>
          <w:rPr>
            <w:spacing w:val="-3"/>
            <w:sz w:val="19"/>
            <w:u w:val="single" w:color="000080"/>
          </w:rPr>
          <w:t> </w:t>
        </w:r>
        <w:r>
          <w:rPr>
            <w:sz w:val="19"/>
            <w:u w:val="single" w:color="000080"/>
          </w:rPr>
          <w:t>nº</w:t>
        </w:r>
        <w:r>
          <w:rPr>
            <w:spacing w:val="-4"/>
            <w:sz w:val="19"/>
            <w:u w:val="single" w:color="000080"/>
          </w:rPr>
          <w:t> </w:t>
        </w:r>
        <w:r>
          <w:rPr>
            <w:sz w:val="19"/>
            <w:u w:val="single" w:color="000080"/>
          </w:rPr>
          <w:t>12.846</w:t>
        </w:r>
        <w:r>
          <w:rPr>
            <w:sz w:val="19"/>
          </w:rPr>
          <w:t>,</w:t>
        </w:r>
        <w:r>
          <w:rPr>
            <w:spacing w:val="-8"/>
            <w:sz w:val="19"/>
            <w:u w:val="single" w:color="000080"/>
          </w:rPr>
          <w:t> </w:t>
        </w:r>
        <w:r>
          <w:rPr>
            <w:sz w:val="19"/>
            <w:u w:val="single" w:color="000080"/>
          </w:rPr>
          <w:t>de</w:t>
        </w:r>
        <w:r>
          <w:rPr>
            <w:spacing w:val="-4"/>
            <w:sz w:val="19"/>
            <w:u w:val="single" w:color="000080"/>
          </w:rPr>
          <w:t> </w:t>
        </w:r>
        <w:r>
          <w:rPr>
            <w:sz w:val="19"/>
            <w:u w:val="single" w:color="000080"/>
          </w:rPr>
          <w:t>1º</w:t>
        </w:r>
        <w:r>
          <w:rPr>
            <w:spacing w:val="-4"/>
            <w:sz w:val="19"/>
            <w:u w:val="single" w:color="000080"/>
          </w:rPr>
          <w:t> </w:t>
        </w:r>
        <w:r>
          <w:rPr>
            <w:sz w:val="19"/>
            <w:u w:val="single" w:color="000080"/>
          </w:rPr>
          <w:t>de</w:t>
        </w:r>
        <w:r>
          <w:rPr>
            <w:spacing w:val="-4"/>
            <w:sz w:val="19"/>
            <w:u w:val="single" w:color="000080"/>
          </w:rPr>
          <w:t> </w:t>
        </w:r>
        <w:r>
          <w:rPr>
            <w:sz w:val="19"/>
            <w:u w:val="single" w:color="000080"/>
          </w:rPr>
          <w:t>agosto</w:t>
        </w:r>
        <w:r>
          <w:rPr>
            <w:spacing w:val="-3"/>
            <w:sz w:val="19"/>
            <w:u w:val="single" w:color="000080"/>
          </w:rPr>
          <w:t> </w:t>
        </w:r>
        <w:r>
          <w:rPr>
            <w:sz w:val="19"/>
            <w:u w:val="single" w:color="000080"/>
          </w:rPr>
          <w:t>de</w:t>
        </w:r>
        <w:r>
          <w:rPr>
            <w:spacing w:val="-4"/>
            <w:sz w:val="19"/>
            <w:u w:val="single" w:color="000080"/>
          </w:rPr>
          <w:t> </w:t>
        </w:r>
        <w:r>
          <w:rPr>
            <w:spacing w:val="-2"/>
            <w:sz w:val="19"/>
            <w:u w:val="single" w:color="000080"/>
          </w:rPr>
          <w:t>2013.</w:t>
        </w:r>
      </w:hyperlink>
    </w:p>
    <w:p>
      <w:pPr>
        <w:pStyle w:val="BodyText"/>
        <w:spacing w:before="45"/>
      </w:pPr>
    </w:p>
    <w:p>
      <w:pPr>
        <w:pStyle w:val="ListParagraph"/>
        <w:numPr>
          <w:ilvl w:val="1"/>
          <w:numId w:val="22"/>
        </w:numPr>
        <w:tabs>
          <w:tab w:pos="700" w:val="left" w:leader="none"/>
        </w:tabs>
        <w:spacing w:line="240" w:lineRule="auto" w:before="0" w:after="0"/>
        <w:ind w:left="700" w:right="0" w:hanging="377"/>
        <w:jc w:val="left"/>
        <w:rPr>
          <w:sz w:val="19"/>
        </w:rPr>
      </w:pPr>
      <w:r>
        <w:rPr>
          <w:sz w:val="19"/>
        </w:rPr>
        <w:t>O</w:t>
      </w:r>
      <w:r>
        <w:rPr>
          <w:spacing w:val="-7"/>
          <w:sz w:val="19"/>
        </w:rPr>
        <w:t> </w:t>
      </w:r>
      <w:r>
        <w:rPr>
          <w:sz w:val="19"/>
        </w:rPr>
        <w:t>licitante</w:t>
      </w:r>
      <w:r>
        <w:rPr>
          <w:spacing w:val="-6"/>
          <w:sz w:val="19"/>
        </w:rPr>
        <w:t> </w:t>
      </w:r>
      <w:r>
        <w:rPr>
          <w:sz w:val="19"/>
        </w:rPr>
        <w:t>ou</w:t>
      </w:r>
      <w:r>
        <w:rPr>
          <w:spacing w:val="-6"/>
          <w:sz w:val="19"/>
        </w:rPr>
        <w:t> </w:t>
      </w:r>
      <w:r>
        <w:rPr>
          <w:sz w:val="19"/>
        </w:rPr>
        <w:t>contratado</w:t>
      </w:r>
      <w:r>
        <w:rPr>
          <w:spacing w:val="-6"/>
          <w:sz w:val="19"/>
        </w:rPr>
        <w:t> </w:t>
      </w:r>
      <w:r>
        <w:rPr>
          <w:sz w:val="19"/>
        </w:rPr>
        <w:t>que</w:t>
      </w:r>
      <w:r>
        <w:rPr>
          <w:spacing w:val="-6"/>
          <w:sz w:val="19"/>
        </w:rPr>
        <w:t> </w:t>
      </w:r>
      <w:r>
        <w:rPr>
          <w:sz w:val="19"/>
        </w:rPr>
        <w:t>cometer</w:t>
      </w:r>
      <w:r>
        <w:rPr>
          <w:spacing w:val="-6"/>
          <w:sz w:val="19"/>
        </w:rPr>
        <w:t> </w:t>
      </w:r>
      <w:r>
        <w:rPr>
          <w:sz w:val="19"/>
        </w:rPr>
        <w:t>qualquer</w:t>
      </w:r>
      <w:r>
        <w:rPr>
          <w:spacing w:val="-6"/>
          <w:sz w:val="19"/>
        </w:rPr>
        <w:t> </w:t>
      </w:r>
      <w:r>
        <w:rPr>
          <w:sz w:val="19"/>
        </w:rPr>
        <w:t>das</w:t>
      </w:r>
      <w:r>
        <w:rPr>
          <w:spacing w:val="-6"/>
          <w:sz w:val="19"/>
        </w:rPr>
        <w:t> </w:t>
      </w:r>
      <w:r>
        <w:rPr>
          <w:sz w:val="19"/>
        </w:rPr>
        <w:t>condutas</w:t>
      </w:r>
      <w:r>
        <w:rPr>
          <w:spacing w:val="-6"/>
          <w:sz w:val="19"/>
        </w:rPr>
        <w:t> </w:t>
      </w:r>
      <w:r>
        <w:rPr>
          <w:sz w:val="19"/>
        </w:rPr>
        <w:t>discriminadas</w:t>
      </w:r>
      <w:r>
        <w:rPr>
          <w:spacing w:val="-7"/>
          <w:sz w:val="19"/>
        </w:rPr>
        <w:t> </w:t>
      </w:r>
      <w:r>
        <w:rPr>
          <w:sz w:val="19"/>
        </w:rPr>
        <w:t>nos</w:t>
      </w:r>
      <w:r>
        <w:rPr>
          <w:spacing w:val="-6"/>
          <w:sz w:val="19"/>
        </w:rPr>
        <w:t> </w:t>
      </w:r>
      <w:r>
        <w:rPr>
          <w:sz w:val="19"/>
        </w:rPr>
        <w:t>subitens</w:t>
      </w:r>
      <w:r>
        <w:rPr>
          <w:spacing w:val="-6"/>
          <w:sz w:val="19"/>
        </w:rPr>
        <w:t> </w:t>
      </w:r>
      <w:r>
        <w:rPr>
          <w:sz w:val="19"/>
        </w:rPr>
        <w:t>anteriores</w:t>
      </w:r>
      <w:r>
        <w:rPr>
          <w:spacing w:val="-6"/>
          <w:sz w:val="19"/>
        </w:rPr>
        <w:t> </w:t>
      </w:r>
      <w:r>
        <w:rPr>
          <w:sz w:val="19"/>
        </w:rPr>
        <w:t>ficará</w:t>
      </w:r>
      <w:r>
        <w:rPr>
          <w:spacing w:val="-6"/>
          <w:sz w:val="19"/>
        </w:rPr>
        <w:t> </w:t>
      </w:r>
      <w:r>
        <w:rPr>
          <w:sz w:val="19"/>
        </w:rPr>
        <w:t>sujeito,</w:t>
      </w:r>
      <w:r>
        <w:rPr>
          <w:spacing w:val="-6"/>
          <w:sz w:val="19"/>
        </w:rPr>
        <w:t> </w:t>
      </w:r>
      <w:r>
        <w:rPr>
          <w:sz w:val="19"/>
        </w:rPr>
        <w:t>sem</w:t>
      </w:r>
      <w:r>
        <w:rPr>
          <w:spacing w:val="-6"/>
          <w:sz w:val="19"/>
        </w:rPr>
        <w:t> </w:t>
      </w:r>
      <w:r>
        <w:rPr>
          <w:sz w:val="19"/>
        </w:rPr>
        <w:t>prejuízo</w:t>
      </w:r>
      <w:r>
        <w:rPr>
          <w:spacing w:val="-6"/>
          <w:sz w:val="19"/>
        </w:rPr>
        <w:t> </w:t>
      </w:r>
      <w:r>
        <w:rPr>
          <w:sz w:val="19"/>
        </w:rPr>
        <w:t>da</w:t>
      </w:r>
      <w:r>
        <w:rPr>
          <w:spacing w:val="-6"/>
          <w:sz w:val="19"/>
        </w:rPr>
        <w:t> </w:t>
      </w:r>
      <w:r>
        <w:rPr>
          <w:sz w:val="19"/>
        </w:rPr>
        <w:t>responsabilidade</w:t>
      </w:r>
      <w:r>
        <w:rPr>
          <w:spacing w:val="-6"/>
          <w:sz w:val="19"/>
        </w:rPr>
        <w:t> </w:t>
      </w:r>
      <w:r>
        <w:rPr>
          <w:sz w:val="19"/>
        </w:rPr>
        <w:t>civil</w:t>
      </w:r>
      <w:r>
        <w:rPr>
          <w:spacing w:val="-7"/>
          <w:sz w:val="19"/>
        </w:rPr>
        <w:t> </w:t>
      </w:r>
      <w:r>
        <w:rPr>
          <w:sz w:val="19"/>
        </w:rPr>
        <w:t>e</w:t>
      </w:r>
      <w:r>
        <w:rPr>
          <w:spacing w:val="-6"/>
          <w:sz w:val="19"/>
        </w:rPr>
        <w:t> </w:t>
      </w:r>
      <w:r>
        <w:rPr>
          <w:sz w:val="19"/>
        </w:rPr>
        <w:t>criminal,</w:t>
      </w:r>
      <w:r>
        <w:rPr>
          <w:spacing w:val="-6"/>
          <w:sz w:val="19"/>
        </w:rPr>
        <w:t> </w:t>
      </w:r>
      <w:r>
        <w:rPr>
          <w:sz w:val="19"/>
        </w:rPr>
        <w:t>às</w:t>
      </w:r>
      <w:r>
        <w:rPr>
          <w:spacing w:val="-6"/>
          <w:sz w:val="19"/>
        </w:rPr>
        <w:t> </w:t>
      </w:r>
      <w:r>
        <w:rPr>
          <w:sz w:val="19"/>
        </w:rPr>
        <w:t>seguintes</w:t>
      </w:r>
      <w:r>
        <w:rPr>
          <w:spacing w:val="-6"/>
          <w:sz w:val="19"/>
        </w:rPr>
        <w:t> </w:t>
      </w:r>
      <w:r>
        <w:rPr>
          <w:spacing w:val="-2"/>
          <w:sz w:val="19"/>
        </w:rPr>
        <w:t>sanções:</w:t>
      </w:r>
    </w:p>
    <w:p>
      <w:pPr>
        <w:pStyle w:val="BodyText"/>
        <w:spacing w:before="46"/>
      </w:pPr>
    </w:p>
    <w:p>
      <w:pPr>
        <w:pStyle w:val="ListParagraph"/>
        <w:numPr>
          <w:ilvl w:val="2"/>
          <w:numId w:val="22"/>
        </w:numPr>
        <w:tabs>
          <w:tab w:pos="837" w:val="left" w:leader="none"/>
        </w:tabs>
        <w:spacing w:line="280" w:lineRule="auto" w:before="0" w:after="0"/>
        <w:ind w:left="323" w:right="306" w:firstLine="0"/>
        <w:jc w:val="both"/>
        <w:rPr>
          <w:sz w:val="19"/>
        </w:rPr>
      </w:pPr>
      <w:r>
        <w:rPr>
          <w:sz w:val="19"/>
        </w:rPr>
        <w:t>Advertência, prevista no art. 156, I, § 2º, da Lei nº 14.133/2021, pela infração descrita no item 17.1.1, de menor potencial ofensivo, quando não se justificar a imposição de penalidade mais grave.</w:t>
      </w:r>
    </w:p>
    <w:p>
      <w:pPr>
        <w:pStyle w:val="BodyText"/>
        <w:spacing w:before="8"/>
      </w:pPr>
    </w:p>
    <w:p>
      <w:pPr>
        <w:pStyle w:val="ListParagraph"/>
        <w:numPr>
          <w:ilvl w:val="2"/>
          <w:numId w:val="22"/>
        </w:numPr>
        <w:tabs>
          <w:tab w:pos="843" w:val="left" w:leader="none"/>
        </w:tabs>
        <w:spacing w:line="280" w:lineRule="auto" w:before="0" w:after="0"/>
        <w:ind w:left="323" w:right="306" w:firstLine="0"/>
        <w:jc w:val="both"/>
        <w:rPr>
          <w:sz w:val="19"/>
        </w:rPr>
      </w:pPr>
      <w:r>
        <w:rPr>
          <w:sz w:val="19"/>
        </w:rPr>
        <w:t>Multa</w:t>
      </w:r>
      <w:r>
        <w:rPr>
          <w:spacing w:val="-3"/>
          <w:sz w:val="19"/>
        </w:rPr>
        <w:t> </w:t>
      </w:r>
      <w:r>
        <w:rPr>
          <w:sz w:val="19"/>
        </w:rPr>
        <w:t>administrativa,</w:t>
      </w:r>
      <w:r>
        <w:rPr>
          <w:spacing w:val="-3"/>
          <w:sz w:val="19"/>
        </w:rPr>
        <w:t> </w:t>
      </w:r>
      <w:r>
        <w:rPr>
          <w:sz w:val="19"/>
        </w:rPr>
        <w:t>prevista</w:t>
      </w:r>
      <w:r>
        <w:rPr>
          <w:spacing w:val="-3"/>
          <w:sz w:val="19"/>
        </w:rPr>
        <w:t> </w:t>
      </w:r>
      <w:r>
        <w:rPr>
          <w:sz w:val="19"/>
        </w:rPr>
        <w:t>no</w:t>
      </w:r>
      <w:r>
        <w:rPr>
          <w:spacing w:val="-3"/>
          <w:sz w:val="19"/>
        </w:rPr>
        <w:t> </w:t>
      </w:r>
      <w:r>
        <w:rPr>
          <w:sz w:val="19"/>
        </w:rPr>
        <w:t>art.</w:t>
      </w:r>
      <w:r>
        <w:rPr>
          <w:spacing w:val="-3"/>
          <w:sz w:val="19"/>
        </w:rPr>
        <w:t> </w:t>
      </w:r>
      <w:r>
        <w:rPr>
          <w:sz w:val="19"/>
        </w:rPr>
        <w:t>156,</w:t>
      </w:r>
      <w:r>
        <w:rPr>
          <w:spacing w:val="-3"/>
          <w:sz w:val="19"/>
        </w:rPr>
        <w:t> </w:t>
      </w:r>
      <w:r>
        <w:rPr>
          <w:sz w:val="19"/>
        </w:rPr>
        <w:t>II,</w:t>
      </w:r>
      <w:r>
        <w:rPr>
          <w:spacing w:val="-3"/>
          <w:sz w:val="19"/>
        </w:rPr>
        <w:t> </w:t>
      </w:r>
      <w:r>
        <w:rPr>
          <w:sz w:val="19"/>
        </w:rPr>
        <w:t>§</w:t>
      </w:r>
      <w:r>
        <w:rPr>
          <w:spacing w:val="-3"/>
          <w:sz w:val="19"/>
        </w:rPr>
        <w:t> </w:t>
      </w:r>
      <w:r>
        <w:rPr>
          <w:sz w:val="19"/>
        </w:rPr>
        <w:t>3º,</w:t>
      </w:r>
      <w:r>
        <w:rPr>
          <w:spacing w:val="-3"/>
          <w:sz w:val="19"/>
        </w:rPr>
        <w:t> </w:t>
      </w:r>
      <w:r>
        <w:rPr>
          <w:sz w:val="19"/>
        </w:rPr>
        <w:t>da</w:t>
      </w:r>
      <w:r>
        <w:rPr>
          <w:spacing w:val="-3"/>
          <w:sz w:val="19"/>
        </w:rPr>
        <w:t> </w:t>
      </w:r>
      <w:r>
        <w:rPr>
          <w:sz w:val="19"/>
        </w:rPr>
        <w:t>Lei</w:t>
      </w:r>
      <w:r>
        <w:rPr>
          <w:spacing w:val="-3"/>
          <w:sz w:val="19"/>
        </w:rPr>
        <w:t> </w:t>
      </w:r>
      <w:r>
        <w:rPr>
          <w:sz w:val="19"/>
        </w:rPr>
        <w:t>nº</w:t>
      </w:r>
      <w:r>
        <w:rPr>
          <w:spacing w:val="-3"/>
          <w:sz w:val="19"/>
        </w:rPr>
        <w:t> </w:t>
      </w:r>
      <w:r>
        <w:rPr>
          <w:sz w:val="19"/>
        </w:rPr>
        <w:t>14.133/2021,</w:t>
      </w:r>
      <w:r>
        <w:rPr>
          <w:spacing w:val="-3"/>
          <w:sz w:val="19"/>
        </w:rPr>
        <w:t> </w:t>
      </w:r>
      <w:r>
        <w:rPr>
          <w:sz w:val="19"/>
        </w:rPr>
        <w:t>pela</w:t>
      </w:r>
      <w:r>
        <w:rPr>
          <w:spacing w:val="-3"/>
          <w:sz w:val="19"/>
        </w:rPr>
        <w:t> </w:t>
      </w:r>
      <w:r>
        <w:rPr>
          <w:sz w:val="19"/>
        </w:rPr>
        <w:t>infração</w:t>
      </w:r>
      <w:r>
        <w:rPr>
          <w:spacing w:val="-3"/>
          <w:sz w:val="19"/>
        </w:rPr>
        <w:t> </w:t>
      </w:r>
      <w:r>
        <w:rPr>
          <w:sz w:val="19"/>
        </w:rPr>
        <w:t>dos</w:t>
      </w:r>
      <w:r>
        <w:rPr>
          <w:spacing w:val="-3"/>
          <w:sz w:val="19"/>
        </w:rPr>
        <w:t> </w:t>
      </w:r>
      <w:r>
        <w:rPr>
          <w:sz w:val="19"/>
        </w:rPr>
        <w:t>subitens</w:t>
      </w:r>
      <w:r>
        <w:rPr>
          <w:spacing w:val="-3"/>
          <w:sz w:val="19"/>
        </w:rPr>
        <w:t> </w:t>
      </w:r>
      <w:r>
        <w:rPr>
          <w:sz w:val="19"/>
        </w:rPr>
        <w:t>17.1.1</w:t>
      </w:r>
      <w:r>
        <w:rPr>
          <w:spacing w:val="-3"/>
          <w:sz w:val="19"/>
        </w:rPr>
        <w:t> </w:t>
      </w:r>
      <w:r>
        <w:rPr>
          <w:sz w:val="19"/>
        </w:rPr>
        <w:t>a</w:t>
      </w:r>
      <w:r>
        <w:rPr>
          <w:spacing w:val="-3"/>
          <w:sz w:val="19"/>
        </w:rPr>
        <w:t> </w:t>
      </w:r>
      <w:r>
        <w:rPr>
          <w:sz w:val="19"/>
        </w:rPr>
        <w:t>17.1.12,</w:t>
      </w:r>
      <w:r>
        <w:rPr>
          <w:spacing w:val="-3"/>
          <w:sz w:val="19"/>
        </w:rPr>
        <w:t> </w:t>
      </w:r>
      <w:r>
        <w:rPr>
          <w:sz w:val="19"/>
        </w:rPr>
        <w:t>que</w:t>
      </w:r>
      <w:r>
        <w:rPr>
          <w:spacing w:val="-3"/>
          <w:sz w:val="19"/>
        </w:rPr>
        <w:t> </w:t>
      </w:r>
      <w:r>
        <w:rPr>
          <w:sz w:val="19"/>
        </w:rPr>
        <w:t>não</w:t>
      </w:r>
      <w:r>
        <w:rPr>
          <w:spacing w:val="-3"/>
          <w:sz w:val="19"/>
        </w:rPr>
        <w:t> </w:t>
      </w:r>
      <w:r>
        <w:rPr>
          <w:sz w:val="19"/>
        </w:rPr>
        <w:t>poderá</w:t>
      </w:r>
      <w:r>
        <w:rPr>
          <w:spacing w:val="-3"/>
          <w:sz w:val="19"/>
        </w:rPr>
        <w:t> </w:t>
      </w:r>
      <w:r>
        <w:rPr>
          <w:sz w:val="19"/>
        </w:rPr>
        <w:t>ser</w:t>
      </w:r>
      <w:r>
        <w:rPr>
          <w:spacing w:val="-3"/>
          <w:sz w:val="19"/>
        </w:rPr>
        <w:t> </w:t>
      </w:r>
      <w:r>
        <w:rPr>
          <w:sz w:val="19"/>
        </w:rPr>
        <w:t>inferior</w:t>
      </w:r>
      <w:r>
        <w:rPr>
          <w:spacing w:val="-3"/>
          <w:sz w:val="19"/>
        </w:rPr>
        <w:t> </w:t>
      </w:r>
      <w:r>
        <w:rPr>
          <w:sz w:val="19"/>
        </w:rPr>
        <w:t>a</w:t>
      </w:r>
      <w:r>
        <w:rPr>
          <w:spacing w:val="-3"/>
          <w:sz w:val="19"/>
        </w:rPr>
        <w:t> </w:t>
      </w:r>
      <w:r>
        <w:rPr>
          <w:sz w:val="19"/>
        </w:rPr>
        <w:t>0,5%</w:t>
      </w:r>
      <w:r>
        <w:rPr>
          <w:spacing w:val="-3"/>
          <w:sz w:val="19"/>
        </w:rPr>
        <w:t> </w:t>
      </w:r>
      <w:r>
        <w:rPr>
          <w:sz w:val="19"/>
        </w:rPr>
        <w:t>(cinco</w:t>
      </w:r>
      <w:r>
        <w:rPr>
          <w:spacing w:val="-3"/>
          <w:sz w:val="19"/>
        </w:rPr>
        <w:t> </w:t>
      </w:r>
      <w:r>
        <w:rPr>
          <w:sz w:val="19"/>
        </w:rPr>
        <w:t>décimos</w:t>
      </w:r>
      <w:r>
        <w:rPr>
          <w:spacing w:val="-3"/>
          <w:sz w:val="19"/>
        </w:rPr>
        <w:t> </w:t>
      </w:r>
      <w:r>
        <w:rPr>
          <w:sz w:val="19"/>
        </w:rPr>
        <w:t>por</w:t>
      </w:r>
      <w:r>
        <w:rPr>
          <w:spacing w:val="-3"/>
          <w:sz w:val="19"/>
        </w:rPr>
        <w:t> </w:t>
      </w:r>
      <w:r>
        <w:rPr>
          <w:sz w:val="19"/>
        </w:rPr>
        <w:t>cento)</w:t>
      </w:r>
      <w:r>
        <w:rPr>
          <w:spacing w:val="-3"/>
          <w:sz w:val="19"/>
        </w:rPr>
        <w:t> </w:t>
      </w:r>
      <w:r>
        <w:rPr>
          <w:sz w:val="19"/>
        </w:rPr>
        <w:t>nem superior a 30% (trinta por cento) do valor do Contrato, devendo ser observados os seguintes parâmetros:</w:t>
      </w:r>
    </w:p>
    <w:p>
      <w:pPr>
        <w:pStyle w:val="BodyText"/>
        <w:spacing w:before="8"/>
      </w:pPr>
    </w:p>
    <w:p>
      <w:pPr>
        <w:pStyle w:val="ListParagraph"/>
        <w:numPr>
          <w:ilvl w:val="0"/>
          <w:numId w:val="23"/>
        </w:numPr>
        <w:tabs>
          <w:tab w:pos="516" w:val="left" w:leader="none"/>
        </w:tabs>
        <w:spacing w:line="240" w:lineRule="auto" w:before="0" w:after="0"/>
        <w:ind w:left="516" w:right="0" w:hanging="193"/>
        <w:jc w:val="left"/>
        <w:rPr>
          <w:sz w:val="19"/>
        </w:rPr>
      </w:pPr>
      <w:r>
        <w:rPr>
          <w:sz w:val="19"/>
        </w:rPr>
        <w:t>multa</w:t>
      </w:r>
      <w:r>
        <w:rPr>
          <w:spacing w:val="-5"/>
          <w:sz w:val="19"/>
        </w:rPr>
        <w:t> </w:t>
      </w:r>
      <w:r>
        <w:rPr>
          <w:sz w:val="19"/>
        </w:rPr>
        <w:t>de</w:t>
      </w:r>
      <w:r>
        <w:rPr>
          <w:spacing w:val="-5"/>
          <w:sz w:val="19"/>
        </w:rPr>
        <w:t> </w:t>
      </w:r>
      <w:r>
        <w:rPr>
          <w:sz w:val="19"/>
        </w:rPr>
        <w:t>0,5%</w:t>
      </w:r>
      <w:r>
        <w:rPr>
          <w:spacing w:val="-5"/>
          <w:sz w:val="19"/>
        </w:rPr>
        <w:t> </w:t>
      </w:r>
      <w:r>
        <w:rPr>
          <w:sz w:val="19"/>
        </w:rPr>
        <w:t>a</w:t>
      </w:r>
      <w:r>
        <w:rPr>
          <w:spacing w:val="-4"/>
          <w:sz w:val="19"/>
        </w:rPr>
        <w:t> </w:t>
      </w:r>
      <w:r>
        <w:rPr>
          <w:sz w:val="19"/>
        </w:rPr>
        <w:t>1,5%,</w:t>
      </w:r>
      <w:r>
        <w:rPr>
          <w:spacing w:val="-5"/>
          <w:sz w:val="19"/>
        </w:rPr>
        <w:t> </w:t>
      </w:r>
      <w:r>
        <w:rPr>
          <w:sz w:val="19"/>
        </w:rPr>
        <w:t>nos</w:t>
      </w:r>
      <w:r>
        <w:rPr>
          <w:spacing w:val="-5"/>
          <w:sz w:val="19"/>
        </w:rPr>
        <w:t> </w:t>
      </w:r>
      <w:r>
        <w:rPr>
          <w:sz w:val="19"/>
        </w:rPr>
        <w:t>casos</w:t>
      </w:r>
      <w:r>
        <w:rPr>
          <w:spacing w:val="-5"/>
          <w:sz w:val="19"/>
        </w:rPr>
        <w:t> </w:t>
      </w:r>
      <w:r>
        <w:rPr>
          <w:sz w:val="19"/>
        </w:rPr>
        <w:t>da</w:t>
      </w:r>
      <w:r>
        <w:rPr>
          <w:spacing w:val="-4"/>
          <w:sz w:val="19"/>
        </w:rPr>
        <w:t> </w:t>
      </w:r>
      <w:r>
        <w:rPr>
          <w:sz w:val="19"/>
        </w:rPr>
        <w:t>infração</w:t>
      </w:r>
      <w:r>
        <w:rPr>
          <w:spacing w:val="-5"/>
          <w:sz w:val="19"/>
        </w:rPr>
        <w:t> </w:t>
      </w:r>
      <w:r>
        <w:rPr>
          <w:sz w:val="19"/>
        </w:rPr>
        <w:t>prevista</w:t>
      </w:r>
      <w:r>
        <w:rPr>
          <w:spacing w:val="-5"/>
          <w:sz w:val="19"/>
        </w:rPr>
        <w:t> </w:t>
      </w:r>
      <w:r>
        <w:rPr>
          <w:sz w:val="19"/>
        </w:rPr>
        <w:t>no</w:t>
      </w:r>
      <w:r>
        <w:rPr>
          <w:spacing w:val="-5"/>
          <w:sz w:val="19"/>
        </w:rPr>
        <w:t> </w:t>
      </w:r>
      <w:r>
        <w:rPr>
          <w:sz w:val="19"/>
        </w:rPr>
        <w:t>subitem</w:t>
      </w:r>
      <w:r>
        <w:rPr>
          <w:spacing w:val="-4"/>
          <w:sz w:val="19"/>
        </w:rPr>
        <w:t> </w:t>
      </w:r>
      <w:r>
        <w:rPr>
          <w:sz w:val="19"/>
        </w:rPr>
        <w:t>17.1.1,</w:t>
      </w:r>
      <w:r>
        <w:rPr>
          <w:spacing w:val="-5"/>
          <w:sz w:val="19"/>
        </w:rPr>
        <w:t> </w:t>
      </w:r>
      <w:r>
        <w:rPr>
          <w:sz w:val="19"/>
        </w:rPr>
        <w:t>incidente</w:t>
      </w:r>
      <w:r>
        <w:rPr>
          <w:spacing w:val="-5"/>
          <w:sz w:val="19"/>
        </w:rPr>
        <w:t> </w:t>
      </w:r>
      <w:r>
        <w:rPr>
          <w:sz w:val="19"/>
        </w:rPr>
        <w:t>sobre</w:t>
      </w:r>
      <w:r>
        <w:rPr>
          <w:spacing w:val="-5"/>
          <w:sz w:val="19"/>
        </w:rPr>
        <w:t> </w:t>
      </w:r>
      <w:r>
        <w:rPr>
          <w:sz w:val="19"/>
        </w:rPr>
        <w:t>o</w:t>
      </w:r>
      <w:r>
        <w:rPr>
          <w:spacing w:val="-4"/>
          <w:sz w:val="19"/>
        </w:rPr>
        <w:t> </w:t>
      </w:r>
      <w:r>
        <w:rPr>
          <w:sz w:val="19"/>
        </w:rPr>
        <w:t>valor</w:t>
      </w:r>
      <w:r>
        <w:rPr>
          <w:spacing w:val="-5"/>
          <w:sz w:val="19"/>
        </w:rPr>
        <w:t> </w:t>
      </w:r>
      <w:r>
        <w:rPr>
          <w:sz w:val="19"/>
        </w:rPr>
        <w:t>anual</w:t>
      </w:r>
      <w:r>
        <w:rPr>
          <w:spacing w:val="-5"/>
          <w:sz w:val="19"/>
        </w:rPr>
        <w:t> </w:t>
      </w:r>
      <w:r>
        <w:rPr>
          <w:sz w:val="19"/>
        </w:rPr>
        <w:t>do</w:t>
      </w:r>
      <w:r>
        <w:rPr>
          <w:spacing w:val="-5"/>
          <w:sz w:val="19"/>
        </w:rPr>
        <w:t> </w:t>
      </w:r>
      <w:r>
        <w:rPr>
          <w:spacing w:val="-2"/>
          <w:sz w:val="19"/>
        </w:rPr>
        <w:t>Contrato;</w:t>
      </w:r>
    </w:p>
    <w:p>
      <w:pPr>
        <w:pStyle w:val="BodyText"/>
        <w:spacing w:before="46"/>
      </w:pPr>
    </w:p>
    <w:p>
      <w:pPr>
        <w:pStyle w:val="ListParagraph"/>
        <w:numPr>
          <w:ilvl w:val="0"/>
          <w:numId w:val="23"/>
        </w:numPr>
        <w:tabs>
          <w:tab w:pos="527" w:val="left" w:leader="none"/>
        </w:tabs>
        <w:spacing w:line="240" w:lineRule="auto" w:before="0" w:after="0"/>
        <w:ind w:left="527" w:right="0" w:hanging="204"/>
        <w:jc w:val="left"/>
        <w:rPr>
          <w:sz w:val="19"/>
        </w:rPr>
      </w:pPr>
      <w:r>
        <w:rPr>
          <w:sz w:val="19"/>
        </w:rPr>
        <w:t>multa</w:t>
      </w:r>
      <w:r>
        <w:rPr>
          <w:spacing w:val="-5"/>
          <w:sz w:val="19"/>
        </w:rPr>
        <w:t> </w:t>
      </w:r>
      <w:r>
        <w:rPr>
          <w:sz w:val="19"/>
        </w:rPr>
        <w:t>de</w:t>
      </w:r>
      <w:r>
        <w:rPr>
          <w:spacing w:val="-5"/>
          <w:sz w:val="19"/>
        </w:rPr>
        <w:t> </w:t>
      </w:r>
      <w:r>
        <w:rPr>
          <w:sz w:val="19"/>
        </w:rPr>
        <w:t>0,5%</w:t>
      </w:r>
      <w:r>
        <w:rPr>
          <w:spacing w:val="-5"/>
          <w:sz w:val="19"/>
        </w:rPr>
        <w:t> </w:t>
      </w:r>
      <w:r>
        <w:rPr>
          <w:sz w:val="19"/>
        </w:rPr>
        <w:t>a</w:t>
      </w:r>
      <w:r>
        <w:rPr>
          <w:spacing w:val="-5"/>
          <w:sz w:val="19"/>
        </w:rPr>
        <w:t> </w:t>
      </w:r>
      <w:r>
        <w:rPr>
          <w:sz w:val="19"/>
        </w:rPr>
        <w:t>15%,</w:t>
      </w:r>
      <w:r>
        <w:rPr>
          <w:spacing w:val="-4"/>
          <w:sz w:val="19"/>
        </w:rPr>
        <w:t> </w:t>
      </w:r>
      <w:r>
        <w:rPr>
          <w:sz w:val="19"/>
        </w:rPr>
        <w:t>nos</w:t>
      </w:r>
      <w:r>
        <w:rPr>
          <w:spacing w:val="-5"/>
          <w:sz w:val="19"/>
        </w:rPr>
        <w:t> </w:t>
      </w:r>
      <w:r>
        <w:rPr>
          <w:sz w:val="19"/>
        </w:rPr>
        <w:t>casos</w:t>
      </w:r>
      <w:r>
        <w:rPr>
          <w:spacing w:val="-5"/>
          <w:sz w:val="19"/>
        </w:rPr>
        <w:t> </w:t>
      </w:r>
      <w:r>
        <w:rPr>
          <w:sz w:val="19"/>
        </w:rPr>
        <w:t>das</w:t>
      </w:r>
      <w:r>
        <w:rPr>
          <w:spacing w:val="-5"/>
          <w:sz w:val="19"/>
        </w:rPr>
        <w:t> </w:t>
      </w:r>
      <w:r>
        <w:rPr>
          <w:sz w:val="19"/>
        </w:rPr>
        <w:t>infrações</w:t>
      </w:r>
      <w:r>
        <w:rPr>
          <w:spacing w:val="-5"/>
          <w:sz w:val="19"/>
        </w:rPr>
        <w:t> </w:t>
      </w:r>
      <w:r>
        <w:rPr>
          <w:sz w:val="19"/>
        </w:rPr>
        <w:t>previstas</w:t>
      </w:r>
      <w:r>
        <w:rPr>
          <w:spacing w:val="-4"/>
          <w:sz w:val="19"/>
        </w:rPr>
        <w:t> </w:t>
      </w:r>
      <w:r>
        <w:rPr>
          <w:sz w:val="19"/>
        </w:rPr>
        <w:t>nos</w:t>
      </w:r>
      <w:r>
        <w:rPr>
          <w:spacing w:val="-5"/>
          <w:sz w:val="19"/>
        </w:rPr>
        <w:t> </w:t>
      </w:r>
      <w:r>
        <w:rPr>
          <w:sz w:val="19"/>
        </w:rPr>
        <w:t>subitens</w:t>
      </w:r>
      <w:r>
        <w:rPr>
          <w:spacing w:val="-5"/>
          <w:sz w:val="19"/>
        </w:rPr>
        <w:t> </w:t>
      </w:r>
      <w:r>
        <w:rPr>
          <w:sz w:val="19"/>
        </w:rPr>
        <w:t>17.1.2</w:t>
      </w:r>
      <w:r>
        <w:rPr>
          <w:spacing w:val="-5"/>
          <w:sz w:val="19"/>
        </w:rPr>
        <w:t> </w:t>
      </w:r>
      <w:r>
        <w:rPr>
          <w:sz w:val="19"/>
        </w:rPr>
        <w:t>a</w:t>
      </w:r>
      <w:r>
        <w:rPr>
          <w:spacing w:val="-5"/>
          <w:sz w:val="19"/>
        </w:rPr>
        <w:t> </w:t>
      </w:r>
      <w:r>
        <w:rPr>
          <w:sz w:val="19"/>
        </w:rPr>
        <w:t>17.1.7,</w:t>
      </w:r>
      <w:r>
        <w:rPr>
          <w:spacing w:val="-4"/>
          <w:sz w:val="19"/>
        </w:rPr>
        <w:t> </w:t>
      </w:r>
      <w:r>
        <w:rPr>
          <w:sz w:val="19"/>
        </w:rPr>
        <w:t>incidente</w:t>
      </w:r>
      <w:r>
        <w:rPr>
          <w:spacing w:val="-5"/>
          <w:sz w:val="19"/>
        </w:rPr>
        <w:t> </w:t>
      </w:r>
      <w:r>
        <w:rPr>
          <w:sz w:val="19"/>
        </w:rPr>
        <w:t>sobre</w:t>
      </w:r>
      <w:r>
        <w:rPr>
          <w:spacing w:val="-5"/>
          <w:sz w:val="19"/>
        </w:rPr>
        <w:t> </w:t>
      </w:r>
      <w:r>
        <w:rPr>
          <w:sz w:val="19"/>
        </w:rPr>
        <w:t>o</w:t>
      </w:r>
      <w:r>
        <w:rPr>
          <w:spacing w:val="-5"/>
          <w:sz w:val="19"/>
        </w:rPr>
        <w:t> </w:t>
      </w:r>
      <w:r>
        <w:rPr>
          <w:sz w:val="19"/>
        </w:rPr>
        <w:t>valor</w:t>
      </w:r>
      <w:r>
        <w:rPr>
          <w:spacing w:val="-4"/>
          <w:sz w:val="19"/>
        </w:rPr>
        <w:t> </w:t>
      </w:r>
      <w:r>
        <w:rPr>
          <w:sz w:val="19"/>
        </w:rPr>
        <w:t>anual</w:t>
      </w:r>
      <w:r>
        <w:rPr>
          <w:spacing w:val="-5"/>
          <w:sz w:val="19"/>
        </w:rPr>
        <w:t> </w:t>
      </w:r>
      <w:r>
        <w:rPr>
          <w:sz w:val="19"/>
        </w:rPr>
        <w:t>do</w:t>
      </w:r>
      <w:r>
        <w:rPr>
          <w:spacing w:val="-5"/>
          <w:sz w:val="19"/>
        </w:rPr>
        <w:t> </w:t>
      </w:r>
      <w:r>
        <w:rPr>
          <w:spacing w:val="-2"/>
          <w:sz w:val="19"/>
        </w:rPr>
        <w:t>Contrato;</w:t>
      </w:r>
    </w:p>
    <w:p>
      <w:pPr>
        <w:pStyle w:val="BodyText"/>
        <w:spacing w:before="45"/>
      </w:pPr>
    </w:p>
    <w:p>
      <w:pPr>
        <w:pStyle w:val="ListParagraph"/>
        <w:numPr>
          <w:ilvl w:val="0"/>
          <w:numId w:val="23"/>
        </w:numPr>
        <w:tabs>
          <w:tab w:pos="516" w:val="left" w:leader="none"/>
        </w:tabs>
        <w:spacing w:line="240" w:lineRule="auto" w:before="0" w:after="0"/>
        <w:ind w:left="516" w:right="0" w:hanging="193"/>
        <w:jc w:val="left"/>
        <w:rPr>
          <w:sz w:val="19"/>
        </w:rPr>
      </w:pPr>
      <w:r>
        <w:rPr>
          <w:sz w:val="19"/>
        </w:rPr>
        <w:t>multa</w:t>
      </w:r>
      <w:r>
        <w:rPr>
          <w:spacing w:val="-5"/>
          <w:sz w:val="19"/>
        </w:rPr>
        <w:t> </w:t>
      </w:r>
      <w:r>
        <w:rPr>
          <w:sz w:val="19"/>
        </w:rPr>
        <w:t>de</w:t>
      </w:r>
      <w:r>
        <w:rPr>
          <w:spacing w:val="-5"/>
          <w:sz w:val="19"/>
        </w:rPr>
        <w:t> </w:t>
      </w:r>
      <w:r>
        <w:rPr>
          <w:sz w:val="19"/>
        </w:rPr>
        <w:t>5%</w:t>
      </w:r>
      <w:r>
        <w:rPr>
          <w:spacing w:val="-5"/>
          <w:sz w:val="19"/>
        </w:rPr>
        <w:t> </w:t>
      </w:r>
      <w:r>
        <w:rPr>
          <w:sz w:val="19"/>
        </w:rPr>
        <w:t>a</w:t>
      </w:r>
      <w:r>
        <w:rPr>
          <w:spacing w:val="-5"/>
          <w:sz w:val="19"/>
        </w:rPr>
        <w:t> </w:t>
      </w:r>
      <w:r>
        <w:rPr>
          <w:sz w:val="19"/>
        </w:rPr>
        <w:t>30%,</w:t>
      </w:r>
      <w:r>
        <w:rPr>
          <w:spacing w:val="-4"/>
          <w:sz w:val="19"/>
        </w:rPr>
        <w:t> </w:t>
      </w:r>
      <w:r>
        <w:rPr>
          <w:sz w:val="19"/>
        </w:rPr>
        <w:t>nos</w:t>
      </w:r>
      <w:r>
        <w:rPr>
          <w:spacing w:val="-5"/>
          <w:sz w:val="19"/>
        </w:rPr>
        <w:t> </w:t>
      </w:r>
      <w:r>
        <w:rPr>
          <w:sz w:val="19"/>
        </w:rPr>
        <w:t>casos</w:t>
      </w:r>
      <w:r>
        <w:rPr>
          <w:spacing w:val="-5"/>
          <w:sz w:val="19"/>
        </w:rPr>
        <w:t> </w:t>
      </w:r>
      <w:r>
        <w:rPr>
          <w:sz w:val="19"/>
        </w:rPr>
        <w:t>das</w:t>
      </w:r>
      <w:r>
        <w:rPr>
          <w:spacing w:val="-5"/>
          <w:sz w:val="19"/>
        </w:rPr>
        <w:t> </w:t>
      </w:r>
      <w:r>
        <w:rPr>
          <w:sz w:val="19"/>
        </w:rPr>
        <w:t>infrações</w:t>
      </w:r>
      <w:r>
        <w:rPr>
          <w:spacing w:val="-4"/>
          <w:sz w:val="19"/>
        </w:rPr>
        <w:t> </w:t>
      </w:r>
      <w:r>
        <w:rPr>
          <w:sz w:val="19"/>
        </w:rPr>
        <w:t>previstas</w:t>
      </w:r>
      <w:r>
        <w:rPr>
          <w:spacing w:val="-5"/>
          <w:sz w:val="19"/>
        </w:rPr>
        <w:t> </w:t>
      </w:r>
      <w:r>
        <w:rPr>
          <w:sz w:val="19"/>
        </w:rPr>
        <w:t>nos</w:t>
      </w:r>
      <w:r>
        <w:rPr>
          <w:spacing w:val="-5"/>
          <w:sz w:val="19"/>
        </w:rPr>
        <w:t> </w:t>
      </w:r>
      <w:r>
        <w:rPr>
          <w:sz w:val="19"/>
        </w:rPr>
        <w:t>subitens</w:t>
      </w:r>
      <w:r>
        <w:rPr>
          <w:spacing w:val="-5"/>
          <w:sz w:val="19"/>
        </w:rPr>
        <w:t> </w:t>
      </w:r>
      <w:r>
        <w:rPr>
          <w:sz w:val="19"/>
        </w:rPr>
        <w:t>17.1.8</w:t>
      </w:r>
      <w:r>
        <w:rPr>
          <w:spacing w:val="-4"/>
          <w:sz w:val="19"/>
        </w:rPr>
        <w:t> </w:t>
      </w:r>
      <w:r>
        <w:rPr>
          <w:sz w:val="19"/>
        </w:rPr>
        <w:t>a</w:t>
      </w:r>
      <w:r>
        <w:rPr>
          <w:spacing w:val="-5"/>
          <w:sz w:val="19"/>
        </w:rPr>
        <w:t> </w:t>
      </w:r>
      <w:r>
        <w:rPr>
          <w:sz w:val="19"/>
        </w:rPr>
        <w:t>17.1.12,</w:t>
      </w:r>
      <w:r>
        <w:rPr>
          <w:spacing w:val="-5"/>
          <w:sz w:val="19"/>
        </w:rPr>
        <w:t> </w:t>
      </w:r>
      <w:r>
        <w:rPr>
          <w:sz w:val="19"/>
        </w:rPr>
        <w:t>incidente</w:t>
      </w:r>
      <w:r>
        <w:rPr>
          <w:spacing w:val="-5"/>
          <w:sz w:val="19"/>
        </w:rPr>
        <w:t> </w:t>
      </w:r>
      <w:r>
        <w:rPr>
          <w:sz w:val="19"/>
        </w:rPr>
        <w:t>sobre</w:t>
      </w:r>
      <w:r>
        <w:rPr>
          <w:spacing w:val="-4"/>
          <w:sz w:val="19"/>
        </w:rPr>
        <w:t> </w:t>
      </w:r>
      <w:r>
        <w:rPr>
          <w:sz w:val="19"/>
        </w:rPr>
        <w:t>o</w:t>
      </w:r>
      <w:r>
        <w:rPr>
          <w:spacing w:val="-5"/>
          <w:sz w:val="19"/>
        </w:rPr>
        <w:t> </w:t>
      </w:r>
      <w:r>
        <w:rPr>
          <w:sz w:val="19"/>
        </w:rPr>
        <w:t>valor</w:t>
      </w:r>
      <w:r>
        <w:rPr>
          <w:spacing w:val="-5"/>
          <w:sz w:val="19"/>
        </w:rPr>
        <w:t> </w:t>
      </w:r>
      <w:r>
        <w:rPr>
          <w:sz w:val="19"/>
        </w:rPr>
        <w:t>anual</w:t>
      </w:r>
      <w:r>
        <w:rPr>
          <w:spacing w:val="-5"/>
          <w:sz w:val="19"/>
        </w:rPr>
        <w:t> </w:t>
      </w:r>
      <w:r>
        <w:rPr>
          <w:sz w:val="19"/>
        </w:rPr>
        <w:t>do</w:t>
      </w:r>
      <w:r>
        <w:rPr>
          <w:spacing w:val="-5"/>
          <w:sz w:val="19"/>
        </w:rPr>
        <w:t> </w:t>
      </w:r>
      <w:r>
        <w:rPr>
          <w:spacing w:val="-2"/>
          <w:sz w:val="19"/>
        </w:rPr>
        <w:t>Contrato;</w:t>
      </w:r>
    </w:p>
    <w:p>
      <w:pPr>
        <w:pStyle w:val="BodyText"/>
        <w:spacing w:before="46"/>
      </w:pPr>
    </w:p>
    <w:p>
      <w:pPr>
        <w:pStyle w:val="ListParagraph"/>
        <w:numPr>
          <w:ilvl w:val="3"/>
          <w:numId w:val="22"/>
        </w:numPr>
        <w:tabs>
          <w:tab w:pos="984" w:val="left" w:leader="none"/>
        </w:tabs>
        <w:spacing w:line="240" w:lineRule="auto" w:before="0" w:after="0"/>
        <w:ind w:left="984" w:right="0" w:hanging="661"/>
        <w:jc w:val="left"/>
        <w:rPr>
          <w:sz w:val="19"/>
        </w:rPr>
      </w:pPr>
      <w:r>
        <w:rPr>
          <w:sz w:val="19"/>
        </w:rPr>
        <w:t>Na</w:t>
      </w:r>
      <w:r>
        <w:rPr>
          <w:spacing w:val="-5"/>
          <w:sz w:val="19"/>
        </w:rPr>
        <w:t> </w:t>
      </w:r>
      <w:r>
        <w:rPr>
          <w:sz w:val="19"/>
        </w:rPr>
        <w:t>hipótese</w:t>
      </w:r>
      <w:r>
        <w:rPr>
          <w:spacing w:val="-5"/>
          <w:sz w:val="19"/>
        </w:rPr>
        <w:t> </w:t>
      </w:r>
      <w:r>
        <w:rPr>
          <w:sz w:val="19"/>
        </w:rPr>
        <w:t>de</w:t>
      </w:r>
      <w:r>
        <w:rPr>
          <w:spacing w:val="-4"/>
          <w:sz w:val="19"/>
        </w:rPr>
        <w:t> </w:t>
      </w:r>
      <w:r>
        <w:rPr>
          <w:sz w:val="19"/>
        </w:rPr>
        <w:t>a</w:t>
      </w:r>
      <w:r>
        <w:rPr>
          <w:spacing w:val="-5"/>
          <w:sz w:val="19"/>
        </w:rPr>
        <w:t> </w:t>
      </w:r>
      <w:r>
        <w:rPr>
          <w:sz w:val="19"/>
        </w:rPr>
        <w:t>infração</w:t>
      </w:r>
      <w:r>
        <w:rPr>
          <w:spacing w:val="-5"/>
          <w:sz w:val="19"/>
        </w:rPr>
        <w:t> </w:t>
      </w:r>
      <w:r>
        <w:rPr>
          <w:sz w:val="19"/>
        </w:rPr>
        <w:t>ser</w:t>
      </w:r>
      <w:r>
        <w:rPr>
          <w:spacing w:val="-4"/>
          <w:sz w:val="19"/>
        </w:rPr>
        <w:t> </w:t>
      </w:r>
      <w:r>
        <w:rPr>
          <w:sz w:val="19"/>
        </w:rPr>
        <w:t>cometida</w:t>
      </w:r>
      <w:r>
        <w:rPr>
          <w:spacing w:val="-5"/>
          <w:sz w:val="19"/>
        </w:rPr>
        <w:t> </w:t>
      </w:r>
      <w:r>
        <w:rPr>
          <w:sz w:val="19"/>
        </w:rPr>
        <w:t>antes</w:t>
      </w:r>
      <w:r>
        <w:rPr>
          <w:spacing w:val="-4"/>
          <w:sz w:val="19"/>
        </w:rPr>
        <w:t> </w:t>
      </w:r>
      <w:r>
        <w:rPr>
          <w:sz w:val="19"/>
        </w:rPr>
        <w:t>da</w:t>
      </w:r>
      <w:r>
        <w:rPr>
          <w:spacing w:val="-5"/>
          <w:sz w:val="19"/>
        </w:rPr>
        <w:t> </w:t>
      </w:r>
      <w:r>
        <w:rPr>
          <w:sz w:val="19"/>
        </w:rPr>
        <w:t>celebração</w:t>
      </w:r>
      <w:r>
        <w:rPr>
          <w:spacing w:val="-5"/>
          <w:sz w:val="19"/>
        </w:rPr>
        <w:t> </w:t>
      </w:r>
      <w:r>
        <w:rPr>
          <w:sz w:val="19"/>
        </w:rPr>
        <w:t>do</w:t>
      </w:r>
      <w:r>
        <w:rPr>
          <w:spacing w:val="-4"/>
          <w:sz w:val="19"/>
        </w:rPr>
        <w:t> </w:t>
      </w:r>
      <w:r>
        <w:rPr>
          <w:sz w:val="19"/>
        </w:rPr>
        <w:t>Contrato,</w:t>
      </w:r>
      <w:r>
        <w:rPr>
          <w:spacing w:val="-5"/>
          <w:sz w:val="19"/>
        </w:rPr>
        <w:t> </w:t>
      </w:r>
      <w:r>
        <w:rPr>
          <w:sz w:val="19"/>
        </w:rPr>
        <w:t>a</w:t>
      </w:r>
      <w:r>
        <w:rPr>
          <w:spacing w:val="-5"/>
          <w:sz w:val="19"/>
        </w:rPr>
        <w:t> </w:t>
      </w:r>
      <w:r>
        <w:rPr>
          <w:sz w:val="19"/>
        </w:rPr>
        <w:t>base</w:t>
      </w:r>
      <w:r>
        <w:rPr>
          <w:spacing w:val="-4"/>
          <w:sz w:val="19"/>
        </w:rPr>
        <w:t> </w:t>
      </w:r>
      <w:r>
        <w:rPr>
          <w:sz w:val="19"/>
        </w:rPr>
        <w:t>de</w:t>
      </w:r>
      <w:r>
        <w:rPr>
          <w:spacing w:val="-5"/>
          <w:sz w:val="19"/>
        </w:rPr>
        <w:t> </w:t>
      </w:r>
      <w:r>
        <w:rPr>
          <w:sz w:val="19"/>
        </w:rPr>
        <w:t>cálculo</w:t>
      </w:r>
      <w:r>
        <w:rPr>
          <w:spacing w:val="-4"/>
          <w:sz w:val="19"/>
        </w:rPr>
        <w:t> </w:t>
      </w:r>
      <w:r>
        <w:rPr>
          <w:sz w:val="19"/>
        </w:rPr>
        <w:t>da</w:t>
      </w:r>
      <w:r>
        <w:rPr>
          <w:spacing w:val="-5"/>
          <w:sz w:val="19"/>
        </w:rPr>
        <w:t> </w:t>
      </w:r>
      <w:r>
        <w:rPr>
          <w:sz w:val="19"/>
        </w:rPr>
        <w:t>multa</w:t>
      </w:r>
      <w:r>
        <w:rPr>
          <w:spacing w:val="-5"/>
          <w:sz w:val="19"/>
        </w:rPr>
        <w:t> </w:t>
      </w:r>
      <w:r>
        <w:rPr>
          <w:sz w:val="19"/>
        </w:rPr>
        <w:t>do</w:t>
      </w:r>
      <w:r>
        <w:rPr>
          <w:spacing w:val="-4"/>
          <w:sz w:val="19"/>
        </w:rPr>
        <w:t> </w:t>
      </w:r>
      <w:r>
        <w:rPr>
          <w:sz w:val="19"/>
        </w:rPr>
        <w:t>item</w:t>
      </w:r>
      <w:r>
        <w:rPr>
          <w:spacing w:val="-5"/>
          <w:sz w:val="19"/>
        </w:rPr>
        <w:t> </w:t>
      </w:r>
      <w:r>
        <w:rPr>
          <w:sz w:val="19"/>
        </w:rPr>
        <w:t>17.2.2</w:t>
      </w:r>
      <w:r>
        <w:rPr>
          <w:spacing w:val="-5"/>
          <w:sz w:val="19"/>
        </w:rPr>
        <w:t> </w:t>
      </w:r>
      <w:r>
        <w:rPr>
          <w:sz w:val="19"/>
        </w:rPr>
        <w:t>será</w:t>
      </w:r>
      <w:r>
        <w:rPr>
          <w:spacing w:val="-4"/>
          <w:sz w:val="19"/>
        </w:rPr>
        <w:t> </w:t>
      </w:r>
      <w:r>
        <w:rPr>
          <w:sz w:val="19"/>
        </w:rPr>
        <w:t>o</w:t>
      </w:r>
      <w:r>
        <w:rPr>
          <w:spacing w:val="-5"/>
          <w:sz w:val="19"/>
        </w:rPr>
        <w:t> </w:t>
      </w:r>
      <w:r>
        <w:rPr>
          <w:sz w:val="19"/>
        </w:rPr>
        <w:t>valor</w:t>
      </w:r>
      <w:r>
        <w:rPr>
          <w:spacing w:val="-4"/>
          <w:sz w:val="19"/>
        </w:rPr>
        <w:t> </w:t>
      </w:r>
      <w:r>
        <w:rPr>
          <w:sz w:val="19"/>
        </w:rPr>
        <w:t>anual</w:t>
      </w:r>
      <w:r>
        <w:rPr>
          <w:spacing w:val="-5"/>
          <w:sz w:val="19"/>
        </w:rPr>
        <w:t> </w:t>
      </w:r>
      <w:r>
        <w:rPr>
          <w:sz w:val="19"/>
        </w:rPr>
        <w:t>estimado</w:t>
      </w:r>
      <w:r>
        <w:rPr>
          <w:spacing w:val="-5"/>
          <w:sz w:val="19"/>
        </w:rPr>
        <w:t> </w:t>
      </w:r>
      <w:r>
        <w:rPr>
          <w:sz w:val="19"/>
        </w:rPr>
        <w:t>da</w:t>
      </w:r>
      <w:r>
        <w:rPr>
          <w:spacing w:val="-4"/>
          <w:sz w:val="19"/>
        </w:rPr>
        <w:t> </w:t>
      </w:r>
      <w:r>
        <w:rPr>
          <w:spacing w:val="-2"/>
          <w:sz w:val="19"/>
        </w:rPr>
        <w:t>contratação.</w:t>
      </w:r>
    </w:p>
    <w:p>
      <w:pPr>
        <w:pStyle w:val="BodyText"/>
        <w:spacing w:before="45"/>
      </w:pPr>
    </w:p>
    <w:p>
      <w:pPr>
        <w:pStyle w:val="ListParagraph"/>
        <w:numPr>
          <w:ilvl w:val="3"/>
          <w:numId w:val="22"/>
        </w:numPr>
        <w:tabs>
          <w:tab w:pos="984" w:val="left" w:leader="none"/>
        </w:tabs>
        <w:spacing w:line="240" w:lineRule="auto" w:before="0" w:after="0"/>
        <w:ind w:left="984" w:right="0" w:hanging="661"/>
        <w:jc w:val="left"/>
        <w:rPr>
          <w:sz w:val="19"/>
        </w:rPr>
      </w:pPr>
      <w:r>
        <w:rPr>
          <w:sz w:val="19"/>
        </w:rPr>
        <w:t>Em</w:t>
      </w:r>
      <w:r>
        <w:rPr>
          <w:spacing w:val="-5"/>
          <w:sz w:val="19"/>
        </w:rPr>
        <w:t> </w:t>
      </w:r>
      <w:r>
        <w:rPr>
          <w:sz w:val="19"/>
        </w:rPr>
        <w:t>caso</w:t>
      </w:r>
      <w:r>
        <w:rPr>
          <w:spacing w:val="-5"/>
          <w:sz w:val="19"/>
        </w:rPr>
        <w:t> </w:t>
      </w:r>
      <w:r>
        <w:rPr>
          <w:sz w:val="19"/>
        </w:rPr>
        <w:t>de</w:t>
      </w:r>
      <w:r>
        <w:rPr>
          <w:spacing w:val="-5"/>
          <w:sz w:val="19"/>
        </w:rPr>
        <w:t> </w:t>
      </w:r>
      <w:r>
        <w:rPr>
          <w:sz w:val="19"/>
        </w:rPr>
        <w:t>reincidência,</w:t>
      </w:r>
      <w:r>
        <w:rPr>
          <w:spacing w:val="-5"/>
          <w:sz w:val="19"/>
        </w:rPr>
        <w:t> </w:t>
      </w:r>
      <w:r>
        <w:rPr>
          <w:sz w:val="19"/>
        </w:rPr>
        <w:t>o</w:t>
      </w:r>
      <w:r>
        <w:rPr>
          <w:spacing w:val="-5"/>
          <w:sz w:val="19"/>
        </w:rPr>
        <w:t> </w:t>
      </w:r>
      <w:r>
        <w:rPr>
          <w:sz w:val="19"/>
        </w:rPr>
        <w:t>valor</w:t>
      </w:r>
      <w:r>
        <w:rPr>
          <w:spacing w:val="-5"/>
          <w:sz w:val="19"/>
        </w:rPr>
        <w:t> </w:t>
      </w:r>
      <w:r>
        <w:rPr>
          <w:sz w:val="19"/>
        </w:rPr>
        <w:t>total</w:t>
      </w:r>
      <w:r>
        <w:rPr>
          <w:spacing w:val="-5"/>
          <w:sz w:val="19"/>
        </w:rPr>
        <w:t> </w:t>
      </w:r>
      <w:r>
        <w:rPr>
          <w:sz w:val="19"/>
        </w:rPr>
        <w:t>das</w:t>
      </w:r>
      <w:r>
        <w:rPr>
          <w:spacing w:val="-5"/>
          <w:sz w:val="19"/>
        </w:rPr>
        <w:t> </w:t>
      </w:r>
      <w:r>
        <w:rPr>
          <w:sz w:val="19"/>
        </w:rPr>
        <w:t>multas</w:t>
      </w:r>
      <w:r>
        <w:rPr>
          <w:spacing w:val="-5"/>
          <w:sz w:val="19"/>
        </w:rPr>
        <w:t> </w:t>
      </w:r>
      <w:r>
        <w:rPr>
          <w:sz w:val="19"/>
        </w:rPr>
        <w:t>administrativas</w:t>
      </w:r>
      <w:r>
        <w:rPr>
          <w:spacing w:val="-5"/>
          <w:sz w:val="19"/>
        </w:rPr>
        <w:t> </w:t>
      </w:r>
      <w:r>
        <w:rPr>
          <w:sz w:val="19"/>
        </w:rPr>
        <w:t>aplicadas</w:t>
      </w:r>
      <w:r>
        <w:rPr>
          <w:spacing w:val="-5"/>
          <w:sz w:val="19"/>
        </w:rPr>
        <w:t> </w:t>
      </w:r>
      <w:r>
        <w:rPr>
          <w:sz w:val="19"/>
        </w:rPr>
        <w:t>não</w:t>
      </w:r>
      <w:r>
        <w:rPr>
          <w:spacing w:val="-5"/>
          <w:sz w:val="19"/>
        </w:rPr>
        <w:t> </w:t>
      </w:r>
      <w:r>
        <w:rPr>
          <w:sz w:val="19"/>
        </w:rPr>
        <w:t>poderá</w:t>
      </w:r>
      <w:r>
        <w:rPr>
          <w:spacing w:val="-5"/>
          <w:sz w:val="19"/>
        </w:rPr>
        <w:t> </w:t>
      </w:r>
      <w:r>
        <w:rPr>
          <w:sz w:val="19"/>
        </w:rPr>
        <w:t>exceder</w:t>
      </w:r>
      <w:r>
        <w:rPr>
          <w:spacing w:val="-5"/>
          <w:sz w:val="19"/>
        </w:rPr>
        <w:t> </w:t>
      </w:r>
      <w:r>
        <w:rPr>
          <w:sz w:val="19"/>
        </w:rPr>
        <w:t>o</w:t>
      </w:r>
      <w:r>
        <w:rPr>
          <w:spacing w:val="-5"/>
          <w:sz w:val="19"/>
        </w:rPr>
        <w:t> </w:t>
      </w:r>
      <w:r>
        <w:rPr>
          <w:sz w:val="19"/>
        </w:rPr>
        <w:t>limite</w:t>
      </w:r>
      <w:r>
        <w:rPr>
          <w:spacing w:val="-5"/>
          <w:sz w:val="19"/>
        </w:rPr>
        <w:t> </w:t>
      </w:r>
      <w:r>
        <w:rPr>
          <w:sz w:val="19"/>
        </w:rPr>
        <w:t>de</w:t>
      </w:r>
      <w:r>
        <w:rPr>
          <w:spacing w:val="-5"/>
          <w:sz w:val="19"/>
        </w:rPr>
        <w:t> </w:t>
      </w:r>
      <w:r>
        <w:rPr>
          <w:sz w:val="19"/>
        </w:rPr>
        <w:t>30%</w:t>
      </w:r>
      <w:r>
        <w:rPr>
          <w:spacing w:val="-5"/>
          <w:sz w:val="19"/>
        </w:rPr>
        <w:t> </w:t>
      </w:r>
      <w:r>
        <w:rPr>
          <w:sz w:val="19"/>
        </w:rPr>
        <w:t>(trinta</w:t>
      </w:r>
      <w:r>
        <w:rPr>
          <w:spacing w:val="-5"/>
          <w:sz w:val="19"/>
        </w:rPr>
        <w:t> </w:t>
      </w:r>
      <w:r>
        <w:rPr>
          <w:sz w:val="19"/>
        </w:rPr>
        <w:t>por</w:t>
      </w:r>
      <w:r>
        <w:rPr>
          <w:spacing w:val="-5"/>
          <w:sz w:val="19"/>
        </w:rPr>
        <w:t> </w:t>
      </w:r>
      <w:r>
        <w:rPr>
          <w:sz w:val="19"/>
        </w:rPr>
        <w:t>cento)</w:t>
      </w:r>
      <w:r>
        <w:rPr>
          <w:spacing w:val="-4"/>
          <w:sz w:val="19"/>
        </w:rPr>
        <w:t> </w:t>
      </w:r>
      <w:r>
        <w:rPr>
          <w:sz w:val="19"/>
        </w:rPr>
        <w:t>sobre</w:t>
      </w:r>
      <w:r>
        <w:rPr>
          <w:spacing w:val="-5"/>
          <w:sz w:val="19"/>
        </w:rPr>
        <w:t> </w:t>
      </w:r>
      <w:r>
        <w:rPr>
          <w:sz w:val="19"/>
        </w:rPr>
        <w:t>o</w:t>
      </w:r>
      <w:r>
        <w:rPr>
          <w:spacing w:val="-5"/>
          <w:sz w:val="19"/>
        </w:rPr>
        <w:t> </w:t>
      </w:r>
      <w:r>
        <w:rPr>
          <w:sz w:val="19"/>
        </w:rPr>
        <w:t>valor</w:t>
      </w:r>
      <w:r>
        <w:rPr>
          <w:spacing w:val="-5"/>
          <w:sz w:val="19"/>
        </w:rPr>
        <w:t> </w:t>
      </w:r>
      <w:r>
        <w:rPr>
          <w:sz w:val="19"/>
        </w:rPr>
        <w:t>total</w:t>
      </w:r>
      <w:r>
        <w:rPr>
          <w:spacing w:val="-5"/>
          <w:sz w:val="19"/>
        </w:rPr>
        <w:t> </w:t>
      </w:r>
      <w:r>
        <w:rPr>
          <w:sz w:val="19"/>
        </w:rPr>
        <w:t>do</w:t>
      </w:r>
      <w:r>
        <w:rPr>
          <w:spacing w:val="-5"/>
          <w:sz w:val="19"/>
        </w:rPr>
        <w:t> </w:t>
      </w:r>
      <w:r>
        <w:rPr>
          <w:spacing w:val="-2"/>
          <w:sz w:val="19"/>
        </w:rPr>
        <w:t>Contrato.</w:t>
      </w:r>
    </w:p>
    <w:p>
      <w:pPr>
        <w:pStyle w:val="BodyText"/>
        <w:spacing w:before="46"/>
      </w:pPr>
    </w:p>
    <w:p>
      <w:pPr>
        <w:pStyle w:val="ListParagraph"/>
        <w:numPr>
          <w:ilvl w:val="3"/>
          <w:numId w:val="22"/>
        </w:numPr>
        <w:tabs>
          <w:tab w:pos="1011" w:val="left" w:leader="none"/>
        </w:tabs>
        <w:spacing w:line="280" w:lineRule="auto" w:before="0" w:after="0"/>
        <w:ind w:left="323" w:right="306" w:firstLine="0"/>
        <w:jc w:val="both"/>
        <w:rPr>
          <w:sz w:val="19"/>
        </w:rPr>
      </w:pPr>
      <w:r>
        <w:rPr>
          <w:sz w:val="19"/>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BodyText"/>
        <w:spacing w:before="8"/>
      </w:pPr>
    </w:p>
    <w:p>
      <w:pPr>
        <w:pStyle w:val="ListParagraph"/>
        <w:numPr>
          <w:ilvl w:val="3"/>
          <w:numId w:val="22"/>
        </w:numPr>
        <w:tabs>
          <w:tab w:pos="974" w:val="left" w:leader="none"/>
        </w:tabs>
        <w:spacing w:line="240" w:lineRule="auto" w:before="0" w:after="0"/>
        <w:ind w:left="974" w:right="0" w:hanging="651"/>
        <w:jc w:val="left"/>
        <w:rPr>
          <w:sz w:val="19"/>
        </w:rPr>
      </w:pPr>
      <w:r>
        <w:rPr>
          <w:sz w:val="19"/>
        </w:rPr>
        <w:t>A</w:t>
      </w:r>
      <w:r>
        <w:rPr>
          <w:spacing w:val="-12"/>
          <w:sz w:val="19"/>
        </w:rPr>
        <w:t> </w:t>
      </w:r>
      <w:r>
        <w:rPr>
          <w:sz w:val="19"/>
        </w:rPr>
        <w:t>penalidade</w:t>
      </w:r>
      <w:r>
        <w:rPr>
          <w:spacing w:val="-7"/>
          <w:sz w:val="19"/>
        </w:rPr>
        <w:t> </w:t>
      </w:r>
      <w:r>
        <w:rPr>
          <w:sz w:val="19"/>
        </w:rPr>
        <w:t>de</w:t>
      </w:r>
      <w:r>
        <w:rPr>
          <w:spacing w:val="-5"/>
          <w:sz w:val="19"/>
        </w:rPr>
        <w:t> </w:t>
      </w:r>
      <w:r>
        <w:rPr>
          <w:sz w:val="19"/>
        </w:rPr>
        <w:t>multa</w:t>
      </w:r>
      <w:r>
        <w:rPr>
          <w:spacing w:val="-4"/>
          <w:sz w:val="19"/>
        </w:rPr>
        <w:t> </w:t>
      </w:r>
      <w:r>
        <w:rPr>
          <w:sz w:val="19"/>
        </w:rPr>
        <w:t>pode</w:t>
      </w:r>
      <w:r>
        <w:rPr>
          <w:spacing w:val="-5"/>
          <w:sz w:val="19"/>
        </w:rPr>
        <w:t> </w:t>
      </w:r>
      <w:r>
        <w:rPr>
          <w:sz w:val="19"/>
        </w:rPr>
        <w:t>ser</w:t>
      </w:r>
      <w:r>
        <w:rPr>
          <w:spacing w:val="-5"/>
          <w:sz w:val="19"/>
        </w:rPr>
        <w:t> </w:t>
      </w:r>
      <w:r>
        <w:rPr>
          <w:sz w:val="19"/>
        </w:rPr>
        <w:t>aplicada</w:t>
      </w:r>
      <w:r>
        <w:rPr>
          <w:spacing w:val="-5"/>
          <w:sz w:val="19"/>
        </w:rPr>
        <w:t> </w:t>
      </w:r>
      <w:r>
        <w:rPr>
          <w:sz w:val="19"/>
        </w:rPr>
        <w:t>cumulativamente</w:t>
      </w:r>
      <w:r>
        <w:rPr>
          <w:spacing w:val="-4"/>
          <w:sz w:val="19"/>
        </w:rPr>
        <w:t> </w:t>
      </w:r>
      <w:r>
        <w:rPr>
          <w:sz w:val="19"/>
        </w:rPr>
        <w:t>com</w:t>
      </w:r>
      <w:r>
        <w:rPr>
          <w:spacing w:val="-5"/>
          <w:sz w:val="19"/>
        </w:rPr>
        <w:t> </w:t>
      </w:r>
      <w:r>
        <w:rPr>
          <w:sz w:val="19"/>
        </w:rPr>
        <w:t>as</w:t>
      </w:r>
      <w:r>
        <w:rPr>
          <w:spacing w:val="-5"/>
          <w:sz w:val="19"/>
        </w:rPr>
        <w:t> </w:t>
      </w:r>
      <w:r>
        <w:rPr>
          <w:sz w:val="19"/>
        </w:rPr>
        <w:t>demais</w:t>
      </w:r>
      <w:r>
        <w:rPr>
          <w:spacing w:val="-4"/>
          <w:sz w:val="19"/>
        </w:rPr>
        <w:t> </w:t>
      </w:r>
      <w:r>
        <w:rPr>
          <w:sz w:val="19"/>
        </w:rPr>
        <w:t>sanções,</w:t>
      </w:r>
      <w:r>
        <w:rPr>
          <w:spacing w:val="-5"/>
          <w:sz w:val="19"/>
        </w:rPr>
        <w:t> </w:t>
      </w:r>
      <w:r>
        <w:rPr>
          <w:sz w:val="19"/>
        </w:rPr>
        <w:t>na</w:t>
      </w:r>
      <w:r>
        <w:rPr>
          <w:spacing w:val="-5"/>
          <w:sz w:val="19"/>
        </w:rPr>
        <w:t> </w:t>
      </w:r>
      <w:r>
        <w:rPr>
          <w:sz w:val="19"/>
        </w:rPr>
        <w:t>forma</w:t>
      </w:r>
      <w:r>
        <w:rPr>
          <w:spacing w:val="-4"/>
          <w:sz w:val="19"/>
        </w:rPr>
        <w:t> </w:t>
      </w:r>
      <w:r>
        <w:rPr>
          <w:sz w:val="19"/>
        </w:rPr>
        <w:t>do</w:t>
      </w:r>
      <w:r>
        <w:rPr>
          <w:spacing w:val="-5"/>
          <w:sz w:val="19"/>
        </w:rPr>
        <w:t> </w:t>
      </w:r>
      <w:r>
        <w:rPr>
          <w:sz w:val="19"/>
        </w:rPr>
        <w:t>art.</w:t>
      </w:r>
      <w:r>
        <w:rPr>
          <w:spacing w:val="-5"/>
          <w:sz w:val="19"/>
        </w:rPr>
        <w:t> </w:t>
      </w:r>
      <w:r>
        <w:rPr>
          <w:sz w:val="19"/>
        </w:rPr>
        <w:t>156,</w:t>
      </w:r>
      <w:r>
        <w:rPr>
          <w:spacing w:val="-5"/>
          <w:sz w:val="19"/>
        </w:rPr>
        <w:t> </w:t>
      </w:r>
      <w:r>
        <w:rPr>
          <w:sz w:val="19"/>
        </w:rPr>
        <w:t>§</w:t>
      </w:r>
      <w:r>
        <w:rPr>
          <w:spacing w:val="-4"/>
          <w:sz w:val="19"/>
        </w:rPr>
        <w:t> </w:t>
      </w:r>
      <w:r>
        <w:rPr>
          <w:sz w:val="19"/>
        </w:rPr>
        <w:t>7º,</w:t>
      </w:r>
      <w:r>
        <w:rPr>
          <w:spacing w:val="-5"/>
          <w:sz w:val="19"/>
        </w:rPr>
        <w:t> </w:t>
      </w:r>
      <w:r>
        <w:rPr>
          <w:sz w:val="19"/>
        </w:rPr>
        <w:t>da</w:t>
      </w:r>
      <w:r>
        <w:rPr>
          <w:spacing w:val="-5"/>
          <w:sz w:val="19"/>
        </w:rPr>
        <w:t> </w:t>
      </w:r>
      <w:r>
        <w:rPr>
          <w:sz w:val="19"/>
        </w:rPr>
        <w:t>Lei</w:t>
      </w:r>
      <w:r>
        <w:rPr>
          <w:spacing w:val="-4"/>
          <w:sz w:val="19"/>
        </w:rPr>
        <w:t> </w:t>
      </w:r>
      <w:r>
        <w:rPr>
          <w:sz w:val="19"/>
        </w:rPr>
        <w:t>nº</w:t>
      </w:r>
      <w:r>
        <w:rPr>
          <w:spacing w:val="-5"/>
          <w:sz w:val="19"/>
        </w:rPr>
        <w:t> </w:t>
      </w:r>
      <w:r>
        <w:rPr>
          <w:spacing w:val="-2"/>
          <w:sz w:val="19"/>
        </w:rPr>
        <w:t>14.133/2021.</w:t>
      </w:r>
    </w:p>
    <w:p>
      <w:pPr>
        <w:pStyle w:val="BodyText"/>
        <w:spacing w:before="45"/>
      </w:pPr>
    </w:p>
    <w:p>
      <w:pPr>
        <w:pStyle w:val="ListParagraph"/>
        <w:numPr>
          <w:ilvl w:val="2"/>
          <w:numId w:val="22"/>
        </w:numPr>
        <w:tabs>
          <w:tab w:pos="854" w:val="left" w:leader="none"/>
        </w:tabs>
        <w:spacing w:line="280" w:lineRule="auto" w:before="0" w:after="0"/>
        <w:ind w:left="323" w:right="306" w:firstLine="0"/>
        <w:jc w:val="both"/>
        <w:rPr>
          <w:sz w:val="19"/>
        </w:rPr>
      </w:pPr>
      <w:r>
        <w:rPr>
          <w:sz w:val="19"/>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8"/>
          <w:sz w:val="19"/>
        </w:rPr>
        <w:t> </w:t>
      </w:r>
      <w:r>
        <w:rPr>
          <w:sz w:val="19"/>
        </w:rPr>
        <w:t>Administração Pública direta e indireta do Estado, pelo prazo máximo de 3 (três) anos;</w:t>
      </w:r>
    </w:p>
    <w:p>
      <w:pPr>
        <w:pStyle w:val="BodyText"/>
        <w:spacing w:before="51"/>
      </w:pPr>
    </w:p>
    <w:p>
      <w:pPr>
        <w:pStyle w:val="ListParagraph"/>
        <w:numPr>
          <w:ilvl w:val="2"/>
          <w:numId w:val="22"/>
        </w:numPr>
        <w:tabs>
          <w:tab w:pos="845" w:val="left" w:leader="none"/>
        </w:tabs>
        <w:spacing w:line="280" w:lineRule="auto" w:before="0" w:after="0"/>
        <w:ind w:left="323" w:right="306" w:firstLine="0"/>
        <w:jc w:val="both"/>
        <w:rPr>
          <w:sz w:val="19"/>
        </w:rPr>
      </w:pPr>
      <w:r>
        <w:rPr>
          <w:sz w:val="19"/>
        </w:rPr>
        <w:t>Declaração</w:t>
      </w:r>
      <w:r>
        <w:rPr>
          <w:spacing w:val="-2"/>
          <w:sz w:val="19"/>
        </w:rPr>
        <w:t> </w:t>
      </w:r>
      <w:r>
        <w:rPr>
          <w:sz w:val="19"/>
        </w:rPr>
        <w:t>de</w:t>
      </w:r>
      <w:r>
        <w:rPr>
          <w:spacing w:val="-2"/>
          <w:sz w:val="19"/>
        </w:rPr>
        <w:t> </w:t>
      </w:r>
      <w:r>
        <w:rPr>
          <w:sz w:val="19"/>
        </w:rPr>
        <w:t>inidoneidade</w:t>
      </w:r>
      <w:r>
        <w:rPr>
          <w:spacing w:val="-2"/>
          <w:sz w:val="19"/>
        </w:rPr>
        <w:t> </w:t>
      </w:r>
      <w:r>
        <w:rPr>
          <w:sz w:val="19"/>
        </w:rPr>
        <w:t>para</w:t>
      </w:r>
      <w:r>
        <w:rPr>
          <w:spacing w:val="-2"/>
          <w:sz w:val="19"/>
        </w:rPr>
        <w:t> </w:t>
      </w:r>
      <w:r>
        <w:rPr>
          <w:sz w:val="19"/>
        </w:rPr>
        <w:t>licitar</w:t>
      </w:r>
      <w:r>
        <w:rPr>
          <w:spacing w:val="-2"/>
          <w:sz w:val="19"/>
        </w:rPr>
        <w:t> </w:t>
      </w:r>
      <w:r>
        <w:rPr>
          <w:sz w:val="19"/>
        </w:rPr>
        <w:t>ou</w:t>
      </w:r>
      <w:r>
        <w:rPr>
          <w:spacing w:val="-2"/>
          <w:sz w:val="19"/>
        </w:rPr>
        <w:t> </w:t>
      </w:r>
      <w:r>
        <w:rPr>
          <w:sz w:val="19"/>
        </w:rPr>
        <w:t>contratar,</w:t>
      </w:r>
      <w:r>
        <w:rPr>
          <w:spacing w:val="-2"/>
          <w:sz w:val="19"/>
        </w:rPr>
        <w:t> </w:t>
      </w:r>
      <w:r>
        <w:rPr>
          <w:sz w:val="19"/>
        </w:rPr>
        <w:t>prevista</w:t>
      </w:r>
      <w:r>
        <w:rPr>
          <w:spacing w:val="-2"/>
          <w:sz w:val="19"/>
        </w:rPr>
        <w:t> </w:t>
      </w:r>
      <w:r>
        <w:rPr>
          <w:sz w:val="19"/>
        </w:rPr>
        <w:t>no</w:t>
      </w:r>
      <w:r>
        <w:rPr>
          <w:spacing w:val="-2"/>
          <w:sz w:val="19"/>
        </w:rPr>
        <w:t> </w:t>
      </w:r>
      <w:r>
        <w:rPr>
          <w:sz w:val="19"/>
        </w:rPr>
        <w:t>a</w:t>
      </w:r>
      <w:r>
        <w:rPr>
          <w:sz w:val="17"/>
        </w:rPr>
        <w:t>rt.</w:t>
      </w:r>
      <w:r>
        <w:rPr>
          <w:spacing w:val="-2"/>
          <w:sz w:val="17"/>
        </w:rPr>
        <w:t> </w:t>
      </w:r>
      <w:r>
        <w:rPr>
          <w:sz w:val="17"/>
        </w:rPr>
        <w:t>156,</w:t>
      </w:r>
      <w:r>
        <w:rPr>
          <w:spacing w:val="-2"/>
          <w:sz w:val="17"/>
        </w:rPr>
        <w:t> </w:t>
      </w:r>
      <w:r>
        <w:rPr>
          <w:sz w:val="17"/>
        </w:rPr>
        <w:t>IV,</w:t>
      </w:r>
      <w:r>
        <w:rPr>
          <w:spacing w:val="-2"/>
          <w:sz w:val="17"/>
        </w:rPr>
        <w:t> </w:t>
      </w:r>
      <w:r>
        <w:rPr>
          <w:sz w:val="17"/>
        </w:rPr>
        <w:t>§</w:t>
      </w:r>
      <w:r>
        <w:rPr>
          <w:spacing w:val="-2"/>
          <w:sz w:val="17"/>
        </w:rPr>
        <w:t> </w:t>
      </w:r>
      <w:r>
        <w:rPr>
          <w:sz w:val="17"/>
        </w:rPr>
        <w:t>5º,</w:t>
      </w:r>
      <w:r>
        <w:rPr>
          <w:spacing w:val="-2"/>
          <w:sz w:val="17"/>
        </w:rPr>
        <w:t> </w:t>
      </w:r>
      <w:r>
        <w:rPr>
          <w:sz w:val="17"/>
        </w:rPr>
        <w:t>da</w:t>
      </w:r>
      <w:r>
        <w:rPr>
          <w:spacing w:val="-2"/>
          <w:sz w:val="17"/>
        </w:rPr>
        <w:t> </w:t>
      </w:r>
      <w:r>
        <w:rPr>
          <w:sz w:val="17"/>
        </w:rPr>
        <w:t>Lei</w:t>
      </w:r>
      <w:r>
        <w:rPr>
          <w:spacing w:val="-2"/>
          <w:sz w:val="17"/>
        </w:rPr>
        <w:t> </w:t>
      </w:r>
      <w:r>
        <w:rPr>
          <w:sz w:val="17"/>
        </w:rPr>
        <w:t>nº</w:t>
      </w:r>
      <w:r>
        <w:rPr>
          <w:spacing w:val="-2"/>
          <w:sz w:val="17"/>
        </w:rPr>
        <w:t> </w:t>
      </w:r>
      <w:r>
        <w:rPr>
          <w:sz w:val="17"/>
        </w:rPr>
        <w:t>14.133/2021,</w:t>
      </w:r>
      <w:r>
        <w:rPr>
          <w:spacing w:val="-2"/>
          <w:sz w:val="17"/>
        </w:rPr>
        <w:t> </w:t>
      </w:r>
      <w:r>
        <w:rPr>
          <w:sz w:val="19"/>
        </w:rPr>
        <w:t>nos</w:t>
      </w:r>
      <w:r>
        <w:rPr>
          <w:spacing w:val="-2"/>
          <w:sz w:val="19"/>
        </w:rPr>
        <w:t> </w:t>
      </w:r>
      <w:r>
        <w:rPr>
          <w:sz w:val="19"/>
        </w:rPr>
        <w:t>casos</w:t>
      </w:r>
      <w:r>
        <w:rPr>
          <w:spacing w:val="-2"/>
          <w:sz w:val="19"/>
        </w:rPr>
        <w:t> </w:t>
      </w:r>
      <w:r>
        <w:rPr>
          <w:sz w:val="19"/>
        </w:rPr>
        <w:t>relacionados</w:t>
      </w:r>
      <w:r>
        <w:rPr>
          <w:spacing w:val="-2"/>
          <w:sz w:val="19"/>
        </w:rPr>
        <w:t> </w:t>
      </w:r>
      <w:r>
        <w:rPr>
          <w:sz w:val="19"/>
        </w:rPr>
        <w:t>nos</w:t>
      </w:r>
      <w:r>
        <w:rPr>
          <w:spacing w:val="-2"/>
          <w:sz w:val="19"/>
        </w:rPr>
        <w:t> </w:t>
      </w:r>
      <w:r>
        <w:rPr>
          <w:sz w:val="19"/>
        </w:rPr>
        <w:t>subitens</w:t>
      </w:r>
      <w:r>
        <w:rPr>
          <w:spacing w:val="-2"/>
          <w:sz w:val="19"/>
        </w:rPr>
        <w:t> </w:t>
      </w:r>
      <w:r>
        <w:rPr>
          <w:sz w:val="19"/>
        </w:rPr>
        <w:t>17.1.8</w:t>
      </w:r>
      <w:r>
        <w:rPr>
          <w:spacing w:val="-2"/>
          <w:sz w:val="19"/>
        </w:rPr>
        <w:t> </w:t>
      </w:r>
      <w:r>
        <w:rPr>
          <w:sz w:val="19"/>
        </w:rPr>
        <w:t>a</w:t>
      </w:r>
      <w:r>
        <w:rPr>
          <w:spacing w:val="-2"/>
          <w:sz w:val="19"/>
        </w:rPr>
        <w:t> </w:t>
      </w:r>
      <w:r>
        <w:rPr>
          <w:sz w:val="19"/>
        </w:rPr>
        <w:t>17.1.12,</w:t>
      </w:r>
      <w:r>
        <w:rPr>
          <w:spacing w:val="-2"/>
          <w:sz w:val="19"/>
        </w:rPr>
        <w:t> </w:t>
      </w:r>
      <w:r>
        <w:rPr>
          <w:sz w:val="19"/>
        </w:rPr>
        <w:t>bem</w:t>
      </w:r>
      <w:r>
        <w:rPr>
          <w:spacing w:val="-2"/>
          <w:sz w:val="19"/>
        </w:rPr>
        <w:t> </w:t>
      </w:r>
      <w:r>
        <w:rPr>
          <w:sz w:val="19"/>
        </w:rPr>
        <w:t>como</w:t>
      </w:r>
      <w:r>
        <w:rPr>
          <w:spacing w:val="-2"/>
          <w:sz w:val="19"/>
        </w:rPr>
        <w:t> </w:t>
      </w:r>
      <w:r>
        <w:rPr>
          <w:sz w:val="19"/>
        </w:rPr>
        <w:t>nos</w:t>
      </w:r>
      <w:r>
        <w:rPr>
          <w:spacing w:val="-2"/>
          <w:sz w:val="19"/>
        </w:rPr>
        <w:t> </w:t>
      </w:r>
      <w:r>
        <w:rPr>
          <w:sz w:val="19"/>
        </w:rPr>
        <w:t>demais</w:t>
      </w:r>
      <w:r>
        <w:rPr>
          <w:spacing w:val="-2"/>
          <w:sz w:val="19"/>
        </w:rPr>
        <w:t> </w:t>
      </w:r>
      <w:r>
        <w:rPr>
          <w:sz w:val="19"/>
        </w:rPr>
        <w:t>casos que justifiquem a imposição da penalidade mais grave, que impedirá o responsável de licitar ou contratar no âmbito da</w:t>
      </w:r>
      <w:r>
        <w:rPr>
          <w:spacing w:val="-5"/>
          <w:sz w:val="19"/>
        </w:rPr>
        <w:t> </w:t>
      </w:r>
      <w:r>
        <w:rPr>
          <w:sz w:val="19"/>
        </w:rPr>
        <w:t>Administração Pública direta e indireta de todos os entes federativos, pelo prazo mínimo de 3 (três) anos e máximo de 6 (seis) anos.</w:t>
      </w:r>
    </w:p>
    <w:p>
      <w:pPr>
        <w:pStyle w:val="BodyText"/>
        <w:spacing w:before="8"/>
      </w:pPr>
    </w:p>
    <w:p>
      <w:pPr>
        <w:pStyle w:val="ListParagraph"/>
        <w:numPr>
          <w:ilvl w:val="1"/>
          <w:numId w:val="22"/>
        </w:numPr>
        <w:tabs>
          <w:tab w:pos="724" w:val="left" w:leader="none"/>
        </w:tabs>
        <w:spacing w:line="280" w:lineRule="auto" w:before="0" w:after="0"/>
        <w:ind w:left="323" w:right="306" w:firstLine="0"/>
        <w:jc w:val="both"/>
        <w:rPr>
          <w:sz w:val="19"/>
        </w:rPr>
      </w:pPr>
      <w:r>
        <w:rPr>
          <w:sz w:val="19"/>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BodyText"/>
        <w:spacing w:before="8"/>
      </w:pPr>
    </w:p>
    <w:p>
      <w:pPr>
        <w:pStyle w:val="ListParagraph"/>
        <w:numPr>
          <w:ilvl w:val="2"/>
          <w:numId w:val="22"/>
        </w:numPr>
        <w:tabs>
          <w:tab w:pos="849" w:val="left" w:leader="none"/>
        </w:tabs>
        <w:spacing w:line="280" w:lineRule="auto" w:before="0" w:after="0"/>
        <w:ind w:left="323" w:right="306"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pPr>
    </w:p>
    <w:p>
      <w:pPr>
        <w:pStyle w:val="BodyText"/>
      </w:pPr>
    </w:p>
    <w:p>
      <w:pPr>
        <w:pStyle w:val="BodyText"/>
        <w:spacing w:before="53"/>
      </w:pPr>
    </w:p>
    <w:p>
      <w:pPr>
        <w:pStyle w:val="ListParagraph"/>
        <w:numPr>
          <w:ilvl w:val="2"/>
          <w:numId w:val="22"/>
        </w:numPr>
        <w:tabs>
          <w:tab w:pos="857" w:val="left" w:leader="none"/>
        </w:tabs>
        <w:spacing w:line="280" w:lineRule="auto" w:before="1" w:after="0"/>
        <w:ind w:left="323" w:right="306" w:firstLine="0"/>
        <w:jc w:val="both"/>
        <w:rPr>
          <w:sz w:val="19"/>
        </w:rPr>
      </w:pPr>
      <w:r>
        <w:rPr>
          <w:sz w:val="19"/>
        </w:rPr>
        <w:t>O atraso superior a 25 (vinte e cinco) dias no cumprimento da obrigação prevista no item 17.3.1 autoriza a Administração a promover a rescisão contratual por descumprimento ou cumprimento irregular de suas cláusulas.</w:t>
      </w:r>
    </w:p>
    <w:p>
      <w:pPr>
        <w:pStyle w:val="BodyText"/>
        <w:spacing w:before="8"/>
      </w:pPr>
    </w:p>
    <w:p>
      <w:pPr>
        <w:pStyle w:val="ListParagraph"/>
        <w:numPr>
          <w:ilvl w:val="2"/>
          <w:numId w:val="22"/>
        </w:numPr>
        <w:tabs>
          <w:tab w:pos="833" w:val="left" w:leader="none"/>
        </w:tabs>
        <w:spacing w:line="280" w:lineRule="auto" w:before="0" w:after="0"/>
        <w:ind w:left="323" w:right="306" w:firstLine="0"/>
        <w:jc w:val="both"/>
        <w:rPr>
          <w:sz w:val="19"/>
        </w:rPr>
      </w:pPr>
      <w:r>
        <w:rPr>
          <w:sz w:val="19"/>
        </w:rPr>
        <w:t>A</w:t>
      </w:r>
      <w:r>
        <w:rPr>
          <w:spacing w:val="-12"/>
          <w:sz w:val="19"/>
        </w:rPr>
        <w:t> </w:t>
      </w:r>
      <w:r>
        <w:rPr>
          <w:sz w:val="19"/>
        </w:rPr>
        <w:t>aplicação</w:t>
      </w:r>
      <w:r>
        <w:rPr>
          <w:spacing w:val="-3"/>
          <w:sz w:val="19"/>
        </w:rPr>
        <w:t> </w:t>
      </w:r>
      <w:r>
        <w:rPr>
          <w:sz w:val="19"/>
        </w:rPr>
        <w:t>de</w:t>
      </w:r>
      <w:r>
        <w:rPr>
          <w:spacing w:val="-3"/>
          <w:sz w:val="19"/>
        </w:rPr>
        <w:t> </w:t>
      </w:r>
      <w:r>
        <w:rPr>
          <w:sz w:val="19"/>
        </w:rPr>
        <w:t>multa</w:t>
      </w:r>
      <w:r>
        <w:rPr>
          <w:spacing w:val="-3"/>
          <w:sz w:val="19"/>
        </w:rPr>
        <w:t> </w:t>
      </w:r>
      <w:r>
        <w:rPr>
          <w:sz w:val="19"/>
        </w:rPr>
        <w:t>de</w:t>
      </w:r>
      <w:r>
        <w:rPr>
          <w:spacing w:val="-3"/>
          <w:sz w:val="19"/>
        </w:rPr>
        <w:t> </w:t>
      </w:r>
      <w:r>
        <w:rPr>
          <w:sz w:val="19"/>
        </w:rPr>
        <w:t>mora</w:t>
      </w:r>
      <w:r>
        <w:rPr>
          <w:spacing w:val="-3"/>
          <w:sz w:val="19"/>
        </w:rPr>
        <w:t> </w:t>
      </w:r>
      <w:r>
        <w:rPr>
          <w:sz w:val="19"/>
        </w:rPr>
        <w:t>não</w:t>
      </w:r>
      <w:r>
        <w:rPr>
          <w:spacing w:val="-3"/>
          <w:sz w:val="19"/>
        </w:rPr>
        <w:t> </w:t>
      </w:r>
      <w:r>
        <w:rPr>
          <w:sz w:val="19"/>
        </w:rPr>
        <w:t>impedirá</w:t>
      </w:r>
      <w:r>
        <w:rPr>
          <w:spacing w:val="-3"/>
          <w:sz w:val="19"/>
        </w:rPr>
        <w:t> </w:t>
      </w:r>
      <w:r>
        <w:rPr>
          <w:sz w:val="19"/>
        </w:rPr>
        <w:t>que</w:t>
      </w:r>
      <w:r>
        <w:rPr>
          <w:spacing w:val="-3"/>
          <w:sz w:val="19"/>
        </w:rPr>
        <w:t> </w:t>
      </w:r>
      <w:r>
        <w:rPr>
          <w:sz w:val="19"/>
        </w:rPr>
        <w:t>a</w:t>
      </w:r>
      <w:r>
        <w:rPr>
          <w:spacing w:val="-12"/>
          <w:sz w:val="19"/>
        </w:rPr>
        <w:t> </w:t>
      </w:r>
      <w:r>
        <w:rPr>
          <w:sz w:val="19"/>
        </w:rPr>
        <w:t>Administração</w:t>
      </w:r>
      <w:r>
        <w:rPr>
          <w:spacing w:val="-3"/>
          <w:sz w:val="19"/>
        </w:rPr>
        <w:t> </w:t>
      </w:r>
      <w:r>
        <w:rPr>
          <w:sz w:val="19"/>
        </w:rPr>
        <w:t>a</w:t>
      </w:r>
      <w:r>
        <w:rPr>
          <w:spacing w:val="-3"/>
          <w:sz w:val="19"/>
        </w:rPr>
        <w:t> </w:t>
      </w:r>
      <w:r>
        <w:rPr>
          <w:sz w:val="19"/>
        </w:rPr>
        <w:t>converta</w:t>
      </w:r>
      <w:r>
        <w:rPr>
          <w:spacing w:val="-3"/>
          <w:sz w:val="19"/>
        </w:rPr>
        <w:t> </w:t>
      </w:r>
      <w:r>
        <w:rPr>
          <w:sz w:val="19"/>
        </w:rPr>
        <w:t>em</w:t>
      </w:r>
      <w:r>
        <w:rPr>
          <w:spacing w:val="-3"/>
          <w:sz w:val="19"/>
        </w:rPr>
        <w:t> </w:t>
      </w:r>
      <w:r>
        <w:rPr>
          <w:sz w:val="19"/>
        </w:rPr>
        <w:t>compensatória</w:t>
      </w:r>
      <w:r>
        <w:rPr>
          <w:spacing w:val="-3"/>
          <w:sz w:val="19"/>
        </w:rPr>
        <w:t> </w:t>
      </w:r>
      <w:r>
        <w:rPr>
          <w:sz w:val="19"/>
        </w:rPr>
        <w:t>e</w:t>
      </w:r>
      <w:r>
        <w:rPr>
          <w:spacing w:val="-3"/>
          <w:sz w:val="19"/>
        </w:rPr>
        <w:t> </w:t>
      </w:r>
      <w:r>
        <w:rPr>
          <w:sz w:val="19"/>
        </w:rPr>
        <w:t>promova</w:t>
      </w:r>
      <w:r>
        <w:rPr>
          <w:spacing w:val="-3"/>
          <w:sz w:val="19"/>
        </w:rPr>
        <w:t> </w:t>
      </w:r>
      <w:r>
        <w:rPr>
          <w:sz w:val="19"/>
        </w:rPr>
        <w:t>a</w:t>
      </w:r>
      <w:r>
        <w:rPr>
          <w:spacing w:val="-3"/>
          <w:sz w:val="19"/>
        </w:rPr>
        <w:t> </w:t>
      </w:r>
      <w:r>
        <w:rPr>
          <w:sz w:val="19"/>
        </w:rPr>
        <w:t>extinção</w:t>
      </w:r>
      <w:r>
        <w:rPr>
          <w:spacing w:val="-3"/>
          <w:sz w:val="19"/>
        </w:rPr>
        <w:t> </w:t>
      </w:r>
      <w:r>
        <w:rPr>
          <w:sz w:val="19"/>
        </w:rPr>
        <w:t>unilateral</w:t>
      </w:r>
      <w:r>
        <w:rPr>
          <w:spacing w:val="-3"/>
          <w:sz w:val="19"/>
        </w:rPr>
        <w:t> </w:t>
      </w:r>
      <w:r>
        <w:rPr>
          <w:sz w:val="19"/>
        </w:rPr>
        <w:t>do</w:t>
      </w:r>
      <w:r>
        <w:rPr>
          <w:spacing w:val="-3"/>
          <w:sz w:val="19"/>
        </w:rPr>
        <w:t> </w:t>
      </w:r>
      <w:r>
        <w:rPr>
          <w:sz w:val="19"/>
        </w:rPr>
        <w:t>Contrato</w:t>
      </w:r>
      <w:r>
        <w:rPr>
          <w:spacing w:val="-3"/>
          <w:sz w:val="19"/>
        </w:rPr>
        <w:t> </w:t>
      </w:r>
      <w:r>
        <w:rPr>
          <w:sz w:val="19"/>
        </w:rPr>
        <w:t>com</w:t>
      </w:r>
      <w:r>
        <w:rPr>
          <w:spacing w:val="-3"/>
          <w:sz w:val="19"/>
        </w:rPr>
        <w:t> </w:t>
      </w:r>
      <w:r>
        <w:rPr>
          <w:sz w:val="19"/>
        </w:rPr>
        <w:t>a</w:t>
      </w:r>
      <w:r>
        <w:rPr>
          <w:spacing w:val="-3"/>
          <w:sz w:val="19"/>
        </w:rPr>
        <w:t> </w:t>
      </w:r>
      <w:r>
        <w:rPr>
          <w:sz w:val="19"/>
        </w:rPr>
        <w:t>aplicação</w:t>
      </w:r>
      <w:r>
        <w:rPr>
          <w:spacing w:val="-3"/>
          <w:sz w:val="19"/>
        </w:rPr>
        <w:t> </w:t>
      </w:r>
      <w:r>
        <w:rPr>
          <w:sz w:val="19"/>
        </w:rPr>
        <w:t>cumulada</w:t>
      </w:r>
      <w:r>
        <w:rPr>
          <w:spacing w:val="-3"/>
          <w:sz w:val="19"/>
        </w:rPr>
        <w:t> </w:t>
      </w:r>
      <w:r>
        <w:rPr>
          <w:sz w:val="19"/>
        </w:rPr>
        <w:t>de</w:t>
      </w:r>
      <w:r>
        <w:rPr>
          <w:spacing w:val="-3"/>
          <w:sz w:val="19"/>
        </w:rPr>
        <w:t> </w:t>
      </w:r>
      <w:r>
        <w:rPr>
          <w:sz w:val="19"/>
        </w:rPr>
        <w:t>outras</w:t>
      </w:r>
      <w:r>
        <w:rPr>
          <w:spacing w:val="-3"/>
          <w:sz w:val="19"/>
        </w:rPr>
        <w:t> </w:t>
      </w:r>
      <w:r>
        <w:rPr>
          <w:sz w:val="19"/>
        </w:rPr>
        <w:t>sanções previstas no Contrato.</w:t>
      </w:r>
    </w:p>
    <w:p>
      <w:pPr>
        <w:pStyle w:val="BodyText"/>
        <w:spacing w:before="8"/>
      </w:pPr>
    </w:p>
    <w:p>
      <w:pPr>
        <w:pStyle w:val="ListParagraph"/>
        <w:numPr>
          <w:ilvl w:val="1"/>
          <w:numId w:val="22"/>
        </w:numPr>
        <w:tabs>
          <w:tab w:pos="700" w:val="left" w:leader="none"/>
        </w:tabs>
        <w:spacing w:line="240" w:lineRule="auto" w:before="0" w:after="0"/>
        <w:ind w:left="700" w:right="0" w:hanging="377"/>
        <w:jc w:val="left"/>
        <w:rPr>
          <w:sz w:val="19"/>
        </w:rPr>
      </w:pPr>
      <w:r>
        <w:rPr>
          <w:sz w:val="19"/>
        </w:rPr>
        <w:t>No</w:t>
      </w:r>
      <w:r>
        <w:rPr>
          <w:spacing w:val="-6"/>
          <w:sz w:val="19"/>
        </w:rPr>
        <w:t> </w:t>
      </w:r>
      <w:r>
        <w:rPr>
          <w:sz w:val="19"/>
        </w:rPr>
        <w:t>caso</w:t>
      </w:r>
      <w:r>
        <w:rPr>
          <w:spacing w:val="-5"/>
          <w:sz w:val="19"/>
        </w:rPr>
        <w:t> </w:t>
      </w:r>
      <w:r>
        <w:rPr>
          <w:sz w:val="19"/>
        </w:rPr>
        <w:t>de</w:t>
      </w:r>
      <w:r>
        <w:rPr>
          <w:spacing w:val="-5"/>
          <w:sz w:val="19"/>
        </w:rPr>
        <w:t> </w:t>
      </w:r>
      <w:r>
        <w:rPr>
          <w:sz w:val="19"/>
        </w:rPr>
        <w:t>inexecução</w:t>
      </w:r>
      <w:r>
        <w:rPr>
          <w:spacing w:val="-5"/>
          <w:sz w:val="19"/>
        </w:rPr>
        <w:t> </w:t>
      </w:r>
      <w:r>
        <w:rPr>
          <w:sz w:val="19"/>
        </w:rPr>
        <w:t>total</w:t>
      </w:r>
      <w:r>
        <w:rPr>
          <w:spacing w:val="-5"/>
          <w:sz w:val="19"/>
        </w:rPr>
        <w:t> </w:t>
      </w:r>
      <w:r>
        <w:rPr>
          <w:sz w:val="19"/>
        </w:rPr>
        <w:t>ou</w:t>
      </w:r>
      <w:r>
        <w:rPr>
          <w:spacing w:val="-5"/>
          <w:sz w:val="19"/>
        </w:rPr>
        <w:t> </w:t>
      </w:r>
      <w:r>
        <w:rPr>
          <w:sz w:val="19"/>
        </w:rPr>
        <w:t>parcial</w:t>
      </w:r>
      <w:r>
        <w:rPr>
          <w:spacing w:val="-5"/>
          <w:sz w:val="19"/>
        </w:rPr>
        <w:t> </w:t>
      </w:r>
      <w:r>
        <w:rPr>
          <w:sz w:val="19"/>
        </w:rPr>
        <w:t>do</w:t>
      </w:r>
      <w:r>
        <w:rPr>
          <w:spacing w:val="-5"/>
          <w:sz w:val="19"/>
        </w:rPr>
        <w:t> </w:t>
      </w:r>
      <w:r>
        <w:rPr>
          <w:sz w:val="19"/>
        </w:rPr>
        <w:t>objeto,</w:t>
      </w:r>
      <w:r>
        <w:rPr>
          <w:spacing w:val="-5"/>
          <w:sz w:val="19"/>
        </w:rPr>
        <w:t> </w:t>
      </w:r>
      <w:r>
        <w:rPr>
          <w:sz w:val="19"/>
        </w:rPr>
        <w:t>que</w:t>
      </w:r>
      <w:r>
        <w:rPr>
          <w:spacing w:val="-5"/>
          <w:sz w:val="19"/>
        </w:rPr>
        <w:t> </w:t>
      </w:r>
      <w:r>
        <w:rPr>
          <w:sz w:val="19"/>
        </w:rPr>
        <w:t>acarrete</w:t>
      </w:r>
      <w:r>
        <w:rPr>
          <w:spacing w:val="-5"/>
          <w:sz w:val="19"/>
        </w:rPr>
        <w:t> </w:t>
      </w:r>
      <w:r>
        <w:rPr>
          <w:sz w:val="19"/>
        </w:rPr>
        <w:t>a</w:t>
      </w:r>
      <w:r>
        <w:rPr>
          <w:spacing w:val="-5"/>
          <w:sz w:val="19"/>
        </w:rPr>
        <w:t> </w:t>
      </w:r>
      <w:r>
        <w:rPr>
          <w:sz w:val="19"/>
        </w:rPr>
        <w:t>rescisão</w:t>
      </w:r>
      <w:r>
        <w:rPr>
          <w:spacing w:val="-5"/>
          <w:sz w:val="19"/>
        </w:rPr>
        <w:t> </w:t>
      </w:r>
      <w:r>
        <w:rPr>
          <w:sz w:val="19"/>
        </w:rPr>
        <w:t>do</w:t>
      </w:r>
      <w:r>
        <w:rPr>
          <w:spacing w:val="-5"/>
          <w:sz w:val="19"/>
        </w:rPr>
        <w:t> </w:t>
      </w:r>
      <w:r>
        <w:rPr>
          <w:sz w:val="19"/>
        </w:rPr>
        <w:t>Contrato,</w:t>
      </w:r>
      <w:r>
        <w:rPr>
          <w:spacing w:val="-5"/>
          <w:sz w:val="19"/>
        </w:rPr>
        <w:t> </w:t>
      </w:r>
      <w:r>
        <w:rPr>
          <w:sz w:val="19"/>
        </w:rPr>
        <w:t>será</w:t>
      </w:r>
      <w:r>
        <w:rPr>
          <w:spacing w:val="-5"/>
          <w:sz w:val="19"/>
        </w:rPr>
        <w:t> </w:t>
      </w:r>
      <w:r>
        <w:rPr>
          <w:sz w:val="19"/>
        </w:rPr>
        <w:t>automaticamente</w:t>
      </w:r>
      <w:r>
        <w:rPr>
          <w:spacing w:val="-5"/>
          <w:sz w:val="19"/>
        </w:rPr>
        <w:t> </w:t>
      </w:r>
      <w:r>
        <w:rPr>
          <w:sz w:val="19"/>
        </w:rPr>
        <w:t>devida</w:t>
      </w:r>
      <w:r>
        <w:rPr>
          <w:spacing w:val="-6"/>
          <w:sz w:val="19"/>
        </w:rPr>
        <w:t> </w:t>
      </w:r>
      <w:r>
        <w:rPr>
          <w:sz w:val="19"/>
        </w:rPr>
        <w:t>multa</w:t>
      </w:r>
      <w:r>
        <w:rPr>
          <w:spacing w:val="-5"/>
          <w:sz w:val="19"/>
        </w:rPr>
        <w:t> </w:t>
      </w:r>
      <w:r>
        <w:rPr>
          <w:sz w:val="19"/>
        </w:rPr>
        <w:t>compensatória</w:t>
      </w:r>
      <w:r>
        <w:rPr>
          <w:spacing w:val="-5"/>
          <w:sz w:val="19"/>
        </w:rPr>
        <w:t> </w:t>
      </w:r>
      <w:r>
        <w:rPr>
          <w:sz w:val="19"/>
        </w:rPr>
        <w:t>no</w:t>
      </w:r>
      <w:r>
        <w:rPr>
          <w:spacing w:val="-5"/>
          <w:sz w:val="19"/>
        </w:rPr>
        <w:t> </w:t>
      </w:r>
      <w:r>
        <w:rPr>
          <w:sz w:val="19"/>
        </w:rPr>
        <w:t>valor</w:t>
      </w:r>
      <w:r>
        <w:rPr>
          <w:spacing w:val="-5"/>
          <w:sz w:val="19"/>
        </w:rPr>
        <w:t> </w:t>
      </w:r>
      <w:r>
        <w:rPr>
          <w:sz w:val="19"/>
        </w:rPr>
        <w:t>de</w:t>
      </w:r>
      <w:r>
        <w:rPr>
          <w:spacing w:val="-5"/>
          <w:sz w:val="19"/>
        </w:rPr>
        <w:t> </w:t>
      </w:r>
      <w:r>
        <w:rPr>
          <w:sz w:val="19"/>
        </w:rPr>
        <w:t>20</w:t>
      </w:r>
      <w:r>
        <w:rPr>
          <w:spacing w:val="-5"/>
          <w:sz w:val="19"/>
        </w:rPr>
        <w:t> </w:t>
      </w:r>
      <w:r>
        <w:rPr>
          <w:sz w:val="19"/>
        </w:rPr>
        <w:t>%</w:t>
      </w:r>
      <w:r>
        <w:rPr>
          <w:spacing w:val="-5"/>
          <w:sz w:val="19"/>
        </w:rPr>
        <w:t> </w:t>
      </w:r>
      <w:r>
        <w:rPr>
          <w:sz w:val="19"/>
        </w:rPr>
        <w:t>do</w:t>
      </w:r>
      <w:r>
        <w:rPr>
          <w:spacing w:val="-5"/>
          <w:sz w:val="19"/>
        </w:rPr>
        <w:t> </w:t>
      </w:r>
      <w:r>
        <w:rPr>
          <w:sz w:val="19"/>
        </w:rPr>
        <w:t>valor</w:t>
      </w:r>
      <w:r>
        <w:rPr>
          <w:spacing w:val="-5"/>
          <w:sz w:val="19"/>
        </w:rPr>
        <w:t> </w:t>
      </w:r>
      <w:r>
        <w:rPr>
          <w:sz w:val="19"/>
        </w:rPr>
        <w:t>do</w:t>
      </w:r>
      <w:r>
        <w:rPr>
          <w:spacing w:val="-5"/>
          <w:sz w:val="19"/>
        </w:rPr>
        <w:t> </w:t>
      </w:r>
      <w:r>
        <w:rPr>
          <w:spacing w:val="-2"/>
          <w:sz w:val="19"/>
        </w:rPr>
        <w:t>Contrato.</w:t>
      </w:r>
    </w:p>
    <w:p>
      <w:pPr>
        <w:pStyle w:val="BodyText"/>
        <w:spacing w:before="45"/>
      </w:pPr>
    </w:p>
    <w:p>
      <w:pPr>
        <w:pStyle w:val="ListParagraph"/>
        <w:numPr>
          <w:ilvl w:val="2"/>
          <w:numId w:val="22"/>
        </w:numPr>
        <w:tabs>
          <w:tab w:pos="839" w:val="left" w:leader="none"/>
        </w:tabs>
        <w:spacing w:line="280" w:lineRule="auto" w:before="0" w:after="0"/>
        <w:ind w:left="323" w:right="306" w:firstLine="0"/>
        <w:jc w:val="both"/>
        <w:rPr>
          <w:sz w:val="19"/>
        </w:rPr>
      </w:pPr>
      <w:r>
        <w:rPr>
          <w:sz w:val="19"/>
        </w:rPr>
        <w:t>A</w:t>
      </w:r>
      <w:r>
        <w:rPr>
          <w:spacing w:val="-7"/>
          <w:sz w:val="19"/>
        </w:rPr>
        <w:t> </w:t>
      </w:r>
      <w:r>
        <w:rPr>
          <w:sz w:val="19"/>
        </w:rPr>
        <w:t>multa compensatória, isoladamente aplicada ou quando somada ao valor da multa moratória convertida, não poderá exceder o limite previsto no art. 412 do Código Civil, ou seja, o valor da obrigação principal.</w:t>
      </w:r>
    </w:p>
    <w:p>
      <w:pPr>
        <w:pStyle w:val="BodyText"/>
        <w:spacing w:before="51"/>
      </w:pPr>
    </w:p>
    <w:p>
      <w:pPr>
        <w:pStyle w:val="ListParagraph"/>
        <w:numPr>
          <w:ilvl w:val="1"/>
          <w:numId w:val="22"/>
        </w:numPr>
        <w:tabs>
          <w:tab w:pos="700" w:val="left" w:leader="none"/>
        </w:tabs>
        <w:spacing w:line="240" w:lineRule="auto" w:before="0" w:after="0"/>
        <w:ind w:left="700" w:right="0" w:hanging="377"/>
        <w:jc w:val="left"/>
        <w:rPr>
          <w:sz w:val="19"/>
        </w:rPr>
      </w:pPr>
      <w:r>
        <w:rPr>
          <w:sz w:val="19"/>
        </w:rPr>
        <w:t>Na</w:t>
      </w:r>
      <w:r>
        <w:rPr>
          <w:spacing w:val="-5"/>
          <w:sz w:val="19"/>
        </w:rPr>
        <w:t> </w:t>
      </w:r>
      <w:r>
        <w:rPr>
          <w:sz w:val="19"/>
        </w:rPr>
        <w:t>aplicação</w:t>
      </w:r>
      <w:r>
        <w:rPr>
          <w:spacing w:val="-5"/>
          <w:sz w:val="19"/>
        </w:rPr>
        <w:t> </w:t>
      </w:r>
      <w:r>
        <w:rPr>
          <w:sz w:val="19"/>
        </w:rPr>
        <w:t>das</w:t>
      </w:r>
      <w:r>
        <w:rPr>
          <w:spacing w:val="-5"/>
          <w:sz w:val="19"/>
        </w:rPr>
        <w:t> </w:t>
      </w:r>
      <w:r>
        <w:rPr>
          <w:sz w:val="19"/>
        </w:rPr>
        <w:t>sanções</w:t>
      </w:r>
      <w:r>
        <w:rPr>
          <w:spacing w:val="-5"/>
          <w:sz w:val="19"/>
        </w:rPr>
        <w:t> </w:t>
      </w:r>
      <w:r>
        <w:rPr>
          <w:sz w:val="19"/>
        </w:rPr>
        <w:t>serão</w:t>
      </w:r>
      <w:r>
        <w:rPr>
          <w:spacing w:val="-5"/>
          <w:sz w:val="19"/>
        </w:rPr>
        <w:t> </w:t>
      </w:r>
      <w:r>
        <w:rPr>
          <w:sz w:val="19"/>
        </w:rPr>
        <w:t>considerados</w:t>
      </w:r>
      <w:r>
        <w:rPr>
          <w:spacing w:val="-5"/>
          <w:sz w:val="19"/>
        </w:rPr>
        <w:t> </w:t>
      </w:r>
      <w:r>
        <w:rPr>
          <w:sz w:val="19"/>
        </w:rPr>
        <w:t>os</w:t>
      </w:r>
      <w:r>
        <w:rPr>
          <w:spacing w:val="-5"/>
          <w:sz w:val="19"/>
        </w:rPr>
        <w:t> </w:t>
      </w:r>
      <w:r>
        <w:rPr>
          <w:sz w:val="19"/>
        </w:rPr>
        <w:t>seguintes</w:t>
      </w:r>
      <w:r>
        <w:rPr>
          <w:spacing w:val="-4"/>
          <w:sz w:val="19"/>
        </w:rPr>
        <w:t> </w:t>
      </w:r>
      <w:r>
        <w:rPr>
          <w:sz w:val="19"/>
        </w:rPr>
        <w:t>requisitos,</w:t>
      </w:r>
      <w:r>
        <w:rPr>
          <w:spacing w:val="-5"/>
          <w:sz w:val="19"/>
        </w:rPr>
        <w:t> </w:t>
      </w:r>
      <w:r>
        <w:rPr>
          <w:sz w:val="19"/>
        </w:rPr>
        <w:t>previstos</w:t>
      </w:r>
      <w:r>
        <w:rPr>
          <w:spacing w:val="-5"/>
          <w:sz w:val="19"/>
        </w:rPr>
        <w:t> </w:t>
      </w:r>
      <w:r>
        <w:rPr>
          <w:sz w:val="19"/>
        </w:rPr>
        <w:t>no</w:t>
      </w:r>
      <w:r>
        <w:rPr>
          <w:spacing w:val="-5"/>
          <w:sz w:val="19"/>
        </w:rPr>
        <w:t> </w:t>
      </w:r>
      <w:r>
        <w:rPr>
          <w:sz w:val="19"/>
        </w:rPr>
        <w:t>art.</w:t>
      </w:r>
      <w:r>
        <w:rPr>
          <w:spacing w:val="-5"/>
          <w:sz w:val="19"/>
        </w:rPr>
        <w:t> </w:t>
      </w:r>
      <w:r>
        <w:rPr>
          <w:sz w:val="17"/>
        </w:rPr>
        <w:t>156,</w:t>
      </w:r>
      <w:r>
        <w:rPr>
          <w:spacing w:val="-4"/>
          <w:sz w:val="17"/>
        </w:rPr>
        <w:t> </w:t>
      </w:r>
      <w:r>
        <w:rPr>
          <w:sz w:val="17"/>
        </w:rPr>
        <w:t>§</w:t>
      </w:r>
      <w:r>
        <w:rPr>
          <w:spacing w:val="-3"/>
          <w:sz w:val="17"/>
        </w:rPr>
        <w:t> </w:t>
      </w:r>
      <w:r>
        <w:rPr>
          <w:sz w:val="17"/>
        </w:rPr>
        <w:t>1º,</w:t>
      </w:r>
      <w:r>
        <w:rPr>
          <w:spacing w:val="-4"/>
          <w:sz w:val="17"/>
        </w:rPr>
        <w:t> </w:t>
      </w:r>
      <w:r>
        <w:rPr>
          <w:sz w:val="17"/>
        </w:rPr>
        <w:t>incisos</w:t>
      </w:r>
      <w:r>
        <w:rPr>
          <w:spacing w:val="-3"/>
          <w:sz w:val="17"/>
        </w:rPr>
        <w:t> </w:t>
      </w:r>
      <w:r>
        <w:rPr>
          <w:sz w:val="17"/>
        </w:rPr>
        <w:t>I</w:t>
      </w:r>
      <w:r>
        <w:rPr>
          <w:spacing w:val="-4"/>
          <w:sz w:val="17"/>
        </w:rPr>
        <w:t> </w:t>
      </w:r>
      <w:r>
        <w:rPr>
          <w:sz w:val="17"/>
        </w:rPr>
        <w:t>a</w:t>
      </w:r>
      <w:r>
        <w:rPr>
          <w:spacing w:val="-6"/>
          <w:sz w:val="17"/>
        </w:rPr>
        <w:t> </w:t>
      </w:r>
      <w:r>
        <w:rPr>
          <w:sz w:val="17"/>
        </w:rPr>
        <w:t>V,</w:t>
      </w:r>
      <w:r>
        <w:rPr>
          <w:spacing w:val="-3"/>
          <w:sz w:val="17"/>
        </w:rPr>
        <w:t> </w:t>
      </w:r>
      <w:r>
        <w:rPr>
          <w:sz w:val="17"/>
        </w:rPr>
        <w:t>da</w:t>
      </w:r>
      <w:r>
        <w:rPr>
          <w:spacing w:val="-4"/>
          <w:sz w:val="17"/>
        </w:rPr>
        <w:t> </w:t>
      </w:r>
      <w:r>
        <w:rPr>
          <w:sz w:val="17"/>
        </w:rPr>
        <w:t>Lei</w:t>
      </w:r>
      <w:r>
        <w:rPr>
          <w:spacing w:val="-4"/>
          <w:sz w:val="17"/>
        </w:rPr>
        <w:t> </w:t>
      </w:r>
      <w:r>
        <w:rPr>
          <w:sz w:val="17"/>
        </w:rPr>
        <w:t>nº</w:t>
      </w:r>
      <w:r>
        <w:rPr>
          <w:spacing w:val="-3"/>
          <w:sz w:val="17"/>
        </w:rPr>
        <w:t> </w:t>
      </w:r>
      <w:r>
        <w:rPr>
          <w:spacing w:val="-2"/>
          <w:sz w:val="17"/>
        </w:rPr>
        <w:t>14.133/2021</w:t>
      </w:r>
      <w:r>
        <w:rPr>
          <w:spacing w:val="-2"/>
          <w:sz w:val="19"/>
        </w:rPr>
        <w:t>:</w:t>
      </w:r>
    </w:p>
    <w:p>
      <w:pPr>
        <w:pStyle w:val="BodyText"/>
        <w:spacing w:before="45"/>
      </w:pPr>
    </w:p>
    <w:p>
      <w:pPr>
        <w:pStyle w:val="ListParagraph"/>
        <w:numPr>
          <w:ilvl w:val="2"/>
          <w:numId w:val="22"/>
        </w:numPr>
        <w:tabs>
          <w:tab w:pos="842" w:val="left" w:leader="none"/>
        </w:tabs>
        <w:spacing w:line="240" w:lineRule="auto" w:before="1" w:after="0"/>
        <w:ind w:left="842" w:right="0" w:hanging="519"/>
        <w:jc w:val="left"/>
        <w:rPr>
          <w:sz w:val="19"/>
        </w:rPr>
      </w:pPr>
      <w:r>
        <w:rPr>
          <w:sz w:val="19"/>
        </w:rPr>
        <w:t>a</w:t>
      </w:r>
      <w:r>
        <w:rPr>
          <w:spacing w:val="-5"/>
          <w:sz w:val="19"/>
        </w:rPr>
        <w:t> </w:t>
      </w:r>
      <w:r>
        <w:rPr>
          <w:sz w:val="19"/>
        </w:rPr>
        <w:t>natureza</w:t>
      </w:r>
      <w:r>
        <w:rPr>
          <w:spacing w:val="-4"/>
          <w:sz w:val="19"/>
        </w:rPr>
        <w:t> </w:t>
      </w:r>
      <w:r>
        <w:rPr>
          <w:sz w:val="19"/>
        </w:rPr>
        <w:t>e</w:t>
      </w:r>
      <w:r>
        <w:rPr>
          <w:spacing w:val="-5"/>
          <w:sz w:val="19"/>
        </w:rPr>
        <w:t> </w:t>
      </w:r>
      <w:r>
        <w:rPr>
          <w:sz w:val="19"/>
        </w:rPr>
        <w:t>a</w:t>
      </w:r>
      <w:r>
        <w:rPr>
          <w:spacing w:val="-4"/>
          <w:sz w:val="19"/>
        </w:rPr>
        <w:t> </w:t>
      </w:r>
      <w:r>
        <w:rPr>
          <w:sz w:val="19"/>
        </w:rPr>
        <w:t>gravidade</w:t>
      </w:r>
      <w:r>
        <w:rPr>
          <w:spacing w:val="-5"/>
          <w:sz w:val="19"/>
        </w:rPr>
        <w:t> </w:t>
      </w:r>
      <w:r>
        <w:rPr>
          <w:sz w:val="19"/>
        </w:rPr>
        <w:t>da</w:t>
      </w:r>
      <w:r>
        <w:rPr>
          <w:spacing w:val="-4"/>
          <w:sz w:val="19"/>
        </w:rPr>
        <w:t> </w:t>
      </w:r>
      <w:r>
        <w:rPr>
          <w:sz w:val="19"/>
        </w:rPr>
        <w:t>infração</w:t>
      </w:r>
      <w:r>
        <w:rPr>
          <w:spacing w:val="-5"/>
          <w:sz w:val="19"/>
        </w:rPr>
        <w:t> </w:t>
      </w:r>
      <w:r>
        <w:rPr>
          <w:spacing w:val="-2"/>
          <w:sz w:val="19"/>
        </w:rPr>
        <w:t>cometida;</w:t>
      </w:r>
    </w:p>
    <w:p>
      <w:pPr>
        <w:pStyle w:val="BodyText"/>
        <w:spacing w:before="45"/>
      </w:pPr>
    </w:p>
    <w:p>
      <w:pPr>
        <w:pStyle w:val="ListParagraph"/>
        <w:numPr>
          <w:ilvl w:val="2"/>
          <w:numId w:val="22"/>
        </w:numPr>
        <w:tabs>
          <w:tab w:pos="842" w:val="left" w:leader="none"/>
        </w:tabs>
        <w:spacing w:line="240" w:lineRule="auto" w:before="0" w:after="0"/>
        <w:ind w:left="842" w:right="0" w:hanging="519"/>
        <w:jc w:val="left"/>
        <w:rPr>
          <w:sz w:val="19"/>
        </w:rPr>
      </w:pPr>
      <w:r>
        <w:rPr>
          <w:sz w:val="19"/>
        </w:rPr>
        <w:t>as</w:t>
      </w:r>
      <w:r>
        <w:rPr>
          <w:spacing w:val="-6"/>
          <w:sz w:val="19"/>
        </w:rPr>
        <w:t> </w:t>
      </w:r>
      <w:r>
        <w:rPr>
          <w:sz w:val="19"/>
        </w:rPr>
        <w:t>peculiaridades</w:t>
      </w:r>
      <w:r>
        <w:rPr>
          <w:spacing w:val="-5"/>
          <w:sz w:val="19"/>
        </w:rPr>
        <w:t> </w:t>
      </w:r>
      <w:r>
        <w:rPr>
          <w:sz w:val="19"/>
        </w:rPr>
        <w:t>do</w:t>
      </w:r>
      <w:r>
        <w:rPr>
          <w:spacing w:val="-6"/>
          <w:sz w:val="19"/>
        </w:rPr>
        <w:t> </w:t>
      </w:r>
      <w:r>
        <w:rPr>
          <w:sz w:val="19"/>
        </w:rPr>
        <w:t>caso</w:t>
      </w:r>
      <w:r>
        <w:rPr>
          <w:spacing w:val="-5"/>
          <w:sz w:val="19"/>
        </w:rPr>
        <w:t> </w:t>
      </w:r>
      <w:r>
        <w:rPr>
          <w:spacing w:val="-2"/>
          <w:sz w:val="19"/>
        </w:rPr>
        <w:t>concreto;</w:t>
      </w:r>
    </w:p>
    <w:p>
      <w:pPr>
        <w:pStyle w:val="BodyText"/>
        <w:spacing w:before="45"/>
      </w:pPr>
    </w:p>
    <w:p>
      <w:pPr>
        <w:pStyle w:val="ListParagraph"/>
        <w:numPr>
          <w:ilvl w:val="2"/>
          <w:numId w:val="22"/>
        </w:numPr>
        <w:tabs>
          <w:tab w:pos="842" w:val="left" w:leader="none"/>
        </w:tabs>
        <w:spacing w:line="240" w:lineRule="auto" w:before="1" w:after="0"/>
        <w:ind w:left="842" w:right="0" w:hanging="519"/>
        <w:jc w:val="left"/>
        <w:rPr>
          <w:sz w:val="19"/>
        </w:rPr>
      </w:pPr>
      <w:r>
        <w:rPr>
          <w:sz w:val="19"/>
        </w:rPr>
        <w:t>as</w:t>
      </w:r>
      <w:r>
        <w:rPr>
          <w:spacing w:val="-5"/>
          <w:sz w:val="19"/>
        </w:rPr>
        <w:t> </w:t>
      </w:r>
      <w:r>
        <w:rPr>
          <w:sz w:val="19"/>
        </w:rPr>
        <w:t>circunstâncias</w:t>
      </w:r>
      <w:r>
        <w:rPr>
          <w:spacing w:val="-5"/>
          <w:sz w:val="19"/>
        </w:rPr>
        <w:t> </w:t>
      </w:r>
      <w:r>
        <w:rPr>
          <w:sz w:val="19"/>
        </w:rPr>
        <w:t>agravantes</w:t>
      </w:r>
      <w:r>
        <w:rPr>
          <w:spacing w:val="-5"/>
          <w:sz w:val="19"/>
        </w:rPr>
        <w:t> </w:t>
      </w:r>
      <w:r>
        <w:rPr>
          <w:sz w:val="19"/>
        </w:rPr>
        <w:t>ou</w:t>
      </w:r>
      <w:r>
        <w:rPr>
          <w:spacing w:val="-5"/>
          <w:sz w:val="19"/>
        </w:rPr>
        <w:t> </w:t>
      </w:r>
      <w:r>
        <w:rPr>
          <w:sz w:val="19"/>
        </w:rPr>
        <w:t>atenuantes,</w:t>
      </w:r>
      <w:r>
        <w:rPr>
          <w:spacing w:val="-4"/>
          <w:sz w:val="19"/>
        </w:rPr>
        <w:t> </w:t>
      </w:r>
      <w:r>
        <w:rPr>
          <w:sz w:val="19"/>
        </w:rPr>
        <w:t>observadas</w:t>
      </w:r>
      <w:r>
        <w:rPr>
          <w:spacing w:val="-5"/>
          <w:sz w:val="19"/>
        </w:rPr>
        <w:t> </w:t>
      </w:r>
      <w:r>
        <w:rPr>
          <w:sz w:val="19"/>
        </w:rPr>
        <w:t>aquelas</w:t>
      </w:r>
      <w:r>
        <w:rPr>
          <w:spacing w:val="-5"/>
          <w:sz w:val="19"/>
        </w:rPr>
        <w:t> </w:t>
      </w:r>
      <w:r>
        <w:rPr>
          <w:sz w:val="19"/>
        </w:rPr>
        <w:t>previstas</w:t>
      </w:r>
      <w:r>
        <w:rPr>
          <w:spacing w:val="-5"/>
          <w:sz w:val="19"/>
        </w:rPr>
        <w:t> </w:t>
      </w:r>
      <w:r>
        <w:rPr>
          <w:sz w:val="19"/>
        </w:rPr>
        <w:t>nos</w:t>
      </w:r>
      <w:r>
        <w:rPr>
          <w:spacing w:val="-5"/>
          <w:sz w:val="19"/>
        </w:rPr>
        <w:t> </w:t>
      </w:r>
      <w:r>
        <w:rPr>
          <w:sz w:val="19"/>
        </w:rPr>
        <w:t>arts.</w:t>
      </w:r>
      <w:r>
        <w:rPr>
          <w:spacing w:val="-4"/>
          <w:sz w:val="19"/>
        </w:rPr>
        <w:t> </w:t>
      </w:r>
      <w:r>
        <w:rPr>
          <w:sz w:val="19"/>
        </w:rPr>
        <w:t>71</w:t>
      </w:r>
      <w:r>
        <w:rPr>
          <w:spacing w:val="-5"/>
          <w:sz w:val="19"/>
        </w:rPr>
        <w:t> </w:t>
      </w:r>
      <w:r>
        <w:rPr>
          <w:sz w:val="19"/>
        </w:rPr>
        <w:t>e</w:t>
      </w:r>
      <w:r>
        <w:rPr>
          <w:spacing w:val="-5"/>
          <w:sz w:val="19"/>
        </w:rPr>
        <w:t> </w:t>
      </w:r>
      <w:r>
        <w:rPr>
          <w:sz w:val="19"/>
        </w:rPr>
        <w:t>72</w:t>
      </w:r>
      <w:r>
        <w:rPr>
          <w:spacing w:val="-5"/>
          <w:sz w:val="19"/>
        </w:rPr>
        <w:t> </w:t>
      </w:r>
      <w:r>
        <w:rPr>
          <w:sz w:val="19"/>
        </w:rPr>
        <w:t>da</w:t>
      </w:r>
      <w:r>
        <w:rPr>
          <w:spacing w:val="-5"/>
          <w:sz w:val="19"/>
        </w:rPr>
        <w:t> </w:t>
      </w:r>
      <w:r>
        <w:rPr>
          <w:sz w:val="19"/>
        </w:rPr>
        <w:t>Lei</w:t>
      </w:r>
      <w:r>
        <w:rPr>
          <w:spacing w:val="-4"/>
          <w:sz w:val="19"/>
        </w:rPr>
        <w:t> </w:t>
      </w:r>
      <w:r>
        <w:rPr>
          <w:sz w:val="19"/>
        </w:rPr>
        <w:t>n°</w:t>
      </w:r>
      <w:r>
        <w:rPr>
          <w:spacing w:val="-5"/>
          <w:sz w:val="19"/>
        </w:rPr>
        <w:t> </w:t>
      </w:r>
      <w:r>
        <w:rPr>
          <w:sz w:val="19"/>
        </w:rPr>
        <w:t>5.427,</w:t>
      </w:r>
      <w:r>
        <w:rPr>
          <w:spacing w:val="-5"/>
          <w:sz w:val="19"/>
        </w:rPr>
        <w:t> </w:t>
      </w:r>
      <w:r>
        <w:rPr>
          <w:sz w:val="19"/>
        </w:rPr>
        <w:t>de</w:t>
      </w:r>
      <w:r>
        <w:rPr>
          <w:spacing w:val="-5"/>
          <w:sz w:val="19"/>
        </w:rPr>
        <w:t> </w:t>
      </w:r>
      <w:r>
        <w:rPr>
          <w:sz w:val="19"/>
        </w:rPr>
        <w:t>1º</w:t>
      </w:r>
      <w:r>
        <w:rPr>
          <w:spacing w:val="-5"/>
          <w:sz w:val="19"/>
        </w:rPr>
        <w:t> </w:t>
      </w:r>
      <w:r>
        <w:rPr>
          <w:sz w:val="19"/>
        </w:rPr>
        <w:t>de</w:t>
      </w:r>
      <w:r>
        <w:rPr>
          <w:spacing w:val="-4"/>
          <w:sz w:val="19"/>
        </w:rPr>
        <w:t> </w:t>
      </w:r>
      <w:r>
        <w:rPr>
          <w:sz w:val="19"/>
        </w:rPr>
        <w:t>abril</w:t>
      </w:r>
      <w:r>
        <w:rPr>
          <w:spacing w:val="-5"/>
          <w:sz w:val="19"/>
        </w:rPr>
        <w:t> </w:t>
      </w:r>
      <w:r>
        <w:rPr>
          <w:sz w:val="19"/>
        </w:rPr>
        <w:t>de</w:t>
      </w:r>
      <w:r>
        <w:rPr>
          <w:spacing w:val="-5"/>
          <w:sz w:val="19"/>
        </w:rPr>
        <w:t> </w:t>
      </w:r>
      <w:r>
        <w:rPr>
          <w:spacing w:val="-2"/>
          <w:sz w:val="19"/>
        </w:rPr>
        <w:t>2009;</w:t>
      </w:r>
    </w:p>
    <w:p>
      <w:pPr>
        <w:pStyle w:val="BodyText"/>
        <w:spacing w:before="45"/>
      </w:pPr>
    </w:p>
    <w:p>
      <w:pPr>
        <w:pStyle w:val="ListParagraph"/>
        <w:numPr>
          <w:ilvl w:val="2"/>
          <w:numId w:val="22"/>
        </w:numPr>
        <w:tabs>
          <w:tab w:pos="842" w:val="left" w:leader="none"/>
        </w:tabs>
        <w:spacing w:line="240" w:lineRule="auto" w:before="0" w:after="0"/>
        <w:ind w:left="842" w:right="0" w:hanging="519"/>
        <w:jc w:val="left"/>
        <w:rPr>
          <w:sz w:val="19"/>
        </w:rPr>
      </w:pPr>
      <w:r>
        <w:rPr>
          <w:sz w:val="19"/>
        </w:rPr>
        <w:t>os</w:t>
      </w:r>
      <w:r>
        <w:rPr>
          <w:spacing w:val="-9"/>
          <w:sz w:val="19"/>
        </w:rPr>
        <w:t> </w:t>
      </w:r>
      <w:r>
        <w:rPr>
          <w:sz w:val="19"/>
        </w:rPr>
        <w:t>danos</w:t>
      </w:r>
      <w:r>
        <w:rPr>
          <w:spacing w:val="-5"/>
          <w:sz w:val="19"/>
        </w:rPr>
        <w:t> </w:t>
      </w:r>
      <w:r>
        <w:rPr>
          <w:sz w:val="19"/>
        </w:rPr>
        <w:t>que</w:t>
      </w:r>
      <w:r>
        <w:rPr>
          <w:spacing w:val="-6"/>
          <w:sz w:val="19"/>
        </w:rPr>
        <w:t> </w:t>
      </w:r>
      <w:r>
        <w:rPr>
          <w:sz w:val="19"/>
        </w:rPr>
        <w:t>dela</w:t>
      </w:r>
      <w:r>
        <w:rPr>
          <w:spacing w:val="-5"/>
          <w:sz w:val="19"/>
        </w:rPr>
        <w:t> </w:t>
      </w:r>
      <w:r>
        <w:rPr>
          <w:sz w:val="19"/>
        </w:rPr>
        <w:t>provierem</w:t>
      </w:r>
      <w:r>
        <w:rPr>
          <w:spacing w:val="-6"/>
          <w:sz w:val="19"/>
        </w:rPr>
        <w:t> </w:t>
      </w:r>
      <w:r>
        <w:rPr>
          <w:sz w:val="19"/>
        </w:rPr>
        <w:t>para</w:t>
      </w:r>
      <w:r>
        <w:rPr>
          <w:spacing w:val="-5"/>
          <w:sz w:val="19"/>
        </w:rPr>
        <w:t> </w:t>
      </w:r>
      <w:r>
        <w:rPr>
          <w:sz w:val="19"/>
        </w:rPr>
        <w:t>a</w:t>
      </w:r>
      <w:r>
        <w:rPr>
          <w:spacing w:val="-12"/>
          <w:sz w:val="19"/>
        </w:rPr>
        <w:t> </w:t>
      </w:r>
      <w:r>
        <w:rPr>
          <w:sz w:val="19"/>
        </w:rPr>
        <w:t>Administração</w:t>
      </w:r>
      <w:r>
        <w:rPr>
          <w:spacing w:val="-6"/>
          <w:sz w:val="19"/>
        </w:rPr>
        <w:t> </w:t>
      </w:r>
      <w:r>
        <w:rPr>
          <w:spacing w:val="-2"/>
          <w:sz w:val="19"/>
        </w:rPr>
        <w:t>Pública;</w:t>
      </w:r>
    </w:p>
    <w:p>
      <w:pPr>
        <w:pStyle w:val="BodyText"/>
        <w:spacing w:before="45"/>
      </w:pPr>
    </w:p>
    <w:p>
      <w:pPr>
        <w:pStyle w:val="ListParagraph"/>
        <w:numPr>
          <w:ilvl w:val="2"/>
          <w:numId w:val="22"/>
        </w:numPr>
        <w:tabs>
          <w:tab w:pos="842" w:val="left" w:leader="none"/>
        </w:tabs>
        <w:spacing w:line="240" w:lineRule="auto" w:before="1" w:after="0"/>
        <w:ind w:left="842" w:right="0" w:hanging="519"/>
        <w:jc w:val="left"/>
        <w:rPr>
          <w:sz w:val="19"/>
        </w:rPr>
      </w:pPr>
      <w:r>
        <w:rPr>
          <w:sz w:val="19"/>
        </w:rPr>
        <w:t>a</w:t>
      </w:r>
      <w:r>
        <w:rPr>
          <w:spacing w:val="-7"/>
          <w:sz w:val="19"/>
        </w:rPr>
        <w:t> </w:t>
      </w:r>
      <w:r>
        <w:rPr>
          <w:sz w:val="19"/>
        </w:rPr>
        <w:t>implantação</w:t>
      </w:r>
      <w:r>
        <w:rPr>
          <w:spacing w:val="-6"/>
          <w:sz w:val="19"/>
        </w:rPr>
        <w:t> </w:t>
      </w:r>
      <w:r>
        <w:rPr>
          <w:sz w:val="19"/>
        </w:rPr>
        <w:t>ou</w:t>
      </w:r>
      <w:r>
        <w:rPr>
          <w:spacing w:val="-6"/>
          <w:sz w:val="19"/>
        </w:rPr>
        <w:t> </w:t>
      </w:r>
      <w:r>
        <w:rPr>
          <w:sz w:val="19"/>
        </w:rPr>
        <w:t>o</w:t>
      </w:r>
      <w:r>
        <w:rPr>
          <w:spacing w:val="-6"/>
          <w:sz w:val="19"/>
        </w:rPr>
        <w:t> </w:t>
      </w:r>
      <w:r>
        <w:rPr>
          <w:sz w:val="19"/>
        </w:rPr>
        <w:t>aperfeiçoamento</w:t>
      </w:r>
      <w:r>
        <w:rPr>
          <w:spacing w:val="-6"/>
          <w:sz w:val="19"/>
        </w:rPr>
        <w:t> </w:t>
      </w:r>
      <w:r>
        <w:rPr>
          <w:sz w:val="19"/>
        </w:rPr>
        <w:t>de</w:t>
      </w:r>
      <w:r>
        <w:rPr>
          <w:spacing w:val="-6"/>
          <w:sz w:val="19"/>
        </w:rPr>
        <w:t> </w:t>
      </w:r>
      <w:r>
        <w:rPr>
          <w:sz w:val="19"/>
        </w:rPr>
        <w:t>programa</w:t>
      </w:r>
      <w:r>
        <w:rPr>
          <w:spacing w:val="-6"/>
          <w:sz w:val="19"/>
        </w:rPr>
        <w:t> </w:t>
      </w:r>
      <w:r>
        <w:rPr>
          <w:sz w:val="19"/>
        </w:rPr>
        <w:t>de</w:t>
      </w:r>
      <w:r>
        <w:rPr>
          <w:spacing w:val="-6"/>
          <w:sz w:val="19"/>
        </w:rPr>
        <w:t> </w:t>
      </w:r>
      <w:r>
        <w:rPr>
          <w:sz w:val="19"/>
        </w:rPr>
        <w:t>integridade,</w:t>
      </w:r>
      <w:r>
        <w:rPr>
          <w:spacing w:val="-6"/>
          <w:sz w:val="19"/>
        </w:rPr>
        <w:t> </w:t>
      </w:r>
      <w:r>
        <w:rPr>
          <w:sz w:val="19"/>
        </w:rPr>
        <w:t>conforme</w:t>
      </w:r>
      <w:r>
        <w:rPr>
          <w:spacing w:val="-6"/>
          <w:sz w:val="19"/>
        </w:rPr>
        <w:t> </w:t>
      </w:r>
      <w:r>
        <w:rPr>
          <w:sz w:val="19"/>
        </w:rPr>
        <w:t>normas</w:t>
      </w:r>
      <w:r>
        <w:rPr>
          <w:spacing w:val="-6"/>
          <w:sz w:val="19"/>
        </w:rPr>
        <w:t> </w:t>
      </w:r>
      <w:r>
        <w:rPr>
          <w:sz w:val="19"/>
        </w:rPr>
        <w:t>e</w:t>
      </w:r>
      <w:r>
        <w:rPr>
          <w:spacing w:val="-7"/>
          <w:sz w:val="19"/>
        </w:rPr>
        <w:t> </w:t>
      </w:r>
      <w:r>
        <w:rPr>
          <w:sz w:val="19"/>
        </w:rPr>
        <w:t>orientações</w:t>
      </w:r>
      <w:r>
        <w:rPr>
          <w:spacing w:val="-6"/>
          <w:sz w:val="19"/>
        </w:rPr>
        <w:t> </w:t>
      </w:r>
      <w:r>
        <w:rPr>
          <w:sz w:val="19"/>
        </w:rPr>
        <w:t>dos</w:t>
      </w:r>
      <w:r>
        <w:rPr>
          <w:spacing w:val="-6"/>
          <w:sz w:val="19"/>
        </w:rPr>
        <w:t> </w:t>
      </w:r>
      <w:r>
        <w:rPr>
          <w:sz w:val="19"/>
        </w:rPr>
        <w:t>órgãos</w:t>
      </w:r>
      <w:r>
        <w:rPr>
          <w:spacing w:val="-6"/>
          <w:sz w:val="19"/>
        </w:rPr>
        <w:t> </w:t>
      </w:r>
      <w:r>
        <w:rPr>
          <w:sz w:val="19"/>
        </w:rPr>
        <w:t>de</w:t>
      </w:r>
      <w:r>
        <w:rPr>
          <w:spacing w:val="-6"/>
          <w:sz w:val="19"/>
        </w:rPr>
        <w:t> </w:t>
      </w:r>
      <w:r>
        <w:rPr>
          <w:spacing w:val="-2"/>
          <w:sz w:val="19"/>
        </w:rPr>
        <w:t>controle.</w:t>
      </w:r>
    </w:p>
    <w:p>
      <w:pPr>
        <w:pStyle w:val="BodyText"/>
        <w:spacing w:before="45"/>
      </w:pPr>
    </w:p>
    <w:p>
      <w:pPr>
        <w:pStyle w:val="ListParagraph"/>
        <w:numPr>
          <w:ilvl w:val="1"/>
          <w:numId w:val="22"/>
        </w:numPr>
        <w:tabs>
          <w:tab w:pos="690" w:val="left" w:leader="none"/>
        </w:tabs>
        <w:spacing w:line="240" w:lineRule="auto" w:before="0" w:after="0"/>
        <w:ind w:left="690" w:right="0" w:hanging="367"/>
        <w:jc w:val="left"/>
        <w:rPr>
          <w:sz w:val="19"/>
        </w:rPr>
      </w:pPr>
      <w:r>
        <w:rPr>
          <w:sz w:val="19"/>
        </w:rPr>
        <w:t>A</w:t>
      </w:r>
      <w:r>
        <w:rPr>
          <w:spacing w:val="-12"/>
          <w:sz w:val="19"/>
        </w:rPr>
        <w:t> </w:t>
      </w:r>
      <w:r>
        <w:rPr>
          <w:sz w:val="19"/>
        </w:rPr>
        <w:t>imposição</w:t>
      </w:r>
      <w:r>
        <w:rPr>
          <w:spacing w:val="-10"/>
          <w:sz w:val="19"/>
        </w:rPr>
        <w:t> </w:t>
      </w:r>
      <w:r>
        <w:rPr>
          <w:sz w:val="19"/>
        </w:rPr>
        <w:t>das</w:t>
      </w:r>
      <w:r>
        <w:rPr>
          <w:spacing w:val="-6"/>
          <w:sz w:val="19"/>
        </w:rPr>
        <w:t> </w:t>
      </w:r>
      <w:r>
        <w:rPr>
          <w:sz w:val="19"/>
        </w:rPr>
        <w:t>penalidades</w:t>
      </w:r>
      <w:r>
        <w:rPr>
          <w:spacing w:val="-6"/>
          <w:sz w:val="19"/>
        </w:rPr>
        <w:t> </w:t>
      </w:r>
      <w:r>
        <w:rPr>
          <w:sz w:val="19"/>
        </w:rPr>
        <w:t>é</w:t>
      </w:r>
      <w:r>
        <w:rPr>
          <w:spacing w:val="-6"/>
          <w:sz w:val="19"/>
        </w:rPr>
        <w:t> </w:t>
      </w:r>
      <w:r>
        <w:rPr>
          <w:sz w:val="19"/>
        </w:rPr>
        <w:t>de</w:t>
      </w:r>
      <w:r>
        <w:rPr>
          <w:spacing w:val="-7"/>
          <w:sz w:val="19"/>
        </w:rPr>
        <w:t> </w:t>
      </w:r>
      <w:r>
        <w:rPr>
          <w:sz w:val="19"/>
        </w:rPr>
        <w:t>competência</w:t>
      </w:r>
      <w:r>
        <w:rPr>
          <w:spacing w:val="-6"/>
          <w:sz w:val="19"/>
        </w:rPr>
        <w:t> </w:t>
      </w:r>
      <w:r>
        <w:rPr>
          <w:sz w:val="19"/>
        </w:rPr>
        <w:t>exclusiva</w:t>
      </w:r>
      <w:r>
        <w:rPr>
          <w:spacing w:val="-6"/>
          <w:sz w:val="19"/>
        </w:rPr>
        <w:t> </w:t>
      </w:r>
      <w:r>
        <w:rPr>
          <w:sz w:val="19"/>
        </w:rPr>
        <w:t>do</w:t>
      </w:r>
      <w:r>
        <w:rPr>
          <w:spacing w:val="-6"/>
          <w:sz w:val="19"/>
        </w:rPr>
        <w:t> </w:t>
      </w:r>
      <w:r>
        <w:rPr>
          <w:sz w:val="19"/>
        </w:rPr>
        <w:t>órgão</w:t>
      </w:r>
      <w:r>
        <w:rPr>
          <w:spacing w:val="-6"/>
          <w:sz w:val="19"/>
        </w:rPr>
        <w:t> </w:t>
      </w:r>
      <w:r>
        <w:rPr>
          <w:sz w:val="19"/>
        </w:rPr>
        <w:t>ou</w:t>
      </w:r>
      <w:r>
        <w:rPr>
          <w:spacing w:val="-7"/>
          <w:sz w:val="19"/>
        </w:rPr>
        <w:t> </w:t>
      </w:r>
      <w:r>
        <w:rPr>
          <w:sz w:val="19"/>
        </w:rPr>
        <w:t>entidade</w:t>
      </w:r>
      <w:r>
        <w:rPr>
          <w:spacing w:val="-6"/>
          <w:sz w:val="19"/>
        </w:rPr>
        <w:t> </w:t>
      </w:r>
      <w:r>
        <w:rPr>
          <w:sz w:val="19"/>
        </w:rPr>
        <w:t>contratante,</w:t>
      </w:r>
      <w:r>
        <w:rPr>
          <w:spacing w:val="-6"/>
          <w:sz w:val="19"/>
        </w:rPr>
        <w:t> </w:t>
      </w:r>
      <w:r>
        <w:rPr>
          <w:sz w:val="19"/>
        </w:rPr>
        <w:t>sendo</w:t>
      </w:r>
      <w:r>
        <w:rPr>
          <w:spacing w:val="-6"/>
          <w:sz w:val="19"/>
        </w:rPr>
        <w:t> </w:t>
      </w:r>
      <w:r>
        <w:rPr>
          <w:sz w:val="19"/>
        </w:rPr>
        <w:t>competentes</w:t>
      </w:r>
      <w:r>
        <w:rPr>
          <w:spacing w:val="-6"/>
          <w:sz w:val="19"/>
        </w:rPr>
        <w:t> </w:t>
      </w:r>
      <w:r>
        <w:rPr>
          <w:sz w:val="19"/>
        </w:rPr>
        <w:t>para</w:t>
      </w:r>
      <w:r>
        <w:rPr>
          <w:spacing w:val="-7"/>
          <w:sz w:val="19"/>
        </w:rPr>
        <w:t> </w:t>
      </w:r>
      <w:r>
        <w:rPr>
          <w:sz w:val="19"/>
        </w:rPr>
        <w:t>sua</w:t>
      </w:r>
      <w:r>
        <w:rPr>
          <w:spacing w:val="-6"/>
          <w:sz w:val="19"/>
        </w:rPr>
        <w:t> </w:t>
      </w:r>
      <w:r>
        <w:rPr>
          <w:spacing w:val="-2"/>
          <w:sz w:val="19"/>
        </w:rPr>
        <w:t>aplicação:</w:t>
      </w:r>
    </w:p>
    <w:p>
      <w:pPr>
        <w:pStyle w:val="BodyText"/>
        <w:spacing w:before="45"/>
      </w:pPr>
    </w:p>
    <w:p>
      <w:pPr>
        <w:pStyle w:val="ListParagraph"/>
        <w:numPr>
          <w:ilvl w:val="0"/>
          <w:numId w:val="24"/>
        </w:numPr>
        <w:tabs>
          <w:tab w:pos="516" w:val="left" w:leader="none"/>
        </w:tabs>
        <w:spacing w:line="240" w:lineRule="auto" w:before="1" w:after="0"/>
        <w:ind w:left="516" w:right="0" w:hanging="193"/>
        <w:jc w:val="left"/>
        <w:rPr>
          <w:sz w:val="19"/>
        </w:rPr>
      </w:pPr>
      <w:r>
        <w:rPr>
          <w:sz w:val="19"/>
        </w:rPr>
        <w:t>as</w:t>
      </w:r>
      <w:r>
        <w:rPr>
          <w:spacing w:val="-6"/>
          <w:sz w:val="19"/>
        </w:rPr>
        <w:t> </w:t>
      </w:r>
      <w:r>
        <w:rPr>
          <w:sz w:val="19"/>
        </w:rPr>
        <w:t>sanções</w:t>
      </w:r>
      <w:r>
        <w:rPr>
          <w:spacing w:val="-5"/>
          <w:sz w:val="19"/>
        </w:rPr>
        <w:t> </w:t>
      </w:r>
      <w:r>
        <w:rPr>
          <w:sz w:val="19"/>
        </w:rPr>
        <w:t>previstas</w:t>
      </w:r>
      <w:r>
        <w:rPr>
          <w:spacing w:val="-5"/>
          <w:sz w:val="19"/>
        </w:rPr>
        <w:t> </w:t>
      </w:r>
      <w:r>
        <w:rPr>
          <w:sz w:val="19"/>
        </w:rPr>
        <w:t>nos</w:t>
      </w:r>
      <w:r>
        <w:rPr>
          <w:spacing w:val="-6"/>
          <w:sz w:val="19"/>
        </w:rPr>
        <w:t> </w:t>
      </w:r>
      <w:r>
        <w:rPr>
          <w:sz w:val="19"/>
        </w:rPr>
        <w:t>itens</w:t>
      </w:r>
      <w:r>
        <w:rPr>
          <w:spacing w:val="-5"/>
          <w:sz w:val="19"/>
        </w:rPr>
        <w:t> </w:t>
      </w:r>
      <w:r>
        <w:rPr>
          <w:sz w:val="19"/>
        </w:rPr>
        <w:t>17.2.1,</w:t>
      </w:r>
      <w:r>
        <w:rPr>
          <w:spacing w:val="-5"/>
          <w:sz w:val="19"/>
        </w:rPr>
        <w:t> </w:t>
      </w:r>
      <w:r>
        <w:rPr>
          <w:sz w:val="19"/>
        </w:rPr>
        <w:t>17.2.2</w:t>
      </w:r>
      <w:r>
        <w:rPr>
          <w:spacing w:val="-5"/>
          <w:sz w:val="19"/>
        </w:rPr>
        <w:t> </w:t>
      </w:r>
      <w:r>
        <w:rPr>
          <w:sz w:val="19"/>
        </w:rPr>
        <w:t>e</w:t>
      </w:r>
      <w:r>
        <w:rPr>
          <w:spacing w:val="-6"/>
          <w:sz w:val="19"/>
        </w:rPr>
        <w:t> </w:t>
      </w:r>
      <w:r>
        <w:rPr>
          <w:sz w:val="19"/>
        </w:rPr>
        <w:t>17.2.3</w:t>
      </w:r>
      <w:r>
        <w:rPr>
          <w:spacing w:val="-5"/>
          <w:sz w:val="19"/>
        </w:rPr>
        <w:t> </w:t>
      </w:r>
      <w:r>
        <w:rPr>
          <w:sz w:val="19"/>
        </w:rPr>
        <w:t>serão</w:t>
      </w:r>
      <w:r>
        <w:rPr>
          <w:spacing w:val="-5"/>
          <w:sz w:val="19"/>
        </w:rPr>
        <w:t> </w:t>
      </w:r>
      <w:r>
        <w:rPr>
          <w:sz w:val="19"/>
        </w:rPr>
        <w:t>impostas</w:t>
      </w:r>
      <w:r>
        <w:rPr>
          <w:spacing w:val="-6"/>
          <w:sz w:val="19"/>
        </w:rPr>
        <w:t> </w:t>
      </w:r>
      <w:r>
        <w:rPr>
          <w:sz w:val="19"/>
        </w:rPr>
        <w:t>pelo</w:t>
      </w:r>
      <w:r>
        <w:rPr>
          <w:spacing w:val="-5"/>
          <w:sz w:val="19"/>
        </w:rPr>
        <w:t> </w:t>
      </w:r>
      <w:r>
        <w:rPr>
          <w:sz w:val="19"/>
        </w:rPr>
        <w:t>Ordenador</w:t>
      </w:r>
      <w:r>
        <w:rPr>
          <w:spacing w:val="-5"/>
          <w:sz w:val="19"/>
        </w:rPr>
        <w:t> </w:t>
      </w:r>
      <w:r>
        <w:rPr>
          <w:sz w:val="19"/>
        </w:rPr>
        <w:t>de</w:t>
      </w:r>
      <w:r>
        <w:rPr>
          <w:spacing w:val="-5"/>
          <w:sz w:val="19"/>
        </w:rPr>
        <w:t> </w:t>
      </w:r>
      <w:r>
        <w:rPr>
          <w:spacing w:val="-2"/>
          <w:sz w:val="19"/>
        </w:rPr>
        <w:t>Despesa;</w:t>
      </w:r>
    </w:p>
    <w:p>
      <w:pPr>
        <w:pStyle w:val="BodyText"/>
        <w:spacing w:before="88"/>
      </w:pPr>
    </w:p>
    <w:p>
      <w:pPr>
        <w:pStyle w:val="ListParagraph"/>
        <w:numPr>
          <w:ilvl w:val="0"/>
          <w:numId w:val="24"/>
        </w:numPr>
        <w:tabs>
          <w:tab w:pos="527" w:val="left" w:leader="none"/>
        </w:tabs>
        <w:spacing w:line="240" w:lineRule="auto" w:before="0" w:after="0"/>
        <w:ind w:left="527" w:right="0" w:hanging="204"/>
        <w:jc w:val="left"/>
        <w:rPr>
          <w:sz w:val="19"/>
        </w:rPr>
      </w:pPr>
      <w:r>
        <w:rPr>
          <w:sz w:val="19"/>
        </w:rPr>
        <w:t>a</w:t>
      </w:r>
      <w:r>
        <w:rPr>
          <w:spacing w:val="-4"/>
          <w:sz w:val="19"/>
        </w:rPr>
        <w:t> </w:t>
      </w:r>
      <w:r>
        <w:rPr>
          <w:sz w:val="19"/>
        </w:rPr>
        <w:t>aplicação</w:t>
      </w:r>
      <w:r>
        <w:rPr>
          <w:spacing w:val="-3"/>
          <w:sz w:val="19"/>
        </w:rPr>
        <w:t> </w:t>
      </w:r>
      <w:r>
        <w:rPr>
          <w:sz w:val="19"/>
        </w:rPr>
        <w:t>da</w:t>
      </w:r>
      <w:r>
        <w:rPr>
          <w:spacing w:val="-4"/>
          <w:sz w:val="19"/>
        </w:rPr>
        <w:t> </w:t>
      </w:r>
      <w:r>
        <w:rPr>
          <w:sz w:val="19"/>
        </w:rPr>
        <w:t>sanção</w:t>
      </w:r>
      <w:r>
        <w:rPr>
          <w:spacing w:val="-3"/>
          <w:sz w:val="19"/>
        </w:rPr>
        <w:t> </w:t>
      </w:r>
      <w:r>
        <w:rPr>
          <w:sz w:val="19"/>
        </w:rPr>
        <w:t>prevista</w:t>
      </w:r>
      <w:r>
        <w:rPr>
          <w:spacing w:val="-4"/>
          <w:sz w:val="19"/>
        </w:rPr>
        <w:t> </w:t>
      </w:r>
      <w:r>
        <w:rPr>
          <w:sz w:val="19"/>
        </w:rPr>
        <w:t>no</w:t>
      </w:r>
      <w:r>
        <w:rPr>
          <w:spacing w:val="-3"/>
          <w:sz w:val="19"/>
        </w:rPr>
        <w:t> </w:t>
      </w:r>
      <w:r>
        <w:rPr>
          <w:sz w:val="19"/>
        </w:rPr>
        <w:t>item</w:t>
      </w:r>
      <w:r>
        <w:rPr>
          <w:spacing w:val="-4"/>
          <w:sz w:val="19"/>
        </w:rPr>
        <w:t> </w:t>
      </w:r>
      <w:r>
        <w:rPr>
          <w:sz w:val="19"/>
        </w:rPr>
        <w:t>17.2.4,</w:t>
      </w:r>
      <w:r>
        <w:rPr>
          <w:spacing w:val="-3"/>
          <w:sz w:val="19"/>
        </w:rPr>
        <w:t> </w:t>
      </w:r>
      <w:r>
        <w:rPr>
          <w:sz w:val="19"/>
        </w:rPr>
        <w:t>na</w:t>
      </w:r>
      <w:r>
        <w:rPr>
          <w:spacing w:val="-3"/>
          <w:sz w:val="19"/>
        </w:rPr>
        <w:t> </w:t>
      </w:r>
      <w:r>
        <w:rPr>
          <w:sz w:val="19"/>
        </w:rPr>
        <w:t>forma</w:t>
      </w:r>
      <w:r>
        <w:rPr>
          <w:spacing w:val="-4"/>
          <w:sz w:val="19"/>
        </w:rPr>
        <w:t> </w:t>
      </w:r>
      <w:r>
        <w:rPr>
          <w:sz w:val="19"/>
        </w:rPr>
        <w:t>do</w:t>
      </w:r>
      <w:r>
        <w:rPr>
          <w:spacing w:val="-3"/>
          <w:sz w:val="19"/>
        </w:rPr>
        <w:t> </w:t>
      </w:r>
      <w:r>
        <w:rPr>
          <w:sz w:val="19"/>
        </w:rPr>
        <w:t>art.</w:t>
      </w:r>
      <w:r>
        <w:rPr>
          <w:spacing w:val="-4"/>
          <w:sz w:val="19"/>
        </w:rPr>
        <w:t> </w:t>
      </w:r>
      <w:r>
        <w:rPr>
          <w:sz w:val="17"/>
        </w:rPr>
        <w:t>156,</w:t>
      </w:r>
      <w:r>
        <w:rPr>
          <w:spacing w:val="-2"/>
          <w:sz w:val="17"/>
        </w:rPr>
        <w:t> </w:t>
      </w:r>
      <w:r>
        <w:rPr>
          <w:sz w:val="17"/>
        </w:rPr>
        <w:t>§</w:t>
      </w:r>
      <w:r>
        <w:rPr>
          <w:spacing w:val="-2"/>
          <w:sz w:val="17"/>
        </w:rPr>
        <w:t> </w:t>
      </w:r>
      <w:r>
        <w:rPr>
          <w:sz w:val="17"/>
        </w:rPr>
        <w:t>6º,</w:t>
      </w:r>
      <w:r>
        <w:rPr>
          <w:spacing w:val="-2"/>
          <w:sz w:val="17"/>
        </w:rPr>
        <w:t> </w:t>
      </w:r>
      <w:r>
        <w:rPr>
          <w:sz w:val="17"/>
        </w:rPr>
        <w:t>I,</w:t>
      </w:r>
      <w:r>
        <w:rPr>
          <w:spacing w:val="-3"/>
          <w:sz w:val="17"/>
        </w:rPr>
        <w:t> </w:t>
      </w:r>
      <w:r>
        <w:rPr>
          <w:sz w:val="17"/>
        </w:rPr>
        <w:t>da</w:t>
      </w:r>
      <w:r>
        <w:rPr>
          <w:spacing w:val="-2"/>
          <w:sz w:val="17"/>
        </w:rPr>
        <w:t> </w:t>
      </w:r>
      <w:r>
        <w:rPr>
          <w:sz w:val="17"/>
        </w:rPr>
        <w:t>Lei</w:t>
      </w:r>
      <w:r>
        <w:rPr>
          <w:spacing w:val="-2"/>
          <w:sz w:val="17"/>
        </w:rPr>
        <w:t> </w:t>
      </w:r>
      <w:r>
        <w:rPr>
          <w:sz w:val="17"/>
        </w:rPr>
        <w:t>nº</w:t>
      </w:r>
      <w:r>
        <w:rPr>
          <w:spacing w:val="-2"/>
          <w:sz w:val="17"/>
        </w:rPr>
        <w:t> </w:t>
      </w:r>
      <w:r>
        <w:rPr>
          <w:sz w:val="17"/>
        </w:rPr>
        <w:t>14.133/2021,</w:t>
      </w:r>
      <w:r>
        <w:rPr>
          <w:spacing w:val="1"/>
          <w:sz w:val="17"/>
        </w:rPr>
        <w:t> </w:t>
      </w:r>
      <w:r>
        <w:rPr>
          <w:sz w:val="19"/>
        </w:rPr>
        <w:t>é</w:t>
      </w:r>
      <w:r>
        <w:rPr>
          <w:spacing w:val="-3"/>
          <w:sz w:val="19"/>
        </w:rPr>
        <w:t> </w:t>
      </w:r>
      <w:r>
        <w:rPr>
          <w:sz w:val="19"/>
        </w:rPr>
        <w:t>de</w:t>
      </w:r>
      <w:r>
        <w:rPr>
          <w:spacing w:val="-3"/>
          <w:sz w:val="19"/>
        </w:rPr>
        <w:t> </w:t>
      </w:r>
      <w:r>
        <w:rPr>
          <w:sz w:val="19"/>
        </w:rPr>
        <w:t>competência</w:t>
      </w:r>
      <w:r>
        <w:rPr>
          <w:spacing w:val="-4"/>
          <w:sz w:val="19"/>
        </w:rPr>
        <w:t> </w:t>
      </w:r>
      <w:r>
        <w:rPr>
          <w:spacing w:val="-2"/>
          <w:sz w:val="19"/>
        </w:rPr>
        <w:t>exclusiva:</w:t>
      </w:r>
    </w:p>
    <w:p>
      <w:pPr>
        <w:pStyle w:val="BodyText"/>
        <w:spacing w:before="45"/>
      </w:pPr>
    </w:p>
    <w:p>
      <w:pPr>
        <w:pStyle w:val="ListParagraph"/>
        <w:numPr>
          <w:ilvl w:val="1"/>
          <w:numId w:val="24"/>
        </w:numPr>
        <w:tabs>
          <w:tab w:pos="668" w:val="left" w:leader="none"/>
        </w:tabs>
        <w:spacing w:line="240" w:lineRule="auto" w:before="0" w:after="0"/>
        <w:ind w:left="668" w:right="0" w:hanging="345"/>
        <w:jc w:val="left"/>
        <w:rPr>
          <w:sz w:val="19"/>
        </w:rPr>
      </w:pPr>
      <w:r>
        <w:rPr>
          <w:sz w:val="19"/>
        </w:rPr>
        <w:t>em</w:t>
      </w:r>
      <w:r>
        <w:rPr>
          <w:spacing w:val="-10"/>
          <w:sz w:val="19"/>
        </w:rPr>
        <w:t> </w:t>
      </w:r>
      <w:r>
        <w:rPr>
          <w:sz w:val="19"/>
        </w:rPr>
        <w:t>se</w:t>
      </w:r>
      <w:r>
        <w:rPr>
          <w:spacing w:val="-6"/>
          <w:sz w:val="19"/>
        </w:rPr>
        <w:t> </w:t>
      </w:r>
      <w:r>
        <w:rPr>
          <w:sz w:val="19"/>
        </w:rPr>
        <w:t>tratando</w:t>
      </w:r>
      <w:r>
        <w:rPr>
          <w:spacing w:val="-6"/>
          <w:sz w:val="19"/>
        </w:rPr>
        <w:t> </w:t>
      </w:r>
      <w:r>
        <w:rPr>
          <w:sz w:val="19"/>
        </w:rPr>
        <w:t>de</w:t>
      </w:r>
      <w:r>
        <w:rPr>
          <w:spacing w:val="-6"/>
          <w:sz w:val="19"/>
        </w:rPr>
        <w:t> </w:t>
      </w:r>
      <w:r>
        <w:rPr>
          <w:sz w:val="19"/>
        </w:rPr>
        <w:t>contratação</w:t>
      </w:r>
      <w:r>
        <w:rPr>
          <w:spacing w:val="-6"/>
          <w:sz w:val="19"/>
        </w:rPr>
        <w:t> </w:t>
      </w:r>
      <w:r>
        <w:rPr>
          <w:sz w:val="19"/>
        </w:rPr>
        <w:t>realizada</w:t>
      </w:r>
      <w:r>
        <w:rPr>
          <w:spacing w:val="-6"/>
          <w:sz w:val="19"/>
        </w:rPr>
        <w:t> </w:t>
      </w:r>
      <w:r>
        <w:rPr>
          <w:sz w:val="19"/>
        </w:rPr>
        <w:t>pela</w:t>
      </w:r>
      <w:r>
        <w:rPr>
          <w:spacing w:val="-12"/>
          <w:sz w:val="19"/>
        </w:rPr>
        <w:t> </w:t>
      </w:r>
      <w:r>
        <w:rPr>
          <w:sz w:val="19"/>
        </w:rPr>
        <w:t>Administração</w:t>
      </w:r>
      <w:r>
        <w:rPr>
          <w:spacing w:val="-6"/>
          <w:sz w:val="19"/>
        </w:rPr>
        <w:t> </w:t>
      </w:r>
      <w:r>
        <w:rPr>
          <w:sz w:val="19"/>
        </w:rPr>
        <w:t>Pública</w:t>
      </w:r>
      <w:r>
        <w:rPr>
          <w:spacing w:val="-6"/>
          <w:sz w:val="19"/>
        </w:rPr>
        <w:t> </w:t>
      </w:r>
      <w:r>
        <w:rPr>
          <w:sz w:val="19"/>
        </w:rPr>
        <w:t>direta,</w:t>
      </w:r>
      <w:r>
        <w:rPr>
          <w:spacing w:val="-6"/>
          <w:sz w:val="19"/>
        </w:rPr>
        <w:t> </w:t>
      </w:r>
      <w:r>
        <w:rPr>
          <w:sz w:val="19"/>
        </w:rPr>
        <w:t>do</w:t>
      </w:r>
      <w:r>
        <w:rPr>
          <w:spacing w:val="-6"/>
          <w:sz w:val="19"/>
        </w:rPr>
        <w:t> </w:t>
      </w:r>
      <w:r>
        <w:rPr>
          <w:sz w:val="19"/>
        </w:rPr>
        <w:t>Secretário</w:t>
      </w:r>
      <w:r>
        <w:rPr>
          <w:spacing w:val="-6"/>
          <w:sz w:val="19"/>
        </w:rPr>
        <w:t> </w:t>
      </w:r>
      <w:r>
        <w:rPr>
          <w:sz w:val="19"/>
        </w:rPr>
        <w:t>de</w:t>
      </w:r>
      <w:r>
        <w:rPr>
          <w:spacing w:val="-6"/>
          <w:sz w:val="19"/>
        </w:rPr>
        <w:t> </w:t>
      </w:r>
      <w:r>
        <w:rPr>
          <w:sz w:val="19"/>
        </w:rPr>
        <w:t>Estado;</w:t>
      </w:r>
      <w:r>
        <w:rPr>
          <w:spacing w:val="-6"/>
          <w:sz w:val="19"/>
        </w:rPr>
        <w:t> </w:t>
      </w:r>
      <w:r>
        <w:rPr>
          <w:spacing w:val="-5"/>
          <w:sz w:val="19"/>
        </w:rPr>
        <w:t>ou</w:t>
      </w:r>
    </w:p>
    <w:p>
      <w:pPr>
        <w:pStyle w:val="BodyText"/>
        <w:spacing w:before="46"/>
      </w:pPr>
    </w:p>
    <w:p>
      <w:pPr>
        <w:pStyle w:val="ListParagraph"/>
        <w:numPr>
          <w:ilvl w:val="1"/>
          <w:numId w:val="24"/>
        </w:numPr>
        <w:tabs>
          <w:tab w:pos="668" w:val="left" w:leader="none"/>
        </w:tabs>
        <w:spacing w:line="240" w:lineRule="auto" w:before="0" w:after="0"/>
        <w:ind w:left="668" w:right="0" w:hanging="345"/>
        <w:jc w:val="left"/>
        <w:rPr>
          <w:sz w:val="19"/>
        </w:rPr>
      </w:pPr>
      <w:r>
        <w:rPr>
          <w:sz w:val="19"/>
        </w:rPr>
        <w:t>em</w:t>
      </w:r>
      <w:r>
        <w:rPr>
          <w:spacing w:val="-10"/>
          <w:sz w:val="19"/>
        </w:rPr>
        <w:t> </w:t>
      </w:r>
      <w:r>
        <w:rPr>
          <w:sz w:val="19"/>
        </w:rPr>
        <w:t>se</w:t>
      </w:r>
      <w:r>
        <w:rPr>
          <w:spacing w:val="-6"/>
          <w:sz w:val="19"/>
        </w:rPr>
        <w:t> </w:t>
      </w:r>
      <w:r>
        <w:rPr>
          <w:sz w:val="19"/>
        </w:rPr>
        <w:t>tratando</w:t>
      </w:r>
      <w:r>
        <w:rPr>
          <w:spacing w:val="-6"/>
          <w:sz w:val="19"/>
        </w:rPr>
        <w:t> </w:t>
      </w:r>
      <w:r>
        <w:rPr>
          <w:sz w:val="19"/>
        </w:rPr>
        <w:t>de</w:t>
      </w:r>
      <w:r>
        <w:rPr>
          <w:spacing w:val="-7"/>
          <w:sz w:val="19"/>
        </w:rPr>
        <w:t> </w:t>
      </w:r>
      <w:r>
        <w:rPr>
          <w:sz w:val="19"/>
        </w:rPr>
        <w:t>contratação</w:t>
      </w:r>
      <w:r>
        <w:rPr>
          <w:spacing w:val="-6"/>
          <w:sz w:val="19"/>
        </w:rPr>
        <w:t> </w:t>
      </w:r>
      <w:r>
        <w:rPr>
          <w:sz w:val="19"/>
        </w:rPr>
        <w:t>realizada</w:t>
      </w:r>
      <w:r>
        <w:rPr>
          <w:spacing w:val="-6"/>
          <w:sz w:val="19"/>
        </w:rPr>
        <w:t> </w:t>
      </w:r>
      <w:r>
        <w:rPr>
          <w:sz w:val="19"/>
        </w:rPr>
        <w:t>pela</w:t>
      </w:r>
      <w:r>
        <w:rPr>
          <w:spacing w:val="-12"/>
          <w:sz w:val="19"/>
        </w:rPr>
        <w:t> </w:t>
      </w:r>
      <w:r>
        <w:rPr>
          <w:sz w:val="19"/>
        </w:rPr>
        <w:t>Administração</w:t>
      </w:r>
      <w:r>
        <w:rPr>
          <w:spacing w:val="-6"/>
          <w:sz w:val="19"/>
        </w:rPr>
        <w:t> </w:t>
      </w:r>
      <w:r>
        <w:rPr>
          <w:sz w:val="19"/>
        </w:rPr>
        <w:t>Pública</w:t>
      </w:r>
      <w:r>
        <w:rPr>
          <w:spacing w:val="-6"/>
          <w:sz w:val="19"/>
        </w:rPr>
        <w:t> </w:t>
      </w:r>
      <w:r>
        <w:rPr>
          <w:sz w:val="19"/>
        </w:rPr>
        <w:t>Indireta</w:t>
      </w:r>
      <w:r>
        <w:rPr>
          <w:spacing w:val="-7"/>
          <w:sz w:val="19"/>
        </w:rPr>
        <w:t> </w:t>
      </w:r>
      <w:r>
        <w:rPr>
          <w:sz w:val="19"/>
        </w:rPr>
        <w:t>(fundação</w:t>
      </w:r>
      <w:r>
        <w:rPr>
          <w:spacing w:val="-6"/>
          <w:sz w:val="19"/>
        </w:rPr>
        <w:t> </w:t>
      </w:r>
      <w:r>
        <w:rPr>
          <w:sz w:val="19"/>
        </w:rPr>
        <w:t>e</w:t>
      </w:r>
      <w:r>
        <w:rPr>
          <w:spacing w:val="-6"/>
          <w:sz w:val="19"/>
        </w:rPr>
        <w:t> </w:t>
      </w:r>
      <w:r>
        <w:rPr>
          <w:sz w:val="19"/>
        </w:rPr>
        <w:t>autarquia),</w:t>
      </w:r>
      <w:r>
        <w:rPr>
          <w:spacing w:val="-6"/>
          <w:sz w:val="19"/>
        </w:rPr>
        <w:t> </w:t>
      </w:r>
      <w:r>
        <w:rPr>
          <w:sz w:val="19"/>
        </w:rPr>
        <w:t>da</w:t>
      </w:r>
      <w:r>
        <w:rPr>
          <w:spacing w:val="-7"/>
          <w:sz w:val="19"/>
        </w:rPr>
        <w:t> </w:t>
      </w:r>
      <w:r>
        <w:rPr>
          <w:sz w:val="19"/>
        </w:rPr>
        <w:t>autoridade</w:t>
      </w:r>
      <w:r>
        <w:rPr>
          <w:spacing w:val="-6"/>
          <w:sz w:val="19"/>
        </w:rPr>
        <w:t> </w:t>
      </w:r>
      <w:r>
        <w:rPr>
          <w:sz w:val="19"/>
        </w:rPr>
        <w:t>máxima</w:t>
      </w:r>
      <w:r>
        <w:rPr>
          <w:spacing w:val="-6"/>
          <w:sz w:val="19"/>
        </w:rPr>
        <w:t> </w:t>
      </w:r>
      <w:r>
        <w:rPr>
          <w:sz w:val="19"/>
        </w:rPr>
        <w:t>da</w:t>
      </w:r>
      <w:r>
        <w:rPr>
          <w:spacing w:val="-6"/>
          <w:sz w:val="19"/>
        </w:rPr>
        <w:t> </w:t>
      </w:r>
      <w:r>
        <w:rPr>
          <w:spacing w:val="-2"/>
          <w:sz w:val="19"/>
        </w:rPr>
        <w:t>entidade.</w:t>
      </w:r>
    </w:p>
    <w:p>
      <w:pPr>
        <w:pStyle w:val="BodyText"/>
        <w:spacing w:before="45"/>
      </w:pPr>
    </w:p>
    <w:p>
      <w:pPr>
        <w:pStyle w:val="ListParagraph"/>
        <w:numPr>
          <w:ilvl w:val="1"/>
          <w:numId w:val="22"/>
        </w:numPr>
        <w:tabs>
          <w:tab w:pos="693" w:val="left" w:leader="none"/>
        </w:tabs>
        <w:spacing w:line="280" w:lineRule="auto" w:before="0" w:after="0"/>
        <w:ind w:left="323" w:right="306" w:firstLine="0"/>
        <w:jc w:val="both"/>
        <w:rPr>
          <w:sz w:val="19"/>
        </w:rPr>
      </w:pPr>
      <w:r>
        <w:rPr>
          <w:sz w:val="19"/>
        </w:rPr>
        <w:t>A</w:t>
      </w:r>
      <w:r>
        <w:rPr>
          <w:spacing w:val="-11"/>
          <w:sz w:val="19"/>
        </w:rPr>
        <w:t> </w:t>
      </w:r>
      <w:r>
        <w:rPr>
          <w:sz w:val="19"/>
        </w:rPr>
        <w:t>aplicação</w:t>
      </w:r>
      <w:r>
        <w:rPr>
          <w:spacing w:val="-2"/>
          <w:sz w:val="19"/>
        </w:rPr>
        <w:t> </w:t>
      </w:r>
      <w:r>
        <w:rPr>
          <w:sz w:val="19"/>
        </w:rPr>
        <w:t>de</w:t>
      </w:r>
      <w:r>
        <w:rPr>
          <w:spacing w:val="-2"/>
          <w:sz w:val="19"/>
        </w:rPr>
        <w:t> </w:t>
      </w:r>
      <w:r>
        <w:rPr>
          <w:sz w:val="19"/>
        </w:rPr>
        <w:t>quaisquer</w:t>
      </w:r>
      <w:r>
        <w:rPr>
          <w:spacing w:val="-2"/>
          <w:sz w:val="19"/>
        </w:rPr>
        <w:t> </w:t>
      </w:r>
      <w:r>
        <w:rPr>
          <w:sz w:val="19"/>
        </w:rPr>
        <w:t>das</w:t>
      </w:r>
      <w:r>
        <w:rPr>
          <w:spacing w:val="-2"/>
          <w:sz w:val="19"/>
        </w:rPr>
        <w:t> </w:t>
      </w:r>
      <w:r>
        <w:rPr>
          <w:sz w:val="19"/>
        </w:rPr>
        <w:t>penalidades</w:t>
      </w:r>
      <w:r>
        <w:rPr>
          <w:spacing w:val="-2"/>
          <w:sz w:val="19"/>
        </w:rPr>
        <w:t> </w:t>
      </w:r>
      <w:r>
        <w:rPr>
          <w:sz w:val="19"/>
        </w:rPr>
        <w:t>administrativas</w:t>
      </w:r>
      <w:r>
        <w:rPr>
          <w:spacing w:val="-2"/>
          <w:sz w:val="19"/>
        </w:rPr>
        <w:t> </w:t>
      </w:r>
      <w:r>
        <w:rPr>
          <w:sz w:val="19"/>
        </w:rPr>
        <w:t>realizar-se-á</w:t>
      </w:r>
      <w:r>
        <w:rPr>
          <w:spacing w:val="-2"/>
          <w:sz w:val="19"/>
        </w:rPr>
        <w:t> </w:t>
      </w:r>
      <w:r>
        <w:rPr>
          <w:sz w:val="19"/>
        </w:rPr>
        <w:t>em</w:t>
      </w:r>
      <w:r>
        <w:rPr>
          <w:spacing w:val="-2"/>
          <w:sz w:val="19"/>
        </w:rPr>
        <w:t> </w:t>
      </w:r>
      <w:r>
        <w:rPr>
          <w:sz w:val="19"/>
        </w:rPr>
        <w:t>processo</w:t>
      </w:r>
      <w:r>
        <w:rPr>
          <w:spacing w:val="-2"/>
          <w:sz w:val="19"/>
        </w:rPr>
        <w:t> </w:t>
      </w:r>
      <w:r>
        <w:rPr>
          <w:sz w:val="19"/>
        </w:rPr>
        <w:t>administrativo</w:t>
      </w:r>
      <w:r>
        <w:rPr>
          <w:spacing w:val="-2"/>
          <w:sz w:val="19"/>
        </w:rPr>
        <w:t> </w:t>
      </w:r>
      <w:r>
        <w:rPr>
          <w:sz w:val="19"/>
        </w:rPr>
        <w:t>que</w:t>
      </w:r>
      <w:r>
        <w:rPr>
          <w:spacing w:val="-2"/>
          <w:sz w:val="19"/>
        </w:rPr>
        <w:t> </w:t>
      </w:r>
      <w:r>
        <w:rPr>
          <w:sz w:val="19"/>
        </w:rPr>
        <w:t>assegurará</w:t>
      </w:r>
      <w:r>
        <w:rPr>
          <w:spacing w:val="-2"/>
          <w:sz w:val="19"/>
        </w:rPr>
        <w:t> </w:t>
      </w:r>
      <w:r>
        <w:rPr>
          <w:sz w:val="19"/>
        </w:rPr>
        <w:t>o</w:t>
      </w:r>
      <w:r>
        <w:rPr>
          <w:spacing w:val="-2"/>
          <w:sz w:val="19"/>
        </w:rPr>
        <w:t> </w:t>
      </w:r>
      <w:r>
        <w:rPr>
          <w:sz w:val="19"/>
        </w:rPr>
        <w:t>contraditório</w:t>
      </w:r>
      <w:r>
        <w:rPr>
          <w:spacing w:val="-2"/>
          <w:sz w:val="19"/>
        </w:rPr>
        <w:t> </w:t>
      </w:r>
      <w:r>
        <w:rPr>
          <w:sz w:val="19"/>
        </w:rPr>
        <w:t>e</w:t>
      </w:r>
      <w:r>
        <w:rPr>
          <w:spacing w:val="-2"/>
          <w:sz w:val="19"/>
        </w:rPr>
        <w:t> </w:t>
      </w:r>
      <w:r>
        <w:rPr>
          <w:sz w:val="19"/>
        </w:rPr>
        <w:t>a</w:t>
      </w:r>
      <w:r>
        <w:rPr>
          <w:spacing w:val="-2"/>
          <w:sz w:val="19"/>
        </w:rPr>
        <w:t> </w:t>
      </w:r>
      <w:r>
        <w:rPr>
          <w:sz w:val="19"/>
        </w:rPr>
        <w:t>ampla</w:t>
      </w:r>
      <w:r>
        <w:rPr>
          <w:spacing w:val="-2"/>
          <w:sz w:val="19"/>
        </w:rPr>
        <w:t> </w:t>
      </w:r>
      <w:r>
        <w:rPr>
          <w:sz w:val="19"/>
        </w:rPr>
        <w:t>defesa</w:t>
      </w:r>
      <w:r>
        <w:rPr>
          <w:spacing w:val="-2"/>
          <w:sz w:val="19"/>
        </w:rPr>
        <w:t> </w:t>
      </w:r>
      <w:r>
        <w:rPr>
          <w:sz w:val="19"/>
        </w:rPr>
        <w:t>ao</w:t>
      </w:r>
      <w:r>
        <w:rPr>
          <w:spacing w:val="-2"/>
          <w:sz w:val="19"/>
        </w:rPr>
        <w:t> </w:t>
      </w:r>
      <w:r>
        <w:rPr>
          <w:sz w:val="19"/>
        </w:rPr>
        <w:t>licitante</w:t>
      </w:r>
      <w:r>
        <w:rPr>
          <w:spacing w:val="-2"/>
          <w:sz w:val="19"/>
        </w:rPr>
        <w:t> </w:t>
      </w:r>
      <w:r>
        <w:rPr>
          <w:sz w:val="19"/>
        </w:rPr>
        <w:t>ou</w:t>
      </w:r>
      <w:r>
        <w:rPr>
          <w:spacing w:val="-2"/>
          <w:sz w:val="19"/>
        </w:rPr>
        <w:t> </w:t>
      </w:r>
      <w:r>
        <w:rPr>
          <w:sz w:val="19"/>
        </w:rPr>
        <w:t>contratado,</w:t>
      </w:r>
      <w:r>
        <w:rPr>
          <w:spacing w:val="-2"/>
          <w:sz w:val="19"/>
        </w:rPr>
        <w:t> </w:t>
      </w:r>
      <w:r>
        <w:rPr>
          <w:sz w:val="19"/>
        </w:rPr>
        <w:t>devendo</w:t>
      </w:r>
      <w:r>
        <w:rPr>
          <w:spacing w:val="-2"/>
          <w:sz w:val="19"/>
        </w:rPr>
        <w:t> </w:t>
      </w:r>
      <w:r>
        <w:rPr>
          <w:sz w:val="19"/>
        </w:rPr>
        <w:t>ser observado o procedimento previsto na Lei nº 14.133/2021, e, subsidiariamente, na Lei nº 5.427/2009.</w:t>
      </w:r>
    </w:p>
    <w:p>
      <w:pPr>
        <w:pStyle w:val="BodyText"/>
        <w:spacing w:before="8"/>
      </w:pPr>
    </w:p>
    <w:p>
      <w:pPr>
        <w:pStyle w:val="ListParagraph"/>
        <w:numPr>
          <w:ilvl w:val="2"/>
          <w:numId w:val="22"/>
        </w:numPr>
        <w:tabs>
          <w:tab w:pos="845" w:val="left" w:leader="none"/>
        </w:tabs>
        <w:spacing w:line="280" w:lineRule="auto" w:before="0" w:after="0"/>
        <w:ind w:left="323" w:right="306" w:firstLine="0"/>
        <w:jc w:val="both"/>
        <w:rPr>
          <w:sz w:val="19"/>
        </w:rPr>
      </w:pPr>
      <w:r>
        <w:rPr>
          <w:sz w:val="19"/>
        </w:rPr>
        <w:t>A</w:t>
      </w:r>
      <w:r>
        <w:rPr>
          <w:spacing w:val="-1"/>
          <w:sz w:val="19"/>
        </w:rPr>
        <w:t> </w:t>
      </w:r>
      <w:r>
        <w:rPr>
          <w:sz w:val="19"/>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BodyText"/>
        <w:spacing w:before="8"/>
      </w:pPr>
    </w:p>
    <w:p>
      <w:pPr>
        <w:pStyle w:val="ListParagraph"/>
        <w:numPr>
          <w:ilvl w:val="2"/>
          <w:numId w:val="22"/>
        </w:numPr>
        <w:tabs>
          <w:tab w:pos="832" w:val="left" w:leader="none"/>
        </w:tabs>
        <w:spacing w:line="240" w:lineRule="auto" w:before="0" w:after="0"/>
        <w:ind w:left="832" w:right="0" w:hanging="509"/>
        <w:jc w:val="left"/>
        <w:rPr>
          <w:sz w:val="19"/>
        </w:rPr>
      </w:pPr>
      <w:r>
        <w:rPr>
          <w:sz w:val="19"/>
        </w:rPr>
        <w:t>A</w:t>
      </w:r>
      <w:r>
        <w:rPr>
          <w:spacing w:val="-12"/>
          <w:sz w:val="19"/>
        </w:rPr>
        <w:t> </w:t>
      </w:r>
      <w:r>
        <w:rPr>
          <w:sz w:val="19"/>
        </w:rPr>
        <w:t>defesa</w:t>
      </w:r>
      <w:r>
        <w:rPr>
          <w:spacing w:val="-8"/>
          <w:sz w:val="19"/>
        </w:rPr>
        <w:t> </w:t>
      </w:r>
      <w:r>
        <w:rPr>
          <w:sz w:val="19"/>
        </w:rPr>
        <w:t>prévia</w:t>
      </w:r>
      <w:r>
        <w:rPr>
          <w:spacing w:val="-5"/>
          <w:sz w:val="19"/>
        </w:rPr>
        <w:t> </w:t>
      </w:r>
      <w:r>
        <w:rPr>
          <w:sz w:val="19"/>
        </w:rPr>
        <w:t>do</w:t>
      </w:r>
      <w:r>
        <w:rPr>
          <w:spacing w:val="-5"/>
          <w:sz w:val="19"/>
        </w:rPr>
        <w:t> </w:t>
      </w:r>
      <w:r>
        <w:rPr>
          <w:sz w:val="19"/>
        </w:rPr>
        <w:t>licitante</w:t>
      </w:r>
      <w:r>
        <w:rPr>
          <w:spacing w:val="-5"/>
          <w:sz w:val="19"/>
        </w:rPr>
        <w:t> </w:t>
      </w:r>
      <w:r>
        <w:rPr>
          <w:sz w:val="19"/>
        </w:rPr>
        <w:t>ou</w:t>
      </w:r>
      <w:r>
        <w:rPr>
          <w:spacing w:val="-5"/>
          <w:sz w:val="19"/>
        </w:rPr>
        <w:t> </w:t>
      </w:r>
      <w:r>
        <w:rPr>
          <w:sz w:val="19"/>
        </w:rPr>
        <w:t>contratado</w:t>
      </w:r>
      <w:r>
        <w:rPr>
          <w:spacing w:val="-5"/>
          <w:sz w:val="19"/>
        </w:rPr>
        <w:t> </w:t>
      </w:r>
      <w:r>
        <w:rPr>
          <w:sz w:val="19"/>
        </w:rPr>
        <w:t>será</w:t>
      </w:r>
      <w:r>
        <w:rPr>
          <w:spacing w:val="-6"/>
          <w:sz w:val="19"/>
        </w:rPr>
        <w:t> </w:t>
      </w:r>
      <w:r>
        <w:rPr>
          <w:sz w:val="19"/>
        </w:rPr>
        <w:t>exercida</w:t>
      </w:r>
      <w:r>
        <w:rPr>
          <w:spacing w:val="-5"/>
          <w:sz w:val="19"/>
        </w:rPr>
        <w:t> </w:t>
      </w:r>
      <w:r>
        <w:rPr>
          <w:sz w:val="19"/>
        </w:rPr>
        <w:t>no</w:t>
      </w:r>
      <w:r>
        <w:rPr>
          <w:spacing w:val="-5"/>
          <w:sz w:val="19"/>
        </w:rPr>
        <w:t> </w:t>
      </w:r>
      <w:r>
        <w:rPr>
          <w:sz w:val="19"/>
        </w:rPr>
        <w:t>prazo</w:t>
      </w:r>
      <w:r>
        <w:rPr>
          <w:spacing w:val="-5"/>
          <w:sz w:val="19"/>
        </w:rPr>
        <w:t> de:</w:t>
      </w:r>
    </w:p>
    <w:p>
      <w:pPr>
        <w:pStyle w:val="BodyText"/>
        <w:spacing w:before="46"/>
      </w:pPr>
    </w:p>
    <w:p>
      <w:pPr>
        <w:pStyle w:val="ListParagraph"/>
        <w:numPr>
          <w:ilvl w:val="0"/>
          <w:numId w:val="25"/>
        </w:numPr>
        <w:tabs>
          <w:tab w:pos="516" w:val="left" w:leader="none"/>
        </w:tabs>
        <w:spacing w:line="240" w:lineRule="auto" w:before="0" w:after="0"/>
        <w:ind w:left="516" w:right="0" w:hanging="193"/>
        <w:jc w:val="left"/>
        <w:rPr>
          <w:sz w:val="19"/>
        </w:rPr>
      </w:pPr>
      <w:r>
        <w:rPr>
          <w:sz w:val="19"/>
        </w:rPr>
        <w:t>15</w:t>
      </w:r>
      <w:r>
        <w:rPr>
          <w:spacing w:val="-5"/>
          <w:sz w:val="19"/>
        </w:rPr>
        <w:t> </w:t>
      </w:r>
      <w:r>
        <w:rPr>
          <w:sz w:val="19"/>
        </w:rPr>
        <w:t>(quinze)</w:t>
      </w:r>
      <w:r>
        <w:rPr>
          <w:spacing w:val="-5"/>
          <w:sz w:val="19"/>
        </w:rPr>
        <w:t> </w:t>
      </w:r>
      <w:r>
        <w:rPr>
          <w:sz w:val="19"/>
        </w:rPr>
        <w:t>dias</w:t>
      </w:r>
      <w:r>
        <w:rPr>
          <w:spacing w:val="-5"/>
          <w:sz w:val="19"/>
        </w:rPr>
        <w:t> </w:t>
      </w:r>
      <w:r>
        <w:rPr>
          <w:sz w:val="19"/>
        </w:rPr>
        <w:t>úteis,</w:t>
      </w:r>
      <w:r>
        <w:rPr>
          <w:spacing w:val="-4"/>
          <w:sz w:val="19"/>
        </w:rPr>
        <w:t> </w:t>
      </w:r>
      <w:r>
        <w:rPr>
          <w:sz w:val="19"/>
        </w:rPr>
        <w:t>no</w:t>
      </w:r>
      <w:r>
        <w:rPr>
          <w:spacing w:val="-5"/>
          <w:sz w:val="19"/>
        </w:rPr>
        <w:t> </w:t>
      </w:r>
      <w:r>
        <w:rPr>
          <w:sz w:val="19"/>
        </w:rPr>
        <w:t>caso</w:t>
      </w:r>
      <w:r>
        <w:rPr>
          <w:spacing w:val="-5"/>
          <w:sz w:val="19"/>
        </w:rPr>
        <w:t> </w:t>
      </w:r>
      <w:r>
        <w:rPr>
          <w:sz w:val="19"/>
        </w:rPr>
        <w:t>da</w:t>
      </w:r>
      <w:r>
        <w:rPr>
          <w:spacing w:val="-5"/>
          <w:sz w:val="19"/>
        </w:rPr>
        <w:t> </w:t>
      </w:r>
      <w:r>
        <w:rPr>
          <w:sz w:val="19"/>
        </w:rPr>
        <w:t>aplicação</w:t>
      </w:r>
      <w:r>
        <w:rPr>
          <w:spacing w:val="-4"/>
          <w:sz w:val="19"/>
        </w:rPr>
        <w:t> </w:t>
      </w:r>
      <w:r>
        <w:rPr>
          <w:sz w:val="19"/>
        </w:rPr>
        <w:t>das</w:t>
      </w:r>
      <w:r>
        <w:rPr>
          <w:spacing w:val="-5"/>
          <w:sz w:val="19"/>
        </w:rPr>
        <w:t> </w:t>
      </w:r>
      <w:r>
        <w:rPr>
          <w:sz w:val="19"/>
        </w:rPr>
        <w:t>sanções</w:t>
      </w:r>
      <w:r>
        <w:rPr>
          <w:spacing w:val="-5"/>
          <w:sz w:val="19"/>
        </w:rPr>
        <w:t> </w:t>
      </w:r>
      <w:r>
        <w:rPr>
          <w:sz w:val="19"/>
        </w:rPr>
        <w:t>previstas</w:t>
      </w:r>
      <w:r>
        <w:rPr>
          <w:spacing w:val="-5"/>
          <w:sz w:val="19"/>
        </w:rPr>
        <w:t> </w:t>
      </w:r>
      <w:r>
        <w:rPr>
          <w:sz w:val="19"/>
        </w:rPr>
        <w:t>nos</w:t>
      </w:r>
      <w:r>
        <w:rPr>
          <w:spacing w:val="-4"/>
          <w:sz w:val="19"/>
        </w:rPr>
        <w:t> </w:t>
      </w:r>
      <w:r>
        <w:rPr>
          <w:sz w:val="19"/>
        </w:rPr>
        <w:t>itens</w:t>
      </w:r>
      <w:r>
        <w:rPr>
          <w:spacing w:val="-5"/>
          <w:sz w:val="19"/>
        </w:rPr>
        <w:t> </w:t>
      </w:r>
      <w:r>
        <w:rPr>
          <w:sz w:val="19"/>
        </w:rPr>
        <w:t>17.2.1</w:t>
      </w:r>
      <w:r>
        <w:rPr>
          <w:spacing w:val="-5"/>
          <w:sz w:val="19"/>
        </w:rPr>
        <w:t> </w:t>
      </w:r>
      <w:r>
        <w:rPr>
          <w:sz w:val="19"/>
        </w:rPr>
        <w:t>e</w:t>
      </w:r>
      <w:r>
        <w:rPr>
          <w:spacing w:val="-4"/>
          <w:sz w:val="19"/>
        </w:rPr>
        <w:t> </w:t>
      </w:r>
      <w:r>
        <w:rPr>
          <w:sz w:val="19"/>
        </w:rPr>
        <w:t>17.2.2,</w:t>
      </w:r>
      <w:r>
        <w:rPr>
          <w:spacing w:val="-5"/>
          <w:sz w:val="19"/>
        </w:rPr>
        <w:t> </w:t>
      </w:r>
      <w:r>
        <w:rPr>
          <w:sz w:val="19"/>
        </w:rPr>
        <w:t>contado</w:t>
      </w:r>
      <w:r>
        <w:rPr>
          <w:spacing w:val="-5"/>
          <w:sz w:val="19"/>
        </w:rPr>
        <w:t> </w:t>
      </w:r>
      <w:r>
        <w:rPr>
          <w:sz w:val="19"/>
        </w:rPr>
        <w:t>da</w:t>
      </w:r>
      <w:r>
        <w:rPr>
          <w:spacing w:val="-5"/>
          <w:sz w:val="19"/>
        </w:rPr>
        <w:t> </w:t>
      </w:r>
      <w:r>
        <w:rPr>
          <w:sz w:val="19"/>
        </w:rPr>
        <w:t>data</w:t>
      </w:r>
      <w:r>
        <w:rPr>
          <w:spacing w:val="-4"/>
          <w:sz w:val="19"/>
        </w:rPr>
        <w:t> </w:t>
      </w:r>
      <w:r>
        <w:rPr>
          <w:sz w:val="19"/>
        </w:rPr>
        <w:t>da</w:t>
      </w:r>
      <w:r>
        <w:rPr>
          <w:spacing w:val="-5"/>
          <w:sz w:val="19"/>
        </w:rPr>
        <w:t> </w:t>
      </w:r>
      <w:r>
        <w:rPr>
          <w:spacing w:val="-2"/>
          <w:sz w:val="19"/>
        </w:rPr>
        <w:t>intimação;</w:t>
      </w:r>
    </w:p>
    <w:p>
      <w:pPr>
        <w:pStyle w:val="BodyText"/>
        <w:spacing w:before="45"/>
      </w:pPr>
    </w:p>
    <w:p>
      <w:pPr>
        <w:pStyle w:val="ListParagraph"/>
        <w:numPr>
          <w:ilvl w:val="0"/>
          <w:numId w:val="25"/>
        </w:numPr>
        <w:tabs>
          <w:tab w:pos="543" w:val="left" w:leader="none"/>
        </w:tabs>
        <w:spacing w:line="280" w:lineRule="auto" w:before="0" w:after="0"/>
        <w:ind w:left="323" w:right="306" w:firstLine="0"/>
        <w:jc w:val="both"/>
        <w:rPr>
          <w:sz w:val="19"/>
        </w:rPr>
      </w:pPr>
      <w:r>
        <w:rPr>
          <w:sz w:val="19"/>
        </w:rPr>
        <w:t>15 (quinze) dias úteis, no caso de aplicação das sanções previstas nos itens 17.2.3 e 17.2.4, contado da data da intimação, observado o procedimento estabelecido no art. 158 da Lei nº </w:t>
      </w:r>
      <w:r>
        <w:rPr>
          <w:spacing w:val="-2"/>
          <w:sz w:val="19"/>
        </w:rPr>
        <w:t>14.133/2021.</w:t>
      </w:r>
    </w:p>
    <w:p>
      <w:pPr>
        <w:pStyle w:val="BodyText"/>
        <w:spacing w:before="8"/>
      </w:pPr>
    </w:p>
    <w:p>
      <w:pPr>
        <w:pStyle w:val="ListParagraph"/>
        <w:numPr>
          <w:ilvl w:val="2"/>
          <w:numId w:val="22"/>
        </w:numPr>
        <w:tabs>
          <w:tab w:pos="857" w:val="left" w:leader="none"/>
        </w:tabs>
        <w:spacing w:line="280" w:lineRule="auto" w:before="0" w:after="0"/>
        <w:ind w:left="323" w:right="306" w:firstLine="0"/>
        <w:jc w:val="both"/>
        <w:rPr>
          <w:sz w:val="19"/>
        </w:rPr>
      </w:pPr>
      <w:r>
        <w:rPr>
          <w:sz w:val="19"/>
        </w:rPr>
        <w:t>Será emitida decisão conclusiva sobre a aplicação ou não da sanção, pela autoridade competente, devendo ser apresentada a devida motivação, com a demonstração dos fatos e dos respectivos fundamentos jurídicos.</w:t>
      </w:r>
    </w:p>
    <w:p>
      <w:pPr>
        <w:pStyle w:val="BodyText"/>
        <w:spacing w:before="8"/>
      </w:pPr>
    </w:p>
    <w:p>
      <w:pPr>
        <w:pStyle w:val="ListParagraph"/>
        <w:numPr>
          <w:ilvl w:val="1"/>
          <w:numId w:val="22"/>
        </w:numPr>
        <w:tabs>
          <w:tab w:pos="690" w:val="left" w:leader="none"/>
        </w:tabs>
        <w:spacing w:line="240" w:lineRule="auto" w:before="1" w:after="0"/>
        <w:ind w:left="690" w:right="0" w:hanging="367"/>
        <w:jc w:val="left"/>
        <w:rPr>
          <w:sz w:val="19"/>
        </w:rPr>
      </w:pPr>
      <w:r>
        <w:rPr>
          <w:sz w:val="19"/>
        </w:rPr>
        <w:t>A</w:t>
      </w:r>
      <w:r>
        <w:rPr>
          <w:spacing w:val="-12"/>
          <w:sz w:val="19"/>
        </w:rPr>
        <w:t> </w:t>
      </w:r>
      <w:r>
        <w:rPr>
          <w:sz w:val="19"/>
        </w:rPr>
        <w:t>aplicação</w:t>
      </w:r>
      <w:r>
        <w:rPr>
          <w:spacing w:val="-8"/>
          <w:sz w:val="19"/>
        </w:rPr>
        <w:t> </w:t>
      </w:r>
      <w:r>
        <w:rPr>
          <w:sz w:val="19"/>
        </w:rPr>
        <w:t>das</w:t>
      </w:r>
      <w:r>
        <w:rPr>
          <w:spacing w:val="-5"/>
          <w:sz w:val="19"/>
        </w:rPr>
        <w:t> </w:t>
      </w:r>
      <w:r>
        <w:rPr>
          <w:sz w:val="19"/>
        </w:rPr>
        <w:t>sanções</w:t>
      </w:r>
      <w:r>
        <w:rPr>
          <w:spacing w:val="-5"/>
          <w:sz w:val="19"/>
        </w:rPr>
        <w:t> </w:t>
      </w:r>
      <w:r>
        <w:rPr>
          <w:sz w:val="19"/>
        </w:rPr>
        <w:t>previstas</w:t>
      </w:r>
      <w:r>
        <w:rPr>
          <w:spacing w:val="-5"/>
          <w:sz w:val="19"/>
        </w:rPr>
        <w:t> </w:t>
      </w:r>
      <w:r>
        <w:rPr>
          <w:sz w:val="19"/>
        </w:rPr>
        <w:t>no</w:t>
      </w:r>
      <w:r>
        <w:rPr>
          <w:spacing w:val="-5"/>
          <w:sz w:val="19"/>
        </w:rPr>
        <w:t> </w:t>
      </w:r>
      <w:r>
        <w:rPr>
          <w:sz w:val="19"/>
        </w:rPr>
        <w:t>Edital</w:t>
      </w:r>
      <w:r>
        <w:rPr>
          <w:spacing w:val="-5"/>
          <w:sz w:val="19"/>
        </w:rPr>
        <w:t> </w:t>
      </w:r>
      <w:r>
        <w:rPr>
          <w:sz w:val="19"/>
        </w:rPr>
        <w:t>e</w:t>
      </w:r>
      <w:r>
        <w:rPr>
          <w:spacing w:val="-5"/>
          <w:sz w:val="19"/>
        </w:rPr>
        <w:t> </w:t>
      </w:r>
      <w:r>
        <w:rPr>
          <w:sz w:val="19"/>
        </w:rPr>
        <w:t>no</w:t>
      </w:r>
      <w:r>
        <w:rPr>
          <w:spacing w:val="-5"/>
          <w:sz w:val="19"/>
        </w:rPr>
        <w:t> </w:t>
      </w:r>
      <w:r>
        <w:rPr>
          <w:sz w:val="19"/>
        </w:rPr>
        <w:t>Contrato</w:t>
      </w:r>
      <w:r>
        <w:rPr>
          <w:spacing w:val="-5"/>
          <w:sz w:val="19"/>
        </w:rPr>
        <w:t> </w:t>
      </w:r>
      <w:r>
        <w:rPr>
          <w:sz w:val="19"/>
        </w:rPr>
        <w:t>não</w:t>
      </w:r>
      <w:r>
        <w:rPr>
          <w:spacing w:val="-5"/>
          <w:sz w:val="19"/>
        </w:rPr>
        <w:t> </w:t>
      </w:r>
      <w:r>
        <w:rPr>
          <w:sz w:val="19"/>
        </w:rPr>
        <w:t>exclui,</w:t>
      </w:r>
      <w:r>
        <w:rPr>
          <w:spacing w:val="-5"/>
          <w:sz w:val="19"/>
        </w:rPr>
        <w:t> </w:t>
      </w:r>
      <w:r>
        <w:rPr>
          <w:sz w:val="19"/>
        </w:rPr>
        <w:t>em</w:t>
      </w:r>
      <w:r>
        <w:rPr>
          <w:spacing w:val="-6"/>
          <w:sz w:val="19"/>
        </w:rPr>
        <w:t> </w:t>
      </w:r>
      <w:r>
        <w:rPr>
          <w:sz w:val="19"/>
        </w:rPr>
        <w:t>hipótese</w:t>
      </w:r>
      <w:r>
        <w:rPr>
          <w:spacing w:val="-5"/>
          <w:sz w:val="19"/>
        </w:rPr>
        <w:t> </w:t>
      </w:r>
      <w:r>
        <w:rPr>
          <w:spacing w:val="-2"/>
          <w:sz w:val="19"/>
        </w:rPr>
        <w:t>alguma:</w:t>
      </w:r>
    </w:p>
    <w:p>
      <w:pPr>
        <w:pStyle w:val="BodyText"/>
        <w:spacing w:before="45"/>
      </w:pPr>
    </w:p>
    <w:p>
      <w:pPr>
        <w:pStyle w:val="ListParagraph"/>
        <w:numPr>
          <w:ilvl w:val="0"/>
          <w:numId w:val="26"/>
        </w:numPr>
        <w:tabs>
          <w:tab w:pos="516" w:val="left" w:leader="none"/>
        </w:tabs>
        <w:spacing w:line="240" w:lineRule="auto" w:before="0" w:after="0"/>
        <w:ind w:left="516" w:right="0" w:hanging="193"/>
        <w:jc w:val="left"/>
        <w:rPr>
          <w:sz w:val="19"/>
        </w:rPr>
      </w:pPr>
      <w:r>
        <w:rPr>
          <w:sz w:val="19"/>
        </w:rPr>
        <w:t>a</w:t>
      </w:r>
      <w:r>
        <w:rPr>
          <w:spacing w:val="-7"/>
          <w:sz w:val="19"/>
        </w:rPr>
        <w:t> </w:t>
      </w:r>
      <w:r>
        <w:rPr>
          <w:sz w:val="19"/>
        </w:rPr>
        <w:t>obrigação</w:t>
      </w:r>
      <w:r>
        <w:rPr>
          <w:spacing w:val="-5"/>
          <w:sz w:val="19"/>
        </w:rPr>
        <w:t> </w:t>
      </w:r>
      <w:r>
        <w:rPr>
          <w:sz w:val="19"/>
        </w:rPr>
        <w:t>de</w:t>
      </w:r>
      <w:r>
        <w:rPr>
          <w:spacing w:val="-5"/>
          <w:sz w:val="19"/>
        </w:rPr>
        <w:t> </w:t>
      </w:r>
      <w:r>
        <w:rPr>
          <w:sz w:val="19"/>
        </w:rPr>
        <w:t>reparação</w:t>
      </w:r>
      <w:r>
        <w:rPr>
          <w:spacing w:val="-5"/>
          <w:sz w:val="19"/>
        </w:rPr>
        <w:t> </w:t>
      </w:r>
      <w:r>
        <w:rPr>
          <w:sz w:val="19"/>
        </w:rPr>
        <w:t>integral</w:t>
      </w:r>
      <w:r>
        <w:rPr>
          <w:spacing w:val="-5"/>
          <w:sz w:val="19"/>
        </w:rPr>
        <w:t> </w:t>
      </w:r>
      <w:r>
        <w:rPr>
          <w:sz w:val="19"/>
        </w:rPr>
        <w:t>do</w:t>
      </w:r>
      <w:r>
        <w:rPr>
          <w:spacing w:val="-5"/>
          <w:sz w:val="19"/>
        </w:rPr>
        <w:t> </w:t>
      </w:r>
      <w:r>
        <w:rPr>
          <w:sz w:val="19"/>
        </w:rPr>
        <w:t>dano</w:t>
      </w:r>
      <w:r>
        <w:rPr>
          <w:spacing w:val="-4"/>
          <w:sz w:val="19"/>
        </w:rPr>
        <w:t> </w:t>
      </w:r>
      <w:r>
        <w:rPr>
          <w:sz w:val="19"/>
        </w:rPr>
        <w:t>causado</w:t>
      </w:r>
      <w:r>
        <w:rPr>
          <w:spacing w:val="-5"/>
          <w:sz w:val="19"/>
        </w:rPr>
        <w:t> </w:t>
      </w:r>
      <w:r>
        <w:rPr>
          <w:sz w:val="19"/>
        </w:rPr>
        <w:t>à</w:t>
      </w:r>
      <w:r>
        <w:rPr>
          <w:spacing w:val="-12"/>
          <w:sz w:val="19"/>
        </w:rPr>
        <w:t> </w:t>
      </w:r>
      <w:r>
        <w:rPr>
          <w:sz w:val="19"/>
        </w:rPr>
        <w:t>Administração</w:t>
      </w:r>
      <w:r>
        <w:rPr>
          <w:spacing w:val="-5"/>
          <w:sz w:val="19"/>
        </w:rPr>
        <w:t> </w:t>
      </w:r>
      <w:r>
        <w:rPr>
          <w:sz w:val="19"/>
        </w:rPr>
        <w:t>Pública,</w:t>
      </w:r>
      <w:r>
        <w:rPr>
          <w:spacing w:val="-5"/>
          <w:sz w:val="19"/>
        </w:rPr>
        <w:t> </w:t>
      </w:r>
      <w:r>
        <w:rPr>
          <w:sz w:val="19"/>
        </w:rPr>
        <w:t>na</w:t>
      </w:r>
      <w:r>
        <w:rPr>
          <w:spacing w:val="-5"/>
          <w:sz w:val="19"/>
        </w:rPr>
        <w:t> </w:t>
      </w:r>
      <w:r>
        <w:rPr>
          <w:sz w:val="19"/>
        </w:rPr>
        <w:t>forma</w:t>
      </w:r>
      <w:r>
        <w:rPr>
          <w:spacing w:val="-4"/>
          <w:sz w:val="19"/>
        </w:rPr>
        <w:t> </w:t>
      </w:r>
      <w:r>
        <w:rPr>
          <w:sz w:val="19"/>
        </w:rPr>
        <w:t>do</w:t>
      </w:r>
      <w:r>
        <w:rPr>
          <w:spacing w:val="-5"/>
          <w:sz w:val="19"/>
        </w:rPr>
        <w:t> </w:t>
      </w:r>
      <w:r>
        <w:rPr>
          <w:sz w:val="19"/>
        </w:rPr>
        <w:t>art.</w:t>
      </w:r>
      <w:r>
        <w:rPr>
          <w:spacing w:val="-5"/>
          <w:sz w:val="19"/>
        </w:rPr>
        <w:t> </w:t>
      </w:r>
      <w:r>
        <w:rPr>
          <w:sz w:val="19"/>
        </w:rPr>
        <w:t>156,</w:t>
      </w:r>
      <w:r>
        <w:rPr>
          <w:spacing w:val="-5"/>
          <w:sz w:val="19"/>
        </w:rPr>
        <w:t> </w:t>
      </w:r>
      <w:r>
        <w:rPr>
          <w:sz w:val="19"/>
        </w:rPr>
        <w:t>§</w:t>
      </w:r>
      <w:r>
        <w:rPr>
          <w:spacing w:val="-5"/>
          <w:sz w:val="19"/>
        </w:rPr>
        <w:t> </w:t>
      </w:r>
      <w:r>
        <w:rPr>
          <w:sz w:val="19"/>
        </w:rPr>
        <w:t>9º,</w:t>
      </w:r>
      <w:r>
        <w:rPr>
          <w:spacing w:val="-5"/>
          <w:sz w:val="19"/>
        </w:rPr>
        <w:t> </w:t>
      </w:r>
      <w:r>
        <w:rPr>
          <w:sz w:val="19"/>
        </w:rPr>
        <w:t>da</w:t>
      </w:r>
      <w:r>
        <w:rPr>
          <w:spacing w:val="-4"/>
          <w:sz w:val="19"/>
        </w:rPr>
        <w:t> </w:t>
      </w:r>
      <w:r>
        <w:rPr>
          <w:sz w:val="19"/>
        </w:rPr>
        <w:t>Lei</w:t>
      </w:r>
      <w:r>
        <w:rPr>
          <w:spacing w:val="-5"/>
          <w:sz w:val="19"/>
        </w:rPr>
        <w:t> </w:t>
      </w:r>
      <w:r>
        <w:rPr>
          <w:sz w:val="19"/>
        </w:rPr>
        <w:t>nº</w:t>
      </w:r>
      <w:r>
        <w:rPr>
          <w:spacing w:val="-5"/>
          <w:sz w:val="19"/>
        </w:rPr>
        <w:t> </w:t>
      </w:r>
      <w:r>
        <w:rPr>
          <w:sz w:val="19"/>
        </w:rPr>
        <w:t>14.133/2021</w:t>
      </w:r>
      <w:r>
        <w:rPr>
          <w:spacing w:val="-5"/>
          <w:sz w:val="19"/>
        </w:rPr>
        <w:t> </w:t>
      </w:r>
      <w:r>
        <w:rPr>
          <w:sz w:val="19"/>
        </w:rPr>
        <w:t>e</w:t>
      </w:r>
      <w:r>
        <w:rPr>
          <w:spacing w:val="-5"/>
          <w:sz w:val="19"/>
        </w:rPr>
        <w:t> </w:t>
      </w:r>
      <w:r>
        <w:rPr>
          <w:sz w:val="19"/>
        </w:rPr>
        <w:t>do</w:t>
      </w:r>
      <w:r>
        <w:rPr>
          <w:spacing w:val="-5"/>
          <w:sz w:val="19"/>
        </w:rPr>
        <w:t> </w:t>
      </w:r>
      <w:r>
        <w:rPr>
          <w:sz w:val="19"/>
        </w:rPr>
        <w:t>art.</w:t>
      </w:r>
      <w:r>
        <w:rPr>
          <w:spacing w:val="-4"/>
          <w:sz w:val="19"/>
        </w:rPr>
        <w:t> </w:t>
      </w:r>
      <w:r>
        <w:rPr>
          <w:sz w:val="19"/>
        </w:rPr>
        <w:t>416,</w:t>
      </w:r>
      <w:r>
        <w:rPr>
          <w:spacing w:val="-5"/>
          <w:sz w:val="19"/>
        </w:rPr>
        <w:t> </w:t>
      </w:r>
      <w:r>
        <w:rPr>
          <w:sz w:val="19"/>
        </w:rPr>
        <w:t>parágrafo</w:t>
      </w:r>
      <w:r>
        <w:rPr>
          <w:spacing w:val="-5"/>
          <w:sz w:val="19"/>
        </w:rPr>
        <w:t> </w:t>
      </w:r>
      <w:r>
        <w:rPr>
          <w:sz w:val="19"/>
        </w:rPr>
        <w:t>único,</w:t>
      </w:r>
      <w:r>
        <w:rPr>
          <w:spacing w:val="-5"/>
          <w:sz w:val="19"/>
        </w:rPr>
        <w:t> </w:t>
      </w:r>
      <w:r>
        <w:rPr>
          <w:sz w:val="19"/>
        </w:rPr>
        <w:t>do</w:t>
      </w:r>
      <w:r>
        <w:rPr>
          <w:spacing w:val="-5"/>
          <w:sz w:val="19"/>
        </w:rPr>
        <w:t> </w:t>
      </w:r>
      <w:r>
        <w:rPr>
          <w:sz w:val="19"/>
        </w:rPr>
        <w:t>Código</w:t>
      </w:r>
      <w:r>
        <w:rPr>
          <w:spacing w:val="-5"/>
          <w:sz w:val="19"/>
        </w:rPr>
        <w:t> </w:t>
      </w:r>
      <w:r>
        <w:rPr>
          <w:sz w:val="19"/>
        </w:rPr>
        <w:t>Civil;</w:t>
      </w:r>
      <w:r>
        <w:rPr>
          <w:spacing w:val="-4"/>
          <w:sz w:val="19"/>
        </w:rPr>
        <w:t> </w:t>
      </w:r>
      <w:r>
        <w:rPr>
          <w:spacing w:val="-10"/>
          <w:sz w:val="19"/>
        </w:rPr>
        <w:t>e</w:t>
      </w:r>
    </w:p>
    <w:p>
      <w:pPr>
        <w:pStyle w:val="ListParagraph"/>
        <w:spacing w:after="0" w:line="240" w:lineRule="auto"/>
        <w:jc w:val="left"/>
        <w:rPr>
          <w:sz w:val="19"/>
        </w:rPr>
        <w:sectPr>
          <w:pgSz w:w="15840" w:h="24480"/>
          <w:pgMar w:top="520" w:bottom="280" w:left="360" w:right="360"/>
        </w:sectPr>
      </w:pPr>
    </w:p>
    <w:p>
      <w:pPr>
        <w:pStyle w:val="ListParagraph"/>
        <w:numPr>
          <w:ilvl w:val="0"/>
          <w:numId w:val="26"/>
        </w:numPr>
        <w:tabs>
          <w:tab w:pos="527" w:val="left" w:leader="none"/>
        </w:tabs>
        <w:spacing w:line="240" w:lineRule="auto" w:before="71" w:after="0"/>
        <w:ind w:left="527" w:right="0" w:hanging="204"/>
        <w:jc w:val="left"/>
        <w:rPr>
          <w:sz w:val="19"/>
        </w:rPr>
      </w:pPr>
      <w:r>
        <w:rPr>
          <w:sz w:val="19"/>
        </w:rPr>
        <w:t>a</w:t>
      </w:r>
      <w:r>
        <w:rPr>
          <w:spacing w:val="-6"/>
          <w:sz w:val="19"/>
        </w:rPr>
        <w:t> </w:t>
      </w:r>
      <w:r>
        <w:rPr>
          <w:sz w:val="19"/>
        </w:rPr>
        <w:t>possibilidade</w:t>
      </w:r>
      <w:r>
        <w:rPr>
          <w:spacing w:val="-5"/>
          <w:sz w:val="19"/>
        </w:rPr>
        <w:t> </w:t>
      </w:r>
      <w:r>
        <w:rPr>
          <w:sz w:val="19"/>
        </w:rPr>
        <w:t>de</w:t>
      </w:r>
      <w:r>
        <w:rPr>
          <w:spacing w:val="-5"/>
          <w:sz w:val="19"/>
        </w:rPr>
        <w:t> </w:t>
      </w:r>
      <w:r>
        <w:rPr>
          <w:sz w:val="19"/>
        </w:rPr>
        <w:t>rescisão</w:t>
      </w:r>
      <w:r>
        <w:rPr>
          <w:spacing w:val="-5"/>
          <w:sz w:val="19"/>
        </w:rPr>
        <w:t> </w:t>
      </w:r>
      <w:r>
        <w:rPr>
          <w:sz w:val="19"/>
        </w:rPr>
        <w:t>administrativa</w:t>
      </w:r>
      <w:r>
        <w:rPr>
          <w:spacing w:val="-5"/>
          <w:sz w:val="19"/>
        </w:rPr>
        <w:t> </w:t>
      </w:r>
      <w:r>
        <w:rPr>
          <w:sz w:val="19"/>
        </w:rPr>
        <w:t>do</w:t>
      </w:r>
      <w:r>
        <w:rPr>
          <w:spacing w:val="-5"/>
          <w:sz w:val="19"/>
        </w:rPr>
        <w:t> </w:t>
      </w:r>
      <w:r>
        <w:rPr>
          <w:sz w:val="19"/>
        </w:rPr>
        <w:t>Contrato,</w:t>
      </w:r>
      <w:r>
        <w:rPr>
          <w:spacing w:val="-5"/>
          <w:sz w:val="19"/>
        </w:rPr>
        <w:t> </w:t>
      </w:r>
      <w:r>
        <w:rPr>
          <w:sz w:val="19"/>
        </w:rPr>
        <w:t>na</w:t>
      </w:r>
      <w:r>
        <w:rPr>
          <w:spacing w:val="-5"/>
          <w:sz w:val="19"/>
        </w:rPr>
        <w:t> </w:t>
      </w:r>
      <w:r>
        <w:rPr>
          <w:sz w:val="19"/>
        </w:rPr>
        <w:t>forma</w:t>
      </w:r>
      <w:r>
        <w:rPr>
          <w:spacing w:val="-5"/>
          <w:sz w:val="19"/>
        </w:rPr>
        <w:t> </w:t>
      </w:r>
      <w:r>
        <w:rPr>
          <w:sz w:val="19"/>
        </w:rPr>
        <w:t>dos</w:t>
      </w:r>
      <w:r>
        <w:rPr>
          <w:spacing w:val="-5"/>
          <w:sz w:val="19"/>
        </w:rPr>
        <w:t> </w:t>
      </w:r>
      <w:r>
        <w:rPr>
          <w:sz w:val="19"/>
        </w:rPr>
        <w:t>arts.</w:t>
      </w:r>
      <w:r>
        <w:rPr>
          <w:spacing w:val="-5"/>
          <w:sz w:val="19"/>
        </w:rPr>
        <w:t> </w:t>
      </w:r>
      <w:r>
        <w:rPr>
          <w:sz w:val="19"/>
        </w:rPr>
        <w:t>138</w:t>
      </w:r>
      <w:r>
        <w:rPr>
          <w:spacing w:val="-5"/>
          <w:sz w:val="19"/>
        </w:rPr>
        <w:t> </w:t>
      </w:r>
      <w:r>
        <w:rPr>
          <w:sz w:val="19"/>
        </w:rPr>
        <w:t>e</w:t>
      </w:r>
      <w:r>
        <w:rPr>
          <w:spacing w:val="-5"/>
          <w:sz w:val="19"/>
        </w:rPr>
        <w:t> </w:t>
      </w:r>
      <w:r>
        <w:rPr>
          <w:sz w:val="19"/>
        </w:rPr>
        <w:t>139</w:t>
      </w:r>
      <w:r>
        <w:rPr>
          <w:spacing w:val="-5"/>
          <w:sz w:val="19"/>
        </w:rPr>
        <w:t> </w:t>
      </w:r>
      <w:r>
        <w:rPr>
          <w:sz w:val="19"/>
        </w:rPr>
        <w:t>da</w:t>
      </w:r>
      <w:r>
        <w:rPr>
          <w:spacing w:val="-5"/>
          <w:sz w:val="19"/>
        </w:rPr>
        <w:t> </w:t>
      </w:r>
      <w:r>
        <w:rPr>
          <w:sz w:val="19"/>
        </w:rPr>
        <w:t>Lei</w:t>
      </w:r>
      <w:r>
        <w:rPr>
          <w:spacing w:val="-6"/>
          <w:sz w:val="19"/>
        </w:rPr>
        <w:t> </w:t>
      </w:r>
      <w:r>
        <w:rPr>
          <w:sz w:val="19"/>
        </w:rPr>
        <w:t>nº</w:t>
      </w:r>
      <w:r>
        <w:rPr>
          <w:spacing w:val="-5"/>
          <w:sz w:val="19"/>
        </w:rPr>
        <w:t> </w:t>
      </w:r>
      <w:r>
        <w:rPr>
          <w:sz w:val="19"/>
        </w:rPr>
        <w:t>14.133/2021,</w:t>
      </w:r>
      <w:r>
        <w:rPr>
          <w:spacing w:val="-5"/>
          <w:sz w:val="19"/>
        </w:rPr>
        <w:t> </w:t>
      </w:r>
      <w:r>
        <w:rPr>
          <w:sz w:val="19"/>
        </w:rPr>
        <w:t>garantido</w:t>
      </w:r>
      <w:r>
        <w:rPr>
          <w:spacing w:val="-5"/>
          <w:sz w:val="19"/>
        </w:rPr>
        <w:t> </w:t>
      </w:r>
      <w:r>
        <w:rPr>
          <w:sz w:val="19"/>
        </w:rPr>
        <w:t>o</w:t>
      </w:r>
      <w:r>
        <w:rPr>
          <w:spacing w:val="-5"/>
          <w:sz w:val="19"/>
        </w:rPr>
        <w:t> </w:t>
      </w:r>
      <w:r>
        <w:rPr>
          <w:sz w:val="19"/>
        </w:rPr>
        <w:t>contraditório</w:t>
      </w:r>
      <w:r>
        <w:rPr>
          <w:spacing w:val="-5"/>
          <w:sz w:val="19"/>
        </w:rPr>
        <w:t> </w:t>
      </w:r>
      <w:r>
        <w:rPr>
          <w:sz w:val="19"/>
        </w:rPr>
        <w:t>e</w:t>
      </w:r>
      <w:r>
        <w:rPr>
          <w:spacing w:val="-5"/>
          <w:sz w:val="19"/>
        </w:rPr>
        <w:t> </w:t>
      </w:r>
      <w:r>
        <w:rPr>
          <w:sz w:val="19"/>
        </w:rPr>
        <w:t>a</w:t>
      </w:r>
      <w:r>
        <w:rPr>
          <w:spacing w:val="-5"/>
          <w:sz w:val="19"/>
        </w:rPr>
        <w:t> </w:t>
      </w:r>
      <w:r>
        <w:rPr>
          <w:sz w:val="19"/>
        </w:rPr>
        <w:t>ampla</w:t>
      </w:r>
      <w:r>
        <w:rPr>
          <w:spacing w:val="-5"/>
          <w:sz w:val="19"/>
        </w:rPr>
        <w:t> </w:t>
      </w:r>
      <w:r>
        <w:rPr>
          <w:spacing w:val="-2"/>
          <w:sz w:val="19"/>
        </w:rPr>
        <w:t>defesa.</w:t>
      </w:r>
    </w:p>
    <w:p>
      <w:pPr>
        <w:pStyle w:val="BodyText"/>
        <w:spacing w:before="45"/>
      </w:pPr>
    </w:p>
    <w:p>
      <w:pPr>
        <w:pStyle w:val="ListParagraph"/>
        <w:numPr>
          <w:ilvl w:val="2"/>
          <w:numId w:val="22"/>
        </w:numPr>
        <w:tabs>
          <w:tab w:pos="832" w:val="left" w:leader="none"/>
        </w:tabs>
        <w:spacing w:line="240" w:lineRule="auto" w:before="0" w:after="0"/>
        <w:ind w:left="832" w:right="0" w:hanging="509"/>
        <w:jc w:val="left"/>
        <w:rPr>
          <w:sz w:val="19"/>
        </w:rPr>
      </w:pPr>
      <w:r>
        <w:rPr>
          <w:sz w:val="19"/>
        </w:rPr>
        <w:t>Aplica-se</w:t>
      </w:r>
      <w:r>
        <w:rPr>
          <w:spacing w:val="-5"/>
          <w:sz w:val="19"/>
        </w:rPr>
        <w:t> </w:t>
      </w:r>
      <w:r>
        <w:rPr>
          <w:sz w:val="19"/>
        </w:rPr>
        <w:t>o</w:t>
      </w:r>
      <w:r>
        <w:rPr>
          <w:spacing w:val="-5"/>
          <w:sz w:val="19"/>
        </w:rPr>
        <w:t> </w:t>
      </w:r>
      <w:r>
        <w:rPr>
          <w:sz w:val="19"/>
        </w:rPr>
        <w:t>disposto</w:t>
      </w:r>
      <w:r>
        <w:rPr>
          <w:spacing w:val="-5"/>
          <w:sz w:val="19"/>
        </w:rPr>
        <w:t> </w:t>
      </w:r>
      <w:r>
        <w:rPr>
          <w:sz w:val="19"/>
        </w:rPr>
        <w:t>na</w:t>
      </w:r>
      <w:r>
        <w:rPr>
          <w:spacing w:val="-5"/>
          <w:sz w:val="19"/>
        </w:rPr>
        <w:t> </w:t>
      </w:r>
      <w:r>
        <w:rPr>
          <w:sz w:val="19"/>
        </w:rPr>
        <w:t>alínea</w:t>
      </w:r>
      <w:r>
        <w:rPr>
          <w:spacing w:val="-4"/>
          <w:sz w:val="19"/>
        </w:rPr>
        <w:t> </w:t>
      </w:r>
      <w:r>
        <w:rPr>
          <w:sz w:val="19"/>
        </w:rPr>
        <w:t>a</w:t>
      </w:r>
      <w:r>
        <w:rPr>
          <w:spacing w:val="-5"/>
          <w:sz w:val="19"/>
        </w:rPr>
        <w:t> </w:t>
      </w:r>
      <w:r>
        <w:rPr>
          <w:sz w:val="19"/>
        </w:rPr>
        <w:t>do</w:t>
      </w:r>
      <w:r>
        <w:rPr>
          <w:spacing w:val="-5"/>
          <w:sz w:val="19"/>
        </w:rPr>
        <w:t> </w:t>
      </w:r>
      <w:r>
        <w:rPr>
          <w:sz w:val="19"/>
        </w:rPr>
        <w:t>item</w:t>
      </w:r>
      <w:r>
        <w:rPr>
          <w:spacing w:val="-5"/>
          <w:sz w:val="19"/>
        </w:rPr>
        <w:t> </w:t>
      </w:r>
      <w:r>
        <w:rPr>
          <w:sz w:val="19"/>
        </w:rPr>
        <w:t>17.8</w:t>
      </w:r>
      <w:r>
        <w:rPr>
          <w:spacing w:val="-4"/>
          <w:sz w:val="19"/>
        </w:rPr>
        <w:t> </w:t>
      </w:r>
      <w:r>
        <w:rPr>
          <w:sz w:val="19"/>
        </w:rPr>
        <w:t>à</w:t>
      </w:r>
      <w:r>
        <w:rPr>
          <w:spacing w:val="-5"/>
          <w:sz w:val="19"/>
        </w:rPr>
        <w:t> </w:t>
      </w:r>
      <w:r>
        <w:rPr>
          <w:sz w:val="19"/>
        </w:rPr>
        <w:t>multa</w:t>
      </w:r>
      <w:r>
        <w:rPr>
          <w:spacing w:val="-5"/>
          <w:sz w:val="19"/>
        </w:rPr>
        <w:t> </w:t>
      </w:r>
      <w:r>
        <w:rPr>
          <w:sz w:val="19"/>
        </w:rPr>
        <w:t>compensatória,</w:t>
      </w:r>
      <w:r>
        <w:rPr>
          <w:spacing w:val="-5"/>
          <w:sz w:val="19"/>
        </w:rPr>
        <w:t> </w:t>
      </w:r>
      <w:r>
        <w:rPr>
          <w:sz w:val="19"/>
        </w:rPr>
        <w:t>nos</w:t>
      </w:r>
      <w:r>
        <w:rPr>
          <w:spacing w:val="-5"/>
          <w:sz w:val="19"/>
        </w:rPr>
        <w:t> </w:t>
      </w:r>
      <w:r>
        <w:rPr>
          <w:sz w:val="19"/>
        </w:rPr>
        <w:t>termos</w:t>
      </w:r>
      <w:r>
        <w:rPr>
          <w:spacing w:val="-4"/>
          <w:sz w:val="19"/>
        </w:rPr>
        <w:t> </w:t>
      </w:r>
      <w:r>
        <w:rPr>
          <w:sz w:val="19"/>
        </w:rPr>
        <w:t>do</w:t>
      </w:r>
      <w:r>
        <w:rPr>
          <w:spacing w:val="-5"/>
          <w:sz w:val="19"/>
        </w:rPr>
        <w:t> </w:t>
      </w:r>
      <w:r>
        <w:rPr>
          <w:sz w:val="19"/>
        </w:rPr>
        <w:t>parágrafo</w:t>
      </w:r>
      <w:r>
        <w:rPr>
          <w:spacing w:val="-5"/>
          <w:sz w:val="19"/>
        </w:rPr>
        <w:t> </w:t>
      </w:r>
      <w:r>
        <w:rPr>
          <w:sz w:val="19"/>
        </w:rPr>
        <w:t>único</w:t>
      </w:r>
      <w:r>
        <w:rPr>
          <w:spacing w:val="-5"/>
          <w:sz w:val="19"/>
        </w:rPr>
        <w:t> </w:t>
      </w:r>
      <w:r>
        <w:rPr>
          <w:sz w:val="19"/>
        </w:rPr>
        <w:t>do</w:t>
      </w:r>
      <w:r>
        <w:rPr>
          <w:spacing w:val="-4"/>
          <w:sz w:val="19"/>
        </w:rPr>
        <w:t> </w:t>
      </w:r>
      <w:r>
        <w:rPr>
          <w:sz w:val="19"/>
        </w:rPr>
        <w:t>art.</w:t>
      </w:r>
      <w:r>
        <w:rPr>
          <w:spacing w:val="-5"/>
          <w:sz w:val="19"/>
        </w:rPr>
        <w:t> </w:t>
      </w:r>
      <w:r>
        <w:rPr>
          <w:sz w:val="19"/>
        </w:rPr>
        <w:t>416</w:t>
      </w:r>
      <w:r>
        <w:rPr>
          <w:spacing w:val="-5"/>
          <w:sz w:val="19"/>
        </w:rPr>
        <w:t> </w:t>
      </w:r>
      <w:r>
        <w:rPr>
          <w:sz w:val="19"/>
        </w:rPr>
        <w:t>do</w:t>
      </w:r>
      <w:r>
        <w:rPr>
          <w:spacing w:val="-5"/>
          <w:sz w:val="19"/>
        </w:rPr>
        <w:t> </w:t>
      </w:r>
      <w:r>
        <w:rPr>
          <w:sz w:val="19"/>
        </w:rPr>
        <w:t>Código</w:t>
      </w:r>
      <w:r>
        <w:rPr>
          <w:spacing w:val="-4"/>
          <w:sz w:val="19"/>
        </w:rPr>
        <w:t> </w:t>
      </w:r>
      <w:r>
        <w:rPr>
          <w:spacing w:val="-2"/>
          <w:sz w:val="19"/>
        </w:rPr>
        <w:t>Civil.</w:t>
      </w:r>
    </w:p>
    <w:p>
      <w:pPr>
        <w:pStyle w:val="BodyText"/>
        <w:spacing w:before="46"/>
      </w:pPr>
    </w:p>
    <w:p>
      <w:pPr>
        <w:pStyle w:val="ListParagraph"/>
        <w:numPr>
          <w:ilvl w:val="1"/>
          <w:numId w:val="22"/>
        </w:numPr>
        <w:tabs>
          <w:tab w:pos="694" w:val="left" w:leader="none"/>
        </w:tabs>
        <w:spacing w:line="280" w:lineRule="auto" w:before="0" w:after="0"/>
        <w:ind w:left="323" w:right="306"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14.133/2021.</w:t>
      </w:r>
    </w:p>
    <w:p>
      <w:pPr>
        <w:pStyle w:val="BodyText"/>
        <w:spacing w:before="8"/>
      </w:pPr>
    </w:p>
    <w:p>
      <w:pPr>
        <w:pStyle w:val="ListParagraph"/>
        <w:numPr>
          <w:ilvl w:val="1"/>
          <w:numId w:val="22"/>
        </w:numPr>
        <w:tabs>
          <w:tab w:pos="811" w:val="left" w:leader="none"/>
        </w:tabs>
        <w:spacing w:line="280" w:lineRule="auto" w:before="0" w:after="0"/>
        <w:ind w:left="323" w:right="306" w:firstLine="0"/>
        <w:jc w:val="both"/>
        <w:rPr>
          <w:sz w:val="19"/>
        </w:rPr>
      </w:pPr>
      <w:r>
        <w:rPr>
          <w:sz w:val="19"/>
        </w:rPr>
        <w:t>Se, durante o processo de aplicação de penalidade, houver indícios de prática de infração administrativa tipificada pela Lei nº 12.846/2013, como ato lesivo à administração </w:t>
      </w:r>
      <w:r>
        <w:rPr>
          <w:sz w:val="19"/>
        </w:rPr>
        <w:t>pública nacional,</w:t>
      </w:r>
      <w:r>
        <w:rPr>
          <w:spacing w:val="-1"/>
          <w:sz w:val="19"/>
        </w:rPr>
        <w:t> </w:t>
      </w:r>
      <w:r>
        <w:rPr>
          <w:sz w:val="19"/>
        </w:rPr>
        <w:t>cópias</w:t>
      </w:r>
      <w:r>
        <w:rPr>
          <w:spacing w:val="-1"/>
          <w:sz w:val="19"/>
        </w:rPr>
        <w:t> </w:t>
      </w:r>
      <w:r>
        <w:rPr>
          <w:sz w:val="19"/>
        </w:rPr>
        <w:t>do</w:t>
      </w:r>
      <w:r>
        <w:rPr>
          <w:spacing w:val="-1"/>
          <w:sz w:val="19"/>
        </w:rPr>
        <w:t> </w:t>
      </w:r>
      <w:r>
        <w:rPr>
          <w:sz w:val="19"/>
        </w:rPr>
        <w:t>processo</w:t>
      </w:r>
      <w:r>
        <w:rPr>
          <w:spacing w:val="-1"/>
          <w:sz w:val="19"/>
        </w:rPr>
        <w:t> </w:t>
      </w:r>
      <w:r>
        <w:rPr>
          <w:sz w:val="19"/>
        </w:rPr>
        <w:t>administrativo</w:t>
      </w:r>
      <w:r>
        <w:rPr>
          <w:spacing w:val="-1"/>
          <w:sz w:val="19"/>
        </w:rPr>
        <w:t> </w:t>
      </w:r>
      <w:r>
        <w:rPr>
          <w:sz w:val="19"/>
        </w:rPr>
        <w:t>necessárias</w:t>
      </w:r>
      <w:r>
        <w:rPr>
          <w:spacing w:val="-1"/>
          <w:sz w:val="19"/>
        </w:rPr>
        <w:t> </w:t>
      </w:r>
      <w:r>
        <w:rPr>
          <w:sz w:val="19"/>
        </w:rPr>
        <w:t>à</w:t>
      </w:r>
      <w:r>
        <w:rPr>
          <w:spacing w:val="-1"/>
          <w:sz w:val="19"/>
        </w:rPr>
        <w:t> </w:t>
      </w:r>
      <w:r>
        <w:rPr>
          <w:sz w:val="19"/>
        </w:rPr>
        <w:t>apuração</w:t>
      </w:r>
      <w:r>
        <w:rPr>
          <w:spacing w:val="-1"/>
          <w:sz w:val="19"/>
        </w:rPr>
        <w:t> </w:t>
      </w:r>
      <w:r>
        <w:rPr>
          <w:sz w:val="19"/>
        </w:rPr>
        <w:t>da</w:t>
      </w:r>
      <w:r>
        <w:rPr>
          <w:spacing w:val="-1"/>
          <w:sz w:val="19"/>
        </w:rPr>
        <w:t> </w:t>
      </w:r>
      <w:r>
        <w:rPr>
          <w:sz w:val="19"/>
        </w:rPr>
        <w:t>responsabilidade</w:t>
      </w:r>
      <w:r>
        <w:rPr>
          <w:spacing w:val="-1"/>
          <w:sz w:val="19"/>
        </w:rPr>
        <w:t> </w:t>
      </w:r>
      <w:r>
        <w:rPr>
          <w:sz w:val="19"/>
        </w:rPr>
        <w:t>da</w:t>
      </w:r>
      <w:r>
        <w:rPr>
          <w:spacing w:val="-1"/>
          <w:sz w:val="19"/>
        </w:rPr>
        <w:t> </w:t>
      </w:r>
      <w:r>
        <w:rPr>
          <w:sz w:val="19"/>
        </w:rPr>
        <w:t>empresa</w:t>
      </w:r>
      <w:r>
        <w:rPr>
          <w:spacing w:val="-1"/>
          <w:sz w:val="19"/>
        </w:rPr>
        <w:t> </w:t>
      </w:r>
      <w:r>
        <w:rPr>
          <w:sz w:val="19"/>
        </w:rPr>
        <w:t>deverão</w:t>
      </w:r>
      <w:r>
        <w:rPr>
          <w:spacing w:val="-1"/>
          <w:sz w:val="19"/>
        </w:rPr>
        <w:t> </w:t>
      </w:r>
      <w:r>
        <w:rPr>
          <w:sz w:val="19"/>
        </w:rPr>
        <w:t>ser</w:t>
      </w:r>
      <w:r>
        <w:rPr>
          <w:spacing w:val="-1"/>
          <w:sz w:val="19"/>
        </w:rPr>
        <w:t> </w:t>
      </w:r>
      <w:r>
        <w:rPr>
          <w:sz w:val="19"/>
        </w:rPr>
        <w:t>remetidas</w:t>
      </w:r>
      <w:r>
        <w:rPr>
          <w:spacing w:val="-1"/>
          <w:sz w:val="19"/>
        </w:rPr>
        <w:t> </w:t>
      </w:r>
      <w:r>
        <w:rPr>
          <w:sz w:val="19"/>
        </w:rPr>
        <w:t>à</w:t>
      </w:r>
      <w:r>
        <w:rPr>
          <w:spacing w:val="-1"/>
          <w:sz w:val="19"/>
        </w:rPr>
        <w:t> </w:t>
      </w:r>
      <w:r>
        <w:rPr>
          <w:sz w:val="19"/>
        </w:rPr>
        <w:t>autoridade</w:t>
      </w:r>
      <w:r>
        <w:rPr>
          <w:spacing w:val="-1"/>
          <w:sz w:val="19"/>
        </w:rPr>
        <w:t> </w:t>
      </w:r>
      <w:r>
        <w:rPr>
          <w:sz w:val="19"/>
        </w:rPr>
        <w:t>competente,</w:t>
      </w:r>
      <w:r>
        <w:rPr>
          <w:spacing w:val="-1"/>
          <w:sz w:val="19"/>
        </w:rPr>
        <w:t> </w:t>
      </w:r>
      <w:r>
        <w:rPr>
          <w:sz w:val="19"/>
        </w:rPr>
        <w:t>com</w:t>
      </w:r>
      <w:r>
        <w:rPr>
          <w:spacing w:val="-1"/>
          <w:sz w:val="19"/>
        </w:rPr>
        <w:t> </w:t>
      </w:r>
      <w:r>
        <w:rPr>
          <w:sz w:val="19"/>
        </w:rPr>
        <w:t>despacho</w:t>
      </w:r>
      <w:r>
        <w:rPr>
          <w:spacing w:val="-1"/>
          <w:sz w:val="19"/>
        </w:rPr>
        <w:t> </w:t>
      </w:r>
      <w:r>
        <w:rPr>
          <w:sz w:val="19"/>
        </w:rPr>
        <w:t>fundamentado,</w:t>
      </w:r>
      <w:r>
        <w:rPr>
          <w:spacing w:val="-1"/>
          <w:sz w:val="19"/>
        </w:rPr>
        <w:t> </w:t>
      </w:r>
      <w:r>
        <w:rPr>
          <w:sz w:val="19"/>
        </w:rPr>
        <w:t>para</w:t>
      </w:r>
      <w:r>
        <w:rPr>
          <w:spacing w:val="-1"/>
          <w:sz w:val="19"/>
        </w:rPr>
        <w:t> </w:t>
      </w:r>
      <w:r>
        <w:rPr>
          <w:sz w:val="19"/>
        </w:rPr>
        <w:t>ciência e decisão sobre a eventual instauração de investigação preliminar ou Processo</w:t>
      </w:r>
      <w:r>
        <w:rPr>
          <w:spacing w:val="-6"/>
          <w:sz w:val="19"/>
        </w:rPr>
        <w:t> </w:t>
      </w:r>
      <w:r>
        <w:rPr>
          <w:sz w:val="19"/>
        </w:rPr>
        <w:t>Administrativo de Responsabilização – PAR.</w:t>
      </w:r>
    </w:p>
    <w:p>
      <w:pPr>
        <w:pStyle w:val="BodyText"/>
        <w:spacing w:before="8"/>
      </w:pPr>
    </w:p>
    <w:p>
      <w:pPr>
        <w:pStyle w:val="ListParagraph"/>
        <w:numPr>
          <w:ilvl w:val="2"/>
          <w:numId w:val="22"/>
        </w:numPr>
        <w:tabs>
          <w:tab w:pos="933" w:val="left" w:leader="none"/>
        </w:tabs>
        <w:spacing w:line="280" w:lineRule="auto" w:before="0" w:after="0"/>
        <w:ind w:left="323" w:right="306" w:firstLine="0"/>
        <w:jc w:val="both"/>
        <w:rPr>
          <w:sz w:val="19"/>
        </w:rPr>
      </w:pPr>
      <w:r>
        <w:rPr>
          <w:sz w:val="19"/>
        </w:rPr>
        <w:t>A</w:t>
      </w:r>
      <w:r>
        <w:rPr>
          <w:spacing w:val="-7"/>
          <w:sz w:val="19"/>
        </w:rPr>
        <w:t> </w:t>
      </w:r>
      <w:r>
        <w:rPr>
          <w:sz w:val="19"/>
        </w:rPr>
        <w:t>apuração e o julgamento das demais infrações administrativas não consideradas como ato lesivo à</w:t>
      </w:r>
      <w:r>
        <w:rPr>
          <w:spacing w:val="-7"/>
          <w:sz w:val="19"/>
        </w:rPr>
        <w:t> </w:t>
      </w:r>
      <w:r>
        <w:rPr>
          <w:sz w:val="19"/>
        </w:rPr>
        <w:t>Administração Pública nacional, nos termos da Lei nº 12.846/2013, seguirão seu rito normal na unidade administrativa.</w:t>
      </w:r>
    </w:p>
    <w:p>
      <w:pPr>
        <w:pStyle w:val="BodyText"/>
        <w:spacing w:before="8"/>
      </w:pPr>
    </w:p>
    <w:p>
      <w:pPr>
        <w:pStyle w:val="ListParagraph"/>
        <w:numPr>
          <w:ilvl w:val="2"/>
          <w:numId w:val="22"/>
        </w:numPr>
        <w:tabs>
          <w:tab w:pos="950" w:val="left" w:leader="none"/>
        </w:tabs>
        <w:spacing w:line="280" w:lineRule="auto" w:before="0" w:after="0"/>
        <w:ind w:left="323" w:right="306" w:firstLine="0"/>
        <w:jc w:val="both"/>
        <w:rPr>
          <w:sz w:val="19"/>
        </w:rPr>
      </w:pPr>
      <w:r>
        <w:rPr>
          <w:sz w:val="19"/>
        </w:rPr>
        <w:t>O processamento do PAR não interfere no seguimento regular dos processos administrativos específicos para apuração da ocorrência de danos e prejuízos à</w:t>
      </w:r>
      <w:r>
        <w:rPr>
          <w:spacing w:val="-1"/>
          <w:sz w:val="19"/>
        </w:rPr>
        <w:t> </w:t>
      </w:r>
      <w:r>
        <w:rPr>
          <w:sz w:val="19"/>
        </w:rPr>
        <w:t>Administração Pública Estadual resultantes de ato lesivo cometido por pessoa jurídica, com ou sem a participação de agente público.</w:t>
      </w:r>
    </w:p>
    <w:p>
      <w:pPr>
        <w:pStyle w:val="BodyText"/>
        <w:spacing w:before="8"/>
      </w:pPr>
    </w:p>
    <w:p>
      <w:pPr>
        <w:pStyle w:val="ListParagraph"/>
        <w:numPr>
          <w:ilvl w:val="3"/>
          <w:numId w:val="22"/>
        </w:numPr>
        <w:tabs>
          <w:tab w:pos="1078" w:val="left" w:leader="none"/>
        </w:tabs>
        <w:spacing w:line="240" w:lineRule="auto" w:before="0" w:after="0"/>
        <w:ind w:left="1078" w:right="0" w:hanging="755"/>
        <w:jc w:val="left"/>
        <w:rPr>
          <w:sz w:val="19"/>
        </w:rPr>
      </w:pPr>
      <w:r>
        <w:rPr>
          <w:sz w:val="19"/>
        </w:rPr>
        <w:t>Caso</w:t>
      </w:r>
      <w:r>
        <w:rPr>
          <w:spacing w:val="-5"/>
          <w:sz w:val="19"/>
        </w:rPr>
        <w:t> </w:t>
      </w:r>
      <w:r>
        <w:rPr>
          <w:sz w:val="19"/>
        </w:rPr>
        <w:t>seja</w:t>
      </w:r>
      <w:r>
        <w:rPr>
          <w:spacing w:val="-5"/>
          <w:sz w:val="19"/>
        </w:rPr>
        <w:t> </w:t>
      </w:r>
      <w:r>
        <w:rPr>
          <w:sz w:val="19"/>
        </w:rPr>
        <w:t>possível,</w:t>
      </w:r>
      <w:r>
        <w:rPr>
          <w:spacing w:val="-5"/>
          <w:sz w:val="19"/>
        </w:rPr>
        <w:t> </w:t>
      </w:r>
      <w:r>
        <w:rPr>
          <w:sz w:val="19"/>
        </w:rPr>
        <w:t>a</w:t>
      </w:r>
      <w:r>
        <w:rPr>
          <w:spacing w:val="-6"/>
          <w:sz w:val="19"/>
        </w:rPr>
        <w:t> </w:t>
      </w:r>
      <w:r>
        <w:rPr>
          <w:sz w:val="19"/>
        </w:rPr>
        <w:t>apuração</w:t>
      </w:r>
      <w:r>
        <w:rPr>
          <w:spacing w:val="-5"/>
          <w:sz w:val="19"/>
        </w:rPr>
        <w:t> </w:t>
      </w:r>
      <w:r>
        <w:rPr>
          <w:sz w:val="19"/>
        </w:rPr>
        <w:t>deverá</w:t>
      </w:r>
      <w:r>
        <w:rPr>
          <w:spacing w:val="-5"/>
          <w:sz w:val="19"/>
        </w:rPr>
        <w:t> </w:t>
      </w:r>
      <w:r>
        <w:rPr>
          <w:sz w:val="19"/>
        </w:rPr>
        <w:t>ser</w:t>
      </w:r>
      <w:r>
        <w:rPr>
          <w:spacing w:val="-5"/>
          <w:sz w:val="19"/>
        </w:rPr>
        <w:t> </w:t>
      </w:r>
      <w:r>
        <w:rPr>
          <w:sz w:val="19"/>
        </w:rPr>
        <w:t>promovida</w:t>
      </w:r>
      <w:r>
        <w:rPr>
          <w:spacing w:val="-5"/>
          <w:sz w:val="19"/>
        </w:rPr>
        <w:t> </w:t>
      </w:r>
      <w:r>
        <w:rPr>
          <w:sz w:val="19"/>
        </w:rPr>
        <w:t>em</w:t>
      </w:r>
      <w:r>
        <w:rPr>
          <w:spacing w:val="-5"/>
          <w:sz w:val="19"/>
        </w:rPr>
        <w:t> </w:t>
      </w:r>
      <w:r>
        <w:rPr>
          <w:sz w:val="19"/>
        </w:rPr>
        <w:t>conjunto</w:t>
      </w:r>
      <w:r>
        <w:rPr>
          <w:spacing w:val="-5"/>
          <w:sz w:val="19"/>
        </w:rPr>
        <w:t> </w:t>
      </w:r>
      <w:r>
        <w:rPr>
          <w:sz w:val="19"/>
        </w:rPr>
        <w:t>no</w:t>
      </w:r>
      <w:r>
        <w:rPr>
          <w:spacing w:val="-5"/>
          <w:sz w:val="19"/>
        </w:rPr>
        <w:t> </w:t>
      </w:r>
      <w:r>
        <w:rPr>
          <w:sz w:val="19"/>
        </w:rPr>
        <w:t>PAR,</w:t>
      </w:r>
      <w:r>
        <w:rPr>
          <w:spacing w:val="-5"/>
          <w:sz w:val="19"/>
        </w:rPr>
        <w:t> </w:t>
      </w:r>
      <w:r>
        <w:rPr>
          <w:sz w:val="19"/>
        </w:rPr>
        <w:t>na</w:t>
      </w:r>
      <w:r>
        <w:rPr>
          <w:spacing w:val="-5"/>
          <w:sz w:val="19"/>
        </w:rPr>
        <w:t> </w:t>
      </w:r>
      <w:r>
        <w:rPr>
          <w:sz w:val="19"/>
        </w:rPr>
        <w:t>forma</w:t>
      </w:r>
      <w:r>
        <w:rPr>
          <w:spacing w:val="-5"/>
          <w:sz w:val="19"/>
        </w:rPr>
        <w:t> </w:t>
      </w:r>
      <w:r>
        <w:rPr>
          <w:sz w:val="19"/>
        </w:rPr>
        <w:t>do</w:t>
      </w:r>
      <w:r>
        <w:rPr>
          <w:spacing w:val="-5"/>
          <w:sz w:val="19"/>
        </w:rPr>
        <w:t> </w:t>
      </w:r>
      <w:r>
        <w:rPr>
          <w:sz w:val="19"/>
        </w:rPr>
        <w:t>art.</w:t>
      </w:r>
      <w:r>
        <w:rPr>
          <w:spacing w:val="-5"/>
          <w:sz w:val="19"/>
        </w:rPr>
        <w:t> </w:t>
      </w:r>
      <w:r>
        <w:rPr>
          <w:sz w:val="19"/>
        </w:rPr>
        <w:t>33,</w:t>
      </w:r>
      <w:r>
        <w:rPr>
          <w:spacing w:val="-5"/>
          <w:sz w:val="19"/>
        </w:rPr>
        <w:t> </w:t>
      </w:r>
      <w:r>
        <w:rPr>
          <w:sz w:val="19"/>
        </w:rPr>
        <w:t>§</w:t>
      </w:r>
      <w:r>
        <w:rPr>
          <w:spacing w:val="-5"/>
          <w:sz w:val="19"/>
        </w:rPr>
        <w:t> </w:t>
      </w:r>
      <w:r>
        <w:rPr>
          <w:sz w:val="19"/>
        </w:rPr>
        <w:t>1º,</w:t>
      </w:r>
      <w:r>
        <w:rPr>
          <w:spacing w:val="-5"/>
          <w:sz w:val="19"/>
        </w:rPr>
        <w:t> </w:t>
      </w:r>
      <w:r>
        <w:rPr>
          <w:sz w:val="19"/>
        </w:rPr>
        <w:t>do</w:t>
      </w:r>
      <w:r>
        <w:rPr>
          <w:spacing w:val="-5"/>
          <w:sz w:val="19"/>
        </w:rPr>
        <w:t> </w:t>
      </w:r>
      <w:r>
        <w:rPr>
          <w:sz w:val="19"/>
        </w:rPr>
        <w:t>Decreto</w:t>
      </w:r>
      <w:r>
        <w:rPr>
          <w:spacing w:val="-5"/>
          <w:sz w:val="19"/>
        </w:rPr>
        <w:t> </w:t>
      </w:r>
      <w:r>
        <w:rPr>
          <w:sz w:val="19"/>
        </w:rPr>
        <w:t>nº</w:t>
      </w:r>
      <w:r>
        <w:rPr>
          <w:spacing w:val="-5"/>
          <w:sz w:val="19"/>
        </w:rPr>
        <w:t> </w:t>
      </w:r>
      <w:r>
        <w:rPr>
          <w:sz w:val="19"/>
        </w:rPr>
        <w:t>46.366,</w:t>
      </w:r>
      <w:r>
        <w:rPr>
          <w:spacing w:val="-5"/>
          <w:sz w:val="19"/>
        </w:rPr>
        <w:t> </w:t>
      </w:r>
      <w:r>
        <w:rPr>
          <w:sz w:val="19"/>
        </w:rPr>
        <w:t>de</w:t>
      </w:r>
      <w:r>
        <w:rPr>
          <w:spacing w:val="-5"/>
          <w:sz w:val="19"/>
        </w:rPr>
        <w:t> </w:t>
      </w:r>
      <w:r>
        <w:rPr>
          <w:sz w:val="19"/>
        </w:rPr>
        <w:t>19</w:t>
      </w:r>
      <w:r>
        <w:rPr>
          <w:spacing w:val="-5"/>
          <w:sz w:val="19"/>
        </w:rPr>
        <w:t> </w:t>
      </w:r>
      <w:r>
        <w:rPr>
          <w:sz w:val="19"/>
        </w:rPr>
        <w:t>de</w:t>
      </w:r>
      <w:r>
        <w:rPr>
          <w:spacing w:val="-5"/>
          <w:sz w:val="19"/>
        </w:rPr>
        <w:t> </w:t>
      </w:r>
      <w:r>
        <w:rPr>
          <w:sz w:val="19"/>
        </w:rPr>
        <w:t>julho</w:t>
      </w:r>
      <w:r>
        <w:rPr>
          <w:spacing w:val="-5"/>
          <w:sz w:val="19"/>
        </w:rPr>
        <w:t> </w:t>
      </w:r>
      <w:r>
        <w:rPr>
          <w:sz w:val="19"/>
        </w:rPr>
        <w:t>de</w:t>
      </w:r>
      <w:r>
        <w:rPr>
          <w:spacing w:val="-5"/>
          <w:sz w:val="19"/>
        </w:rPr>
        <w:t> </w:t>
      </w:r>
      <w:r>
        <w:rPr>
          <w:spacing w:val="-2"/>
          <w:sz w:val="19"/>
        </w:rPr>
        <w:t>2018.</w:t>
      </w:r>
    </w:p>
    <w:p>
      <w:pPr>
        <w:pStyle w:val="BodyText"/>
        <w:spacing w:before="46"/>
      </w:pPr>
    </w:p>
    <w:p>
      <w:pPr>
        <w:pStyle w:val="ListParagraph"/>
        <w:numPr>
          <w:ilvl w:val="1"/>
          <w:numId w:val="22"/>
        </w:numPr>
        <w:tabs>
          <w:tab w:pos="791" w:val="left" w:leader="none"/>
        </w:tabs>
        <w:spacing w:line="280" w:lineRule="auto" w:before="0" w:after="0"/>
        <w:ind w:left="323" w:right="306" w:firstLine="0"/>
        <w:jc w:val="both"/>
        <w:rPr>
          <w:sz w:val="19"/>
        </w:rPr>
      </w:pPr>
      <w:r>
        <w:rPr>
          <w:sz w:val="19"/>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w:t>
      </w:r>
      <w:r>
        <w:rPr>
          <w:spacing w:val="-2"/>
          <w:sz w:val="19"/>
        </w:rPr>
        <w:t>Estado.</w:t>
      </w:r>
    </w:p>
    <w:p>
      <w:pPr>
        <w:pStyle w:val="BodyText"/>
        <w:spacing w:before="8"/>
      </w:pPr>
    </w:p>
    <w:p>
      <w:pPr>
        <w:pStyle w:val="ListParagraph"/>
        <w:numPr>
          <w:ilvl w:val="2"/>
          <w:numId w:val="22"/>
        </w:numPr>
        <w:tabs>
          <w:tab w:pos="939" w:val="left" w:leader="none"/>
        </w:tabs>
        <w:spacing w:line="280" w:lineRule="auto" w:before="0" w:after="0"/>
        <w:ind w:left="323" w:right="306" w:firstLine="0"/>
        <w:jc w:val="both"/>
        <w:rPr>
          <w:sz w:val="19"/>
        </w:rPr>
      </w:pPr>
      <w:r>
        <w:rPr>
          <w:sz w:val="19"/>
        </w:rPr>
        <w:t>O licitante ou contratado deverá manter atualizado o endereço de correio eletrônico ("e-mail") cadastrado junto ao sistema eletrônico de contratações e confirmar o recebimento </w:t>
      </w:r>
      <w:r>
        <w:rPr>
          <w:sz w:val="19"/>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8"/>
      </w:pPr>
    </w:p>
    <w:p>
      <w:pPr>
        <w:pStyle w:val="ListParagraph"/>
        <w:numPr>
          <w:ilvl w:val="1"/>
          <w:numId w:val="22"/>
        </w:numPr>
        <w:tabs>
          <w:tab w:pos="809" w:val="left" w:leader="none"/>
        </w:tabs>
        <w:spacing w:line="280" w:lineRule="auto" w:before="0" w:after="0"/>
        <w:ind w:left="323" w:right="306" w:firstLine="0"/>
        <w:jc w:val="both"/>
        <w:rPr>
          <w:sz w:val="19"/>
        </w:rPr>
      </w:pPr>
      <w:r>
        <w:rPr>
          <w:sz w:val="19"/>
        </w:rPr>
        <w:t>O contratante deverá remeter para o Órgão Central de Logística (SUBLOG) o extrato de publicação no Diário Oficial do Estado do ato de aplicação das sanções de impedimento de licitar</w:t>
      </w:r>
      <w:r>
        <w:rPr>
          <w:spacing w:val="-2"/>
          <w:sz w:val="19"/>
        </w:rPr>
        <w:t> </w:t>
      </w:r>
      <w:r>
        <w:rPr>
          <w:sz w:val="19"/>
        </w:rPr>
        <w:t>e</w:t>
      </w:r>
      <w:r>
        <w:rPr>
          <w:spacing w:val="-2"/>
          <w:sz w:val="19"/>
        </w:rPr>
        <w:t> </w:t>
      </w:r>
      <w:r>
        <w:rPr>
          <w:sz w:val="19"/>
        </w:rPr>
        <w:t>contratar</w:t>
      </w:r>
      <w:r>
        <w:rPr>
          <w:spacing w:val="-2"/>
          <w:sz w:val="19"/>
        </w:rPr>
        <w:t> </w:t>
      </w:r>
      <w:r>
        <w:rPr>
          <w:sz w:val="19"/>
        </w:rPr>
        <w:t>e</w:t>
      </w:r>
      <w:r>
        <w:rPr>
          <w:spacing w:val="-2"/>
          <w:sz w:val="19"/>
        </w:rPr>
        <w:t> </w:t>
      </w:r>
      <w:r>
        <w:rPr>
          <w:sz w:val="19"/>
        </w:rPr>
        <w:t>de</w:t>
      </w:r>
      <w:r>
        <w:rPr>
          <w:spacing w:val="-2"/>
          <w:sz w:val="19"/>
        </w:rPr>
        <w:t> </w:t>
      </w:r>
      <w:r>
        <w:rPr>
          <w:sz w:val="19"/>
        </w:rPr>
        <w:t>declaração</w:t>
      </w:r>
      <w:r>
        <w:rPr>
          <w:spacing w:val="-2"/>
          <w:sz w:val="19"/>
        </w:rPr>
        <w:t> </w:t>
      </w:r>
      <w:r>
        <w:rPr>
          <w:sz w:val="19"/>
        </w:rPr>
        <w:t>de</w:t>
      </w:r>
      <w:r>
        <w:rPr>
          <w:spacing w:val="-2"/>
          <w:sz w:val="19"/>
        </w:rPr>
        <w:t> </w:t>
      </w:r>
      <w:r>
        <w:rPr>
          <w:sz w:val="19"/>
        </w:rPr>
        <w:t>inidoneidade</w:t>
      </w:r>
      <w:r>
        <w:rPr>
          <w:spacing w:val="-2"/>
          <w:sz w:val="19"/>
        </w:rPr>
        <w:t> </w:t>
      </w:r>
      <w:r>
        <w:rPr>
          <w:sz w:val="19"/>
        </w:rPr>
        <w:t>para</w:t>
      </w:r>
      <w:r>
        <w:rPr>
          <w:spacing w:val="-2"/>
          <w:sz w:val="19"/>
        </w:rPr>
        <w:t> </w:t>
      </w:r>
      <w:r>
        <w:rPr>
          <w:sz w:val="19"/>
        </w:rPr>
        <w:t>licitar</w:t>
      </w:r>
      <w:r>
        <w:rPr>
          <w:spacing w:val="-2"/>
          <w:sz w:val="19"/>
        </w:rPr>
        <w:t> </w:t>
      </w:r>
      <w:r>
        <w:rPr>
          <w:sz w:val="19"/>
        </w:rPr>
        <w:t>e</w:t>
      </w:r>
      <w:r>
        <w:rPr>
          <w:spacing w:val="-2"/>
          <w:sz w:val="19"/>
        </w:rPr>
        <w:t> </w:t>
      </w:r>
      <w:r>
        <w:rPr>
          <w:sz w:val="19"/>
        </w:rPr>
        <w:t>contratar,</w:t>
      </w:r>
      <w:r>
        <w:rPr>
          <w:spacing w:val="-2"/>
          <w:sz w:val="19"/>
        </w:rPr>
        <w:t> </w:t>
      </w:r>
      <w:r>
        <w:rPr>
          <w:sz w:val="19"/>
        </w:rPr>
        <w:t>de</w:t>
      </w:r>
      <w:r>
        <w:rPr>
          <w:spacing w:val="-2"/>
          <w:sz w:val="19"/>
        </w:rPr>
        <w:t> </w:t>
      </w:r>
      <w:r>
        <w:rPr>
          <w:sz w:val="19"/>
        </w:rPr>
        <w:t>modo</w:t>
      </w:r>
      <w:r>
        <w:rPr>
          <w:spacing w:val="-2"/>
          <w:sz w:val="19"/>
        </w:rPr>
        <w:t> </w:t>
      </w:r>
      <w:r>
        <w:rPr>
          <w:sz w:val="19"/>
        </w:rPr>
        <w:t>a</w:t>
      </w:r>
      <w:r>
        <w:rPr>
          <w:spacing w:val="-2"/>
          <w:sz w:val="19"/>
        </w:rPr>
        <w:t> </w:t>
      </w:r>
      <w:r>
        <w:rPr>
          <w:sz w:val="19"/>
        </w:rPr>
        <w:t>possibilitar</w:t>
      </w:r>
      <w:r>
        <w:rPr>
          <w:spacing w:val="-2"/>
          <w:sz w:val="19"/>
        </w:rPr>
        <w:t> </w:t>
      </w:r>
      <w:r>
        <w:rPr>
          <w:sz w:val="19"/>
        </w:rPr>
        <w:t>a</w:t>
      </w:r>
      <w:r>
        <w:rPr>
          <w:spacing w:val="-2"/>
          <w:sz w:val="19"/>
        </w:rPr>
        <w:t> </w:t>
      </w:r>
      <w:r>
        <w:rPr>
          <w:sz w:val="19"/>
        </w:rPr>
        <w:t>formalização</w:t>
      </w:r>
      <w:r>
        <w:rPr>
          <w:spacing w:val="-2"/>
          <w:sz w:val="19"/>
        </w:rPr>
        <w:t> </w:t>
      </w:r>
      <w:r>
        <w:rPr>
          <w:sz w:val="19"/>
        </w:rPr>
        <w:t>da</w:t>
      </w:r>
      <w:r>
        <w:rPr>
          <w:spacing w:val="-2"/>
          <w:sz w:val="19"/>
        </w:rPr>
        <w:t> </w:t>
      </w:r>
      <w:r>
        <w:rPr>
          <w:sz w:val="19"/>
        </w:rPr>
        <w:t>extensão</w:t>
      </w:r>
      <w:r>
        <w:rPr>
          <w:spacing w:val="-2"/>
          <w:sz w:val="19"/>
        </w:rPr>
        <w:t> </w:t>
      </w:r>
      <w:r>
        <w:rPr>
          <w:sz w:val="19"/>
        </w:rPr>
        <w:t>dos</w:t>
      </w:r>
      <w:r>
        <w:rPr>
          <w:spacing w:val="-2"/>
          <w:sz w:val="19"/>
        </w:rPr>
        <w:t> </w:t>
      </w:r>
      <w:r>
        <w:rPr>
          <w:sz w:val="19"/>
        </w:rPr>
        <w:t>seus</w:t>
      </w:r>
      <w:r>
        <w:rPr>
          <w:spacing w:val="-2"/>
          <w:sz w:val="19"/>
        </w:rPr>
        <w:t> </w:t>
      </w:r>
      <w:r>
        <w:rPr>
          <w:sz w:val="19"/>
        </w:rPr>
        <w:t>efeitos</w:t>
      </w:r>
      <w:r>
        <w:rPr>
          <w:spacing w:val="-2"/>
          <w:sz w:val="19"/>
        </w:rPr>
        <w:t> </w:t>
      </w:r>
      <w:r>
        <w:rPr>
          <w:sz w:val="19"/>
        </w:rPr>
        <w:t>para</w:t>
      </w:r>
      <w:r>
        <w:rPr>
          <w:spacing w:val="-2"/>
          <w:sz w:val="19"/>
        </w:rPr>
        <w:t> </w:t>
      </w:r>
      <w:r>
        <w:rPr>
          <w:sz w:val="19"/>
        </w:rPr>
        <w:t>todos</w:t>
      </w:r>
      <w:r>
        <w:rPr>
          <w:spacing w:val="-2"/>
          <w:sz w:val="19"/>
        </w:rPr>
        <w:t> </w:t>
      </w:r>
      <w:r>
        <w:rPr>
          <w:sz w:val="19"/>
        </w:rPr>
        <w:t>os</w:t>
      </w:r>
      <w:r>
        <w:rPr>
          <w:spacing w:val="-2"/>
          <w:sz w:val="19"/>
        </w:rPr>
        <w:t> </w:t>
      </w:r>
      <w:r>
        <w:rPr>
          <w:sz w:val="19"/>
        </w:rPr>
        <w:t>órgãos</w:t>
      </w:r>
      <w:r>
        <w:rPr>
          <w:spacing w:val="-2"/>
          <w:sz w:val="19"/>
        </w:rPr>
        <w:t> </w:t>
      </w:r>
      <w:r>
        <w:rPr>
          <w:sz w:val="19"/>
        </w:rPr>
        <w:t>e</w:t>
      </w:r>
      <w:r>
        <w:rPr>
          <w:spacing w:val="-2"/>
          <w:sz w:val="19"/>
        </w:rPr>
        <w:t> </w:t>
      </w:r>
      <w:r>
        <w:rPr>
          <w:sz w:val="19"/>
        </w:rPr>
        <w:t>entidades</w:t>
      </w:r>
      <w:r>
        <w:rPr>
          <w:spacing w:val="-2"/>
          <w:sz w:val="19"/>
        </w:rPr>
        <w:t> </w:t>
      </w:r>
      <w:r>
        <w:rPr>
          <w:sz w:val="19"/>
        </w:rPr>
        <w:t>da</w:t>
      </w:r>
      <w:r>
        <w:rPr>
          <w:spacing w:val="-12"/>
          <w:sz w:val="19"/>
        </w:rPr>
        <w:t> </w:t>
      </w:r>
      <w:r>
        <w:rPr>
          <w:sz w:val="19"/>
        </w:rPr>
        <w:t>Administração Pública do Estado do Rio de Janeiro.</w:t>
      </w:r>
    </w:p>
    <w:p>
      <w:pPr>
        <w:pStyle w:val="BodyText"/>
        <w:spacing w:before="8"/>
      </w:pPr>
    </w:p>
    <w:p>
      <w:pPr>
        <w:pStyle w:val="ListParagraph"/>
        <w:numPr>
          <w:ilvl w:val="2"/>
          <w:numId w:val="22"/>
        </w:numPr>
        <w:tabs>
          <w:tab w:pos="927" w:val="left" w:leader="none"/>
        </w:tabs>
        <w:spacing w:line="280" w:lineRule="auto" w:before="0" w:after="0"/>
        <w:ind w:left="323" w:right="306" w:firstLine="0"/>
        <w:jc w:val="both"/>
        <w:rPr>
          <w:sz w:val="19"/>
        </w:rPr>
      </w:pPr>
      <w:r>
        <w:rPr>
          <w:sz w:val="19"/>
        </w:rPr>
        <w:t>A</w:t>
      </w:r>
      <w:r>
        <w:rPr>
          <w:spacing w:val="-12"/>
          <w:sz w:val="19"/>
        </w:rPr>
        <w:t> </w:t>
      </w:r>
      <w:r>
        <w:rPr>
          <w:sz w:val="19"/>
        </w:rPr>
        <w:t>aplicação</w:t>
      </w:r>
      <w:r>
        <w:rPr>
          <w:spacing w:val="-3"/>
          <w:sz w:val="19"/>
        </w:rPr>
        <w:t> </w:t>
      </w:r>
      <w:r>
        <w:rPr>
          <w:sz w:val="19"/>
        </w:rPr>
        <w:t>das</w:t>
      </w:r>
      <w:r>
        <w:rPr>
          <w:spacing w:val="-3"/>
          <w:sz w:val="19"/>
        </w:rPr>
        <w:t> </w:t>
      </w:r>
      <w:r>
        <w:rPr>
          <w:sz w:val="19"/>
        </w:rPr>
        <w:t>sanções</w:t>
      </w:r>
      <w:r>
        <w:rPr>
          <w:spacing w:val="-3"/>
          <w:sz w:val="19"/>
        </w:rPr>
        <w:t> </w:t>
      </w:r>
      <w:r>
        <w:rPr>
          <w:sz w:val="19"/>
        </w:rPr>
        <w:t>de</w:t>
      </w:r>
      <w:r>
        <w:rPr>
          <w:spacing w:val="-3"/>
          <w:sz w:val="19"/>
        </w:rPr>
        <w:t> </w:t>
      </w:r>
      <w:r>
        <w:rPr>
          <w:sz w:val="19"/>
        </w:rPr>
        <w:t>impedimento</w:t>
      </w:r>
      <w:r>
        <w:rPr>
          <w:spacing w:val="-3"/>
          <w:sz w:val="19"/>
        </w:rPr>
        <w:t> </w:t>
      </w:r>
      <w:r>
        <w:rPr>
          <w:sz w:val="19"/>
        </w:rPr>
        <w:t>de</w:t>
      </w:r>
      <w:r>
        <w:rPr>
          <w:spacing w:val="-3"/>
          <w:sz w:val="19"/>
        </w:rPr>
        <w:t> </w:t>
      </w:r>
      <w:r>
        <w:rPr>
          <w:sz w:val="19"/>
        </w:rPr>
        <w:t>licitar</w:t>
      </w:r>
      <w:r>
        <w:rPr>
          <w:spacing w:val="-3"/>
          <w:sz w:val="19"/>
        </w:rPr>
        <w:t> </w:t>
      </w:r>
      <w:r>
        <w:rPr>
          <w:sz w:val="19"/>
        </w:rPr>
        <w:t>e</w:t>
      </w:r>
      <w:r>
        <w:rPr>
          <w:spacing w:val="-3"/>
          <w:sz w:val="19"/>
        </w:rPr>
        <w:t> </w:t>
      </w:r>
      <w:r>
        <w:rPr>
          <w:sz w:val="19"/>
        </w:rPr>
        <w:t>contratar</w:t>
      </w:r>
      <w:r>
        <w:rPr>
          <w:spacing w:val="-3"/>
          <w:sz w:val="19"/>
        </w:rPr>
        <w:t> </w:t>
      </w:r>
      <w:r>
        <w:rPr>
          <w:sz w:val="19"/>
        </w:rPr>
        <w:t>e</w:t>
      </w:r>
      <w:r>
        <w:rPr>
          <w:spacing w:val="-3"/>
          <w:sz w:val="19"/>
        </w:rPr>
        <w:t> </w:t>
      </w:r>
      <w:r>
        <w:rPr>
          <w:sz w:val="19"/>
        </w:rPr>
        <w:t>de</w:t>
      </w:r>
      <w:r>
        <w:rPr>
          <w:spacing w:val="-3"/>
          <w:sz w:val="19"/>
        </w:rPr>
        <w:t> </w:t>
      </w:r>
      <w:r>
        <w:rPr>
          <w:sz w:val="19"/>
        </w:rPr>
        <w:t>declaração</w:t>
      </w:r>
      <w:r>
        <w:rPr>
          <w:spacing w:val="-3"/>
          <w:sz w:val="19"/>
        </w:rPr>
        <w:t> </w:t>
      </w:r>
      <w:r>
        <w:rPr>
          <w:sz w:val="19"/>
        </w:rPr>
        <w:t>de</w:t>
      </w:r>
      <w:r>
        <w:rPr>
          <w:spacing w:val="-3"/>
          <w:sz w:val="19"/>
        </w:rPr>
        <w:t> </w:t>
      </w:r>
      <w:r>
        <w:rPr>
          <w:sz w:val="19"/>
        </w:rPr>
        <w:t>inidoneidade</w:t>
      </w:r>
      <w:r>
        <w:rPr>
          <w:spacing w:val="-3"/>
          <w:sz w:val="19"/>
        </w:rPr>
        <w:t> </w:t>
      </w:r>
      <w:r>
        <w:rPr>
          <w:sz w:val="19"/>
        </w:rPr>
        <w:t>para</w:t>
      </w:r>
      <w:r>
        <w:rPr>
          <w:spacing w:val="-3"/>
          <w:sz w:val="19"/>
        </w:rPr>
        <w:t> </w:t>
      </w:r>
      <w:r>
        <w:rPr>
          <w:sz w:val="19"/>
        </w:rPr>
        <w:t>licitar</w:t>
      </w:r>
      <w:r>
        <w:rPr>
          <w:spacing w:val="-3"/>
          <w:sz w:val="19"/>
        </w:rPr>
        <w:t> </w:t>
      </w:r>
      <w:r>
        <w:rPr>
          <w:sz w:val="19"/>
        </w:rPr>
        <w:t>e</w:t>
      </w:r>
      <w:r>
        <w:rPr>
          <w:spacing w:val="-3"/>
          <w:sz w:val="19"/>
        </w:rPr>
        <w:t> </w:t>
      </w:r>
      <w:r>
        <w:rPr>
          <w:sz w:val="19"/>
        </w:rPr>
        <w:t>contratar</w:t>
      </w:r>
      <w:r>
        <w:rPr>
          <w:spacing w:val="-3"/>
          <w:sz w:val="19"/>
        </w:rPr>
        <w:t> </w:t>
      </w:r>
      <w:r>
        <w:rPr>
          <w:sz w:val="19"/>
        </w:rPr>
        <w:t>deverá</w:t>
      </w:r>
      <w:r>
        <w:rPr>
          <w:spacing w:val="-3"/>
          <w:sz w:val="19"/>
        </w:rPr>
        <w:t> </w:t>
      </w:r>
      <w:r>
        <w:rPr>
          <w:sz w:val="19"/>
        </w:rPr>
        <w:t>ser</w:t>
      </w:r>
      <w:r>
        <w:rPr>
          <w:spacing w:val="-3"/>
          <w:sz w:val="19"/>
        </w:rPr>
        <w:t> </w:t>
      </w:r>
      <w:r>
        <w:rPr>
          <w:sz w:val="19"/>
        </w:rPr>
        <w:t>comunicada</w:t>
      </w:r>
      <w:r>
        <w:rPr>
          <w:spacing w:val="-3"/>
          <w:sz w:val="19"/>
        </w:rPr>
        <w:t> </w:t>
      </w:r>
      <w:r>
        <w:rPr>
          <w:sz w:val="19"/>
        </w:rPr>
        <w:t>à</w:t>
      </w:r>
      <w:r>
        <w:rPr>
          <w:spacing w:val="-3"/>
          <w:sz w:val="19"/>
        </w:rPr>
        <w:t> </w:t>
      </w:r>
      <w:r>
        <w:rPr>
          <w:sz w:val="19"/>
        </w:rPr>
        <w:t>Controladoria</w:t>
      </w:r>
      <w:r>
        <w:rPr>
          <w:spacing w:val="-3"/>
          <w:sz w:val="19"/>
        </w:rPr>
        <w:t> </w:t>
      </w:r>
      <w:r>
        <w:rPr>
          <w:sz w:val="19"/>
        </w:rPr>
        <w:t>Geral</w:t>
      </w:r>
      <w:r>
        <w:rPr>
          <w:spacing w:val="-3"/>
          <w:sz w:val="19"/>
        </w:rPr>
        <w:t> </w:t>
      </w:r>
      <w:r>
        <w:rPr>
          <w:sz w:val="19"/>
        </w:rPr>
        <w:t>do</w:t>
      </w:r>
      <w:r>
        <w:rPr>
          <w:spacing w:val="-3"/>
          <w:sz w:val="19"/>
        </w:rPr>
        <w:t> </w:t>
      </w:r>
      <w:r>
        <w:rPr>
          <w:sz w:val="19"/>
        </w:rPr>
        <w:t>Estado,</w:t>
      </w:r>
      <w:r>
        <w:rPr>
          <w:spacing w:val="-3"/>
          <w:sz w:val="19"/>
        </w:rPr>
        <w:t> </w:t>
      </w:r>
      <w:r>
        <w:rPr>
          <w:sz w:val="19"/>
        </w:rPr>
        <w:t>no</w:t>
      </w:r>
      <w:r>
        <w:rPr>
          <w:spacing w:val="-3"/>
          <w:sz w:val="19"/>
        </w:rPr>
        <w:t> </w:t>
      </w:r>
      <w:r>
        <w:rPr>
          <w:sz w:val="19"/>
        </w:rPr>
        <w:t>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7"/>
      </w:pPr>
    </w:p>
    <w:p>
      <w:pPr>
        <w:pStyle w:val="ListParagraph"/>
        <w:numPr>
          <w:ilvl w:val="1"/>
          <w:numId w:val="22"/>
        </w:numPr>
        <w:tabs>
          <w:tab w:pos="800" w:val="left" w:leader="none"/>
        </w:tabs>
        <w:spacing w:line="280" w:lineRule="auto" w:before="1" w:after="0"/>
        <w:ind w:left="323" w:right="306" w:firstLine="0"/>
        <w:jc w:val="both"/>
        <w:rPr>
          <w:sz w:val="19"/>
        </w:rPr>
      </w:pPr>
      <w:r>
        <w:rPr>
          <w:sz w:val="19"/>
        </w:rPr>
        <w:t>Caso não seja efetuado o pagamento da multa aplicada ou o valor seja superior ao do pagamento eventualmente devido pela</w:t>
      </w:r>
      <w:r>
        <w:rPr>
          <w:spacing w:val="-10"/>
          <w:sz w:val="19"/>
        </w:rPr>
        <w:t> </w:t>
      </w:r>
      <w:r>
        <w:rPr>
          <w:sz w:val="19"/>
        </w:rPr>
        <w:t>Administração ao contratado e da garantia prestada, deverá ser emitida nota de débito no valor total ou do saldo, no prazo de 30 (trinta) dias após a decisão final quanto à penalidade.</w:t>
      </w:r>
    </w:p>
    <w:p>
      <w:pPr>
        <w:pStyle w:val="BodyText"/>
        <w:spacing w:before="8"/>
      </w:pPr>
    </w:p>
    <w:p>
      <w:pPr>
        <w:pStyle w:val="ListParagraph"/>
        <w:numPr>
          <w:ilvl w:val="2"/>
          <w:numId w:val="22"/>
        </w:numPr>
        <w:tabs>
          <w:tab w:pos="927" w:val="left" w:leader="none"/>
        </w:tabs>
        <w:spacing w:line="280" w:lineRule="auto" w:before="0" w:after="0"/>
        <w:ind w:left="323" w:right="306" w:firstLine="0"/>
        <w:jc w:val="both"/>
        <w:rPr>
          <w:sz w:val="19"/>
        </w:rPr>
      </w:pPr>
      <w:r>
        <w:rPr>
          <w:sz w:val="19"/>
        </w:rPr>
        <w:t>A</w:t>
      </w:r>
      <w:r>
        <w:rPr>
          <w:spacing w:val="-12"/>
          <w:sz w:val="19"/>
        </w:rPr>
        <w:t> </w:t>
      </w:r>
      <w:r>
        <w:rPr>
          <w:sz w:val="19"/>
        </w:rPr>
        <w:t>nota</w:t>
      </w:r>
      <w:r>
        <w:rPr>
          <w:spacing w:val="-3"/>
          <w:sz w:val="19"/>
        </w:rPr>
        <w:t> </w:t>
      </w:r>
      <w:r>
        <w:rPr>
          <w:sz w:val="19"/>
        </w:rPr>
        <w:t>de</w:t>
      </w:r>
      <w:r>
        <w:rPr>
          <w:spacing w:val="-3"/>
          <w:sz w:val="19"/>
        </w:rPr>
        <w:t> </w:t>
      </w:r>
      <w:r>
        <w:rPr>
          <w:sz w:val="19"/>
        </w:rPr>
        <w:t>débito</w:t>
      </w:r>
      <w:r>
        <w:rPr>
          <w:spacing w:val="-3"/>
          <w:sz w:val="19"/>
        </w:rPr>
        <w:t> </w:t>
      </w:r>
      <w:r>
        <w:rPr>
          <w:sz w:val="19"/>
        </w:rPr>
        <w:t>deverá</w:t>
      </w:r>
      <w:r>
        <w:rPr>
          <w:spacing w:val="-3"/>
          <w:sz w:val="19"/>
        </w:rPr>
        <w:t> </w:t>
      </w:r>
      <w:r>
        <w:rPr>
          <w:sz w:val="19"/>
        </w:rPr>
        <w:t>ser</w:t>
      </w:r>
      <w:r>
        <w:rPr>
          <w:spacing w:val="-3"/>
          <w:sz w:val="19"/>
        </w:rPr>
        <w:t> </w:t>
      </w:r>
      <w:r>
        <w:rPr>
          <w:sz w:val="19"/>
        </w:rPr>
        <w:t>encaminhada</w:t>
      </w:r>
      <w:r>
        <w:rPr>
          <w:spacing w:val="-3"/>
          <w:sz w:val="19"/>
        </w:rPr>
        <w:t> </w:t>
      </w:r>
      <w:r>
        <w:rPr>
          <w:sz w:val="19"/>
        </w:rPr>
        <w:t>à</w:t>
      </w:r>
      <w:r>
        <w:rPr>
          <w:spacing w:val="-3"/>
          <w:sz w:val="19"/>
        </w:rPr>
        <w:t> </w:t>
      </w:r>
      <w:r>
        <w:rPr>
          <w:sz w:val="19"/>
        </w:rPr>
        <w:t>Procuradoria</w:t>
      </w:r>
      <w:r>
        <w:rPr>
          <w:spacing w:val="-3"/>
          <w:sz w:val="19"/>
        </w:rPr>
        <w:t> </w:t>
      </w:r>
      <w:r>
        <w:rPr>
          <w:sz w:val="19"/>
        </w:rPr>
        <w:t>Geral</w:t>
      </w:r>
      <w:r>
        <w:rPr>
          <w:spacing w:val="-3"/>
          <w:sz w:val="19"/>
        </w:rPr>
        <w:t> </w:t>
      </w:r>
      <w:r>
        <w:rPr>
          <w:sz w:val="19"/>
        </w:rPr>
        <w:t>do</w:t>
      </w:r>
      <w:r>
        <w:rPr>
          <w:spacing w:val="-3"/>
          <w:sz w:val="19"/>
        </w:rPr>
        <w:t> </w:t>
      </w:r>
      <w:r>
        <w:rPr>
          <w:sz w:val="19"/>
        </w:rPr>
        <w:t>Estado</w:t>
      </w:r>
      <w:r>
        <w:rPr>
          <w:spacing w:val="-3"/>
          <w:sz w:val="19"/>
        </w:rPr>
        <w:t> </w:t>
      </w:r>
      <w:r>
        <w:rPr>
          <w:sz w:val="19"/>
        </w:rPr>
        <w:t>para</w:t>
      </w:r>
      <w:r>
        <w:rPr>
          <w:spacing w:val="-3"/>
          <w:sz w:val="19"/>
        </w:rPr>
        <w:t> </w:t>
      </w:r>
      <w:r>
        <w:rPr>
          <w:sz w:val="19"/>
        </w:rPr>
        <w:t>inscrição</w:t>
      </w:r>
      <w:r>
        <w:rPr>
          <w:spacing w:val="-3"/>
          <w:sz w:val="19"/>
        </w:rPr>
        <w:t> </w:t>
      </w:r>
      <w:r>
        <w:rPr>
          <w:sz w:val="19"/>
        </w:rPr>
        <w:t>do</w:t>
      </w:r>
      <w:r>
        <w:rPr>
          <w:spacing w:val="-3"/>
          <w:sz w:val="19"/>
        </w:rPr>
        <w:t> </w:t>
      </w:r>
      <w:r>
        <w:rPr>
          <w:sz w:val="19"/>
        </w:rPr>
        <w:t>débito</w:t>
      </w:r>
      <w:r>
        <w:rPr>
          <w:spacing w:val="-3"/>
          <w:sz w:val="19"/>
        </w:rPr>
        <w:t> </w:t>
      </w:r>
      <w:r>
        <w:rPr>
          <w:sz w:val="19"/>
        </w:rPr>
        <w:t>em</w:t>
      </w:r>
      <w:r>
        <w:rPr>
          <w:spacing w:val="-3"/>
          <w:sz w:val="19"/>
        </w:rPr>
        <w:t> </w:t>
      </w:r>
      <w:r>
        <w:rPr>
          <w:sz w:val="19"/>
        </w:rPr>
        <w:t>dívida</w:t>
      </w:r>
      <w:r>
        <w:rPr>
          <w:spacing w:val="-3"/>
          <w:sz w:val="19"/>
        </w:rPr>
        <w:t> </w:t>
      </w:r>
      <w:r>
        <w:rPr>
          <w:sz w:val="19"/>
        </w:rPr>
        <w:t>ativa</w:t>
      </w:r>
      <w:r>
        <w:rPr>
          <w:spacing w:val="-3"/>
          <w:sz w:val="19"/>
        </w:rPr>
        <w:t> </w:t>
      </w:r>
      <w:r>
        <w:rPr>
          <w:sz w:val="19"/>
        </w:rPr>
        <w:t>e</w:t>
      </w:r>
      <w:r>
        <w:rPr>
          <w:spacing w:val="-3"/>
          <w:sz w:val="19"/>
        </w:rPr>
        <w:t> </w:t>
      </w:r>
      <w:r>
        <w:rPr>
          <w:sz w:val="19"/>
        </w:rPr>
        <w:t>propositura</w:t>
      </w:r>
      <w:r>
        <w:rPr>
          <w:spacing w:val="-3"/>
          <w:sz w:val="19"/>
        </w:rPr>
        <w:t> </w:t>
      </w:r>
      <w:r>
        <w:rPr>
          <w:sz w:val="19"/>
        </w:rPr>
        <w:t>de</w:t>
      </w:r>
      <w:r>
        <w:rPr>
          <w:spacing w:val="-3"/>
          <w:sz w:val="19"/>
        </w:rPr>
        <w:t> </w:t>
      </w:r>
      <w:r>
        <w:rPr>
          <w:sz w:val="19"/>
        </w:rPr>
        <w:t>execução</w:t>
      </w:r>
      <w:r>
        <w:rPr>
          <w:spacing w:val="-3"/>
          <w:sz w:val="19"/>
        </w:rPr>
        <w:t> </w:t>
      </w:r>
      <w:r>
        <w:rPr>
          <w:sz w:val="19"/>
        </w:rPr>
        <w:t>fiscal,</w:t>
      </w:r>
      <w:r>
        <w:rPr>
          <w:spacing w:val="-3"/>
          <w:sz w:val="19"/>
        </w:rPr>
        <w:t> </w:t>
      </w:r>
      <w:r>
        <w:rPr>
          <w:sz w:val="19"/>
        </w:rPr>
        <w:t>na</w:t>
      </w:r>
      <w:r>
        <w:rPr>
          <w:spacing w:val="-3"/>
          <w:sz w:val="19"/>
        </w:rPr>
        <w:t> </w:t>
      </w:r>
      <w:r>
        <w:rPr>
          <w:sz w:val="19"/>
        </w:rPr>
        <w:t>forma</w:t>
      </w:r>
      <w:r>
        <w:rPr>
          <w:spacing w:val="-3"/>
          <w:sz w:val="19"/>
        </w:rPr>
        <w:t> </w:t>
      </w:r>
      <w:r>
        <w:rPr>
          <w:sz w:val="19"/>
        </w:rPr>
        <w:t>do</w:t>
      </w:r>
      <w:r>
        <w:rPr>
          <w:spacing w:val="-3"/>
          <w:sz w:val="19"/>
        </w:rPr>
        <w:t> </w:t>
      </w:r>
      <w:r>
        <w:rPr>
          <w:sz w:val="19"/>
        </w:rPr>
        <w:t>art.</w:t>
      </w:r>
      <w:r>
        <w:rPr>
          <w:spacing w:val="-3"/>
          <w:sz w:val="19"/>
        </w:rPr>
        <w:t> </w:t>
      </w:r>
      <w:r>
        <w:rPr>
          <w:sz w:val="19"/>
        </w:rPr>
        <w:t>39</w:t>
      </w:r>
      <w:r>
        <w:rPr>
          <w:spacing w:val="-3"/>
          <w:sz w:val="19"/>
        </w:rPr>
        <w:t> </w:t>
      </w:r>
      <w:r>
        <w:rPr>
          <w:sz w:val="19"/>
        </w:rPr>
        <w:t>da</w:t>
      </w:r>
      <w:r>
        <w:rPr>
          <w:spacing w:val="-3"/>
          <w:sz w:val="19"/>
        </w:rPr>
        <w:t> </w:t>
      </w:r>
      <w:r>
        <w:rPr>
          <w:sz w:val="19"/>
        </w:rPr>
        <w:t>Lei</w:t>
      </w:r>
      <w:r>
        <w:rPr>
          <w:spacing w:val="-3"/>
          <w:sz w:val="19"/>
        </w:rPr>
        <w:t> </w:t>
      </w:r>
      <w:r>
        <w:rPr>
          <w:sz w:val="19"/>
        </w:rPr>
        <w:t>nº</w:t>
      </w:r>
      <w:r>
        <w:rPr>
          <w:spacing w:val="-3"/>
          <w:sz w:val="19"/>
        </w:rPr>
        <w:t> </w:t>
      </w:r>
      <w:r>
        <w:rPr>
          <w:sz w:val="19"/>
        </w:rPr>
        <w:t>4.320, de 17 de março de 1964, e do art. 1º da Lei nº 1.012, de 15 de julho de 1986.</w:t>
      </w:r>
    </w:p>
    <w:p>
      <w:pPr>
        <w:pStyle w:val="BodyText"/>
        <w:spacing w:before="8"/>
      </w:pPr>
    </w:p>
    <w:p>
      <w:pPr>
        <w:pStyle w:val="ListParagraph"/>
        <w:numPr>
          <w:ilvl w:val="2"/>
          <w:numId w:val="22"/>
        </w:numPr>
        <w:tabs>
          <w:tab w:pos="939" w:val="left" w:leader="none"/>
        </w:tabs>
        <w:spacing w:line="280" w:lineRule="auto" w:before="0" w:after="0"/>
        <w:ind w:left="323" w:right="306" w:firstLine="0"/>
        <w:jc w:val="both"/>
        <w:rPr>
          <w:sz w:val="19"/>
        </w:rPr>
      </w:pPr>
      <w:r>
        <w:rPr>
          <w:sz w:val="19"/>
        </w:rPr>
        <w:t>O procedimento</w:t>
      </w:r>
      <w:r>
        <w:rPr>
          <w:spacing w:val="-1"/>
          <w:sz w:val="19"/>
        </w:rPr>
        <w:t> </w:t>
      </w:r>
      <w:r>
        <w:rPr>
          <w:sz w:val="19"/>
        </w:rPr>
        <w:t>para inscrição</w:t>
      </w:r>
      <w:r>
        <w:rPr>
          <w:spacing w:val="-1"/>
          <w:sz w:val="19"/>
        </w:rPr>
        <w:t> </w:t>
      </w:r>
      <w:r>
        <w:rPr>
          <w:sz w:val="19"/>
        </w:rPr>
        <w:t>do débito</w:t>
      </w:r>
      <w:r>
        <w:rPr>
          <w:spacing w:val="-1"/>
          <w:sz w:val="19"/>
        </w:rPr>
        <w:t> </w:t>
      </w:r>
      <w:r>
        <w:rPr>
          <w:sz w:val="19"/>
        </w:rPr>
        <w:t>em dívida</w:t>
      </w:r>
      <w:r>
        <w:rPr>
          <w:spacing w:val="-1"/>
          <w:sz w:val="19"/>
        </w:rPr>
        <w:t> </w:t>
      </w:r>
      <w:r>
        <w:rPr>
          <w:sz w:val="19"/>
        </w:rPr>
        <w:t>ativa deverá</w:t>
      </w:r>
      <w:r>
        <w:rPr>
          <w:spacing w:val="-1"/>
          <w:sz w:val="19"/>
        </w:rPr>
        <w:t> </w:t>
      </w:r>
      <w:r>
        <w:rPr>
          <w:sz w:val="19"/>
        </w:rPr>
        <w:t>observar o</w:t>
      </w:r>
      <w:r>
        <w:rPr>
          <w:spacing w:val="-1"/>
          <w:sz w:val="19"/>
        </w:rPr>
        <w:t> </w:t>
      </w:r>
      <w:r>
        <w:rPr>
          <w:sz w:val="19"/>
        </w:rPr>
        <w:t>que dispõem</w:t>
      </w:r>
      <w:r>
        <w:rPr>
          <w:spacing w:val="-1"/>
          <w:sz w:val="19"/>
        </w:rPr>
        <w:t> </w:t>
      </w:r>
      <w:r>
        <w:rPr>
          <w:sz w:val="19"/>
        </w:rPr>
        <w:t>os arts.</w:t>
      </w:r>
      <w:r>
        <w:rPr>
          <w:spacing w:val="-1"/>
          <w:sz w:val="19"/>
        </w:rPr>
        <w:t> </w:t>
      </w:r>
      <w:r>
        <w:rPr>
          <w:sz w:val="19"/>
        </w:rPr>
        <w:t>4° e</w:t>
      </w:r>
      <w:r>
        <w:rPr>
          <w:spacing w:val="-1"/>
          <w:sz w:val="19"/>
        </w:rPr>
        <w:t> </w:t>
      </w:r>
      <w:r>
        <w:rPr>
          <w:sz w:val="19"/>
        </w:rPr>
        <w:t>5° da</w:t>
      </w:r>
      <w:r>
        <w:rPr>
          <w:spacing w:val="-1"/>
          <w:sz w:val="19"/>
        </w:rPr>
        <w:t> </w:t>
      </w:r>
      <w:r>
        <w:rPr>
          <w:sz w:val="19"/>
        </w:rPr>
        <w:t>Lei n°</w:t>
      </w:r>
      <w:r>
        <w:rPr>
          <w:spacing w:val="-1"/>
          <w:sz w:val="19"/>
        </w:rPr>
        <w:t> </w:t>
      </w:r>
      <w:r>
        <w:rPr>
          <w:sz w:val="19"/>
        </w:rPr>
        <w:t>5.351, de</w:t>
      </w:r>
      <w:r>
        <w:rPr>
          <w:spacing w:val="-1"/>
          <w:sz w:val="19"/>
        </w:rPr>
        <w:t> </w:t>
      </w:r>
      <w:r>
        <w:rPr>
          <w:sz w:val="19"/>
        </w:rPr>
        <w:t>15 de</w:t>
      </w:r>
      <w:r>
        <w:rPr>
          <w:spacing w:val="-1"/>
          <w:sz w:val="19"/>
        </w:rPr>
        <w:t> </w:t>
      </w:r>
      <w:r>
        <w:rPr>
          <w:sz w:val="19"/>
        </w:rPr>
        <w:t>dezembro de</w:t>
      </w:r>
      <w:r>
        <w:rPr>
          <w:spacing w:val="-1"/>
          <w:sz w:val="19"/>
        </w:rPr>
        <w:t> </w:t>
      </w:r>
      <w:r>
        <w:rPr>
          <w:sz w:val="19"/>
        </w:rPr>
        <w:t>2008, sendo</w:t>
      </w:r>
      <w:r>
        <w:rPr>
          <w:spacing w:val="-1"/>
          <w:sz w:val="19"/>
        </w:rPr>
        <w:t> </w:t>
      </w:r>
      <w:r>
        <w:rPr>
          <w:sz w:val="19"/>
        </w:rPr>
        <w:t>que, em</w:t>
      </w:r>
      <w:r>
        <w:rPr>
          <w:spacing w:val="-1"/>
          <w:sz w:val="19"/>
        </w:rPr>
        <w:t> </w:t>
      </w:r>
      <w:r>
        <w:rPr>
          <w:sz w:val="19"/>
        </w:rPr>
        <w:t>caso de</w:t>
      </w:r>
      <w:r>
        <w:rPr>
          <w:spacing w:val="-1"/>
          <w:sz w:val="19"/>
        </w:rPr>
        <w:t> </w:t>
      </w:r>
      <w:r>
        <w:rPr>
          <w:sz w:val="19"/>
        </w:rPr>
        <w:t>dúvida, a Procuradoria da Dívida Ativa deverá ser consultada.</w:t>
      </w:r>
    </w:p>
    <w:p>
      <w:pPr>
        <w:pStyle w:val="BodyText"/>
      </w:pPr>
    </w:p>
    <w:p>
      <w:pPr>
        <w:pStyle w:val="BodyText"/>
        <w:spacing w:before="45"/>
      </w:pPr>
    </w:p>
    <w:p>
      <w:pPr>
        <w:pStyle w:val="ListParagraph"/>
        <w:numPr>
          <w:ilvl w:val="0"/>
          <w:numId w:val="1"/>
        </w:numPr>
        <w:tabs>
          <w:tab w:pos="605" w:val="left" w:leader="none"/>
        </w:tabs>
        <w:spacing w:line="240" w:lineRule="auto" w:before="0" w:after="0"/>
        <w:ind w:left="605" w:right="0" w:hanging="282"/>
        <w:jc w:val="both"/>
        <w:rPr>
          <w:b/>
          <w:sz w:val="19"/>
        </w:rPr>
      </w:pPr>
      <w:r>
        <w:rPr>
          <w:b/>
          <w:sz w:val="19"/>
        </w:rPr>
        <w:t>DAS</w:t>
      </w:r>
      <w:r>
        <w:rPr>
          <w:b/>
          <w:spacing w:val="-10"/>
          <w:sz w:val="19"/>
        </w:rPr>
        <w:t> </w:t>
      </w:r>
      <w:r>
        <w:rPr>
          <w:b/>
          <w:sz w:val="19"/>
        </w:rPr>
        <w:t>DISPOSIÇÕES</w:t>
      </w:r>
      <w:r>
        <w:rPr>
          <w:b/>
          <w:spacing w:val="-9"/>
          <w:sz w:val="19"/>
        </w:rPr>
        <w:t> </w:t>
      </w:r>
      <w:r>
        <w:rPr>
          <w:b/>
          <w:spacing w:val="-2"/>
          <w:sz w:val="19"/>
        </w:rPr>
        <w:t>GERAIS</w:t>
      </w:r>
    </w:p>
    <w:p>
      <w:pPr>
        <w:pStyle w:val="BodyText"/>
        <w:spacing w:before="46"/>
        <w:rPr>
          <w:b/>
        </w:rPr>
      </w:pPr>
    </w:p>
    <w:p>
      <w:pPr>
        <w:pStyle w:val="ListParagraph"/>
        <w:numPr>
          <w:ilvl w:val="1"/>
          <w:numId w:val="27"/>
        </w:numPr>
        <w:tabs>
          <w:tab w:pos="776" w:val="left" w:leader="none"/>
        </w:tabs>
        <w:spacing w:line="240" w:lineRule="auto" w:before="0" w:after="0"/>
        <w:ind w:left="776" w:right="0" w:hanging="453"/>
        <w:jc w:val="left"/>
        <w:rPr>
          <w:sz w:val="22"/>
        </w:rPr>
      </w:pPr>
      <w:r>
        <w:rPr>
          <w:w w:val="105"/>
          <w:sz w:val="22"/>
        </w:rPr>
        <w:t>Será</w:t>
      </w:r>
      <w:r>
        <w:rPr>
          <w:spacing w:val="-12"/>
          <w:w w:val="105"/>
          <w:sz w:val="22"/>
        </w:rPr>
        <w:t> </w:t>
      </w:r>
      <w:r>
        <w:rPr>
          <w:w w:val="105"/>
          <w:sz w:val="22"/>
        </w:rPr>
        <w:t>divulgada</w:t>
      </w:r>
      <w:r>
        <w:rPr>
          <w:spacing w:val="-11"/>
          <w:w w:val="105"/>
          <w:sz w:val="22"/>
        </w:rPr>
        <w:t> </w:t>
      </w:r>
      <w:r>
        <w:rPr>
          <w:w w:val="105"/>
          <w:sz w:val="22"/>
        </w:rPr>
        <w:t>ata</w:t>
      </w:r>
      <w:r>
        <w:rPr>
          <w:spacing w:val="-11"/>
          <w:w w:val="105"/>
          <w:sz w:val="22"/>
        </w:rPr>
        <w:t> </w:t>
      </w:r>
      <w:r>
        <w:rPr>
          <w:w w:val="105"/>
          <w:sz w:val="22"/>
        </w:rPr>
        <w:t>da</w:t>
      </w:r>
      <w:r>
        <w:rPr>
          <w:spacing w:val="-12"/>
          <w:w w:val="105"/>
          <w:sz w:val="22"/>
        </w:rPr>
        <w:t> </w:t>
      </w:r>
      <w:r>
        <w:rPr>
          <w:w w:val="105"/>
          <w:sz w:val="22"/>
        </w:rPr>
        <w:t>sessão</w:t>
      </w:r>
      <w:r>
        <w:rPr>
          <w:spacing w:val="-11"/>
          <w:w w:val="105"/>
          <w:sz w:val="22"/>
        </w:rPr>
        <w:t> </w:t>
      </w:r>
      <w:r>
        <w:rPr>
          <w:w w:val="105"/>
          <w:sz w:val="22"/>
        </w:rPr>
        <w:t>pública</w:t>
      </w:r>
      <w:r>
        <w:rPr>
          <w:spacing w:val="-11"/>
          <w:w w:val="105"/>
          <w:sz w:val="22"/>
        </w:rPr>
        <w:t> </w:t>
      </w:r>
      <w:r>
        <w:rPr>
          <w:w w:val="105"/>
          <w:sz w:val="22"/>
        </w:rPr>
        <w:t>no</w:t>
      </w:r>
      <w:r>
        <w:rPr>
          <w:spacing w:val="-11"/>
          <w:w w:val="105"/>
          <w:sz w:val="22"/>
        </w:rPr>
        <w:t> </w:t>
      </w:r>
      <w:r>
        <w:rPr>
          <w:w w:val="105"/>
          <w:sz w:val="22"/>
        </w:rPr>
        <w:t>sistema</w:t>
      </w:r>
      <w:r>
        <w:rPr>
          <w:spacing w:val="-12"/>
          <w:w w:val="105"/>
          <w:sz w:val="22"/>
        </w:rPr>
        <w:t> </w:t>
      </w:r>
      <w:r>
        <w:rPr>
          <w:spacing w:val="-2"/>
          <w:w w:val="105"/>
          <w:sz w:val="22"/>
        </w:rPr>
        <w:t>eletrônico.</w:t>
      </w:r>
    </w:p>
    <w:p>
      <w:pPr>
        <w:pStyle w:val="ListParagraph"/>
        <w:numPr>
          <w:ilvl w:val="1"/>
          <w:numId w:val="27"/>
        </w:numPr>
        <w:tabs>
          <w:tab w:pos="776" w:val="left" w:leader="none"/>
        </w:tabs>
        <w:spacing w:line="242" w:lineRule="auto" w:before="2" w:after="0"/>
        <w:ind w:left="323" w:right="445" w:firstLine="0"/>
        <w:jc w:val="left"/>
        <w:rPr>
          <w:sz w:val="22"/>
        </w:rPr>
      </w:pPr>
      <w:r>
        <w:rPr>
          <w:w w:val="105"/>
          <w:sz w:val="22"/>
        </w:rPr>
        <w:t>Não</w:t>
      </w:r>
      <w:r>
        <w:rPr>
          <w:spacing w:val="-9"/>
          <w:w w:val="105"/>
          <w:sz w:val="22"/>
        </w:rPr>
        <w:t> </w:t>
      </w:r>
      <w:r>
        <w:rPr>
          <w:w w:val="105"/>
          <w:sz w:val="22"/>
        </w:rPr>
        <w:t>havendo</w:t>
      </w:r>
      <w:r>
        <w:rPr>
          <w:spacing w:val="-9"/>
          <w:w w:val="105"/>
          <w:sz w:val="22"/>
        </w:rPr>
        <w:t> </w:t>
      </w:r>
      <w:r>
        <w:rPr>
          <w:w w:val="105"/>
          <w:sz w:val="22"/>
        </w:rPr>
        <w:t>expediente</w:t>
      </w:r>
      <w:r>
        <w:rPr>
          <w:spacing w:val="-9"/>
          <w:w w:val="105"/>
          <w:sz w:val="22"/>
        </w:rPr>
        <w:t> </w:t>
      </w:r>
      <w:r>
        <w:rPr>
          <w:w w:val="105"/>
          <w:sz w:val="22"/>
        </w:rPr>
        <w:t>ou</w:t>
      </w:r>
      <w:r>
        <w:rPr>
          <w:spacing w:val="-9"/>
          <w:w w:val="105"/>
          <w:sz w:val="22"/>
        </w:rPr>
        <w:t> </w:t>
      </w:r>
      <w:r>
        <w:rPr>
          <w:w w:val="105"/>
          <w:sz w:val="22"/>
        </w:rPr>
        <w:t>ocorrendo</w:t>
      </w:r>
      <w:r>
        <w:rPr>
          <w:spacing w:val="-9"/>
          <w:w w:val="105"/>
          <w:sz w:val="22"/>
        </w:rPr>
        <w:t> </w:t>
      </w:r>
      <w:r>
        <w:rPr>
          <w:w w:val="105"/>
          <w:sz w:val="22"/>
        </w:rPr>
        <w:t>qualquer</w:t>
      </w:r>
      <w:r>
        <w:rPr>
          <w:spacing w:val="-9"/>
          <w:w w:val="105"/>
          <w:sz w:val="22"/>
        </w:rPr>
        <w:t> </w:t>
      </w:r>
      <w:r>
        <w:rPr>
          <w:w w:val="105"/>
          <w:sz w:val="22"/>
        </w:rPr>
        <w:t>fato</w:t>
      </w:r>
      <w:r>
        <w:rPr>
          <w:spacing w:val="-9"/>
          <w:w w:val="105"/>
          <w:sz w:val="22"/>
        </w:rPr>
        <w:t> </w:t>
      </w:r>
      <w:r>
        <w:rPr>
          <w:w w:val="105"/>
          <w:sz w:val="22"/>
        </w:rPr>
        <w:t>superveniente</w:t>
      </w:r>
      <w:r>
        <w:rPr>
          <w:spacing w:val="-9"/>
          <w:w w:val="105"/>
          <w:sz w:val="22"/>
        </w:rPr>
        <w:t> </w:t>
      </w:r>
      <w:r>
        <w:rPr>
          <w:w w:val="105"/>
          <w:sz w:val="22"/>
        </w:rPr>
        <w:t>que</w:t>
      </w:r>
      <w:r>
        <w:rPr>
          <w:spacing w:val="-9"/>
          <w:w w:val="105"/>
          <w:sz w:val="22"/>
        </w:rPr>
        <w:t> </w:t>
      </w:r>
      <w:r>
        <w:rPr>
          <w:w w:val="105"/>
          <w:sz w:val="22"/>
        </w:rPr>
        <w:t>impeça</w:t>
      </w:r>
      <w:r>
        <w:rPr>
          <w:spacing w:val="-9"/>
          <w:w w:val="105"/>
          <w:sz w:val="22"/>
        </w:rPr>
        <w:t> </w:t>
      </w:r>
      <w:r>
        <w:rPr>
          <w:w w:val="105"/>
          <w:sz w:val="22"/>
        </w:rPr>
        <w:t>a</w:t>
      </w:r>
      <w:r>
        <w:rPr>
          <w:spacing w:val="-9"/>
          <w:w w:val="105"/>
          <w:sz w:val="22"/>
        </w:rPr>
        <w:t> </w:t>
      </w:r>
      <w:r>
        <w:rPr>
          <w:w w:val="105"/>
          <w:sz w:val="22"/>
        </w:rPr>
        <w:t>realização</w:t>
      </w:r>
      <w:r>
        <w:rPr>
          <w:spacing w:val="-9"/>
          <w:w w:val="105"/>
          <w:sz w:val="22"/>
        </w:rPr>
        <w:t> </w:t>
      </w:r>
      <w:r>
        <w:rPr>
          <w:w w:val="105"/>
          <w:sz w:val="22"/>
        </w:rPr>
        <w:t>do</w:t>
      </w:r>
      <w:r>
        <w:rPr>
          <w:spacing w:val="-9"/>
          <w:w w:val="105"/>
          <w:sz w:val="22"/>
        </w:rPr>
        <w:t> </w:t>
      </w:r>
      <w:r>
        <w:rPr>
          <w:w w:val="105"/>
          <w:sz w:val="22"/>
        </w:rPr>
        <w:t>certame</w:t>
      </w:r>
      <w:r>
        <w:rPr>
          <w:spacing w:val="-9"/>
          <w:w w:val="105"/>
          <w:sz w:val="22"/>
        </w:rPr>
        <w:t> </w:t>
      </w:r>
      <w:r>
        <w:rPr>
          <w:w w:val="105"/>
          <w:sz w:val="22"/>
        </w:rPr>
        <w:t>na</w:t>
      </w:r>
      <w:r>
        <w:rPr>
          <w:spacing w:val="-9"/>
          <w:w w:val="105"/>
          <w:sz w:val="22"/>
        </w:rPr>
        <w:t> </w:t>
      </w:r>
      <w:r>
        <w:rPr>
          <w:w w:val="105"/>
          <w:sz w:val="22"/>
        </w:rPr>
        <w:t>data</w:t>
      </w:r>
      <w:r>
        <w:rPr>
          <w:spacing w:val="-9"/>
          <w:w w:val="105"/>
          <w:sz w:val="22"/>
        </w:rPr>
        <w:t> </w:t>
      </w:r>
      <w:r>
        <w:rPr>
          <w:w w:val="105"/>
          <w:sz w:val="22"/>
        </w:rPr>
        <w:t>marcada,</w:t>
      </w:r>
      <w:r>
        <w:rPr>
          <w:spacing w:val="-9"/>
          <w:w w:val="105"/>
          <w:sz w:val="22"/>
        </w:rPr>
        <w:t> </w:t>
      </w:r>
      <w:r>
        <w:rPr>
          <w:w w:val="105"/>
          <w:sz w:val="22"/>
        </w:rPr>
        <w:t>a</w:t>
      </w:r>
      <w:r>
        <w:rPr>
          <w:spacing w:val="-9"/>
          <w:w w:val="105"/>
          <w:sz w:val="22"/>
        </w:rPr>
        <w:t> </w:t>
      </w:r>
      <w:r>
        <w:rPr>
          <w:w w:val="105"/>
          <w:sz w:val="22"/>
        </w:rPr>
        <w:t>sessão</w:t>
      </w:r>
      <w:r>
        <w:rPr>
          <w:spacing w:val="-9"/>
          <w:w w:val="105"/>
          <w:sz w:val="22"/>
        </w:rPr>
        <w:t> </w:t>
      </w:r>
      <w:r>
        <w:rPr>
          <w:w w:val="105"/>
          <w:sz w:val="22"/>
        </w:rPr>
        <w:t>será</w:t>
      </w:r>
      <w:r>
        <w:rPr>
          <w:spacing w:val="-9"/>
          <w:w w:val="105"/>
          <w:sz w:val="22"/>
        </w:rPr>
        <w:t> </w:t>
      </w:r>
      <w:r>
        <w:rPr>
          <w:w w:val="105"/>
          <w:sz w:val="22"/>
        </w:rPr>
        <w:t>automaticamente transferida</w:t>
      </w:r>
      <w:r>
        <w:rPr>
          <w:spacing w:val="-15"/>
          <w:w w:val="105"/>
          <w:sz w:val="22"/>
        </w:rPr>
        <w:t> </w:t>
      </w:r>
      <w:r>
        <w:rPr>
          <w:w w:val="105"/>
          <w:sz w:val="22"/>
        </w:rPr>
        <w:t>para</w:t>
      </w:r>
      <w:r>
        <w:rPr>
          <w:spacing w:val="-14"/>
          <w:w w:val="105"/>
          <w:sz w:val="22"/>
        </w:rPr>
        <w:t> </w:t>
      </w:r>
      <w:r>
        <w:rPr>
          <w:w w:val="105"/>
          <w:sz w:val="22"/>
        </w:rPr>
        <w:t>o</w:t>
      </w:r>
      <w:r>
        <w:rPr>
          <w:spacing w:val="-15"/>
          <w:w w:val="105"/>
          <w:sz w:val="22"/>
        </w:rPr>
        <w:t> </w:t>
      </w:r>
      <w:r>
        <w:rPr>
          <w:w w:val="105"/>
          <w:sz w:val="22"/>
        </w:rPr>
        <w:t>primeiro</w:t>
      </w:r>
      <w:r>
        <w:rPr>
          <w:spacing w:val="-14"/>
          <w:w w:val="105"/>
          <w:sz w:val="22"/>
        </w:rPr>
        <w:t> </w:t>
      </w:r>
      <w:r>
        <w:rPr>
          <w:w w:val="105"/>
          <w:sz w:val="22"/>
        </w:rPr>
        <w:t>dia</w:t>
      </w:r>
      <w:r>
        <w:rPr>
          <w:spacing w:val="-15"/>
          <w:w w:val="105"/>
          <w:sz w:val="22"/>
        </w:rPr>
        <w:t> </w:t>
      </w:r>
      <w:r>
        <w:rPr>
          <w:w w:val="105"/>
          <w:sz w:val="22"/>
        </w:rPr>
        <w:t>útil</w:t>
      </w:r>
      <w:r>
        <w:rPr>
          <w:spacing w:val="-14"/>
          <w:w w:val="105"/>
          <w:sz w:val="22"/>
        </w:rPr>
        <w:t> </w:t>
      </w:r>
      <w:r>
        <w:rPr>
          <w:w w:val="105"/>
          <w:sz w:val="22"/>
        </w:rPr>
        <w:t>subsequente,</w:t>
      </w:r>
      <w:r>
        <w:rPr>
          <w:spacing w:val="-14"/>
          <w:w w:val="105"/>
          <w:sz w:val="22"/>
        </w:rPr>
        <w:t> </w:t>
      </w:r>
      <w:r>
        <w:rPr>
          <w:w w:val="105"/>
          <w:sz w:val="22"/>
        </w:rPr>
        <w:t>no</w:t>
      </w:r>
      <w:r>
        <w:rPr>
          <w:spacing w:val="-15"/>
          <w:w w:val="105"/>
          <w:sz w:val="22"/>
        </w:rPr>
        <w:t> </w:t>
      </w:r>
      <w:r>
        <w:rPr>
          <w:w w:val="105"/>
          <w:sz w:val="22"/>
        </w:rPr>
        <w:t>mesmo</w:t>
      </w:r>
      <w:r>
        <w:rPr>
          <w:spacing w:val="-14"/>
          <w:w w:val="105"/>
          <w:sz w:val="22"/>
        </w:rPr>
        <w:t> </w:t>
      </w:r>
      <w:r>
        <w:rPr>
          <w:w w:val="105"/>
          <w:sz w:val="22"/>
        </w:rPr>
        <w:t>horário</w:t>
      </w:r>
      <w:r>
        <w:rPr>
          <w:spacing w:val="-15"/>
          <w:w w:val="105"/>
          <w:sz w:val="22"/>
        </w:rPr>
        <w:t> </w:t>
      </w:r>
      <w:r>
        <w:rPr>
          <w:w w:val="105"/>
          <w:sz w:val="22"/>
        </w:rPr>
        <w:t>anteriormente</w:t>
      </w:r>
      <w:r>
        <w:rPr>
          <w:spacing w:val="-14"/>
          <w:w w:val="105"/>
          <w:sz w:val="22"/>
        </w:rPr>
        <w:t> </w:t>
      </w:r>
      <w:r>
        <w:rPr>
          <w:w w:val="105"/>
          <w:sz w:val="22"/>
        </w:rPr>
        <w:t>estabelecido,</w:t>
      </w:r>
      <w:r>
        <w:rPr>
          <w:spacing w:val="-15"/>
          <w:w w:val="105"/>
          <w:sz w:val="22"/>
        </w:rPr>
        <w:t> </w:t>
      </w:r>
      <w:r>
        <w:rPr>
          <w:w w:val="105"/>
          <w:sz w:val="22"/>
        </w:rPr>
        <w:t>desde</w:t>
      </w:r>
      <w:r>
        <w:rPr>
          <w:spacing w:val="-14"/>
          <w:w w:val="105"/>
          <w:sz w:val="22"/>
        </w:rPr>
        <w:t> </w:t>
      </w:r>
      <w:r>
        <w:rPr>
          <w:w w:val="105"/>
          <w:sz w:val="22"/>
        </w:rPr>
        <w:t>que</w:t>
      </w:r>
      <w:r>
        <w:rPr>
          <w:spacing w:val="-14"/>
          <w:w w:val="105"/>
          <w:sz w:val="22"/>
        </w:rPr>
        <w:t> </w:t>
      </w:r>
      <w:r>
        <w:rPr>
          <w:w w:val="105"/>
          <w:sz w:val="22"/>
        </w:rPr>
        <w:t>não</w:t>
      </w:r>
      <w:r>
        <w:rPr>
          <w:spacing w:val="-15"/>
          <w:w w:val="105"/>
          <w:sz w:val="22"/>
        </w:rPr>
        <w:t> </w:t>
      </w:r>
      <w:r>
        <w:rPr>
          <w:w w:val="105"/>
          <w:sz w:val="22"/>
        </w:rPr>
        <w:t>haja</w:t>
      </w:r>
      <w:r>
        <w:rPr>
          <w:spacing w:val="-14"/>
          <w:w w:val="105"/>
          <w:sz w:val="22"/>
        </w:rPr>
        <w:t> </w:t>
      </w:r>
      <w:r>
        <w:rPr>
          <w:w w:val="105"/>
          <w:sz w:val="22"/>
        </w:rPr>
        <w:t>comunicação</w:t>
      </w:r>
      <w:r>
        <w:rPr>
          <w:spacing w:val="-15"/>
          <w:w w:val="105"/>
          <w:sz w:val="22"/>
        </w:rPr>
        <w:t> </w:t>
      </w:r>
      <w:r>
        <w:rPr>
          <w:w w:val="105"/>
          <w:sz w:val="22"/>
        </w:rPr>
        <w:t>em</w:t>
      </w:r>
      <w:r>
        <w:rPr>
          <w:spacing w:val="-14"/>
          <w:w w:val="105"/>
          <w:sz w:val="22"/>
        </w:rPr>
        <w:t> </w:t>
      </w:r>
      <w:r>
        <w:rPr>
          <w:w w:val="105"/>
          <w:sz w:val="22"/>
        </w:rPr>
        <w:t>contrário,</w:t>
      </w:r>
      <w:r>
        <w:rPr>
          <w:spacing w:val="-15"/>
          <w:w w:val="105"/>
          <w:sz w:val="22"/>
        </w:rPr>
        <w:t> </w:t>
      </w:r>
      <w:r>
        <w:rPr>
          <w:w w:val="105"/>
          <w:sz w:val="22"/>
        </w:rPr>
        <w:t>pelo</w:t>
      </w:r>
      <w:r>
        <w:rPr>
          <w:spacing w:val="-14"/>
          <w:w w:val="105"/>
          <w:sz w:val="22"/>
        </w:rPr>
        <w:t> </w:t>
      </w:r>
      <w:r>
        <w:rPr>
          <w:w w:val="105"/>
          <w:sz w:val="22"/>
        </w:rPr>
        <w:t>Pregoeiro.</w:t>
      </w:r>
    </w:p>
    <w:p>
      <w:pPr>
        <w:pStyle w:val="ListParagraph"/>
        <w:numPr>
          <w:ilvl w:val="1"/>
          <w:numId w:val="27"/>
        </w:numPr>
        <w:tabs>
          <w:tab w:pos="772" w:val="left" w:leader="none"/>
        </w:tabs>
        <w:spacing w:line="240" w:lineRule="auto" w:before="0" w:after="0"/>
        <w:ind w:left="772" w:right="0" w:hanging="449"/>
        <w:jc w:val="left"/>
        <w:rPr>
          <w:sz w:val="22"/>
        </w:rPr>
      </w:pPr>
      <w:r>
        <w:rPr>
          <w:w w:val="105"/>
          <w:sz w:val="22"/>
        </w:rPr>
        <w:t>Todas</w:t>
      </w:r>
      <w:r>
        <w:rPr>
          <w:spacing w:val="-12"/>
          <w:w w:val="105"/>
          <w:sz w:val="22"/>
        </w:rPr>
        <w:t> </w:t>
      </w:r>
      <w:r>
        <w:rPr>
          <w:w w:val="105"/>
          <w:sz w:val="22"/>
        </w:rPr>
        <w:t>as</w:t>
      </w:r>
      <w:r>
        <w:rPr>
          <w:spacing w:val="-11"/>
          <w:w w:val="105"/>
          <w:sz w:val="22"/>
        </w:rPr>
        <w:t> </w:t>
      </w:r>
      <w:r>
        <w:rPr>
          <w:w w:val="105"/>
          <w:sz w:val="22"/>
        </w:rPr>
        <w:t>referências</w:t>
      </w:r>
      <w:r>
        <w:rPr>
          <w:spacing w:val="-11"/>
          <w:w w:val="105"/>
          <w:sz w:val="22"/>
        </w:rPr>
        <w:t> </w:t>
      </w:r>
      <w:r>
        <w:rPr>
          <w:w w:val="105"/>
          <w:sz w:val="22"/>
        </w:rPr>
        <w:t>de</w:t>
      </w:r>
      <w:r>
        <w:rPr>
          <w:spacing w:val="-11"/>
          <w:w w:val="105"/>
          <w:sz w:val="22"/>
        </w:rPr>
        <w:t> </w:t>
      </w:r>
      <w:r>
        <w:rPr>
          <w:w w:val="105"/>
          <w:sz w:val="22"/>
        </w:rPr>
        <w:t>tempo</w:t>
      </w:r>
      <w:r>
        <w:rPr>
          <w:spacing w:val="-12"/>
          <w:w w:val="105"/>
          <w:sz w:val="22"/>
        </w:rPr>
        <w:t> </w:t>
      </w:r>
      <w:r>
        <w:rPr>
          <w:w w:val="105"/>
          <w:sz w:val="22"/>
        </w:rPr>
        <w:t>no</w:t>
      </w:r>
      <w:r>
        <w:rPr>
          <w:spacing w:val="-11"/>
          <w:w w:val="105"/>
          <w:sz w:val="22"/>
        </w:rPr>
        <w:t> </w:t>
      </w:r>
      <w:r>
        <w:rPr>
          <w:w w:val="105"/>
          <w:sz w:val="22"/>
        </w:rPr>
        <w:t>Edital,</w:t>
      </w:r>
      <w:r>
        <w:rPr>
          <w:spacing w:val="-11"/>
          <w:w w:val="105"/>
          <w:sz w:val="22"/>
        </w:rPr>
        <w:t> </w:t>
      </w:r>
      <w:r>
        <w:rPr>
          <w:w w:val="105"/>
          <w:sz w:val="22"/>
        </w:rPr>
        <w:t>no</w:t>
      </w:r>
      <w:r>
        <w:rPr>
          <w:spacing w:val="-11"/>
          <w:w w:val="105"/>
          <w:sz w:val="22"/>
        </w:rPr>
        <w:t> </w:t>
      </w:r>
      <w:r>
        <w:rPr>
          <w:w w:val="105"/>
          <w:sz w:val="22"/>
        </w:rPr>
        <w:t>aviso</w:t>
      </w:r>
      <w:r>
        <w:rPr>
          <w:spacing w:val="-11"/>
          <w:w w:val="105"/>
          <w:sz w:val="22"/>
        </w:rPr>
        <w:t> </w:t>
      </w:r>
      <w:r>
        <w:rPr>
          <w:w w:val="105"/>
          <w:sz w:val="22"/>
        </w:rPr>
        <w:t>e</w:t>
      </w:r>
      <w:r>
        <w:rPr>
          <w:spacing w:val="-12"/>
          <w:w w:val="105"/>
          <w:sz w:val="22"/>
        </w:rPr>
        <w:t> </w:t>
      </w:r>
      <w:r>
        <w:rPr>
          <w:w w:val="105"/>
          <w:sz w:val="22"/>
        </w:rPr>
        <w:t>durante</w:t>
      </w:r>
      <w:r>
        <w:rPr>
          <w:spacing w:val="-11"/>
          <w:w w:val="105"/>
          <w:sz w:val="22"/>
        </w:rPr>
        <w:t> </w:t>
      </w:r>
      <w:r>
        <w:rPr>
          <w:w w:val="105"/>
          <w:sz w:val="22"/>
        </w:rPr>
        <w:t>a</w:t>
      </w:r>
      <w:r>
        <w:rPr>
          <w:spacing w:val="-11"/>
          <w:w w:val="105"/>
          <w:sz w:val="22"/>
        </w:rPr>
        <w:t> </w:t>
      </w:r>
      <w:r>
        <w:rPr>
          <w:w w:val="105"/>
          <w:sz w:val="22"/>
        </w:rPr>
        <w:t>sessão</w:t>
      </w:r>
      <w:r>
        <w:rPr>
          <w:spacing w:val="-11"/>
          <w:w w:val="105"/>
          <w:sz w:val="22"/>
        </w:rPr>
        <w:t> </w:t>
      </w:r>
      <w:r>
        <w:rPr>
          <w:w w:val="105"/>
          <w:sz w:val="22"/>
        </w:rPr>
        <w:t>pública</w:t>
      </w:r>
      <w:r>
        <w:rPr>
          <w:spacing w:val="-12"/>
          <w:w w:val="105"/>
          <w:sz w:val="22"/>
        </w:rPr>
        <w:t> </w:t>
      </w:r>
      <w:r>
        <w:rPr>
          <w:w w:val="105"/>
          <w:sz w:val="22"/>
        </w:rPr>
        <w:t>observarão</w:t>
      </w:r>
      <w:r>
        <w:rPr>
          <w:spacing w:val="-11"/>
          <w:w w:val="105"/>
          <w:sz w:val="22"/>
        </w:rPr>
        <w:t> </w:t>
      </w:r>
      <w:r>
        <w:rPr>
          <w:w w:val="105"/>
          <w:sz w:val="22"/>
        </w:rPr>
        <w:t>o</w:t>
      </w:r>
      <w:r>
        <w:rPr>
          <w:spacing w:val="-11"/>
          <w:w w:val="105"/>
          <w:sz w:val="22"/>
        </w:rPr>
        <w:t> </w:t>
      </w:r>
      <w:r>
        <w:rPr>
          <w:w w:val="105"/>
          <w:sz w:val="22"/>
        </w:rPr>
        <w:t>horário</w:t>
      </w:r>
      <w:r>
        <w:rPr>
          <w:spacing w:val="-11"/>
          <w:w w:val="105"/>
          <w:sz w:val="22"/>
        </w:rPr>
        <w:t> </w:t>
      </w:r>
      <w:r>
        <w:rPr>
          <w:w w:val="105"/>
          <w:sz w:val="22"/>
        </w:rPr>
        <w:t>de</w:t>
      </w:r>
      <w:r>
        <w:rPr>
          <w:spacing w:val="-11"/>
          <w:w w:val="105"/>
          <w:sz w:val="22"/>
        </w:rPr>
        <w:t> </w:t>
      </w:r>
      <w:r>
        <w:rPr>
          <w:w w:val="105"/>
          <w:sz w:val="22"/>
        </w:rPr>
        <w:t>Brasília</w:t>
      </w:r>
      <w:r>
        <w:rPr>
          <w:spacing w:val="-12"/>
          <w:w w:val="105"/>
          <w:sz w:val="22"/>
        </w:rPr>
        <w:t> </w:t>
      </w:r>
      <w:r>
        <w:rPr>
          <w:w w:val="105"/>
          <w:sz w:val="22"/>
        </w:rPr>
        <w:t>-</w:t>
      </w:r>
      <w:r>
        <w:rPr>
          <w:spacing w:val="-11"/>
          <w:w w:val="105"/>
          <w:sz w:val="22"/>
        </w:rPr>
        <w:t> </w:t>
      </w:r>
      <w:r>
        <w:rPr>
          <w:spacing w:val="-5"/>
          <w:w w:val="105"/>
          <w:sz w:val="22"/>
        </w:rPr>
        <w:t>DF.</w:t>
      </w:r>
    </w:p>
    <w:p>
      <w:pPr>
        <w:pStyle w:val="ListParagraph"/>
        <w:numPr>
          <w:ilvl w:val="1"/>
          <w:numId w:val="27"/>
        </w:numPr>
        <w:tabs>
          <w:tab w:pos="764" w:val="left" w:leader="none"/>
        </w:tabs>
        <w:spacing w:line="240" w:lineRule="auto" w:before="3" w:after="0"/>
        <w:ind w:left="764" w:right="0" w:hanging="441"/>
        <w:jc w:val="left"/>
        <w:rPr>
          <w:sz w:val="22"/>
        </w:rPr>
      </w:pPr>
      <w:r>
        <w:rPr>
          <w:w w:val="105"/>
          <w:sz w:val="22"/>
        </w:rPr>
        <w:t>A</w:t>
      </w:r>
      <w:r>
        <w:rPr>
          <w:spacing w:val="-15"/>
          <w:w w:val="105"/>
          <w:sz w:val="22"/>
        </w:rPr>
        <w:t> </w:t>
      </w:r>
      <w:r>
        <w:rPr>
          <w:w w:val="105"/>
          <w:sz w:val="22"/>
        </w:rPr>
        <w:t>homologação</w:t>
      </w:r>
      <w:r>
        <w:rPr>
          <w:spacing w:val="-14"/>
          <w:w w:val="105"/>
          <w:sz w:val="22"/>
        </w:rPr>
        <w:t> </w:t>
      </w:r>
      <w:r>
        <w:rPr>
          <w:w w:val="105"/>
          <w:sz w:val="22"/>
        </w:rPr>
        <w:t>do</w:t>
      </w:r>
      <w:r>
        <w:rPr>
          <w:spacing w:val="-15"/>
          <w:w w:val="105"/>
          <w:sz w:val="22"/>
        </w:rPr>
        <w:t> </w:t>
      </w:r>
      <w:r>
        <w:rPr>
          <w:w w:val="105"/>
          <w:sz w:val="22"/>
        </w:rPr>
        <w:t>resultado</w:t>
      </w:r>
      <w:r>
        <w:rPr>
          <w:spacing w:val="-14"/>
          <w:w w:val="105"/>
          <w:sz w:val="22"/>
        </w:rPr>
        <w:t> </w:t>
      </w:r>
      <w:r>
        <w:rPr>
          <w:w w:val="105"/>
          <w:sz w:val="22"/>
        </w:rPr>
        <w:t>desta</w:t>
      </w:r>
      <w:r>
        <w:rPr>
          <w:spacing w:val="-15"/>
          <w:w w:val="105"/>
          <w:sz w:val="22"/>
        </w:rPr>
        <w:t> </w:t>
      </w:r>
      <w:r>
        <w:rPr>
          <w:w w:val="105"/>
          <w:sz w:val="22"/>
        </w:rPr>
        <w:t>licitação</w:t>
      </w:r>
      <w:r>
        <w:rPr>
          <w:spacing w:val="-14"/>
          <w:w w:val="105"/>
          <w:sz w:val="22"/>
        </w:rPr>
        <w:t> </w:t>
      </w:r>
      <w:r>
        <w:rPr>
          <w:w w:val="105"/>
          <w:sz w:val="22"/>
        </w:rPr>
        <w:t>não</w:t>
      </w:r>
      <w:r>
        <w:rPr>
          <w:spacing w:val="-12"/>
          <w:w w:val="105"/>
          <w:sz w:val="22"/>
        </w:rPr>
        <w:t> </w:t>
      </w:r>
      <w:r>
        <w:rPr>
          <w:w w:val="105"/>
          <w:sz w:val="22"/>
        </w:rPr>
        <w:t>implicará</w:t>
      </w:r>
      <w:r>
        <w:rPr>
          <w:spacing w:val="-13"/>
          <w:w w:val="105"/>
          <w:sz w:val="22"/>
        </w:rPr>
        <w:t> </w:t>
      </w:r>
      <w:r>
        <w:rPr>
          <w:w w:val="105"/>
          <w:sz w:val="22"/>
        </w:rPr>
        <w:t>direito</w:t>
      </w:r>
      <w:r>
        <w:rPr>
          <w:spacing w:val="-13"/>
          <w:w w:val="105"/>
          <w:sz w:val="22"/>
        </w:rPr>
        <w:t> </w:t>
      </w:r>
      <w:r>
        <w:rPr>
          <w:w w:val="105"/>
          <w:sz w:val="22"/>
        </w:rPr>
        <w:t>à</w:t>
      </w:r>
      <w:r>
        <w:rPr>
          <w:spacing w:val="-13"/>
          <w:w w:val="105"/>
          <w:sz w:val="22"/>
        </w:rPr>
        <w:t> </w:t>
      </w:r>
      <w:r>
        <w:rPr>
          <w:spacing w:val="-2"/>
          <w:w w:val="105"/>
          <w:sz w:val="22"/>
        </w:rPr>
        <w:t>contratação.</w:t>
      </w:r>
    </w:p>
    <w:p>
      <w:pPr>
        <w:pStyle w:val="ListParagraph"/>
        <w:numPr>
          <w:ilvl w:val="1"/>
          <w:numId w:val="27"/>
        </w:numPr>
        <w:tabs>
          <w:tab w:pos="764" w:val="left" w:leader="none"/>
        </w:tabs>
        <w:spacing w:line="242" w:lineRule="auto" w:before="2" w:after="0"/>
        <w:ind w:left="323" w:right="382" w:firstLine="0"/>
        <w:jc w:val="left"/>
        <w:rPr>
          <w:sz w:val="22"/>
        </w:rPr>
      </w:pPr>
      <w:r>
        <w:rPr>
          <w:w w:val="105"/>
          <w:sz w:val="22"/>
        </w:rPr>
        <w:t>As</w:t>
      </w:r>
      <w:r>
        <w:rPr>
          <w:spacing w:val="-14"/>
          <w:w w:val="105"/>
          <w:sz w:val="22"/>
        </w:rPr>
        <w:t> </w:t>
      </w:r>
      <w:r>
        <w:rPr>
          <w:w w:val="105"/>
          <w:sz w:val="22"/>
        </w:rPr>
        <w:t>normas</w:t>
      </w:r>
      <w:r>
        <w:rPr>
          <w:spacing w:val="-14"/>
          <w:w w:val="105"/>
          <w:sz w:val="22"/>
        </w:rPr>
        <w:t> </w:t>
      </w:r>
      <w:r>
        <w:rPr>
          <w:w w:val="105"/>
          <w:sz w:val="22"/>
        </w:rPr>
        <w:t>disciplinadoras</w:t>
      </w:r>
      <w:r>
        <w:rPr>
          <w:spacing w:val="-14"/>
          <w:w w:val="105"/>
          <w:sz w:val="22"/>
        </w:rPr>
        <w:t> </w:t>
      </w:r>
      <w:r>
        <w:rPr>
          <w:w w:val="105"/>
          <w:sz w:val="22"/>
        </w:rPr>
        <w:t>da</w:t>
      </w:r>
      <w:r>
        <w:rPr>
          <w:spacing w:val="-14"/>
          <w:w w:val="105"/>
          <w:sz w:val="22"/>
        </w:rPr>
        <w:t> </w:t>
      </w:r>
      <w:r>
        <w:rPr>
          <w:w w:val="105"/>
          <w:sz w:val="22"/>
        </w:rPr>
        <w:t>licitação</w:t>
      </w:r>
      <w:r>
        <w:rPr>
          <w:spacing w:val="-14"/>
          <w:w w:val="105"/>
          <w:sz w:val="22"/>
        </w:rPr>
        <w:t> </w:t>
      </w:r>
      <w:r>
        <w:rPr>
          <w:w w:val="105"/>
          <w:sz w:val="22"/>
        </w:rPr>
        <w:t>serão</w:t>
      </w:r>
      <w:r>
        <w:rPr>
          <w:spacing w:val="-14"/>
          <w:w w:val="105"/>
          <w:sz w:val="22"/>
        </w:rPr>
        <w:t> </w:t>
      </w:r>
      <w:r>
        <w:rPr>
          <w:w w:val="105"/>
          <w:sz w:val="22"/>
        </w:rPr>
        <w:t>sempre</w:t>
      </w:r>
      <w:r>
        <w:rPr>
          <w:spacing w:val="-14"/>
          <w:w w:val="105"/>
          <w:sz w:val="22"/>
        </w:rPr>
        <w:t> </w:t>
      </w:r>
      <w:r>
        <w:rPr>
          <w:w w:val="105"/>
          <w:sz w:val="22"/>
        </w:rPr>
        <w:t>interpretadas</w:t>
      </w:r>
      <w:r>
        <w:rPr>
          <w:spacing w:val="-14"/>
          <w:w w:val="105"/>
          <w:sz w:val="22"/>
        </w:rPr>
        <w:t> </w:t>
      </w:r>
      <w:r>
        <w:rPr>
          <w:w w:val="105"/>
          <w:sz w:val="22"/>
        </w:rPr>
        <w:t>em</w:t>
      </w:r>
      <w:r>
        <w:rPr>
          <w:spacing w:val="-14"/>
          <w:w w:val="105"/>
          <w:sz w:val="22"/>
        </w:rPr>
        <w:t> </w:t>
      </w:r>
      <w:r>
        <w:rPr>
          <w:w w:val="105"/>
          <w:sz w:val="22"/>
        </w:rPr>
        <w:t>favor</w:t>
      </w:r>
      <w:r>
        <w:rPr>
          <w:spacing w:val="-14"/>
          <w:w w:val="105"/>
          <w:sz w:val="22"/>
        </w:rPr>
        <w:t> </w:t>
      </w:r>
      <w:r>
        <w:rPr>
          <w:w w:val="105"/>
          <w:sz w:val="22"/>
        </w:rPr>
        <w:t>da</w:t>
      </w:r>
      <w:r>
        <w:rPr>
          <w:spacing w:val="-14"/>
          <w:w w:val="105"/>
          <w:sz w:val="22"/>
        </w:rPr>
        <w:t> </w:t>
      </w:r>
      <w:r>
        <w:rPr>
          <w:w w:val="105"/>
          <w:sz w:val="22"/>
        </w:rPr>
        <w:t>ampliação</w:t>
      </w:r>
      <w:r>
        <w:rPr>
          <w:spacing w:val="-14"/>
          <w:w w:val="105"/>
          <w:sz w:val="22"/>
        </w:rPr>
        <w:t> </w:t>
      </w:r>
      <w:r>
        <w:rPr>
          <w:w w:val="105"/>
          <w:sz w:val="22"/>
        </w:rPr>
        <w:t>da</w:t>
      </w:r>
      <w:r>
        <w:rPr>
          <w:spacing w:val="-14"/>
          <w:w w:val="105"/>
          <w:sz w:val="22"/>
        </w:rPr>
        <w:t> </w:t>
      </w:r>
      <w:r>
        <w:rPr>
          <w:w w:val="105"/>
          <w:sz w:val="22"/>
        </w:rPr>
        <w:t>disputa</w:t>
      </w:r>
      <w:r>
        <w:rPr>
          <w:spacing w:val="-14"/>
          <w:w w:val="105"/>
          <w:sz w:val="22"/>
        </w:rPr>
        <w:t> </w:t>
      </w:r>
      <w:r>
        <w:rPr>
          <w:w w:val="105"/>
          <w:sz w:val="22"/>
        </w:rPr>
        <w:t>entre</w:t>
      </w:r>
      <w:r>
        <w:rPr>
          <w:spacing w:val="-14"/>
          <w:w w:val="105"/>
          <w:sz w:val="22"/>
        </w:rPr>
        <w:t> </w:t>
      </w:r>
      <w:r>
        <w:rPr>
          <w:w w:val="105"/>
          <w:sz w:val="22"/>
        </w:rPr>
        <w:t>os</w:t>
      </w:r>
      <w:r>
        <w:rPr>
          <w:spacing w:val="-14"/>
          <w:w w:val="105"/>
          <w:sz w:val="22"/>
        </w:rPr>
        <w:t> </w:t>
      </w:r>
      <w:r>
        <w:rPr>
          <w:w w:val="105"/>
          <w:sz w:val="22"/>
        </w:rPr>
        <w:t>interessados,</w:t>
      </w:r>
      <w:r>
        <w:rPr>
          <w:spacing w:val="-14"/>
          <w:w w:val="105"/>
          <w:sz w:val="22"/>
        </w:rPr>
        <w:t> </w:t>
      </w:r>
      <w:r>
        <w:rPr>
          <w:w w:val="105"/>
          <w:sz w:val="22"/>
        </w:rPr>
        <w:t>desde</w:t>
      </w:r>
      <w:r>
        <w:rPr>
          <w:spacing w:val="-14"/>
          <w:w w:val="105"/>
          <w:sz w:val="22"/>
        </w:rPr>
        <w:t> </w:t>
      </w:r>
      <w:r>
        <w:rPr>
          <w:w w:val="105"/>
          <w:sz w:val="22"/>
        </w:rPr>
        <w:t>que</w:t>
      </w:r>
      <w:r>
        <w:rPr>
          <w:spacing w:val="-14"/>
          <w:w w:val="105"/>
          <w:sz w:val="22"/>
        </w:rPr>
        <w:t> </w:t>
      </w:r>
      <w:r>
        <w:rPr>
          <w:w w:val="105"/>
          <w:sz w:val="22"/>
        </w:rPr>
        <w:t>não</w:t>
      </w:r>
      <w:r>
        <w:rPr>
          <w:spacing w:val="-14"/>
          <w:w w:val="105"/>
          <w:sz w:val="22"/>
        </w:rPr>
        <w:t> </w:t>
      </w:r>
      <w:r>
        <w:rPr>
          <w:w w:val="105"/>
          <w:sz w:val="22"/>
        </w:rPr>
        <w:t>comprometam</w:t>
      </w:r>
      <w:r>
        <w:rPr>
          <w:spacing w:val="-14"/>
          <w:w w:val="105"/>
          <w:sz w:val="22"/>
        </w:rPr>
        <w:t> </w:t>
      </w:r>
      <w:r>
        <w:rPr>
          <w:w w:val="105"/>
          <w:sz w:val="22"/>
        </w:rPr>
        <w:t>o interesse da</w:t>
      </w:r>
      <w:r>
        <w:rPr>
          <w:spacing w:val="-13"/>
          <w:w w:val="105"/>
          <w:sz w:val="22"/>
        </w:rPr>
        <w:t> </w:t>
      </w:r>
      <w:r>
        <w:rPr>
          <w:w w:val="105"/>
          <w:sz w:val="22"/>
        </w:rPr>
        <w:t>Administração, o princípio da isonomia, a finalidade e a segurança da contratação.</w:t>
      </w:r>
    </w:p>
    <w:p>
      <w:pPr>
        <w:pStyle w:val="ListParagraph"/>
        <w:numPr>
          <w:ilvl w:val="1"/>
          <w:numId w:val="27"/>
        </w:numPr>
        <w:tabs>
          <w:tab w:pos="776" w:val="left" w:leader="none"/>
        </w:tabs>
        <w:spacing w:line="242" w:lineRule="auto" w:before="0" w:after="0"/>
        <w:ind w:left="323" w:right="312" w:firstLine="0"/>
        <w:jc w:val="left"/>
        <w:rPr>
          <w:sz w:val="22"/>
        </w:rPr>
      </w:pPr>
      <w:r>
        <w:rPr>
          <w:w w:val="105"/>
          <w:sz w:val="22"/>
        </w:rPr>
        <w:t>Os</w:t>
      </w:r>
      <w:r>
        <w:rPr>
          <w:spacing w:val="-15"/>
          <w:w w:val="105"/>
          <w:sz w:val="22"/>
        </w:rPr>
        <w:t> </w:t>
      </w:r>
      <w:r>
        <w:rPr>
          <w:w w:val="105"/>
          <w:sz w:val="22"/>
        </w:rPr>
        <w:t>licitantes</w:t>
      </w:r>
      <w:r>
        <w:rPr>
          <w:spacing w:val="-14"/>
          <w:w w:val="105"/>
          <w:sz w:val="22"/>
        </w:rPr>
        <w:t> </w:t>
      </w:r>
      <w:r>
        <w:rPr>
          <w:w w:val="105"/>
          <w:sz w:val="22"/>
        </w:rPr>
        <w:t>assumem</w:t>
      </w:r>
      <w:r>
        <w:rPr>
          <w:spacing w:val="-15"/>
          <w:w w:val="105"/>
          <w:sz w:val="22"/>
        </w:rPr>
        <w:t> </w:t>
      </w:r>
      <w:r>
        <w:rPr>
          <w:w w:val="105"/>
          <w:sz w:val="22"/>
        </w:rPr>
        <w:t>todos</w:t>
      </w:r>
      <w:r>
        <w:rPr>
          <w:spacing w:val="-14"/>
          <w:w w:val="105"/>
          <w:sz w:val="22"/>
        </w:rPr>
        <w:t> </w:t>
      </w:r>
      <w:r>
        <w:rPr>
          <w:w w:val="105"/>
          <w:sz w:val="22"/>
        </w:rPr>
        <w:t>os</w:t>
      </w:r>
      <w:r>
        <w:rPr>
          <w:spacing w:val="-12"/>
          <w:w w:val="105"/>
          <w:sz w:val="22"/>
        </w:rPr>
        <w:t> </w:t>
      </w:r>
      <w:r>
        <w:rPr>
          <w:w w:val="105"/>
          <w:sz w:val="22"/>
        </w:rPr>
        <w:t>custos</w:t>
      </w:r>
      <w:r>
        <w:rPr>
          <w:spacing w:val="-13"/>
          <w:w w:val="105"/>
          <w:sz w:val="22"/>
        </w:rPr>
        <w:t> </w:t>
      </w:r>
      <w:r>
        <w:rPr>
          <w:w w:val="105"/>
          <w:sz w:val="22"/>
        </w:rPr>
        <w:t>de</w:t>
      </w:r>
      <w:r>
        <w:rPr>
          <w:spacing w:val="-13"/>
          <w:w w:val="105"/>
          <w:sz w:val="22"/>
        </w:rPr>
        <w:t> </w:t>
      </w:r>
      <w:r>
        <w:rPr>
          <w:w w:val="105"/>
          <w:sz w:val="22"/>
        </w:rPr>
        <w:t>preparação</w:t>
      </w:r>
      <w:r>
        <w:rPr>
          <w:spacing w:val="-13"/>
          <w:w w:val="105"/>
          <w:sz w:val="22"/>
        </w:rPr>
        <w:t> </w:t>
      </w:r>
      <w:r>
        <w:rPr>
          <w:w w:val="105"/>
          <w:sz w:val="22"/>
        </w:rPr>
        <w:t>e</w:t>
      </w:r>
      <w:r>
        <w:rPr>
          <w:spacing w:val="-13"/>
          <w:w w:val="105"/>
          <w:sz w:val="22"/>
        </w:rPr>
        <w:t> </w:t>
      </w:r>
      <w:r>
        <w:rPr>
          <w:w w:val="105"/>
          <w:sz w:val="22"/>
        </w:rPr>
        <w:t>apresentação</w:t>
      </w:r>
      <w:r>
        <w:rPr>
          <w:spacing w:val="-13"/>
          <w:w w:val="105"/>
          <w:sz w:val="22"/>
        </w:rPr>
        <w:t> </w:t>
      </w:r>
      <w:r>
        <w:rPr>
          <w:w w:val="105"/>
          <w:sz w:val="22"/>
        </w:rPr>
        <w:t>de</w:t>
      </w:r>
      <w:r>
        <w:rPr>
          <w:spacing w:val="-13"/>
          <w:w w:val="105"/>
          <w:sz w:val="22"/>
        </w:rPr>
        <w:t> </w:t>
      </w:r>
      <w:r>
        <w:rPr>
          <w:w w:val="105"/>
          <w:sz w:val="22"/>
        </w:rPr>
        <w:t>suas</w:t>
      </w:r>
      <w:r>
        <w:rPr>
          <w:spacing w:val="-13"/>
          <w:w w:val="105"/>
          <w:sz w:val="22"/>
        </w:rPr>
        <w:t> </w:t>
      </w:r>
      <w:r>
        <w:rPr>
          <w:w w:val="105"/>
          <w:sz w:val="22"/>
        </w:rPr>
        <w:t>propostas</w:t>
      </w:r>
      <w:r>
        <w:rPr>
          <w:spacing w:val="-13"/>
          <w:w w:val="105"/>
          <w:sz w:val="22"/>
        </w:rPr>
        <w:t> </w:t>
      </w:r>
      <w:r>
        <w:rPr>
          <w:w w:val="105"/>
          <w:sz w:val="22"/>
        </w:rPr>
        <w:t>e</w:t>
      </w:r>
      <w:r>
        <w:rPr>
          <w:spacing w:val="-13"/>
          <w:w w:val="105"/>
          <w:sz w:val="22"/>
        </w:rPr>
        <w:t> </w:t>
      </w:r>
      <w:r>
        <w:rPr>
          <w:w w:val="105"/>
          <w:sz w:val="22"/>
        </w:rPr>
        <w:t>a</w:t>
      </w:r>
      <w:r>
        <w:rPr>
          <w:spacing w:val="-15"/>
          <w:w w:val="105"/>
          <w:sz w:val="22"/>
        </w:rPr>
        <w:t> </w:t>
      </w:r>
      <w:r>
        <w:rPr>
          <w:w w:val="105"/>
          <w:sz w:val="22"/>
        </w:rPr>
        <w:t>Administração</w:t>
      </w:r>
      <w:r>
        <w:rPr>
          <w:spacing w:val="-12"/>
          <w:w w:val="105"/>
          <w:sz w:val="22"/>
        </w:rPr>
        <w:t> </w:t>
      </w:r>
      <w:r>
        <w:rPr>
          <w:w w:val="105"/>
          <w:sz w:val="22"/>
        </w:rPr>
        <w:t>não</w:t>
      </w:r>
      <w:r>
        <w:rPr>
          <w:spacing w:val="-13"/>
          <w:w w:val="105"/>
          <w:sz w:val="22"/>
        </w:rPr>
        <w:t> </w:t>
      </w:r>
      <w:r>
        <w:rPr>
          <w:w w:val="105"/>
          <w:sz w:val="22"/>
        </w:rPr>
        <w:t>será,</w:t>
      </w:r>
      <w:r>
        <w:rPr>
          <w:spacing w:val="-13"/>
          <w:w w:val="105"/>
          <w:sz w:val="22"/>
        </w:rPr>
        <w:t> </w:t>
      </w:r>
      <w:r>
        <w:rPr>
          <w:w w:val="105"/>
          <w:sz w:val="22"/>
        </w:rPr>
        <w:t>em</w:t>
      </w:r>
      <w:r>
        <w:rPr>
          <w:spacing w:val="-13"/>
          <w:w w:val="105"/>
          <w:sz w:val="22"/>
        </w:rPr>
        <w:t> </w:t>
      </w:r>
      <w:r>
        <w:rPr>
          <w:w w:val="105"/>
          <w:sz w:val="22"/>
        </w:rPr>
        <w:t>nenhum</w:t>
      </w:r>
      <w:r>
        <w:rPr>
          <w:spacing w:val="-13"/>
          <w:w w:val="105"/>
          <w:sz w:val="22"/>
        </w:rPr>
        <w:t> </w:t>
      </w:r>
      <w:r>
        <w:rPr>
          <w:w w:val="105"/>
          <w:sz w:val="22"/>
        </w:rPr>
        <w:t>caso,</w:t>
      </w:r>
      <w:r>
        <w:rPr>
          <w:spacing w:val="-13"/>
          <w:w w:val="105"/>
          <w:sz w:val="22"/>
        </w:rPr>
        <w:t> </w:t>
      </w:r>
      <w:r>
        <w:rPr>
          <w:w w:val="105"/>
          <w:sz w:val="22"/>
        </w:rPr>
        <w:t>responsável</w:t>
      </w:r>
      <w:r>
        <w:rPr>
          <w:spacing w:val="-13"/>
          <w:w w:val="105"/>
          <w:sz w:val="22"/>
        </w:rPr>
        <w:t> </w:t>
      </w:r>
      <w:r>
        <w:rPr>
          <w:w w:val="105"/>
          <w:sz w:val="22"/>
        </w:rPr>
        <w:t>por</w:t>
      </w:r>
      <w:r>
        <w:rPr>
          <w:spacing w:val="-13"/>
          <w:w w:val="105"/>
          <w:sz w:val="22"/>
        </w:rPr>
        <w:t> </w:t>
      </w:r>
      <w:r>
        <w:rPr>
          <w:w w:val="105"/>
          <w:sz w:val="22"/>
        </w:rPr>
        <w:t>esses custos, independentemente da condução ou do resultado do processo licitatório.</w:t>
      </w:r>
    </w:p>
    <w:p>
      <w:pPr>
        <w:pStyle w:val="ListParagraph"/>
        <w:numPr>
          <w:ilvl w:val="1"/>
          <w:numId w:val="27"/>
        </w:numPr>
        <w:tabs>
          <w:tab w:pos="776" w:val="left" w:leader="none"/>
        </w:tabs>
        <w:spacing w:line="242" w:lineRule="auto" w:before="0" w:after="0"/>
        <w:ind w:left="323" w:right="510" w:firstLine="0"/>
        <w:jc w:val="left"/>
        <w:rPr>
          <w:sz w:val="22"/>
        </w:rPr>
      </w:pPr>
      <w:r>
        <w:rPr>
          <w:w w:val="105"/>
          <w:sz w:val="22"/>
        </w:rPr>
        <w:t>Na</w:t>
      </w:r>
      <w:r>
        <w:rPr>
          <w:spacing w:val="-15"/>
          <w:w w:val="105"/>
          <w:sz w:val="22"/>
        </w:rPr>
        <w:t> </w:t>
      </w:r>
      <w:r>
        <w:rPr>
          <w:w w:val="105"/>
          <w:sz w:val="22"/>
        </w:rPr>
        <w:t>contagem</w:t>
      </w:r>
      <w:r>
        <w:rPr>
          <w:spacing w:val="-14"/>
          <w:w w:val="105"/>
          <w:sz w:val="22"/>
        </w:rPr>
        <w:t> </w:t>
      </w:r>
      <w:r>
        <w:rPr>
          <w:w w:val="105"/>
          <w:sz w:val="22"/>
        </w:rPr>
        <w:t>dos</w:t>
      </w:r>
      <w:r>
        <w:rPr>
          <w:spacing w:val="-13"/>
          <w:w w:val="105"/>
          <w:sz w:val="22"/>
        </w:rPr>
        <w:t> </w:t>
      </w:r>
      <w:r>
        <w:rPr>
          <w:w w:val="105"/>
          <w:sz w:val="22"/>
        </w:rPr>
        <w:t>prazos</w:t>
      </w:r>
      <w:r>
        <w:rPr>
          <w:spacing w:val="-12"/>
          <w:w w:val="105"/>
          <w:sz w:val="22"/>
        </w:rPr>
        <w:t> </w:t>
      </w:r>
      <w:r>
        <w:rPr>
          <w:w w:val="105"/>
          <w:sz w:val="22"/>
        </w:rPr>
        <w:t>estabelecidos</w:t>
      </w:r>
      <w:r>
        <w:rPr>
          <w:spacing w:val="-12"/>
          <w:w w:val="105"/>
          <w:sz w:val="22"/>
        </w:rPr>
        <w:t> </w:t>
      </w:r>
      <w:r>
        <w:rPr>
          <w:w w:val="105"/>
          <w:sz w:val="22"/>
        </w:rPr>
        <w:t>neste</w:t>
      </w:r>
      <w:r>
        <w:rPr>
          <w:spacing w:val="-12"/>
          <w:w w:val="105"/>
          <w:sz w:val="22"/>
        </w:rPr>
        <w:t> </w:t>
      </w:r>
      <w:r>
        <w:rPr>
          <w:w w:val="105"/>
          <w:sz w:val="22"/>
        </w:rPr>
        <w:t>Edital</w:t>
      </w:r>
      <w:r>
        <w:rPr>
          <w:spacing w:val="-12"/>
          <w:w w:val="105"/>
          <w:sz w:val="22"/>
        </w:rPr>
        <w:t> </w:t>
      </w:r>
      <w:r>
        <w:rPr>
          <w:w w:val="105"/>
          <w:sz w:val="22"/>
        </w:rPr>
        <w:t>e</w:t>
      </w:r>
      <w:r>
        <w:rPr>
          <w:spacing w:val="-12"/>
          <w:w w:val="105"/>
          <w:sz w:val="22"/>
        </w:rPr>
        <w:t> </w:t>
      </w:r>
      <w:r>
        <w:rPr>
          <w:w w:val="105"/>
          <w:sz w:val="22"/>
        </w:rPr>
        <w:t>seus</w:t>
      </w:r>
      <w:r>
        <w:rPr>
          <w:spacing w:val="-15"/>
          <w:w w:val="105"/>
          <w:sz w:val="22"/>
        </w:rPr>
        <w:t> </w:t>
      </w:r>
      <w:r>
        <w:rPr>
          <w:w w:val="105"/>
          <w:sz w:val="22"/>
        </w:rPr>
        <w:t>Anexos,</w:t>
      </w:r>
      <w:r>
        <w:rPr>
          <w:spacing w:val="-11"/>
          <w:w w:val="105"/>
          <w:sz w:val="22"/>
        </w:rPr>
        <w:t> </w:t>
      </w:r>
      <w:r>
        <w:rPr>
          <w:w w:val="105"/>
          <w:sz w:val="22"/>
        </w:rPr>
        <w:t>excluir-se-á</w:t>
      </w:r>
      <w:r>
        <w:rPr>
          <w:spacing w:val="-12"/>
          <w:w w:val="105"/>
          <w:sz w:val="22"/>
        </w:rPr>
        <w:t> </w:t>
      </w:r>
      <w:r>
        <w:rPr>
          <w:w w:val="105"/>
          <w:sz w:val="22"/>
        </w:rPr>
        <w:t>o</w:t>
      </w:r>
      <w:r>
        <w:rPr>
          <w:spacing w:val="-12"/>
          <w:w w:val="105"/>
          <w:sz w:val="22"/>
        </w:rPr>
        <w:t> </w:t>
      </w:r>
      <w:r>
        <w:rPr>
          <w:w w:val="105"/>
          <w:sz w:val="22"/>
        </w:rPr>
        <w:t>dia</w:t>
      </w:r>
      <w:r>
        <w:rPr>
          <w:spacing w:val="-12"/>
          <w:w w:val="105"/>
          <w:sz w:val="22"/>
        </w:rPr>
        <w:t> </w:t>
      </w:r>
      <w:r>
        <w:rPr>
          <w:w w:val="105"/>
          <w:sz w:val="22"/>
        </w:rPr>
        <w:t>do</w:t>
      </w:r>
      <w:r>
        <w:rPr>
          <w:spacing w:val="-12"/>
          <w:w w:val="105"/>
          <w:sz w:val="22"/>
        </w:rPr>
        <w:t> </w:t>
      </w:r>
      <w:r>
        <w:rPr>
          <w:w w:val="105"/>
          <w:sz w:val="22"/>
        </w:rPr>
        <w:t>início</w:t>
      </w:r>
      <w:r>
        <w:rPr>
          <w:spacing w:val="-12"/>
          <w:w w:val="105"/>
          <w:sz w:val="22"/>
        </w:rPr>
        <w:t> </w:t>
      </w:r>
      <w:r>
        <w:rPr>
          <w:w w:val="105"/>
          <w:sz w:val="22"/>
        </w:rPr>
        <w:t>e</w:t>
      </w:r>
      <w:r>
        <w:rPr>
          <w:spacing w:val="-12"/>
          <w:w w:val="105"/>
          <w:sz w:val="22"/>
        </w:rPr>
        <w:t> </w:t>
      </w:r>
      <w:r>
        <w:rPr>
          <w:w w:val="105"/>
          <w:sz w:val="22"/>
        </w:rPr>
        <w:t>incluir-se-á</w:t>
      </w:r>
      <w:r>
        <w:rPr>
          <w:spacing w:val="-12"/>
          <w:w w:val="105"/>
          <w:sz w:val="22"/>
        </w:rPr>
        <w:t> </w:t>
      </w:r>
      <w:r>
        <w:rPr>
          <w:w w:val="105"/>
          <w:sz w:val="22"/>
        </w:rPr>
        <w:t>o</w:t>
      </w:r>
      <w:r>
        <w:rPr>
          <w:spacing w:val="-12"/>
          <w:w w:val="105"/>
          <w:sz w:val="22"/>
        </w:rPr>
        <w:t> </w:t>
      </w:r>
      <w:r>
        <w:rPr>
          <w:w w:val="105"/>
          <w:sz w:val="22"/>
        </w:rPr>
        <w:t>do</w:t>
      </w:r>
      <w:r>
        <w:rPr>
          <w:spacing w:val="-12"/>
          <w:w w:val="105"/>
          <w:sz w:val="22"/>
        </w:rPr>
        <w:t> </w:t>
      </w:r>
      <w:r>
        <w:rPr>
          <w:w w:val="105"/>
          <w:sz w:val="22"/>
        </w:rPr>
        <w:t>vencimento.</w:t>
      </w:r>
      <w:r>
        <w:rPr>
          <w:spacing w:val="-12"/>
          <w:w w:val="105"/>
          <w:sz w:val="22"/>
        </w:rPr>
        <w:t> </w:t>
      </w:r>
      <w:r>
        <w:rPr>
          <w:w w:val="105"/>
          <w:sz w:val="22"/>
        </w:rPr>
        <w:t>Só</w:t>
      </w:r>
      <w:r>
        <w:rPr>
          <w:spacing w:val="-12"/>
          <w:w w:val="105"/>
          <w:sz w:val="22"/>
        </w:rPr>
        <w:t> </w:t>
      </w:r>
      <w:r>
        <w:rPr>
          <w:w w:val="105"/>
          <w:sz w:val="22"/>
        </w:rPr>
        <w:t>se</w:t>
      </w:r>
      <w:r>
        <w:rPr>
          <w:spacing w:val="-12"/>
          <w:w w:val="105"/>
          <w:sz w:val="22"/>
        </w:rPr>
        <w:t> </w:t>
      </w:r>
      <w:r>
        <w:rPr>
          <w:w w:val="105"/>
          <w:sz w:val="22"/>
        </w:rPr>
        <w:t>iniciam</w:t>
      </w:r>
      <w:r>
        <w:rPr>
          <w:spacing w:val="-12"/>
          <w:w w:val="105"/>
          <w:sz w:val="22"/>
        </w:rPr>
        <w:t> </w:t>
      </w:r>
      <w:r>
        <w:rPr>
          <w:w w:val="105"/>
          <w:sz w:val="22"/>
        </w:rPr>
        <w:t>e</w:t>
      </w:r>
      <w:r>
        <w:rPr>
          <w:spacing w:val="-12"/>
          <w:w w:val="105"/>
          <w:sz w:val="22"/>
        </w:rPr>
        <w:t> </w:t>
      </w:r>
      <w:r>
        <w:rPr>
          <w:w w:val="105"/>
          <w:sz w:val="22"/>
        </w:rPr>
        <w:t>vencem</w:t>
      </w:r>
      <w:r>
        <w:rPr>
          <w:spacing w:val="-12"/>
          <w:w w:val="105"/>
          <w:sz w:val="22"/>
        </w:rPr>
        <w:t> </w:t>
      </w:r>
      <w:r>
        <w:rPr>
          <w:w w:val="105"/>
          <w:sz w:val="22"/>
        </w:rPr>
        <w:t>os prazos em dias de expediente na</w:t>
      </w:r>
      <w:r>
        <w:rPr>
          <w:spacing w:val="-2"/>
          <w:w w:val="105"/>
          <w:sz w:val="22"/>
        </w:rPr>
        <w:t> </w:t>
      </w:r>
      <w:r>
        <w:rPr>
          <w:w w:val="105"/>
          <w:sz w:val="22"/>
        </w:rPr>
        <w:t>Administração.</w:t>
      </w:r>
    </w:p>
    <w:p>
      <w:pPr>
        <w:pStyle w:val="ListParagraph"/>
        <w:numPr>
          <w:ilvl w:val="1"/>
          <w:numId w:val="27"/>
        </w:numPr>
        <w:tabs>
          <w:tab w:pos="776" w:val="left" w:leader="none"/>
        </w:tabs>
        <w:spacing w:line="242" w:lineRule="auto" w:before="0" w:after="0"/>
        <w:ind w:left="323" w:right="1050" w:firstLine="0"/>
        <w:jc w:val="left"/>
        <w:rPr>
          <w:sz w:val="22"/>
        </w:rPr>
      </w:pPr>
      <w:r>
        <w:rPr>
          <w:w w:val="105"/>
          <w:sz w:val="22"/>
        </w:rPr>
        <w:t>O</w:t>
      </w:r>
      <w:r>
        <w:rPr>
          <w:spacing w:val="-14"/>
          <w:w w:val="105"/>
          <w:sz w:val="22"/>
        </w:rPr>
        <w:t> </w:t>
      </w:r>
      <w:r>
        <w:rPr>
          <w:w w:val="105"/>
          <w:sz w:val="22"/>
        </w:rPr>
        <w:t>desatendimento</w:t>
      </w:r>
      <w:r>
        <w:rPr>
          <w:spacing w:val="-14"/>
          <w:w w:val="105"/>
          <w:sz w:val="22"/>
        </w:rPr>
        <w:t> </w:t>
      </w:r>
      <w:r>
        <w:rPr>
          <w:w w:val="105"/>
          <w:sz w:val="22"/>
        </w:rPr>
        <w:t>de</w:t>
      </w:r>
      <w:r>
        <w:rPr>
          <w:spacing w:val="-14"/>
          <w:w w:val="105"/>
          <w:sz w:val="22"/>
        </w:rPr>
        <w:t> </w:t>
      </w:r>
      <w:r>
        <w:rPr>
          <w:w w:val="105"/>
          <w:sz w:val="22"/>
        </w:rPr>
        <w:t>exigências</w:t>
      </w:r>
      <w:r>
        <w:rPr>
          <w:spacing w:val="-14"/>
          <w:w w:val="105"/>
          <w:sz w:val="22"/>
        </w:rPr>
        <w:t> </w:t>
      </w:r>
      <w:r>
        <w:rPr>
          <w:w w:val="105"/>
          <w:sz w:val="22"/>
        </w:rPr>
        <w:t>formais</w:t>
      </w:r>
      <w:r>
        <w:rPr>
          <w:spacing w:val="-14"/>
          <w:w w:val="105"/>
          <w:sz w:val="22"/>
        </w:rPr>
        <w:t> </w:t>
      </w:r>
      <w:r>
        <w:rPr>
          <w:w w:val="105"/>
          <w:sz w:val="22"/>
        </w:rPr>
        <w:t>não</w:t>
      </w:r>
      <w:r>
        <w:rPr>
          <w:spacing w:val="-14"/>
          <w:w w:val="105"/>
          <w:sz w:val="22"/>
        </w:rPr>
        <w:t> </w:t>
      </w:r>
      <w:r>
        <w:rPr>
          <w:w w:val="105"/>
          <w:sz w:val="22"/>
        </w:rPr>
        <w:t>essenciais</w:t>
      </w:r>
      <w:r>
        <w:rPr>
          <w:spacing w:val="-14"/>
          <w:w w:val="105"/>
          <w:sz w:val="22"/>
        </w:rPr>
        <w:t> </w:t>
      </w:r>
      <w:r>
        <w:rPr>
          <w:w w:val="105"/>
          <w:sz w:val="22"/>
        </w:rPr>
        <w:t>não</w:t>
      </w:r>
      <w:r>
        <w:rPr>
          <w:spacing w:val="-14"/>
          <w:w w:val="105"/>
          <w:sz w:val="22"/>
        </w:rPr>
        <w:t> </w:t>
      </w:r>
      <w:r>
        <w:rPr>
          <w:w w:val="105"/>
          <w:sz w:val="22"/>
        </w:rPr>
        <w:t>importará</w:t>
      </w:r>
      <w:r>
        <w:rPr>
          <w:spacing w:val="-14"/>
          <w:w w:val="105"/>
          <w:sz w:val="22"/>
        </w:rPr>
        <w:t> </w:t>
      </w:r>
      <w:r>
        <w:rPr>
          <w:w w:val="105"/>
          <w:sz w:val="22"/>
        </w:rPr>
        <w:t>o</w:t>
      </w:r>
      <w:r>
        <w:rPr>
          <w:spacing w:val="-14"/>
          <w:w w:val="105"/>
          <w:sz w:val="22"/>
        </w:rPr>
        <w:t> </w:t>
      </w:r>
      <w:r>
        <w:rPr>
          <w:w w:val="105"/>
          <w:sz w:val="22"/>
        </w:rPr>
        <w:t>afastamento</w:t>
      </w:r>
      <w:r>
        <w:rPr>
          <w:spacing w:val="-14"/>
          <w:w w:val="105"/>
          <w:sz w:val="22"/>
        </w:rPr>
        <w:t> </w:t>
      </w:r>
      <w:r>
        <w:rPr>
          <w:w w:val="105"/>
          <w:sz w:val="22"/>
        </w:rPr>
        <w:t>do</w:t>
      </w:r>
      <w:r>
        <w:rPr>
          <w:spacing w:val="-14"/>
          <w:w w:val="105"/>
          <w:sz w:val="22"/>
        </w:rPr>
        <w:t> </w:t>
      </w:r>
      <w:r>
        <w:rPr>
          <w:w w:val="105"/>
          <w:sz w:val="22"/>
        </w:rPr>
        <w:t>licitante,</w:t>
      </w:r>
      <w:r>
        <w:rPr>
          <w:spacing w:val="-14"/>
          <w:w w:val="105"/>
          <w:sz w:val="22"/>
        </w:rPr>
        <w:t> </w:t>
      </w:r>
      <w:r>
        <w:rPr>
          <w:w w:val="105"/>
          <w:sz w:val="22"/>
        </w:rPr>
        <w:t>desde</w:t>
      </w:r>
      <w:r>
        <w:rPr>
          <w:spacing w:val="-14"/>
          <w:w w:val="105"/>
          <w:sz w:val="22"/>
        </w:rPr>
        <w:t> </w:t>
      </w:r>
      <w:r>
        <w:rPr>
          <w:w w:val="105"/>
          <w:sz w:val="22"/>
        </w:rPr>
        <w:t>que</w:t>
      </w:r>
      <w:r>
        <w:rPr>
          <w:spacing w:val="-14"/>
          <w:w w:val="105"/>
          <w:sz w:val="22"/>
        </w:rPr>
        <w:t> </w:t>
      </w:r>
      <w:r>
        <w:rPr>
          <w:w w:val="105"/>
          <w:sz w:val="22"/>
        </w:rPr>
        <w:t>seja</w:t>
      </w:r>
      <w:r>
        <w:rPr>
          <w:spacing w:val="-14"/>
          <w:w w:val="105"/>
          <w:sz w:val="22"/>
        </w:rPr>
        <w:t> </w:t>
      </w:r>
      <w:r>
        <w:rPr>
          <w:w w:val="105"/>
          <w:sz w:val="22"/>
        </w:rPr>
        <w:t>possível</w:t>
      </w:r>
      <w:r>
        <w:rPr>
          <w:spacing w:val="-14"/>
          <w:w w:val="105"/>
          <w:sz w:val="22"/>
        </w:rPr>
        <w:t> </w:t>
      </w:r>
      <w:r>
        <w:rPr>
          <w:w w:val="105"/>
          <w:sz w:val="22"/>
        </w:rPr>
        <w:t>o</w:t>
      </w:r>
      <w:r>
        <w:rPr>
          <w:spacing w:val="-14"/>
          <w:w w:val="105"/>
          <w:sz w:val="22"/>
        </w:rPr>
        <w:t> </w:t>
      </w:r>
      <w:r>
        <w:rPr>
          <w:w w:val="105"/>
          <w:sz w:val="22"/>
        </w:rPr>
        <w:t>aproveitamento</w:t>
      </w:r>
      <w:r>
        <w:rPr>
          <w:spacing w:val="-14"/>
          <w:w w:val="105"/>
          <w:sz w:val="22"/>
        </w:rPr>
        <w:t> </w:t>
      </w:r>
      <w:r>
        <w:rPr>
          <w:w w:val="105"/>
          <w:sz w:val="22"/>
        </w:rPr>
        <w:t>do</w:t>
      </w:r>
      <w:r>
        <w:rPr>
          <w:spacing w:val="-14"/>
          <w:w w:val="105"/>
          <w:sz w:val="22"/>
        </w:rPr>
        <w:t> </w:t>
      </w:r>
      <w:r>
        <w:rPr>
          <w:w w:val="105"/>
          <w:sz w:val="22"/>
        </w:rPr>
        <w:t>ato, observados os princípios da isonomia e do interesse público.</w:t>
      </w:r>
    </w:p>
    <w:p>
      <w:pPr>
        <w:pStyle w:val="ListParagraph"/>
        <w:numPr>
          <w:ilvl w:val="1"/>
          <w:numId w:val="27"/>
        </w:numPr>
        <w:tabs>
          <w:tab w:pos="776" w:val="left" w:leader="none"/>
        </w:tabs>
        <w:spacing w:line="240" w:lineRule="auto" w:before="0" w:after="0"/>
        <w:ind w:left="776" w:right="0" w:hanging="453"/>
        <w:jc w:val="left"/>
        <w:rPr>
          <w:sz w:val="22"/>
        </w:rPr>
      </w:pPr>
      <w:r>
        <w:rPr>
          <w:w w:val="105"/>
          <w:sz w:val="22"/>
        </w:rPr>
        <w:t>Em</w:t>
      </w:r>
      <w:r>
        <w:rPr>
          <w:spacing w:val="-12"/>
          <w:w w:val="105"/>
          <w:sz w:val="22"/>
        </w:rPr>
        <w:t> </w:t>
      </w:r>
      <w:r>
        <w:rPr>
          <w:w w:val="105"/>
          <w:sz w:val="22"/>
        </w:rPr>
        <w:t>caso</w:t>
      </w:r>
      <w:r>
        <w:rPr>
          <w:spacing w:val="-12"/>
          <w:w w:val="105"/>
          <w:sz w:val="22"/>
        </w:rPr>
        <w:t> </w:t>
      </w:r>
      <w:r>
        <w:rPr>
          <w:w w:val="105"/>
          <w:sz w:val="22"/>
        </w:rPr>
        <w:t>de</w:t>
      </w:r>
      <w:r>
        <w:rPr>
          <w:spacing w:val="-12"/>
          <w:w w:val="105"/>
          <w:sz w:val="22"/>
        </w:rPr>
        <w:t> </w:t>
      </w:r>
      <w:r>
        <w:rPr>
          <w:w w:val="105"/>
          <w:sz w:val="22"/>
        </w:rPr>
        <w:t>divergência</w:t>
      </w:r>
      <w:r>
        <w:rPr>
          <w:spacing w:val="-12"/>
          <w:w w:val="105"/>
          <w:sz w:val="22"/>
        </w:rPr>
        <w:t> </w:t>
      </w:r>
      <w:r>
        <w:rPr>
          <w:w w:val="105"/>
          <w:sz w:val="22"/>
        </w:rPr>
        <w:t>entre</w:t>
      </w:r>
      <w:r>
        <w:rPr>
          <w:spacing w:val="-12"/>
          <w:w w:val="105"/>
          <w:sz w:val="22"/>
        </w:rPr>
        <w:t> </w:t>
      </w:r>
      <w:r>
        <w:rPr>
          <w:w w:val="105"/>
          <w:sz w:val="22"/>
        </w:rPr>
        <w:t>disposições</w:t>
      </w:r>
      <w:r>
        <w:rPr>
          <w:spacing w:val="-12"/>
          <w:w w:val="105"/>
          <w:sz w:val="22"/>
        </w:rPr>
        <w:t> </w:t>
      </w:r>
      <w:r>
        <w:rPr>
          <w:w w:val="105"/>
          <w:sz w:val="22"/>
        </w:rPr>
        <w:t>deste</w:t>
      </w:r>
      <w:r>
        <w:rPr>
          <w:spacing w:val="-11"/>
          <w:w w:val="105"/>
          <w:sz w:val="22"/>
        </w:rPr>
        <w:t> </w:t>
      </w:r>
      <w:r>
        <w:rPr>
          <w:w w:val="105"/>
          <w:sz w:val="22"/>
        </w:rPr>
        <w:t>Edital</w:t>
      </w:r>
      <w:r>
        <w:rPr>
          <w:spacing w:val="-12"/>
          <w:w w:val="105"/>
          <w:sz w:val="22"/>
        </w:rPr>
        <w:t> </w:t>
      </w:r>
      <w:r>
        <w:rPr>
          <w:w w:val="105"/>
          <w:sz w:val="22"/>
        </w:rPr>
        <w:t>e</w:t>
      </w:r>
      <w:r>
        <w:rPr>
          <w:spacing w:val="-12"/>
          <w:w w:val="105"/>
          <w:sz w:val="22"/>
        </w:rPr>
        <w:t> </w:t>
      </w:r>
      <w:r>
        <w:rPr>
          <w:w w:val="105"/>
          <w:sz w:val="22"/>
        </w:rPr>
        <w:t>de</w:t>
      </w:r>
      <w:r>
        <w:rPr>
          <w:spacing w:val="-12"/>
          <w:w w:val="105"/>
          <w:sz w:val="22"/>
        </w:rPr>
        <w:t> </w:t>
      </w:r>
      <w:r>
        <w:rPr>
          <w:w w:val="105"/>
          <w:sz w:val="22"/>
        </w:rPr>
        <w:t>seus</w:t>
      </w:r>
      <w:r>
        <w:rPr>
          <w:spacing w:val="-12"/>
          <w:w w:val="105"/>
          <w:sz w:val="22"/>
        </w:rPr>
        <w:t> </w:t>
      </w:r>
      <w:r>
        <w:rPr>
          <w:w w:val="105"/>
          <w:sz w:val="22"/>
        </w:rPr>
        <w:t>anexos</w:t>
      </w:r>
      <w:r>
        <w:rPr>
          <w:spacing w:val="-12"/>
          <w:w w:val="105"/>
          <w:sz w:val="22"/>
        </w:rPr>
        <w:t> </w:t>
      </w:r>
      <w:r>
        <w:rPr>
          <w:w w:val="105"/>
          <w:sz w:val="22"/>
        </w:rPr>
        <w:t>ou</w:t>
      </w:r>
      <w:r>
        <w:rPr>
          <w:spacing w:val="-12"/>
          <w:w w:val="105"/>
          <w:sz w:val="22"/>
        </w:rPr>
        <w:t> </w:t>
      </w:r>
      <w:r>
        <w:rPr>
          <w:w w:val="105"/>
          <w:sz w:val="22"/>
        </w:rPr>
        <w:t>demais</w:t>
      </w:r>
      <w:r>
        <w:rPr>
          <w:spacing w:val="-11"/>
          <w:w w:val="105"/>
          <w:sz w:val="22"/>
        </w:rPr>
        <w:t> </w:t>
      </w:r>
      <w:r>
        <w:rPr>
          <w:w w:val="105"/>
          <w:sz w:val="22"/>
        </w:rPr>
        <w:t>peças</w:t>
      </w:r>
      <w:r>
        <w:rPr>
          <w:spacing w:val="-12"/>
          <w:w w:val="105"/>
          <w:sz w:val="22"/>
        </w:rPr>
        <w:t> </w:t>
      </w:r>
      <w:r>
        <w:rPr>
          <w:w w:val="105"/>
          <w:sz w:val="22"/>
        </w:rPr>
        <w:t>que</w:t>
      </w:r>
      <w:r>
        <w:rPr>
          <w:spacing w:val="-12"/>
          <w:w w:val="105"/>
          <w:sz w:val="22"/>
        </w:rPr>
        <w:t> </w:t>
      </w:r>
      <w:r>
        <w:rPr>
          <w:w w:val="105"/>
          <w:sz w:val="22"/>
        </w:rPr>
        <w:t>compõem</w:t>
      </w:r>
      <w:r>
        <w:rPr>
          <w:spacing w:val="-12"/>
          <w:w w:val="105"/>
          <w:sz w:val="22"/>
        </w:rPr>
        <w:t> </w:t>
      </w:r>
      <w:r>
        <w:rPr>
          <w:w w:val="105"/>
          <w:sz w:val="22"/>
        </w:rPr>
        <w:t>o</w:t>
      </w:r>
      <w:r>
        <w:rPr>
          <w:spacing w:val="-12"/>
          <w:w w:val="105"/>
          <w:sz w:val="22"/>
        </w:rPr>
        <w:t> </w:t>
      </w:r>
      <w:r>
        <w:rPr>
          <w:w w:val="105"/>
          <w:sz w:val="22"/>
        </w:rPr>
        <w:t>processo,</w:t>
      </w:r>
      <w:r>
        <w:rPr>
          <w:spacing w:val="-12"/>
          <w:w w:val="105"/>
          <w:sz w:val="22"/>
        </w:rPr>
        <w:t> </w:t>
      </w:r>
      <w:r>
        <w:rPr>
          <w:w w:val="105"/>
          <w:sz w:val="22"/>
        </w:rPr>
        <w:t>prevalecerão</w:t>
      </w:r>
      <w:r>
        <w:rPr>
          <w:spacing w:val="-12"/>
          <w:w w:val="105"/>
          <w:sz w:val="22"/>
        </w:rPr>
        <w:t> </w:t>
      </w:r>
      <w:r>
        <w:rPr>
          <w:w w:val="105"/>
          <w:sz w:val="22"/>
        </w:rPr>
        <w:t>as</w:t>
      </w:r>
      <w:r>
        <w:rPr>
          <w:spacing w:val="-11"/>
          <w:w w:val="105"/>
          <w:sz w:val="22"/>
        </w:rPr>
        <w:t> </w:t>
      </w:r>
      <w:r>
        <w:rPr>
          <w:w w:val="105"/>
          <w:sz w:val="22"/>
        </w:rPr>
        <w:t>deste</w:t>
      </w:r>
      <w:r>
        <w:rPr>
          <w:spacing w:val="-12"/>
          <w:w w:val="105"/>
          <w:sz w:val="22"/>
        </w:rPr>
        <w:t> </w:t>
      </w:r>
      <w:r>
        <w:rPr>
          <w:spacing w:val="-2"/>
          <w:w w:val="105"/>
          <w:sz w:val="22"/>
        </w:rPr>
        <w:t>Edital.</w:t>
      </w:r>
    </w:p>
    <w:p>
      <w:pPr>
        <w:pStyle w:val="ListParagraph"/>
        <w:numPr>
          <w:ilvl w:val="1"/>
          <w:numId w:val="27"/>
        </w:numPr>
        <w:tabs>
          <w:tab w:pos="889" w:val="left" w:leader="none"/>
        </w:tabs>
        <w:spacing w:line="240" w:lineRule="auto" w:before="2" w:after="0"/>
        <w:ind w:left="889" w:right="0" w:hanging="566"/>
        <w:jc w:val="left"/>
        <w:rPr>
          <w:sz w:val="22"/>
        </w:rPr>
      </w:pPr>
      <w:r>
        <w:rPr>
          <w:sz w:val="22"/>
        </w:rPr>
        <mc:AlternateContent>
          <mc:Choice Requires="wps">
            <w:drawing>
              <wp:anchor distT="0" distB="0" distL="0" distR="0" allowOverlap="1" layoutInCell="1" locked="0" behindDoc="0" simplePos="0" relativeHeight="15730176">
                <wp:simplePos x="0" y="0"/>
                <wp:positionH relativeFrom="page">
                  <wp:posOffset>9158073</wp:posOffset>
                </wp:positionH>
                <wp:positionV relativeFrom="paragraph">
                  <wp:posOffset>140761</wp:posOffset>
                </wp:positionV>
                <wp:extent cx="2476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4765" cy="9525"/>
                        </a:xfrm>
                        <a:custGeom>
                          <a:avLst/>
                          <a:gdLst/>
                          <a:ahLst/>
                          <a:cxnLst/>
                          <a:rect l="l" t="t" r="r" b="b"/>
                          <a:pathLst>
                            <a:path w="24765" h="9525">
                              <a:moveTo>
                                <a:pt x="24666" y="9010"/>
                              </a:moveTo>
                              <a:lnTo>
                                <a:pt x="0" y="9010"/>
                              </a:lnTo>
                              <a:lnTo>
                                <a:pt x="0" y="0"/>
                              </a:lnTo>
                              <a:lnTo>
                                <a:pt x="24666" y="0"/>
                              </a:lnTo>
                              <a:lnTo>
                                <a:pt x="24666" y="901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1.108154pt;margin-top:11.083575pt;width:1.942272pt;height:.709499pt;mso-position-horizontal-relative:page;mso-position-vertical-relative:paragraph;z-index:15730176" id="docshape3" filled="true" fillcolor="#000080" stroked="false">
                <v:fill type="solid"/>
                <w10:wrap type="none"/>
              </v:rect>
            </w:pict>
          </mc:Fallback>
        </mc:AlternateContent>
      </w:r>
      <w:r>
        <w:rPr>
          <w:w w:val="105"/>
          <w:sz w:val="22"/>
        </w:rPr>
        <w:t>O</w:t>
      </w:r>
      <w:r>
        <w:rPr>
          <w:spacing w:val="-13"/>
          <w:w w:val="105"/>
          <w:sz w:val="22"/>
        </w:rPr>
        <w:t> </w:t>
      </w:r>
      <w:r>
        <w:rPr>
          <w:w w:val="105"/>
          <w:sz w:val="22"/>
        </w:rPr>
        <w:t>Edital</w:t>
      </w:r>
      <w:r>
        <w:rPr>
          <w:spacing w:val="-13"/>
          <w:w w:val="105"/>
          <w:sz w:val="22"/>
        </w:rPr>
        <w:t> </w:t>
      </w:r>
      <w:r>
        <w:rPr>
          <w:w w:val="105"/>
          <w:sz w:val="22"/>
        </w:rPr>
        <w:t>e</w:t>
      </w:r>
      <w:r>
        <w:rPr>
          <w:spacing w:val="-12"/>
          <w:w w:val="105"/>
          <w:sz w:val="22"/>
        </w:rPr>
        <w:t> </w:t>
      </w:r>
      <w:r>
        <w:rPr>
          <w:w w:val="105"/>
          <w:sz w:val="22"/>
        </w:rPr>
        <w:t>seus</w:t>
      </w:r>
      <w:r>
        <w:rPr>
          <w:spacing w:val="-13"/>
          <w:w w:val="105"/>
          <w:sz w:val="22"/>
        </w:rPr>
        <w:t> </w:t>
      </w:r>
      <w:r>
        <w:rPr>
          <w:w w:val="105"/>
          <w:sz w:val="22"/>
        </w:rPr>
        <w:t>anexos</w:t>
      </w:r>
      <w:r>
        <w:rPr>
          <w:spacing w:val="-12"/>
          <w:w w:val="105"/>
          <w:sz w:val="22"/>
        </w:rPr>
        <w:t> </w:t>
      </w:r>
      <w:r>
        <w:rPr>
          <w:w w:val="105"/>
          <w:sz w:val="22"/>
        </w:rPr>
        <w:t>estão</w:t>
      </w:r>
      <w:r>
        <w:rPr>
          <w:spacing w:val="-13"/>
          <w:w w:val="105"/>
          <w:sz w:val="22"/>
        </w:rPr>
        <w:t> </w:t>
      </w:r>
      <w:r>
        <w:rPr>
          <w:w w:val="105"/>
          <w:sz w:val="22"/>
        </w:rPr>
        <w:t>disponíveis,</w:t>
      </w:r>
      <w:r>
        <w:rPr>
          <w:spacing w:val="-12"/>
          <w:w w:val="105"/>
          <w:sz w:val="22"/>
        </w:rPr>
        <w:t> </w:t>
      </w:r>
      <w:r>
        <w:rPr>
          <w:w w:val="105"/>
          <w:sz w:val="22"/>
        </w:rPr>
        <w:t>na</w:t>
      </w:r>
      <w:r>
        <w:rPr>
          <w:spacing w:val="-13"/>
          <w:w w:val="105"/>
          <w:sz w:val="22"/>
        </w:rPr>
        <w:t> </w:t>
      </w:r>
      <w:r>
        <w:rPr>
          <w:w w:val="105"/>
          <w:sz w:val="22"/>
        </w:rPr>
        <w:t>íntegra,</w:t>
      </w:r>
      <w:r>
        <w:rPr>
          <w:spacing w:val="-12"/>
          <w:w w:val="105"/>
          <w:sz w:val="22"/>
        </w:rPr>
        <w:t> </w:t>
      </w:r>
      <w:r>
        <w:rPr>
          <w:w w:val="105"/>
          <w:sz w:val="22"/>
        </w:rPr>
        <w:t>no</w:t>
      </w:r>
      <w:r>
        <w:rPr>
          <w:spacing w:val="-13"/>
          <w:w w:val="105"/>
          <w:sz w:val="22"/>
        </w:rPr>
        <w:t> </w:t>
      </w:r>
      <w:r>
        <w:rPr>
          <w:w w:val="105"/>
          <w:sz w:val="22"/>
        </w:rPr>
        <w:t>Portal</w:t>
      </w:r>
      <w:r>
        <w:rPr>
          <w:spacing w:val="-13"/>
          <w:w w:val="105"/>
          <w:sz w:val="22"/>
        </w:rPr>
        <w:t> </w:t>
      </w:r>
      <w:r>
        <w:rPr>
          <w:w w:val="105"/>
          <w:sz w:val="22"/>
        </w:rPr>
        <w:t>Nacional</w:t>
      </w:r>
      <w:r>
        <w:rPr>
          <w:spacing w:val="-12"/>
          <w:w w:val="105"/>
          <w:sz w:val="22"/>
        </w:rPr>
        <w:t> </w:t>
      </w:r>
      <w:r>
        <w:rPr>
          <w:w w:val="105"/>
          <w:sz w:val="22"/>
        </w:rPr>
        <w:t>de</w:t>
      </w:r>
      <w:r>
        <w:rPr>
          <w:spacing w:val="-13"/>
          <w:w w:val="105"/>
          <w:sz w:val="22"/>
        </w:rPr>
        <w:t> </w:t>
      </w:r>
      <w:r>
        <w:rPr>
          <w:w w:val="105"/>
          <w:sz w:val="22"/>
        </w:rPr>
        <w:t>Contratações</w:t>
      </w:r>
      <w:r>
        <w:rPr>
          <w:spacing w:val="-12"/>
          <w:w w:val="105"/>
          <w:sz w:val="22"/>
        </w:rPr>
        <w:t> </w:t>
      </w:r>
      <w:r>
        <w:rPr>
          <w:w w:val="105"/>
          <w:sz w:val="22"/>
        </w:rPr>
        <w:t>Públicas</w:t>
      </w:r>
      <w:r>
        <w:rPr>
          <w:spacing w:val="-13"/>
          <w:w w:val="105"/>
          <w:sz w:val="22"/>
        </w:rPr>
        <w:t> </w:t>
      </w:r>
      <w:r>
        <w:rPr>
          <w:w w:val="105"/>
          <w:sz w:val="22"/>
        </w:rPr>
        <w:t>(PNCP)</w:t>
      </w:r>
      <w:r>
        <w:rPr>
          <w:spacing w:val="-12"/>
          <w:w w:val="105"/>
          <w:sz w:val="22"/>
        </w:rPr>
        <w:t> </w:t>
      </w:r>
      <w:r>
        <w:rPr>
          <w:w w:val="105"/>
          <w:sz w:val="22"/>
        </w:rPr>
        <w:t>e</w:t>
      </w:r>
      <w:r>
        <w:rPr>
          <w:spacing w:val="-13"/>
          <w:w w:val="105"/>
          <w:sz w:val="22"/>
        </w:rPr>
        <w:t> </w:t>
      </w:r>
      <w:r>
        <w:rPr>
          <w:w w:val="105"/>
          <w:sz w:val="22"/>
        </w:rPr>
        <w:t>endereço</w:t>
      </w:r>
      <w:r>
        <w:rPr>
          <w:spacing w:val="-12"/>
          <w:w w:val="105"/>
          <w:sz w:val="22"/>
        </w:rPr>
        <w:t> </w:t>
      </w:r>
      <w:r>
        <w:rPr>
          <w:w w:val="105"/>
          <w:sz w:val="22"/>
        </w:rPr>
        <w:t>eletrônico</w:t>
      </w:r>
      <w:r>
        <w:rPr>
          <w:spacing w:val="-13"/>
          <w:w w:val="105"/>
          <w:sz w:val="22"/>
        </w:rPr>
        <w:t> </w:t>
      </w:r>
      <w:hyperlink r:id="rId7">
        <w:r>
          <w:rPr>
            <w:color w:val="000080"/>
            <w:spacing w:val="-2"/>
            <w:w w:val="105"/>
            <w:sz w:val="22"/>
            <w:u w:val="single" w:color="000080"/>
          </w:rPr>
          <w:t>www.compras.</w:t>
        </w:r>
        <w:r>
          <w:rPr>
            <w:color w:val="000080"/>
            <w:spacing w:val="-2"/>
            <w:w w:val="105"/>
            <w:sz w:val="22"/>
          </w:rPr>
          <w:t>rj.g</w:t>
        </w:r>
        <w:r>
          <w:rPr>
            <w:color w:val="000080"/>
            <w:spacing w:val="-2"/>
            <w:w w:val="105"/>
            <w:sz w:val="22"/>
            <w:u w:val="single" w:color="000080"/>
          </w:rPr>
          <w:t>ov.br</w:t>
        </w:r>
      </w:hyperlink>
      <w:r>
        <w:rPr>
          <w:spacing w:val="-2"/>
          <w:w w:val="105"/>
          <w:sz w:val="22"/>
        </w:rPr>
        <w:t>.</w:t>
      </w:r>
    </w:p>
    <w:p>
      <w:pPr>
        <w:pStyle w:val="BodyText"/>
        <w:rPr>
          <w:sz w:val="22"/>
        </w:rPr>
      </w:pPr>
    </w:p>
    <w:p>
      <w:pPr>
        <w:pStyle w:val="BodyText"/>
        <w:rPr>
          <w:sz w:val="22"/>
        </w:rPr>
      </w:pPr>
    </w:p>
    <w:p>
      <w:pPr>
        <w:pStyle w:val="BodyText"/>
        <w:spacing w:before="52"/>
        <w:rPr>
          <w:sz w:val="22"/>
        </w:rPr>
      </w:pPr>
    </w:p>
    <w:p>
      <w:pPr>
        <w:spacing w:line="511" w:lineRule="auto" w:before="0"/>
        <w:ind w:left="323" w:right="8340" w:firstLine="0"/>
        <w:jc w:val="left"/>
        <w:rPr>
          <w:sz w:val="22"/>
        </w:rPr>
      </w:pPr>
      <w:r>
        <w:rPr>
          <w:w w:val="105"/>
          <w:sz w:val="22"/>
        </w:rPr>
        <w:t>Integram</w:t>
      </w:r>
      <w:r>
        <w:rPr>
          <w:spacing w:val="-14"/>
          <w:w w:val="105"/>
          <w:sz w:val="22"/>
        </w:rPr>
        <w:t> </w:t>
      </w:r>
      <w:r>
        <w:rPr>
          <w:w w:val="105"/>
          <w:sz w:val="22"/>
        </w:rPr>
        <w:t>este</w:t>
      </w:r>
      <w:r>
        <w:rPr>
          <w:spacing w:val="-14"/>
          <w:w w:val="105"/>
          <w:sz w:val="22"/>
        </w:rPr>
        <w:t> </w:t>
      </w:r>
      <w:r>
        <w:rPr>
          <w:w w:val="105"/>
          <w:sz w:val="22"/>
        </w:rPr>
        <w:t>Edital,</w:t>
      </w:r>
      <w:r>
        <w:rPr>
          <w:spacing w:val="-14"/>
          <w:w w:val="105"/>
          <w:sz w:val="22"/>
        </w:rPr>
        <w:t> </w:t>
      </w:r>
      <w:r>
        <w:rPr>
          <w:w w:val="105"/>
          <w:sz w:val="22"/>
        </w:rPr>
        <w:t>para</w:t>
      </w:r>
      <w:r>
        <w:rPr>
          <w:spacing w:val="-14"/>
          <w:w w:val="105"/>
          <w:sz w:val="22"/>
        </w:rPr>
        <w:t> </w:t>
      </w:r>
      <w:r>
        <w:rPr>
          <w:w w:val="105"/>
          <w:sz w:val="22"/>
        </w:rPr>
        <w:t>todos</w:t>
      </w:r>
      <w:r>
        <w:rPr>
          <w:spacing w:val="-14"/>
          <w:w w:val="105"/>
          <w:sz w:val="22"/>
        </w:rPr>
        <w:t> </w:t>
      </w:r>
      <w:r>
        <w:rPr>
          <w:w w:val="105"/>
          <w:sz w:val="22"/>
        </w:rPr>
        <w:t>os</w:t>
      </w:r>
      <w:r>
        <w:rPr>
          <w:spacing w:val="-14"/>
          <w:w w:val="105"/>
          <w:sz w:val="22"/>
        </w:rPr>
        <w:t> </w:t>
      </w:r>
      <w:r>
        <w:rPr>
          <w:w w:val="105"/>
          <w:sz w:val="22"/>
        </w:rPr>
        <w:t>fins</w:t>
      </w:r>
      <w:r>
        <w:rPr>
          <w:spacing w:val="-14"/>
          <w:w w:val="105"/>
          <w:sz w:val="22"/>
        </w:rPr>
        <w:t> </w:t>
      </w:r>
      <w:r>
        <w:rPr>
          <w:w w:val="105"/>
          <w:sz w:val="22"/>
        </w:rPr>
        <w:t>e</w:t>
      </w:r>
      <w:r>
        <w:rPr>
          <w:spacing w:val="-14"/>
          <w:w w:val="105"/>
          <w:sz w:val="22"/>
        </w:rPr>
        <w:t> </w:t>
      </w:r>
      <w:r>
        <w:rPr>
          <w:w w:val="105"/>
          <w:sz w:val="22"/>
        </w:rPr>
        <w:t>efeitos,</w:t>
      </w:r>
      <w:r>
        <w:rPr>
          <w:spacing w:val="-14"/>
          <w:w w:val="105"/>
          <w:sz w:val="22"/>
        </w:rPr>
        <w:t> </w:t>
      </w:r>
      <w:r>
        <w:rPr>
          <w:w w:val="105"/>
          <w:sz w:val="22"/>
        </w:rPr>
        <w:t>os</w:t>
      </w:r>
      <w:r>
        <w:rPr>
          <w:spacing w:val="-14"/>
          <w:w w:val="105"/>
          <w:sz w:val="22"/>
        </w:rPr>
        <w:t> </w:t>
      </w:r>
      <w:r>
        <w:rPr>
          <w:w w:val="105"/>
          <w:sz w:val="22"/>
        </w:rPr>
        <w:t>seguintes</w:t>
      </w:r>
      <w:r>
        <w:rPr>
          <w:spacing w:val="-14"/>
          <w:w w:val="105"/>
          <w:sz w:val="22"/>
        </w:rPr>
        <w:t> </w:t>
      </w:r>
      <w:r>
        <w:rPr>
          <w:w w:val="105"/>
          <w:sz w:val="22"/>
        </w:rPr>
        <w:t>anexos: Anexo I - Termo de Referência</w:t>
      </w:r>
    </w:p>
    <w:p>
      <w:pPr>
        <w:spacing w:before="1"/>
        <w:ind w:left="323" w:right="0" w:firstLine="0"/>
        <w:jc w:val="left"/>
        <w:rPr>
          <w:sz w:val="22"/>
        </w:rPr>
      </w:pPr>
      <w:r>
        <w:rPr>
          <w:w w:val="105"/>
          <w:sz w:val="22"/>
        </w:rPr>
        <w:t>Anexo</w:t>
      </w:r>
      <w:r>
        <w:rPr>
          <w:spacing w:val="-12"/>
          <w:w w:val="105"/>
          <w:sz w:val="22"/>
        </w:rPr>
        <w:t> </w:t>
      </w:r>
      <w:r>
        <w:rPr>
          <w:w w:val="105"/>
          <w:sz w:val="22"/>
        </w:rPr>
        <w:t>II</w:t>
      </w:r>
      <w:r>
        <w:rPr>
          <w:spacing w:val="-11"/>
          <w:w w:val="105"/>
          <w:sz w:val="22"/>
        </w:rPr>
        <w:t> </w:t>
      </w:r>
      <w:r>
        <w:rPr>
          <w:w w:val="105"/>
          <w:sz w:val="22"/>
        </w:rPr>
        <w:t>-</w:t>
      </w:r>
      <w:r>
        <w:rPr>
          <w:spacing w:val="-11"/>
          <w:w w:val="105"/>
          <w:sz w:val="22"/>
        </w:rPr>
        <w:t> </w:t>
      </w:r>
      <w:r>
        <w:rPr>
          <w:w w:val="105"/>
          <w:sz w:val="22"/>
        </w:rPr>
        <w:t>Minuta</w:t>
      </w:r>
      <w:r>
        <w:rPr>
          <w:spacing w:val="-11"/>
          <w:w w:val="105"/>
          <w:sz w:val="22"/>
        </w:rPr>
        <w:t> </w:t>
      </w:r>
      <w:r>
        <w:rPr>
          <w:w w:val="105"/>
          <w:sz w:val="22"/>
        </w:rPr>
        <w:t>de</w:t>
      </w:r>
      <w:r>
        <w:rPr>
          <w:spacing w:val="-14"/>
          <w:w w:val="105"/>
          <w:sz w:val="22"/>
        </w:rPr>
        <w:t> </w:t>
      </w:r>
      <w:r>
        <w:rPr>
          <w:w w:val="105"/>
          <w:sz w:val="22"/>
        </w:rPr>
        <w:t>Termo</w:t>
      </w:r>
      <w:r>
        <w:rPr>
          <w:spacing w:val="-11"/>
          <w:w w:val="105"/>
          <w:sz w:val="22"/>
        </w:rPr>
        <w:t> </w:t>
      </w:r>
      <w:r>
        <w:rPr>
          <w:w w:val="105"/>
          <w:sz w:val="22"/>
        </w:rPr>
        <w:t>de</w:t>
      </w:r>
      <w:r>
        <w:rPr>
          <w:spacing w:val="-12"/>
          <w:w w:val="105"/>
          <w:sz w:val="22"/>
        </w:rPr>
        <w:t> </w:t>
      </w:r>
      <w:r>
        <w:rPr>
          <w:spacing w:val="-2"/>
          <w:w w:val="105"/>
          <w:sz w:val="22"/>
        </w:rPr>
        <w:t>Contrato</w:t>
      </w:r>
    </w:p>
    <w:p>
      <w:pPr>
        <w:pStyle w:val="BodyText"/>
        <w:spacing w:before="47"/>
        <w:rPr>
          <w:sz w:val="22"/>
        </w:rPr>
      </w:pPr>
    </w:p>
    <w:p>
      <w:pPr>
        <w:spacing w:line="511" w:lineRule="auto" w:before="0"/>
        <w:ind w:left="323" w:right="9525" w:firstLine="0"/>
        <w:jc w:val="left"/>
        <w:rPr>
          <w:sz w:val="22"/>
        </w:rPr>
      </w:pPr>
      <w:r>
        <w:rPr>
          <w:spacing w:val="-2"/>
          <w:w w:val="105"/>
          <w:sz w:val="22"/>
        </w:rPr>
        <w:t>Anexo</w:t>
      </w:r>
      <w:r>
        <w:rPr>
          <w:spacing w:val="-6"/>
          <w:w w:val="105"/>
          <w:sz w:val="22"/>
        </w:rPr>
        <w:t> </w:t>
      </w:r>
      <w:r>
        <w:rPr>
          <w:spacing w:val="-2"/>
          <w:w w:val="105"/>
          <w:sz w:val="22"/>
        </w:rPr>
        <w:t>III</w:t>
      </w:r>
      <w:r>
        <w:rPr>
          <w:spacing w:val="-6"/>
          <w:w w:val="105"/>
          <w:sz w:val="22"/>
        </w:rPr>
        <w:t> </w:t>
      </w:r>
      <w:r>
        <w:rPr>
          <w:spacing w:val="-2"/>
          <w:w w:val="105"/>
          <w:sz w:val="22"/>
        </w:rPr>
        <w:t>-</w:t>
      </w:r>
      <w:r>
        <w:rPr>
          <w:spacing w:val="-6"/>
          <w:w w:val="105"/>
          <w:sz w:val="22"/>
        </w:rPr>
        <w:t> </w:t>
      </w:r>
      <w:r>
        <w:rPr>
          <w:spacing w:val="-2"/>
          <w:w w:val="105"/>
          <w:sz w:val="22"/>
        </w:rPr>
        <w:t>Documentação</w:t>
      </w:r>
      <w:r>
        <w:rPr>
          <w:spacing w:val="-6"/>
          <w:w w:val="105"/>
          <w:sz w:val="22"/>
        </w:rPr>
        <w:t> </w:t>
      </w:r>
      <w:r>
        <w:rPr>
          <w:spacing w:val="-2"/>
          <w:w w:val="105"/>
          <w:sz w:val="22"/>
        </w:rPr>
        <w:t>exigida</w:t>
      </w:r>
      <w:r>
        <w:rPr>
          <w:spacing w:val="-6"/>
          <w:w w:val="105"/>
          <w:sz w:val="22"/>
        </w:rPr>
        <w:t> </w:t>
      </w:r>
      <w:r>
        <w:rPr>
          <w:spacing w:val="-2"/>
          <w:w w:val="105"/>
          <w:sz w:val="22"/>
        </w:rPr>
        <w:t>para</w:t>
      </w:r>
      <w:r>
        <w:rPr>
          <w:spacing w:val="-6"/>
          <w:w w:val="105"/>
          <w:sz w:val="22"/>
        </w:rPr>
        <w:t> </w:t>
      </w:r>
      <w:r>
        <w:rPr>
          <w:spacing w:val="-2"/>
          <w:w w:val="105"/>
          <w:sz w:val="22"/>
        </w:rPr>
        <w:t>Habilitação </w:t>
      </w:r>
      <w:r>
        <w:rPr>
          <w:w w:val="105"/>
          <w:sz w:val="22"/>
        </w:rPr>
        <w:t>Anexo IV - Orçamento estimado</w:t>
      </w:r>
    </w:p>
    <w:p>
      <w:pPr>
        <w:spacing w:before="1"/>
        <w:ind w:left="323" w:right="0" w:firstLine="0"/>
        <w:jc w:val="left"/>
        <w:rPr>
          <w:sz w:val="22"/>
        </w:rPr>
      </w:pPr>
      <w:r>
        <w:rPr>
          <w:w w:val="105"/>
          <w:sz w:val="22"/>
        </w:rPr>
        <w:t>Anexo</w:t>
      </w:r>
      <w:r>
        <w:rPr>
          <w:spacing w:val="-15"/>
          <w:w w:val="105"/>
          <w:sz w:val="22"/>
        </w:rPr>
        <w:t> </w:t>
      </w:r>
      <w:r>
        <w:rPr>
          <w:w w:val="105"/>
          <w:sz w:val="22"/>
        </w:rPr>
        <w:t>V</w:t>
      </w:r>
      <w:r>
        <w:rPr>
          <w:spacing w:val="-14"/>
          <w:w w:val="105"/>
          <w:sz w:val="22"/>
        </w:rPr>
        <w:t> </w:t>
      </w:r>
      <w:r>
        <w:rPr>
          <w:w w:val="105"/>
          <w:sz w:val="22"/>
        </w:rPr>
        <w:t>-</w:t>
      </w:r>
      <w:r>
        <w:rPr>
          <w:spacing w:val="-10"/>
          <w:w w:val="105"/>
          <w:sz w:val="22"/>
        </w:rPr>
        <w:t> </w:t>
      </w:r>
      <w:r>
        <w:rPr>
          <w:w w:val="105"/>
          <w:sz w:val="22"/>
        </w:rPr>
        <w:t>Modelo</w:t>
      </w:r>
      <w:r>
        <w:rPr>
          <w:spacing w:val="-11"/>
          <w:w w:val="105"/>
          <w:sz w:val="22"/>
        </w:rPr>
        <w:t> </w:t>
      </w:r>
      <w:r>
        <w:rPr>
          <w:w w:val="105"/>
          <w:sz w:val="22"/>
        </w:rPr>
        <w:t>de</w:t>
      </w:r>
      <w:r>
        <w:rPr>
          <w:spacing w:val="-11"/>
          <w:w w:val="105"/>
          <w:sz w:val="22"/>
        </w:rPr>
        <w:t> </w:t>
      </w:r>
      <w:r>
        <w:rPr>
          <w:w w:val="105"/>
          <w:sz w:val="22"/>
        </w:rPr>
        <w:t>apresentação</w:t>
      </w:r>
      <w:r>
        <w:rPr>
          <w:spacing w:val="-10"/>
          <w:w w:val="105"/>
          <w:sz w:val="22"/>
        </w:rPr>
        <w:t> </w:t>
      </w:r>
      <w:r>
        <w:rPr>
          <w:w w:val="105"/>
          <w:sz w:val="22"/>
        </w:rPr>
        <w:t>da</w:t>
      </w:r>
      <w:r>
        <w:rPr>
          <w:spacing w:val="-11"/>
          <w:w w:val="105"/>
          <w:sz w:val="22"/>
        </w:rPr>
        <w:t> </w:t>
      </w:r>
      <w:r>
        <w:rPr>
          <w:spacing w:val="-2"/>
          <w:w w:val="105"/>
          <w:sz w:val="22"/>
        </w:rPr>
        <w:t>proposta</w:t>
      </w:r>
    </w:p>
    <w:p>
      <w:pPr>
        <w:pStyle w:val="BodyText"/>
        <w:spacing w:before="33"/>
        <w:rPr>
          <w:sz w:val="22"/>
        </w:rPr>
      </w:pPr>
    </w:p>
    <w:p>
      <w:pPr>
        <w:spacing w:line="511" w:lineRule="auto" w:before="0"/>
        <w:ind w:left="323" w:right="8340" w:firstLine="0"/>
        <w:jc w:val="left"/>
        <w:rPr>
          <w:sz w:val="22"/>
        </w:rPr>
      </w:pPr>
      <w:r>
        <w:rPr>
          <w:spacing w:val="-2"/>
          <w:w w:val="105"/>
          <w:sz w:val="22"/>
        </w:rPr>
        <w:t>Anexo</w:t>
      </w:r>
      <w:r>
        <w:rPr>
          <w:spacing w:val="-10"/>
          <w:w w:val="105"/>
          <w:sz w:val="22"/>
        </w:rPr>
        <w:t> </w:t>
      </w:r>
      <w:r>
        <w:rPr>
          <w:spacing w:val="-2"/>
          <w:w w:val="105"/>
          <w:sz w:val="22"/>
        </w:rPr>
        <w:t>VI</w:t>
      </w:r>
      <w:r>
        <w:rPr>
          <w:spacing w:val="-6"/>
          <w:w w:val="105"/>
          <w:sz w:val="22"/>
        </w:rPr>
        <w:t> </w:t>
      </w:r>
      <w:r>
        <w:rPr>
          <w:spacing w:val="-2"/>
          <w:w w:val="105"/>
          <w:sz w:val="22"/>
        </w:rPr>
        <w:t>-</w:t>
      </w:r>
      <w:r>
        <w:rPr>
          <w:spacing w:val="-6"/>
          <w:w w:val="105"/>
          <w:sz w:val="22"/>
        </w:rPr>
        <w:t> </w:t>
      </w:r>
      <w:r>
        <w:rPr>
          <w:spacing w:val="-2"/>
          <w:w w:val="105"/>
          <w:sz w:val="22"/>
        </w:rPr>
        <w:t>Declaração</w:t>
      </w:r>
      <w:r>
        <w:rPr>
          <w:spacing w:val="-6"/>
          <w:w w:val="105"/>
          <w:sz w:val="22"/>
        </w:rPr>
        <w:t> </w:t>
      </w:r>
      <w:r>
        <w:rPr>
          <w:spacing w:val="-2"/>
          <w:w w:val="105"/>
          <w:sz w:val="22"/>
        </w:rPr>
        <w:t>de</w:t>
      </w:r>
      <w:r>
        <w:rPr>
          <w:spacing w:val="-6"/>
          <w:w w:val="105"/>
          <w:sz w:val="22"/>
        </w:rPr>
        <w:t> </w:t>
      </w:r>
      <w:r>
        <w:rPr>
          <w:spacing w:val="-2"/>
          <w:w w:val="105"/>
          <w:sz w:val="22"/>
        </w:rPr>
        <w:t>Representante</w:t>
      </w:r>
      <w:r>
        <w:rPr>
          <w:spacing w:val="-6"/>
          <w:w w:val="105"/>
          <w:sz w:val="22"/>
        </w:rPr>
        <w:t> </w:t>
      </w:r>
      <w:r>
        <w:rPr>
          <w:spacing w:val="-2"/>
          <w:w w:val="105"/>
          <w:sz w:val="22"/>
        </w:rPr>
        <w:t>Legal</w:t>
      </w:r>
      <w:r>
        <w:rPr>
          <w:spacing w:val="-6"/>
          <w:w w:val="105"/>
          <w:sz w:val="22"/>
        </w:rPr>
        <w:t> </w:t>
      </w:r>
      <w:r>
        <w:rPr>
          <w:spacing w:val="-2"/>
          <w:w w:val="105"/>
          <w:sz w:val="22"/>
        </w:rPr>
        <w:t>e</w:t>
      </w:r>
      <w:r>
        <w:rPr>
          <w:spacing w:val="-6"/>
          <w:w w:val="105"/>
          <w:sz w:val="22"/>
        </w:rPr>
        <w:t> </w:t>
      </w:r>
      <w:r>
        <w:rPr>
          <w:spacing w:val="-2"/>
          <w:w w:val="105"/>
          <w:sz w:val="22"/>
        </w:rPr>
        <w:t>dados</w:t>
      </w:r>
      <w:r>
        <w:rPr>
          <w:spacing w:val="-6"/>
          <w:w w:val="105"/>
          <w:sz w:val="22"/>
        </w:rPr>
        <w:t> </w:t>
      </w:r>
      <w:r>
        <w:rPr>
          <w:spacing w:val="-2"/>
          <w:w w:val="105"/>
          <w:sz w:val="22"/>
        </w:rPr>
        <w:t>bancários </w:t>
      </w:r>
      <w:r>
        <w:rPr>
          <w:w w:val="105"/>
          <w:sz w:val="22"/>
        </w:rPr>
        <w:t>Anexo VII – Minuta de Comodato</w:t>
      </w:r>
    </w:p>
    <w:p>
      <w:pPr>
        <w:pStyle w:val="BodyText"/>
        <w:rPr>
          <w:sz w:val="22"/>
        </w:rPr>
      </w:pPr>
    </w:p>
    <w:p>
      <w:pPr>
        <w:pStyle w:val="BodyText"/>
        <w:rPr>
          <w:sz w:val="22"/>
        </w:rPr>
      </w:pPr>
    </w:p>
    <w:p>
      <w:pPr>
        <w:pStyle w:val="BodyText"/>
        <w:spacing w:before="245"/>
        <w:rPr>
          <w:sz w:val="22"/>
        </w:rPr>
      </w:pPr>
    </w:p>
    <w:p>
      <w:pPr>
        <w:pStyle w:val="Heading2"/>
        <w:tabs>
          <w:tab w:pos="2297" w:val="left" w:leader="dot"/>
        </w:tabs>
        <w:jc w:val="center"/>
      </w:pPr>
      <w:r>
        <w:rPr/>
        <w:t>RIO</w:t>
      </w:r>
      <w:r>
        <w:rPr>
          <w:spacing w:val="-7"/>
        </w:rPr>
        <w:t> </w:t>
      </w:r>
      <w:r>
        <w:rPr/>
        <w:t>DE</w:t>
      </w:r>
      <w:r>
        <w:rPr>
          <w:spacing w:val="-6"/>
        </w:rPr>
        <w:t> </w:t>
      </w:r>
      <w:r>
        <w:rPr/>
        <w:t>JANEIRO</w:t>
      </w:r>
      <w:r>
        <w:rPr>
          <w:spacing w:val="-6"/>
        </w:rPr>
        <w:t> </w:t>
      </w:r>
      <w:r>
        <w:rPr>
          <w:spacing w:val="-10"/>
        </w:rPr>
        <w:t>,</w:t>
      </w:r>
      <w:r>
        <w:rPr/>
        <w:tab/>
        <w:t>DE</w:t>
      </w:r>
      <w:r>
        <w:rPr>
          <w:spacing w:val="-4"/>
        </w:rPr>
        <w:t> </w:t>
      </w:r>
      <w:r>
        <w:rPr/>
        <w:t>DE</w:t>
      </w:r>
      <w:r>
        <w:rPr>
          <w:spacing w:val="-4"/>
        </w:rPr>
        <w:t> 2026</w:t>
      </w:r>
    </w:p>
    <w:p>
      <w:pPr>
        <w:spacing w:before="241"/>
        <w:ind w:left="5256" w:right="5239" w:firstLine="0"/>
        <w:jc w:val="center"/>
        <w:rPr>
          <w:sz w:val="21"/>
        </w:rPr>
      </w:pPr>
      <w:r>
        <w:rPr>
          <w:sz w:val="21"/>
        </w:rPr>
        <w:t>MARCIA CARVALHO DA CUNHA </w:t>
      </w:r>
      <w:r>
        <w:rPr>
          <w:spacing w:val="-2"/>
          <w:sz w:val="21"/>
        </w:rPr>
        <w:t>ORDENADORA</w:t>
      </w:r>
      <w:r>
        <w:rPr>
          <w:spacing w:val="-12"/>
          <w:sz w:val="21"/>
        </w:rPr>
        <w:t> </w:t>
      </w:r>
      <w:r>
        <w:rPr>
          <w:spacing w:val="-2"/>
          <w:sz w:val="21"/>
        </w:rPr>
        <w:t>DE</w:t>
      </w:r>
      <w:r>
        <w:rPr>
          <w:spacing w:val="-10"/>
          <w:sz w:val="21"/>
        </w:rPr>
        <w:t> </w:t>
      </w:r>
      <w:r>
        <w:rPr>
          <w:spacing w:val="-2"/>
          <w:sz w:val="21"/>
        </w:rPr>
        <w:t>DESPESAS</w:t>
      </w:r>
      <w:r>
        <w:rPr>
          <w:spacing w:val="-6"/>
          <w:sz w:val="21"/>
        </w:rPr>
        <w:t> </w:t>
      </w:r>
      <w:r>
        <w:rPr>
          <w:spacing w:val="-2"/>
          <w:sz w:val="21"/>
        </w:rPr>
        <w:t>–</w:t>
      </w:r>
      <w:r>
        <w:rPr>
          <w:spacing w:val="-6"/>
          <w:sz w:val="21"/>
        </w:rPr>
        <w:t> </w:t>
      </w:r>
      <w:r>
        <w:rPr>
          <w:spacing w:val="-2"/>
          <w:sz w:val="21"/>
        </w:rPr>
        <w:t>UERJ</w:t>
      </w:r>
    </w:p>
    <w:p>
      <w:pPr>
        <w:pStyle w:val="BodyText"/>
        <w:rPr>
          <w:sz w:val="20"/>
        </w:rPr>
      </w:pPr>
    </w:p>
    <w:p>
      <w:pPr>
        <w:pStyle w:val="BodyText"/>
        <w:spacing w:before="9"/>
        <w:rPr>
          <w:sz w:val="20"/>
        </w:rPr>
      </w:pPr>
      <w:r>
        <w:rPr>
          <w:sz w:val="20"/>
        </w:rPr>
        <mc:AlternateContent>
          <mc:Choice Requires="wps">
            <w:drawing>
              <wp:anchor distT="0" distB="0" distL="0" distR="0" allowOverlap="1" layoutInCell="1" locked="0" behindDoc="1" simplePos="0" relativeHeight="487588864">
                <wp:simplePos x="0" y="0"/>
                <wp:positionH relativeFrom="page">
                  <wp:posOffset>434035</wp:posOffset>
                </wp:positionH>
                <wp:positionV relativeFrom="paragraph">
                  <wp:posOffset>166992</wp:posOffset>
                </wp:positionV>
                <wp:extent cx="9199880" cy="1841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9880" cy="18415"/>
                          <a:chExt cx="9199880" cy="18415"/>
                        </a:xfrm>
                      </wpg:grpSpPr>
                      <wps:wsp>
                        <wps:cNvPr id="6" name="Graphic 6"/>
                        <wps:cNvSpPr/>
                        <wps:spPr>
                          <a:xfrm>
                            <a:off x="0" y="0"/>
                            <a:ext cx="9199880" cy="9525"/>
                          </a:xfrm>
                          <a:custGeom>
                            <a:avLst/>
                            <a:gdLst/>
                            <a:ahLst/>
                            <a:cxnLst/>
                            <a:rect l="l" t="t" r="r" b="b"/>
                            <a:pathLst>
                              <a:path w="9199880" h="9525">
                                <a:moveTo>
                                  <a:pt x="9199855" y="9010"/>
                                </a:moveTo>
                                <a:lnTo>
                                  <a:pt x="0" y="9010"/>
                                </a:lnTo>
                                <a:lnTo>
                                  <a:pt x="0" y="0"/>
                                </a:lnTo>
                                <a:lnTo>
                                  <a:pt x="9199855" y="0"/>
                                </a:lnTo>
                                <a:lnTo>
                                  <a:pt x="9199855" y="9010"/>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7"/>
                            <a:ext cx="9199880" cy="18415"/>
                          </a:xfrm>
                          <a:custGeom>
                            <a:avLst/>
                            <a:gdLst/>
                            <a:ahLst/>
                            <a:cxnLst/>
                            <a:rect l="l" t="t" r="r" b="b"/>
                            <a:pathLst>
                              <a:path w="9199880" h="18415">
                                <a:moveTo>
                                  <a:pt x="9199867" y="0"/>
                                </a:moveTo>
                                <a:lnTo>
                                  <a:pt x="9190850" y="9017"/>
                                </a:lnTo>
                                <a:lnTo>
                                  <a:pt x="0" y="9017"/>
                                </a:lnTo>
                                <a:lnTo>
                                  <a:pt x="0" y="18021"/>
                                </a:lnTo>
                                <a:lnTo>
                                  <a:pt x="9190850" y="18021"/>
                                </a:lnTo>
                                <a:lnTo>
                                  <a:pt x="9199867" y="18021"/>
                                </a:lnTo>
                                <a:lnTo>
                                  <a:pt x="9199867" y="9017"/>
                                </a:lnTo>
                                <a:lnTo>
                                  <a:pt x="9199867"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8415"/>
                          </a:xfrm>
                          <a:custGeom>
                            <a:avLst/>
                            <a:gdLst/>
                            <a:ahLst/>
                            <a:cxnLst/>
                            <a:rect l="l" t="t" r="r" b="b"/>
                            <a:pathLst>
                              <a:path w="9525" h="18415">
                                <a:moveTo>
                                  <a:pt x="0" y="18021"/>
                                </a:moveTo>
                                <a:lnTo>
                                  <a:pt x="0" y="0"/>
                                </a:lnTo>
                                <a:lnTo>
                                  <a:pt x="9010" y="0"/>
                                </a:lnTo>
                                <a:lnTo>
                                  <a:pt x="9010" y="9010"/>
                                </a:lnTo>
                                <a:lnTo>
                                  <a:pt x="0" y="1802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175987pt;margin-top:13.149023pt;width:724.4pt;height:1.45pt;mso-position-horizontal-relative:page;mso-position-vertical-relative:paragraph;z-index:-15727616;mso-wrap-distance-left:0;mso-wrap-distance-right:0" id="docshapegroup4" coordorigin="684,263" coordsize="14488,29">
                <v:rect style="position:absolute;left:683;top:262;width:14488;height:15" id="docshape5" filled="true" fillcolor="#999999" stroked="false">
                  <v:fill type="solid"/>
                </v:rect>
                <v:shape style="position:absolute;left:683;top:263;width:14488;height:29" id="docshape6" coordorigin="684,263" coordsize="14488,29" path="m15171,263l15157,277,684,277,684,291,15157,291,15171,291,15171,277,15171,263xe" filled="true" fillcolor="#ededed" stroked="false">
                  <v:path arrowok="t"/>
                  <v:fill type="solid"/>
                </v:shape>
                <v:shape style="position:absolute;left:683;top:262;width:15;height:29" id="docshape7" coordorigin="684,263" coordsize="15,29" path="m684,291l684,263,698,263,698,277,684,291xe" filled="true" fillcolor="#999999" stroked="false">
                  <v:path arrowok="t"/>
                  <v:fill type="solid"/>
                </v:shape>
                <w10:wrap type="topAndBottom"/>
              </v:group>
            </w:pict>
          </mc:Fallback>
        </mc:AlternateContent>
      </w:r>
    </w:p>
    <w:p>
      <w:pPr>
        <w:pStyle w:val="BodyText"/>
        <w:spacing w:after="0"/>
        <w:rPr>
          <w:sz w:val="20"/>
        </w:rPr>
        <w:sectPr>
          <w:pgSz w:w="15840" w:h="24480"/>
          <w:pgMar w:top="520" w:bottom="280" w:left="360" w:right="360"/>
        </w:sectPr>
      </w:pPr>
    </w:p>
    <w:p>
      <w:pPr>
        <w:spacing w:before="62"/>
        <w:ind w:left="1685" w:right="506" w:firstLine="0"/>
        <w:jc w:val="left"/>
        <w:rPr>
          <w:rFonts w:ascii="Calibri" w:hAnsi="Calibri"/>
          <w:sz w:val="21"/>
        </w:rPr>
      </w:pPr>
      <w:r>
        <w:rPr>
          <w:rFonts w:ascii="Calibri" w:hAnsi="Calibri"/>
          <w:sz w:val="21"/>
        </w:rPr>
        <w:drawing>
          <wp:anchor distT="0" distB="0" distL="0" distR="0" allowOverlap="1" layoutInCell="1" locked="0" behindDoc="0" simplePos="0" relativeHeight="15731712">
            <wp:simplePos x="0" y="0"/>
            <wp:positionH relativeFrom="page">
              <wp:posOffset>461066</wp:posOffset>
            </wp:positionH>
            <wp:positionV relativeFrom="paragraph">
              <wp:posOffset>-4710</wp:posOffset>
            </wp:positionV>
            <wp:extent cx="801946" cy="540637"/>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801946" cy="540637"/>
                    </a:xfrm>
                    <a:prstGeom prst="rect">
                      <a:avLst/>
                    </a:prstGeom>
                  </pic:spPr>
                </pic:pic>
              </a:graphicData>
            </a:graphic>
          </wp:anchor>
        </w:drawing>
      </w:r>
      <w:r>
        <w:rPr>
          <w:rFonts w:ascii="Calibri" w:hAnsi="Calibri"/>
          <w:sz w:val="21"/>
        </w:rPr>
        <w:drawing>
          <wp:anchor distT="0" distB="0" distL="0" distR="0" allowOverlap="1" layoutInCell="1" locked="0" behindDoc="0" simplePos="0" relativeHeight="15732224">
            <wp:simplePos x="0" y="0"/>
            <wp:positionH relativeFrom="page">
              <wp:posOffset>479088</wp:posOffset>
            </wp:positionH>
            <wp:positionV relativeFrom="paragraph">
              <wp:posOffset>698122</wp:posOffset>
            </wp:positionV>
            <wp:extent cx="738871" cy="738871"/>
            <wp:effectExtent l="0" t="0" r="0" b="0"/>
            <wp:wrapNone/>
            <wp:docPr id="10" name="Image 10" descr="QRCode Assinatura"/>
            <wp:cNvGraphicFramePr>
              <a:graphicFrameLocks/>
            </wp:cNvGraphicFramePr>
            <a:graphic>
              <a:graphicData uri="http://schemas.openxmlformats.org/drawingml/2006/picture">
                <pic:pic>
                  <pic:nvPicPr>
                    <pic:cNvPr id="10" name="Image 10" descr="QRCode Assinatura"/>
                    <pic:cNvPicPr/>
                  </pic:nvPicPr>
                  <pic:blipFill>
                    <a:blip r:embed="rId29" cstate="print"/>
                    <a:stretch>
                      <a:fillRect/>
                    </a:stretch>
                  </pic:blipFill>
                  <pic:spPr>
                    <a:xfrm>
                      <a:off x="0" y="0"/>
                      <a:ext cx="738871" cy="738871"/>
                    </a:xfrm>
                    <a:prstGeom prst="rect">
                      <a:avLst/>
                    </a:prstGeom>
                  </pic:spPr>
                </pic:pic>
              </a:graphicData>
            </a:graphic>
          </wp:anchor>
        </w:drawing>
      </w:r>
      <w:r>
        <w:rPr>
          <w:rFonts w:ascii="Calibri" w:hAnsi="Calibri"/>
          <w:sz w:val="21"/>
        </w:rPr>
        <w:t>Documento</w:t>
      </w:r>
      <w:r>
        <w:rPr>
          <w:rFonts w:ascii="Calibri" w:hAnsi="Calibri"/>
          <w:spacing w:val="-2"/>
          <w:sz w:val="21"/>
        </w:rPr>
        <w:t> </w:t>
      </w:r>
      <w:r>
        <w:rPr>
          <w:rFonts w:ascii="Calibri" w:hAnsi="Calibri"/>
          <w:sz w:val="21"/>
        </w:rPr>
        <w:t>assinado</w:t>
      </w:r>
      <w:r>
        <w:rPr>
          <w:rFonts w:ascii="Calibri" w:hAnsi="Calibri"/>
          <w:spacing w:val="-2"/>
          <w:sz w:val="21"/>
        </w:rPr>
        <w:t> </w:t>
      </w:r>
      <w:r>
        <w:rPr>
          <w:rFonts w:ascii="Calibri" w:hAnsi="Calibri"/>
          <w:sz w:val="21"/>
        </w:rPr>
        <w:t>eletronicamente</w:t>
      </w:r>
      <w:r>
        <w:rPr>
          <w:rFonts w:ascii="Calibri" w:hAnsi="Calibri"/>
          <w:spacing w:val="-2"/>
          <w:sz w:val="21"/>
        </w:rPr>
        <w:t> </w:t>
      </w:r>
      <w:r>
        <w:rPr>
          <w:rFonts w:ascii="Calibri" w:hAnsi="Calibri"/>
          <w:sz w:val="21"/>
        </w:rPr>
        <w:t>por</w:t>
      </w:r>
      <w:r>
        <w:rPr>
          <w:rFonts w:ascii="Calibri" w:hAnsi="Calibri"/>
          <w:spacing w:val="-2"/>
          <w:sz w:val="21"/>
        </w:rPr>
        <w:t> </w:t>
      </w:r>
      <w:r>
        <w:rPr>
          <w:rFonts w:ascii="Calibri" w:hAnsi="Calibri"/>
          <w:b/>
          <w:sz w:val="21"/>
        </w:rPr>
        <w:t>Márcia</w:t>
      </w:r>
      <w:r>
        <w:rPr>
          <w:rFonts w:ascii="Calibri" w:hAnsi="Calibri"/>
          <w:b/>
          <w:spacing w:val="-2"/>
          <w:sz w:val="21"/>
        </w:rPr>
        <w:t> </w:t>
      </w:r>
      <w:r>
        <w:rPr>
          <w:rFonts w:ascii="Calibri" w:hAnsi="Calibri"/>
          <w:b/>
          <w:sz w:val="21"/>
        </w:rPr>
        <w:t>Carvalho</w:t>
      </w:r>
      <w:r>
        <w:rPr>
          <w:rFonts w:ascii="Calibri" w:hAnsi="Calibri"/>
          <w:b/>
          <w:spacing w:val="-2"/>
          <w:sz w:val="21"/>
        </w:rPr>
        <w:t> </w:t>
      </w:r>
      <w:r>
        <w:rPr>
          <w:rFonts w:ascii="Calibri" w:hAnsi="Calibri"/>
          <w:b/>
          <w:sz w:val="21"/>
        </w:rPr>
        <w:t>da</w:t>
      </w:r>
      <w:r>
        <w:rPr>
          <w:rFonts w:ascii="Calibri" w:hAnsi="Calibri"/>
          <w:b/>
          <w:spacing w:val="-2"/>
          <w:sz w:val="21"/>
        </w:rPr>
        <w:t> </w:t>
      </w:r>
      <w:r>
        <w:rPr>
          <w:rFonts w:ascii="Calibri" w:hAnsi="Calibri"/>
          <w:b/>
          <w:sz w:val="21"/>
        </w:rPr>
        <w:t>Cunha</w:t>
      </w:r>
      <w:r>
        <w:rPr>
          <w:rFonts w:ascii="Calibri" w:hAnsi="Calibri"/>
          <w:sz w:val="21"/>
        </w:rPr>
        <w:t>,</w:t>
      </w:r>
      <w:r>
        <w:rPr>
          <w:rFonts w:ascii="Calibri" w:hAnsi="Calibri"/>
          <w:spacing w:val="-2"/>
          <w:sz w:val="21"/>
        </w:rPr>
        <w:t> </w:t>
      </w:r>
      <w:r>
        <w:rPr>
          <w:rFonts w:ascii="Calibri" w:hAnsi="Calibri"/>
          <w:b/>
          <w:sz w:val="21"/>
        </w:rPr>
        <w:t>Diretor(a)</w:t>
      </w:r>
      <w:r>
        <w:rPr>
          <w:rFonts w:ascii="Calibri" w:hAnsi="Calibri"/>
          <w:b/>
          <w:spacing w:val="-2"/>
          <w:sz w:val="21"/>
        </w:rPr>
        <w:t> </w:t>
      </w:r>
      <w:r>
        <w:rPr>
          <w:rFonts w:ascii="Calibri" w:hAnsi="Calibri"/>
          <w:b/>
          <w:sz w:val="21"/>
        </w:rPr>
        <w:t>de</w:t>
      </w:r>
      <w:r>
        <w:rPr>
          <w:rFonts w:ascii="Calibri" w:hAnsi="Calibri"/>
          <w:b/>
          <w:spacing w:val="-2"/>
          <w:sz w:val="21"/>
        </w:rPr>
        <w:t> </w:t>
      </w:r>
      <w:r>
        <w:rPr>
          <w:rFonts w:ascii="Calibri" w:hAnsi="Calibri"/>
          <w:b/>
          <w:sz w:val="21"/>
        </w:rPr>
        <w:t>Administração</w:t>
      </w:r>
      <w:r>
        <w:rPr>
          <w:rFonts w:ascii="Calibri" w:hAnsi="Calibri"/>
          <w:b/>
          <w:spacing w:val="-2"/>
          <w:sz w:val="21"/>
        </w:rPr>
        <w:t> </w:t>
      </w:r>
      <w:r>
        <w:rPr>
          <w:rFonts w:ascii="Calibri" w:hAnsi="Calibri"/>
          <w:b/>
          <w:sz w:val="21"/>
        </w:rPr>
        <w:t>Financeira</w:t>
      </w:r>
      <w:r>
        <w:rPr>
          <w:rFonts w:ascii="Calibri" w:hAnsi="Calibri"/>
          <w:sz w:val="21"/>
        </w:rPr>
        <w:t>,</w:t>
      </w:r>
      <w:r>
        <w:rPr>
          <w:rFonts w:ascii="Calibri" w:hAnsi="Calibri"/>
          <w:spacing w:val="-2"/>
          <w:sz w:val="21"/>
        </w:rPr>
        <w:t> </w:t>
      </w:r>
      <w:r>
        <w:rPr>
          <w:rFonts w:ascii="Calibri" w:hAnsi="Calibri"/>
          <w:sz w:val="21"/>
        </w:rPr>
        <w:t>em</w:t>
      </w:r>
      <w:r>
        <w:rPr>
          <w:rFonts w:ascii="Calibri" w:hAnsi="Calibri"/>
          <w:spacing w:val="-2"/>
          <w:sz w:val="21"/>
        </w:rPr>
        <w:t> </w:t>
      </w:r>
      <w:r>
        <w:rPr>
          <w:rFonts w:ascii="Calibri" w:hAnsi="Calibri"/>
          <w:sz w:val="21"/>
        </w:rPr>
        <w:t>21/01/2026,</w:t>
      </w:r>
      <w:r>
        <w:rPr>
          <w:rFonts w:ascii="Calibri" w:hAnsi="Calibri"/>
          <w:spacing w:val="-2"/>
          <w:sz w:val="21"/>
        </w:rPr>
        <w:t> </w:t>
      </w:r>
      <w:r>
        <w:rPr>
          <w:rFonts w:ascii="Calibri" w:hAnsi="Calibri"/>
          <w:sz w:val="21"/>
        </w:rPr>
        <w:t>às</w:t>
      </w:r>
      <w:r>
        <w:rPr>
          <w:rFonts w:ascii="Calibri" w:hAnsi="Calibri"/>
          <w:spacing w:val="-2"/>
          <w:sz w:val="21"/>
        </w:rPr>
        <w:t> </w:t>
      </w:r>
      <w:r>
        <w:rPr>
          <w:rFonts w:ascii="Calibri" w:hAnsi="Calibri"/>
          <w:sz w:val="21"/>
        </w:rPr>
        <w:t>18:14,</w:t>
      </w:r>
      <w:r>
        <w:rPr>
          <w:rFonts w:ascii="Calibri" w:hAnsi="Calibri"/>
          <w:spacing w:val="-2"/>
          <w:sz w:val="21"/>
        </w:rPr>
        <w:t> </w:t>
      </w:r>
      <w:r>
        <w:rPr>
          <w:rFonts w:ascii="Calibri" w:hAnsi="Calibri"/>
          <w:sz w:val="21"/>
        </w:rPr>
        <w:t>conforme horário</w:t>
      </w:r>
      <w:r>
        <w:rPr>
          <w:rFonts w:ascii="Calibri" w:hAnsi="Calibri"/>
          <w:spacing w:val="-7"/>
          <w:sz w:val="21"/>
        </w:rPr>
        <w:t> </w:t>
      </w:r>
      <w:r>
        <w:rPr>
          <w:rFonts w:ascii="Calibri" w:hAnsi="Calibri"/>
          <w:sz w:val="21"/>
        </w:rPr>
        <w:t>oficial</w:t>
      </w:r>
      <w:r>
        <w:rPr>
          <w:rFonts w:ascii="Calibri" w:hAnsi="Calibri"/>
          <w:spacing w:val="-7"/>
          <w:sz w:val="21"/>
        </w:rPr>
        <w:t> </w:t>
      </w:r>
      <w:r>
        <w:rPr>
          <w:rFonts w:ascii="Calibri" w:hAnsi="Calibri"/>
          <w:sz w:val="21"/>
        </w:rPr>
        <w:t>de</w:t>
      </w:r>
      <w:r>
        <w:rPr>
          <w:rFonts w:ascii="Calibri" w:hAnsi="Calibri"/>
          <w:spacing w:val="-7"/>
          <w:sz w:val="21"/>
        </w:rPr>
        <w:t> </w:t>
      </w:r>
      <w:r>
        <w:rPr>
          <w:rFonts w:ascii="Calibri" w:hAnsi="Calibri"/>
          <w:sz w:val="21"/>
        </w:rPr>
        <w:t>Brasília,</w:t>
      </w:r>
      <w:r>
        <w:rPr>
          <w:rFonts w:ascii="Calibri" w:hAnsi="Calibri"/>
          <w:spacing w:val="-7"/>
          <w:sz w:val="21"/>
        </w:rPr>
        <w:t> </w:t>
      </w:r>
      <w:r>
        <w:rPr>
          <w:rFonts w:ascii="Calibri" w:hAnsi="Calibri"/>
          <w:sz w:val="21"/>
        </w:rPr>
        <w:t>com</w:t>
      </w:r>
      <w:r>
        <w:rPr>
          <w:rFonts w:ascii="Calibri" w:hAnsi="Calibri"/>
          <w:spacing w:val="-7"/>
          <w:sz w:val="21"/>
        </w:rPr>
        <w:t> </w:t>
      </w:r>
      <w:r>
        <w:rPr>
          <w:rFonts w:ascii="Calibri" w:hAnsi="Calibri"/>
          <w:sz w:val="21"/>
        </w:rPr>
        <w:t>fundamento</w:t>
      </w:r>
      <w:r>
        <w:rPr>
          <w:rFonts w:ascii="Calibri" w:hAnsi="Calibri"/>
          <w:spacing w:val="-7"/>
          <w:sz w:val="21"/>
        </w:rPr>
        <w:t> </w:t>
      </w:r>
      <w:r>
        <w:rPr>
          <w:rFonts w:ascii="Calibri" w:hAnsi="Calibri"/>
          <w:sz w:val="21"/>
        </w:rPr>
        <w:t>nos</w:t>
      </w:r>
      <w:r>
        <w:rPr>
          <w:rFonts w:ascii="Calibri" w:hAnsi="Calibri"/>
          <w:spacing w:val="-7"/>
          <w:sz w:val="21"/>
        </w:rPr>
        <w:t> </w:t>
      </w:r>
      <w:r>
        <w:rPr>
          <w:rFonts w:ascii="Calibri" w:hAnsi="Calibri"/>
          <w:sz w:val="21"/>
        </w:rPr>
        <w:t>art.</w:t>
      </w:r>
      <w:r>
        <w:rPr>
          <w:rFonts w:ascii="Calibri" w:hAnsi="Calibri"/>
          <w:spacing w:val="-7"/>
          <w:sz w:val="21"/>
        </w:rPr>
        <w:t> </w:t>
      </w:r>
      <w:r>
        <w:rPr>
          <w:rFonts w:ascii="Calibri" w:hAnsi="Calibri"/>
          <w:sz w:val="21"/>
        </w:rPr>
        <w:t>28º</w:t>
      </w:r>
      <w:r>
        <w:rPr>
          <w:rFonts w:ascii="Calibri" w:hAnsi="Calibri"/>
          <w:spacing w:val="-7"/>
          <w:sz w:val="21"/>
        </w:rPr>
        <w:t> </w:t>
      </w:r>
      <w:r>
        <w:rPr>
          <w:rFonts w:ascii="Calibri" w:hAnsi="Calibri"/>
          <w:sz w:val="21"/>
        </w:rPr>
        <w:t>e</w:t>
      </w:r>
      <w:r>
        <w:rPr>
          <w:rFonts w:ascii="Calibri" w:hAnsi="Calibri"/>
          <w:spacing w:val="-7"/>
          <w:sz w:val="21"/>
        </w:rPr>
        <w:t> </w:t>
      </w:r>
      <w:r>
        <w:rPr>
          <w:rFonts w:ascii="Calibri" w:hAnsi="Calibri"/>
          <w:sz w:val="21"/>
        </w:rPr>
        <w:t>29º</w:t>
      </w:r>
      <w:r>
        <w:rPr>
          <w:rFonts w:ascii="Calibri" w:hAnsi="Calibri"/>
          <w:spacing w:val="-7"/>
          <w:sz w:val="21"/>
        </w:rPr>
        <w:t> </w:t>
      </w:r>
      <w:r>
        <w:rPr>
          <w:rFonts w:ascii="Calibri" w:hAnsi="Calibri"/>
          <w:sz w:val="21"/>
        </w:rPr>
        <w:t>do</w:t>
      </w:r>
      <w:r>
        <w:rPr>
          <w:rFonts w:ascii="Calibri" w:hAnsi="Calibri"/>
          <w:spacing w:val="-7"/>
          <w:sz w:val="21"/>
        </w:rPr>
        <w:t> </w:t>
      </w:r>
      <w:hyperlink r:id="rId30">
        <w:r>
          <w:rPr>
            <w:rFonts w:ascii="Calibri" w:hAnsi="Calibri"/>
            <w:color w:val="0000ED"/>
            <w:sz w:val="21"/>
            <w:u w:val="single" w:color="0000ED"/>
          </w:rPr>
          <w:t>Decreto</w:t>
        </w:r>
        <w:r>
          <w:rPr>
            <w:rFonts w:ascii="Calibri" w:hAnsi="Calibri"/>
            <w:color w:val="0000ED"/>
            <w:spacing w:val="-7"/>
            <w:sz w:val="21"/>
            <w:u w:val="single" w:color="0000ED"/>
          </w:rPr>
          <w:t> </w:t>
        </w:r>
        <w:r>
          <w:rPr>
            <w:rFonts w:ascii="Calibri" w:hAnsi="Calibri"/>
            <w:color w:val="0000ED"/>
            <w:sz w:val="21"/>
            <w:u w:val="single" w:color="0000ED"/>
          </w:rPr>
          <w:t>nº</w:t>
        </w:r>
        <w:r>
          <w:rPr>
            <w:rFonts w:ascii="Calibri" w:hAnsi="Calibri"/>
            <w:color w:val="0000ED"/>
            <w:spacing w:val="-7"/>
            <w:sz w:val="21"/>
            <w:u w:val="single" w:color="0000ED"/>
          </w:rPr>
          <w:t> </w:t>
        </w:r>
        <w:r>
          <w:rPr>
            <w:rFonts w:ascii="Calibri" w:hAnsi="Calibri"/>
            <w:color w:val="0000ED"/>
            <w:sz w:val="21"/>
            <w:u w:val="single" w:color="0000ED"/>
          </w:rPr>
          <w:t>48.209,</w:t>
        </w:r>
        <w:r>
          <w:rPr>
            <w:rFonts w:ascii="Calibri" w:hAnsi="Calibri"/>
            <w:color w:val="0000ED"/>
            <w:spacing w:val="-7"/>
            <w:sz w:val="21"/>
            <w:u w:val="single" w:color="0000ED"/>
          </w:rPr>
          <w:t> </w:t>
        </w:r>
        <w:r>
          <w:rPr>
            <w:rFonts w:ascii="Calibri" w:hAnsi="Calibri"/>
            <w:color w:val="0000ED"/>
            <w:sz w:val="21"/>
            <w:u w:val="single" w:color="0000ED"/>
          </w:rPr>
          <w:t>de</w:t>
        </w:r>
        <w:r>
          <w:rPr>
            <w:rFonts w:ascii="Calibri" w:hAnsi="Calibri"/>
            <w:color w:val="0000ED"/>
            <w:spacing w:val="-7"/>
            <w:sz w:val="21"/>
            <w:u w:val="single" w:color="0000ED"/>
          </w:rPr>
          <w:t> </w:t>
        </w:r>
        <w:r>
          <w:rPr>
            <w:rFonts w:ascii="Calibri" w:hAnsi="Calibri"/>
            <w:color w:val="0000ED"/>
            <w:sz w:val="21"/>
            <w:u w:val="single" w:color="0000ED"/>
          </w:rPr>
          <w:t>19</w:t>
        </w:r>
        <w:r>
          <w:rPr>
            <w:rFonts w:ascii="Calibri" w:hAnsi="Calibri"/>
            <w:color w:val="0000ED"/>
            <w:spacing w:val="-7"/>
            <w:sz w:val="21"/>
            <w:u w:val="single" w:color="0000ED"/>
          </w:rPr>
          <w:t> </w:t>
        </w:r>
        <w:r>
          <w:rPr>
            <w:rFonts w:ascii="Calibri" w:hAnsi="Calibri"/>
            <w:color w:val="0000ED"/>
            <w:sz w:val="21"/>
            <w:u w:val="single" w:color="0000ED"/>
          </w:rPr>
          <w:t>de</w:t>
        </w:r>
        <w:r>
          <w:rPr>
            <w:rFonts w:ascii="Calibri" w:hAnsi="Calibri"/>
            <w:color w:val="0000ED"/>
            <w:spacing w:val="-7"/>
            <w:sz w:val="21"/>
            <w:u w:val="single" w:color="0000ED"/>
          </w:rPr>
          <w:t> </w:t>
        </w:r>
        <w:r>
          <w:rPr>
            <w:rFonts w:ascii="Calibri" w:hAnsi="Calibri"/>
            <w:color w:val="0000ED"/>
            <w:sz w:val="21"/>
            <w:u w:val="single" w:color="0000ED"/>
          </w:rPr>
          <w:t>setembro</w:t>
        </w:r>
        <w:r>
          <w:rPr>
            <w:rFonts w:ascii="Calibri" w:hAnsi="Calibri"/>
            <w:color w:val="0000ED"/>
            <w:spacing w:val="-7"/>
            <w:sz w:val="21"/>
            <w:u w:val="single" w:color="0000ED"/>
          </w:rPr>
          <w:t> </w:t>
        </w:r>
        <w:r>
          <w:rPr>
            <w:rFonts w:ascii="Calibri" w:hAnsi="Calibri"/>
            <w:color w:val="0000ED"/>
            <w:sz w:val="21"/>
            <w:u w:val="single" w:color="0000ED"/>
          </w:rPr>
          <w:t>de</w:t>
        </w:r>
        <w:r>
          <w:rPr>
            <w:rFonts w:ascii="Calibri" w:hAnsi="Calibri"/>
            <w:color w:val="0000ED"/>
            <w:spacing w:val="-7"/>
            <w:sz w:val="21"/>
            <w:u w:val="single" w:color="0000ED"/>
          </w:rPr>
          <w:t> </w:t>
        </w:r>
        <w:r>
          <w:rPr>
            <w:rFonts w:ascii="Calibri" w:hAnsi="Calibri"/>
            <w:color w:val="0000ED"/>
            <w:sz w:val="21"/>
            <w:u w:val="single" w:color="0000ED"/>
          </w:rPr>
          <w:t>2022</w:t>
        </w:r>
      </w:hyperlink>
      <w:r>
        <w:rPr>
          <w:rFonts w:ascii="Calibri" w:hAnsi="Calibri"/>
          <w:color w:val="0000ED"/>
          <w:spacing w:val="-7"/>
          <w:sz w:val="21"/>
        </w:rPr>
        <w:t> </w:t>
      </w:r>
      <w:r>
        <w:rPr>
          <w:rFonts w:ascii="Calibri" w:hAnsi="Calibri"/>
          <w:sz w:val="21"/>
        </w:rPr>
        <w:t>e</w:t>
      </w:r>
      <w:r>
        <w:rPr>
          <w:rFonts w:ascii="Calibri" w:hAnsi="Calibri"/>
          <w:spacing w:val="-7"/>
          <w:sz w:val="21"/>
        </w:rPr>
        <w:t> </w:t>
      </w:r>
      <w:r>
        <w:rPr>
          <w:rFonts w:ascii="Calibri" w:hAnsi="Calibri"/>
          <w:sz w:val="21"/>
        </w:rPr>
        <w:t>no</w:t>
      </w:r>
      <w:r>
        <w:rPr>
          <w:rFonts w:ascii="Calibri" w:hAnsi="Calibri"/>
          <w:spacing w:val="-7"/>
          <w:sz w:val="21"/>
        </w:rPr>
        <w:t> </w:t>
      </w:r>
      <w:r>
        <w:rPr>
          <w:rFonts w:ascii="Calibri" w:hAnsi="Calibri"/>
          <w:sz w:val="21"/>
        </w:rPr>
        <w:t>art.</w:t>
      </w:r>
      <w:r>
        <w:rPr>
          <w:rFonts w:ascii="Calibri" w:hAnsi="Calibri"/>
          <w:spacing w:val="-7"/>
          <w:sz w:val="21"/>
        </w:rPr>
        <w:t> </w:t>
      </w:r>
      <w:r>
        <w:rPr>
          <w:rFonts w:ascii="Calibri" w:hAnsi="Calibri"/>
          <w:sz w:val="21"/>
        </w:rPr>
        <w:t>4º</w:t>
      </w:r>
      <w:r>
        <w:rPr>
          <w:rFonts w:ascii="Calibri" w:hAnsi="Calibri"/>
          <w:spacing w:val="-7"/>
          <w:sz w:val="21"/>
        </w:rPr>
        <w:t> </w:t>
      </w:r>
      <w:r>
        <w:rPr>
          <w:rFonts w:ascii="Calibri" w:hAnsi="Calibri"/>
          <w:sz w:val="21"/>
        </w:rPr>
        <w:t>do</w:t>
      </w:r>
      <w:r>
        <w:rPr>
          <w:rFonts w:ascii="Calibri" w:hAnsi="Calibri"/>
          <w:spacing w:val="-7"/>
          <w:sz w:val="21"/>
        </w:rPr>
        <w:t> </w:t>
      </w:r>
      <w:hyperlink r:id="rId31">
        <w:r>
          <w:rPr>
            <w:rFonts w:ascii="Calibri" w:hAnsi="Calibri"/>
            <w:color w:val="0000ED"/>
            <w:sz w:val="21"/>
            <w:u w:val="single" w:color="0000ED"/>
          </w:rPr>
          <w:t>Decreto</w:t>
        </w:r>
        <w:r>
          <w:rPr>
            <w:rFonts w:ascii="Calibri" w:hAnsi="Calibri"/>
            <w:color w:val="0000ED"/>
            <w:spacing w:val="-7"/>
            <w:sz w:val="21"/>
            <w:u w:val="single" w:color="0000ED"/>
          </w:rPr>
          <w:t> </w:t>
        </w:r>
        <w:r>
          <w:rPr>
            <w:rFonts w:ascii="Calibri" w:hAnsi="Calibri"/>
            <w:color w:val="0000ED"/>
            <w:sz w:val="21"/>
            <w:u w:val="single" w:color="0000ED"/>
          </w:rPr>
          <w:t>nº</w:t>
        </w:r>
        <w:r>
          <w:rPr>
            <w:rFonts w:ascii="Calibri" w:hAnsi="Calibri"/>
            <w:color w:val="0000ED"/>
            <w:spacing w:val="-7"/>
            <w:sz w:val="21"/>
            <w:u w:val="single" w:color="0000ED"/>
          </w:rPr>
          <w:t> </w:t>
        </w:r>
        <w:r>
          <w:rPr>
            <w:rFonts w:ascii="Calibri" w:hAnsi="Calibri"/>
            <w:color w:val="0000ED"/>
            <w:sz w:val="21"/>
            <w:u w:val="single" w:color="0000ED"/>
          </w:rPr>
          <w:t>48.013,</w:t>
        </w:r>
        <w:r>
          <w:rPr>
            <w:rFonts w:ascii="Calibri" w:hAnsi="Calibri"/>
            <w:color w:val="0000ED"/>
            <w:spacing w:val="-7"/>
            <w:sz w:val="21"/>
            <w:u w:val="single" w:color="0000ED"/>
          </w:rPr>
          <w:t> </w:t>
        </w:r>
        <w:r>
          <w:rPr>
            <w:rFonts w:ascii="Calibri" w:hAnsi="Calibri"/>
            <w:color w:val="0000ED"/>
            <w:sz w:val="21"/>
            <w:u w:val="single" w:color="0000ED"/>
          </w:rPr>
          <w:t>de</w:t>
        </w:r>
        <w:r>
          <w:rPr>
            <w:rFonts w:ascii="Calibri" w:hAnsi="Calibri"/>
            <w:color w:val="0000ED"/>
            <w:spacing w:val="-7"/>
            <w:sz w:val="21"/>
            <w:u w:val="single" w:color="0000ED"/>
          </w:rPr>
          <w:t> </w:t>
        </w:r>
        <w:r>
          <w:rPr>
            <w:rFonts w:ascii="Calibri" w:hAnsi="Calibri"/>
            <w:color w:val="0000ED"/>
            <w:sz w:val="21"/>
            <w:u w:val="single" w:color="0000ED"/>
          </w:rPr>
          <w:t>04</w:t>
        </w:r>
      </w:hyperlink>
      <w:r>
        <w:rPr>
          <w:rFonts w:ascii="Calibri" w:hAnsi="Calibri"/>
          <w:color w:val="0000ED"/>
          <w:sz w:val="21"/>
        </w:rPr>
        <w:t> </w:t>
      </w:r>
      <w:hyperlink r:id="rId31">
        <w:r>
          <w:rPr>
            <w:rFonts w:ascii="Calibri" w:hAnsi="Calibri"/>
            <w:color w:val="0000ED"/>
            <w:sz w:val="21"/>
            <w:u w:val="single" w:color="0000ED"/>
          </w:rPr>
          <w:t>de abril de 2022</w:t>
        </w:r>
      </w:hyperlink>
      <w:r>
        <w:rPr>
          <w:rFonts w:ascii="Calibri" w:hAnsi="Calibri"/>
          <w:sz w:val="21"/>
        </w:rPr>
        <w:t>.</w:t>
      </w:r>
    </w:p>
    <w:p>
      <w:pPr>
        <w:pStyle w:val="BodyText"/>
        <w:spacing w:before="2"/>
        <w:rPr>
          <w:rFonts w:ascii="Calibri"/>
          <w:sz w:val="7"/>
        </w:rPr>
      </w:pPr>
      <w:r>
        <w:rPr>
          <w:rFonts w:ascii="Calibri"/>
          <w:sz w:val="7"/>
        </w:rPr>
        <mc:AlternateContent>
          <mc:Choice Requires="wps">
            <w:drawing>
              <wp:anchor distT="0" distB="0" distL="0" distR="0" allowOverlap="1" layoutInCell="1" locked="0" behindDoc="1" simplePos="0" relativeHeight="487589888">
                <wp:simplePos x="0" y="0"/>
                <wp:positionH relativeFrom="page">
                  <wp:posOffset>434035</wp:posOffset>
                </wp:positionH>
                <wp:positionV relativeFrom="paragraph">
                  <wp:posOffset>71290</wp:posOffset>
                </wp:positionV>
                <wp:extent cx="9199880" cy="1841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9880" cy="18415"/>
                          <a:chExt cx="9199880" cy="18415"/>
                        </a:xfrm>
                      </wpg:grpSpPr>
                      <wps:wsp>
                        <wps:cNvPr id="12" name="Graphic 12"/>
                        <wps:cNvSpPr/>
                        <wps:spPr>
                          <a:xfrm>
                            <a:off x="0" y="0"/>
                            <a:ext cx="9199880" cy="9525"/>
                          </a:xfrm>
                          <a:custGeom>
                            <a:avLst/>
                            <a:gdLst/>
                            <a:ahLst/>
                            <a:cxnLst/>
                            <a:rect l="l" t="t" r="r" b="b"/>
                            <a:pathLst>
                              <a:path w="9199880" h="9525">
                                <a:moveTo>
                                  <a:pt x="9199855" y="9010"/>
                                </a:moveTo>
                                <a:lnTo>
                                  <a:pt x="0" y="9010"/>
                                </a:lnTo>
                                <a:lnTo>
                                  <a:pt x="0" y="0"/>
                                </a:lnTo>
                                <a:lnTo>
                                  <a:pt x="9199855" y="0"/>
                                </a:lnTo>
                                <a:lnTo>
                                  <a:pt x="9199855" y="9010"/>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4"/>
                            <a:ext cx="9199880" cy="18415"/>
                          </a:xfrm>
                          <a:custGeom>
                            <a:avLst/>
                            <a:gdLst/>
                            <a:ahLst/>
                            <a:cxnLst/>
                            <a:rect l="l" t="t" r="r" b="b"/>
                            <a:pathLst>
                              <a:path w="9199880" h="18415">
                                <a:moveTo>
                                  <a:pt x="9199867" y="0"/>
                                </a:moveTo>
                                <a:lnTo>
                                  <a:pt x="9190850" y="9017"/>
                                </a:lnTo>
                                <a:lnTo>
                                  <a:pt x="0" y="9017"/>
                                </a:lnTo>
                                <a:lnTo>
                                  <a:pt x="0" y="18021"/>
                                </a:lnTo>
                                <a:lnTo>
                                  <a:pt x="9190850" y="18021"/>
                                </a:lnTo>
                                <a:lnTo>
                                  <a:pt x="9199867" y="18021"/>
                                </a:lnTo>
                                <a:lnTo>
                                  <a:pt x="9199867" y="9017"/>
                                </a:lnTo>
                                <a:lnTo>
                                  <a:pt x="9199867"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8415"/>
                          </a:xfrm>
                          <a:custGeom>
                            <a:avLst/>
                            <a:gdLst/>
                            <a:ahLst/>
                            <a:cxnLst/>
                            <a:rect l="l" t="t" r="r" b="b"/>
                            <a:pathLst>
                              <a:path w="9525" h="18415">
                                <a:moveTo>
                                  <a:pt x="0" y="18021"/>
                                </a:moveTo>
                                <a:lnTo>
                                  <a:pt x="0" y="0"/>
                                </a:lnTo>
                                <a:lnTo>
                                  <a:pt x="9010" y="0"/>
                                </a:lnTo>
                                <a:lnTo>
                                  <a:pt x="9010" y="9010"/>
                                </a:lnTo>
                                <a:lnTo>
                                  <a:pt x="0" y="1802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175987pt;margin-top:5.613455pt;width:724.4pt;height:1.45pt;mso-position-horizontal-relative:page;mso-position-vertical-relative:paragraph;z-index:-15726592;mso-wrap-distance-left:0;mso-wrap-distance-right:0" id="docshapegroup8" coordorigin="684,112" coordsize="14488,29">
                <v:rect style="position:absolute;left:683;top:112;width:14488;height:15" id="docshape9" filled="true" fillcolor="#999999" stroked="false">
                  <v:fill type="solid"/>
                </v:rect>
                <v:shape style="position:absolute;left:683;top:112;width:14488;height:29" id="docshape10" coordorigin="684,112" coordsize="14488,29" path="m15171,112l15157,126,684,126,684,141,15157,141,15171,141,15171,126,15171,112xe" filled="true" fillcolor="#ededed" stroked="false">
                  <v:path arrowok="t"/>
                  <v:fill type="solid"/>
                </v:shape>
                <v:shape style="position:absolute;left:683;top:112;width:15;height:29" id="docshape11" coordorigin="684,112" coordsize="15,29" path="m684,141l684,112,698,112,698,126,684,141xe" filled="true" fillcolor="#999999" stroked="false">
                  <v:path arrowok="t"/>
                  <v:fill type="solid"/>
                </v:shape>
                <w10:wrap type="topAndBottom"/>
              </v:group>
            </w:pict>
          </mc:Fallback>
        </mc:AlternateContent>
      </w:r>
    </w:p>
    <w:p>
      <w:pPr>
        <w:pStyle w:val="BodyText"/>
        <w:spacing w:before="196"/>
        <w:rPr>
          <w:rFonts w:ascii="Calibri"/>
          <w:sz w:val="21"/>
        </w:rPr>
      </w:pPr>
    </w:p>
    <w:p>
      <w:pPr>
        <w:spacing w:before="0"/>
        <w:ind w:left="1643" w:right="0" w:firstLine="0"/>
        <w:jc w:val="left"/>
        <w:rPr>
          <w:rFonts w:ascii="Calibri" w:hAnsi="Calibri"/>
          <w:sz w:val="21"/>
        </w:rPr>
      </w:pPr>
      <w:r>
        <w:rPr>
          <w:rFonts w:ascii="Calibri" w:hAnsi="Calibri"/>
          <w:sz w:val="21"/>
        </w:rPr>
        <mc:AlternateContent>
          <mc:Choice Requires="wps">
            <w:drawing>
              <wp:anchor distT="0" distB="0" distL="0" distR="0" allowOverlap="1" layoutInCell="1" locked="0" behindDoc="1" simplePos="0" relativeHeight="484627456">
                <wp:simplePos x="0" y="0"/>
                <wp:positionH relativeFrom="page">
                  <wp:posOffset>5153238</wp:posOffset>
                </wp:positionH>
                <wp:positionV relativeFrom="paragraph">
                  <wp:posOffset>136268</wp:posOffset>
                </wp:positionV>
                <wp:extent cx="24765"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4765" cy="9525"/>
                        </a:xfrm>
                        <a:custGeom>
                          <a:avLst/>
                          <a:gdLst/>
                          <a:ahLst/>
                          <a:cxnLst/>
                          <a:rect l="l" t="t" r="r" b="b"/>
                          <a:pathLst>
                            <a:path w="24765" h="9525">
                              <a:moveTo>
                                <a:pt x="24341" y="9010"/>
                              </a:moveTo>
                              <a:lnTo>
                                <a:pt x="0" y="9010"/>
                              </a:lnTo>
                              <a:lnTo>
                                <a:pt x="0" y="0"/>
                              </a:lnTo>
                              <a:lnTo>
                                <a:pt x="24341" y="0"/>
                              </a:lnTo>
                              <a:lnTo>
                                <a:pt x="24341" y="901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05.766785pt;margin-top:10.729834pt;width:1.916664pt;height:.709499pt;mso-position-horizontal-relative:page;mso-position-vertical-relative:paragraph;z-index:-18689024" id="docshape12" filled="true" fillcolor="#0000ed" stroked="false">
                <v:fill type="solid"/>
                <w10:wrap type="none"/>
              </v:rect>
            </w:pict>
          </mc:Fallback>
        </mc:AlternateContent>
      </w:r>
      <w:r>
        <w:rPr>
          <w:rFonts w:ascii="Calibri" w:hAnsi="Calibri"/>
          <w:sz w:val="21"/>
        </w:rPr>
        <w:t>A</w:t>
      </w:r>
      <w:r>
        <w:rPr>
          <w:rFonts w:ascii="Calibri" w:hAnsi="Calibri"/>
          <w:spacing w:val="-3"/>
          <w:sz w:val="21"/>
        </w:rPr>
        <w:t> </w:t>
      </w:r>
      <w:r>
        <w:rPr>
          <w:rFonts w:ascii="Calibri" w:hAnsi="Calibri"/>
          <w:sz w:val="21"/>
        </w:rPr>
        <w:t>autenticidade</w:t>
      </w:r>
      <w:r>
        <w:rPr>
          <w:rFonts w:ascii="Calibri" w:hAnsi="Calibri"/>
          <w:spacing w:val="-3"/>
          <w:sz w:val="21"/>
        </w:rPr>
        <w:t> </w:t>
      </w:r>
      <w:r>
        <w:rPr>
          <w:rFonts w:ascii="Calibri" w:hAnsi="Calibri"/>
          <w:sz w:val="21"/>
        </w:rPr>
        <w:t>deste</w:t>
      </w:r>
      <w:r>
        <w:rPr>
          <w:rFonts w:ascii="Calibri" w:hAnsi="Calibri"/>
          <w:spacing w:val="-3"/>
          <w:sz w:val="21"/>
        </w:rPr>
        <w:t> </w:t>
      </w:r>
      <w:r>
        <w:rPr>
          <w:rFonts w:ascii="Calibri" w:hAnsi="Calibri"/>
          <w:sz w:val="21"/>
        </w:rPr>
        <w:t>documento</w:t>
      </w:r>
      <w:r>
        <w:rPr>
          <w:rFonts w:ascii="Calibri" w:hAnsi="Calibri"/>
          <w:spacing w:val="-3"/>
          <w:sz w:val="21"/>
        </w:rPr>
        <w:t> </w:t>
      </w:r>
      <w:r>
        <w:rPr>
          <w:rFonts w:ascii="Calibri" w:hAnsi="Calibri"/>
          <w:sz w:val="21"/>
        </w:rPr>
        <w:t>pode</w:t>
      </w:r>
      <w:r>
        <w:rPr>
          <w:rFonts w:ascii="Calibri" w:hAnsi="Calibri"/>
          <w:spacing w:val="-3"/>
          <w:sz w:val="21"/>
        </w:rPr>
        <w:t> </w:t>
      </w:r>
      <w:r>
        <w:rPr>
          <w:rFonts w:ascii="Calibri" w:hAnsi="Calibri"/>
          <w:sz w:val="21"/>
        </w:rPr>
        <w:t>ser</w:t>
      </w:r>
      <w:r>
        <w:rPr>
          <w:rFonts w:ascii="Calibri" w:hAnsi="Calibri"/>
          <w:spacing w:val="-3"/>
          <w:sz w:val="21"/>
        </w:rPr>
        <w:t> </w:t>
      </w:r>
      <w:r>
        <w:rPr>
          <w:rFonts w:ascii="Calibri" w:hAnsi="Calibri"/>
          <w:sz w:val="21"/>
        </w:rPr>
        <w:t>conferida</w:t>
      </w:r>
      <w:r>
        <w:rPr>
          <w:rFonts w:ascii="Calibri" w:hAnsi="Calibri"/>
          <w:spacing w:val="-3"/>
          <w:sz w:val="21"/>
        </w:rPr>
        <w:t> </w:t>
      </w:r>
      <w:r>
        <w:rPr>
          <w:rFonts w:ascii="Calibri" w:hAnsi="Calibri"/>
          <w:sz w:val="21"/>
        </w:rPr>
        <w:t>no</w:t>
      </w:r>
      <w:r>
        <w:rPr>
          <w:rFonts w:ascii="Calibri" w:hAnsi="Calibri"/>
          <w:spacing w:val="-3"/>
          <w:sz w:val="21"/>
        </w:rPr>
        <w:t> </w:t>
      </w:r>
      <w:r>
        <w:rPr>
          <w:rFonts w:ascii="Calibri" w:hAnsi="Calibri"/>
          <w:sz w:val="21"/>
        </w:rPr>
        <w:t>site</w:t>
      </w:r>
      <w:r>
        <w:rPr>
          <w:rFonts w:ascii="Calibri" w:hAnsi="Calibri"/>
          <w:spacing w:val="-3"/>
          <w:sz w:val="21"/>
        </w:rPr>
        <w:t> </w:t>
      </w:r>
      <w:hyperlink r:id="rId32">
        <w:r>
          <w:rPr>
            <w:rFonts w:ascii="Calibri" w:hAnsi="Calibri"/>
            <w:color w:val="0000ED"/>
            <w:sz w:val="21"/>
            <w:u w:val="single" w:color="0000ED"/>
          </w:rPr>
          <w:t>http://sei.r</w:t>
        </w:r>
        <w:r>
          <w:rPr>
            <w:rFonts w:ascii="Calibri" w:hAnsi="Calibri"/>
            <w:color w:val="0000ED"/>
            <w:sz w:val="21"/>
          </w:rPr>
          <w:t>j.g</w:t>
        </w:r>
        <w:r>
          <w:rPr>
            <w:rFonts w:ascii="Calibri" w:hAnsi="Calibri"/>
            <w:color w:val="0000ED"/>
            <w:sz w:val="21"/>
            <w:u w:val="single" w:color="0000ED"/>
          </w:rPr>
          <w:t>ov.br/sei/controlador_externo.php?</w:t>
        </w:r>
      </w:hyperlink>
      <w:r>
        <w:rPr>
          <w:rFonts w:ascii="Calibri" w:hAnsi="Calibri"/>
          <w:color w:val="0000ED"/>
          <w:sz w:val="21"/>
        </w:rPr>
        <w:t> </w:t>
      </w:r>
      <w:hyperlink r:id="rId32">
        <w:r>
          <w:rPr>
            <w:rFonts w:ascii="Calibri" w:hAnsi="Calibri"/>
            <w:color w:val="0000ED"/>
            <w:spacing w:val="-2"/>
            <w:sz w:val="21"/>
            <w:u w:val="single" w:color="0000ED"/>
          </w:rPr>
          <w:t>acao=documento_conferir&amp;id_orgao_acesso_externo=6</w:t>
        </w:r>
      </w:hyperlink>
      <w:r>
        <w:rPr>
          <w:rFonts w:ascii="Calibri" w:hAnsi="Calibri"/>
          <w:spacing w:val="-2"/>
          <w:sz w:val="21"/>
        </w:rPr>
        <w:t>, informando o código verificador </w:t>
      </w:r>
      <w:r>
        <w:rPr>
          <w:rFonts w:ascii="Calibri" w:hAnsi="Calibri"/>
          <w:b/>
          <w:spacing w:val="-2"/>
          <w:sz w:val="21"/>
        </w:rPr>
        <w:t>123120536 </w:t>
      </w:r>
      <w:r>
        <w:rPr>
          <w:rFonts w:ascii="Calibri" w:hAnsi="Calibri"/>
          <w:spacing w:val="-2"/>
          <w:sz w:val="21"/>
        </w:rPr>
        <w:t>e o código CRC </w:t>
      </w:r>
      <w:r>
        <w:rPr>
          <w:rFonts w:ascii="Calibri" w:hAnsi="Calibri"/>
          <w:b/>
          <w:spacing w:val="-2"/>
          <w:sz w:val="21"/>
        </w:rPr>
        <w:t>BA0A549E</w:t>
      </w:r>
      <w:r>
        <w:rPr>
          <w:rFonts w:ascii="Calibri" w:hAnsi="Calibri"/>
          <w:spacing w:val="-2"/>
          <w:sz w:val="21"/>
        </w:rPr>
        <w:t>.</w:t>
      </w:r>
    </w:p>
    <w:p>
      <w:pPr>
        <w:pStyle w:val="BodyText"/>
        <w:spacing w:before="143"/>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443045</wp:posOffset>
                </wp:positionH>
                <wp:positionV relativeFrom="paragraph">
                  <wp:posOffset>261229</wp:posOffset>
                </wp:positionV>
                <wp:extent cx="9182100" cy="18415"/>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82100" cy="18415"/>
                          <a:chExt cx="9182100" cy="18415"/>
                        </a:xfrm>
                      </wpg:grpSpPr>
                      <wps:wsp>
                        <wps:cNvPr id="17" name="Graphic 17"/>
                        <wps:cNvSpPr/>
                        <wps:spPr>
                          <a:xfrm>
                            <a:off x="0" y="0"/>
                            <a:ext cx="9182100" cy="9525"/>
                          </a:xfrm>
                          <a:custGeom>
                            <a:avLst/>
                            <a:gdLst/>
                            <a:ahLst/>
                            <a:cxnLst/>
                            <a:rect l="l" t="t" r="r" b="b"/>
                            <a:pathLst>
                              <a:path w="9182100" h="9525">
                                <a:moveTo>
                                  <a:pt x="9181834" y="9010"/>
                                </a:moveTo>
                                <a:lnTo>
                                  <a:pt x="0" y="9010"/>
                                </a:lnTo>
                                <a:lnTo>
                                  <a:pt x="0" y="0"/>
                                </a:lnTo>
                                <a:lnTo>
                                  <a:pt x="9181834" y="0"/>
                                </a:lnTo>
                                <a:lnTo>
                                  <a:pt x="9181834" y="9010"/>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6" y="12"/>
                            <a:ext cx="9182100" cy="18415"/>
                          </a:xfrm>
                          <a:custGeom>
                            <a:avLst/>
                            <a:gdLst/>
                            <a:ahLst/>
                            <a:cxnLst/>
                            <a:rect l="l" t="t" r="r" b="b"/>
                            <a:pathLst>
                              <a:path w="9182100" h="18415">
                                <a:moveTo>
                                  <a:pt x="9181833" y="0"/>
                                </a:moveTo>
                                <a:lnTo>
                                  <a:pt x="9172829" y="9004"/>
                                </a:lnTo>
                                <a:lnTo>
                                  <a:pt x="0" y="9004"/>
                                </a:lnTo>
                                <a:lnTo>
                                  <a:pt x="0" y="18021"/>
                                </a:lnTo>
                                <a:lnTo>
                                  <a:pt x="9172829" y="18021"/>
                                </a:lnTo>
                                <a:lnTo>
                                  <a:pt x="9181833" y="18021"/>
                                </a:lnTo>
                                <a:lnTo>
                                  <a:pt x="9181833" y="9004"/>
                                </a:lnTo>
                                <a:lnTo>
                                  <a:pt x="9181833"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8415"/>
                          </a:xfrm>
                          <a:custGeom>
                            <a:avLst/>
                            <a:gdLst/>
                            <a:ahLst/>
                            <a:cxnLst/>
                            <a:rect l="l" t="t" r="r" b="b"/>
                            <a:pathLst>
                              <a:path w="9525" h="18415">
                                <a:moveTo>
                                  <a:pt x="0" y="18021"/>
                                </a:moveTo>
                                <a:lnTo>
                                  <a:pt x="0" y="0"/>
                                </a:lnTo>
                                <a:lnTo>
                                  <a:pt x="9010" y="0"/>
                                </a:lnTo>
                                <a:lnTo>
                                  <a:pt x="9010" y="9010"/>
                                </a:lnTo>
                                <a:lnTo>
                                  <a:pt x="0" y="1802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885487pt;margin-top:20.569214pt;width:723pt;height:1.45pt;mso-position-horizontal-relative:page;mso-position-vertical-relative:paragraph;z-index:-15726080;mso-wrap-distance-left:0;mso-wrap-distance-right:0" id="docshapegroup13" coordorigin="698,411" coordsize="14460,29">
                <v:rect style="position:absolute;left:697;top:411;width:14460;height:15" id="docshape14" filled="true" fillcolor="#999999" stroked="false">
                  <v:fill type="solid"/>
                </v:rect>
                <v:shape style="position:absolute;left:697;top:411;width:14460;height:29" id="docshape15" coordorigin="698,411" coordsize="14460,29" path="m15157,411l15143,426,698,426,698,440,15143,440,15157,440,15157,426,15157,411xe" filled="true" fillcolor="#ededed" stroked="false">
                  <v:path arrowok="t"/>
                  <v:fill type="solid"/>
                </v:shape>
                <v:shape style="position:absolute;left:697;top:411;width:15;height:29" id="docshape16" coordorigin="698,411" coordsize="15,29" path="m698,440l698,411,712,411,712,426,698,440xe" filled="true" fillcolor="#999999" stroked="false">
                  <v:path arrowok="t"/>
                  <v:fill type="solid"/>
                </v:shape>
                <w10:wrap type="topAndBottom"/>
              </v:group>
            </w:pict>
          </mc:Fallback>
        </mc:AlternateContent>
      </w:r>
    </w:p>
    <w:p>
      <w:pPr>
        <w:pStyle w:val="BodyText"/>
        <w:rPr>
          <w:rFonts w:ascii="Calibri"/>
          <w:sz w:val="21"/>
        </w:rPr>
      </w:pPr>
    </w:p>
    <w:p>
      <w:pPr>
        <w:pStyle w:val="BodyText"/>
        <w:rPr>
          <w:rFonts w:ascii="Calibri"/>
          <w:sz w:val="21"/>
        </w:rPr>
      </w:pPr>
    </w:p>
    <w:p>
      <w:pPr>
        <w:pStyle w:val="BodyText"/>
        <w:rPr>
          <w:rFonts w:ascii="Calibri"/>
          <w:sz w:val="21"/>
        </w:rPr>
      </w:pPr>
    </w:p>
    <w:p>
      <w:pPr>
        <w:pStyle w:val="BodyText"/>
        <w:rPr>
          <w:rFonts w:ascii="Calibri"/>
          <w:sz w:val="21"/>
        </w:rPr>
      </w:pPr>
    </w:p>
    <w:p>
      <w:pPr>
        <w:pStyle w:val="BodyText"/>
        <w:rPr>
          <w:rFonts w:ascii="Calibri"/>
          <w:sz w:val="21"/>
        </w:rPr>
      </w:pPr>
    </w:p>
    <w:p>
      <w:pPr>
        <w:pStyle w:val="BodyText"/>
        <w:rPr>
          <w:rFonts w:ascii="Calibri"/>
          <w:sz w:val="21"/>
        </w:rPr>
      </w:pPr>
    </w:p>
    <w:p>
      <w:pPr>
        <w:pStyle w:val="BodyText"/>
        <w:spacing w:before="241"/>
        <w:rPr>
          <w:rFonts w:ascii="Calibri"/>
          <w:sz w:val="21"/>
        </w:rPr>
      </w:pPr>
    </w:p>
    <w:p>
      <w:pPr>
        <w:spacing w:before="1"/>
        <w:ind w:left="0" w:right="1004" w:firstLine="0"/>
        <w:jc w:val="center"/>
        <w:rPr>
          <w:b/>
          <w:sz w:val="19"/>
        </w:rPr>
      </w:pPr>
      <w:r>
        <w:rPr>
          <w:b/>
          <w:sz w:val="19"/>
          <w:u w:val="single"/>
        </w:rPr>
        <w:t>ANEXO</w:t>
      </w:r>
      <w:r>
        <w:rPr>
          <w:b/>
          <w:spacing w:val="-6"/>
          <w:sz w:val="19"/>
          <w:u w:val="single"/>
        </w:rPr>
        <w:t> </w:t>
      </w:r>
      <w:r>
        <w:rPr>
          <w:b/>
          <w:sz w:val="19"/>
          <w:u w:val="single"/>
        </w:rPr>
        <w:t>I-</w:t>
      </w:r>
      <w:r>
        <w:rPr>
          <w:b/>
          <w:spacing w:val="-8"/>
          <w:sz w:val="19"/>
          <w:u w:val="single"/>
        </w:rPr>
        <w:t> </w:t>
      </w:r>
      <w:r>
        <w:rPr>
          <w:b/>
          <w:sz w:val="19"/>
          <w:u w:val="single"/>
        </w:rPr>
        <w:t>TERMO</w:t>
      </w:r>
      <w:r>
        <w:rPr>
          <w:b/>
          <w:spacing w:val="-6"/>
          <w:sz w:val="19"/>
          <w:u w:val="single"/>
        </w:rPr>
        <w:t> </w:t>
      </w:r>
      <w:r>
        <w:rPr>
          <w:b/>
          <w:sz w:val="19"/>
          <w:u w:val="single"/>
        </w:rPr>
        <w:t>DE</w:t>
      </w:r>
      <w:r>
        <w:rPr>
          <w:b/>
          <w:spacing w:val="-6"/>
          <w:sz w:val="19"/>
          <w:u w:val="single"/>
        </w:rPr>
        <w:t> </w:t>
      </w:r>
      <w:r>
        <w:rPr>
          <w:b/>
          <w:spacing w:val="-2"/>
          <w:sz w:val="19"/>
          <w:u w:val="single"/>
        </w:rPr>
        <w:t>REFERÊNCIA</w:t>
      </w:r>
    </w:p>
    <w:p>
      <w:pPr>
        <w:pStyle w:val="BodyText"/>
        <w:rPr>
          <w:b/>
          <w:sz w:val="22"/>
        </w:rPr>
      </w:pPr>
    </w:p>
    <w:p>
      <w:pPr>
        <w:pStyle w:val="BodyText"/>
        <w:spacing w:before="56"/>
        <w:rPr>
          <w:b/>
          <w:sz w:val="22"/>
        </w:rPr>
      </w:pPr>
    </w:p>
    <w:p>
      <w:pPr>
        <w:pStyle w:val="Heading1"/>
        <w:numPr>
          <w:ilvl w:val="0"/>
          <w:numId w:val="28"/>
        </w:numPr>
        <w:tabs>
          <w:tab w:pos="549" w:val="left" w:leader="none"/>
        </w:tabs>
        <w:spacing w:line="240" w:lineRule="auto" w:before="0" w:after="0"/>
        <w:ind w:left="549" w:right="0" w:hanging="226"/>
        <w:jc w:val="left"/>
      </w:pPr>
      <w:r>
        <w:rPr>
          <w:spacing w:val="-2"/>
          <w:w w:val="105"/>
        </w:rPr>
        <w:t>OBJETIVO:</w:t>
      </w:r>
    </w:p>
    <w:p>
      <w:pPr>
        <w:pStyle w:val="BodyText"/>
        <w:spacing w:line="276" w:lineRule="auto" w:before="229"/>
        <w:ind w:left="323" w:right="306"/>
        <w:jc w:val="both"/>
      </w:pPr>
      <w:r>
        <w:rPr/>
        <w:t>O presente Termo tem por objetivo a aquisição, por </w:t>
      </w:r>
      <w:r>
        <w:rPr>
          <w:b/>
          <w:sz w:val="22"/>
        </w:rPr>
        <w:t>licitação (pregão eletrônico)</w:t>
      </w:r>
      <w:r>
        <w:rPr/>
        <w:t>, de material para cirurgias de Revisão de Joelho com mecanismo de travamento para prótese em dobradiça para o Hospital Universitário Pedro Ernesto, através de empresa especializada, em conformidade com a </w:t>
      </w:r>
      <w:hyperlink r:id="rId33">
        <w:r>
          <w:rPr>
            <w:b/>
            <w:color w:val="0000ED"/>
            <w:u w:val="single" w:color="0000ED"/>
          </w:rPr>
          <w:t>Lei nº 14.133/2021</w:t>
        </w:r>
        <w:r>
          <w:rPr>
            <w:b/>
            <w:color w:val="0000ED"/>
            <w:spacing w:val="-5"/>
            <w:u w:val="single" w:color="0000ED"/>
          </w:rPr>
          <w:t> </w:t>
        </w:r>
        <w:r>
          <w:rPr>
            <w:b/>
            <w:color w:val="0000ED"/>
            <w:u w:val="single" w:color="0000ED"/>
          </w:rPr>
          <w:t>Art. 28 Inc. I</w:t>
        </w:r>
      </w:hyperlink>
      <w:r>
        <w:rPr>
          <w:b/>
          <w:color w:val="0000ED"/>
        </w:rPr>
        <w:t> </w:t>
      </w:r>
      <w:r>
        <w:rPr/>
        <w:t>(Regulamenta o </w:t>
      </w:r>
      <w:hyperlink r:id="rId34">
        <w:r>
          <w:rPr>
            <w:color w:val="0000ED"/>
            <w:u w:val="single" w:color="0000ED"/>
          </w:rPr>
          <w:t>art. 37, inciso XXI, da</w:t>
        </w:r>
      </w:hyperlink>
      <w:r>
        <w:rPr>
          <w:color w:val="0000ED"/>
        </w:rPr>
        <w:t> </w:t>
      </w:r>
      <w:hyperlink r:id="rId34">
        <w:r>
          <w:rPr>
            <w:color w:val="0000ED"/>
            <w:u w:val="single" w:color="0000ED"/>
          </w:rPr>
          <w:t>Constitui</w:t>
        </w:r>
        <w:r>
          <w:rPr>
            <w:color w:val="0000ED"/>
          </w:rPr>
          <w:t>ç</w:t>
        </w:r>
        <w:r>
          <w:rPr>
            <w:color w:val="0000ED"/>
            <w:u w:val="single" w:color="0000ED"/>
          </w:rPr>
          <w:t>ão Federal</w:t>
        </w:r>
      </w:hyperlink>
      <w:r>
        <w:rPr/>
        <w:t>, que institui normas para licitações e Contratos da</w:t>
      </w:r>
      <w:r>
        <w:rPr>
          <w:spacing w:val="-8"/>
        </w:rPr>
        <w:t> </w:t>
      </w:r>
      <w:r>
        <w:rPr/>
        <w:t>Administração Pública e dá outras providências), e o </w:t>
      </w:r>
      <w:hyperlink r:id="rId35">
        <w:r>
          <w:rPr>
            <w:color w:val="0000ED"/>
            <w:u w:val="single" w:color="0000ED"/>
          </w:rPr>
          <w:t>Decreto Estadual nº 48.816/23</w:t>
        </w:r>
      </w:hyperlink>
      <w:r>
        <w:rPr>
          <w:color w:val="0000ED"/>
        </w:rPr>
        <w:t> </w:t>
      </w:r>
      <w:r>
        <w:rPr/>
        <w:t>(Regulamenta a fase preparatória das contratações no âmbito do Estado do Rio de Janeiro).</w:t>
      </w:r>
    </w:p>
    <w:p>
      <w:pPr>
        <w:pStyle w:val="BodyText"/>
      </w:pPr>
    </w:p>
    <w:p>
      <w:pPr>
        <w:pStyle w:val="BodyText"/>
      </w:pPr>
    </w:p>
    <w:p>
      <w:pPr>
        <w:pStyle w:val="BodyText"/>
        <w:spacing w:before="31"/>
      </w:pPr>
    </w:p>
    <w:p>
      <w:pPr>
        <w:pStyle w:val="ListParagraph"/>
        <w:numPr>
          <w:ilvl w:val="1"/>
          <w:numId w:val="28"/>
        </w:numPr>
        <w:tabs>
          <w:tab w:pos="719" w:val="left" w:leader="none"/>
        </w:tabs>
        <w:spacing w:line="240" w:lineRule="auto" w:before="0" w:after="0"/>
        <w:ind w:left="719" w:right="0" w:hanging="396"/>
        <w:jc w:val="left"/>
        <w:rPr>
          <w:b/>
          <w:sz w:val="22"/>
        </w:rPr>
      </w:pPr>
      <w:r>
        <w:rPr>
          <w:b/>
          <w:sz w:val="22"/>
        </w:rPr>
        <w:t>Justificativa</w:t>
      </w:r>
      <w:r>
        <w:rPr>
          <w:b/>
          <w:spacing w:val="18"/>
          <w:sz w:val="22"/>
        </w:rPr>
        <w:t> </w:t>
      </w:r>
      <w:r>
        <w:rPr>
          <w:b/>
          <w:sz w:val="19"/>
        </w:rPr>
        <w:t>da</w:t>
      </w:r>
      <w:r>
        <w:rPr>
          <w:b/>
          <w:spacing w:val="14"/>
          <w:sz w:val="19"/>
        </w:rPr>
        <w:t> </w:t>
      </w:r>
      <w:r>
        <w:rPr>
          <w:b/>
          <w:spacing w:val="-2"/>
          <w:sz w:val="19"/>
        </w:rPr>
        <w:t>contratação:</w:t>
      </w:r>
    </w:p>
    <w:p>
      <w:pPr>
        <w:pStyle w:val="BodyText"/>
        <w:spacing w:before="5"/>
        <w:rPr>
          <w:b/>
          <w:sz w:val="22"/>
        </w:rPr>
      </w:pPr>
    </w:p>
    <w:p>
      <w:pPr>
        <w:pStyle w:val="ListParagraph"/>
        <w:numPr>
          <w:ilvl w:val="2"/>
          <w:numId w:val="28"/>
        </w:numPr>
        <w:tabs>
          <w:tab w:pos="825" w:val="left" w:leader="none"/>
        </w:tabs>
        <w:spacing w:line="280" w:lineRule="auto" w:before="0" w:after="0"/>
        <w:ind w:left="323" w:right="306" w:firstLine="0"/>
        <w:jc w:val="both"/>
        <w:rPr>
          <w:sz w:val="19"/>
        </w:rPr>
      </w:pPr>
      <w:r>
        <w:rPr>
          <w:sz w:val="19"/>
        </w:rPr>
        <w:t>Trata-se de materiais indispensáveis ao desenvolvimento da assistência integral a pacientes que necessitem de material para cirurgias de Revisão de Joelho com mecanismo de travamento para prótese em dobradiça. Cabe ressaltar que se trata da aquisição de insumos para um Hospital Universitário, com diversas especialidades e com linhas de cuidado na média e alta complexidade.</w:t>
      </w:r>
    </w:p>
    <w:p>
      <w:pPr>
        <w:pStyle w:val="BodyText"/>
        <w:spacing w:before="8"/>
      </w:pPr>
    </w:p>
    <w:p>
      <w:pPr>
        <w:pStyle w:val="ListParagraph"/>
        <w:numPr>
          <w:ilvl w:val="2"/>
          <w:numId w:val="28"/>
        </w:numPr>
        <w:tabs>
          <w:tab w:pos="822" w:val="left" w:leader="none"/>
        </w:tabs>
        <w:spacing w:line="249" w:lineRule="auto" w:before="0" w:after="0"/>
        <w:ind w:left="323" w:right="306" w:firstLine="0"/>
        <w:jc w:val="both"/>
        <w:rPr>
          <w:sz w:val="19"/>
        </w:rPr>
      </w:pPr>
      <w:r>
        <w:rPr>
          <w:sz w:val="19"/>
        </w:rPr>
        <w:t>O material será utilizado no tramento de pacientes com afrouxamentos complexos de nossas próteses primárias, onde se caracteiza grave perda óssea com comprometimento </w:t>
      </w:r>
      <w:r>
        <w:rPr>
          <w:sz w:val="19"/>
        </w:rPr>
        <w:t>das inserções ligamentares periféricas, que levam à grande instalbilidade varo/valgo do joelho.</w:t>
      </w:r>
      <w:r>
        <w:rPr>
          <w:spacing w:val="-6"/>
          <w:sz w:val="19"/>
        </w:rPr>
        <w:t> </w:t>
      </w:r>
      <w:r>
        <w:rPr>
          <w:sz w:val="19"/>
        </w:rPr>
        <w:t>A</w:t>
      </w:r>
      <w:r>
        <w:rPr>
          <w:spacing w:val="-6"/>
          <w:sz w:val="19"/>
        </w:rPr>
        <w:t> </w:t>
      </w:r>
      <w:r>
        <w:rPr>
          <w:sz w:val="19"/>
        </w:rPr>
        <w:t>utilização para o período de </w:t>
      </w:r>
      <w:r>
        <w:rPr>
          <w:b/>
          <w:sz w:val="22"/>
        </w:rPr>
        <w:t>12 (doze)</w:t>
      </w:r>
      <w:r>
        <w:rPr>
          <w:b/>
          <w:spacing w:val="-2"/>
          <w:sz w:val="22"/>
        </w:rPr>
        <w:t> </w:t>
      </w:r>
      <w:r>
        <w:rPr>
          <w:sz w:val="19"/>
        </w:rPr>
        <w:t>meses é de </w:t>
      </w:r>
      <w:r>
        <w:rPr>
          <w:b/>
          <w:sz w:val="22"/>
        </w:rPr>
        <w:t>4 (quatro)</w:t>
      </w:r>
      <w:r>
        <w:rPr>
          <w:b/>
          <w:spacing w:val="-2"/>
          <w:sz w:val="22"/>
        </w:rPr>
        <w:t> </w:t>
      </w:r>
      <w:r>
        <w:rPr>
          <w:sz w:val="19"/>
        </w:rPr>
        <w:t>unidades.</w:t>
      </w:r>
    </w:p>
    <w:p>
      <w:pPr>
        <w:pStyle w:val="BodyText"/>
        <w:spacing w:before="29"/>
      </w:pPr>
    </w:p>
    <w:p>
      <w:pPr>
        <w:pStyle w:val="ListParagraph"/>
        <w:numPr>
          <w:ilvl w:val="2"/>
          <w:numId w:val="28"/>
        </w:numPr>
        <w:tabs>
          <w:tab w:pos="786" w:val="left" w:leader="none"/>
        </w:tabs>
        <w:spacing w:line="280" w:lineRule="auto" w:before="0" w:after="0"/>
        <w:ind w:left="323" w:right="306" w:firstLine="0"/>
        <w:jc w:val="both"/>
        <w:rPr>
          <w:sz w:val="19"/>
        </w:rPr>
      </w:pPr>
      <w:r>
        <w:rPr>
          <w:sz w:val="19"/>
        </w:rPr>
        <w:t>A</w:t>
      </w:r>
      <w:r>
        <w:rPr>
          <w:spacing w:val="-12"/>
          <w:sz w:val="19"/>
        </w:rPr>
        <w:t> </w:t>
      </w:r>
      <w:r>
        <w:rPr>
          <w:sz w:val="19"/>
        </w:rPr>
        <w:t>opção</w:t>
      </w:r>
      <w:r>
        <w:rPr>
          <w:spacing w:val="-4"/>
          <w:sz w:val="19"/>
        </w:rPr>
        <w:t> </w:t>
      </w:r>
      <w:r>
        <w:rPr>
          <w:sz w:val="19"/>
        </w:rPr>
        <w:t>por</w:t>
      </w:r>
      <w:r>
        <w:rPr>
          <w:spacing w:val="-3"/>
          <w:sz w:val="19"/>
        </w:rPr>
        <w:t> </w:t>
      </w:r>
      <w:r>
        <w:rPr>
          <w:sz w:val="19"/>
        </w:rPr>
        <w:t>comodato,</w:t>
      </w:r>
      <w:r>
        <w:rPr>
          <w:spacing w:val="-3"/>
          <w:sz w:val="19"/>
        </w:rPr>
        <w:t> </w:t>
      </w:r>
      <w:r>
        <w:rPr>
          <w:sz w:val="19"/>
        </w:rPr>
        <w:t>em</w:t>
      </w:r>
      <w:r>
        <w:rPr>
          <w:spacing w:val="-3"/>
          <w:sz w:val="19"/>
        </w:rPr>
        <w:t> </w:t>
      </w:r>
      <w:r>
        <w:rPr>
          <w:sz w:val="19"/>
        </w:rPr>
        <w:t>detrimento</w:t>
      </w:r>
      <w:r>
        <w:rPr>
          <w:spacing w:val="-3"/>
          <w:sz w:val="19"/>
        </w:rPr>
        <w:t> </w:t>
      </w:r>
      <w:r>
        <w:rPr>
          <w:sz w:val="19"/>
        </w:rPr>
        <w:t>da</w:t>
      </w:r>
      <w:r>
        <w:rPr>
          <w:spacing w:val="-3"/>
          <w:sz w:val="19"/>
        </w:rPr>
        <w:t> </w:t>
      </w:r>
      <w:r>
        <w:rPr>
          <w:sz w:val="19"/>
        </w:rPr>
        <w:t>sua</w:t>
      </w:r>
      <w:r>
        <w:rPr>
          <w:spacing w:val="-3"/>
          <w:sz w:val="19"/>
        </w:rPr>
        <w:t> </w:t>
      </w:r>
      <w:r>
        <w:rPr>
          <w:sz w:val="19"/>
        </w:rPr>
        <w:t>aquisição</w:t>
      </w:r>
      <w:r>
        <w:rPr>
          <w:spacing w:val="-3"/>
          <w:sz w:val="19"/>
        </w:rPr>
        <w:t> </w:t>
      </w:r>
      <w:r>
        <w:rPr>
          <w:sz w:val="19"/>
        </w:rPr>
        <w:t>definitiva,</w:t>
      </w:r>
      <w:r>
        <w:rPr>
          <w:spacing w:val="-3"/>
          <w:sz w:val="19"/>
        </w:rPr>
        <w:t> </w:t>
      </w:r>
      <w:r>
        <w:rPr>
          <w:sz w:val="19"/>
        </w:rPr>
        <w:t>apresenta</w:t>
      </w:r>
      <w:r>
        <w:rPr>
          <w:spacing w:val="-3"/>
          <w:sz w:val="19"/>
        </w:rPr>
        <w:t> </w:t>
      </w:r>
      <w:r>
        <w:rPr>
          <w:sz w:val="19"/>
        </w:rPr>
        <w:t>vantagens:</w:t>
      </w:r>
      <w:r>
        <w:rPr>
          <w:spacing w:val="-3"/>
          <w:sz w:val="19"/>
        </w:rPr>
        <w:t> </w:t>
      </w:r>
      <w:r>
        <w:rPr>
          <w:sz w:val="19"/>
        </w:rPr>
        <w:t>permite</w:t>
      </w:r>
      <w:r>
        <w:rPr>
          <w:spacing w:val="-3"/>
          <w:sz w:val="19"/>
        </w:rPr>
        <w:t> </w:t>
      </w:r>
      <w:r>
        <w:rPr>
          <w:sz w:val="19"/>
        </w:rPr>
        <w:t>imediata</w:t>
      </w:r>
      <w:r>
        <w:rPr>
          <w:spacing w:val="-3"/>
          <w:sz w:val="19"/>
        </w:rPr>
        <w:t> </w:t>
      </w:r>
      <w:r>
        <w:rPr>
          <w:sz w:val="19"/>
        </w:rPr>
        <w:t>substituição</w:t>
      </w:r>
      <w:r>
        <w:rPr>
          <w:spacing w:val="-3"/>
          <w:sz w:val="19"/>
        </w:rPr>
        <w:t> </w:t>
      </w:r>
      <w:r>
        <w:rPr>
          <w:sz w:val="19"/>
        </w:rPr>
        <w:t>do</w:t>
      </w:r>
      <w:r>
        <w:rPr>
          <w:spacing w:val="-3"/>
          <w:sz w:val="19"/>
        </w:rPr>
        <w:t> </w:t>
      </w:r>
      <w:r>
        <w:rPr>
          <w:sz w:val="19"/>
        </w:rPr>
        <w:t>instrumental</w:t>
      </w:r>
      <w:r>
        <w:rPr>
          <w:spacing w:val="-3"/>
          <w:sz w:val="19"/>
        </w:rPr>
        <w:t> </w:t>
      </w:r>
      <w:r>
        <w:rPr>
          <w:sz w:val="19"/>
        </w:rPr>
        <w:t>cirúrgico,</w:t>
      </w:r>
      <w:r>
        <w:rPr>
          <w:spacing w:val="-3"/>
          <w:sz w:val="19"/>
        </w:rPr>
        <w:t> </w:t>
      </w:r>
      <w:r>
        <w:rPr>
          <w:sz w:val="19"/>
        </w:rPr>
        <w:t>sem</w:t>
      </w:r>
      <w:r>
        <w:rPr>
          <w:spacing w:val="-3"/>
          <w:sz w:val="19"/>
        </w:rPr>
        <w:t> </w:t>
      </w:r>
      <w:r>
        <w:rPr>
          <w:sz w:val="19"/>
        </w:rPr>
        <w:t>que</w:t>
      </w:r>
      <w:r>
        <w:rPr>
          <w:spacing w:val="-3"/>
          <w:sz w:val="19"/>
        </w:rPr>
        <w:t> </w:t>
      </w:r>
      <w:r>
        <w:rPr>
          <w:sz w:val="19"/>
        </w:rPr>
        <w:t>haja</w:t>
      </w:r>
      <w:r>
        <w:rPr>
          <w:spacing w:val="-3"/>
          <w:sz w:val="19"/>
        </w:rPr>
        <w:t> </w:t>
      </w:r>
      <w:r>
        <w:rPr>
          <w:sz w:val="19"/>
        </w:rPr>
        <w:t>prejuízo</w:t>
      </w:r>
      <w:r>
        <w:rPr>
          <w:spacing w:val="-3"/>
          <w:sz w:val="19"/>
        </w:rPr>
        <w:t> </w:t>
      </w:r>
      <w:r>
        <w:rPr>
          <w:sz w:val="19"/>
        </w:rPr>
        <w:t>da</w:t>
      </w:r>
      <w:r>
        <w:rPr>
          <w:spacing w:val="-3"/>
          <w:sz w:val="19"/>
        </w:rPr>
        <w:t> </w:t>
      </w:r>
      <w:r>
        <w:rPr>
          <w:sz w:val="19"/>
        </w:rPr>
        <w:t>rotina</w:t>
      </w:r>
      <w:r>
        <w:rPr>
          <w:spacing w:val="-3"/>
          <w:sz w:val="19"/>
        </w:rPr>
        <w:t> </w:t>
      </w:r>
      <w:r>
        <w:rPr>
          <w:sz w:val="19"/>
        </w:rPr>
        <w:t>e</w:t>
      </w:r>
      <w:r>
        <w:rPr>
          <w:spacing w:val="-3"/>
          <w:sz w:val="19"/>
        </w:rPr>
        <w:t> </w:t>
      </w:r>
      <w:r>
        <w:rPr>
          <w:sz w:val="19"/>
        </w:rPr>
        <w:t>não</w:t>
      </w:r>
      <w:r>
        <w:rPr>
          <w:spacing w:val="-3"/>
          <w:sz w:val="19"/>
        </w:rPr>
        <w:t> </w:t>
      </w:r>
      <w:r>
        <w:rPr>
          <w:sz w:val="19"/>
        </w:rPr>
        <w:t>se faz necessária manutenção preventiva e corretiva.</w:t>
      </w:r>
      <w:r>
        <w:rPr>
          <w:spacing w:val="-2"/>
          <w:sz w:val="19"/>
        </w:rPr>
        <w:t> </w:t>
      </w:r>
      <w:r>
        <w:rPr>
          <w:sz w:val="19"/>
        </w:rPr>
        <w:t>Vale ressaltar que a relação de compatibilidade entre os insumos necessários à realização dos procedimentos e o instrumental em comodato pode acarretar a vinculação permanente da aquisição de insumos perante determinado fornecedor. A opção pela aquisição definitiva do equipamento levaria a Administração a adquirir </w:t>
      </w:r>
      <w:r>
        <w:rPr>
          <w:sz w:val="19"/>
        </w:rPr>
        <w:t>os insumos por meio de inexigibilidade de licitação durante toda a sua vida útil, mantendo, assim, contínuas aquisições com um só fornecedor, de maneira a restringir a concorrência, bem como eventual antieconomicidade, uma vez que outros fornecedores poderiam, futuramente, apresentar preços mais vantajosos. No entanto, a entidade estaria forçada, por questões técnicas, a sempre adquirir os insumos com a mesma sociedade empresária detentora do instrumental cirúrgico.</w:t>
      </w:r>
    </w:p>
    <w:p>
      <w:pPr>
        <w:pStyle w:val="BodyText"/>
      </w:pPr>
    </w:p>
    <w:p>
      <w:pPr>
        <w:pStyle w:val="BodyText"/>
      </w:pPr>
    </w:p>
    <w:p>
      <w:pPr>
        <w:pStyle w:val="BodyText"/>
        <w:spacing w:before="53"/>
      </w:pPr>
    </w:p>
    <w:p>
      <w:pPr>
        <w:pStyle w:val="Heading4"/>
        <w:numPr>
          <w:ilvl w:val="1"/>
          <w:numId w:val="28"/>
        </w:numPr>
        <w:tabs>
          <w:tab w:pos="653" w:val="left" w:leader="none"/>
        </w:tabs>
        <w:spacing w:line="240" w:lineRule="auto" w:before="0" w:after="0"/>
        <w:ind w:left="653" w:right="0" w:hanging="330"/>
        <w:jc w:val="left"/>
      </w:pPr>
      <w:r>
        <w:rPr/>
        <w:t>Instrumentos</w:t>
      </w:r>
      <w:r>
        <w:rPr>
          <w:spacing w:val="-8"/>
        </w:rPr>
        <w:t> </w:t>
      </w:r>
      <w:r>
        <w:rPr/>
        <w:t>de</w:t>
      </w:r>
      <w:r>
        <w:rPr>
          <w:spacing w:val="-7"/>
        </w:rPr>
        <w:t> </w:t>
      </w:r>
      <w:r>
        <w:rPr>
          <w:spacing w:val="-2"/>
        </w:rPr>
        <w:t>planejamento:</w:t>
      </w:r>
    </w:p>
    <w:p>
      <w:pPr>
        <w:pStyle w:val="BodyText"/>
        <w:spacing w:before="45"/>
        <w:rPr>
          <w:b/>
        </w:rPr>
      </w:pPr>
    </w:p>
    <w:p>
      <w:pPr>
        <w:pStyle w:val="BodyText"/>
        <w:spacing w:line="280" w:lineRule="auto"/>
        <w:ind w:left="323" w:right="306"/>
        <w:jc w:val="both"/>
      </w:pPr>
      <w:r>
        <w:rPr/>
        <w:t>A</w:t>
      </w:r>
      <w:r>
        <w:rPr>
          <w:spacing w:val="-5"/>
        </w:rPr>
        <w:t> </w:t>
      </w:r>
      <w:r>
        <w:rPr/>
        <w:t>solução pretendida se enquadra como item de fornecimento contínuo uma vez que compõe a grade regular dos estoques para abastecimento do hospital e consta no Plano de Contratações Anual de 2026, conforme processo </w:t>
      </w:r>
      <w:hyperlink r:id="rId36">
        <w:r>
          <w:rPr>
            <w:color w:val="0000ED"/>
            <w:u w:val="single" w:color="0000ED"/>
          </w:rPr>
          <w:t>SEI-260007/002812/2025</w:t>
        </w:r>
      </w:hyperlink>
      <w:r>
        <w:rPr/>
        <w:t>, documento </w:t>
      </w:r>
      <w:hyperlink r:id="rId37">
        <w:r>
          <w:rPr>
            <w:color w:val="0000ED"/>
            <w:u w:val="single" w:color="0000ED"/>
          </w:rPr>
          <w:t>106736726</w:t>
        </w:r>
      </w:hyperlink>
      <w:r>
        <w:rPr/>
        <w:t>.</w:t>
      </w:r>
    </w:p>
    <w:p>
      <w:pPr>
        <w:pStyle w:val="BodyText"/>
      </w:pPr>
    </w:p>
    <w:p>
      <w:pPr>
        <w:pStyle w:val="BodyText"/>
      </w:pPr>
    </w:p>
    <w:p>
      <w:pPr>
        <w:pStyle w:val="BodyText"/>
        <w:spacing w:before="54"/>
      </w:pPr>
    </w:p>
    <w:p>
      <w:pPr>
        <w:pStyle w:val="ListParagraph"/>
        <w:numPr>
          <w:ilvl w:val="1"/>
          <w:numId w:val="28"/>
        </w:numPr>
        <w:tabs>
          <w:tab w:pos="653" w:val="left" w:leader="none"/>
        </w:tabs>
        <w:spacing w:line="240" w:lineRule="auto" w:before="0" w:after="0"/>
        <w:ind w:left="653" w:right="0" w:hanging="330"/>
        <w:jc w:val="left"/>
        <w:rPr>
          <w:b/>
          <w:sz w:val="19"/>
        </w:rPr>
      </w:pPr>
      <w:r>
        <w:rPr>
          <w:b/>
          <w:sz w:val="19"/>
        </w:rPr>
        <w:t>Disponibilidade</w:t>
      </w:r>
      <w:r>
        <w:rPr>
          <w:b/>
          <w:spacing w:val="-10"/>
          <w:sz w:val="19"/>
        </w:rPr>
        <w:t> </w:t>
      </w:r>
      <w:r>
        <w:rPr>
          <w:b/>
          <w:sz w:val="19"/>
        </w:rPr>
        <w:t>orçamentária</w:t>
      </w:r>
      <w:r>
        <w:rPr>
          <w:b/>
          <w:spacing w:val="-9"/>
          <w:sz w:val="19"/>
        </w:rPr>
        <w:t> </w:t>
      </w:r>
      <w:r>
        <w:rPr>
          <w:b/>
          <w:sz w:val="19"/>
        </w:rPr>
        <w:t>e</w:t>
      </w:r>
      <w:r>
        <w:rPr>
          <w:b/>
          <w:spacing w:val="-9"/>
          <w:sz w:val="19"/>
        </w:rPr>
        <w:t> </w:t>
      </w:r>
      <w:r>
        <w:rPr>
          <w:b/>
          <w:spacing w:val="-2"/>
          <w:sz w:val="19"/>
        </w:rPr>
        <w:t>financeira:</w:t>
      </w:r>
    </w:p>
    <w:p>
      <w:pPr>
        <w:pStyle w:val="BodyText"/>
        <w:spacing w:before="34"/>
        <w:rPr>
          <w:b/>
          <w:sz w:val="20"/>
        </w:rPr>
      </w:pPr>
    </w:p>
    <w:tbl>
      <w:tblPr>
        <w:tblW w:w="0" w:type="auto"/>
        <w:jc w:val="left"/>
        <w:tblInd w:w="1978"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315"/>
      </w:tblGrid>
      <w:tr>
        <w:trPr>
          <w:trHeight w:val="990" w:hRule="atLeast"/>
        </w:trPr>
        <w:tc>
          <w:tcPr>
            <w:tcW w:w="6315" w:type="dxa"/>
            <w:tcBorders>
              <w:right w:val="double" w:sz="6" w:space="0" w:color="808080"/>
            </w:tcBorders>
          </w:tcPr>
          <w:p>
            <w:pPr>
              <w:pStyle w:val="TableParagraph"/>
              <w:spacing w:before="49"/>
              <w:rPr>
                <w:b/>
                <w:sz w:val="19"/>
              </w:rPr>
            </w:pPr>
          </w:p>
          <w:p>
            <w:pPr>
              <w:pStyle w:val="TableParagraph"/>
              <w:spacing w:line="280" w:lineRule="auto" w:before="1"/>
              <w:ind w:left="14"/>
              <w:rPr>
                <w:b/>
                <w:sz w:val="19"/>
              </w:rPr>
            </w:pPr>
            <w:r>
              <w:rPr>
                <w:b/>
                <w:sz w:val="19"/>
              </w:rPr>
              <w:t>As</w:t>
            </w:r>
            <w:r>
              <w:rPr>
                <w:b/>
                <w:spacing w:val="40"/>
                <w:sz w:val="19"/>
              </w:rPr>
              <w:t> </w:t>
            </w:r>
            <w:r>
              <w:rPr>
                <w:b/>
                <w:sz w:val="19"/>
              </w:rPr>
              <w:t>despesas</w:t>
            </w:r>
            <w:r>
              <w:rPr>
                <w:b/>
                <w:spacing w:val="40"/>
                <w:sz w:val="19"/>
              </w:rPr>
              <w:t> </w:t>
            </w:r>
            <w:r>
              <w:rPr>
                <w:b/>
                <w:sz w:val="19"/>
              </w:rPr>
              <w:t>com</w:t>
            </w:r>
            <w:r>
              <w:rPr>
                <w:b/>
                <w:spacing w:val="40"/>
                <w:sz w:val="19"/>
              </w:rPr>
              <w:t> </w:t>
            </w:r>
            <w:r>
              <w:rPr>
                <w:b/>
                <w:sz w:val="19"/>
              </w:rPr>
              <w:t>a</w:t>
            </w:r>
            <w:r>
              <w:rPr>
                <w:b/>
                <w:spacing w:val="40"/>
                <w:sz w:val="19"/>
              </w:rPr>
              <w:t> </w:t>
            </w:r>
            <w:r>
              <w:rPr>
                <w:b/>
                <w:sz w:val="19"/>
              </w:rPr>
              <w:t>execução</w:t>
            </w:r>
            <w:r>
              <w:rPr>
                <w:b/>
                <w:spacing w:val="40"/>
                <w:sz w:val="19"/>
              </w:rPr>
              <w:t> </w:t>
            </w:r>
            <w:r>
              <w:rPr>
                <w:b/>
                <w:sz w:val="19"/>
              </w:rPr>
              <w:t>do</w:t>
            </w:r>
            <w:r>
              <w:rPr>
                <w:b/>
                <w:spacing w:val="40"/>
                <w:sz w:val="19"/>
              </w:rPr>
              <w:t> </w:t>
            </w:r>
            <w:r>
              <w:rPr>
                <w:b/>
                <w:sz w:val="19"/>
              </w:rPr>
              <w:t>presente</w:t>
            </w:r>
            <w:r>
              <w:rPr>
                <w:b/>
                <w:spacing w:val="40"/>
                <w:sz w:val="19"/>
              </w:rPr>
              <w:t> </w:t>
            </w:r>
            <w:r>
              <w:rPr>
                <w:b/>
                <w:sz w:val="19"/>
              </w:rPr>
              <w:t>contrato</w:t>
            </w:r>
            <w:r>
              <w:rPr>
                <w:b/>
                <w:spacing w:val="40"/>
                <w:sz w:val="19"/>
              </w:rPr>
              <w:t> </w:t>
            </w:r>
            <w:r>
              <w:rPr>
                <w:b/>
                <w:sz w:val="19"/>
              </w:rPr>
              <w:t>correrão</w:t>
            </w:r>
            <w:r>
              <w:rPr>
                <w:b/>
                <w:spacing w:val="40"/>
                <w:sz w:val="19"/>
              </w:rPr>
              <w:t> </w:t>
            </w:r>
            <w:r>
              <w:rPr>
                <w:b/>
                <w:sz w:val="19"/>
              </w:rPr>
              <w:t>à</w:t>
            </w:r>
            <w:r>
              <w:rPr>
                <w:b/>
                <w:spacing w:val="40"/>
                <w:sz w:val="19"/>
              </w:rPr>
              <w:t> </w:t>
            </w:r>
            <w:r>
              <w:rPr>
                <w:b/>
                <w:sz w:val="19"/>
              </w:rPr>
              <w:t>conta</w:t>
            </w:r>
            <w:r>
              <w:rPr>
                <w:b/>
                <w:spacing w:val="40"/>
                <w:sz w:val="19"/>
              </w:rPr>
              <w:t> </w:t>
            </w:r>
            <w:r>
              <w:rPr>
                <w:b/>
                <w:sz w:val="19"/>
              </w:rPr>
              <w:t>das seguintes dotações orçamentárias, para o corrente exercício de 2026.</w:t>
            </w:r>
          </w:p>
        </w:tc>
      </w:tr>
      <w:tr>
        <w:trPr>
          <w:trHeight w:val="721" w:hRule="atLeast"/>
        </w:trPr>
        <w:tc>
          <w:tcPr>
            <w:tcW w:w="6315" w:type="dxa"/>
            <w:tcBorders>
              <w:right w:val="double" w:sz="6" w:space="0" w:color="808080"/>
            </w:tcBorders>
          </w:tcPr>
          <w:p>
            <w:pPr>
              <w:pStyle w:val="TableParagraph"/>
              <w:spacing w:before="226"/>
              <w:ind w:left="14"/>
              <w:rPr>
                <w:b/>
                <w:sz w:val="22"/>
              </w:rPr>
            </w:pPr>
            <w:r>
              <w:rPr>
                <w:b/>
                <w:sz w:val="22"/>
              </w:rPr>
              <w:t>Unidade</w:t>
            </w:r>
            <w:r>
              <w:rPr>
                <w:b/>
                <w:spacing w:val="27"/>
                <w:sz w:val="22"/>
              </w:rPr>
              <w:t> </w:t>
            </w:r>
            <w:r>
              <w:rPr>
                <w:b/>
                <w:sz w:val="22"/>
              </w:rPr>
              <w:t>Orçamentária</w:t>
            </w:r>
            <w:r>
              <w:rPr>
                <w:b/>
                <w:spacing w:val="28"/>
                <w:sz w:val="22"/>
              </w:rPr>
              <w:t> </w:t>
            </w:r>
            <w:r>
              <w:rPr>
                <w:b/>
                <w:sz w:val="22"/>
              </w:rPr>
              <w:t>(UO):</w:t>
            </w:r>
            <w:r>
              <w:rPr>
                <w:b/>
                <w:spacing w:val="28"/>
                <w:sz w:val="22"/>
              </w:rPr>
              <w:t> </w:t>
            </w:r>
            <w:r>
              <w:rPr>
                <w:b/>
                <w:spacing w:val="-2"/>
                <w:sz w:val="22"/>
              </w:rPr>
              <w:t>404340</w:t>
            </w:r>
          </w:p>
        </w:tc>
      </w:tr>
      <w:tr>
        <w:trPr>
          <w:trHeight w:val="721" w:hRule="atLeast"/>
        </w:trPr>
        <w:tc>
          <w:tcPr>
            <w:tcW w:w="6315" w:type="dxa"/>
            <w:tcBorders>
              <w:right w:val="double" w:sz="6" w:space="0" w:color="808080"/>
            </w:tcBorders>
          </w:tcPr>
          <w:p>
            <w:pPr>
              <w:pStyle w:val="TableParagraph"/>
              <w:spacing w:before="226"/>
              <w:ind w:left="14"/>
              <w:rPr>
                <w:b/>
                <w:sz w:val="22"/>
              </w:rPr>
            </w:pPr>
            <w:r>
              <w:rPr>
                <w:b/>
                <w:w w:val="105"/>
                <w:sz w:val="22"/>
              </w:rPr>
              <w:t>Fonte</w:t>
            </w:r>
            <w:r>
              <w:rPr>
                <w:b/>
                <w:spacing w:val="-11"/>
                <w:w w:val="105"/>
                <w:sz w:val="22"/>
              </w:rPr>
              <w:t> </w:t>
            </w:r>
            <w:r>
              <w:rPr>
                <w:b/>
                <w:w w:val="105"/>
                <w:sz w:val="22"/>
              </w:rPr>
              <w:t>de</w:t>
            </w:r>
            <w:r>
              <w:rPr>
                <w:b/>
                <w:spacing w:val="-10"/>
                <w:w w:val="105"/>
                <w:sz w:val="22"/>
              </w:rPr>
              <w:t> </w:t>
            </w:r>
            <w:r>
              <w:rPr>
                <w:b/>
                <w:w w:val="105"/>
                <w:sz w:val="22"/>
              </w:rPr>
              <w:t>Recursos</w:t>
            </w:r>
            <w:r>
              <w:rPr>
                <w:b/>
                <w:spacing w:val="-10"/>
                <w:w w:val="105"/>
                <w:sz w:val="22"/>
              </w:rPr>
              <w:t> </w:t>
            </w:r>
            <w:r>
              <w:rPr>
                <w:b/>
                <w:w w:val="105"/>
                <w:sz w:val="22"/>
              </w:rPr>
              <w:t>(FR):</w:t>
            </w:r>
            <w:r>
              <w:rPr>
                <w:b/>
                <w:spacing w:val="-10"/>
                <w:w w:val="105"/>
                <w:sz w:val="22"/>
              </w:rPr>
              <w:t> </w:t>
            </w:r>
            <w:r>
              <w:rPr>
                <w:b/>
                <w:w w:val="105"/>
                <w:sz w:val="22"/>
              </w:rPr>
              <w:t>225</w:t>
            </w:r>
            <w:r>
              <w:rPr>
                <w:b/>
                <w:spacing w:val="-10"/>
                <w:w w:val="105"/>
                <w:sz w:val="22"/>
              </w:rPr>
              <w:t> </w:t>
            </w:r>
            <w:r>
              <w:rPr>
                <w:b/>
                <w:w w:val="105"/>
                <w:sz w:val="22"/>
              </w:rPr>
              <w:t>/</w:t>
            </w:r>
            <w:r>
              <w:rPr>
                <w:b/>
                <w:spacing w:val="-10"/>
                <w:w w:val="105"/>
                <w:sz w:val="22"/>
              </w:rPr>
              <w:t> </w:t>
            </w:r>
            <w:r>
              <w:rPr>
                <w:b/>
                <w:spacing w:val="-5"/>
                <w:w w:val="105"/>
                <w:sz w:val="22"/>
              </w:rPr>
              <w:t>100</w:t>
            </w:r>
          </w:p>
        </w:tc>
      </w:tr>
      <w:tr>
        <w:trPr>
          <w:trHeight w:val="721" w:hRule="atLeast"/>
        </w:trPr>
        <w:tc>
          <w:tcPr>
            <w:tcW w:w="6315" w:type="dxa"/>
            <w:tcBorders>
              <w:bottom w:val="double" w:sz="6" w:space="0" w:color="808080"/>
              <w:right w:val="double" w:sz="6" w:space="0" w:color="808080"/>
            </w:tcBorders>
          </w:tcPr>
          <w:p>
            <w:pPr>
              <w:pStyle w:val="TableParagraph"/>
              <w:spacing w:before="226"/>
              <w:ind w:left="14"/>
              <w:rPr>
                <w:b/>
                <w:sz w:val="22"/>
              </w:rPr>
            </w:pPr>
            <w:r>
              <w:rPr>
                <w:b/>
                <w:spacing w:val="-2"/>
                <w:w w:val="105"/>
                <w:sz w:val="22"/>
              </w:rPr>
              <w:t>Natureza</w:t>
            </w:r>
            <w:r>
              <w:rPr>
                <w:b/>
                <w:spacing w:val="-4"/>
                <w:w w:val="105"/>
                <w:sz w:val="22"/>
              </w:rPr>
              <w:t> </w:t>
            </w:r>
            <w:r>
              <w:rPr>
                <w:b/>
                <w:spacing w:val="-2"/>
                <w:w w:val="105"/>
                <w:sz w:val="22"/>
              </w:rPr>
              <w:t>da</w:t>
            </w:r>
            <w:r>
              <w:rPr>
                <w:b/>
                <w:spacing w:val="-4"/>
                <w:w w:val="105"/>
                <w:sz w:val="22"/>
              </w:rPr>
              <w:t> </w:t>
            </w:r>
            <w:r>
              <w:rPr>
                <w:b/>
                <w:spacing w:val="-2"/>
                <w:w w:val="105"/>
                <w:sz w:val="22"/>
              </w:rPr>
              <w:t>Despesa</w:t>
            </w:r>
            <w:r>
              <w:rPr>
                <w:b/>
                <w:spacing w:val="-4"/>
                <w:w w:val="105"/>
                <w:sz w:val="22"/>
              </w:rPr>
              <w:t> </w:t>
            </w:r>
            <w:r>
              <w:rPr>
                <w:b/>
                <w:spacing w:val="-2"/>
                <w:w w:val="105"/>
                <w:sz w:val="22"/>
              </w:rPr>
              <w:t>(ND):</w:t>
            </w:r>
            <w:r>
              <w:rPr>
                <w:b/>
                <w:spacing w:val="-4"/>
                <w:w w:val="105"/>
                <w:sz w:val="22"/>
              </w:rPr>
              <w:t> </w:t>
            </w:r>
            <w:r>
              <w:rPr>
                <w:b/>
                <w:spacing w:val="-2"/>
                <w:w w:val="105"/>
                <w:sz w:val="22"/>
              </w:rPr>
              <w:t>339030</w:t>
            </w:r>
          </w:p>
        </w:tc>
      </w:tr>
    </w:tbl>
    <w:p>
      <w:pPr>
        <w:pStyle w:val="BodyText"/>
        <w:rPr>
          <w:b/>
        </w:rPr>
      </w:pPr>
    </w:p>
    <w:p>
      <w:pPr>
        <w:pStyle w:val="BodyText"/>
        <w:rPr>
          <w:b/>
        </w:rPr>
      </w:pPr>
    </w:p>
    <w:p>
      <w:pPr>
        <w:pStyle w:val="BodyText"/>
        <w:spacing w:before="39"/>
        <w:rPr>
          <w:b/>
        </w:rPr>
      </w:pPr>
    </w:p>
    <w:p>
      <w:pPr>
        <w:pStyle w:val="Heading1"/>
        <w:numPr>
          <w:ilvl w:val="0"/>
          <w:numId w:val="28"/>
        </w:numPr>
        <w:tabs>
          <w:tab w:pos="549" w:val="left" w:leader="none"/>
        </w:tabs>
        <w:spacing w:line="240" w:lineRule="auto" w:before="0" w:after="0"/>
        <w:ind w:left="549" w:right="0" w:hanging="226"/>
        <w:jc w:val="left"/>
      </w:pPr>
      <w:r>
        <w:rPr/>
        <w:t>DESCRIÇÃO</w:t>
      </w:r>
      <w:r>
        <w:rPr>
          <w:spacing w:val="25"/>
        </w:rPr>
        <w:t> </w:t>
      </w:r>
      <w:r>
        <w:rPr/>
        <w:t>DO</w:t>
      </w:r>
      <w:r>
        <w:rPr>
          <w:spacing w:val="26"/>
        </w:rPr>
        <w:t> </w:t>
      </w:r>
      <w:r>
        <w:rPr>
          <w:spacing w:val="-2"/>
        </w:rPr>
        <w:t>OBJETO:</w:t>
      </w:r>
    </w:p>
    <w:p>
      <w:pPr>
        <w:pStyle w:val="BodyText"/>
        <w:spacing w:before="4"/>
        <w:rPr>
          <w:b/>
          <w:sz w:val="22"/>
        </w:rPr>
      </w:pPr>
    </w:p>
    <w:p>
      <w:pPr>
        <w:pStyle w:val="Heading4"/>
        <w:numPr>
          <w:ilvl w:val="1"/>
          <w:numId w:val="28"/>
        </w:numPr>
        <w:tabs>
          <w:tab w:pos="653" w:val="left" w:leader="none"/>
        </w:tabs>
        <w:spacing w:line="240" w:lineRule="auto" w:before="1" w:after="0"/>
        <w:ind w:left="653" w:right="0" w:hanging="330"/>
        <w:jc w:val="left"/>
      </w:pPr>
      <w:r>
        <w:rPr/>
        <w:t>Definição</w:t>
      </w:r>
      <w:r>
        <w:rPr>
          <w:spacing w:val="-7"/>
        </w:rPr>
        <w:t> </w:t>
      </w:r>
      <w:r>
        <w:rPr/>
        <w:t>da</w:t>
      </w:r>
      <w:r>
        <w:rPr>
          <w:spacing w:val="-7"/>
        </w:rPr>
        <w:t> </w:t>
      </w:r>
      <w:r>
        <w:rPr/>
        <w:t>natureza</w:t>
      </w:r>
      <w:r>
        <w:rPr>
          <w:spacing w:val="-7"/>
        </w:rPr>
        <w:t> </w:t>
      </w:r>
      <w:r>
        <w:rPr/>
        <w:t>do</w:t>
      </w:r>
      <w:r>
        <w:rPr>
          <w:spacing w:val="-6"/>
        </w:rPr>
        <w:t> </w:t>
      </w:r>
      <w:r>
        <w:rPr>
          <w:spacing w:val="-4"/>
        </w:rPr>
        <w:t>bem:</w:t>
      </w:r>
    </w:p>
    <w:p>
      <w:pPr>
        <w:pStyle w:val="BodyText"/>
        <w:spacing w:before="45"/>
        <w:rPr>
          <w:b/>
        </w:rPr>
      </w:pPr>
    </w:p>
    <w:p>
      <w:pPr>
        <w:pStyle w:val="BodyText"/>
        <w:ind w:left="323"/>
        <w:jc w:val="both"/>
      </w:pPr>
      <w:r>
        <w:rPr/>
        <w:t>Trata-se</w:t>
      </w:r>
      <w:r>
        <w:rPr>
          <w:spacing w:val="-6"/>
        </w:rPr>
        <w:t> </w:t>
      </w:r>
      <w:r>
        <w:rPr/>
        <w:t>de</w:t>
      </w:r>
      <w:r>
        <w:rPr>
          <w:spacing w:val="-6"/>
        </w:rPr>
        <w:t> </w:t>
      </w:r>
      <w:r>
        <w:rPr/>
        <w:t>PPS</w:t>
      </w:r>
      <w:r>
        <w:rPr>
          <w:spacing w:val="-5"/>
        </w:rPr>
        <w:t> </w:t>
      </w:r>
      <w:r>
        <w:rPr/>
        <w:t>-</w:t>
      </w:r>
      <w:r>
        <w:rPr>
          <w:spacing w:val="-6"/>
        </w:rPr>
        <w:t> </w:t>
      </w:r>
      <w:r>
        <w:rPr/>
        <w:t>Produto</w:t>
      </w:r>
      <w:r>
        <w:rPr>
          <w:spacing w:val="-5"/>
        </w:rPr>
        <w:t> </w:t>
      </w:r>
      <w:r>
        <w:rPr/>
        <w:t>para</w:t>
      </w:r>
      <w:r>
        <w:rPr>
          <w:spacing w:val="-6"/>
        </w:rPr>
        <w:t> </w:t>
      </w:r>
      <w:r>
        <w:rPr/>
        <w:t>a</w:t>
      </w:r>
      <w:r>
        <w:rPr>
          <w:spacing w:val="-5"/>
        </w:rPr>
        <w:t> </w:t>
      </w:r>
      <w:r>
        <w:rPr/>
        <w:t>Saúde,</w:t>
      </w:r>
      <w:r>
        <w:rPr>
          <w:spacing w:val="-6"/>
        </w:rPr>
        <w:t> </w:t>
      </w:r>
      <w:r>
        <w:rPr/>
        <w:t>na</w:t>
      </w:r>
      <w:r>
        <w:rPr>
          <w:spacing w:val="-5"/>
        </w:rPr>
        <w:t> </w:t>
      </w:r>
      <w:r>
        <w:rPr/>
        <w:t>qualidade</w:t>
      </w:r>
      <w:r>
        <w:rPr>
          <w:spacing w:val="-6"/>
        </w:rPr>
        <w:t> </w:t>
      </w:r>
      <w:r>
        <w:rPr/>
        <w:t>de</w:t>
      </w:r>
      <w:r>
        <w:rPr>
          <w:spacing w:val="-5"/>
        </w:rPr>
        <w:t> </w:t>
      </w:r>
      <w:r>
        <w:rPr/>
        <w:t>Órtese,</w:t>
      </w:r>
      <w:r>
        <w:rPr>
          <w:spacing w:val="-6"/>
        </w:rPr>
        <w:t> </w:t>
      </w:r>
      <w:r>
        <w:rPr/>
        <w:t>Prótese</w:t>
      </w:r>
      <w:r>
        <w:rPr>
          <w:spacing w:val="-5"/>
        </w:rPr>
        <w:t> </w:t>
      </w:r>
      <w:r>
        <w:rPr/>
        <w:t>e</w:t>
      </w:r>
      <w:r>
        <w:rPr>
          <w:spacing w:val="-6"/>
        </w:rPr>
        <w:t> </w:t>
      </w:r>
      <w:r>
        <w:rPr/>
        <w:t>Material</w:t>
      </w:r>
      <w:r>
        <w:rPr>
          <w:spacing w:val="-6"/>
        </w:rPr>
        <w:t> </w:t>
      </w:r>
      <w:r>
        <w:rPr/>
        <w:t>Especial</w:t>
      </w:r>
      <w:r>
        <w:rPr>
          <w:spacing w:val="-5"/>
        </w:rPr>
        <w:t> </w:t>
      </w:r>
      <w:r>
        <w:rPr/>
        <w:t>de</w:t>
      </w:r>
      <w:r>
        <w:rPr>
          <w:spacing w:val="-6"/>
        </w:rPr>
        <w:t> </w:t>
      </w:r>
      <w:r>
        <w:rPr/>
        <w:t>fornecimento</w:t>
      </w:r>
      <w:r>
        <w:rPr>
          <w:spacing w:val="-5"/>
        </w:rPr>
        <w:t> </w:t>
      </w:r>
      <w:r>
        <w:rPr>
          <w:spacing w:val="-2"/>
        </w:rPr>
        <w:t>contínuo.</w:t>
      </w:r>
    </w:p>
    <w:p>
      <w:pPr>
        <w:pStyle w:val="BodyText"/>
      </w:pPr>
    </w:p>
    <w:p>
      <w:pPr>
        <w:pStyle w:val="BodyText"/>
      </w:pPr>
    </w:p>
    <w:p>
      <w:pPr>
        <w:pStyle w:val="BodyText"/>
        <w:spacing w:before="63"/>
      </w:pPr>
    </w:p>
    <w:p>
      <w:pPr>
        <w:pStyle w:val="Heading4"/>
        <w:numPr>
          <w:ilvl w:val="1"/>
          <w:numId w:val="28"/>
        </w:numPr>
        <w:tabs>
          <w:tab w:pos="719" w:val="left" w:leader="none"/>
        </w:tabs>
        <w:spacing w:line="240" w:lineRule="auto" w:before="0" w:after="0"/>
        <w:ind w:left="719" w:right="0" w:hanging="396"/>
        <w:jc w:val="left"/>
        <w:rPr>
          <w:sz w:val="22"/>
        </w:rPr>
      </w:pPr>
      <w:r>
        <w:rPr/>
        <w:t>Definição</w:t>
      </w:r>
      <w:r>
        <w:rPr>
          <w:spacing w:val="-6"/>
        </w:rPr>
        <w:t> </w:t>
      </w:r>
      <w:r>
        <w:rPr/>
        <w:t>do</w:t>
      </w:r>
      <w:r>
        <w:rPr>
          <w:spacing w:val="-6"/>
        </w:rPr>
        <w:t> </w:t>
      </w:r>
      <w:r>
        <w:rPr>
          <w:spacing w:val="-2"/>
        </w:rPr>
        <w:t>objeto:</w:t>
      </w:r>
    </w:p>
    <w:p>
      <w:pPr>
        <w:pStyle w:val="BodyText"/>
        <w:spacing w:before="39"/>
        <w:rPr>
          <w:b/>
        </w:rPr>
      </w:pPr>
    </w:p>
    <w:p>
      <w:pPr>
        <w:pStyle w:val="BodyText"/>
        <w:ind w:left="323"/>
        <w:jc w:val="both"/>
      </w:pPr>
      <w:r>
        <w:rPr/>
        <w:t>A</w:t>
      </w:r>
      <w:r>
        <w:rPr>
          <w:spacing w:val="-12"/>
        </w:rPr>
        <w:t> </w:t>
      </w:r>
      <w:r>
        <w:rPr/>
        <w:t>solução</w:t>
      </w:r>
      <w:r>
        <w:rPr>
          <w:spacing w:val="-9"/>
        </w:rPr>
        <w:t> </w:t>
      </w:r>
      <w:r>
        <w:rPr/>
        <w:t>escolhida</w:t>
      </w:r>
      <w:r>
        <w:rPr>
          <w:spacing w:val="-5"/>
        </w:rPr>
        <w:t> </w:t>
      </w:r>
      <w:r>
        <w:rPr/>
        <w:t>consta</w:t>
      </w:r>
      <w:r>
        <w:rPr>
          <w:spacing w:val="-6"/>
        </w:rPr>
        <w:t> </w:t>
      </w:r>
      <w:r>
        <w:rPr/>
        <w:t>no</w:t>
      </w:r>
      <w:r>
        <w:rPr>
          <w:spacing w:val="-5"/>
        </w:rPr>
        <w:t> </w:t>
      </w:r>
      <w:r>
        <w:rPr/>
        <w:t>Estudo</w:t>
      </w:r>
      <w:r>
        <w:rPr>
          <w:spacing w:val="-8"/>
        </w:rPr>
        <w:t> </w:t>
      </w:r>
      <w:r>
        <w:rPr/>
        <w:t>Técnico</w:t>
      </w:r>
      <w:r>
        <w:rPr>
          <w:spacing w:val="-6"/>
        </w:rPr>
        <w:t> </w:t>
      </w:r>
      <w:r>
        <w:rPr/>
        <w:t>Preliminar</w:t>
      </w:r>
      <w:r>
        <w:rPr>
          <w:spacing w:val="-5"/>
        </w:rPr>
        <w:t> </w:t>
      </w:r>
      <w:r>
        <w:rPr/>
        <w:t>item</w:t>
      </w:r>
      <w:r>
        <w:rPr>
          <w:spacing w:val="-6"/>
        </w:rPr>
        <w:t> </w:t>
      </w:r>
      <w:r>
        <w:rPr/>
        <w:t>3.</w:t>
      </w:r>
      <w:r>
        <w:rPr>
          <w:spacing w:val="-6"/>
        </w:rPr>
        <w:t> </w:t>
      </w:r>
      <w:r>
        <w:rPr/>
        <w:t>doc.</w:t>
      </w:r>
      <w:r>
        <w:rPr>
          <w:spacing w:val="-5"/>
        </w:rPr>
        <w:t> </w:t>
      </w:r>
      <w:r>
        <w:rPr>
          <w:spacing w:val="-2"/>
        </w:rPr>
        <w:t>(</w:t>
      </w:r>
      <w:hyperlink r:id="rId38">
        <w:r>
          <w:rPr>
            <w:color w:val="0000ED"/>
            <w:spacing w:val="-2"/>
            <w:u w:val="single" w:color="0000ED"/>
          </w:rPr>
          <w:t>118614634</w:t>
        </w:r>
      </w:hyperlink>
      <w:r>
        <w:rPr>
          <w:spacing w:val="-2"/>
        </w:rPr>
        <w:t>).</w:t>
      </w:r>
    </w:p>
    <w:p>
      <w:pPr>
        <w:pStyle w:val="BodyText"/>
        <w:spacing w:before="13"/>
        <w:rPr>
          <w:sz w:val="20"/>
        </w:rPr>
      </w:pPr>
    </w:p>
    <w:tbl>
      <w:tblPr>
        <w:tblW w:w="0" w:type="auto"/>
        <w:jc w:val="left"/>
        <w:tblInd w:w="41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688"/>
        <w:gridCol w:w="752"/>
        <w:gridCol w:w="738"/>
        <w:gridCol w:w="3604"/>
        <w:gridCol w:w="908"/>
        <w:gridCol w:w="1263"/>
        <w:gridCol w:w="1263"/>
        <w:gridCol w:w="1263"/>
        <w:gridCol w:w="1334"/>
        <w:gridCol w:w="1369"/>
      </w:tblGrid>
      <w:tr>
        <w:trPr>
          <w:trHeight w:val="311" w:hRule="atLeast"/>
        </w:trPr>
        <w:tc>
          <w:tcPr>
            <w:tcW w:w="13182" w:type="dxa"/>
            <w:gridSpan w:val="10"/>
            <w:tcBorders>
              <w:bottom w:val="single" w:sz="6" w:space="0" w:color="2B2B2B"/>
              <w:right w:val="single" w:sz="6" w:space="0" w:color="2B2B2B"/>
            </w:tcBorders>
          </w:tcPr>
          <w:p>
            <w:pPr>
              <w:pStyle w:val="TableParagraph"/>
              <w:spacing w:before="86"/>
              <w:ind w:left="36"/>
              <w:rPr>
                <w:b/>
                <w:sz w:val="15"/>
              </w:rPr>
            </w:pPr>
            <w:r>
              <w:rPr>
                <w:b/>
                <w:sz w:val="15"/>
              </w:rPr>
              <w:t>Lote </w:t>
            </w:r>
            <w:r>
              <w:rPr>
                <w:b/>
                <w:spacing w:val="-2"/>
                <w:sz w:val="15"/>
              </w:rPr>
              <w:t>Único</w:t>
            </w:r>
          </w:p>
        </w:tc>
      </w:tr>
      <w:tr>
        <w:trPr>
          <w:trHeight w:val="1205" w:hRule="atLeast"/>
        </w:trPr>
        <w:tc>
          <w:tcPr>
            <w:tcW w:w="688" w:type="dxa"/>
            <w:tcBorders>
              <w:top w:val="single" w:sz="6" w:space="0" w:color="2B2B2B"/>
              <w:left w:val="double" w:sz="6" w:space="0" w:color="2B2B2B"/>
              <w:right w:val="double" w:sz="6" w:space="0" w:color="2B2B2B"/>
            </w:tcBorders>
          </w:tcPr>
          <w:p>
            <w:pPr>
              <w:pStyle w:val="TableParagraph"/>
              <w:rPr>
                <w:sz w:val="15"/>
              </w:rPr>
            </w:pPr>
          </w:p>
          <w:p>
            <w:pPr>
              <w:pStyle w:val="TableParagraph"/>
              <w:rPr>
                <w:sz w:val="15"/>
              </w:rPr>
            </w:pPr>
          </w:p>
          <w:p>
            <w:pPr>
              <w:pStyle w:val="TableParagraph"/>
              <w:spacing w:before="9"/>
              <w:rPr>
                <w:sz w:val="15"/>
              </w:rPr>
            </w:pPr>
          </w:p>
          <w:p>
            <w:pPr>
              <w:pStyle w:val="TableParagraph"/>
              <w:ind w:left="35"/>
              <w:rPr>
                <w:b/>
                <w:sz w:val="15"/>
              </w:rPr>
            </w:pPr>
            <w:r>
              <w:rPr>
                <w:b/>
                <w:spacing w:val="-4"/>
                <w:sz w:val="15"/>
              </w:rPr>
              <w:t>ITEM</w:t>
            </w:r>
          </w:p>
        </w:tc>
        <w:tc>
          <w:tcPr>
            <w:tcW w:w="752" w:type="dxa"/>
            <w:tcBorders>
              <w:top w:val="single" w:sz="6" w:space="0" w:color="2B2B2B"/>
              <w:left w:val="double" w:sz="6" w:space="0" w:color="2B2B2B"/>
              <w:right w:val="double" w:sz="6" w:space="0" w:color="2B2B2B"/>
            </w:tcBorders>
          </w:tcPr>
          <w:p>
            <w:pPr>
              <w:pStyle w:val="TableParagraph"/>
              <w:rPr>
                <w:sz w:val="15"/>
              </w:rPr>
            </w:pPr>
          </w:p>
          <w:p>
            <w:pPr>
              <w:pStyle w:val="TableParagraph"/>
              <w:rPr>
                <w:sz w:val="15"/>
              </w:rPr>
            </w:pPr>
          </w:p>
          <w:p>
            <w:pPr>
              <w:pStyle w:val="TableParagraph"/>
              <w:spacing w:before="9"/>
              <w:rPr>
                <w:sz w:val="15"/>
              </w:rPr>
            </w:pPr>
          </w:p>
          <w:p>
            <w:pPr>
              <w:pStyle w:val="TableParagraph"/>
              <w:ind w:left="17"/>
              <w:rPr>
                <w:b/>
                <w:sz w:val="15"/>
              </w:rPr>
            </w:pPr>
            <w:r>
              <w:rPr>
                <w:b/>
                <w:sz w:val="15"/>
              </w:rPr>
              <w:t>CÓD. </w:t>
            </w:r>
            <w:r>
              <w:rPr>
                <w:b/>
                <w:spacing w:val="-5"/>
                <w:sz w:val="15"/>
              </w:rPr>
              <w:t>MV</w:t>
            </w:r>
          </w:p>
        </w:tc>
        <w:tc>
          <w:tcPr>
            <w:tcW w:w="738" w:type="dxa"/>
            <w:tcBorders>
              <w:top w:val="single" w:sz="6" w:space="0" w:color="2B2B2B"/>
              <w:left w:val="double" w:sz="6" w:space="0" w:color="2B2B2B"/>
              <w:right w:val="double" w:sz="6" w:space="0" w:color="2B2B2B"/>
            </w:tcBorders>
          </w:tcPr>
          <w:p>
            <w:pPr>
              <w:pStyle w:val="TableParagraph"/>
              <w:rPr>
                <w:sz w:val="15"/>
              </w:rPr>
            </w:pPr>
          </w:p>
          <w:p>
            <w:pPr>
              <w:pStyle w:val="TableParagraph"/>
              <w:rPr>
                <w:sz w:val="15"/>
              </w:rPr>
            </w:pPr>
          </w:p>
          <w:p>
            <w:pPr>
              <w:pStyle w:val="TableParagraph"/>
              <w:spacing w:before="9"/>
              <w:rPr>
                <w:sz w:val="15"/>
              </w:rPr>
            </w:pPr>
          </w:p>
          <w:p>
            <w:pPr>
              <w:pStyle w:val="TableParagraph"/>
              <w:ind w:left="21"/>
              <w:rPr>
                <w:b/>
                <w:sz w:val="15"/>
              </w:rPr>
            </w:pPr>
            <w:r>
              <w:rPr>
                <w:b/>
                <w:sz w:val="15"/>
              </w:rPr>
              <w:t>ID </w:t>
            </w:r>
            <w:r>
              <w:rPr>
                <w:b/>
                <w:spacing w:val="-4"/>
                <w:sz w:val="15"/>
              </w:rPr>
              <w:t>SIGA</w:t>
            </w:r>
          </w:p>
        </w:tc>
        <w:tc>
          <w:tcPr>
            <w:tcW w:w="3604" w:type="dxa"/>
            <w:tcBorders>
              <w:top w:val="single" w:sz="6" w:space="0" w:color="2B2B2B"/>
              <w:left w:val="double" w:sz="6" w:space="0" w:color="2B2B2B"/>
              <w:right w:val="double" w:sz="6" w:space="0" w:color="2B2B2B"/>
            </w:tcBorders>
          </w:tcPr>
          <w:p>
            <w:pPr>
              <w:pStyle w:val="TableParagraph"/>
              <w:rPr>
                <w:sz w:val="15"/>
              </w:rPr>
            </w:pPr>
          </w:p>
          <w:p>
            <w:pPr>
              <w:pStyle w:val="TableParagraph"/>
              <w:rPr>
                <w:sz w:val="15"/>
              </w:rPr>
            </w:pPr>
          </w:p>
          <w:p>
            <w:pPr>
              <w:pStyle w:val="TableParagraph"/>
              <w:spacing w:before="9"/>
              <w:rPr>
                <w:sz w:val="15"/>
              </w:rPr>
            </w:pPr>
          </w:p>
          <w:p>
            <w:pPr>
              <w:pStyle w:val="TableParagraph"/>
              <w:ind w:left="10"/>
              <w:rPr>
                <w:b/>
                <w:sz w:val="15"/>
              </w:rPr>
            </w:pPr>
            <w:r>
              <w:rPr>
                <w:b/>
                <w:spacing w:val="-2"/>
                <w:sz w:val="15"/>
              </w:rPr>
              <w:t>DESCRIÇÃO</w:t>
            </w:r>
          </w:p>
        </w:tc>
        <w:tc>
          <w:tcPr>
            <w:tcW w:w="908" w:type="dxa"/>
            <w:tcBorders>
              <w:top w:val="single" w:sz="6" w:space="0" w:color="2B2B2B"/>
              <w:left w:val="double" w:sz="6" w:space="0" w:color="2B2B2B"/>
              <w:right w:val="double" w:sz="6" w:space="0" w:color="2B2B2B"/>
            </w:tcBorders>
          </w:tcPr>
          <w:p>
            <w:pPr>
              <w:pStyle w:val="TableParagraph"/>
              <w:spacing w:line="482" w:lineRule="exact" w:before="39"/>
              <w:ind w:left="16"/>
              <w:rPr>
                <w:b/>
                <w:sz w:val="15"/>
              </w:rPr>
            </w:pPr>
            <w:r>
              <w:rPr>
                <w:b/>
                <w:spacing w:val="-2"/>
                <w:sz w:val="15"/>
              </w:rPr>
              <w:t>UNIDADE</w:t>
            </w:r>
            <w:r>
              <w:rPr>
                <w:b/>
                <w:spacing w:val="40"/>
                <w:sz w:val="15"/>
              </w:rPr>
              <w:t> </w:t>
            </w:r>
            <w:r>
              <w:rPr>
                <w:b/>
                <w:spacing w:val="-2"/>
                <w:sz w:val="15"/>
              </w:rPr>
              <w:t>MEDIDA</w:t>
            </w:r>
          </w:p>
        </w:tc>
        <w:tc>
          <w:tcPr>
            <w:tcW w:w="1263" w:type="dxa"/>
            <w:tcBorders>
              <w:top w:val="single" w:sz="6" w:space="0" w:color="2B2B2B"/>
              <w:left w:val="double" w:sz="6" w:space="0" w:color="2B2B2B"/>
              <w:right w:val="double" w:sz="6" w:space="0" w:color="2B2B2B"/>
            </w:tcBorders>
          </w:tcPr>
          <w:p>
            <w:pPr>
              <w:pStyle w:val="TableParagraph"/>
              <w:rPr>
                <w:sz w:val="15"/>
              </w:rPr>
            </w:pPr>
          </w:p>
          <w:p>
            <w:pPr>
              <w:pStyle w:val="TableParagraph"/>
              <w:spacing w:before="53"/>
              <w:rPr>
                <w:sz w:val="15"/>
              </w:rPr>
            </w:pPr>
          </w:p>
          <w:p>
            <w:pPr>
              <w:pStyle w:val="TableParagraph"/>
              <w:spacing w:line="355" w:lineRule="auto" w:before="1"/>
              <w:ind w:left="19"/>
              <w:rPr>
                <w:b/>
                <w:sz w:val="15"/>
              </w:rPr>
            </w:pPr>
            <w:r>
              <w:rPr>
                <w:b/>
                <w:spacing w:val="-2"/>
                <w:sz w:val="15"/>
              </w:rPr>
              <w:t>QUANTIDADE</w:t>
            </w:r>
            <w:r>
              <w:rPr>
                <w:b/>
                <w:spacing w:val="40"/>
                <w:sz w:val="15"/>
              </w:rPr>
              <w:t> </w:t>
            </w:r>
            <w:r>
              <w:rPr>
                <w:b/>
                <w:spacing w:val="-2"/>
                <w:sz w:val="15"/>
              </w:rPr>
              <w:t>TOTAL</w:t>
            </w:r>
          </w:p>
        </w:tc>
        <w:tc>
          <w:tcPr>
            <w:tcW w:w="1263" w:type="dxa"/>
            <w:tcBorders>
              <w:top w:val="single" w:sz="6" w:space="0" w:color="2B2B2B"/>
              <w:left w:val="double" w:sz="6" w:space="0" w:color="2B2B2B"/>
              <w:right w:val="double" w:sz="6" w:space="0" w:color="2B2B2B"/>
            </w:tcBorders>
          </w:tcPr>
          <w:p>
            <w:pPr>
              <w:pStyle w:val="TableParagraph"/>
              <w:rPr>
                <w:sz w:val="15"/>
              </w:rPr>
            </w:pPr>
          </w:p>
          <w:p>
            <w:pPr>
              <w:pStyle w:val="TableParagraph"/>
              <w:spacing w:before="53"/>
              <w:rPr>
                <w:sz w:val="15"/>
              </w:rPr>
            </w:pPr>
          </w:p>
          <w:p>
            <w:pPr>
              <w:pStyle w:val="TableParagraph"/>
              <w:tabs>
                <w:tab w:pos="1006" w:val="left" w:leader="none"/>
              </w:tabs>
              <w:spacing w:before="1"/>
              <w:ind w:left="9"/>
              <w:rPr>
                <w:b/>
                <w:sz w:val="15"/>
              </w:rPr>
            </w:pPr>
            <w:r>
              <w:rPr>
                <w:b/>
                <w:spacing w:val="-5"/>
                <w:sz w:val="15"/>
              </w:rPr>
              <w:t>Nº</w:t>
            </w:r>
            <w:r>
              <w:rPr>
                <w:b/>
                <w:sz w:val="15"/>
              </w:rPr>
              <w:tab/>
            </w:r>
            <w:r>
              <w:rPr>
                <w:b/>
                <w:spacing w:val="-5"/>
                <w:sz w:val="15"/>
              </w:rPr>
              <w:t>DE</w:t>
            </w:r>
          </w:p>
          <w:p>
            <w:pPr>
              <w:pStyle w:val="TableParagraph"/>
              <w:spacing w:before="82"/>
              <w:ind w:left="9"/>
              <w:rPr>
                <w:b/>
                <w:sz w:val="15"/>
              </w:rPr>
            </w:pPr>
            <w:r>
              <w:rPr>
                <w:b/>
                <w:spacing w:val="-2"/>
                <w:sz w:val="15"/>
              </w:rPr>
              <w:t>AMOSTRAS</w:t>
            </w:r>
          </w:p>
        </w:tc>
        <w:tc>
          <w:tcPr>
            <w:tcW w:w="1263" w:type="dxa"/>
            <w:tcBorders>
              <w:top w:val="single" w:sz="6" w:space="0" w:color="2B2B2B"/>
              <w:left w:val="double" w:sz="6" w:space="0" w:color="2B2B2B"/>
              <w:right w:val="double" w:sz="6" w:space="0" w:color="2B2B2B"/>
            </w:tcBorders>
          </w:tcPr>
          <w:p>
            <w:pPr>
              <w:pStyle w:val="TableParagraph"/>
              <w:rPr>
                <w:sz w:val="15"/>
              </w:rPr>
            </w:pPr>
          </w:p>
          <w:p>
            <w:pPr>
              <w:pStyle w:val="TableParagraph"/>
              <w:spacing w:before="53"/>
              <w:rPr>
                <w:sz w:val="15"/>
              </w:rPr>
            </w:pPr>
          </w:p>
          <w:p>
            <w:pPr>
              <w:pStyle w:val="TableParagraph"/>
              <w:spacing w:line="355" w:lineRule="auto" w:before="1"/>
              <w:ind w:left="12"/>
              <w:rPr>
                <w:b/>
                <w:sz w:val="15"/>
              </w:rPr>
            </w:pPr>
            <w:r>
              <w:rPr>
                <w:b/>
                <w:sz w:val="15"/>
              </w:rPr>
              <w:t>MARCAS</w:t>
            </w:r>
            <w:r>
              <w:rPr>
                <w:b/>
                <w:spacing w:val="80"/>
                <w:w w:val="150"/>
                <w:sz w:val="15"/>
              </w:rPr>
              <w:t> </w:t>
            </w:r>
            <w:r>
              <w:rPr>
                <w:b/>
                <w:sz w:val="15"/>
              </w:rPr>
              <w:t>PRÉ-</w:t>
            </w:r>
            <w:r>
              <w:rPr>
                <w:b/>
                <w:spacing w:val="40"/>
                <w:sz w:val="15"/>
              </w:rPr>
              <w:t> </w:t>
            </w:r>
            <w:r>
              <w:rPr>
                <w:b/>
                <w:spacing w:val="-2"/>
                <w:sz w:val="15"/>
              </w:rPr>
              <w:t>APROVADAS</w:t>
            </w:r>
          </w:p>
        </w:tc>
        <w:tc>
          <w:tcPr>
            <w:tcW w:w="1334" w:type="dxa"/>
            <w:tcBorders>
              <w:top w:val="single" w:sz="6" w:space="0" w:color="2B2B2B"/>
              <w:left w:val="double" w:sz="6" w:space="0" w:color="2B2B2B"/>
              <w:right w:val="double" w:sz="6" w:space="0" w:color="2B2B2B"/>
            </w:tcBorders>
          </w:tcPr>
          <w:p>
            <w:pPr>
              <w:pStyle w:val="TableParagraph"/>
              <w:rPr>
                <w:sz w:val="15"/>
              </w:rPr>
            </w:pPr>
          </w:p>
          <w:p>
            <w:pPr>
              <w:pStyle w:val="TableParagraph"/>
              <w:spacing w:before="53"/>
              <w:rPr>
                <w:sz w:val="15"/>
              </w:rPr>
            </w:pPr>
          </w:p>
          <w:p>
            <w:pPr>
              <w:pStyle w:val="TableParagraph"/>
              <w:tabs>
                <w:tab w:pos="1006" w:val="left" w:leader="none"/>
              </w:tabs>
              <w:spacing w:line="355" w:lineRule="auto" w:before="1"/>
              <w:ind w:left="16" w:right="3"/>
              <w:rPr>
                <w:b/>
                <w:sz w:val="15"/>
              </w:rPr>
            </w:pPr>
            <w:r>
              <w:rPr>
                <w:b/>
                <w:spacing w:val="-2"/>
                <w:sz w:val="15"/>
              </w:rPr>
              <w:t>CÓDIGO</w:t>
            </w:r>
            <w:r>
              <w:rPr>
                <w:b/>
                <w:sz w:val="15"/>
              </w:rPr>
              <w:tab/>
            </w:r>
            <w:r>
              <w:rPr>
                <w:b/>
                <w:spacing w:val="-4"/>
                <w:sz w:val="15"/>
              </w:rPr>
              <w:t>SUS</w:t>
            </w:r>
            <w:r>
              <w:rPr>
                <w:b/>
                <w:spacing w:val="40"/>
                <w:sz w:val="15"/>
              </w:rPr>
              <w:t> </w:t>
            </w:r>
            <w:r>
              <w:rPr>
                <w:b/>
                <w:spacing w:val="-2"/>
                <w:sz w:val="15"/>
              </w:rPr>
              <w:t>PROCEDIMENTO</w:t>
            </w:r>
          </w:p>
        </w:tc>
        <w:tc>
          <w:tcPr>
            <w:tcW w:w="1369" w:type="dxa"/>
            <w:tcBorders>
              <w:top w:val="single" w:sz="6" w:space="0" w:color="2B2B2B"/>
              <w:left w:val="double" w:sz="6" w:space="0" w:color="2B2B2B"/>
              <w:right w:val="double" w:sz="6" w:space="0" w:color="808080"/>
            </w:tcBorders>
          </w:tcPr>
          <w:p>
            <w:pPr>
              <w:pStyle w:val="TableParagraph"/>
              <w:rPr>
                <w:sz w:val="15"/>
              </w:rPr>
            </w:pPr>
          </w:p>
          <w:p>
            <w:pPr>
              <w:pStyle w:val="TableParagraph"/>
              <w:spacing w:before="53"/>
              <w:rPr>
                <w:sz w:val="15"/>
              </w:rPr>
            </w:pPr>
          </w:p>
          <w:p>
            <w:pPr>
              <w:pStyle w:val="TableParagraph"/>
              <w:tabs>
                <w:tab w:pos="1025" w:val="left" w:leader="none"/>
              </w:tabs>
              <w:spacing w:line="355" w:lineRule="auto" w:before="1"/>
              <w:ind w:left="9" w:right="18"/>
              <w:rPr>
                <w:b/>
                <w:sz w:val="15"/>
              </w:rPr>
            </w:pPr>
            <w:r>
              <w:rPr>
                <w:b/>
                <w:spacing w:val="-2"/>
                <w:sz w:val="15"/>
              </w:rPr>
              <w:t>CÓDIGO</w:t>
            </w:r>
            <w:r>
              <w:rPr>
                <w:b/>
                <w:sz w:val="15"/>
              </w:rPr>
              <w:tab/>
            </w:r>
            <w:r>
              <w:rPr>
                <w:b/>
                <w:spacing w:val="-4"/>
                <w:sz w:val="15"/>
              </w:rPr>
              <w:t>SUS</w:t>
            </w:r>
            <w:r>
              <w:rPr>
                <w:b/>
                <w:spacing w:val="40"/>
                <w:sz w:val="15"/>
              </w:rPr>
              <w:t> </w:t>
            </w:r>
            <w:r>
              <w:rPr>
                <w:b/>
                <w:spacing w:val="-4"/>
                <w:sz w:val="15"/>
              </w:rPr>
              <w:t>OPME</w:t>
            </w:r>
          </w:p>
        </w:tc>
      </w:tr>
      <w:tr>
        <w:trPr>
          <w:trHeight w:val="685" w:hRule="atLeast"/>
        </w:trPr>
        <w:tc>
          <w:tcPr>
            <w:tcW w:w="13182" w:type="dxa"/>
            <w:gridSpan w:val="10"/>
            <w:tcBorders>
              <w:bottom w:val="nil"/>
              <w:right w:val="single" w:sz="6" w:space="0" w:color="2B2B2B"/>
            </w:tcBorders>
          </w:tcPr>
          <w:p>
            <w:pPr>
              <w:pStyle w:val="TableParagraph"/>
              <w:rPr>
                <w:sz w:val="18"/>
              </w:rPr>
            </w:pPr>
          </w:p>
        </w:tc>
      </w:tr>
    </w:tbl>
    <w:p>
      <w:pPr>
        <w:pStyle w:val="TableParagraph"/>
        <w:spacing w:after="0"/>
        <w:rPr>
          <w:sz w:val="18"/>
        </w:rPr>
        <w:sectPr>
          <w:pgSz w:w="15840" w:h="24480"/>
          <w:pgMar w:top="620" w:bottom="280" w:left="360" w:right="360"/>
        </w:sectPr>
      </w:pPr>
    </w:p>
    <w:p>
      <w:pPr>
        <w:pStyle w:val="BodyText"/>
        <w:spacing w:before="7"/>
        <w:rPr>
          <w:sz w:val="2"/>
        </w:rPr>
      </w:pPr>
    </w:p>
    <w:tbl>
      <w:tblPr>
        <w:tblW w:w="0" w:type="auto"/>
        <w:jc w:val="left"/>
        <w:tblInd w:w="431"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667"/>
        <w:gridCol w:w="752"/>
        <w:gridCol w:w="738"/>
        <w:gridCol w:w="3604"/>
        <w:gridCol w:w="908"/>
        <w:gridCol w:w="1263"/>
        <w:gridCol w:w="1263"/>
        <w:gridCol w:w="1263"/>
        <w:gridCol w:w="1334"/>
        <w:gridCol w:w="1348"/>
      </w:tblGrid>
      <w:tr>
        <w:trPr>
          <w:trHeight w:val="3978" w:hRule="atLeast"/>
        </w:trPr>
        <w:tc>
          <w:tcPr>
            <w:tcW w:w="667" w:type="dxa"/>
            <w:tcBorders>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9"/>
              <w:rPr>
                <w:sz w:val="15"/>
              </w:rPr>
            </w:pPr>
          </w:p>
          <w:p>
            <w:pPr>
              <w:pStyle w:val="TableParagraph"/>
              <w:ind w:left="14"/>
              <w:rPr>
                <w:b/>
                <w:sz w:val="15"/>
              </w:rPr>
            </w:pPr>
            <w:r>
              <w:rPr>
                <w:b/>
                <w:spacing w:val="-5"/>
                <w:sz w:val="15"/>
              </w:rPr>
              <w:t>1.1</w:t>
            </w:r>
          </w:p>
        </w:tc>
        <w:tc>
          <w:tcPr>
            <w:tcW w:w="752" w:type="dxa"/>
            <w:tcBorders>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9"/>
              <w:rPr>
                <w:sz w:val="15"/>
              </w:rPr>
            </w:pPr>
          </w:p>
          <w:p>
            <w:pPr>
              <w:pStyle w:val="TableParagraph"/>
              <w:ind w:left="17"/>
              <w:rPr>
                <w:b/>
                <w:sz w:val="15"/>
              </w:rPr>
            </w:pPr>
            <w:r>
              <w:rPr>
                <w:b/>
                <w:sz w:val="15"/>
              </w:rPr>
              <w:t>Não </w:t>
            </w:r>
            <w:r>
              <w:rPr>
                <w:b/>
                <w:spacing w:val="-5"/>
                <w:sz w:val="15"/>
              </w:rPr>
              <w:t>há</w:t>
            </w:r>
          </w:p>
        </w:tc>
        <w:tc>
          <w:tcPr>
            <w:tcW w:w="738" w:type="dxa"/>
            <w:tcBorders>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9"/>
              <w:rPr>
                <w:sz w:val="15"/>
              </w:rPr>
            </w:pPr>
          </w:p>
          <w:p>
            <w:pPr>
              <w:pStyle w:val="TableParagraph"/>
              <w:ind w:left="20"/>
              <w:rPr>
                <w:b/>
                <w:sz w:val="15"/>
              </w:rPr>
            </w:pPr>
            <w:r>
              <w:rPr>
                <w:b/>
                <w:spacing w:val="-2"/>
                <w:sz w:val="15"/>
              </w:rPr>
              <w:t>190680</w:t>
            </w:r>
          </w:p>
        </w:tc>
        <w:tc>
          <w:tcPr>
            <w:tcW w:w="3604" w:type="dxa"/>
            <w:tcBorders>
              <w:left w:val="double" w:sz="6" w:space="0" w:color="2B2B2B"/>
              <w:bottom w:val="double" w:sz="6" w:space="0" w:color="2B2B2B"/>
              <w:right w:val="double" w:sz="6" w:space="0" w:color="2B2B2B"/>
            </w:tcBorders>
          </w:tcPr>
          <w:p>
            <w:pPr>
              <w:pStyle w:val="TableParagraph"/>
              <w:spacing w:before="112"/>
              <w:rPr>
                <w:sz w:val="15"/>
              </w:rPr>
            </w:pPr>
          </w:p>
          <w:p>
            <w:pPr>
              <w:pStyle w:val="TableParagraph"/>
              <w:spacing w:line="355" w:lineRule="auto"/>
              <w:ind w:left="9" w:right="-15"/>
              <w:jc w:val="both"/>
              <w:rPr>
                <w:sz w:val="15"/>
              </w:rPr>
            </w:pPr>
            <w:r>
              <w:rPr>
                <w:sz w:val="15"/>
              </w:rPr>
              <w:t>COMPONENTE PRÓTESE, MATERIAL: LIGA DE</w:t>
            </w:r>
            <w:r>
              <w:rPr>
                <w:spacing w:val="40"/>
                <w:sz w:val="15"/>
              </w:rPr>
              <w:t> </w:t>
            </w:r>
            <w:r>
              <w:rPr>
                <w:sz w:val="15"/>
              </w:rPr>
              <w:t>CROMO COBALTO, TITÂNIO, APLICAÇÃO:</w:t>
            </w:r>
            <w:r>
              <w:rPr>
                <w:spacing w:val="40"/>
                <w:sz w:val="15"/>
              </w:rPr>
              <w:t> </w:t>
            </w:r>
            <w:r>
              <w:rPr>
                <w:sz w:val="15"/>
              </w:rPr>
              <w:t>REVISÃO DE JOELHO MODULAR CIMENTADO,</w:t>
            </w:r>
            <w:r>
              <w:rPr>
                <w:spacing w:val="40"/>
                <w:sz w:val="15"/>
              </w:rPr>
              <w:t> </w:t>
            </w:r>
            <w:r>
              <w:rPr>
                <w:sz w:val="15"/>
              </w:rPr>
              <w:t>COM MECANISMO DE TRAVAMENTO PARA</w:t>
            </w:r>
            <w:r>
              <w:rPr>
                <w:spacing w:val="40"/>
                <w:sz w:val="15"/>
              </w:rPr>
              <w:t> </w:t>
            </w:r>
            <w:r>
              <w:rPr>
                <w:sz w:val="15"/>
              </w:rPr>
              <w:t>PRÓTESE EM DOBRADIÇA EM PLATÔ TIBIAL</w:t>
            </w:r>
            <w:r>
              <w:rPr>
                <w:spacing w:val="40"/>
                <w:sz w:val="15"/>
              </w:rPr>
              <w:t> </w:t>
            </w:r>
            <w:r>
              <w:rPr>
                <w:sz w:val="15"/>
              </w:rPr>
              <w:t>MÓVEL, COM SUPORTE PARA HASTE FEMORAL</w:t>
            </w:r>
            <w:r>
              <w:rPr>
                <w:spacing w:val="40"/>
                <w:sz w:val="15"/>
              </w:rPr>
              <w:t> </w:t>
            </w:r>
            <w:r>
              <w:rPr>
                <w:sz w:val="15"/>
              </w:rPr>
              <w:t>RETA E COM DESVIO (OFFSET), MODELO:</w:t>
            </w:r>
            <w:r>
              <w:rPr>
                <w:spacing w:val="40"/>
                <w:sz w:val="15"/>
              </w:rPr>
              <w:t> </w:t>
            </w:r>
            <w:r>
              <w:rPr>
                <w:sz w:val="15"/>
              </w:rPr>
              <w:t>COMPONENTE FEMORAL ROTATÓRIO, FIXAÇÃO:</w:t>
            </w:r>
            <w:r>
              <w:rPr>
                <w:spacing w:val="40"/>
                <w:sz w:val="15"/>
              </w:rPr>
              <w:t> </w:t>
            </w:r>
            <w:r>
              <w:rPr>
                <w:sz w:val="15"/>
              </w:rPr>
              <w:t>CIMENTADO, TAMANHO: 64MM A 77MM</w:t>
            </w:r>
          </w:p>
          <w:p>
            <w:pPr>
              <w:pStyle w:val="TableParagraph"/>
              <w:rPr>
                <w:sz w:val="15"/>
              </w:rPr>
            </w:pPr>
          </w:p>
          <w:p>
            <w:pPr>
              <w:pStyle w:val="TableParagraph"/>
              <w:rPr>
                <w:sz w:val="15"/>
              </w:rPr>
            </w:pPr>
          </w:p>
          <w:p>
            <w:pPr>
              <w:pStyle w:val="TableParagraph"/>
              <w:rPr>
                <w:sz w:val="15"/>
              </w:rPr>
            </w:pPr>
          </w:p>
          <w:p>
            <w:pPr>
              <w:pStyle w:val="TableParagraph"/>
              <w:spacing w:before="21"/>
              <w:rPr>
                <w:sz w:val="15"/>
              </w:rPr>
            </w:pPr>
          </w:p>
          <w:p>
            <w:pPr>
              <w:pStyle w:val="TableParagraph"/>
              <w:spacing w:line="355" w:lineRule="auto"/>
              <w:ind w:left="9" w:right="-15"/>
              <w:jc w:val="both"/>
              <w:rPr>
                <w:sz w:val="15"/>
              </w:rPr>
            </w:pPr>
            <w:r>
              <w:rPr>
                <w:b/>
                <w:sz w:val="15"/>
              </w:rPr>
              <w:t>Complemento do item: </w:t>
            </w:r>
            <w:r>
              <w:rPr>
                <w:sz w:val="15"/>
              </w:rPr>
              <w:t>5 tamanhos, variando de 64mm a</w:t>
            </w:r>
            <w:r>
              <w:rPr>
                <w:spacing w:val="40"/>
                <w:sz w:val="15"/>
              </w:rPr>
              <w:t> </w:t>
            </w:r>
            <w:r>
              <w:rPr>
                <w:spacing w:val="-4"/>
                <w:sz w:val="15"/>
              </w:rPr>
              <w:t>77mm</w:t>
            </w:r>
          </w:p>
        </w:tc>
        <w:tc>
          <w:tcPr>
            <w:tcW w:w="908" w:type="dxa"/>
            <w:tcBorders>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9"/>
              <w:rPr>
                <w:sz w:val="15"/>
              </w:rPr>
            </w:pPr>
          </w:p>
          <w:p>
            <w:pPr>
              <w:pStyle w:val="TableParagraph"/>
              <w:ind w:left="15"/>
              <w:rPr>
                <w:sz w:val="15"/>
              </w:rPr>
            </w:pPr>
            <w:r>
              <w:rPr>
                <w:spacing w:val="-2"/>
                <w:sz w:val="15"/>
              </w:rPr>
              <w:t>unidade</w:t>
            </w:r>
          </w:p>
        </w:tc>
        <w:tc>
          <w:tcPr>
            <w:tcW w:w="1263" w:type="dxa"/>
            <w:tcBorders>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9"/>
              <w:rPr>
                <w:sz w:val="15"/>
              </w:rPr>
            </w:pPr>
          </w:p>
          <w:p>
            <w:pPr>
              <w:pStyle w:val="TableParagraph"/>
              <w:ind w:left="19"/>
              <w:rPr>
                <w:b/>
                <w:sz w:val="15"/>
              </w:rPr>
            </w:pPr>
            <w:r>
              <w:rPr>
                <w:b/>
                <w:spacing w:val="-5"/>
                <w:sz w:val="15"/>
              </w:rPr>
              <w:t>04</w:t>
            </w:r>
          </w:p>
        </w:tc>
        <w:tc>
          <w:tcPr>
            <w:tcW w:w="1263" w:type="dxa"/>
            <w:tcBorders>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64"/>
              <w:rPr>
                <w:sz w:val="15"/>
              </w:rPr>
            </w:pPr>
          </w:p>
          <w:p>
            <w:pPr>
              <w:pStyle w:val="TableParagraph"/>
              <w:tabs>
                <w:tab w:pos="1173" w:val="left" w:leader="none"/>
              </w:tabs>
              <w:ind w:left="8"/>
              <w:rPr>
                <w:sz w:val="15"/>
              </w:rPr>
            </w:pPr>
            <w:r>
              <w:rPr>
                <w:spacing w:val="-2"/>
                <w:sz w:val="15"/>
              </w:rPr>
              <w:t>Catálogo</w:t>
            </w:r>
            <w:r>
              <w:rPr>
                <w:sz w:val="15"/>
              </w:rPr>
              <w:tab/>
            </w:r>
            <w:r>
              <w:rPr>
                <w:spacing w:val="-10"/>
                <w:sz w:val="15"/>
              </w:rPr>
              <w:t>/</w:t>
            </w:r>
          </w:p>
          <w:p>
            <w:pPr>
              <w:pStyle w:val="TableParagraph"/>
              <w:spacing w:before="83"/>
              <w:ind w:left="8"/>
              <w:rPr>
                <w:sz w:val="15"/>
              </w:rPr>
            </w:pPr>
            <w:r>
              <w:rPr>
                <w:spacing w:val="-2"/>
                <w:sz w:val="15"/>
              </w:rPr>
              <w:t>Demonstração</w:t>
            </w:r>
          </w:p>
        </w:tc>
        <w:tc>
          <w:tcPr>
            <w:tcW w:w="1263" w:type="dxa"/>
            <w:tcBorders>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9"/>
              <w:rPr>
                <w:sz w:val="15"/>
              </w:rPr>
            </w:pPr>
          </w:p>
          <w:p>
            <w:pPr>
              <w:pStyle w:val="TableParagraph"/>
              <w:ind w:left="12"/>
              <w:rPr>
                <w:sz w:val="15"/>
              </w:rPr>
            </w:pPr>
            <w:r>
              <w:rPr>
                <w:sz w:val="15"/>
              </w:rPr>
              <w:t>Não </w:t>
            </w:r>
            <w:r>
              <w:rPr>
                <w:spacing w:val="-5"/>
                <w:sz w:val="15"/>
              </w:rPr>
              <w:t>há</w:t>
            </w:r>
          </w:p>
        </w:tc>
        <w:tc>
          <w:tcPr>
            <w:tcW w:w="1334" w:type="dxa"/>
            <w:tcBorders>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9"/>
              <w:rPr>
                <w:sz w:val="15"/>
              </w:rPr>
            </w:pPr>
          </w:p>
          <w:p>
            <w:pPr>
              <w:pStyle w:val="TableParagraph"/>
              <w:ind w:left="16"/>
              <w:rPr>
                <w:sz w:val="15"/>
              </w:rPr>
            </w:pPr>
            <w:r>
              <w:rPr>
                <w:sz w:val="15"/>
              </w:rPr>
              <w:t>04.08.05.005-</w:t>
            </w:r>
            <w:r>
              <w:rPr>
                <w:spacing w:val="-10"/>
                <w:sz w:val="15"/>
              </w:rPr>
              <w:t>5</w:t>
            </w:r>
          </w:p>
        </w:tc>
        <w:tc>
          <w:tcPr>
            <w:tcW w:w="1348" w:type="dxa"/>
            <w:tcBorders>
              <w:left w:val="double" w:sz="6" w:space="0" w:color="2B2B2B"/>
              <w:bottom w:val="double" w:sz="6" w:space="0" w:color="2B2B2B"/>
              <w:right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9"/>
              <w:rPr>
                <w:sz w:val="15"/>
              </w:rPr>
            </w:pPr>
          </w:p>
          <w:p>
            <w:pPr>
              <w:pStyle w:val="TableParagraph"/>
              <w:ind w:left="9"/>
              <w:rPr>
                <w:sz w:val="15"/>
              </w:rPr>
            </w:pPr>
            <w:r>
              <w:rPr>
                <w:sz w:val="15"/>
              </w:rPr>
              <w:t>07.02.03.015-</w:t>
            </w:r>
            <w:r>
              <w:rPr>
                <w:spacing w:val="-10"/>
                <w:sz w:val="15"/>
              </w:rPr>
              <w:t>5</w:t>
            </w:r>
          </w:p>
        </w:tc>
      </w:tr>
      <w:tr>
        <w:trPr>
          <w:trHeight w:val="4240" w:hRule="atLeast"/>
        </w:trPr>
        <w:tc>
          <w:tcPr>
            <w:tcW w:w="667"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4"/>
              <w:rPr>
                <w:b/>
                <w:sz w:val="15"/>
              </w:rPr>
            </w:pPr>
            <w:r>
              <w:rPr>
                <w:b/>
                <w:spacing w:val="-5"/>
                <w:sz w:val="15"/>
              </w:rPr>
              <w:t>1.2</w:t>
            </w:r>
          </w:p>
        </w:tc>
        <w:tc>
          <w:tcPr>
            <w:tcW w:w="752"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7"/>
              <w:rPr>
                <w:b/>
                <w:sz w:val="15"/>
              </w:rPr>
            </w:pPr>
            <w:r>
              <w:rPr>
                <w:b/>
                <w:sz w:val="15"/>
              </w:rPr>
              <w:t>Não </w:t>
            </w:r>
            <w:r>
              <w:rPr>
                <w:b/>
                <w:spacing w:val="-5"/>
                <w:sz w:val="15"/>
              </w:rPr>
              <w:t>há</w:t>
            </w:r>
          </w:p>
        </w:tc>
        <w:tc>
          <w:tcPr>
            <w:tcW w:w="73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20"/>
              <w:rPr>
                <w:b/>
                <w:sz w:val="15"/>
              </w:rPr>
            </w:pPr>
            <w:r>
              <w:rPr>
                <w:b/>
                <w:spacing w:val="-2"/>
                <w:sz w:val="15"/>
              </w:rPr>
              <w:t>190681</w:t>
            </w:r>
          </w:p>
        </w:tc>
        <w:tc>
          <w:tcPr>
            <w:tcW w:w="3604" w:type="dxa"/>
            <w:tcBorders>
              <w:top w:val="double" w:sz="6" w:space="0" w:color="2B2B2B"/>
              <w:left w:val="double" w:sz="6" w:space="0" w:color="2B2B2B"/>
              <w:bottom w:val="double" w:sz="6" w:space="0" w:color="2B2B2B"/>
              <w:right w:val="double" w:sz="6" w:space="0" w:color="2B2B2B"/>
            </w:tcBorders>
          </w:tcPr>
          <w:p>
            <w:pPr>
              <w:pStyle w:val="TableParagraph"/>
              <w:spacing w:before="119"/>
              <w:rPr>
                <w:sz w:val="15"/>
              </w:rPr>
            </w:pPr>
          </w:p>
          <w:p>
            <w:pPr>
              <w:pStyle w:val="TableParagraph"/>
              <w:spacing w:line="355" w:lineRule="auto"/>
              <w:ind w:left="9" w:right="-15"/>
              <w:jc w:val="both"/>
              <w:rPr>
                <w:sz w:val="15"/>
              </w:rPr>
            </w:pPr>
            <w:r>
              <w:rPr>
                <w:sz w:val="15"/>
              </w:rPr>
              <w:t>COMPONENTE PRÓTESE, MATERIAL: LIGA DE</w:t>
            </w:r>
            <w:r>
              <w:rPr>
                <w:spacing w:val="40"/>
                <w:sz w:val="15"/>
              </w:rPr>
              <w:t> </w:t>
            </w:r>
            <w:r>
              <w:rPr>
                <w:sz w:val="15"/>
              </w:rPr>
              <w:t>CROMO COBALTO, TITÂNIO, APLICAÇÃO:</w:t>
            </w:r>
            <w:r>
              <w:rPr>
                <w:spacing w:val="40"/>
                <w:sz w:val="15"/>
              </w:rPr>
              <w:t> </w:t>
            </w:r>
            <w:r>
              <w:rPr>
                <w:sz w:val="15"/>
              </w:rPr>
              <w:t>REVISÃO DE JOELHO MODULAR CIMENTADO,</w:t>
            </w:r>
            <w:r>
              <w:rPr>
                <w:spacing w:val="40"/>
                <w:sz w:val="15"/>
              </w:rPr>
              <w:t> </w:t>
            </w:r>
            <w:r>
              <w:rPr>
                <w:sz w:val="15"/>
              </w:rPr>
              <w:t>COM MECANISMO DE TRAVAMENTO PARA</w:t>
            </w:r>
            <w:r>
              <w:rPr>
                <w:spacing w:val="40"/>
                <w:sz w:val="15"/>
              </w:rPr>
              <w:t> </w:t>
            </w:r>
            <w:r>
              <w:rPr>
                <w:sz w:val="15"/>
              </w:rPr>
              <w:t>PRÓTESE EM DOBRADIÇA EM COMPONENTE</w:t>
            </w:r>
            <w:r>
              <w:rPr>
                <w:spacing w:val="40"/>
                <w:sz w:val="15"/>
              </w:rPr>
              <w:t> </w:t>
            </w:r>
            <w:r>
              <w:rPr>
                <w:sz w:val="15"/>
              </w:rPr>
              <w:t>FEMORAL DE REVISÃO ROTATÓRIO COM</w:t>
            </w:r>
            <w:r>
              <w:rPr>
                <w:spacing w:val="40"/>
                <w:sz w:val="15"/>
              </w:rPr>
              <w:t> </w:t>
            </w:r>
            <w:r>
              <w:rPr>
                <w:sz w:val="15"/>
              </w:rPr>
              <w:t>SUPORTE PARA HASTE TIBIAL RETA E COM</w:t>
            </w:r>
            <w:r>
              <w:rPr>
                <w:spacing w:val="40"/>
                <w:sz w:val="15"/>
              </w:rPr>
              <w:t> </w:t>
            </w:r>
            <w:r>
              <w:rPr>
                <w:sz w:val="15"/>
              </w:rPr>
              <w:t>DESVIO (OFFSET), MODELO: COMPONENTE BASE</w:t>
            </w:r>
            <w:r>
              <w:rPr>
                <w:spacing w:val="40"/>
                <w:sz w:val="15"/>
              </w:rPr>
              <w:t> </w:t>
            </w:r>
            <w:r>
              <w:rPr>
                <w:sz w:val="15"/>
              </w:rPr>
              <w:t>TIBIAL ROTATÓRIA METÁLICA, FIXAÇÃO:</w:t>
            </w:r>
            <w:r>
              <w:rPr>
                <w:spacing w:val="40"/>
                <w:sz w:val="15"/>
              </w:rPr>
              <w:t> </w:t>
            </w:r>
            <w:r>
              <w:rPr>
                <w:sz w:val="15"/>
              </w:rPr>
              <w:t>CIMENTADO, TAMANHO: 67MM A 74MM</w:t>
            </w:r>
          </w:p>
          <w:p>
            <w:pPr>
              <w:pStyle w:val="TableParagraph"/>
              <w:rPr>
                <w:sz w:val="15"/>
              </w:rPr>
            </w:pPr>
          </w:p>
          <w:p>
            <w:pPr>
              <w:pStyle w:val="TableParagraph"/>
              <w:rPr>
                <w:sz w:val="15"/>
              </w:rPr>
            </w:pPr>
          </w:p>
          <w:p>
            <w:pPr>
              <w:pStyle w:val="TableParagraph"/>
              <w:rPr>
                <w:sz w:val="15"/>
              </w:rPr>
            </w:pPr>
          </w:p>
          <w:p>
            <w:pPr>
              <w:pStyle w:val="TableParagraph"/>
              <w:spacing w:before="21"/>
              <w:rPr>
                <w:sz w:val="15"/>
              </w:rPr>
            </w:pPr>
          </w:p>
          <w:p>
            <w:pPr>
              <w:pStyle w:val="TableParagraph"/>
              <w:spacing w:line="355" w:lineRule="auto"/>
              <w:ind w:left="9" w:right="-15"/>
              <w:jc w:val="both"/>
              <w:rPr>
                <w:sz w:val="15"/>
              </w:rPr>
            </w:pPr>
            <w:r>
              <w:rPr>
                <w:b/>
                <w:sz w:val="15"/>
              </w:rPr>
              <w:t>Complemento do item: </w:t>
            </w:r>
            <w:r>
              <w:rPr>
                <w:sz w:val="15"/>
              </w:rPr>
              <w:t>5 tamanhos, variando de 64mm a</w:t>
            </w:r>
            <w:r>
              <w:rPr>
                <w:spacing w:val="40"/>
                <w:sz w:val="15"/>
              </w:rPr>
              <w:t> </w:t>
            </w:r>
            <w:r>
              <w:rPr>
                <w:spacing w:val="-4"/>
                <w:sz w:val="15"/>
              </w:rPr>
              <w:t>77mm</w:t>
            </w:r>
          </w:p>
        </w:tc>
        <w:tc>
          <w:tcPr>
            <w:tcW w:w="90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5"/>
              <w:rPr>
                <w:sz w:val="15"/>
              </w:rPr>
            </w:pPr>
            <w:r>
              <w:rPr>
                <w:spacing w:val="-2"/>
                <w:sz w:val="15"/>
              </w:rPr>
              <w:t>unidade</w:t>
            </w:r>
          </w:p>
        </w:tc>
        <w:tc>
          <w:tcPr>
            <w:tcW w:w="1263"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9"/>
              <w:rPr>
                <w:b/>
                <w:sz w:val="15"/>
              </w:rPr>
            </w:pPr>
            <w:r>
              <w:rPr>
                <w:b/>
                <w:spacing w:val="-5"/>
                <w:sz w:val="15"/>
              </w:rPr>
              <w:t>04</w:t>
            </w:r>
          </w:p>
        </w:tc>
        <w:tc>
          <w:tcPr>
            <w:tcW w:w="1263"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6"/>
              <w:rPr>
                <w:sz w:val="15"/>
              </w:rPr>
            </w:pPr>
          </w:p>
          <w:p>
            <w:pPr>
              <w:pStyle w:val="TableParagraph"/>
              <w:tabs>
                <w:tab w:pos="1173" w:val="left" w:leader="none"/>
              </w:tabs>
              <w:ind w:left="8"/>
              <w:rPr>
                <w:sz w:val="15"/>
              </w:rPr>
            </w:pPr>
            <w:r>
              <w:rPr>
                <w:spacing w:val="-2"/>
                <w:sz w:val="15"/>
              </w:rPr>
              <w:t>Catálogo</w:t>
            </w:r>
            <w:r>
              <w:rPr>
                <w:sz w:val="15"/>
              </w:rPr>
              <w:tab/>
            </w:r>
            <w:r>
              <w:rPr>
                <w:spacing w:val="-10"/>
                <w:sz w:val="15"/>
              </w:rPr>
              <w:t>/</w:t>
            </w:r>
          </w:p>
          <w:p>
            <w:pPr>
              <w:pStyle w:val="TableParagraph"/>
              <w:spacing w:before="83"/>
              <w:ind w:left="8"/>
              <w:rPr>
                <w:sz w:val="15"/>
              </w:rPr>
            </w:pPr>
            <w:r>
              <w:rPr>
                <w:spacing w:val="-2"/>
                <w:sz w:val="15"/>
              </w:rPr>
              <w:t>Demonstração</w:t>
            </w:r>
          </w:p>
        </w:tc>
        <w:tc>
          <w:tcPr>
            <w:tcW w:w="1263"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2"/>
              <w:rPr>
                <w:sz w:val="15"/>
              </w:rPr>
            </w:pPr>
            <w:r>
              <w:rPr>
                <w:sz w:val="15"/>
              </w:rPr>
              <w:t>Não </w:t>
            </w:r>
            <w:r>
              <w:rPr>
                <w:spacing w:val="-5"/>
                <w:sz w:val="15"/>
              </w:rPr>
              <w:t>há</w:t>
            </w:r>
          </w:p>
        </w:tc>
        <w:tc>
          <w:tcPr>
            <w:tcW w:w="1334"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16"/>
              <w:rPr>
                <w:sz w:val="15"/>
              </w:rPr>
            </w:pPr>
            <w:r>
              <w:rPr>
                <w:sz w:val="15"/>
              </w:rPr>
              <w:t>04.08.05.005-</w:t>
            </w:r>
            <w:r>
              <w:rPr>
                <w:spacing w:val="-10"/>
                <w:sz w:val="15"/>
              </w:rPr>
              <w:t>5</w:t>
            </w:r>
          </w:p>
        </w:tc>
        <w:tc>
          <w:tcPr>
            <w:tcW w:w="1348" w:type="dxa"/>
            <w:tcBorders>
              <w:top w:val="double" w:sz="6" w:space="0" w:color="2B2B2B"/>
              <w:left w:val="double" w:sz="6" w:space="0" w:color="2B2B2B"/>
              <w:bottom w:val="double" w:sz="6" w:space="0" w:color="2B2B2B"/>
              <w:right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53"/>
              <w:rPr>
                <w:sz w:val="15"/>
              </w:rPr>
            </w:pPr>
          </w:p>
          <w:p>
            <w:pPr>
              <w:pStyle w:val="TableParagraph"/>
              <w:ind w:left="9"/>
              <w:rPr>
                <w:sz w:val="15"/>
              </w:rPr>
            </w:pPr>
            <w:r>
              <w:rPr>
                <w:sz w:val="15"/>
              </w:rPr>
              <w:t>07.02.03.026-</w:t>
            </w:r>
            <w:r>
              <w:rPr>
                <w:spacing w:val="-10"/>
                <w:sz w:val="15"/>
              </w:rPr>
              <w:t>0</w:t>
            </w:r>
          </w:p>
        </w:tc>
      </w:tr>
      <w:tr>
        <w:trPr>
          <w:trHeight w:val="3488" w:hRule="atLeast"/>
        </w:trPr>
        <w:tc>
          <w:tcPr>
            <w:tcW w:w="667"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5"/>
              <w:rPr>
                <w:sz w:val="15"/>
              </w:rPr>
            </w:pPr>
          </w:p>
          <w:p>
            <w:pPr>
              <w:pStyle w:val="TableParagraph"/>
              <w:ind w:left="14"/>
              <w:rPr>
                <w:b/>
                <w:sz w:val="15"/>
              </w:rPr>
            </w:pPr>
            <w:r>
              <w:rPr>
                <w:b/>
                <w:spacing w:val="-5"/>
                <w:sz w:val="15"/>
              </w:rPr>
              <w:t>1.3</w:t>
            </w:r>
          </w:p>
        </w:tc>
        <w:tc>
          <w:tcPr>
            <w:tcW w:w="752"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5"/>
              <w:rPr>
                <w:sz w:val="15"/>
              </w:rPr>
            </w:pPr>
          </w:p>
          <w:p>
            <w:pPr>
              <w:pStyle w:val="TableParagraph"/>
              <w:ind w:left="17"/>
              <w:rPr>
                <w:b/>
                <w:sz w:val="15"/>
              </w:rPr>
            </w:pPr>
            <w:r>
              <w:rPr>
                <w:b/>
                <w:sz w:val="15"/>
              </w:rPr>
              <w:t>Não </w:t>
            </w:r>
            <w:r>
              <w:rPr>
                <w:b/>
                <w:spacing w:val="-5"/>
                <w:sz w:val="15"/>
              </w:rPr>
              <w:t>há</w:t>
            </w:r>
          </w:p>
        </w:tc>
        <w:tc>
          <w:tcPr>
            <w:tcW w:w="73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5"/>
              <w:rPr>
                <w:sz w:val="15"/>
              </w:rPr>
            </w:pPr>
          </w:p>
          <w:p>
            <w:pPr>
              <w:pStyle w:val="TableParagraph"/>
              <w:ind w:left="20"/>
              <w:rPr>
                <w:b/>
                <w:sz w:val="15"/>
              </w:rPr>
            </w:pPr>
            <w:r>
              <w:rPr>
                <w:b/>
                <w:spacing w:val="-2"/>
                <w:sz w:val="15"/>
              </w:rPr>
              <w:t>190682</w:t>
            </w:r>
          </w:p>
        </w:tc>
        <w:tc>
          <w:tcPr>
            <w:tcW w:w="3604" w:type="dxa"/>
            <w:tcBorders>
              <w:top w:val="double" w:sz="6" w:space="0" w:color="2B2B2B"/>
              <w:left w:val="double" w:sz="6" w:space="0" w:color="2B2B2B"/>
              <w:bottom w:val="double" w:sz="6" w:space="0" w:color="2B2B2B"/>
              <w:right w:val="double" w:sz="6" w:space="0" w:color="2B2B2B"/>
            </w:tcBorders>
          </w:tcPr>
          <w:p>
            <w:pPr>
              <w:pStyle w:val="TableParagraph"/>
              <w:spacing w:before="119"/>
              <w:rPr>
                <w:sz w:val="15"/>
              </w:rPr>
            </w:pPr>
          </w:p>
          <w:p>
            <w:pPr>
              <w:pStyle w:val="TableParagraph"/>
              <w:tabs>
                <w:tab w:pos="1551" w:val="left" w:leader="none"/>
                <w:tab w:pos="2753" w:val="left" w:leader="none"/>
              </w:tabs>
              <w:spacing w:line="355" w:lineRule="auto"/>
              <w:ind w:left="9" w:right="-15"/>
              <w:jc w:val="both"/>
              <w:rPr>
                <w:sz w:val="15"/>
              </w:rPr>
            </w:pPr>
            <w:r>
              <w:rPr>
                <w:spacing w:val="-2"/>
                <w:sz w:val="15"/>
              </w:rPr>
              <w:t>COMPONENTE</w:t>
            </w:r>
            <w:r>
              <w:rPr>
                <w:sz w:val="15"/>
              </w:rPr>
              <w:tab/>
            </w:r>
            <w:r>
              <w:rPr>
                <w:spacing w:val="-2"/>
                <w:sz w:val="15"/>
              </w:rPr>
              <w:t>PRÓTESE,</w:t>
            </w:r>
            <w:r>
              <w:rPr>
                <w:sz w:val="15"/>
              </w:rPr>
              <w:tab/>
            </w:r>
            <w:r>
              <w:rPr>
                <w:spacing w:val="-2"/>
                <w:sz w:val="15"/>
              </w:rPr>
              <w:t>MATERIAL:</w:t>
            </w:r>
            <w:r>
              <w:rPr>
                <w:spacing w:val="40"/>
                <w:sz w:val="15"/>
              </w:rPr>
              <w:t> </w:t>
            </w:r>
            <w:r>
              <w:rPr>
                <w:sz w:val="15"/>
              </w:rPr>
              <w:t>POLIETILENO, APLICAÇÃO: REVISÃO DE JOELHO</w:t>
            </w:r>
            <w:r>
              <w:rPr>
                <w:spacing w:val="40"/>
                <w:sz w:val="15"/>
              </w:rPr>
              <w:t> </w:t>
            </w:r>
            <w:r>
              <w:rPr>
                <w:sz w:val="15"/>
              </w:rPr>
              <w:t>COM MECANISMO DE TRAVAMENTO PARA</w:t>
            </w:r>
            <w:r>
              <w:rPr>
                <w:spacing w:val="40"/>
                <w:sz w:val="15"/>
              </w:rPr>
              <w:t> </w:t>
            </w:r>
            <w:r>
              <w:rPr>
                <w:sz w:val="15"/>
              </w:rPr>
              <w:t>PRÓTESE EM DOBRADIÇA, MODELO:</w:t>
            </w:r>
            <w:r>
              <w:rPr>
                <w:spacing w:val="40"/>
                <w:sz w:val="15"/>
              </w:rPr>
              <w:t> </w:t>
            </w:r>
            <w:r>
              <w:rPr>
                <w:sz w:val="15"/>
              </w:rPr>
              <w:t>COMPONENTE PLATÔ TIBIAL MÓVEL</w:t>
            </w:r>
            <w:r>
              <w:rPr>
                <w:spacing w:val="40"/>
                <w:sz w:val="15"/>
              </w:rPr>
              <w:t> </w:t>
            </w:r>
            <w:r>
              <w:rPr>
                <w:sz w:val="15"/>
              </w:rPr>
              <w:t>ROTATÓRIO, FIXAÇÃO: CIMENTADO, TAMANHO:</w:t>
            </w:r>
            <w:r>
              <w:rPr>
                <w:spacing w:val="40"/>
                <w:sz w:val="15"/>
              </w:rPr>
              <w:t> </w:t>
            </w:r>
            <w:r>
              <w:rPr>
                <w:sz w:val="15"/>
              </w:rPr>
              <w:t>10MM</w:t>
            </w:r>
            <w:r>
              <w:rPr>
                <w:spacing w:val="-1"/>
                <w:sz w:val="15"/>
              </w:rPr>
              <w:t> </w:t>
            </w:r>
            <w:r>
              <w:rPr>
                <w:sz w:val="15"/>
              </w:rPr>
              <w:t>A</w:t>
            </w:r>
            <w:r>
              <w:rPr>
                <w:spacing w:val="-1"/>
                <w:sz w:val="15"/>
              </w:rPr>
              <w:t> </w:t>
            </w:r>
            <w:r>
              <w:rPr>
                <w:sz w:val="15"/>
              </w:rPr>
              <w:t>30MM</w:t>
            </w:r>
          </w:p>
          <w:p>
            <w:pPr>
              <w:pStyle w:val="TableParagraph"/>
              <w:rPr>
                <w:sz w:val="15"/>
              </w:rPr>
            </w:pPr>
          </w:p>
          <w:p>
            <w:pPr>
              <w:pStyle w:val="TableParagraph"/>
              <w:rPr>
                <w:sz w:val="15"/>
              </w:rPr>
            </w:pPr>
          </w:p>
          <w:p>
            <w:pPr>
              <w:pStyle w:val="TableParagraph"/>
              <w:rPr>
                <w:sz w:val="15"/>
              </w:rPr>
            </w:pPr>
          </w:p>
          <w:p>
            <w:pPr>
              <w:pStyle w:val="TableParagraph"/>
              <w:spacing w:before="20"/>
              <w:rPr>
                <w:sz w:val="15"/>
              </w:rPr>
            </w:pPr>
          </w:p>
          <w:p>
            <w:pPr>
              <w:pStyle w:val="TableParagraph"/>
              <w:spacing w:line="355" w:lineRule="auto"/>
              <w:ind w:left="9" w:right="-15"/>
              <w:jc w:val="both"/>
              <w:rPr>
                <w:sz w:val="15"/>
              </w:rPr>
            </w:pPr>
            <w:r>
              <w:rPr>
                <w:b/>
                <w:sz w:val="15"/>
              </w:rPr>
              <w:t>Complemento do item: </w:t>
            </w:r>
            <w:r>
              <w:rPr>
                <w:sz w:val="15"/>
              </w:rPr>
              <w:t>5 tamanhos, variando de 10mm a</w:t>
            </w:r>
            <w:r>
              <w:rPr>
                <w:spacing w:val="40"/>
                <w:sz w:val="15"/>
              </w:rPr>
              <w:t> </w:t>
            </w:r>
            <w:r>
              <w:rPr>
                <w:sz w:val="15"/>
              </w:rPr>
              <w:t>30mm de espessura</w:t>
            </w:r>
          </w:p>
        </w:tc>
        <w:tc>
          <w:tcPr>
            <w:tcW w:w="90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5"/>
              <w:rPr>
                <w:sz w:val="15"/>
              </w:rPr>
            </w:pPr>
          </w:p>
          <w:p>
            <w:pPr>
              <w:pStyle w:val="TableParagraph"/>
              <w:ind w:left="15"/>
              <w:rPr>
                <w:sz w:val="15"/>
              </w:rPr>
            </w:pPr>
            <w:r>
              <w:rPr>
                <w:spacing w:val="-2"/>
                <w:sz w:val="15"/>
              </w:rPr>
              <w:t>unidade</w:t>
            </w:r>
          </w:p>
        </w:tc>
        <w:tc>
          <w:tcPr>
            <w:tcW w:w="1263"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5"/>
              <w:rPr>
                <w:sz w:val="15"/>
              </w:rPr>
            </w:pPr>
          </w:p>
          <w:p>
            <w:pPr>
              <w:pStyle w:val="TableParagraph"/>
              <w:ind w:left="19"/>
              <w:rPr>
                <w:b/>
                <w:sz w:val="15"/>
              </w:rPr>
            </w:pPr>
            <w:r>
              <w:rPr>
                <w:b/>
                <w:spacing w:val="-5"/>
                <w:sz w:val="15"/>
              </w:rPr>
              <w:t>04</w:t>
            </w:r>
          </w:p>
        </w:tc>
        <w:tc>
          <w:tcPr>
            <w:tcW w:w="1263"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tabs>
                <w:tab w:pos="1173" w:val="left" w:leader="none"/>
              </w:tabs>
              <w:ind w:left="8"/>
              <w:rPr>
                <w:sz w:val="15"/>
              </w:rPr>
            </w:pPr>
            <w:r>
              <w:rPr>
                <w:spacing w:val="-2"/>
                <w:sz w:val="15"/>
              </w:rPr>
              <w:t>Catálogo</w:t>
            </w:r>
            <w:r>
              <w:rPr>
                <w:sz w:val="15"/>
              </w:rPr>
              <w:tab/>
            </w:r>
            <w:r>
              <w:rPr>
                <w:spacing w:val="-10"/>
                <w:sz w:val="15"/>
              </w:rPr>
              <w:t>/</w:t>
            </w:r>
          </w:p>
          <w:p>
            <w:pPr>
              <w:pStyle w:val="TableParagraph"/>
              <w:spacing w:before="83"/>
              <w:ind w:left="8"/>
              <w:rPr>
                <w:sz w:val="15"/>
              </w:rPr>
            </w:pPr>
            <w:r>
              <w:rPr>
                <w:spacing w:val="-2"/>
                <w:sz w:val="15"/>
              </w:rPr>
              <w:t>Demonstração</w:t>
            </w:r>
          </w:p>
        </w:tc>
        <w:tc>
          <w:tcPr>
            <w:tcW w:w="1263"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5"/>
              <w:rPr>
                <w:sz w:val="15"/>
              </w:rPr>
            </w:pPr>
          </w:p>
          <w:p>
            <w:pPr>
              <w:pStyle w:val="TableParagraph"/>
              <w:ind w:left="12"/>
              <w:rPr>
                <w:sz w:val="15"/>
              </w:rPr>
            </w:pPr>
            <w:r>
              <w:rPr>
                <w:sz w:val="15"/>
              </w:rPr>
              <w:t>Não </w:t>
            </w:r>
            <w:r>
              <w:rPr>
                <w:spacing w:val="-5"/>
                <w:sz w:val="15"/>
              </w:rPr>
              <w:t>há</w:t>
            </w:r>
          </w:p>
        </w:tc>
        <w:tc>
          <w:tcPr>
            <w:tcW w:w="1334"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5"/>
              <w:rPr>
                <w:sz w:val="15"/>
              </w:rPr>
            </w:pPr>
          </w:p>
          <w:p>
            <w:pPr>
              <w:pStyle w:val="TableParagraph"/>
              <w:ind w:left="16"/>
              <w:rPr>
                <w:sz w:val="15"/>
              </w:rPr>
            </w:pPr>
            <w:r>
              <w:rPr>
                <w:sz w:val="15"/>
              </w:rPr>
              <w:t>04.08.05.005-</w:t>
            </w:r>
            <w:r>
              <w:rPr>
                <w:spacing w:val="-10"/>
                <w:sz w:val="15"/>
              </w:rPr>
              <w:t>5</w:t>
            </w:r>
          </w:p>
        </w:tc>
        <w:tc>
          <w:tcPr>
            <w:tcW w:w="1348" w:type="dxa"/>
            <w:tcBorders>
              <w:top w:val="double" w:sz="6" w:space="0" w:color="2B2B2B"/>
              <w:left w:val="double" w:sz="6" w:space="0" w:color="2B2B2B"/>
              <w:bottom w:val="double" w:sz="6" w:space="0" w:color="2B2B2B"/>
              <w:right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5"/>
              <w:rPr>
                <w:sz w:val="15"/>
              </w:rPr>
            </w:pPr>
          </w:p>
          <w:p>
            <w:pPr>
              <w:pStyle w:val="TableParagraph"/>
              <w:ind w:left="9"/>
              <w:rPr>
                <w:sz w:val="15"/>
              </w:rPr>
            </w:pPr>
            <w:r>
              <w:rPr>
                <w:sz w:val="15"/>
              </w:rPr>
              <w:t>Não </w:t>
            </w:r>
            <w:r>
              <w:rPr>
                <w:spacing w:val="-5"/>
                <w:sz w:val="15"/>
              </w:rPr>
              <w:t>há</w:t>
            </w:r>
          </w:p>
        </w:tc>
      </w:tr>
      <w:tr>
        <w:trPr>
          <w:trHeight w:val="3474" w:hRule="atLeast"/>
        </w:trPr>
        <w:tc>
          <w:tcPr>
            <w:tcW w:w="667"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5"/>
              <w:rPr>
                <w:sz w:val="15"/>
              </w:rPr>
            </w:pPr>
          </w:p>
          <w:p>
            <w:pPr>
              <w:pStyle w:val="TableParagraph"/>
              <w:ind w:left="14"/>
              <w:rPr>
                <w:b/>
                <w:sz w:val="15"/>
              </w:rPr>
            </w:pPr>
            <w:r>
              <w:rPr>
                <w:b/>
                <w:spacing w:val="-5"/>
                <w:sz w:val="15"/>
              </w:rPr>
              <w:t>1.4</w:t>
            </w:r>
          </w:p>
        </w:tc>
        <w:tc>
          <w:tcPr>
            <w:tcW w:w="752"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5"/>
              <w:rPr>
                <w:sz w:val="15"/>
              </w:rPr>
            </w:pPr>
          </w:p>
          <w:p>
            <w:pPr>
              <w:pStyle w:val="TableParagraph"/>
              <w:ind w:left="17"/>
              <w:rPr>
                <w:b/>
                <w:sz w:val="15"/>
              </w:rPr>
            </w:pPr>
            <w:r>
              <w:rPr>
                <w:b/>
                <w:sz w:val="15"/>
              </w:rPr>
              <w:t>Não </w:t>
            </w:r>
            <w:r>
              <w:rPr>
                <w:b/>
                <w:spacing w:val="-5"/>
                <w:sz w:val="15"/>
              </w:rPr>
              <w:t>há</w:t>
            </w:r>
          </w:p>
        </w:tc>
        <w:tc>
          <w:tcPr>
            <w:tcW w:w="73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5"/>
              <w:rPr>
                <w:sz w:val="15"/>
              </w:rPr>
            </w:pPr>
          </w:p>
          <w:p>
            <w:pPr>
              <w:pStyle w:val="TableParagraph"/>
              <w:ind w:left="20"/>
              <w:rPr>
                <w:b/>
                <w:sz w:val="15"/>
              </w:rPr>
            </w:pPr>
            <w:r>
              <w:rPr>
                <w:b/>
                <w:spacing w:val="-2"/>
                <w:sz w:val="15"/>
              </w:rPr>
              <w:t>190683</w:t>
            </w:r>
          </w:p>
        </w:tc>
        <w:tc>
          <w:tcPr>
            <w:tcW w:w="3604" w:type="dxa"/>
            <w:tcBorders>
              <w:top w:val="double" w:sz="6" w:space="0" w:color="2B2B2B"/>
              <w:left w:val="double" w:sz="6" w:space="0" w:color="2B2B2B"/>
              <w:bottom w:val="double" w:sz="6" w:space="0" w:color="2B2B2B"/>
              <w:right w:val="double" w:sz="6" w:space="0" w:color="2B2B2B"/>
            </w:tcBorders>
          </w:tcPr>
          <w:p>
            <w:pPr>
              <w:pStyle w:val="TableParagraph"/>
              <w:spacing w:before="119"/>
              <w:rPr>
                <w:sz w:val="15"/>
              </w:rPr>
            </w:pPr>
          </w:p>
          <w:p>
            <w:pPr>
              <w:pStyle w:val="TableParagraph"/>
              <w:tabs>
                <w:tab w:pos="1551" w:val="left" w:leader="none"/>
                <w:tab w:pos="2753" w:val="left" w:leader="none"/>
              </w:tabs>
              <w:spacing w:line="355" w:lineRule="auto"/>
              <w:ind w:left="9" w:right="-15"/>
              <w:jc w:val="both"/>
              <w:rPr>
                <w:sz w:val="15"/>
              </w:rPr>
            </w:pPr>
            <w:r>
              <w:rPr>
                <w:spacing w:val="-2"/>
                <w:sz w:val="15"/>
              </w:rPr>
              <w:t>COMPONENTE</w:t>
            </w:r>
            <w:r>
              <w:rPr>
                <w:sz w:val="15"/>
              </w:rPr>
              <w:tab/>
            </w:r>
            <w:r>
              <w:rPr>
                <w:spacing w:val="-2"/>
                <w:sz w:val="15"/>
              </w:rPr>
              <w:t>PRÓTESE,</w:t>
            </w:r>
            <w:r>
              <w:rPr>
                <w:sz w:val="15"/>
              </w:rPr>
              <w:tab/>
            </w:r>
            <w:r>
              <w:rPr>
                <w:spacing w:val="-2"/>
                <w:sz w:val="15"/>
              </w:rPr>
              <w:t>MATERIAL:</w:t>
            </w:r>
            <w:r>
              <w:rPr>
                <w:spacing w:val="40"/>
                <w:sz w:val="15"/>
              </w:rPr>
              <w:t> </w:t>
            </w:r>
            <w:r>
              <w:rPr>
                <w:sz w:val="15"/>
              </w:rPr>
              <w:t>POLIETILENO, APLICAÇÃO: REVISÃO DE JOELHO</w:t>
            </w:r>
            <w:r>
              <w:rPr>
                <w:spacing w:val="40"/>
                <w:sz w:val="15"/>
              </w:rPr>
              <w:t> </w:t>
            </w:r>
            <w:r>
              <w:rPr>
                <w:sz w:val="15"/>
              </w:rPr>
              <w:t>COM MECANISMO DE TRAVAMENTO PARA</w:t>
            </w:r>
            <w:r>
              <w:rPr>
                <w:spacing w:val="40"/>
                <w:sz w:val="15"/>
              </w:rPr>
              <w:t> </w:t>
            </w:r>
            <w:r>
              <w:rPr>
                <w:sz w:val="15"/>
              </w:rPr>
              <w:t>PRÓTESE EM DOBRADIÇA, MODELO:</w:t>
            </w:r>
            <w:r>
              <w:rPr>
                <w:spacing w:val="40"/>
                <w:sz w:val="15"/>
              </w:rPr>
              <w:t> </w:t>
            </w:r>
            <w:r>
              <w:rPr>
                <w:sz w:val="15"/>
              </w:rPr>
              <w:t>COMPONENTE PATELAR, COM 3 PINOS DE</w:t>
            </w:r>
            <w:r>
              <w:rPr>
                <w:spacing w:val="40"/>
                <w:sz w:val="15"/>
              </w:rPr>
              <w:t> </w:t>
            </w:r>
            <w:r>
              <w:rPr>
                <w:sz w:val="15"/>
              </w:rPr>
              <w:t>FIXAÇÃO, FIXAÇÃO: CIMENTADO, TAMANHO:</w:t>
            </w:r>
            <w:r>
              <w:rPr>
                <w:spacing w:val="40"/>
                <w:sz w:val="15"/>
              </w:rPr>
              <w:t> </w:t>
            </w:r>
            <w:r>
              <w:rPr>
                <w:sz w:val="15"/>
              </w:rPr>
              <w:t>26MM</w:t>
            </w:r>
            <w:r>
              <w:rPr>
                <w:spacing w:val="-1"/>
                <w:sz w:val="15"/>
              </w:rPr>
              <w:t> </w:t>
            </w:r>
            <w:r>
              <w:rPr>
                <w:sz w:val="15"/>
              </w:rPr>
              <w:t>A</w:t>
            </w:r>
            <w:r>
              <w:rPr>
                <w:spacing w:val="-1"/>
                <w:sz w:val="15"/>
              </w:rPr>
              <w:t> </w:t>
            </w:r>
            <w:r>
              <w:rPr>
                <w:sz w:val="15"/>
              </w:rPr>
              <w:t>41MM</w:t>
            </w:r>
          </w:p>
          <w:p>
            <w:pPr>
              <w:pStyle w:val="TableParagraph"/>
              <w:rPr>
                <w:sz w:val="15"/>
              </w:rPr>
            </w:pPr>
          </w:p>
          <w:p>
            <w:pPr>
              <w:pStyle w:val="TableParagraph"/>
              <w:rPr>
                <w:sz w:val="15"/>
              </w:rPr>
            </w:pPr>
          </w:p>
          <w:p>
            <w:pPr>
              <w:pStyle w:val="TableParagraph"/>
              <w:rPr>
                <w:sz w:val="15"/>
              </w:rPr>
            </w:pPr>
          </w:p>
          <w:p>
            <w:pPr>
              <w:pStyle w:val="TableParagraph"/>
              <w:spacing w:before="20"/>
              <w:rPr>
                <w:sz w:val="15"/>
              </w:rPr>
            </w:pPr>
          </w:p>
          <w:p>
            <w:pPr>
              <w:pStyle w:val="TableParagraph"/>
              <w:spacing w:line="355" w:lineRule="auto"/>
              <w:ind w:left="9" w:right="-15"/>
              <w:jc w:val="both"/>
              <w:rPr>
                <w:sz w:val="15"/>
              </w:rPr>
            </w:pPr>
            <w:r>
              <w:rPr>
                <w:b/>
                <w:sz w:val="15"/>
              </w:rPr>
              <w:t>Complemento do item: </w:t>
            </w:r>
            <w:r>
              <w:rPr>
                <w:sz w:val="15"/>
              </w:rPr>
              <w:t>4 tamanhos, variando de 26mm a</w:t>
            </w:r>
            <w:r>
              <w:rPr>
                <w:spacing w:val="40"/>
                <w:sz w:val="15"/>
              </w:rPr>
              <w:t> </w:t>
            </w:r>
            <w:r>
              <w:rPr>
                <w:spacing w:val="-4"/>
                <w:sz w:val="15"/>
              </w:rPr>
              <w:t>41mm</w:t>
            </w:r>
          </w:p>
        </w:tc>
        <w:tc>
          <w:tcPr>
            <w:tcW w:w="90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5"/>
              <w:rPr>
                <w:sz w:val="15"/>
              </w:rPr>
            </w:pPr>
          </w:p>
          <w:p>
            <w:pPr>
              <w:pStyle w:val="TableParagraph"/>
              <w:ind w:left="15"/>
              <w:rPr>
                <w:sz w:val="15"/>
              </w:rPr>
            </w:pPr>
            <w:r>
              <w:rPr>
                <w:spacing w:val="-2"/>
                <w:sz w:val="15"/>
              </w:rPr>
              <w:t>unidade</w:t>
            </w:r>
          </w:p>
        </w:tc>
        <w:tc>
          <w:tcPr>
            <w:tcW w:w="1263"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5"/>
              <w:rPr>
                <w:sz w:val="15"/>
              </w:rPr>
            </w:pPr>
          </w:p>
          <w:p>
            <w:pPr>
              <w:pStyle w:val="TableParagraph"/>
              <w:ind w:left="19"/>
              <w:rPr>
                <w:b/>
                <w:sz w:val="15"/>
              </w:rPr>
            </w:pPr>
            <w:r>
              <w:rPr>
                <w:b/>
                <w:spacing w:val="-5"/>
                <w:sz w:val="15"/>
              </w:rPr>
              <w:t>04</w:t>
            </w:r>
          </w:p>
        </w:tc>
        <w:tc>
          <w:tcPr>
            <w:tcW w:w="1263"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tabs>
                <w:tab w:pos="1173" w:val="left" w:leader="none"/>
              </w:tabs>
              <w:ind w:left="8"/>
              <w:rPr>
                <w:sz w:val="15"/>
              </w:rPr>
            </w:pPr>
            <w:r>
              <w:rPr>
                <w:spacing w:val="-2"/>
                <w:sz w:val="15"/>
              </w:rPr>
              <w:t>Catálogo</w:t>
            </w:r>
            <w:r>
              <w:rPr>
                <w:sz w:val="15"/>
              </w:rPr>
              <w:tab/>
            </w:r>
            <w:r>
              <w:rPr>
                <w:spacing w:val="-10"/>
                <w:sz w:val="15"/>
              </w:rPr>
              <w:t>/</w:t>
            </w:r>
          </w:p>
          <w:p>
            <w:pPr>
              <w:pStyle w:val="TableParagraph"/>
              <w:spacing w:before="83"/>
              <w:ind w:left="8"/>
              <w:rPr>
                <w:sz w:val="15"/>
              </w:rPr>
            </w:pPr>
            <w:r>
              <w:rPr>
                <w:spacing w:val="-2"/>
                <w:sz w:val="15"/>
              </w:rPr>
              <w:t>Demonstração</w:t>
            </w:r>
          </w:p>
        </w:tc>
        <w:tc>
          <w:tcPr>
            <w:tcW w:w="1263"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5"/>
              <w:rPr>
                <w:sz w:val="15"/>
              </w:rPr>
            </w:pPr>
          </w:p>
          <w:p>
            <w:pPr>
              <w:pStyle w:val="TableParagraph"/>
              <w:ind w:left="12"/>
              <w:rPr>
                <w:sz w:val="15"/>
              </w:rPr>
            </w:pPr>
            <w:r>
              <w:rPr>
                <w:sz w:val="15"/>
              </w:rPr>
              <w:t>Não </w:t>
            </w:r>
            <w:r>
              <w:rPr>
                <w:spacing w:val="-5"/>
                <w:sz w:val="15"/>
              </w:rPr>
              <w:t>há</w:t>
            </w:r>
          </w:p>
        </w:tc>
        <w:tc>
          <w:tcPr>
            <w:tcW w:w="1334"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5"/>
              <w:rPr>
                <w:sz w:val="15"/>
              </w:rPr>
            </w:pPr>
          </w:p>
          <w:p>
            <w:pPr>
              <w:pStyle w:val="TableParagraph"/>
              <w:ind w:left="16"/>
              <w:rPr>
                <w:sz w:val="15"/>
              </w:rPr>
            </w:pPr>
            <w:r>
              <w:rPr>
                <w:sz w:val="15"/>
              </w:rPr>
              <w:t>04.08.05.005-</w:t>
            </w:r>
            <w:r>
              <w:rPr>
                <w:spacing w:val="-10"/>
                <w:sz w:val="15"/>
              </w:rPr>
              <w:t>5</w:t>
            </w:r>
          </w:p>
        </w:tc>
        <w:tc>
          <w:tcPr>
            <w:tcW w:w="1348" w:type="dxa"/>
            <w:tcBorders>
              <w:top w:val="double" w:sz="6" w:space="0" w:color="2B2B2B"/>
              <w:left w:val="double" w:sz="6" w:space="0" w:color="2B2B2B"/>
              <w:bottom w:val="double" w:sz="6" w:space="0" w:color="2B2B2B"/>
              <w:right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15"/>
              <w:rPr>
                <w:sz w:val="15"/>
              </w:rPr>
            </w:pPr>
          </w:p>
          <w:p>
            <w:pPr>
              <w:pStyle w:val="TableParagraph"/>
              <w:ind w:left="9"/>
              <w:rPr>
                <w:sz w:val="15"/>
              </w:rPr>
            </w:pPr>
            <w:r>
              <w:rPr>
                <w:sz w:val="15"/>
              </w:rPr>
              <w:t>07.02.03.024-</w:t>
            </w:r>
            <w:r>
              <w:rPr>
                <w:spacing w:val="-10"/>
                <w:sz w:val="15"/>
              </w:rPr>
              <w:t>4</w:t>
            </w:r>
          </w:p>
        </w:tc>
      </w:tr>
      <w:tr>
        <w:trPr>
          <w:trHeight w:val="2963" w:hRule="atLeast"/>
        </w:trPr>
        <w:tc>
          <w:tcPr>
            <w:tcW w:w="667"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2"/>
              <w:rPr>
                <w:sz w:val="15"/>
              </w:rPr>
            </w:pPr>
          </w:p>
          <w:p>
            <w:pPr>
              <w:pStyle w:val="TableParagraph"/>
              <w:ind w:left="14"/>
              <w:rPr>
                <w:b/>
                <w:sz w:val="15"/>
              </w:rPr>
            </w:pPr>
            <w:r>
              <w:rPr>
                <w:b/>
                <w:spacing w:val="-5"/>
                <w:sz w:val="15"/>
              </w:rPr>
              <w:t>1.5</w:t>
            </w:r>
          </w:p>
        </w:tc>
        <w:tc>
          <w:tcPr>
            <w:tcW w:w="752"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2"/>
              <w:rPr>
                <w:sz w:val="15"/>
              </w:rPr>
            </w:pPr>
          </w:p>
          <w:p>
            <w:pPr>
              <w:pStyle w:val="TableParagraph"/>
              <w:ind w:left="17"/>
              <w:rPr>
                <w:b/>
                <w:sz w:val="15"/>
              </w:rPr>
            </w:pPr>
            <w:r>
              <w:rPr>
                <w:b/>
                <w:sz w:val="15"/>
              </w:rPr>
              <w:t>Não </w:t>
            </w:r>
            <w:r>
              <w:rPr>
                <w:b/>
                <w:spacing w:val="-5"/>
                <w:sz w:val="15"/>
              </w:rPr>
              <w:t>há</w:t>
            </w:r>
          </w:p>
        </w:tc>
        <w:tc>
          <w:tcPr>
            <w:tcW w:w="73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2"/>
              <w:rPr>
                <w:sz w:val="15"/>
              </w:rPr>
            </w:pPr>
          </w:p>
          <w:p>
            <w:pPr>
              <w:pStyle w:val="TableParagraph"/>
              <w:ind w:left="20"/>
              <w:rPr>
                <w:b/>
                <w:sz w:val="15"/>
              </w:rPr>
            </w:pPr>
            <w:r>
              <w:rPr>
                <w:b/>
                <w:spacing w:val="-2"/>
                <w:sz w:val="15"/>
              </w:rPr>
              <w:t>190684</w:t>
            </w:r>
          </w:p>
        </w:tc>
        <w:tc>
          <w:tcPr>
            <w:tcW w:w="3604" w:type="dxa"/>
            <w:tcBorders>
              <w:top w:val="double" w:sz="6" w:space="0" w:color="2B2B2B"/>
              <w:left w:val="double" w:sz="6" w:space="0" w:color="2B2B2B"/>
              <w:bottom w:val="double" w:sz="6" w:space="0" w:color="2B2B2B"/>
              <w:right w:val="double" w:sz="6" w:space="0" w:color="2B2B2B"/>
            </w:tcBorders>
          </w:tcPr>
          <w:p>
            <w:pPr>
              <w:pStyle w:val="TableParagraph"/>
              <w:spacing w:before="119"/>
              <w:rPr>
                <w:sz w:val="15"/>
              </w:rPr>
            </w:pPr>
          </w:p>
          <w:p>
            <w:pPr>
              <w:pStyle w:val="TableParagraph"/>
              <w:spacing w:line="355" w:lineRule="auto"/>
              <w:ind w:left="9" w:right="-15"/>
              <w:jc w:val="both"/>
              <w:rPr>
                <w:sz w:val="15"/>
              </w:rPr>
            </w:pPr>
            <w:r>
              <w:rPr>
                <w:sz w:val="15"/>
              </w:rPr>
              <w:t>COMPONENTE PRÓTESE, MATERIAL: CROMO</w:t>
            </w:r>
            <w:r>
              <w:rPr>
                <w:spacing w:val="40"/>
                <w:sz w:val="15"/>
              </w:rPr>
              <w:t> </w:t>
            </w:r>
            <w:r>
              <w:rPr>
                <w:sz w:val="15"/>
              </w:rPr>
              <w:t>COBALTO, TITÂNIO, APLICAÇÃO: REVISÃO DE</w:t>
            </w:r>
            <w:r>
              <w:rPr>
                <w:spacing w:val="40"/>
                <w:sz w:val="15"/>
              </w:rPr>
              <w:t> </w:t>
            </w:r>
            <w:r>
              <w:rPr>
                <w:sz w:val="15"/>
              </w:rPr>
              <w:t>PRÓTESE DE JOELHO, MODELO: COMPONENTE</w:t>
            </w:r>
            <w:r>
              <w:rPr>
                <w:spacing w:val="40"/>
                <w:sz w:val="15"/>
              </w:rPr>
              <w:t> </w:t>
            </w:r>
            <w:r>
              <w:rPr>
                <w:sz w:val="15"/>
              </w:rPr>
              <w:t>PARA AUMENTO TIBIAL DE MEIO BLOCO,</w:t>
            </w:r>
            <w:r>
              <w:rPr>
                <w:spacing w:val="40"/>
                <w:sz w:val="15"/>
              </w:rPr>
              <w:t> </w:t>
            </w:r>
            <w:r>
              <w:rPr>
                <w:sz w:val="15"/>
              </w:rPr>
              <w:t>FIXAÇÃO: CIMENTADO, TAMANHO: 5MM</w:t>
            </w:r>
            <w:r>
              <w:rPr>
                <w:spacing w:val="-3"/>
                <w:sz w:val="15"/>
              </w:rPr>
              <w:t> </w:t>
            </w:r>
            <w:r>
              <w:rPr>
                <w:sz w:val="15"/>
              </w:rPr>
              <w:t>A</w:t>
            </w:r>
            <w:r>
              <w:rPr>
                <w:spacing w:val="-3"/>
                <w:sz w:val="15"/>
              </w:rPr>
              <w:t> </w:t>
            </w:r>
            <w:r>
              <w:rPr>
                <w:sz w:val="15"/>
              </w:rPr>
              <w:t>20MM</w:t>
            </w:r>
          </w:p>
          <w:p>
            <w:pPr>
              <w:pStyle w:val="TableParagraph"/>
              <w:rPr>
                <w:sz w:val="15"/>
              </w:rPr>
            </w:pPr>
          </w:p>
          <w:p>
            <w:pPr>
              <w:pStyle w:val="TableParagraph"/>
              <w:rPr>
                <w:sz w:val="15"/>
              </w:rPr>
            </w:pPr>
          </w:p>
          <w:p>
            <w:pPr>
              <w:pStyle w:val="TableParagraph"/>
              <w:rPr>
                <w:sz w:val="15"/>
              </w:rPr>
            </w:pPr>
          </w:p>
          <w:p>
            <w:pPr>
              <w:pStyle w:val="TableParagraph"/>
              <w:spacing w:before="20"/>
              <w:rPr>
                <w:sz w:val="15"/>
              </w:rPr>
            </w:pPr>
          </w:p>
          <w:p>
            <w:pPr>
              <w:pStyle w:val="TableParagraph"/>
              <w:spacing w:line="355" w:lineRule="auto"/>
              <w:ind w:left="9" w:right="-15"/>
              <w:jc w:val="both"/>
              <w:rPr>
                <w:sz w:val="15"/>
              </w:rPr>
            </w:pPr>
            <w:r>
              <w:rPr>
                <w:b/>
                <w:sz w:val="15"/>
              </w:rPr>
              <w:t>Complemento do item: </w:t>
            </w:r>
            <w:r>
              <w:rPr>
                <w:sz w:val="15"/>
              </w:rPr>
              <w:t>5 tamanhos e 4 espessuras,</w:t>
            </w:r>
            <w:r>
              <w:rPr>
                <w:spacing w:val="40"/>
                <w:sz w:val="15"/>
              </w:rPr>
              <w:t> </w:t>
            </w:r>
            <w:r>
              <w:rPr>
                <w:sz w:val="15"/>
              </w:rPr>
              <w:t>variando de 5mm a 20mm</w:t>
            </w:r>
          </w:p>
        </w:tc>
        <w:tc>
          <w:tcPr>
            <w:tcW w:w="90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2"/>
              <w:rPr>
                <w:sz w:val="15"/>
              </w:rPr>
            </w:pPr>
          </w:p>
          <w:p>
            <w:pPr>
              <w:pStyle w:val="TableParagraph"/>
              <w:ind w:left="15"/>
              <w:rPr>
                <w:sz w:val="15"/>
              </w:rPr>
            </w:pPr>
            <w:r>
              <w:rPr>
                <w:spacing w:val="-2"/>
                <w:sz w:val="15"/>
              </w:rPr>
              <w:t>unidade</w:t>
            </w:r>
          </w:p>
        </w:tc>
        <w:tc>
          <w:tcPr>
            <w:tcW w:w="1263"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2"/>
              <w:rPr>
                <w:sz w:val="15"/>
              </w:rPr>
            </w:pPr>
          </w:p>
          <w:p>
            <w:pPr>
              <w:pStyle w:val="TableParagraph"/>
              <w:ind w:left="19"/>
              <w:rPr>
                <w:b/>
                <w:sz w:val="15"/>
              </w:rPr>
            </w:pPr>
            <w:r>
              <w:rPr>
                <w:b/>
                <w:spacing w:val="-5"/>
                <w:sz w:val="15"/>
              </w:rPr>
              <w:t>08</w:t>
            </w:r>
          </w:p>
        </w:tc>
        <w:tc>
          <w:tcPr>
            <w:tcW w:w="1263"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77"/>
              <w:rPr>
                <w:sz w:val="15"/>
              </w:rPr>
            </w:pPr>
          </w:p>
          <w:p>
            <w:pPr>
              <w:pStyle w:val="TableParagraph"/>
              <w:tabs>
                <w:tab w:pos="1173" w:val="left" w:leader="none"/>
              </w:tabs>
              <w:ind w:left="8"/>
              <w:rPr>
                <w:sz w:val="15"/>
              </w:rPr>
            </w:pPr>
            <w:r>
              <w:rPr>
                <w:spacing w:val="-2"/>
                <w:sz w:val="15"/>
              </w:rPr>
              <w:t>Catálogo</w:t>
            </w:r>
            <w:r>
              <w:rPr>
                <w:sz w:val="15"/>
              </w:rPr>
              <w:tab/>
            </w:r>
            <w:r>
              <w:rPr>
                <w:spacing w:val="-10"/>
                <w:sz w:val="15"/>
              </w:rPr>
              <w:t>/</w:t>
            </w:r>
          </w:p>
          <w:p>
            <w:pPr>
              <w:pStyle w:val="TableParagraph"/>
              <w:spacing w:before="83"/>
              <w:ind w:left="8"/>
              <w:rPr>
                <w:sz w:val="15"/>
              </w:rPr>
            </w:pPr>
            <w:r>
              <w:rPr>
                <w:spacing w:val="-2"/>
                <w:sz w:val="15"/>
              </w:rPr>
              <w:t>Demonstração</w:t>
            </w:r>
          </w:p>
        </w:tc>
        <w:tc>
          <w:tcPr>
            <w:tcW w:w="1263"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2"/>
              <w:rPr>
                <w:sz w:val="15"/>
              </w:rPr>
            </w:pPr>
          </w:p>
          <w:p>
            <w:pPr>
              <w:pStyle w:val="TableParagraph"/>
              <w:ind w:left="12"/>
              <w:rPr>
                <w:sz w:val="15"/>
              </w:rPr>
            </w:pPr>
            <w:r>
              <w:rPr>
                <w:sz w:val="15"/>
              </w:rPr>
              <w:t>Não </w:t>
            </w:r>
            <w:r>
              <w:rPr>
                <w:spacing w:val="-5"/>
                <w:sz w:val="15"/>
              </w:rPr>
              <w:t>há</w:t>
            </w:r>
          </w:p>
        </w:tc>
        <w:tc>
          <w:tcPr>
            <w:tcW w:w="1334"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2"/>
              <w:rPr>
                <w:sz w:val="15"/>
              </w:rPr>
            </w:pPr>
          </w:p>
          <w:p>
            <w:pPr>
              <w:pStyle w:val="TableParagraph"/>
              <w:ind w:left="16"/>
              <w:rPr>
                <w:sz w:val="15"/>
              </w:rPr>
            </w:pPr>
            <w:r>
              <w:rPr>
                <w:sz w:val="15"/>
              </w:rPr>
              <w:t>04.08.05.005-</w:t>
            </w:r>
            <w:r>
              <w:rPr>
                <w:spacing w:val="-10"/>
                <w:sz w:val="15"/>
              </w:rPr>
              <w:t>5</w:t>
            </w:r>
          </w:p>
        </w:tc>
        <w:tc>
          <w:tcPr>
            <w:tcW w:w="1348" w:type="dxa"/>
            <w:tcBorders>
              <w:top w:val="double" w:sz="6" w:space="0" w:color="2B2B2B"/>
              <w:left w:val="double" w:sz="6" w:space="0" w:color="2B2B2B"/>
              <w:bottom w:val="double" w:sz="6" w:space="0" w:color="2B2B2B"/>
              <w:right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2"/>
              <w:rPr>
                <w:sz w:val="15"/>
              </w:rPr>
            </w:pPr>
          </w:p>
          <w:p>
            <w:pPr>
              <w:pStyle w:val="TableParagraph"/>
              <w:ind w:left="9"/>
              <w:rPr>
                <w:sz w:val="15"/>
              </w:rPr>
            </w:pPr>
            <w:r>
              <w:rPr>
                <w:sz w:val="15"/>
              </w:rPr>
              <w:t>07.02.03.014-</w:t>
            </w:r>
            <w:r>
              <w:rPr>
                <w:spacing w:val="-10"/>
                <w:sz w:val="15"/>
              </w:rPr>
              <w:t>7</w:t>
            </w:r>
          </w:p>
        </w:tc>
      </w:tr>
      <w:tr>
        <w:trPr>
          <w:trHeight w:val="3218" w:hRule="atLeast"/>
        </w:trPr>
        <w:tc>
          <w:tcPr>
            <w:tcW w:w="667"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14"/>
              <w:rPr>
                <w:b/>
                <w:sz w:val="15"/>
              </w:rPr>
            </w:pPr>
            <w:r>
              <w:rPr>
                <w:b/>
                <w:spacing w:val="-5"/>
                <w:sz w:val="15"/>
              </w:rPr>
              <w:t>1.6</w:t>
            </w:r>
          </w:p>
        </w:tc>
        <w:tc>
          <w:tcPr>
            <w:tcW w:w="752"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17"/>
              <w:rPr>
                <w:b/>
                <w:sz w:val="15"/>
              </w:rPr>
            </w:pPr>
            <w:r>
              <w:rPr>
                <w:b/>
                <w:sz w:val="15"/>
              </w:rPr>
              <w:t>Não </w:t>
            </w:r>
            <w:r>
              <w:rPr>
                <w:b/>
                <w:spacing w:val="-5"/>
                <w:sz w:val="15"/>
              </w:rPr>
              <w:t>há</w:t>
            </w:r>
          </w:p>
        </w:tc>
        <w:tc>
          <w:tcPr>
            <w:tcW w:w="73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20"/>
              <w:rPr>
                <w:b/>
                <w:sz w:val="15"/>
              </w:rPr>
            </w:pPr>
            <w:r>
              <w:rPr>
                <w:b/>
                <w:spacing w:val="-2"/>
                <w:sz w:val="15"/>
              </w:rPr>
              <w:t>190685</w:t>
            </w:r>
          </w:p>
        </w:tc>
        <w:tc>
          <w:tcPr>
            <w:tcW w:w="3604" w:type="dxa"/>
            <w:tcBorders>
              <w:top w:val="double" w:sz="6" w:space="0" w:color="2B2B2B"/>
              <w:left w:val="double" w:sz="6" w:space="0" w:color="2B2B2B"/>
              <w:bottom w:val="double" w:sz="6" w:space="0" w:color="2B2B2B"/>
              <w:right w:val="double" w:sz="6" w:space="0" w:color="2B2B2B"/>
            </w:tcBorders>
          </w:tcPr>
          <w:p>
            <w:pPr>
              <w:pStyle w:val="TableParagraph"/>
              <w:spacing w:before="119"/>
              <w:rPr>
                <w:sz w:val="15"/>
              </w:rPr>
            </w:pPr>
          </w:p>
          <w:p>
            <w:pPr>
              <w:pStyle w:val="TableParagraph"/>
              <w:spacing w:line="355" w:lineRule="auto"/>
              <w:ind w:left="9" w:right="-15"/>
              <w:jc w:val="both"/>
              <w:rPr>
                <w:sz w:val="15"/>
              </w:rPr>
            </w:pPr>
            <w:r>
              <w:rPr>
                <w:sz w:val="15"/>
              </w:rPr>
              <w:t>COMPONENTE PRÓTESE, MATERIAL: CROMO</w:t>
            </w:r>
            <w:r>
              <w:rPr>
                <w:spacing w:val="40"/>
                <w:sz w:val="15"/>
              </w:rPr>
              <w:t> </w:t>
            </w:r>
            <w:r>
              <w:rPr>
                <w:sz w:val="15"/>
              </w:rPr>
              <w:t>COBALTO, TITÂNIO, SUPERFÍCIE POROSA,</w:t>
            </w:r>
            <w:r>
              <w:rPr>
                <w:spacing w:val="40"/>
                <w:sz w:val="15"/>
              </w:rPr>
              <w:t> </w:t>
            </w:r>
            <w:r>
              <w:rPr>
                <w:sz w:val="15"/>
              </w:rPr>
              <w:t>APLICAÇÃO: REVISÃO DE PRÓTESE DE JOELHO,</w:t>
            </w:r>
            <w:r>
              <w:rPr>
                <w:spacing w:val="40"/>
                <w:sz w:val="15"/>
              </w:rPr>
              <w:t> </w:t>
            </w:r>
            <w:r>
              <w:rPr>
                <w:sz w:val="15"/>
              </w:rPr>
              <w:t>MODELO: COMPONENTE CUNHA POSTERIOR</w:t>
            </w:r>
            <w:r>
              <w:rPr>
                <w:spacing w:val="40"/>
                <w:sz w:val="15"/>
              </w:rPr>
              <w:t> </w:t>
            </w:r>
            <w:r>
              <w:rPr>
                <w:sz w:val="15"/>
              </w:rPr>
              <w:t>FEMORAL, FIXAÇÃO: CIMENTADO, TAMANHO:</w:t>
            </w:r>
            <w:r>
              <w:rPr>
                <w:spacing w:val="40"/>
                <w:sz w:val="15"/>
              </w:rPr>
              <w:t> </w:t>
            </w:r>
            <w:r>
              <w:rPr>
                <w:sz w:val="15"/>
              </w:rPr>
              <w:t>5MM</w:t>
            </w:r>
            <w:r>
              <w:rPr>
                <w:spacing w:val="-1"/>
                <w:sz w:val="15"/>
              </w:rPr>
              <w:t> </w:t>
            </w:r>
            <w:r>
              <w:rPr>
                <w:sz w:val="15"/>
              </w:rPr>
              <w:t>A</w:t>
            </w:r>
            <w:r>
              <w:rPr>
                <w:spacing w:val="-1"/>
                <w:sz w:val="15"/>
              </w:rPr>
              <w:t> </w:t>
            </w:r>
            <w:r>
              <w:rPr>
                <w:sz w:val="15"/>
              </w:rPr>
              <w:t>15MM</w:t>
            </w:r>
          </w:p>
          <w:p>
            <w:pPr>
              <w:pStyle w:val="TableParagraph"/>
              <w:rPr>
                <w:sz w:val="15"/>
              </w:rPr>
            </w:pPr>
          </w:p>
          <w:p>
            <w:pPr>
              <w:pStyle w:val="TableParagraph"/>
              <w:rPr>
                <w:sz w:val="15"/>
              </w:rPr>
            </w:pPr>
          </w:p>
          <w:p>
            <w:pPr>
              <w:pStyle w:val="TableParagraph"/>
              <w:rPr>
                <w:sz w:val="15"/>
              </w:rPr>
            </w:pPr>
          </w:p>
          <w:p>
            <w:pPr>
              <w:pStyle w:val="TableParagraph"/>
              <w:spacing w:before="20"/>
              <w:rPr>
                <w:sz w:val="15"/>
              </w:rPr>
            </w:pPr>
          </w:p>
          <w:p>
            <w:pPr>
              <w:pStyle w:val="TableParagraph"/>
              <w:spacing w:line="355" w:lineRule="auto"/>
              <w:ind w:left="9" w:right="-15"/>
              <w:jc w:val="both"/>
              <w:rPr>
                <w:sz w:val="15"/>
              </w:rPr>
            </w:pPr>
            <w:r>
              <w:rPr>
                <w:b/>
                <w:sz w:val="15"/>
              </w:rPr>
              <w:t>Complemento do item: </w:t>
            </w:r>
            <w:r>
              <w:rPr>
                <w:sz w:val="15"/>
              </w:rPr>
              <w:t>5 tamanhos e 3 espessuras,</w:t>
            </w:r>
            <w:r>
              <w:rPr>
                <w:spacing w:val="40"/>
                <w:sz w:val="15"/>
              </w:rPr>
              <w:t> </w:t>
            </w:r>
            <w:r>
              <w:rPr>
                <w:sz w:val="15"/>
              </w:rPr>
              <w:t>variando de 5mm a 15mm</w:t>
            </w:r>
          </w:p>
        </w:tc>
        <w:tc>
          <w:tcPr>
            <w:tcW w:w="908"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15"/>
              <w:rPr>
                <w:sz w:val="15"/>
              </w:rPr>
            </w:pPr>
            <w:r>
              <w:rPr>
                <w:spacing w:val="-2"/>
                <w:sz w:val="15"/>
              </w:rPr>
              <w:t>unidade</w:t>
            </w:r>
          </w:p>
        </w:tc>
        <w:tc>
          <w:tcPr>
            <w:tcW w:w="1263"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19"/>
              <w:rPr>
                <w:b/>
                <w:sz w:val="15"/>
              </w:rPr>
            </w:pPr>
            <w:r>
              <w:rPr>
                <w:b/>
                <w:spacing w:val="-5"/>
                <w:sz w:val="15"/>
              </w:rPr>
              <w:t>08</w:t>
            </w:r>
          </w:p>
        </w:tc>
        <w:tc>
          <w:tcPr>
            <w:tcW w:w="1263"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2"/>
              <w:rPr>
                <w:sz w:val="15"/>
              </w:rPr>
            </w:pPr>
          </w:p>
          <w:p>
            <w:pPr>
              <w:pStyle w:val="TableParagraph"/>
              <w:tabs>
                <w:tab w:pos="1173" w:val="left" w:leader="none"/>
              </w:tabs>
              <w:ind w:left="8"/>
              <w:rPr>
                <w:sz w:val="15"/>
              </w:rPr>
            </w:pPr>
            <w:r>
              <w:rPr>
                <w:spacing w:val="-2"/>
                <w:sz w:val="15"/>
              </w:rPr>
              <w:t>Catálogo</w:t>
            </w:r>
            <w:r>
              <w:rPr>
                <w:sz w:val="15"/>
              </w:rPr>
              <w:tab/>
            </w:r>
            <w:r>
              <w:rPr>
                <w:spacing w:val="-10"/>
                <w:sz w:val="15"/>
              </w:rPr>
              <w:t>/</w:t>
            </w:r>
          </w:p>
          <w:p>
            <w:pPr>
              <w:pStyle w:val="TableParagraph"/>
              <w:spacing w:before="83"/>
              <w:ind w:left="8"/>
              <w:rPr>
                <w:sz w:val="15"/>
              </w:rPr>
            </w:pPr>
            <w:r>
              <w:rPr>
                <w:spacing w:val="-2"/>
                <w:sz w:val="15"/>
              </w:rPr>
              <w:t>Demonstração</w:t>
            </w:r>
          </w:p>
        </w:tc>
        <w:tc>
          <w:tcPr>
            <w:tcW w:w="1263"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12"/>
              <w:rPr>
                <w:sz w:val="15"/>
              </w:rPr>
            </w:pPr>
            <w:r>
              <w:rPr>
                <w:sz w:val="15"/>
              </w:rPr>
              <w:t>Não </w:t>
            </w:r>
            <w:r>
              <w:rPr>
                <w:spacing w:val="-5"/>
                <w:sz w:val="15"/>
              </w:rPr>
              <w:t>há</w:t>
            </w:r>
          </w:p>
        </w:tc>
        <w:tc>
          <w:tcPr>
            <w:tcW w:w="1334" w:type="dxa"/>
            <w:tcBorders>
              <w:top w:val="double" w:sz="6" w:space="0" w:color="2B2B2B"/>
              <w:left w:val="double" w:sz="6" w:space="0" w:color="2B2B2B"/>
              <w:bottom w:val="double" w:sz="6" w:space="0" w:color="2B2B2B"/>
              <w:right w:val="double" w:sz="6" w:space="0" w:color="2B2B2B"/>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16"/>
              <w:rPr>
                <w:sz w:val="15"/>
              </w:rPr>
            </w:pPr>
            <w:r>
              <w:rPr>
                <w:sz w:val="15"/>
              </w:rPr>
              <w:t>04.08.05.005-</w:t>
            </w:r>
            <w:r>
              <w:rPr>
                <w:spacing w:val="-10"/>
                <w:sz w:val="15"/>
              </w:rPr>
              <w:t>5</w:t>
            </w:r>
          </w:p>
        </w:tc>
        <w:tc>
          <w:tcPr>
            <w:tcW w:w="1348" w:type="dxa"/>
            <w:tcBorders>
              <w:top w:val="double" w:sz="6" w:space="0" w:color="2B2B2B"/>
              <w:left w:val="double" w:sz="6" w:space="0" w:color="2B2B2B"/>
              <w:bottom w:val="double" w:sz="6" w:space="0" w:color="2B2B2B"/>
              <w:right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9"/>
              <w:rPr>
                <w:sz w:val="15"/>
              </w:rPr>
            </w:pPr>
            <w:r>
              <w:rPr>
                <w:sz w:val="15"/>
              </w:rPr>
              <w:t>Não </w:t>
            </w:r>
            <w:r>
              <w:rPr>
                <w:spacing w:val="-5"/>
                <w:sz w:val="15"/>
              </w:rPr>
              <w:t>há</w:t>
            </w:r>
          </w:p>
        </w:tc>
      </w:tr>
      <w:tr>
        <w:trPr>
          <w:trHeight w:val="1699" w:hRule="atLeast"/>
        </w:trPr>
        <w:tc>
          <w:tcPr>
            <w:tcW w:w="667" w:type="dxa"/>
            <w:tcBorders>
              <w:top w:val="double" w:sz="6" w:space="0" w:color="2B2B2B"/>
              <w:left w:val="double" w:sz="6" w:space="0" w:color="2B2B2B"/>
              <w:bottom w:val="nil"/>
              <w:right w:val="double" w:sz="6" w:space="0" w:color="2B2B2B"/>
            </w:tcBorders>
          </w:tcPr>
          <w:p>
            <w:pPr>
              <w:pStyle w:val="TableParagraph"/>
              <w:spacing w:before="119"/>
              <w:rPr>
                <w:sz w:val="15"/>
              </w:rPr>
            </w:pPr>
          </w:p>
          <w:p>
            <w:pPr>
              <w:pStyle w:val="TableParagraph"/>
              <w:ind w:left="14"/>
              <w:rPr>
                <w:b/>
                <w:sz w:val="15"/>
              </w:rPr>
            </w:pPr>
            <w:r>
              <w:rPr>
                <w:b/>
                <w:spacing w:val="-5"/>
                <w:sz w:val="15"/>
              </w:rPr>
              <w:t>1.7</w:t>
            </w:r>
          </w:p>
        </w:tc>
        <w:tc>
          <w:tcPr>
            <w:tcW w:w="752" w:type="dxa"/>
            <w:tcBorders>
              <w:top w:val="double" w:sz="6" w:space="0" w:color="2B2B2B"/>
              <w:left w:val="double" w:sz="6" w:space="0" w:color="2B2B2B"/>
              <w:bottom w:val="nil"/>
              <w:right w:val="double" w:sz="6" w:space="0" w:color="2B2B2B"/>
            </w:tcBorders>
          </w:tcPr>
          <w:p>
            <w:pPr>
              <w:pStyle w:val="TableParagraph"/>
              <w:spacing w:before="119"/>
              <w:rPr>
                <w:sz w:val="15"/>
              </w:rPr>
            </w:pPr>
          </w:p>
          <w:p>
            <w:pPr>
              <w:pStyle w:val="TableParagraph"/>
              <w:ind w:left="17"/>
              <w:rPr>
                <w:b/>
                <w:sz w:val="15"/>
              </w:rPr>
            </w:pPr>
            <w:r>
              <w:rPr>
                <w:b/>
                <w:sz w:val="15"/>
              </w:rPr>
              <w:t>Não </w:t>
            </w:r>
            <w:r>
              <w:rPr>
                <w:b/>
                <w:spacing w:val="-5"/>
                <w:sz w:val="15"/>
              </w:rPr>
              <w:t>há</w:t>
            </w:r>
          </w:p>
        </w:tc>
        <w:tc>
          <w:tcPr>
            <w:tcW w:w="738" w:type="dxa"/>
            <w:tcBorders>
              <w:top w:val="double" w:sz="6" w:space="0" w:color="2B2B2B"/>
              <w:left w:val="double" w:sz="6" w:space="0" w:color="2B2B2B"/>
              <w:bottom w:val="nil"/>
              <w:right w:val="double" w:sz="6" w:space="0" w:color="2B2B2B"/>
            </w:tcBorders>
          </w:tcPr>
          <w:p>
            <w:pPr>
              <w:pStyle w:val="TableParagraph"/>
              <w:spacing w:before="119"/>
              <w:rPr>
                <w:sz w:val="15"/>
              </w:rPr>
            </w:pPr>
          </w:p>
          <w:p>
            <w:pPr>
              <w:pStyle w:val="TableParagraph"/>
              <w:ind w:left="20"/>
              <w:rPr>
                <w:b/>
                <w:sz w:val="15"/>
              </w:rPr>
            </w:pPr>
            <w:r>
              <w:rPr>
                <w:b/>
                <w:spacing w:val="-2"/>
                <w:sz w:val="15"/>
              </w:rPr>
              <w:t>190686</w:t>
            </w:r>
          </w:p>
        </w:tc>
        <w:tc>
          <w:tcPr>
            <w:tcW w:w="3604" w:type="dxa"/>
            <w:tcBorders>
              <w:top w:val="double" w:sz="6" w:space="0" w:color="2B2B2B"/>
              <w:left w:val="double" w:sz="6" w:space="0" w:color="2B2B2B"/>
              <w:bottom w:val="nil"/>
              <w:right w:val="double" w:sz="6" w:space="0" w:color="2B2B2B"/>
            </w:tcBorders>
          </w:tcPr>
          <w:p>
            <w:pPr>
              <w:pStyle w:val="TableParagraph"/>
              <w:spacing w:before="119"/>
              <w:rPr>
                <w:sz w:val="15"/>
              </w:rPr>
            </w:pPr>
          </w:p>
          <w:p>
            <w:pPr>
              <w:pStyle w:val="TableParagraph"/>
              <w:spacing w:line="355" w:lineRule="auto"/>
              <w:ind w:left="9" w:right="-15"/>
              <w:jc w:val="both"/>
              <w:rPr>
                <w:sz w:val="15"/>
              </w:rPr>
            </w:pPr>
            <w:r>
              <w:rPr>
                <w:sz w:val="15"/>
              </w:rPr>
              <w:t>COMPONENTE PRÓTESE, MATERIAL: CROMO</w:t>
            </w:r>
            <w:r>
              <w:rPr>
                <w:spacing w:val="40"/>
                <w:sz w:val="15"/>
              </w:rPr>
              <w:t> </w:t>
            </w:r>
            <w:r>
              <w:rPr>
                <w:sz w:val="15"/>
              </w:rPr>
              <w:t>COBALTO, TITÂNIO, SUPERFÍCIE POROSA,</w:t>
            </w:r>
            <w:r>
              <w:rPr>
                <w:spacing w:val="40"/>
                <w:sz w:val="15"/>
              </w:rPr>
              <w:t> </w:t>
            </w:r>
            <w:r>
              <w:rPr>
                <w:sz w:val="15"/>
              </w:rPr>
              <w:t>APLICAÇÃO: REVISÃO DE JOELHO, MODELO:</w:t>
            </w:r>
            <w:r>
              <w:rPr>
                <w:spacing w:val="40"/>
                <w:sz w:val="15"/>
              </w:rPr>
              <w:t> </w:t>
            </w:r>
            <w:r>
              <w:rPr>
                <w:sz w:val="15"/>
              </w:rPr>
              <w:t>COMPONENTE</w:t>
            </w:r>
            <w:r>
              <w:rPr>
                <w:spacing w:val="77"/>
                <w:sz w:val="15"/>
              </w:rPr>
              <w:t>  </w:t>
            </w:r>
            <w:r>
              <w:rPr>
                <w:sz w:val="15"/>
              </w:rPr>
              <w:t>CUNHA</w:t>
            </w:r>
            <w:r>
              <w:rPr>
                <w:spacing w:val="74"/>
                <w:sz w:val="15"/>
              </w:rPr>
              <w:t>  </w:t>
            </w:r>
            <w:r>
              <w:rPr>
                <w:sz w:val="15"/>
              </w:rPr>
              <w:t>DISTAL</w:t>
            </w:r>
            <w:r>
              <w:rPr>
                <w:spacing w:val="75"/>
                <w:sz w:val="15"/>
              </w:rPr>
              <w:t>  </w:t>
            </w:r>
            <w:r>
              <w:rPr>
                <w:spacing w:val="-2"/>
                <w:sz w:val="15"/>
              </w:rPr>
              <w:t>FEMORAL,</w:t>
            </w:r>
          </w:p>
        </w:tc>
        <w:tc>
          <w:tcPr>
            <w:tcW w:w="908" w:type="dxa"/>
            <w:tcBorders>
              <w:top w:val="double" w:sz="6" w:space="0" w:color="2B2B2B"/>
              <w:left w:val="double" w:sz="6" w:space="0" w:color="2B2B2B"/>
              <w:bottom w:val="nil"/>
              <w:right w:val="double" w:sz="6" w:space="0" w:color="2B2B2B"/>
            </w:tcBorders>
          </w:tcPr>
          <w:p>
            <w:pPr>
              <w:pStyle w:val="TableParagraph"/>
              <w:spacing w:before="119"/>
              <w:rPr>
                <w:sz w:val="15"/>
              </w:rPr>
            </w:pPr>
          </w:p>
          <w:p>
            <w:pPr>
              <w:pStyle w:val="TableParagraph"/>
              <w:ind w:left="15"/>
              <w:rPr>
                <w:sz w:val="15"/>
              </w:rPr>
            </w:pPr>
            <w:r>
              <w:rPr>
                <w:spacing w:val="-2"/>
                <w:sz w:val="15"/>
              </w:rPr>
              <w:t>unidade</w:t>
            </w:r>
          </w:p>
        </w:tc>
        <w:tc>
          <w:tcPr>
            <w:tcW w:w="1263" w:type="dxa"/>
            <w:tcBorders>
              <w:top w:val="double" w:sz="6" w:space="0" w:color="2B2B2B"/>
              <w:left w:val="double" w:sz="6" w:space="0" w:color="2B2B2B"/>
              <w:bottom w:val="nil"/>
              <w:right w:val="double" w:sz="6" w:space="0" w:color="2B2B2B"/>
            </w:tcBorders>
          </w:tcPr>
          <w:p>
            <w:pPr>
              <w:pStyle w:val="TableParagraph"/>
              <w:spacing w:before="119"/>
              <w:rPr>
                <w:sz w:val="15"/>
              </w:rPr>
            </w:pPr>
          </w:p>
          <w:p>
            <w:pPr>
              <w:pStyle w:val="TableParagraph"/>
              <w:ind w:left="19"/>
              <w:rPr>
                <w:b/>
                <w:sz w:val="15"/>
              </w:rPr>
            </w:pPr>
            <w:r>
              <w:rPr>
                <w:b/>
                <w:spacing w:val="-5"/>
                <w:sz w:val="15"/>
              </w:rPr>
              <w:t>08</w:t>
            </w:r>
          </w:p>
        </w:tc>
        <w:tc>
          <w:tcPr>
            <w:tcW w:w="1263" w:type="dxa"/>
            <w:tcBorders>
              <w:top w:val="double" w:sz="6" w:space="0" w:color="2B2B2B"/>
              <w:left w:val="double" w:sz="6" w:space="0" w:color="2B2B2B"/>
              <w:bottom w:val="nil"/>
              <w:right w:val="double" w:sz="6" w:space="0" w:color="2B2B2B"/>
            </w:tcBorders>
          </w:tcPr>
          <w:p>
            <w:pPr>
              <w:pStyle w:val="TableParagraph"/>
              <w:spacing w:before="119"/>
              <w:rPr>
                <w:sz w:val="15"/>
              </w:rPr>
            </w:pPr>
          </w:p>
          <w:p>
            <w:pPr>
              <w:pStyle w:val="TableParagraph"/>
              <w:tabs>
                <w:tab w:pos="1173" w:val="left" w:leader="none"/>
              </w:tabs>
              <w:ind w:left="8"/>
              <w:rPr>
                <w:sz w:val="15"/>
              </w:rPr>
            </w:pPr>
            <w:r>
              <w:rPr>
                <w:spacing w:val="-2"/>
                <w:sz w:val="15"/>
              </w:rPr>
              <w:t>Catálogo</w:t>
            </w:r>
            <w:r>
              <w:rPr>
                <w:sz w:val="15"/>
              </w:rPr>
              <w:tab/>
            </w:r>
            <w:r>
              <w:rPr>
                <w:spacing w:val="-10"/>
                <w:sz w:val="15"/>
              </w:rPr>
              <w:t>/</w:t>
            </w:r>
          </w:p>
          <w:p>
            <w:pPr>
              <w:pStyle w:val="TableParagraph"/>
              <w:spacing w:before="83"/>
              <w:ind w:left="8"/>
              <w:rPr>
                <w:sz w:val="15"/>
              </w:rPr>
            </w:pPr>
            <w:r>
              <w:rPr>
                <w:spacing w:val="-2"/>
                <w:sz w:val="15"/>
              </w:rPr>
              <w:t>Demonstração</w:t>
            </w:r>
          </w:p>
        </w:tc>
        <w:tc>
          <w:tcPr>
            <w:tcW w:w="1263" w:type="dxa"/>
            <w:tcBorders>
              <w:top w:val="double" w:sz="6" w:space="0" w:color="2B2B2B"/>
              <w:left w:val="double" w:sz="6" w:space="0" w:color="2B2B2B"/>
              <w:bottom w:val="nil"/>
              <w:right w:val="double" w:sz="6" w:space="0" w:color="2B2B2B"/>
            </w:tcBorders>
          </w:tcPr>
          <w:p>
            <w:pPr>
              <w:pStyle w:val="TableParagraph"/>
              <w:spacing w:before="119"/>
              <w:rPr>
                <w:sz w:val="15"/>
              </w:rPr>
            </w:pPr>
          </w:p>
          <w:p>
            <w:pPr>
              <w:pStyle w:val="TableParagraph"/>
              <w:ind w:left="12"/>
              <w:rPr>
                <w:sz w:val="15"/>
              </w:rPr>
            </w:pPr>
            <w:r>
              <w:rPr>
                <w:sz w:val="15"/>
              </w:rPr>
              <w:t>Não </w:t>
            </w:r>
            <w:r>
              <w:rPr>
                <w:spacing w:val="-5"/>
                <w:sz w:val="15"/>
              </w:rPr>
              <w:t>há</w:t>
            </w:r>
          </w:p>
        </w:tc>
        <w:tc>
          <w:tcPr>
            <w:tcW w:w="1334" w:type="dxa"/>
            <w:tcBorders>
              <w:top w:val="double" w:sz="6" w:space="0" w:color="2B2B2B"/>
              <w:left w:val="double" w:sz="6" w:space="0" w:color="2B2B2B"/>
              <w:bottom w:val="nil"/>
              <w:right w:val="double" w:sz="6" w:space="0" w:color="2B2B2B"/>
            </w:tcBorders>
          </w:tcPr>
          <w:p>
            <w:pPr>
              <w:pStyle w:val="TableParagraph"/>
              <w:spacing w:before="119"/>
              <w:rPr>
                <w:sz w:val="15"/>
              </w:rPr>
            </w:pPr>
          </w:p>
          <w:p>
            <w:pPr>
              <w:pStyle w:val="TableParagraph"/>
              <w:ind w:left="16"/>
              <w:rPr>
                <w:sz w:val="15"/>
              </w:rPr>
            </w:pPr>
            <w:r>
              <w:rPr>
                <w:sz w:val="15"/>
              </w:rPr>
              <w:t>04.08.05.005-</w:t>
            </w:r>
            <w:r>
              <w:rPr>
                <w:spacing w:val="-10"/>
                <w:sz w:val="15"/>
              </w:rPr>
              <w:t>5</w:t>
            </w:r>
          </w:p>
        </w:tc>
        <w:tc>
          <w:tcPr>
            <w:tcW w:w="1348" w:type="dxa"/>
            <w:tcBorders>
              <w:top w:val="double" w:sz="6" w:space="0" w:color="2B2B2B"/>
              <w:left w:val="double" w:sz="6" w:space="0" w:color="2B2B2B"/>
              <w:bottom w:val="nil"/>
              <w:right w:val="double" w:sz="6" w:space="0" w:color="808080"/>
            </w:tcBorders>
          </w:tcPr>
          <w:p>
            <w:pPr>
              <w:pStyle w:val="TableParagraph"/>
              <w:spacing w:before="119"/>
              <w:rPr>
                <w:sz w:val="15"/>
              </w:rPr>
            </w:pPr>
          </w:p>
          <w:p>
            <w:pPr>
              <w:pStyle w:val="TableParagraph"/>
              <w:ind w:left="9"/>
              <w:rPr>
                <w:sz w:val="15"/>
              </w:rPr>
            </w:pPr>
            <w:r>
              <w:rPr>
                <w:sz w:val="15"/>
              </w:rPr>
              <w:t>Não </w:t>
            </w:r>
            <w:r>
              <w:rPr>
                <w:spacing w:val="-5"/>
                <w:sz w:val="15"/>
              </w:rPr>
              <w:t>há</w:t>
            </w:r>
          </w:p>
        </w:tc>
      </w:tr>
    </w:tbl>
    <w:p>
      <w:pPr>
        <w:pStyle w:val="TableParagraph"/>
        <w:spacing w:after="0"/>
        <w:rPr>
          <w:sz w:val="15"/>
        </w:rPr>
        <w:sectPr>
          <w:pgSz w:w="15840" w:h="24480"/>
          <w:pgMar w:top="540" w:bottom="280" w:left="360" w:right="360"/>
        </w:sectPr>
      </w:pPr>
    </w:p>
    <w:tbl>
      <w:tblPr>
        <w:tblW w:w="0" w:type="auto"/>
        <w:jc w:val="left"/>
        <w:tblInd w:w="431"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67"/>
        <w:gridCol w:w="752"/>
        <w:gridCol w:w="738"/>
        <w:gridCol w:w="3604"/>
        <w:gridCol w:w="908"/>
        <w:gridCol w:w="1263"/>
        <w:gridCol w:w="1263"/>
        <w:gridCol w:w="1263"/>
        <w:gridCol w:w="1334"/>
        <w:gridCol w:w="1348"/>
      </w:tblGrid>
      <w:tr>
        <w:trPr>
          <w:trHeight w:val="1964" w:hRule="atLeast"/>
        </w:trPr>
        <w:tc>
          <w:tcPr>
            <w:tcW w:w="667" w:type="dxa"/>
            <w:tcBorders>
              <w:top w:val="nil"/>
            </w:tcBorders>
          </w:tcPr>
          <w:p>
            <w:pPr>
              <w:pStyle w:val="TableParagraph"/>
              <w:rPr>
                <w:sz w:val="16"/>
              </w:rPr>
            </w:pPr>
          </w:p>
        </w:tc>
        <w:tc>
          <w:tcPr>
            <w:tcW w:w="752" w:type="dxa"/>
            <w:tcBorders>
              <w:top w:val="nil"/>
            </w:tcBorders>
          </w:tcPr>
          <w:p>
            <w:pPr>
              <w:pStyle w:val="TableParagraph"/>
              <w:rPr>
                <w:sz w:val="16"/>
              </w:rPr>
            </w:pPr>
          </w:p>
        </w:tc>
        <w:tc>
          <w:tcPr>
            <w:tcW w:w="738" w:type="dxa"/>
            <w:tcBorders>
              <w:top w:val="nil"/>
            </w:tcBorders>
          </w:tcPr>
          <w:p>
            <w:pPr>
              <w:pStyle w:val="TableParagraph"/>
              <w:rPr>
                <w:sz w:val="16"/>
              </w:rPr>
            </w:pPr>
          </w:p>
        </w:tc>
        <w:tc>
          <w:tcPr>
            <w:tcW w:w="3604" w:type="dxa"/>
            <w:tcBorders>
              <w:top w:val="nil"/>
            </w:tcBorders>
          </w:tcPr>
          <w:p>
            <w:pPr>
              <w:pStyle w:val="TableParagraph"/>
              <w:spacing w:line="355" w:lineRule="auto" w:before="58"/>
              <w:ind w:left="9"/>
              <w:rPr>
                <w:sz w:val="15"/>
              </w:rPr>
            </w:pPr>
            <w:r>
              <w:rPr>
                <w:sz w:val="15"/>
              </w:rPr>
              <w:t>FIXAÇÃO:</w:t>
            </w:r>
            <w:r>
              <w:rPr>
                <w:spacing w:val="80"/>
                <w:sz w:val="15"/>
              </w:rPr>
              <w:t> </w:t>
            </w:r>
            <w:r>
              <w:rPr>
                <w:sz w:val="15"/>
              </w:rPr>
              <w:t>CIMENTADO,</w:t>
            </w:r>
            <w:r>
              <w:rPr>
                <w:spacing w:val="80"/>
                <w:sz w:val="15"/>
              </w:rPr>
              <w:t> </w:t>
            </w:r>
            <w:r>
              <w:rPr>
                <w:sz w:val="15"/>
              </w:rPr>
              <w:t>TAMANHO:</w:t>
            </w:r>
            <w:r>
              <w:rPr>
                <w:spacing w:val="80"/>
                <w:sz w:val="15"/>
              </w:rPr>
              <w:t> </w:t>
            </w:r>
            <w:r>
              <w:rPr>
                <w:sz w:val="15"/>
              </w:rPr>
              <w:t>10MM</w:t>
            </w:r>
            <w:r>
              <w:rPr>
                <w:spacing w:val="80"/>
                <w:sz w:val="15"/>
              </w:rPr>
              <w:t> </w:t>
            </w:r>
            <w:r>
              <w:rPr>
                <w:sz w:val="15"/>
              </w:rPr>
              <w:t>A</w:t>
            </w:r>
            <w:r>
              <w:rPr>
                <w:spacing w:val="40"/>
                <w:sz w:val="15"/>
              </w:rPr>
              <w:t> </w:t>
            </w:r>
            <w:r>
              <w:rPr>
                <w:spacing w:val="-4"/>
                <w:sz w:val="15"/>
              </w:rPr>
              <w:t>20MM</w:t>
            </w:r>
          </w:p>
          <w:p>
            <w:pPr>
              <w:pStyle w:val="TableParagraph"/>
              <w:rPr>
                <w:sz w:val="15"/>
              </w:rPr>
            </w:pPr>
          </w:p>
          <w:p>
            <w:pPr>
              <w:pStyle w:val="TableParagraph"/>
              <w:rPr>
                <w:sz w:val="15"/>
              </w:rPr>
            </w:pPr>
          </w:p>
          <w:p>
            <w:pPr>
              <w:pStyle w:val="TableParagraph"/>
              <w:rPr>
                <w:sz w:val="15"/>
              </w:rPr>
            </w:pPr>
          </w:p>
          <w:p>
            <w:pPr>
              <w:pStyle w:val="TableParagraph"/>
              <w:spacing w:before="20"/>
              <w:rPr>
                <w:sz w:val="15"/>
              </w:rPr>
            </w:pPr>
          </w:p>
          <w:p>
            <w:pPr>
              <w:pStyle w:val="TableParagraph"/>
              <w:spacing w:line="355" w:lineRule="auto"/>
              <w:ind w:left="9"/>
              <w:rPr>
                <w:sz w:val="15"/>
              </w:rPr>
            </w:pPr>
            <w:r>
              <w:rPr>
                <w:b/>
                <w:sz w:val="15"/>
              </w:rPr>
              <w:t>Complemento</w:t>
            </w:r>
            <w:r>
              <w:rPr>
                <w:b/>
                <w:spacing w:val="80"/>
                <w:sz w:val="15"/>
              </w:rPr>
              <w:t> </w:t>
            </w:r>
            <w:r>
              <w:rPr>
                <w:b/>
                <w:sz w:val="15"/>
              </w:rPr>
              <w:t>do</w:t>
            </w:r>
            <w:r>
              <w:rPr>
                <w:b/>
                <w:spacing w:val="80"/>
                <w:sz w:val="15"/>
              </w:rPr>
              <w:t> </w:t>
            </w:r>
            <w:r>
              <w:rPr>
                <w:b/>
                <w:sz w:val="15"/>
              </w:rPr>
              <w:t>item:</w:t>
            </w:r>
            <w:r>
              <w:rPr>
                <w:b/>
                <w:spacing w:val="80"/>
                <w:sz w:val="15"/>
              </w:rPr>
              <w:t> </w:t>
            </w:r>
            <w:r>
              <w:rPr>
                <w:sz w:val="15"/>
              </w:rPr>
              <w:t>5</w:t>
            </w:r>
            <w:r>
              <w:rPr>
                <w:spacing w:val="80"/>
                <w:sz w:val="15"/>
              </w:rPr>
              <w:t> </w:t>
            </w:r>
            <w:r>
              <w:rPr>
                <w:sz w:val="15"/>
              </w:rPr>
              <w:t>tamanhos</w:t>
            </w:r>
            <w:r>
              <w:rPr>
                <w:spacing w:val="80"/>
                <w:sz w:val="15"/>
              </w:rPr>
              <w:t> </w:t>
            </w:r>
            <w:r>
              <w:rPr>
                <w:sz w:val="15"/>
              </w:rPr>
              <w:t>e</w:t>
            </w:r>
            <w:r>
              <w:rPr>
                <w:spacing w:val="80"/>
                <w:sz w:val="15"/>
              </w:rPr>
              <w:t> </w:t>
            </w:r>
            <w:r>
              <w:rPr>
                <w:sz w:val="15"/>
              </w:rPr>
              <w:t>espessuras</w:t>
            </w:r>
            <w:r>
              <w:rPr>
                <w:spacing w:val="40"/>
                <w:sz w:val="15"/>
              </w:rPr>
              <w:t> </w:t>
            </w:r>
            <w:r>
              <w:rPr>
                <w:sz w:val="15"/>
              </w:rPr>
              <w:t>variando de 10 mm a 20mm</w:t>
            </w:r>
          </w:p>
        </w:tc>
        <w:tc>
          <w:tcPr>
            <w:tcW w:w="908" w:type="dxa"/>
            <w:tcBorders>
              <w:top w:val="nil"/>
            </w:tcBorders>
          </w:tcPr>
          <w:p>
            <w:pPr>
              <w:pStyle w:val="TableParagraph"/>
              <w:rPr>
                <w:sz w:val="16"/>
              </w:rPr>
            </w:pPr>
          </w:p>
        </w:tc>
        <w:tc>
          <w:tcPr>
            <w:tcW w:w="1263" w:type="dxa"/>
            <w:tcBorders>
              <w:top w:val="nil"/>
            </w:tcBorders>
          </w:tcPr>
          <w:p>
            <w:pPr>
              <w:pStyle w:val="TableParagraph"/>
              <w:rPr>
                <w:sz w:val="16"/>
              </w:rPr>
            </w:pPr>
          </w:p>
        </w:tc>
        <w:tc>
          <w:tcPr>
            <w:tcW w:w="1263" w:type="dxa"/>
            <w:tcBorders>
              <w:top w:val="nil"/>
            </w:tcBorders>
          </w:tcPr>
          <w:p>
            <w:pPr>
              <w:pStyle w:val="TableParagraph"/>
              <w:rPr>
                <w:sz w:val="16"/>
              </w:rPr>
            </w:pPr>
          </w:p>
        </w:tc>
        <w:tc>
          <w:tcPr>
            <w:tcW w:w="1263" w:type="dxa"/>
            <w:tcBorders>
              <w:top w:val="nil"/>
            </w:tcBorders>
          </w:tcPr>
          <w:p>
            <w:pPr>
              <w:pStyle w:val="TableParagraph"/>
              <w:rPr>
                <w:sz w:val="16"/>
              </w:rPr>
            </w:pPr>
          </w:p>
        </w:tc>
        <w:tc>
          <w:tcPr>
            <w:tcW w:w="1334" w:type="dxa"/>
            <w:tcBorders>
              <w:top w:val="nil"/>
            </w:tcBorders>
          </w:tcPr>
          <w:p>
            <w:pPr>
              <w:pStyle w:val="TableParagraph"/>
              <w:rPr>
                <w:sz w:val="16"/>
              </w:rPr>
            </w:pPr>
          </w:p>
        </w:tc>
        <w:tc>
          <w:tcPr>
            <w:tcW w:w="1348" w:type="dxa"/>
            <w:tcBorders>
              <w:top w:val="nil"/>
              <w:right w:val="double" w:sz="6" w:space="0" w:color="808080"/>
            </w:tcBorders>
          </w:tcPr>
          <w:p>
            <w:pPr>
              <w:pStyle w:val="TableParagraph"/>
              <w:rPr>
                <w:sz w:val="16"/>
              </w:rPr>
            </w:pPr>
          </w:p>
        </w:tc>
      </w:tr>
      <w:tr>
        <w:trPr>
          <w:trHeight w:val="3218" w:hRule="atLeast"/>
        </w:trPr>
        <w:tc>
          <w:tcPr>
            <w:tcW w:w="66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14"/>
              <w:rPr>
                <w:b/>
                <w:sz w:val="15"/>
              </w:rPr>
            </w:pPr>
            <w:r>
              <w:rPr>
                <w:b/>
                <w:spacing w:val="-5"/>
                <w:sz w:val="15"/>
              </w:rPr>
              <w:t>1.8</w:t>
            </w:r>
          </w:p>
        </w:tc>
        <w:tc>
          <w:tcPr>
            <w:tcW w:w="752"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17"/>
              <w:rPr>
                <w:b/>
                <w:sz w:val="15"/>
              </w:rPr>
            </w:pPr>
            <w:r>
              <w:rPr>
                <w:b/>
                <w:sz w:val="15"/>
              </w:rPr>
              <w:t>Não </w:t>
            </w:r>
            <w:r>
              <w:rPr>
                <w:b/>
                <w:spacing w:val="-5"/>
                <w:sz w:val="15"/>
              </w:rPr>
              <w:t>há</w:t>
            </w:r>
          </w:p>
        </w:tc>
        <w:tc>
          <w:tcPr>
            <w:tcW w:w="738"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20"/>
              <w:rPr>
                <w:b/>
                <w:sz w:val="15"/>
              </w:rPr>
            </w:pPr>
            <w:r>
              <w:rPr>
                <w:b/>
                <w:spacing w:val="-2"/>
                <w:sz w:val="15"/>
              </w:rPr>
              <w:t>190687</w:t>
            </w:r>
          </w:p>
        </w:tc>
        <w:tc>
          <w:tcPr>
            <w:tcW w:w="3604" w:type="dxa"/>
          </w:tcPr>
          <w:p>
            <w:pPr>
              <w:pStyle w:val="TableParagraph"/>
              <w:spacing w:before="119"/>
              <w:rPr>
                <w:sz w:val="15"/>
              </w:rPr>
            </w:pPr>
          </w:p>
          <w:p>
            <w:pPr>
              <w:pStyle w:val="TableParagraph"/>
              <w:spacing w:line="355" w:lineRule="auto"/>
              <w:ind w:left="9" w:right="-15"/>
              <w:jc w:val="both"/>
              <w:rPr>
                <w:sz w:val="15"/>
              </w:rPr>
            </w:pPr>
            <w:r>
              <w:rPr>
                <w:sz w:val="15"/>
              </w:rPr>
              <w:t>COMPONENTE PRÓTESE, MATERIAL: CROMO</w:t>
            </w:r>
            <w:r>
              <w:rPr>
                <w:spacing w:val="40"/>
                <w:sz w:val="15"/>
              </w:rPr>
              <w:t> </w:t>
            </w:r>
            <w:r>
              <w:rPr>
                <w:sz w:val="15"/>
              </w:rPr>
              <w:t>COBALTO, TITÂNIO, SUPERFÍCIE POROSA,</w:t>
            </w:r>
            <w:r>
              <w:rPr>
                <w:spacing w:val="40"/>
                <w:sz w:val="15"/>
              </w:rPr>
              <w:t> </w:t>
            </w:r>
            <w:r>
              <w:rPr>
                <w:sz w:val="15"/>
              </w:rPr>
              <w:t>APLICAÇÃO: REVISÃO DE JOELHO, MODELO:</w:t>
            </w:r>
            <w:r>
              <w:rPr>
                <w:spacing w:val="40"/>
                <w:sz w:val="15"/>
              </w:rPr>
              <w:t> </w:t>
            </w:r>
            <w:r>
              <w:rPr>
                <w:sz w:val="15"/>
              </w:rPr>
              <w:t>COMPONENTE HASTE INTRAMEDULAR PARA</w:t>
            </w:r>
            <w:r>
              <w:rPr>
                <w:spacing w:val="40"/>
                <w:sz w:val="15"/>
              </w:rPr>
              <w:t> </w:t>
            </w:r>
            <w:r>
              <w:rPr>
                <w:sz w:val="15"/>
              </w:rPr>
              <w:t>FEMUR E TÍBIA, FIXAÇÃO: CIMENTADO,</w:t>
            </w:r>
            <w:r>
              <w:rPr>
                <w:spacing w:val="40"/>
                <w:sz w:val="15"/>
              </w:rPr>
              <w:t> </w:t>
            </w:r>
            <w:r>
              <w:rPr>
                <w:sz w:val="15"/>
              </w:rPr>
              <w:t>TAMANHO: 11MM A 20MM</w:t>
            </w:r>
          </w:p>
          <w:p>
            <w:pPr>
              <w:pStyle w:val="TableParagraph"/>
              <w:rPr>
                <w:sz w:val="15"/>
              </w:rPr>
            </w:pPr>
          </w:p>
          <w:p>
            <w:pPr>
              <w:pStyle w:val="TableParagraph"/>
              <w:rPr>
                <w:sz w:val="15"/>
              </w:rPr>
            </w:pPr>
          </w:p>
          <w:p>
            <w:pPr>
              <w:pStyle w:val="TableParagraph"/>
              <w:rPr>
                <w:sz w:val="15"/>
              </w:rPr>
            </w:pPr>
          </w:p>
          <w:p>
            <w:pPr>
              <w:pStyle w:val="TableParagraph"/>
              <w:spacing w:before="20"/>
              <w:rPr>
                <w:sz w:val="15"/>
              </w:rPr>
            </w:pPr>
          </w:p>
          <w:p>
            <w:pPr>
              <w:pStyle w:val="TableParagraph"/>
              <w:spacing w:line="355" w:lineRule="auto"/>
              <w:ind w:left="9" w:right="-15"/>
              <w:jc w:val="both"/>
              <w:rPr>
                <w:sz w:val="15"/>
              </w:rPr>
            </w:pPr>
            <w:r>
              <w:rPr>
                <w:b/>
                <w:sz w:val="15"/>
              </w:rPr>
              <w:t>Complemento do item: </w:t>
            </w:r>
            <w:r>
              <w:rPr>
                <w:sz w:val="15"/>
              </w:rPr>
              <w:t>3 comprimentos e diâmetros</w:t>
            </w:r>
            <w:r>
              <w:rPr>
                <w:spacing w:val="40"/>
                <w:sz w:val="15"/>
              </w:rPr>
              <w:t> </w:t>
            </w:r>
            <w:r>
              <w:rPr>
                <w:sz w:val="15"/>
              </w:rPr>
              <w:t>variando de 11mm a 20mm</w:t>
            </w:r>
          </w:p>
        </w:tc>
        <w:tc>
          <w:tcPr>
            <w:tcW w:w="908"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15"/>
              <w:rPr>
                <w:sz w:val="15"/>
              </w:rPr>
            </w:pPr>
            <w:r>
              <w:rPr>
                <w:spacing w:val="-2"/>
                <w:sz w:val="15"/>
              </w:rPr>
              <w:t>unidade</w:t>
            </w:r>
          </w:p>
        </w:tc>
        <w:tc>
          <w:tcPr>
            <w:tcW w:w="126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19"/>
              <w:rPr>
                <w:b/>
                <w:sz w:val="15"/>
              </w:rPr>
            </w:pPr>
            <w:r>
              <w:rPr>
                <w:b/>
                <w:spacing w:val="-5"/>
                <w:sz w:val="15"/>
              </w:rPr>
              <w:t>08</w:t>
            </w:r>
          </w:p>
        </w:tc>
        <w:tc>
          <w:tcPr>
            <w:tcW w:w="126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2"/>
              <w:rPr>
                <w:sz w:val="15"/>
              </w:rPr>
            </w:pPr>
          </w:p>
          <w:p>
            <w:pPr>
              <w:pStyle w:val="TableParagraph"/>
              <w:tabs>
                <w:tab w:pos="1173" w:val="left" w:leader="none"/>
              </w:tabs>
              <w:ind w:left="8"/>
              <w:rPr>
                <w:sz w:val="15"/>
              </w:rPr>
            </w:pPr>
            <w:r>
              <w:rPr>
                <w:spacing w:val="-2"/>
                <w:sz w:val="15"/>
              </w:rPr>
              <w:t>Catálogo</w:t>
            </w:r>
            <w:r>
              <w:rPr>
                <w:sz w:val="15"/>
              </w:rPr>
              <w:tab/>
            </w:r>
            <w:r>
              <w:rPr>
                <w:spacing w:val="-10"/>
                <w:sz w:val="15"/>
              </w:rPr>
              <w:t>/</w:t>
            </w:r>
          </w:p>
          <w:p>
            <w:pPr>
              <w:pStyle w:val="TableParagraph"/>
              <w:spacing w:before="83"/>
              <w:ind w:left="8"/>
              <w:rPr>
                <w:sz w:val="15"/>
              </w:rPr>
            </w:pPr>
            <w:r>
              <w:rPr>
                <w:spacing w:val="-2"/>
                <w:sz w:val="15"/>
              </w:rPr>
              <w:t>Demonstração</w:t>
            </w:r>
          </w:p>
        </w:tc>
        <w:tc>
          <w:tcPr>
            <w:tcW w:w="126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12"/>
              <w:rPr>
                <w:sz w:val="15"/>
              </w:rPr>
            </w:pPr>
            <w:r>
              <w:rPr>
                <w:sz w:val="15"/>
              </w:rPr>
              <w:t>Não </w:t>
            </w:r>
            <w:r>
              <w:rPr>
                <w:spacing w:val="-5"/>
                <w:sz w:val="15"/>
              </w:rPr>
              <w:t>há</w:t>
            </w:r>
          </w:p>
        </w:tc>
        <w:tc>
          <w:tcPr>
            <w:tcW w:w="1334"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16"/>
              <w:rPr>
                <w:sz w:val="15"/>
              </w:rPr>
            </w:pPr>
            <w:r>
              <w:rPr>
                <w:sz w:val="15"/>
              </w:rPr>
              <w:t>04.08.05.005-</w:t>
            </w:r>
            <w:r>
              <w:rPr>
                <w:spacing w:val="-10"/>
                <w:sz w:val="15"/>
              </w:rPr>
              <w:t>5</w:t>
            </w:r>
          </w:p>
        </w:tc>
        <w:tc>
          <w:tcPr>
            <w:tcW w:w="1348" w:type="dxa"/>
            <w:tcBorders>
              <w:right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1"/>
              <w:rPr>
                <w:sz w:val="15"/>
              </w:rPr>
            </w:pPr>
          </w:p>
          <w:p>
            <w:pPr>
              <w:pStyle w:val="TableParagraph"/>
              <w:ind w:left="9"/>
              <w:rPr>
                <w:sz w:val="15"/>
              </w:rPr>
            </w:pPr>
            <w:r>
              <w:rPr>
                <w:sz w:val="15"/>
              </w:rPr>
              <w:t>07.02.03.050-</w:t>
            </w:r>
            <w:r>
              <w:rPr>
                <w:spacing w:val="-10"/>
                <w:sz w:val="15"/>
              </w:rPr>
              <w:t>3</w:t>
            </w:r>
          </w:p>
          <w:p>
            <w:pPr>
              <w:pStyle w:val="TableParagraph"/>
              <w:spacing w:before="138"/>
              <w:rPr>
                <w:sz w:val="15"/>
              </w:rPr>
            </w:pPr>
          </w:p>
          <w:p>
            <w:pPr>
              <w:pStyle w:val="TableParagraph"/>
              <w:ind w:left="9"/>
              <w:rPr>
                <w:sz w:val="15"/>
              </w:rPr>
            </w:pPr>
            <w:r>
              <w:rPr>
                <w:sz w:val="15"/>
              </w:rPr>
              <w:t>07.02.03.058-</w:t>
            </w:r>
            <w:r>
              <w:rPr>
                <w:spacing w:val="-10"/>
                <w:sz w:val="15"/>
              </w:rPr>
              <w:t>9</w:t>
            </w:r>
          </w:p>
        </w:tc>
      </w:tr>
      <w:tr>
        <w:trPr>
          <w:trHeight w:val="3218" w:hRule="atLeast"/>
        </w:trPr>
        <w:tc>
          <w:tcPr>
            <w:tcW w:w="66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14"/>
              <w:rPr>
                <w:b/>
                <w:sz w:val="15"/>
              </w:rPr>
            </w:pPr>
            <w:r>
              <w:rPr>
                <w:b/>
                <w:spacing w:val="-5"/>
                <w:sz w:val="15"/>
              </w:rPr>
              <w:t>1.9</w:t>
            </w:r>
          </w:p>
        </w:tc>
        <w:tc>
          <w:tcPr>
            <w:tcW w:w="752"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17"/>
              <w:rPr>
                <w:b/>
                <w:sz w:val="15"/>
              </w:rPr>
            </w:pPr>
            <w:r>
              <w:rPr>
                <w:b/>
                <w:sz w:val="15"/>
              </w:rPr>
              <w:t>Não </w:t>
            </w:r>
            <w:r>
              <w:rPr>
                <w:b/>
                <w:spacing w:val="-5"/>
                <w:sz w:val="15"/>
              </w:rPr>
              <w:t>há</w:t>
            </w:r>
          </w:p>
        </w:tc>
        <w:tc>
          <w:tcPr>
            <w:tcW w:w="738"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20"/>
              <w:rPr>
                <w:b/>
                <w:sz w:val="15"/>
              </w:rPr>
            </w:pPr>
            <w:r>
              <w:rPr>
                <w:b/>
                <w:spacing w:val="-2"/>
                <w:sz w:val="15"/>
              </w:rPr>
              <w:t>190657</w:t>
            </w:r>
          </w:p>
        </w:tc>
        <w:tc>
          <w:tcPr>
            <w:tcW w:w="3604" w:type="dxa"/>
          </w:tcPr>
          <w:p>
            <w:pPr>
              <w:pStyle w:val="TableParagraph"/>
              <w:spacing w:before="119"/>
              <w:rPr>
                <w:sz w:val="15"/>
              </w:rPr>
            </w:pPr>
          </w:p>
          <w:p>
            <w:pPr>
              <w:pStyle w:val="TableParagraph"/>
              <w:tabs>
                <w:tab w:pos="1484" w:val="left" w:leader="none"/>
                <w:tab w:pos="2627" w:val="left" w:leader="none"/>
              </w:tabs>
              <w:spacing w:line="355" w:lineRule="auto"/>
              <w:ind w:left="9" w:right="-15"/>
              <w:jc w:val="both"/>
              <w:rPr>
                <w:sz w:val="15"/>
              </w:rPr>
            </w:pPr>
            <w:r>
              <w:rPr>
                <w:sz w:val="15"/>
              </w:rPr>
              <w:t>COMPONENTE PRÓTESE, MATERIAL: TÂNTALO,</w:t>
            </w:r>
            <w:r>
              <w:rPr>
                <w:spacing w:val="40"/>
                <w:sz w:val="15"/>
              </w:rPr>
              <w:t> </w:t>
            </w:r>
            <w:r>
              <w:rPr>
                <w:sz w:val="15"/>
              </w:rPr>
              <w:t>TITÂNIO, SUPERFÍCIE POROSA, APLICAÇÃO:</w:t>
            </w:r>
            <w:r>
              <w:rPr>
                <w:spacing w:val="40"/>
                <w:sz w:val="15"/>
              </w:rPr>
              <w:t> </w:t>
            </w:r>
            <w:r>
              <w:rPr>
                <w:sz w:val="15"/>
              </w:rPr>
              <w:t>REVISÃO DE ARTROPLASTIA DE JOELHO,</w:t>
            </w:r>
            <w:r>
              <w:rPr>
                <w:spacing w:val="40"/>
                <w:sz w:val="15"/>
              </w:rPr>
              <w:t> </w:t>
            </w:r>
            <w:r>
              <w:rPr>
                <w:sz w:val="15"/>
              </w:rPr>
              <w:t>MODELO: COMPONENTE FEMORAL METÁLICA</w:t>
            </w:r>
            <w:r>
              <w:rPr>
                <w:spacing w:val="40"/>
                <w:sz w:val="15"/>
              </w:rPr>
              <w:t> </w:t>
            </w:r>
            <w:r>
              <w:rPr>
                <w:spacing w:val="-2"/>
                <w:sz w:val="15"/>
              </w:rPr>
              <w:t>TRABECULAR,</w:t>
            </w:r>
            <w:r>
              <w:rPr>
                <w:sz w:val="15"/>
              </w:rPr>
              <w:tab/>
            </w:r>
            <w:r>
              <w:rPr>
                <w:spacing w:val="-2"/>
                <w:sz w:val="15"/>
              </w:rPr>
              <w:t>FIXAÇÃO:</w:t>
            </w:r>
            <w:r>
              <w:rPr>
                <w:sz w:val="15"/>
              </w:rPr>
              <w:tab/>
            </w:r>
            <w:r>
              <w:rPr>
                <w:spacing w:val="-2"/>
                <w:sz w:val="15"/>
              </w:rPr>
              <w:t>CIMENTADO,</w:t>
            </w:r>
            <w:r>
              <w:rPr>
                <w:spacing w:val="40"/>
                <w:sz w:val="15"/>
              </w:rPr>
              <w:t> </w:t>
            </w:r>
            <w:r>
              <w:rPr>
                <w:sz w:val="15"/>
              </w:rPr>
              <w:t>TAMANHO: 3 A 7 TAMANHOS COM LARGURA</w:t>
            </w:r>
            <w:r>
              <w:rPr>
                <w:spacing w:val="40"/>
                <w:sz w:val="15"/>
              </w:rPr>
              <w:t> </w:t>
            </w:r>
            <w:r>
              <w:rPr>
                <w:sz w:val="15"/>
              </w:rPr>
              <w:t>VARIANDO DE 18MM A 40MM</w:t>
            </w:r>
          </w:p>
          <w:p>
            <w:pPr>
              <w:pStyle w:val="TableParagraph"/>
              <w:rPr>
                <w:sz w:val="15"/>
              </w:rPr>
            </w:pPr>
          </w:p>
          <w:p>
            <w:pPr>
              <w:pStyle w:val="TableParagraph"/>
              <w:rPr>
                <w:sz w:val="15"/>
              </w:rPr>
            </w:pPr>
          </w:p>
          <w:p>
            <w:pPr>
              <w:pStyle w:val="TableParagraph"/>
              <w:rPr>
                <w:sz w:val="15"/>
              </w:rPr>
            </w:pPr>
          </w:p>
          <w:p>
            <w:pPr>
              <w:pStyle w:val="TableParagraph"/>
              <w:spacing w:before="20"/>
              <w:rPr>
                <w:sz w:val="15"/>
              </w:rPr>
            </w:pPr>
          </w:p>
          <w:p>
            <w:pPr>
              <w:pStyle w:val="TableParagraph"/>
              <w:ind w:left="9"/>
              <w:jc w:val="both"/>
              <w:rPr>
                <w:sz w:val="15"/>
              </w:rPr>
            </w:pPr>
            <w:r>
              <w:rPr>
                <w:b/>
                <w:sz w:val="15"/>
              </w:rPr>
              <w:t>Complemento do item: </w:t>
            </w:r>
            <w:r>
              <w:rPr>
                <w:sz w:val="15"/>
              </w:rPr>
              <w:t>compatível com o item </w:t>
            </w:r>
            <w:r>
              <w:rPr>
                <w:spacing w:val="-5"/>
                <w:sz w:val="15"/>
              </w:rPr>
              <w:t>1.6</w:t>
            </w:r>
          </w:p>
        </w:tc>
        <w:tc>
          <w:tcPr>
            <w:tcW w:w="908"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15"/>
              <w:rPr>
                <w:sz w:val="15"/>
              </w:rPr>
            </w:pPr>
            <w:r>
              <w:rPr>
                <w:spacing w:val="-2"/>
                <w:sz w:val="15"/>
              </w:rPr>
              <w:t>unidade</w:t>
            </w:r>
          </w:p>
        </w:tc>
        <w:tc>
          <w:tcPr>
            <w:tcW w:w="126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19"/>
              <w:rPr>
                <w:b/>
                <w:sz w:val="15"/>
              </w:rPr>
            </w:pPr>
            <w:r>
              <w:rPr>
                <w:b/>
                <w:spacing w:val="-5"/>
                <w:sz w:val="15"/>
              </w:rPr>
              <w:t>04</w:t>
            </w:r>
          </w:p>
        </w:tc>
        <w:tc>
          <w:tcPr>
            <w:tcW w:w="126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2"/>
              <w:rPr>
                <w:sz w:val="15"/>
              </w:rPr>
            </w:pPr>
          </w:p>
          <w:p>
            <w:pPr>
              <w:pStyle w:val="TableParagraph"/>
              <w:tabs>
                <w:tab w:pos="1173" w:val="left" w:leader="none"/>
              </w:tabs>
              <w:ind w:left="8"/>
              <w:rPr>
                <w:sz w:val="15"/>
              </w:rPr>
            </w:pPr>
            <w:r>
              <w:rPr>
                <w:spacing w:val="-2"/>
                <w:sz w:val="15"/>
              </w:rPr>
              <w:t>Catálogo</w:t>
            </w:r>
            <w:r>
              <w:rPr>
                <w:sz w:val="15"/>
              </w:rPr>
              <w:tab/>
            </w:r>
            <w:r>
              <w:rPr>
                <w:spacing w:val="-10"/>
                <w:sz w:val="15"/>
              </w:rPr>
              <w:t>/</w:t>
            </w:r>
          </w:p>
          <w:p>
            <w:pPr>
              <w:pStyle w:val="TableParagraph"/>
              <w:spacing w:before="83"/>
              <w:ind w:left="8"/>
              <w:rPr>
                <w:sz w:val="15"/>
              </w:rPr>
            </w:pPr>
            <w:r>
              <w:rPr>
                <w:spacing w:val="-2"/>
                <w:sz w:val="15"/>
              </w:rPr>
              <w:t>Demonstração</w:t>
            </w:r>
          </w:p>
        </w:tc>
        <w:tc>
          <w:tcPr>
            <w:tcW w:w="1263"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12"/>
              <w:rPr>
                <w:sz w:val="15"/>
              </w:rPr>
            </w:pPr>
            <w:r>
              <w:rPr>
                <w:sz w:val="15"/>
              </w:rPr>
              <w:t>Não </w:t>
            </w:r>
            <w:r>
              <w:rPr>
                <w:spacing w:val="-5"/>
                <w:sz w:val="15"/>
              </w:rPr>
              <w:t>há</w:t>
            </w:r>
          </w:p>
        </w:tc>
        <w:tc>
          <w:tcPr>
            <w:tcW w:w="1334"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16"/>
              <w:rPr>
                <w:sz w:val="15"/>
              </w:rPr>
            </w:pPr>
            <w:r>
              <w:rPr>
                <w:sz w:val="15"/>
              </w:rPr>
              <w:t>04.08.05.005-</w:t>
            </w:r>
            <w:r>
              <w:rPr>
                <w:spacing w:val="-10"/>
                <w:sz w:val="15"/>
              </w:rPr>
              <w:t>5</w:t>
            </w:r>
          </w:p>
        </w:tc>
        <w:tc>
          <w:tcPr>
            <w:tcW w:w="1348" w:type="dxa"/>
            <w:tcBorders>
              <w:right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60"/>
              <w:rPr>
                <w:sz w:val="15"/>
              </w:rPr>
            </w:pPr>
          </w:p>
          <w:p>
            <w:pPr>
              <w:pStyle w:val="TableParagraph"/>
              <w:ind w:left="9"/>
              <w:rPr>
                <w:sz w:val="15"/>
              </w:rPr>
            </w:pPr>
            <w:r>
              <w:rPr>
                <w:sz w:val="15"/>
              </w:rPr>
              <w:t>Não </w:t>
            </w:r>
            <w:r>
              <w:rPr>
                <w:spacing w:val="-5"/>
                <w:sz w:val="15"/>
              </w:rPr>
              <w:t>há</w:t>
            </w:r>
          </w:p>
        </w:tc>
      </w:tr>
      <w:tr>
        <w:trPr>
          <w:trHeight w:val="3232" w:hRule="atLeast"/>
        </w:trPr>
        <w:tc>
          <w:tcPr>
            <w:tcW w:w="667"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
              <w:rPr>
                <w:sz w:val="15"/>
              </w:rPr>
            </w:pPr>
          </w:p>
          <w:p>
            <w:pPr>
              <w:pStyle w:val="TableParagraph"/>
              <w:ind w:left="14"/>
              <w:rPr>
                <w:b/>
                <w:sz w:val="15"/>
              </w:rPr>
            </w:pPr>
            <w:r>
              <w:rPr>
                <w:b/>
                <w:spacing w:val="-4"/>
                <w:sz w:val="15"/>
              </w:rPr>
              <w:t>1.10</w:t>
            </w:r>
          </w:p>
        </w:tc>
        <w:tc>
          <w:tcPr>
            <w:tcW w:w="752"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
              <w:rPr>
                <w:sz w:val="15"/>
              </w:rPr>
            </w:pPr>
          </w:p>
          <w:p>
            <w:pPr>
              <w:pStyle w:val="TableParagraph"/>
              <w:ind w:left="17"/>
              <w:rPr>
                <w:b/>
                <w:sz w:val="15"/>
              </w:rPr>
            </w:pPr>
            <w:r>
              <w:rPr>
                <w:b/>
                <w:sz w:val="15"/>
              </w:rPr>
              <w:t>Não </w:t>
            </w:r>
            <w:r>
              <w:rPr>
                <w:b/>
                <w:spacing w:val="-5"/>
                <w:sz w:val="15"/>
              </w:rPr>
              <w:t>há</w:t>
            </w:r>
          </w:p>
        </w:tc>
        <w:tc>
          <w:tcPr>
            <w:tcW w:w="738"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
              <w:rPr>
                <w:sz w:val="15"/>
              </w:rPr>
            </w:pPr>
          </w:p>
          <w:p>
            <w:pPr>
              <w:pStyle w:val="TableParagraph"/>
              <w:ind w:left="20"/>
              <w:rPr>
                <w:b/>
                <w:sz w:val="15"/>
              </w:rPr>
            </w:pPr>
            <w:r>
              <w:rPr>
                <w:b/>
                <w:spacing w:val="-2"/>
                <w:sz w:val="15"/>
              </w:rPr>
              <w:t>190658</w:t>
            </w:r>
          </w:p>
        </w:tc>
        <w:tc>
          <w:tcPr>
            <w:tcW w:w="3604" w:type="dxa"/>
            <w:tcBorders>
              <w:bottom w:val="double" w:sz="6" w:space="0" w:color="808080"/>
            </w:tcBorders>
          </w:tcPr>
          <w:p>
            <w:pPr>
              <w:pStyle w:val="TableParagraph"/>
              <w:spacing w:before="133"/>
              <w:rPr>
                <w:sz w:val="15"/>
              </w:rPr>
            </w:pPr>
          </w:p>
          <w:p>
            <w:pPr>
              <w:pStyle w:val="TableParagraph"/>
              <w:tabs>
                <w:tab w:pos="1484" w:val="left" w:leader="none"/>
                <w:tab w:pos="2627" w:val="left" w:leader="none"/>
              </w:tabs>
              <w:spacing w:line="355" w:lineRule="auto"/>
              <w:ind w:left="9" w:right="-15"/>
              <w:jc w:val="both"/>
              <w:rPr>
                <w:sz w:val="15"/>
              </w:rPr>
            </w:pPr>
            <w:r>
              <w:rPr>
                <w:sz w:val="15"/>
              </w:rPr>
              <w:t>COMPONENTE PRÓTESE, MATERIAL: TÂNTALO,</w:t>
            </w:r>
            <w:r>
              <w:rPr>
                <w:spacing w:val="40"/>
                <w:sz w:val="15"/>
              </w:rPr>
              <w:t> </w:t>
            </w:r>
            <w:r>
              <w:rPr>
                <w:sz w:val="15"/>
              </w:rPr>
              <w:t>TITÂNIO, SUPERFÍCIE POROSA, APLICAÇÃO:</w:t>
            </w:r>
            <w:r>
              <w:rPr>
                <w:spacing w:val="40"/>
                <w:sz w:val="15"/>
              </w:rPr>
              <w:t> </w:t>
            </w:r>
            <w:r>
              <w:rPr>
                <w:sz w:val="15"/>
              </w:rPr>
              <w:t>REVISÃO DE ARTROPLASTIA DE JOELHO,</w:t>
            </w:r>
            <w:r>
              <w:rPr>
                <w:spacing w:val="40"/>
                <w:sz w:val="15"/>
              </w:rPr>
              <w:t> </w:t>
            </w:r>
            <w:r>
              <w:rPr>
                <w:sz w:val="15"/>
              </w:rPr>
              <w:t>MODELO: COMPONENTE TIBIAL METÁLICA</w:t>
            </w:r>
            <w:r>
              <w:rPr>
                <w:spacing w:val="40"/>
                <w:sz w:val="15"/>
              </w:rPr>
              <w:t> </w:t>
            </w:r>
            <w:r>
              <w:rPr>
                <w:spacing w:val="-2"/>
                <w:sz w:val="15"/>
              </w:rPr>
              <w:t>TRABECULAR,</w:t>
            </w:r>
            <w:r>
              <w:rPr>
                <w:sz w:val="15"/>
              </w:rPr>
              <w:tab/>
            </w:r>
            <w:r>
              <w:rPr>
                <w:spacing w:val="-2"/>
                <w:sz w:val="15"/>
              </w:rPr>
              <w:t>FIXAÇÃO:</w:t>
            </w:r>
            <w:r>
              <w:rPr>
                <w:sz w:val="15"/>
              </w:rPr>
              <w:tab/>
            </w:r>
            <w:r>
              <w:rPr>
                <w:spacing w:val="-2"/>
                <w:sz w:val="15"/>
              </w:rPr>
              <w:t>CIMENTADO,</w:t>
            </w:r>
            <w:r>
              <w:rPr>
                <w:spacing w:val="40"/>
                <w:sz w:val="15"/>
              </w:rPr>
              <w:t> </w:t>
            </w:r>
            <w:r>
              <w:rPr>
                <w:sz w:val="15"/>
              </w:rPr>
              <w:t>TAMANHO: 3 A 7 TAMANHOS COM LARGURA</w:t>
            </w:r>
            <w:r>
              <w:rPr>
                <w:spacing w:val="40"/>
                <w:sz w:val="15"/>
              </w:rPr>
              <w:t> </w:t>
            </w:r>
            <w:r>
              <w:rPr>
                <w:sz w:val="15"/>
              </w:rPr>
              <w:t>VARIANDO DE 18MM A 40MM</w:t>
            </w:r>
          </w:p>
          <w:p>
            <w:pPr>
              <w:pStyle w:val="TableParagraph"/>
              <w:rPr>
                <w:sz w:val="15"/>
              </w:rPr>
            </w:pPr>
          </w:p>
          <w:p>
            <w:pPr>
              <w:pStyle w:val="TableParagraph"/>
              <w:rPr>
                <w:sz w:val="15"/>
              </w:rPr>
            </w:pPr>
          </w:p>
          <w:p>
            <w:pPr>
              <w:pStyle w:val="TableParagraph"/>
              <w:rPr>
                <w:sz w:val="15"/>
              </w:rPr>
            </w:pPr>
          </w:p>
          <w:p>
            <w:pPr>
              <w:pStyle w:val="TableParagraph"/>
              <w:spacing w:before="20"/>
              <w:rPr>
                <w:sz w:val="15"/>
              </w:rPr>
            </w:pPr>
          </w:p>
          <w:p>
            <w:pPr>
              <w:pStyle w:val="TableParagraph"/>
              <w:ind w:left="9"/>
              <w:jc w:val="both"/>
              <w:rPr>
                <w:sz w:val="15"/>
              </w:rPr>
            </w:pPr>
            <w:r>
              <w:rPr>
                <w:b/>
                <w:sz w:val="15"/>
              </w:rPr>
              <w:t>Complemento do item: </w:t>
            </w:r>
            <w:r>
              <w:rPr>
                <w:sz w:val="15"/>
              </w:rPr>
              <w:t>compatível com os itens 1.4 e </w:t>
            </w:r>
            <w:r>
              <w:rPr>
                <w:spacing w:val="-5"/>
                <w:sz w:val="15"/>
              </w:rPr>
              <w:t>1.6</w:t>
            </w:r>
          </w:p>
        </w:tc>
        <w:tc>
          <w:tcPr>
            <w:tcW w:w="908"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
              <w:rPr>
                <w:sz w:val="15"/>
              </w:rPr>
            </w:pPr>
          </w:p>
          <w:p>
            <w:pPr>
              <w:pStyle w:val="TableParagraph"/>
              <w:ind w:left="15"/>
              <w:rPr>
                <w:sz w:val="15"/>
              </w:rPr>
            </w:pPr>
            <w:r>
              <w:rPr>
                <w:spacing w:val="-2"/>
                <w:sz w:val="15"/>
              </w:rPr>
              <w:t>unidade</w:t>
            </w:r>
          </w:p>
        </w:tc>
        <w:tc>
          <w:tcPr>
            <w:tcW w:w="1263"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
              <w:rPr>
                <w:sz w:val="15"/>
              </w:rPr>
            </w:pPr>
          </w:p>
          <w:p>
            <w:pPr>
              <w:pStyle w:val="TableParagraph"/>
              <w:ind w:left="19"/>
              <w:rPr>
                <w:b/>
                <w:sz w:val="15"/>
              </w:rPr>
            </w:pPr>
            <w:r>
              <w:rPr>
                <w:b/>
                <w:spacing w:val="-5"/>
                <w:sz w:val="15"/>
              </w:rPr>
              <w:t>04</w:t>
            </w:r>
          </w:p>
        </w:tc>
        <w:tc>
          <w:tcPr>
            <w:tcW w:w="1263"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46"/>
              <w:rPr>
                <w:sz w:val="15"/>
              </w:rPr>
            </w:pPr>
          </w:p>
          <w:p>
            <w:pPr>
              <w:pStyle w:val="TableParagraph"/>
              <w:tabs>
                <w:tab w:pos="1173" w:val="left" w:leader="none"/>
              </w:tabs>
              <w:spacing w:before="1"/>
              <w:ind w:left="8"/>
              <w:rPr>
                <w:sz w:val="15"/>
              </w:rPr>
            </w:pPr>
            <w:r>
              <w:rPr>
                <w:spacing w:val="-2"/>
                <w:sz w:val="15"/>
              </w:rPr>
              <w:t>Catálogo</w:t>
            </w:r>
            <w:r>
              <w:rPr>
                <w:sz w:val="15"/>
              </w:rPr>
              <w:tab/>
            </w:r>
            <w:r>
              <w:rPr>
                <w:spacing w:val="-10"/>
                <w:sz w:val="15"/>
              </w:rPr>
              <w:t>/</w:t>
            </w:r>
          </w:p>
          <w:p>
            <w:pPr>
              <w:pStyle w:val="TableParagraph"/>
              <w:spacing w:before="82"/>
              <w:ind w:left="8"/>
              <w:rPr>
                <w:sz w:val="15"/>
              </w:rPr>
            </w:pPr>
            <w:r>
              <w:rPr>
                <w:spacing w:val="-2"/>
                <w:sz w:val="15"/>
              </w:rPr>
              <w:t>Demonstração</w:t>
            </w:r>
          </w:p>
        </w:tc>
        <w:tc>
          <w:tcPr>
            <w:tcW w:w="1263"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
              <w:rPr>
                <w:sz w:val="15"/>
              </w:rPr>
            </w:pPr>
          </w:p>
          <w:p>
            <w:pPr>
              <w:pStyle w:val="TableParagraph"/>
              <w:ind w:left="12"/>
              <w:rPr>
                <w:sz w:val="15"/>
              </w:rPr>
            </w:pPr>
            <w:r>
              <w:rPr>
                <w:sz w:val="15"/>
              </w:rPr>
              <w:t>Não </w:t>
            </w:r>
            <w:r>
              <w:rPr>
                <w:spacing w:val="-5"/>
                <w:sz w:val="15"/>
              </w:rPr>
              <w:t>há</w:t>
            </w:r>
          </w:p>
        </w:tc>
        <w:tc>
          <w:tcPr>
            <w:tcW w:w="1334" w:type="dxa"/>
            <w:tcBorders>
              <w:bottom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
              <w:rPr>
                <w:sz w:val="15"/>
              </w:rPr>
            </w:pPr>
          </w:p>
          <w:p>
            <w:pPr>
              <w:pStyle w:val="TableParagraph"/>
              <w:ind w:left="16"/>
              <w:rPr>
                <w:sz w:val="15"/>
              </w:rPr>
            </w:pPr>
            <w:r>
              <w:rPr>
                <w:sz w:val="15"/>
              </w:rPr>
              <w:t>04.08.05.005-</w:t>
            </w:r>
            <w:r>
              <w:rPr>
                <w:spacing w:val="-10"/>
                <w:sz w:val="15"/>
              </w:rPr>
              <w:t>5</w:t>
            </w:r>
          </w:p>
        </w:tc>
        <w:tc>
          <w:tcPr>
            <w:tcW w:w="1348" w:type="dxa"/>
            <w:tcBorders>
              <w:bottom w:val="double" w:sz="6" w:space="0" w:color="808080"/>
              <w:right w:val="double" w:sz="6" w:space="0" w:color="80808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2"/>
              <w:rPr>
                <w:sz w:val="15"/>
              </w:rPr>
            </w:pPr>
          </w:p>
          <w:p>
            <w:pPr>
              <w:pStyle w:val="TableParagraph"/>
              <w:ind w:left="9"/>
              <w:rPr>
                <w:sz w:val="15"/>
              </w:rPr>
            </w:pPr>
            <w:r>
              <w:rPr>
                <w:sz w:val="15"/>
              </w:rPr>
              <w:t>Não </w:t>
            </w:r>
            <w:r>
              <w:rPr>
                <w:spacing w:val="-5"/>
                <w:sz w:val="15"/>
              </w:rPr>
              <w:t>há</w:t>
            </w:r>
          </w:p>
        </w:tc>
      </w:tr>
    </w:tbl>
    <w:p>
      <w:pPr>
        <w:pStyle w:val="BodyText"/>
      </w:pPr>
    </w:p>
    <w:p>
      <w:pPr>
        <w:pStyle w:val="BodyText"/>
      </w:pPr>
    </w:p>
    <w:p>
      <w:pPr>
        <w:pStyle w:val="BodyText"/>
        <w:spacing w:before="113"/>
      </w:pPr>
    </w:p>
    <w:p>
      <w:pPr>
        <w:pStyle w:val="Heading4"/>
        <w:numPr>
          <w:ilvl w:val="1"/>
          <w:numId w:val="28"/>
        </w:numPr>
        <w:tabs>
          <w:tab w:pos="653" w:val="left" w:leader="none"/>
        </w:tabs>
        <w:spacing w:line="240" w:lineRule="auto" w:before="0" w:after="0"/>
        <w:ind w:left="653" w:right="0" w:hanging="330"/>
        <w:jc w:val="left"/>
      </w:pPr>
      <w:r>
        <w:rPr/>
        <w:t>Levantamento</w:t>
      </w:r>
      <w:r>
        <w:rPr>
          <w:spacing w:val="-12"/>
        </w:rPr>
        <w:t> </w:t>
      </w:r>
      <w:r>
        <w:rPr/>
        <w:t>das</w:t>
      </w:r>
      <w:r>
        <w:rPr>
          <w:spacing w:val="-12"/>
        </w:rPr>
        <w:t> </w:t>
      </w:r>
      <w:r>
        <w:rPr/>
        <w:t>Alternativas</w:t>
      </w:r>
      <w:r>
        <w:rPr>
          <w:spacing w:val="-9"/>
        </w:rPr>
        <w:t> </w:t>
      </w:r>
      <w:r>
        <w:rPr/>
        <w:t>do</w:t>
      </w:r>
      <w:r>
        <w:rPr>
          <w:spacing w:val="-8"/>
        </w:rPr>
        <w:t> </w:t>
      </w:r>
      <w:r>
        <w:rPr>
          <w:spacing w:val="-2"/>
        </w:rPr>
        <w:t>Mercado:</w:t>
      </w:r>
    </w:p>
    <w:p>
      <w:pPr>
        <w:pStyle w:val="BodyText"/>
        <w:spacing w:before="46"/>
        <w:rPr>
          <w:b/>
        </w:rPr>
      </w:pPr>
    </w:p>
    <w:p>
      <w:pPr>
        <w:pStyle w:val="BodyText"/>
        <w:ind w:left="323"/>
      </w:pPr>
      <w:r>
        <w:rPr/>
        <w:t>O</w:t>
      </w:r>
      <w:r>
        <w:rPr>
          <w:spacing w:val="-7"/>
        </w:rPr>
        <w:t> </w:t>
      </w:r>
      <w:r>
        <w:rPr/>
        <w:t>mercado</w:t>
      </w:r>
      <w:r>
        <w:rPr>
          <w:spacing w:val="-6"/>
        </w:rPr>
        <w:t> </w:t>
      </w:r>
      <w:r>
        <w:rPr/>
        <w:t>é</w:t>
      </w:r>
      <w:r>
        <w:rPr>
          <w:spacing w:val="-6"/>
        </w:rPr>
        <w:t> </w:t>
      </w:r>
      <w:r>
        <w:rPr/>
        <w:t>amplo,</w:t>
      </w:r>
      <w:r>
        <w:rPr>
          <w:spacing w:val="-6"/>
        </w:rPr>
        <w:t> </w:t>
      </w:r>
      <w:r>
        <w:rPr/>
        <w:t>composto</w:t>
      </w:r>
      <w:r>
        <w:rPr>
          <w:spacing w:val="-6"/>
        </w:rPr>
        <w:t> </w:t>
      </w:r>
      <w:r>
        <w:rPr/>
        <w:t>por</w:t>
      </w:r>
      <w:r>
        <w:rPr>
          <w:spacing w:val="-6"/>
        </w:rPr>
        <w:t> </w:t>
      </w:r>
      <w:r>
        <w:rPr/>
        <w:t>muitas</w:t>
      </w:r>
      <w:r>
        <w:rPr>
          <w:spacing w:val="-7"/>
        </w:rPr>
        <w:t> </w:t>
      </w:r>
      <w:r>
        <w:rPr/>
        <w:t>empresas</w:t>
      </w:r>
      <w:r>
        <w:rPr>
          <w:spacing w:val="-6"/>
        </w:rPr>
        <w:t> </w:t>
      </w:r>
      <w:r>
        <w:rPr/>
        <w:t>fabricantes</w:t>
      </w:r>
      <w:r>
        <w:rPr>
          <w:spacing w:val="-6"/>
        </w:rPr>
        <w:t> </w:t>
      </w:r>
      <w:r>
        <w:rPr/>
        <w:t>ou</w:t>
      </w:r>
      <w:r>
        <w:rPr>
          <w:spacing w:val="-6"/>
        </w:rPr>
        <w:t> </w:t>
      </w:r>
      <w:r>
        <w:rPr/>
        <w:t>distribuidoras</w:t>
      </w:r>
      <w:r>
        <w:rPr>
          <w:spacing w:val="-6"/>
        </w:rPr>
        <w:t> </w:t>
      </w:r>
      <w:r>
        <w:rPr>
          <w:spacing w:val="-2"/>
        </w:rPr>
        <w:t>autorizadas.</w:t>
      </w:r>
    </w:p>
    <w:p>
      <w:pPr>
        <w:pStyle w:val="BodyText"/>
      </w:pPr>
    </w:p>
    <w:p>
      <w:pPr>
        <w:pStyle w:val="BodyText"/>
      </w:pPr>
    </w:p>
    <w:p>
      <w:pPr>
        <w:pStyle w:val="BodyText"/>
        <w:spacing w:before="91"/>
      </w:pPr>
    </w:p>
    <w:p>
      <w:pPr>
        <w:pStyle w:val="Heading4"/>
        <w:numPr>
          <w:ilvl w:val="1"/>
          <w:numId w:val="28"/>
        </w:numPr>
        <w:tabs>
          <w:tab w:pos="653" w:val="left" w:leader="none"/>
        </w:tabs>
        <w:spacing w:line="240" w:lineRule="auto" w:before="0" w:after="0"/>
        <w:ind w:left="653" w:right="0" w:hanging="330"/>
        <w:jc w:val="left"/>
      </w:pPr>
      <w:r>
        <w:rPr/>
        <w:t>Estimativa</w:t>
      </w:r>
      <w:r>
        <w:rPr>
          <w:spacing w:val="-12"/>
        </w:rPr>
        <w:t> </w:t>
      </w:r>
      <w:r>
        <w:rPr/>
        <w:t>do</w:t>
      </w:r>
      <w:r>
        <w:rPr>
          <w:spacing w:val="-12"/>
        </w:rPr>
        <w:t> </w:t>
      </w:r>
      <w:r>
        <w:rPr/>
        <w:t>Valor</w:t>
      </w:r>
      <w:r>
        <w:rPr>
          <w:spacing w:val="-12"/>
        </w:rPr>
        <w:t> </w:t>
      </w:r>
      <w:r>
        <w:rPr/>
        <w:t>da</w:t>
      </w:r>
      <w:r>
        <w:rPr>
          <w:spacing w:val="-10"/>
        </w:rPr>
        <w:t> </w:t>
      </w:r>
      <w:r>
        <w:rPr>
          <w:spacing w:val="-2"/>
        </w:rPr>
        <w:t>Contratação:</w:t>
      </w:r>
    </w:p>
    <w:p>
      <w:pPr>
        <w:pStyle w:val="BodyText"/>
        <w:spacing w:before="45"/>
        <w:rPr>
          <w:b/>
        </w:rPr>
      </w:pPr>
    </w:p>
    <w:p>
      <w:pPr>
        <w:pStyle w:val="BodyText"/>
        <w:ind w:left="323"/>
      </w:pPr>
      <w:r>
        <w:rPr/>
        <w:t>Em</w:t>
      </w:r>
      <w:r>
        <w:rPr>
          <w:spacing w:val="-8"/>
        </w:rPr>
        <w:t> </w:t>
      </w:r>
      <w:r>
        <w:rPr/>
        <w:t>virtude</w:t>
      </w:r>
      <w:r>
        <w:rPr>
          <w:spacing w:val="-6"/>
        </w:rPr>
        <w:t> </w:t>
      </w:r>
      <w:r>
        <w:rPr/>
        <w:t>do</w:t>
      </w:r>
      <w:r>
        <w:rPr>
          <w:spacing w:val="-12"/>
        </w:rPr>
        <w:t> </w:t>
      </w:r>
      <w:hyperlink r:id="rId39">
        <w:r>
          <w:rPr>
            <w:color w:val="0000ED"/>
            <w:u w:val="single" w:color="0000ED"/>
          </w:rPr>
          <w:t>Art.</w:t>
        </w:r>
        <w:r>
          <w:rPr>
            <w:color w:val="0000ED"/>
            <w:spacing w:val="-5"/>
            <w:u w:val="single" w:color="0000ED"/>
          </w:rPr>
          <w:t> </w:t>
        </w:r>
        <w:r>
          <w:rPr>
            <w:color w:val="0000ED"/>
            <w:u w:val="single" w:color="0000ED"/>
          </w:rPr>
          <w:t>7º,</w:t>
        </w:r>
        <w:r>
          <w:rPr>
            <w:color w:val="0000ED"/>
            <w:spacing w:val="-5"/>
            <w:u w:val="single" w:color="0000ED"/>
          </w:rPr>
          <w:t> </w:t>
        </w:r>
        <w:r>
          <w:rPr>
            <w:color w:val="0000ED"/>
            <w:u w:val="single" w:color="0000ED"/>
          </w:rPr>
          <w:t>inciso</w:t>
        </w:r>
        <w:r>
          <w:rPr>
            <w:color w:val="0000ED"/>
            <w:spacing w:val="-8"/>
            <w:u w:val="single" w:color="0000ED"/>
          </w:rPr>
          <w:t> </w:t>
        </w:r>
        <w:r>
          <w:rPr>
            <w:color w:val="0000ED"/>
            <w:u w:val="single" w:color="0000ED"/>
          </w:rPr>
          <w:t>V</w:t>
        </w:r>
        <w:r>
          <w:rPr>
            <w:color w:val="0000ED"/>
            <w:spacing w:val="-8"/>
            <w:u w:val="single" w:color="0000ED"/>
          </w:rPr>
          <w:t> </w:t>
        </w:r>
        <w:r>
          <w:rPr>
            <w:color w:val="0000ED"/>
            <w:u w:val="single" w:color="0000ED"/>
          </w:rPr>
          <w:t>do</w:t>
        </w:r>
        <w:r>
          <w:rPr>
            <w:color w:val="0000ED"/>
            <w:spacing w:val="-6"/>
            <w:u w:val="single" w:color="0000ED"/>
          </w:rPr>
          <w:t> </w:t>
        </w:r>
        <w:r>
          <w:rPr>
            <w:color w:val="0000ED"/>
            <w:u w:val="single" w:color="0000ED"/>
          </w:rPr>
          <w:t>Decreto</w:t>
        </w:r>
        <w:r>
          <w:rPr>
            <w:color w:val="0000ED"/>
            <w:spacing w:val="-5"/>
            <w:u w:val="single" w:color="0000ED"/>
          </w:rPr>
          <w:t> </w:t>
        </w:r>
        <w:r>
          <w:rPr>
            <w:color w:val="0000ED"/>
            <w:u w:val="single" w:color="0000ED"/>
          </w:rPr>
          <w:t>48.816/2023</w:t>
        </w:r>
      </w:hyperlink>
      <w:r>
        <w:rPr/>
        <w:t>,</w:t>
      </w:r>
      <w:r>
        <w:rPr>
          <w:spacing w:val="-5"/>
        </w:rPr>
        <w:t> </w:t>
      </w:r>
      <w:r>
        <w:rPr/>
        <w:t>a</w:t>
      </w:r>
      <w:r>
        <w:rPr>
          <w:spacing w:val="-6"/>
        </w:rPr>
        <w:t> </w:t>
      </w:r>
      <w:r>
        <w:rPr/>
        <w:t>fim</w:t>
      </w:r>
      <w:r>
        <w:rPr>
          <w:spacing w:val="-5"/>
        </w:rPr>
        <w:t> </w:t>
      </w:r>
      <w:r>
        <w:rPr/>
        <w:t>de</w:t>
      </w:r>
      <w:r>
        <w:rPr>
          <w:spacing w:val="-5"/>
        </w:rPr>
        <w:t> </w:t>
      </w:r>
      <w:r>
        <w:rPr/>
        <w:t>nortear</w:t>
      </w:r>
      <w:r>
        <w:rPr>
          <w:spacing w:val="-6"/>
        </w:rPr>
        <w:t> </w:t>
      </w:r>
      <w:r>
        <w:rPr/>
        <w:t>o</w:t>
      </w:r>
      <w:r>
        <w:rPr>
          <w:spacing w:val="-5"/>
        </w:rPr>
        <w:t> </w:t>
      </w:r>
      <w:r>
        <w:rPr/>
        <w:t>presente</w:t>
      </w:r>
      <w:r>
        <w:rPr>
          <w:spacing w:val="-6"/>
        </w:rPr>
        <w:t> </w:t>
      </w:r>
      <w:r>
        <w:rPr/>
        <w:t>processo</w:t>
      </w:r>
      <w:r>
        <w:rPr>
          <w:spacing w:val="-5"/>
        </w:rPr>
        <w:t> </w:t>
      </w:r>
      <w:r>
        <w:rPr/>
        <w:t>foi</w:t>
      </w:r>
      <w:r>
        <w:rPr>
          <w:spacing w:val="-5"/>
        </w:rPr>
        <w:t> </w:t>
      </w:r>
      <w:r>
        <w:rPr/>
        <w:t>considerado</w:t>
      </w:r>
      <w:r>
        <w:rPr>
          <w:spacing w:val="-6"/>
        </w:rPr>
        <w:t> </w:t>
      </w:r>
      <w:r>
        <w:rPr/>
        <w:t>o</w:t>
      </w:r>
      <w:r>
        <w:rPr>
          <w:spacing w:val="-5"/>
        </w:rPr>
        <w:t> </w:t>
      </w:r>
      <w:r>
        <w:rPr/>
        <w:t>valor</w:t>
      </w:r>
      <w:r>
        <w:rPr>
          <w:spacing w:val="-5"/>
        </w:rPr>
        <w:t> </w:t>
      </w:r>
      <w:r>
        <w:rPr/>
        <w:t>unitário</w:t>
      </w:r>
      <w:r>
        <w:rPr>
          <w:spacing w:val="-6"/>
        </w:rPr>
        <w:t> </w:t>
      </w:r>
      <w:r>
        <w:rPr/>
        <w:t>conforme</w:t>
      </w:r>
      <w:r>
        <w:rPr>
          <w:spacing w:val="-5"/>
        </w:rPr>
        <w:t> </w:t>
      </w:r>
      <w:r>
        <w:rPr/>
        <w:t>àquele</w:t>
      </w:r>
      <w:r>
        <w:rPr>
          <w:spacing w:val="-5"/>
        </w:rPr>
        <w:t> </w:t>
      </w:r>
      <w:r>
        <w:rPr/>
        <w:t>constante</w:t>
      </w:r>
      <w:r>
        <w:rPr>
          <w:spacing w:val="-6"/>
        </w:rPr>
        <w:t> </w:t>
      </w:r>
      <w:r>
        <w:rPr/>
        <w:t>em</w:t>
      </w:r>
      <w:r>
        <w:rPr>
          <w:spacing w:val="-5"/>
        </w:rPr>
        <w:t> </w:t>
      </w:r>
      <w:r>
        <w:rPr/>
        <w:t>documento</w:t>
      </w:r>
      <w:r>
        <w:rPr>
          <w:spacing w:val="-5"/>
        </w:rPr>
        <w:t> </w:t>
      </w:r>
      <w:r>
        <w:rPr/>
        <w:t>anexo</w:t>
      </w:r>
      <w:r>
        <w:rPr>
          <w:spacing w:val="-6"/>
        </w:rPr>
        <w:t> </w:t>
      </w:r>
      <w:r>
        <w:rPr>
          <w:spacing w:val="-2"/>
        </w:rPr>
        <w:t>(</w:t>
      </w:r>
      <w:hyperlink r:id="rId40">
        <w:r>
          <w:rPr>
            <w:b/>
            <w:color w:val="0000ED"/>
            <w:spacing w:val="-2"/>
            <w:u w:val="single" w:color="0000ED"/>
          </w:rPr>
          <w:t>120136280</w:t>
        </w:r>
      </w:hyperlink>
      <w:r>
        <w:rPr>
          <w:spacing w:val="-2"/>
        </w:rPr>
        <w:t>).</w:t>
      </w:r>
    </w:p>
    <w:p>
      <w:pPr>
        <w:pStyle w:val="BodyText"/>
        <w:spacing w:before="46"/>
      </w:pPr>
    </w:p>
    <w:p>
      <w:pPr>
        <w:pStyle w:val="BodyText"/>
        <w:spacing w:line="280" w:lineRule="auto"/>
        <w:ind w:left="323" w:right="298"/>
      </w:pPr>
      <w:r>
        <w:rPr/>
        <w:t>Sugere-se que o cálculo necessário para estimativas dos preços seja realizado com o rigor metodológico adequado em nova pesquisa de mercado pelo Serviço de Compras, setor competente do Departamento de Administração, em conformidade à legislação vigente.</w:t>
      </w:r>
    </w:p>
    <w:p>
      <w:pPr>
        <w:pStyle w:val="BodyText"/>
      </w:pPr>
    </w:p>
    <w:p>
      <w:pPr>
        <w:pStyle w:val="BodyText"/>
      </w:pPr>
    </w:p>
    <w:p>
      <w:pPr>
        <w:pStyle w:val="BodyText"/>
        <w:spacing w:before="53"/>
      </w:pPr>
    </w:p>
    <w:p>
      <w:pPr>
        <w:pStyle w:val="Heading4"/>
        <w:numPr>
          <w:ilvl w:val="1"/>
          <w:numId w:val="28"/>
        </w:numPr>
        <w:tabs>
          <w:tab w:pos="653" w:val="left" w:leader="none"/>
        </w:tabs>
        <w:spacing w:line="240" w:lineRule="auto" w:before="0" w:after="0"/>
        <w:ind w:left="653" w:right="0" w:hanging="330"/>
        <w:jc w:val="left"/>
      </w:pPr>
      <w:r>
        <w:rPr/>
        <w:t>Declaração</w:t>
      </w:r>
      <w:r>
        <w:rPr>
          <w:spacing w:val="-9"/>
        </w:rPr>
        <w:t> </w:t>
      </w:r>
      <w:r>
        <w:rPr/>
        <w:t>de</w:t>
      </w:r>
      <w:r>
        <w:rPr>
          <w:spacing w:val="-11"/>
        </w:rPr>
        <w:t> </w:t>
      </w:r>
      <w:r>
        <w:rPr/>
        <w:t>Viabilidade</w:t>
      </w:r>
      <w:r>
        <w:rPr>
          <w:spacing w:val="-9"/>
        </w:rPr>
        <w:t> </w:t>
      </w:r>
      <w:r>
        <w:rPr/>
        <w:t>da</w:t>
      </w:r>
      <w:r>
        <w:rPr>
          <w:spacing w:val="-9"/>
        </w:rPr>
        <w:t> </w:t>
      </w:r>
      <w:r>
        <w:rPr>
          <w:spacing w:val="-2"/>
        </w:rPr>
        <w:t>Contratação:</w:t>
      </w:r>
    </w:p>
    <w:p>
      <w:pPr>
        <w:pStyle w:val="BodyText"/>
        <w:spacing w:before="46"/>
        <w:rPr>
          <w:b/>
        </w:rPr>
      </w:pPr>
    </w:p>
    <w:p>
      <w:pPr>
        <w:pStyle w:val="BodyText"/>
        <w:spacing w:line="280" w:lineRule="auto"/>
        <w:ind w:left="323" w:right="298"/>
      </w:pPr>
      <w:r>
        <w:rPr/>
        <w:t>A</w:t>
      </w:r>
      <w:r>
        <w:rPr>
          <w:spacing w:val="-10"/>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pPr>
    </w:p>
    <w:p>
      <w:pPr>
        <w:pStyle w:val="BodyText"/>
      </w:pPr>
    </w:p>
    <w:p>
      <w:pPr>
        <w:pStyle w:val="BodyText"/>
        <w:spacing w:before="53"/>
      </w:pPr>
    </w:p>
    <w:p>
      <w:pPr>
        <w:pStyle w:val="Heading3"/>
        <w:numPr>
          <w:ilvl w:val="0"/>
          <w:numId w:val="28"/>
        </w:numPr>
        <w:tabs>
          <w:tab w:pos="511" w:val="left" w:leader="none"/>
        </w:tabs>
        <w:spacing w:line="240" w:lineRule="auto" w:before="1" w:after="0"/>
        <w:ind w:left="511" w:right="0" w:hanging="188"/>
        <w:jc w:val="left"/>
      </w:pPr>
      <w:r>
        <w:rPr>
          <w:spacing w:val="-2"/>
        </w:rPr>
        <w:t>DESCRIÇÃO</w:t>
      </w:r>
      <w:r>
        <w:rPr>
          <w:spacing w:val="3"/>
        </w:rPr>
        <w:t> </w:t>
      </w:r>
      <w:r>
        <w:rPr>
          <w:spacing w:val="-2"/>
        </w:rPr>
        <w:t>DA</w:t>
      </w:r>
      <w:r>
        <w:rPr>
          <w:spacing w:val="-8"/>
        </w:rPr>
        <w:t> </w:t>
      </w:r>
      <w:r>
        <w:rPr>
          <w:spacing w:val="-2"/>
        </w:rPr>
        <w:t>CONTRATAÇÃO:</w:t>
      </w:r>
    </w:p>
    <w:p>
      <w:pPr>
        <w:pStyle w:val="BodyText"/>
        <w:spacing w:before="45"/>
        <w:rPr>
          <w:b/>
        </w:rPr>
      </w:pPr>
    </w:p>
    <w:p>
      <w:pPr>
        <w:pStyle w:val="Heading4"/>
        <w:numPr>
          <w:ilvl w:val="1"/>
          <w:numId w:val="28"/>
        </w:numPr>
        <w:tabs>
          <w:tab w:pos="653" w:val="left" w:leader="none"/>
        </w:tabs>
        <w:spacing w:line="240" w:lineRule="auto" w:before="0" w:after="0"/>
        <w:ind w:left="653" w:right="0" w:hanging="330"/>
        <w:jc w:val="left"/>
      </w:pPr>
      <w:r>
        <w:rPr/>
        <w:t>Forma</w:t>
      </w:r>
      <w:r>
        <w:rPr>
          <w:spacing w:val="-5"/>
        </w:rPr>
        <w:t> </w:t>
      </w:r>
      <w:r>
        <w:rPr/>
        <w:t>de</w:t>
      </w:r>
      <w:r>
        <w:rPr>
          <w:spacing w:val="-5"/>
        </w:rPr>
        <w:t> </w:t>
      </w:r>
      <w:r>
        <w:rPr>
          <w:spacing w:val="-2"/>
        </w:rPr>
        <w:t>execução:</w:t>
      </w:r>
    </w:p>
    <w:p>
      <w:pPr>
        <w:pStyle w:val="BodyText"/>
        <w:spacing w:before="45"/>
        <w:rPr>
          <w:b/>
        </w:rPr>
      </w:pPr>
    </w:p>
    <w:p>
      <w:pPr>
        <w:pStyle w:val="ListParagraph"/>
        <w:numPr>
          <w:ilvl w:val="2"/>
          <w:numId w:val="28"/>
        </w:numPr>
        <w:tabs>
          <w:tab w:pos="795" w:val="left" w:leader="none"/>
        </w:tabs>
        <w:spacing w:line="240" w:lineRule="auto" w:before="1" w:after="0"/>
        <w:ind w:left="795" w:right="0" w:hanging="472"/>
        <w:jc w:val="left"/>
        <w:rPr>
          <w:sz w:val="19"/>
        </w:rPr>
      </w:pPr>
      <w:r>
        <w:rPr>
          <w:sz w:val="19"/>
        </w:rPr>
        <w:t>Em</w:t>
      </w:r>
      <w:r>
        <w:rPr>
          <w:spacing w:val="-9"/>
          <w:sz w:val="19"/>
        </w:rPr>
        <w:t> </w:t>
      </w:r>
      <w:r>
        <w:rPr>
          <w:sz w:val="19"/>
        </w:rPr>
        <w:t>caso</w:t>
      </w:r>
      <w:r>
        <w:rPr>
          <w:spacing w:val="-5"/>
          <w:sz w:val="19"/>
        </w:rPr>
        <w:t> </w:t>
      </w:r>
      <w:r>
        <w:rPr>
          <w:sz w:val="19"/>
        </w:rPr>
        <w:t>de</w:t>
      </w:r>
      <w:r>
        <w:rPr>
          <w:spacing w:val="-6"/>
          <w:sz w:val="19"/>
        </w:rPr>
        <w:t> </w:t>
      </w:r>
      <w:r>
        <w:rPr>
          <w:sz w:val="19"/>
        </w:rPr>
        <w:t>divergência</w:t>
      </w:r>
      <w:r>
        <w:rPr>
          <w:spacing w:val="-5"/>
          <w:sz w:val="19"/>
        </w:rPr>
        <w:t> </w:t>
      </w:r>
      <w:r>
        <w:rPr>
          <w:sz w:val="19"/>
        </w:rPr>
        <w:t>de</w:t>
      </w:r>
      <w:r>
        <w:rPr>
          <w:spacing w:val="-6"/>
          <w:sz w:val="19"/>
        </w:rPr>
        <w:t> </w:t>
      </w:r>
      <w:r>
        <w:rPr>
          <w:sz w:val="19"/>
        </w:rPr>
        <w:t>descrição</w:t>
      </w:r>
      <w:r>
        <w:rPr>
          <w:spacing w:val="-5"/>
          <w:sz w:val="19"/>
        </w:rPr>
        <w:t> </w:t>
      </w:r>
      <w:r>
        <w:rPr>
          <w:sz w:val="19"/>
        </w:rPr>
        <w:t>entre</w:t>
      </w:r>
      <w:r>
        <w:rPr>
          <w:spacing w:val="-6"/>
          <w:sz w:val="19"/>
        </w:rPr>
        <w:t> </w:t>
      </w:r>
      <w:r>
        <w:rPr>
          <w:sz w:val="19"/>
        </w:rPr>
        <w:t>o</w:t>
      </w:r>
      <w:r>
        <w:rPr>
          <w:spacing w:val="-5"/>
          <w:sz w:val="19"/>
        </w:rPr>
        <w:t> </w:t>
      </w:r>
      <w:r>
        <w:rPr>
          <w:sz w:val="19"/>
        </w:rPr>
        <w:t>ID</w:t>
      </w:r>
      <w:r>
        <w:rPr>
          <w:spacing w:val="-6"/>
          <w:sz w:val="19"/>
        </w:rPr>
        <w:t> </w:t>
      </w:r>
      <w:r>
        <w:rPr>
          <w:sz w:val="19"/>
        </w:rPr>
        <w:t>do</w:t>
      </w:r>
      <w:r>
        <w:rPr>
          <w:spacing w:val="-5"/>
          <w:sz w:val="19"/>
        </w:rPr>
        <w:t> </w:t>
      </w:r>
      <w:r>
        <w:rPr>
          <w:sz w:val="19"/>
        </w:rPr>
        <w:t>SIGA</w:t>
      </w:r>
      <w:r>
        <w:rPr>
          <w:spacing w:val="-12"/>
          <w:sz w:val="19"/>
        </w:rPr>
        <w:t> </w:t>
      </w:r>
      <w:r>
        <w:rPr>
          <w:sz w:val="19"/>
        </w:rPr>
        <w:t>e</w:t>
      </w:r>
      <w:r>
        <w:rPr>
          <w:spacing w:val="-6"/>
          <w:sz w:val="19"/>
        </w:rPr>
        <w:t> </w:t>
      </w:r>
      <w:r>
        <w:rPr>
          <w:sz w:val="19"/>
        </w:rPr>
        <w:t>o</w:t>
      </w:r>
      <w:r>
        <w:rPr>
          <w:spacing w:val="-8"/>
          <w:sz w:val="19"/>
        </w:rPr>
        <w:t> </w:t>
      </w:r>
      <w:r>
        <w:rPr>
          <w:sz w:val="19"/>
        </w:rPr>
        <w:t>Termo</w:t>
      </w:r>
      <w:r>
        <w:rPr>
          <w:spacing w:val="-6"/>
          <w:sz w:val="19"/>
        </w:rPr>
        <w:t> </w:t>
      </w:r>
      <w:r>
        <w:rPr>
          <w:sz w:val="19"/>
        </w:rPr>
        <w:t>de</w:t>
      </w:r>
      <w:r>
        <w:rPr>
          <w:spacing w:val="-5"/>
          <w:sz w:val="19"/>
        </w:rPr>
        <w:t> </w:t>
      </w:r>
      <w:r>
        <w:rPr>
          <w:sz w:val="19"/>
        </w:rPr>
        <w:t>Referência,</w:t>
      </w:r>
      <w:r>
        <w:rPr>
          <w:spacing w:val="-6"/>
          <w:sz w:val="19"/>
        </w:rPr>
        <w:t> </w:t>
      </w:r>
      <w:r>
        <w:rPr>
          <w:sz w:val="19"/>
        </w:rPr>
        <w:t>vale</w:t>
      </w:r>
      <w:r>
        <w:rPr>
          <w:spacing w:val="-5"/>
          <w:sz w:val="19"/>
        </w:rPr>
        <w:t> </w:t>
      </w:r>
      <w:r>
        <w:rPr>
          <w:sz w:val="19"/>
        </w:rPr>
        <w:t>o</w:t>
      </w:r>
      <w:r>
        <w:rPr>
          <w:spacing w:val="-6"/>
          <w:sz w:val="19"/>
        </w:rPr>
        <w:t> </w:t>
      </w:r>
      <w:r>
        <w:rPr>
          <w:sz w:val="19"/>
        </w:rPr>
        <w:t>que</w:t>
      </w:r>
      <w:r>
        <w:rPr>
          <w:spacing w:val="-5"/>
          <w:sz w:val="19"/>
        </w:rPr>
        <w:t> </w:t>
      </w:r>
      <w:r>
        <w:rPr>
          <w:sz w:val="19"/>
        </w:rPr>
        <w:t>está</w:t>
      </w:r>
      <w:r>
        <w:rPr>
          <w:spacing w:val="-6"/>
          <w:sz w:val="19"/>
        </w:rPr>
        <w:t> </w:t>
      </w:r>
      <w:r>
        <w:rPr>
          <w:sz w:val="19"/>
        </w:rPr>
        <w:t>exposto</w:t>
      </w:r>
      <w:r>
        <w:rPr>
          <w:spacing w:val="-5"/>
          <w:sz w:val="19"/>
        </w:rPr>
        <w:t> </w:t>
      </w:r>
      <w:r>
        <w:rPr>
          <w:sz w:val="19"/>
        </w:rPr>
        <w:t>nas</w:t>
      </w:r>
      <w:r>
        <w:rPr>
          <w:spacing w:val="-6"/>
          <w:sz w:val="19"/>
        </w:rPr>
        <w:t> </w:t>
      </w:r>
      <w:r>
        <w:rPr>
          <w:sz w:val="19"/>
        </w:rPr>
        <w:t>especificações</w:t>
      </w:r>
      <w:r>
        <w:rPr>
          <w:spacing w:val="-5"/>
          <w:sz w:val="19"/>
        </w:rPr>
        <w:t> </w:t>
      </w:r>
      <w:r>
        <w:rPr>
          <w:sz w:val="19"/>
        </w:rPr>
        <w:t>deste</w:t>
      </w:r>
      <w:r>
        <w:rPr>
          <w:spacing w:val="-9"/>
          <w:sz w:val="19"/>
        </w:rPr>
        <w:t> </w:t>
      </w:r>
      <w:r>
        <w:rPr>
          <w:spacing w:val="-2"/>
          <w:sz w:val="19"/>
        </w:rPr>
        <w:t>Termo;</w:t>
      </w:r>
    </w:p>
    <w:p>
      <w:pPr>
        <w:pStyle w:val="BodyText"/>
        <w:spacing w:before="45"/>
      </w:pPr>
    </w:p>
    <w:p>
      <w:pPr>
        <w:pStyle w:val="ListParagraph"/>
        <w:numPr>
          <w:ilvl w:val="2"/>
          <w:numId w:val="28"/>
        </w:numPr>
        <w:tabs>
          <w:tab w:pos="825" w:val="left" w:leader="none"/>
        </w:tabs>
        <w:spacing w:line="280" w:lineRule="auto" w:before="0" w:after="0"/>
        <w:ind w:left="323" w:right="306" w:firstLine="0"/>
        <w:jc w:val="both"/>
        <w:rPr>
          <w:sz w:val="19"/>
        </w:rPr>
      </w:pPr>
      <w:r>
        <w:rPr>
          <w:sz w:val="19"/>
        </w:rPr>
        <w:t>Parcelamento do Objeto: </w:t>
      </w:r>
      <w:r>
        <w:rPr>
          <w:b/>
          <w:sz w:val="19"/>
        </w:rPr>
        <w:t>Optou-se pelo não parcelamento do objeto, </w:t>
      </w:r>
      <w:r>
        <w:rPr>
          <w:sz w:val="19"/>
        </w:rPr>
        <w:t>considerando a economia de escala / a redução de custos de gestão de contratos / a maior vantagem na contratação</w:t>
      </w:r>
      <w:r>
        <w:rPr>
          <w:spacing w:val="-3"/>
          <w:sz w:val="19"/>
        </w:rPr>
        <w:t> </w:t>
      </w:r>
      <w:r>
        <w:rPr>
          <w:sz w:val="19"/>
        </w:rPr>
        <w:t>por</w:t>
      </w:r>
      <w:r>
        <w:rPr>
          <w:spacing w:val="-3"/>
          <w:sz w:val="19"/>
        </w:rPr>
        <w:t> </w:t>
      </w:r>
      <w:r>
        <w:rPr>
          <w:sz w:val="19"/>
        </w:rPr>
        <w:t>meio</w:t>
      </w:r>
      <w:r>
        <w:rPr>
          <w:spacing w:val="-3"/>
          <w:sz w:val="19"/>
        </w:rPr>
        <w:t> </w:t>
      </w:r>
      <w:r>
        <w:rPr>
          <w:sz w:val="19"/>
        </w:rPr>
        <w:t>da</w:t>
      </w:r>
      <w:r>
        <w:rPr>
          <w:spacing w:val="-3"/>
          <w:sz w:val="19"/>
        </w:rPr>
        <w:t> </w:t>
      </w:r>
      <w:r>
        <w:rPr>
          <w:sz w:val="19"/>
        </w:rPr>
        <w:t>compra</w:t>
      </w:r>
      <w:r>
        <w:rPr>
          <w:spacing w:val="-3"/>
          <w:sz w:val="19"/>
        </w:rPr>
        <w:t> </w:t>
      </w:r>
      <w:r>
        <w:rPr>
          <w:sz w:val="19"/>
        </w:rPr>
        <w:t>do</w:t>
      </w:r>
      <w:r>
        <w:rPr>
          <w:spacing w:val="-3"/>
          <w:sz w:val="19"/>
        </w:rPr>
        <w:t> </w:t>
      </w:r>
      <w:r>
        <w:rPr>
          <w:sz w:val="19"/>
        </w:rPr>
        <w:t>item</w:t>
      </w:r>
      <w:r>
        <w:rPr>
          <w:spacing w:val="-3"/>
          <w:sz w:val="19"/>
        </w:rPr>
        <w:t> </w:t>
      </w:r>
      <w:r>
        <w:rPr>
          <w:sz w:val="19"/>
        </w:rPr>
        <w:t>do</w:t>
      </w:r>
      <w:r>
        <w:rPr>
          <w:spacing w:val="-3"/>
          <w:sz w:val="19"/>
        </w:rPr>
        <w:t> </w:t>
      </w:r>
      <w:r>
        <w:rPr>
          <w:sz w:val="19"/>
        </w:rPr>
        <w:t>mesmo</w:t>
      </w:r>
      <w:r>
        <w:rPr>
          <w:spacing w:val="-3"/>
          <w:sz w:val="19"/>
        </w:rPr>
        <w:t> </w:t>
      </w:r>
      <w:r>
        <w:rPr>
          <w:sz w:val="19"/>
        </w:rPr>
        <w:t>fornecedor</w:t>
      </w:r>
      <w:r>
        <w:rPr>
          <w:spacing w:val="-3"/>
          <w:sz w:val="19"/>
        </w:rPr>
        <w:t> </w:t>
      </w:r>
      <w:r>
        <w:rPr>
          <w:sz w:val="19"/>
        </w:rPr>
        <w:t>/</w:t>
      </w:r>
      <w:r>
        <w:rPr>
          <w:spacing w:val="-3"/>
          <w:sz w:val="19"/>
        </w:rPr>
        <w:t> </w:t>
      </w:r>
      <w:r>
        <w:rPr>
          <w:sz w:val="19"/>
        </w:rPr>
        <w:t>que</w:t>
      </w:r>
      <w:r>
        <w:rPr>
          <w:spacing w:val="-3"/>
          <w:sz w:val="19"/>
        </w:rPr>
        <w:t> </w:t>
      </w:r>
      <w:r>
        <w:rPr>
          <w:sz w:val="19"/>
        </w:rPr>
        <w:t>o</w:t>
      </w:r>
      <w:r>
        <w:rPr>
          <w:spacing w:val="-3"/>
          <w:sz w:val="19"/>
        </w:rPr>
        <w:t> </w:t>
      </w:r>
      <w:r>
        <w:rPr>
          <w:sz w:val="19"/>
        </w:rPr>
        <w:t>objeto</w:t>
      </w:r>
      <w:r>
        <w:rPr>
          <w:spacing w:val="-3"/>
          <w:sz w:val="19"/>
        </w:rPr>
        <w:t> </w:t>
      </w:r>
      <w:r>
        <w:rPr>
          <w:sz w:val="19"/>
        </w:rPr>
        <w:t>a</w:t>
      </w:r>
      <w:r>
        <w:rPr>
          <w:spacing w:val="-3"/>
          <w:sz w:val="19"/>
        </w:rPr>
        <w:t> </w:t>
      </w:r>
      <w:r>
        <w:rPr>
          <w:sz w:val="19"/>
        </w:rPr>
        <w:t>ser</w:t>
      </w:r>
      <w:r>
        <w:rPr>
          <w:spacing w:val="-3"/>
          <w:sz w:val="19"/>
        </w:rPr>
        <w:t> </w:t>
      </w:r>
      <w:r>
        <w:rPr>
          <w:sz w:val="19"/>
        </w:rPr>
        <w:t>contratado</w:t>
      </w:r>
      <w:r>
        <w:rPr>
          <w:spacing w:val="-3"/>
          <w:sz w:val="19"/>
        </w:rPr>
        <w:t> </w:t>
      </w:r>
      <w:r>
        <w:rPr>
          <w:sz w:val="19"/>
        </w:rPr>
        <w:t>configura</w:t>
      </w:r>
      <w:r>
        <w:rPr>
          <w:spacing w:val="-3"/>
          <w:sz w:val="19"/>
        </w:rPr>
        <w:t> </w:t>
      </w:r>
      <w:r>
        <w:rPr>
          <w:sz w:val="19"/>
        </w:rPr>
        <w:t>sistema</w:t>
      </w:r>
      <w:r>
        <w:rPr>
          <w:spacing w:val="-3"/>
          <w:sz w:val="19"/>
        </w:rPr>
        <w:t> </w:t>
      </w:r>
      <w:r>
        <w:rPr>
          <w:sz w:val="19"/>
        </w:rPr>
        <w:t>único</w:t>
      </w:r>
      <w:r>
        <w:rPr>
          <w:spacing w:val="-3"/>
          <w:sz w:val="19"/>
        </w:rPr>
        <w:t> </w:t>
      </w:r>
      <w:r>
        <w:rPr>
          <w:sz w:val="19"/>
        </w:rPr>
        <w:t>e</w:t>
      </w:r>
      <w:r>
        <w:rPr>
          <w:spacing w:val="-3"/>
          <w:sz w:val="19"/>
        </w:rPr>
        <w:t> </w:t>
      </w:r>
      <w:r>
        <w:rPr>
          <w:sz w:val="19"/>
        </w:rPr>
        <w:t>integrado</w:t>
      </w:r>
      <w:r>
        <w:rPr>
          <w:spacing w:val="-3"/>
          <w:sz w:val="19"/>
        </w:rPr>
        <w:t> </w:t>
      </w:r>
      <w:r>
        <w:rPr>
          <w:sz w:val="19"/>
        </w:rPr>
        <w:t>e,</w:t>
      </w:r>
      <w:r>
        <w:rPr>
          <w:spacing w:val="-3"/>
          <w:sz w:val="19"/>
        </w:rPr>
        <w:t> </w:t>
      </w:r>
      <w:r>
        <w:rPr>
          <w:sz w:val="19"/>
        </w:rPr>
        <w:t>portanto,</w:t>
      </w:r>
      <w:r>
        <w:rPr>
          <w:spacing w:val="-3"/>
          <w:sz w:val="19"/>
        </w:rPr>
        <w:t> </w:t>
      </w:r>
      <w:r>
        <w:rPr>
          <w:sz w:val="19"/>
        </w:rPr>
        <w:t>há</w:t>
      </w:r>
      <w:r>
        <w:rPr>
          <w:spacing w:val="-3"/>
          <w:sz w:val="19"/>
        </w:rPr>
        <w:t> </w:t>
      </w:r>
      <w:r>
        <w:rPr>
          <w:sz w:val="19"/>
        </w:rPr>
        <w:t>a</w:t>
      </w:r>
      <w:r>
        <w:rPr>
          <w:spacing w:val="-3"/>
          <w:sz w:val="19"/>
        </w:rPr>
        <w:t> </w:t>
      </w:r>
      <w:r>
        <w:rPr>
          <w:sz w:val="19"/>
        </w:rPr>
        <w:t>possibilidade</w:t>
      </w:r>
      <w:r>
        <w:rPr>
          <w:spacing w:val="-3"/>
          <w:sz w:val="19"/>
        </w:rPr>
        <w:t> </w:t>
      </w:r>
      <w:r>
        <w:rPr>
          <w:sz w:val="19"/>
        </w:rPr>
        <w:t>de</w:t>
      </w:r>
      <w:r>
        <w:rPr>
          <w:spacing w:val="-3"/>
          <w:sz w:val="19"/>
        </w:rPr>
        <w:t> </w:t>
      </w:r>
      <w:r>
        <w:rPr>
          <w:sz w:val="19"/>
        </w:rPr>
        <w:t>risco</w:t>
      </w:r>
      <w:r>
        <w:rPr>
          <w:spacing w:val="-3"/>
          <w:sz w:val="19"/>
        </w:rPr>
        <w:t> </w:t>
      </w:r>
      <w:r>
        <w:rPr>
          <w:sz w:val="19"/>
        </w:rPr>
        <w:t>ao</w:t>
      </w:r>
      <w:r>
        <w:rPr>
          <w:spacing w:val="-3"/>
          <w:sz w:val="19"/>
        </w:rPr>
        <w:t> </w:t>
      </w:r>
      <w:r>
        <w:rPr>
          <w:sz w:val="19"/>
        </w:rPr>
        <w:t>conjunto</w:t>
      </w:r>
      <w:r>
        <w:rPr>
          <w:spacing w:val="-3"/>
          <w:sz w:val="19"/>
        </w:rPr>
        <w:t> </w:t>
      </w:r>
      <w:r>
        <w:rPr>
          <w:sz w:val="19"/>
        </w:rPr>
        <w:t>do</w:t>
      </w:r>
      <w:r>
        <w:rPr>
          <w:spacing w:val="-3"/>
          <w:sz w:val="19"/>
        </w:rPr>
        <w:t> </w:t>
      </w:r>
      <w:r>
        <w:rPr>
          <w:sz w:val="19"/>
        </w:rPr>
        <w:t>objeto pretendido se parcelado.</w:t>
      </w:r>
    </w:p>
    <w:p>
      <w:pPr>
        <w:pStyle w:val="ListParagraph"/>
        <w:numPr>
          <w:ilvl w:val="2"/>
          <w:numId w:val="28"/>
        </w:numPr>
        <w:tabs>
          <w:tab w:pos="795" w:val="left" w:leader="none"/>
        </w:tabs>
        <w:spacing w:line="240" w:lineRule="auto" w:before="198" w:after="0"/>
        <w:ind w:left="795" w:right="0" w:hanging="472"/>
        <w:jc w:val="both"/>
        <w:rPr>
          <w:sz w:val="19"/>
        </w:rPr>
      </w:pPr>
      <w:r>
        <w:rPr>
          <w:sz w:val="19"/>
        </w:rPr>
        <w:t>O</w:t>
      </w:r>
      <w:r>
        <w:rPr>
          <w:spacing w:val="-6"/>
          <w:sz w:val="19"/>
        </w:rPr>
        <w:t> </w:t>
      </w:r>
      <w:r>
        <w:rPr>
          <w:sz w:val="19"/>
        </w:rPr>
        <w:t>regime</w:t>
      </w:r>
      <w:r>
        <w:rPr>
          <w:spacing w:val="-5"/>
          <w:sz w:val="19"/>
        </w:rPr>
        <w:t> </w:t>
      </w:r>
      <w:r>
        <w:rPr>
          <w:sz w:val="19"/>
        </w:rPr>
        <w:t>de</w:t>
      </w:r>
      <w:r>
        <w:rPr>
          <w:spacing w:val="-5"/>
          <w:sz w:val="19"/>
        </w:rPr>
        <w:t> </w:t>
      </w:r>
      <w:r>
        <w:rPr>
          <w:sz w:val="19"/>
        </w:rPr>
        <w:t>fornecimento</w:t>
      </w:r>
      <w:r>
        <w:rPr>
          <w:spacing w:val="-6"/>
          <w:sz w:val="19"/>
        </w:rPr>
        <w:t> </w:t>
      </w:r>
      <w:r>
        <w:rPr>
          <w:sz w:val="19"/>
        </w:rPr>
        <w:t>será</w:t>
      </w:r>
      <w:r>
        <w:rPr>
          <w:spacing w:val="-5"/>
          <w:sz w:val="19"/>
        </w:rPr>
        <w:t> </w:t>
      </w:r>
      <w:r>
        <w:rPr>
          <w:b/>
          <w:spacing w:val="-2"/>
          <w:sz w:val="22"/>
        </w:rPr>
        <w:t>consignação;</w:t>
      </w:r>
    </w:p>
    <w:p>
      <w:pPr>
        <w:pStyle w:val="BodyText"/>
        <w:spacing w:before="39"/>
        <w:rPr>
          <w:b/>
        </w:rPr>
      </w:pPr>
    </w:p>
    <w:p>
      <w:pPr>
        <w:pStyle w:val="ListParagraph"/>
        <w:numPr>
          <w:ilvl w:val="2"/>
          <w:numId w:val="28"/>
        </w:numPr>
        <w:tabs>
          <w:tab w:pos="790" w:val="left" w:leader="none"/>
        </w:tabs>
        <w:spacing w:line="280" w:lineRule="auto" w:before="0" w:after="0"/>
        <w:ind w:left="323" w:right="306" w:firstLine="0"/>
        <w:jc w:val="both"/>
        <w:rPr>
          <w:sz w:val="19"/>
        </w:rPr>
      </w:pPr>
      <w:r>
        <w:rPr>
          <w:sz w:val="19"/>
        </w:rPr>
        <w:t>A</w:t>
      </w:r>
      <w:r>
        <w:rPr>
          <w:spacing w:val="-9"/>
          <w:sz w:val="19"/>
        </w:rPr>
        <w:t> </w:t>
      </w:r>
      <w:r>
        <w:rPr>
          <w:sz w:val="19"/>
        </w:rPr>
        <w:t>memória de cálculo para compor a quantidade total de itens a ser contratada se baseia na análise do consumo do contrato anterior acrescido de 20% como margem de segurança doc. (</w:t>
      </w:r>
      <w:hyperlink r:id="rId41">
        <w:r>
          <w:rPr>
            <w:color w:val="0000ED"/>
            <w:sz w:val="19"/>
            <w:u w:val="single" w:color="0000ED"/>
          </w:rPr>
          <w:t>119993853</w:t>
        </w:r>
      </w:hyperlink>
      <w:r>
        <w:rPr>
          <w:sz w:val="19"/>
        </w:rPr>
        <w:t>),</w:t>
      </w:r>
      <w:r>
        <w:rPr>
          <w:spacing w:val="-4"/>
          <w:sz w:val="19"/>
        </w:rPr>
        <w:t> </w:t>
      </w:r>
      <w:r>
        <w:rPr>
          <w:sz w:val="19"/>
        </w:rPr>
        <w:t>na</w:t>
      </w:r>
      <w:r>
        <w:rPr>
          <w:spacing w:val="-4"/>
          <w:sz w:val="19"/>
        </w:rPr>
        <w:t> </w:t>
      </w:r>
      <w:r>
        <w:rPr>
          <w:sz w:val="19"/>
        </w:rPr>
        <w:t>solicitação</w:t>
      </w:r>
      <w:r>
        <w:rPr>
          <w:spacing w:val="-4"/>
          <w:sz w:val="19"/>
        </w:rPr>
        <w:t> </w:t>
      </w:r>
      <w:r>
        <w:rPr>
          <w:sz w:val="19"/>
        </w:rPr>
        <w:t>da</w:t>
      </w:r>
      <w:r>
        <w:rPr>
          <w:spacing w:val="-4"/>
          <w:sz w:val="19"/>
        </w:rPr>
        <w:t> </w:t>
      </w:r>
      <w:r>
        <w:rPr>
          <w:sz w:val="19"/>
        </w:rPr>
        <w:t>unidade</w:t>
      </w:r>
      <w:r>
        <w:rPr>
          <w:spacing w:val="-4"/>
          <w:sz w:val="19"/>
        </w:rPr>
        <w:t> </w:t>
      </w:r>
      <w:r>
        <w:rPr>
          <w:sz w:val="19"/>
        </w:rPr>
        <w:t>demandante</w:t>
      </w:r>
      <w:r>
        <w:rPr>
          <w:spacing w:val="-4"/>
          <w:sz w:val="19"/>
        </w:rPr>
        <w:t> </w:t>
      </w:r>
      <w:r>
        <w:rPr>
          <w:sz w:val="19"/>
        </w:rPr>
        <w:t>tendo</w:t>
      </w:r>
      <w:r>
        <w:rPr>
          <w:spacing w:val="-4"/>
          <w:sz w:val="19"/>
        </w:rPr>
        <w:t> </w:t>
      </w:r>
      <w:r>
        <w:rPr>
          <w:sz w:val="19"/>
        </w:rPr>
        <w:t>em</w:t>
      </w:r>
      <w:r>
        <w:rPr>
          <w:spacing w:val="-4"/>
          <w:sz w:val="19"/>
        </w:rPr>
        <w:t> </w:t>
      </w:r>
      <w:r>
        <w:rPr>
          <w:sz w:val="19"/>
        </w:rPr>
        <w:t>vista</w:t>
      </w:r>
      <w:r>
        <w:rPr>
          <w:spacing w:val="-4"/>
          <w:sz w:val="19"/>
        </w:rPr>
        <w:t> </w:t>
      </w:r>
      <w:r>
        <w:rPr>
          <w:sz w:val="19"/>
        </w:rPr>
        <w:t>a</w:t>
      </w:r>
      <w:r>
        <w:rPr>
          <w:spacing w:val="-4"/>
          <w:sz w:val="19"/>
        </w:rPr>
        <w:t> </w:t>
      </w:r>
      <w:r>
        <w:rPr>
          <w:sz w:val="19"/>
        </w:rPr>
        <w:t>capacidade</w:t>
      </w:r>
      <w:r>
        <w:rPr>
          <w:spacing w:val="-4"/>
          <w:sz w:val="19"/>
        </w:rPr>
        <w:t> </w:t>
      </w:r>
      <w:r>
        <w:rPr>
          <w:sz w:val="19"/>
        </w:rPr>
        <w:t>instalada</w:t>
      </w:r>
      <w:r>
        <w:rPr>
          <w:spacing w:val="-4"/>
          <w:sz w:val="19"/>
        </w:rPr>
        <w:t> </w:t>
      </w:r>
      <w:r>
        <w:rPr>
          <w:sz w:val="19"/>
        </w:rPr>
        <w:t>do</w:t>
      </w:r>
      <w:r>
        <w:rPr>
          <w:spacing w:val="-4"/>
          <w:sz w:val="19"/>
        </w:rPr>
        <w:t> </w:t>
      </w:r>
      <w:r>
        <w:rPr>
          <w:sz w:val="19"/>
        </w:rPr>
        <w:t>centro</w:t>
      </w:r>
      <w:r>
        <w:rPr>
          <w:spacing w:val="-4"/>
          <w:sz w:val="19"/>
        </w:rPr>
        <w:t> </w:t>
      </w:r>
      <w:r>
        <w:rPr>
          <w:sz w:val="19"/>
        </w:rPr>
        <w:t>cirúrgico</w:t>
      </w:r>
      <w:r>
        <w:rPr>
          <w:spacing w:val="-4"/>
          <w:sz w:val="19"/>
        </w:rPr>
        <w:t> </w:t>
      </w:r>
      <w:r>
        <w:rPr>
          <w:sz w:val="19"/>
        </w:rPr>
        <w:t>e</w:t>
      </w:r>
      <w:r>
        <w:rPr>
          <w:spacing w:val="-4"/>
          <w:sz w:val="19"/>
        </w:rPr>
        <w:t> </w:t>
      </w:r>
      <w:r>
        <w:rPr>
          <w:sz w:val="19"/>
        </w:rPr>
        <w:t>a</w:t>
      </w:r>
      <w:r>
        <w:rPr>
          <w:spacing w:val="-4"/>
          <w:sz w:val="19"/>
        </w:rPr>
        <w:t> </w:t>
      </w:r>
      <w:r>
        <w:rPr>
          <w:sz w:val="19"/>
        </w:rPr>
        <w:t>pactuação</w:t>
      </w:r>
      <w:r>
        <w:rPr>
          <w:spacing w:val="-4"/>
          <w:sz w:val="19"/>
        </w:rPr>
        <w:t> </w:t>
      </w:r>
      <w:r>
        <w:rPr>
          <w:sz w:val="19"/>
        </w:rPr>
        <w:t>com</w:t>
      </w:r>
      <w:r>
        <w:rPr>
          <w:spacing w:val="-4"/>
          <w:sz w:val="19"/>
        </w:rPr>
        <w:t> </w:t>
      </w:r>
      <w:r>
        <w:rPr>
          <w:sz w:val="19"/>
        </w:rPr>
        <w:t>o</w:t>
      </w:r>
      <w:r>
        <w:rPr>
          <w:spacing w:val="-4"/>
          <w:sz w:val="19"/>
        </w:rPr>
        <w:t> </w:t>
      </w:r>
      <w:r>
        <w:rPr>
          <w:sz w:val="19"/>
        </w:rPr>
        <w:t>gestor</w:t>
      </w:r>
      <w:r>
        <w:rPr>
          <w:spacing w:val="-4"/>
          <w:sz w:val="19"/>
        </w:rPr>
        <w:t> </w:t>
      </w:r>
      <w:r>
        <w:rPr>
          <w:sz w:val="19"/>
        </w:rPr>
        <w:t>pleno</w:t>
      </w:r>
      <w:r>
        <w:rPr>
          <w:spacing w:val="-4"/>
          <w:sz w:val="19"/>
        </w:rPr>
        <w:t> </w:t>
      </w:r>
      <w:r>
        <w:rPr>
          <w:sz w:val="19"/>
        </w:rPr>
        <w:t>e,</w:t>
      </w:r>
      <w:r>
        <w:rPr>
          <w:spacing w:val="-4"/>
          <w:sz w:val="19"/>
        </w:rPr>
        <w:t> </w:t>
      </w:r>
      <w:r>
        <w:rPr>
          <w:sz w:val="19"/>
        </w:rPr>
        <w:t>por</w:t>
      </w:r>
      <w:r>
        <w:rPr>
          <w:spacing w:val="-4"/>
          <w:sz w:val="19"/>
        </w:rPr>
        <w:t> </w:t>
      </w:r>
      <w:r>
        <w:rPr>
          <w:sz w:val="19"/>
        </w:rPr>
        <w:t>último,</w:t>
      </w:r>
      <w:r>
        <w:rPr>
          <w:spacing w:val="-4"/>
          <w:sz w:val="19"/>
        </w:rPr>
        <w:t> </w:t>
      </w:r>
      <w:r>
        <w:rPr>
          <w:sz w:val="19"/>
        </w:rPr>
        <w:t>na</w:t>
      </w:r>
      <w:r>
        <w:rPr>
          <w:spacing w:val="-4"/>
          <w:sz w:val="19"/>
        </w:rPr>
        <w:t> </w:t>
      </w:r>
      <w:r>
        <w:rPr>
          <w:sz w:val="19"/>
        </w:rPr>
        <w:t>autorização</w:t>
      </w:r>
      <w:r>
        <w:rPr>
          <w:spacing w:val="-4"/>
          <w:sz w:val="19"/>
        </w:rPr>
        <w:t> </w:t>
      </w:r>
      <w:r>
        <w:rPr>
          <w:sz w:val="19"/>
        </w:rPr>
        <w:t>da</w:t>
      </w:r>
      <w:r>
        <w:rPr>
          <w:spacing w:val="-4"/>
          <w:sz w:val="19"/>
        </w:rPr>
        <w:t> </w:t>
      </w:r>
      <w:r>
        <w:rPr>
          <w:sz w:val="19"/>
        </w:rPr>
        <w:t>Direção</w:t>
      </w:r>
      <w:r>
        <w:rPr>
          <w:spacing w:val="-4"/>
          <w:sz w:val="19"/>
        </w:rPr>
        <w:t> </w:t>
      </w:r>
      <w:r>
        <w:rPr>
          <w:sz w:val="19"/>
        </w:rPr>
        <w:t>Geral;</w:t>
      </w:r>
    </w:p>
    <w:p>
      <w:pPr>
        <w:pStyle w:val="BodyText"/>
        <w:spacing w:before="8"/>
      </w:pPr>
    </w:p>
    <w:p>
      <w:pPr>
        <w:pStyle w:val="ListParagraph"/>
        <w:numPr>
          <w:ilvl w:val="2"/>
          <w:numId w:val="28"/>
        </w:numPr>
        <w:tabs>
          <w:tab w:pos="797" w:val="left" w:leader="none"/>
        </w:tabs>
        <w:spacing w:line="280" w:lineRule="auto" w:before="1" w:after="0"/>
        <w:ind w:left="323" w:right="306" w:firstLine="0"/>
        <w:jc w:val="both"/>
        <w:rPr>
          <w:sz w:val="19"/>
        </w:rPr>
      </w:pPr>
      <w:r>
        <w:rPr>
          <w:sz w:val="19"/>
        </w:rPr>
        <w:t>O</w:t>
      </w:r>
      <w:r>
        <w:rPr>
          <w:spacing w:val="-3"/>
          <w:sz w:val="19"/>
        </w:rPr>
        <w:t> </w:t>
      </w:r>
      <w:r>
        <w:rPr>
          <w:sz w:val="19"/>
        </w:rPr>
        <w:t>instrumental/equipamento</w:t>
      </w:r>
      <w:r>
        <w:rPr>
          <w:spacing w:val="-3"/>
          <w:sz w:val="19"/>
        </w:rPr>
        <w:t> </w:t>
      </w:r>
      <w:r>
        <w:rPr>
          <w:sz w:val="19"/>
        </w:rPr>
        <w:t>em</w:t>
      </w:r>
      <w:r>
        <w:rPr>
          <w:spacing w:val="-3"/>
          <w:sz w:val="19"/>
        </w:rPr>
        <w:t> </w:t>
      </w:r>
      <w:r>
        <w:rPr>
          <w:sz w:val="19"/>
        </w:rPr>
        <w:t>comodato</w:t>
      </w:r>
      <w:r>
        <w:rPr>
          <w:spacing w:val="-3"/>
          <w:sz w:val="19"/>
        </w:rPr>
        <w:t> </w:t>
      </w:r>
      <w:r>
        <w:rPr>
          <w:sz w:val="19"/>
        </w:rPr>
        <w:t>deverá</w:t>
      </w:r>
      <w:r>
        <w:rPr>
          <w:spacing w:val="-3"/>
          <w:sz w:val="19"/>
        </w:rPr>
        <w:t> </w:t>
      </w:r>
      <w:r>
        <w:rPr>
          <w:sz w:val="19"/>
        </w:rPr>
        <w:t>ficar</w:t>
      </w:r>
      <w:r>
        <w:rPr>
          <w:spacing w:val="-3"/>
          <w:sz w:val="19"/>
        </w:rPr>
        <w:t> </w:t>
      </w:r>
      <w:r>
        <w:rPr>
          <w:sz w:val="19"/>
        </w:rPr>
        <w:t>em</w:t>
      </w:r>
      <w:r>
        <w:rPr>
          <w:spacing w:val="-3"/>
          <w:sz w:val="19"/>
        </w:rPr>
        <w:t> </w:t>
      </w:r>
      <w:r>
        <w:rPr>
          <w:sz w:val="19"/>
        </w:rPr>
        <w:t>posse</w:t>
      </w:r>
      <w:r>
        <w:rPr>
          <w:spacing w:val="-3"/>
          <w:sz w:val="19"/>
        </w:rPr>
        <w:t> </w:t>
      </w:r>
      <w:r>
        <w:rPr>
          <w:sz w:val="19"/>
        </w:rPr>
        <w:t>da</w:t>
      </w:r>
      <w:r>
        <w:rPr>
          <w:spacing w:val="-3"/>
          <w:sz w:val="19"/>
        </w:rPr>
        <w:t> </w:t>
      </w:r>
      <w:r>
        <w:rPr>
          <w:sz w:val="19"/>
        </w:rPr>
        <w:t>contratante</w:t>
      </w:r>
      <w:r>
        <w:rPr>
          <w:spacing w:val="-3"/>
          <w:sz w:val="19"/>
        </w:rPr>
        <w:t> </w:t>
      </w:r>
      <w:r>
        <w:rPr>
          <w:sz w:val="19"/>
        </w:rPr>
        <w:t>durante</w:t>
      </w:r>
      <w:r>
        <w:rPr>
          <w:spacing w:val="-3"/>
          <w:sz w:val="19"/>
        </w:rPr>
        <w:t> </w:t>
      </w:r>
      <w:r>
        <w:rPr>
          <w:sz w:val="19"/>
        </w:rPr>
        <w:t>a</w:t>
      </w:r>
      <w:r>
        <w:rPr>
          <w:spacing w:val="-3"/>
          <w:sz w:val="19"/>
        </w:rPr>
        <w:t> </w:t>
      </w:r>
      <w:r>
        <w:rPr>
          <w:sz w:val="19"/>
        </w:rPr>
        <w:t>vigência</w:t>
      </w:r>
      <w:r>
        <w:rPr>
          <w:spacing w:val="-3"/>
          <w:sz w:val="19"/>
        </w:rPr>
        <w:t> </w:t>
      </w:r>
      <w:r>
        <w:rPr>
          <w:sz w:val="19"/>
        </w:rPr>
        <w:t>do</w:t>
      </w:r>
      <w:r>
        <w:rPr>
          <w:spacing w:val="-3"/>
          <w:sz w:val="19"/>
        </w:rPr>
        <w:t> </w:t>
      </w:r>
      <w:r>
        <w:rPr>
          <w:sz w:val="19"/>
        </w:rPr>
        <w:t>contrato,</w:t>
      </w:r>
      <w:r>
        <w:rPr>
          <w:spacing w:val="-3"/>
          <w:sz w:val="19"/>
        </w:rPr>
        <w:t> </w:t>
      </w:r>
      <w:r>
        <w:rPr>
          <w:sz w:val="19"/>
        </w:rPr>
        <w:t>havendo</w:t>
      </w:r>
      <w:r>
        <w:rPr>
          <w:spacing w:val="-3"/>
          <w:sz w:val="19"/>
        </w:rPr>
        <w:t> </w:t>
      </w:r>
      <w:r>
        <w:rPr>
          <w:sz w:val="19"/>
        </w:rPr>
        <w:t>substituição</w:t>
      </w:r>
      <w:r>
        <w:rPr>
          <w:spacing w:val="-3"/>
          <w:sz w:val="19"/>
        </w:rPr>
        <w:t> </w:t>
      </w:r>
      <w:r>
        <w:rPr>
          <w:sz w:val="19"/>
        </w:rPr>
        <w:t>quando</w:t>
      </w:r>
      <w:r>
        <w:rPr>
          <w:spacing w:val="-3"/>
          <w:sz w:val="19"/>
        </w:rPr>
        <w:t> </w:t>
      </w:r>
      <w:r>
        <w:rPr>
          <w:sz w:val="19"/>
        </w:rPr>
        <w:t>necessário.</w:t>
      </w:r>
      <w:r>
        <w:rPr>
          <w:spacing w:val="-3"/>
          <w:sz w:val="19"/>
        </w:rPr>
        <w:t> </w:t>
      </w:r>
      <w:r>
        <w:rPr>
          <w:sz w:val="19"/>
        </w:rPr>
        <w:t>No</w:t>
      </w:r>
      <w:r>
        <w:rPr>
          <w:spacing w:val="-3"/>
          <w:sz w:val="19"/>
        </w:rPr>
        <w:t> </w:t>
      </w:r>
      <w:r>
        <w:rPr>
          <w:sz w:val="19"/>
        </w:rPr>
        <w:t>regime</w:t>
      </w:r>
      <w:r>
        <w:rPr>
          <w:spacing w:val="-3"/>
          <w:sz w:val="19"/>
        </w:rPr>
        <w:t> </w:t>
      </w:r>
      <w:r>
        <w:rPr>
          <w:sz w:val="19"/>
        </w:rPr>
        <w:t>de</w:t>
      </w:r>
      <w:r>
        <w:rPr>
          <w:spacing w:val="-3"/>
          <w:sz w:val="19"/>
        </w:rPr>
        <w:t> </w:t>
      </w:r>
      <w:r>
        <w:rPr>
          <w:sz w:val="19"/>
        </w:rPr>
        <w:t>fornecimento</w:t>
      </w:r>
      <w:r>
        <w:rPr>
          <w:spacing w:val="-3"/>
          <w:sz w:val="19"/>
        </w:rPr>
        <w:t> </w:t>
      </w:r>
      <w:r>
        <w:rPr>
          <w:sz w:val="19"/>
        </w:rPr>
        <w:t>por consignação, caso a contratante permaneça 30 dias sem previsão de utilização do instrumental/equipamento o mesmo poderá ser solicitado pela contratada, para retirada em até 72 horas, mediante autorização da UDA de Ortopedia. Diante do retorno da programação cirúrgica/de utilização do material, o Serviço de Controle de Consumo de Estoque de Órteses, Próteses, Materiais Especiais e Sínteses – SCCEST/OPMES solicitará nova entrega.</w:t>
      </w:r>
    </w:p>
    <w:p>
      <w:pPr>
        <w:pStyle w:val="BodyText"/>
        <w:spacing w:before="7"/>
      </w:pPr>
    </w:p>
    <w:p>
      <w:pPr>
        <w:pStyle w:val="ListParagraph"/>
        <w:numPr>
          <w:ilvl w:val="2"/>
          <w:numId w:val="28"/>
        </w:numPr>
        <w:tabs>
          <w:tab w:pos="807" w:val="left" w:leader="none"/>
        </w:tabs>
        <w:spacing w:line="280" w:lineRule="auto" w:before="0" w:after="0"/>
        <w:ind w:left="323" w:right="306" w:firstLine="0"/>
        <w:jc w:val="both"/>
        <w:rPr>
          <w:sz w:val="19"/>
        </w:rPr>
      </w:pPr>
      <w:r>
        <w:rPr>
          <w:sz w:val="19"/>
        </w:rPr>
        <w:t>Havendo saldo de insumos adquirido durante a vigência contratual, os equipamentos, instrumentais e consumíveis em comodato deverão permanecer em posse da contratante mesmo após o término da vigência do contratual, até o esgotamento do saldo.</w:t>
      </w:r>
    </w:p>
    <w:p>
      <w:pPr>
        <w:pStyle w:val="ListParagraph"/>
        <w:spacing w:after="0" w:line="280" w:lineRule="auto"/>
        <w:jc w:val="both"/>
        <w:rPr>
          <w:sz w:val="19"/>
        </w:rPr>
        <w:sectPr>
          <w:type w:val="continuous"/>
          <w:pgSz w:w="15840" w:h="24480"/>
          <w:pgMar w:top="540" w:bottom="280" w:left="360" w:right="360"/>
        </w:sectPr>
      </w:pPr>
    </w:p>
    <w:p>
      <w:pPr>
        <w:pStyle w:val="Heading4"/>
        <w:numPr>
          <w:ilvl w:val="1"/>
          <w:numId w:val="28"/>
        </w:numPr>
        <w:tabs>
          <w:tab w:pos="653" w:val="left" w:leader="none"/>
        </w:tabs>
        <w:spacing w:line="240" w:lineRule="auto" w:before="73" w:after="0"/>
        <w:ind w:left="653" w:right="0" w:hanging="330"/>
        <w:jc w:val="left"/>
      </w:pPr>
      <w:r>
        <w:rPr/>
        <w:t>Possibilidade</w:t>
      </w:r>
      <w:r>
        <w:rPr>
          <w:spacing w:val="-8"/>
        </w:rPr>
        <w:t> </w:t>
      </w:r>
      <w:r>
        <w:rPr/>
        <w:t>de</w:t>
      </w:r>
      <w:r>
        <w:rPr>
          <w:spacing w:val="-7"/>
        </w:rPr>
        <w:t> </w:t>
      </w:r>
      <w:r>
        <w:rPr/>
        <w:t>participação</w:t>
      </w:r>
      <w:r>
        <w:rPr>
          <w:spacing w:val="-7"/>
        </w:rPr>
        <w:t> </w:t>
      </w:r>
      <w:r>
        <w:rPr/>
        <w:t>de</w:t>
      </w:r>
      <w:r>
        <w:rPr>
          <w:spacing w:val="-7"/>
        </w:rPr>
        <w:t> </w:t>
      </w:r>
      <w:r>
        <w:rPr>
          <w:spacing w:val="-2"/>
        </w:rPr>
        <w:t>Cooperativa:</w:t>
      </w:r>
    </w:p>
    <w:p>
      <w:pPr>
        <w:pStyle w:val="BodyText"/>
        <w:spacing w:before="46"/>
        <w:rPr>
          <w:b/>
        </w:rPr>
      </w:pPr>
    </w:p>
    <w:p>
      <w:pPr>
        <w:pStyle w:val="BodyText"/>
        <w:spacing w:line="280" w:lineRule="auto"/>
        <w:ind w:left="323" w:right="306"/>
        <w:jc w:val="both"/>
      </w:pPr>
      <w:r>
        <w:rPr/>
        <w:t>A</w:t>
      </w:r>
      <w:r>
        <w:rPr>
          <w:spacing w:val="-12"/>
        </w:rPr>
        <w:t> </w:t>
      </w:r>
      <w:r>
        <w:rPr/>
        <w:t>Administração Pública deve zelar pela contratação mais vantajosa, conforme disposto na </w:t>
      </w:r>
      <w:hyperlink r:id="rId42">
        <w:r>
          <w:rPr>
            <w:color w:val="0000ED"/>
            <w:u w:val="single" w:color="0000ED"/>
          </w:rPr>
          <w:t>Lei nº 14.133/2021</w:t>
        </w:r>
      </w:hyperlink>
      <w:r>
        <w:rPr/>
        <w:t>.</w:t>
      </w:r>
      <w:r>
        <w:rPr>
          <w:spacing w:val="-3"/>
        </w:rPr>
        <w:t> </w:t>
      </w:r>
      <w:r>
        <w:rPr/>
        <w:t>A</w:t>
      </w:r>
      <w:r>
        <w:rPr>
          <w:spacing w:val="-3"/>
        </w:rPr>
        <w:t> </w:t>
      </w:r>
      <w:r>
        <w:rPr/>
        <w:t>finalidade das cooperativas é atender aos interesses de seus cooperados, o que pode não estar alinhado com o interesse público de obter a melhor relação custo-benefício e a melhor qualidade dos serviços e produtos contratados. Ademais, a participação </w:t>
      </w:r>
      <w:r>
        <w:rPr/>
        <w:t>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7"/>
      </w:pPr>
    </w:p>
    <w:p>
      <w:pPr>
        <w:pStyle w:val="BodyText"/>
        <w:spacing w:before="1"/>
        <w:ind w:left="323"/>
      </w:pPr>
      <w:r>
        <w:rPr/>
        <w:t>Diante</w:t>
      </w:r>
      <w:r>
        <w:rPr>
          <w:spacing w:val="-6"/>
        </w:rPr>
        <w:t> </w:t>
      </w:r>
      <w:r>
        <w:rPr/>
        <w:t>do</w:t>
      </w:r>
      <w:r>
        <w:rPr>
          <w:spacing w:val="-6"/>
        </w:rPr>
        <w:t> </w:t>
      </w:r>
      <w:r>
        <w:rPr/>
        <w:t>exposto,</w:t>
      </w:r>
      <w:r>
        <w:rPr>
          <w:spacing w:val="-6"/>
        </w:rPr>
        <w:t> </w:t>
      </w:r>
      <w:r>
        <w:rPr/>
        <w:t>está</w:t>
      </w:r>
      <w:r>
        <w:rPr>
          <w:spacing w:val="-6"/>
        </w:rPr>
        <w:t> </w:t>
      </w:r>
      <w:r>
        <w:rPr/>
        <w:t>justificada</w:t>
      </w:r>
      <w:r>
        <w:rPr>
          <w:spacing w:val="-6"/>
        </w:rPr>
        <w:t> </w:t>
      </w:r>
      <w:r>
        <w:rPr/>
        <w:t>vedação</w:t>
      </w:r>
      <w:r>
        <w:rPr>
          <w:spacing w:val="-6"/>
        </w:rPr>
        <w:t> </w:t>
      </w:r>
      <w:r>
        <w:rPr/>
        <w:t>à</w:t>
      </w:r>
      <w:r>
        <w:rPr>
          <w:spacing w:val="-5"/>
        </w:rPr>
        <w:t> </w:t>
      </w:r>
      <w:r>
        <w:rPr/>
        <w:t>participação</w:t>
      </w:r>
      <w:r>
        <w:rPr>
          <w:spacing w:val="-6"/>
        </w:rPr>
        <w:t> </w:t>
      </w:r>
      <w:r>
        <w:rPr/>
        <w:t>de</w:t>
      </w:r>
      <w:r>
        <w:rPr>
          <w:spacing w:val="-6"/>
        </w:rPr>
        <w:t> </w:t>
      </w:r>
      <w:r>
        <w:rPr/>
        <w:t>cooperativas</w:t>
      </w:r>
      <w:r>
        <w:rPr>
          <w:spacing w:val="-6"/>
        </w:rPr>
        <w:t> </w:t>
      </w:r>
      <w:r>
        <w:rPr/>
        <w:t>para</w:t>
      </w:r>
      <w:r>
        <w:rPr>
          <w:spacing w:val="-6"/>
        </w:rPr>
        <w:t> </w:t>
      </w:r>
      <w:r>
        <w:rPr/>
        <w:t>este</w:t>
      </w:r>
      <w:r>
        <w:rPr>
          <w:spacing w:val="-6"/>
        </w:rPr>
        <w:t> </w:t>
      </w:r>
      <w:r>
        <w:rPr>
          <w:spacing w:val="-2"/>
        </w:rPr>
        <w:t>objeto.</w:t>
      </w:r>
    </w:p>
    <w:p>
      <w:pPr>
        <w:pStyle w:val="BodyText"/>
      </w:pPr>
    </w:p>
    <w:p>
      <w:pPr>
        <w:pStyle w:val="BodyText"/>
      </w:pPr>
    </w:p>
    <w:p>
      <w:pPr>
        <w:pStyle w:val="BodyText"/>
        <w:spacing w:before="90"/>
      </w:pPr>
    </w:p>
    <w:p>
      <w:pPr>
        <w:pStyle w:val="Heading4"/>
        <w:numPr>
          <w:ilvl w:val="1"/>
          <w:numId w:val="28"/>
        </w:numPr>
        <w:tabs>
          <w:tab w:pos="653" w:val="left" w:leader="none"/>
        </w:tabs>
        <w:spacing w:line="240" w:lineRule="auto" w:before="1" w:after="0"/>
        <w:ind w:left="653" w:right="0" w:hanging="330"/>
        <w:jc w:val="left"/>
      </w:pPr>
      <w:r>
        <w:rPr/>
        <w:t>Possibilidade</w:t>
      </w:r>
      <w:r>
        <w:rPr>
          <w:spacing w:val="-8"/>
        </w:rPr>
        <w:t> </w:t>
      </w:r>
      <w:r>
        <w:rPr/>
        <w:t>de</w:t>
      </w:r>
      <w:r>
        <w:rPr>
          <w:spacing w:val="-7"/>
        </w:rPr>
        <w:t> </w:t>
      </w:r>
      <w:r>
        <w:rPr/>
        <w:t>participação</w:t>
      </w:r>
      <w:r>
        <w:rPr>
          <w:spacing w:val="-7"/>
        </w:rPr>
        <w:t> </w:t>
      </w:r>
      <w:r>
        <w:rPr/>
        <w:t>de</w:t>
      </w:r>
      <w:r>
        <w:rPr>
          <w:spacing w:val="-7"/>
        </w:rPr>
        <w:t> </w:t>
      </w:r>
      <w:r>
        <w:rPr>
          <w:spacing w:val="-2"/>
        </w:rPr>
        <w:t>Consórcio:</w:t>
      </w:r>
    </w:p>
    <w:p>
      <w:pPr>
        <w:pStyle w:val="BodyText"/>
        <w:spacing w:before="45"/>
        <w:rPr>
          <w:b/>
        </w:rPr>
      </w:pPr>
    </w:p>
    <w:p>
      <w:pPr>
        <w:pStyle w:val="BodyText"/>
        <w:spacing w:line="280" w:lineRule="auto"/>
        <w:ind w:left="323" w:right="306"/>
        <w:jc w:val="both"/>
      </w:pPr>
      <w:r>
        <w:rPr/>
        <w:t>A</w:t>
      </w:r>
      <w:r>
        <w:rPr>
          <w:spacing w:val="-3"/>
        </w:rPr>
        <w:t> </w:t>
      </w:r>
      <w:r>
        <w:rPr/>
        <w:t>participação de consórcios mostra-se viável, quando o objeto considerado for “de alta complexidade ou vulto”, o que não seria o caso do objeto deste certame.</w:t>
      </w:r>
      <w:r>
        <w:rPr>
          <w:spacing w:val="-3"/>
        </w:rPr>
        <w:t> </w:t>
      </w:r>
      <w:r>
        <w:rPr/>
        <w:t>Assim, sob a luz da </w:t>
      </w:r>
      <w:hyperlink r:id="rId42">
        <w:r>
          <w:rPr>
            <w:color w:val="0000ED"/>
            <w:u w:val="single" w:color="0000ED"/>
          </w:rPr>
          <w:t>Lei nº</w:t>
        </w:r>
      </w:hyperlink>
      <w:r>
        <w:rPr>
          <w:color w:val="0000ED"/>
        </w:rPr>
        <w:t> </w:t>
      </w:r>
      <w:hyperlink r:id="rId42">
        <w:r>
          <w:rPr>
            <w:color w:val="0000ED"/>
            <w:u w:val="single" w:color="0000ED"/>
          </w:rPr>
          <w:t>14.133/2021</w:t>
        </w:r>
      </w:hyperlink>
      <w:r>
        <w:rPr/>
        <w:t>,</w:t>
      </w:r>
      <w:r>
        <w:rPr>
          <w:spacing w:val="-12"/>
        </w:rPr>
        <w:t> </w:t>
      </w:r>
      <w:r>
        <w:rPr/>
        <w:t>Art.</w:t>
      </w:r>
      <w:r>
        <w:rPr>
          <w:spacing w:val="-2"/>
        </w:rPr>
        <w:t> </w:t>
      </w:r>
      <w:r>
        <w:rPr/>
        <w:t>6º</w:t>
      </w:r>
      <w:r>
        <w:rPr>
          <w:spacing w:val="-2"/>
        </w:rPr>
        <w:t> </w:t>
      </w:r>
      <w:r>
        <w:rPr/>
        <w:t>;</w:t>
      </w:r>
      <w:r>
        <w:rPr>
          <w:spacing w:val="-2"/>
        </w:rPr>
        <w:t> </w:t>
      </w:r>
      <w:r>
        <w:rPr/>
        <w:t>Para</w:t>
      </w:r>
      <w:r>
        <w:rPr>
          <w:spacing w:val="-2"/>
        </w:rPr>
        <w:t> </w:t>
      </w:r>
      <w:r>
        <w:rPr/>
        <w:t>os</w:t>
      </w:r>
      <w:r>
        <w:rPr>
          <w:spacing w:val="-2"/>
        </w:rPr>
        <w:t> </w:t>
      </w:r>
      <w:r>
        <w:rPr/>
        <w:t>fins</w:t>
      </w:r>
      <w:r>
        <w:rPr>
          <w:spacing w:val="-2"/>
        </w:rPr>
        <w:t> </w:t>
      </w:r>
      <w:r>
        <w:rPr/>
        <w:t>desta</w:t>
      </w:r>
      <w:r>
        <w:rPr>
          <w:spacing w:val="-2"/>
        </w:rPr>
        <w:t> </w:t>
      </w:r>
      <w:r>
        <w:rPr/>
        <w:t>Lei,</w:t>
      </w:r>
      <w:r>
        <w:rPr>
          <w:spacing w:val="-2"/>
        </w:rPr>
        <w:t> </w:t>
      </w:r>
      <w:r>
        <w:rPr/>
        <w:t>consideram-se:</w:t>
      </w:r>
      <w:r>
        <w:rPr>
          <w:spacing w:val="-2"/>
        </w:rPr>
        <w:t> </w:t>
      </w:r>
      <w:r>
        <w:rPr/>
        <w:t>XXII</w:t>
      </w:r>
      <w:r>
        <w:rPr>
          <w:spacing w:val="-2"/>
        </w:rPr>
        <w:t> </w:t>
      </w:r>
      <w:r>
        <w:rPr/>
        <w:t>-</w:t>
      </w:r>
      <w:r>
        <w:rPr>
          <w:spacing w:val="-2"/>
        </w:rPr>
        <w:t> </w:t>
      </w:r>
      <w:r>
        <w:rPr/>
        <w:t>obras,</w:t>
      </w:r>
      <w:r>
        <w:rPr>
          <w:spacing w:val="-2"/>
        </w:rPr>
        <w:t> </w:t>
      </w:r>
      <w:r>
        <w:rPr/>
        <w:t>serviços</w:t>
      </w:r>
      <w:r>
        <w:rPr>
          <w:spacing w:val="-2"/>
        </w:rPr>
        <w:t> </w:t>
      </w:r>
      <w:r>
        <w:rPr/>
        <w:t>e</w:t>
      </w:r>
      <w:r>
        <w:rPr>
          <w:spacing w:val="-2"/>
        </w:rPr>
        <w:t> </w:t>
      </w:r>
      <w:r>
        <w:rPr/>
        <w:t>fornecimentos</w:t>
      </w:r>
      <w:r>
        <w:rPr>
          <w:spacing w:val="-2"/>
        </w:rPr>
        <w:t> </w:t>
      </w:r>
      <w:r>
        <w:rPr/>
        <w:t>de</w:t>
      </w:r>
      <w:r>
        <w:rPr>
          <w:spacing w:val="-2"/>
        </w:rPr>
        <w:t> </w:t>
      </w:r>
      <w:r>
        <w:rPr/>
        <w:t>grande</w:t>
      </w:r>
      <w:r>
        <w:rPr>
          <w:spacing w:val="-2"/>
        </w:rPr>
        <w:t> </w:t>
      </w:r>
      <w:r>
        <w:rPr/>
        <w:t>vulto:</w:t>
      </w:r>
      <w:r>
        <w:rPr>
          <w:spacing w:val="-2"/>
        </w:rPr>
        <w:t> </w:t>
      </w:r>
      <w:r>
        <w:rPr/>
        <w:t>aqueles</w:t>
      </w:r>
      <w:r>
        <w:rPr>
          <w:spacing w:val="-2"/>
        </w:rPr>
        <w:t> </w:t>
      </w:r>
      <w:r>
        <w:rPr/>
        <w:t>cujo</w:t>
      </w:r>
      <w:r>
        <w:rPr>
          <w:spacing w:val="-2"/>
        </w:rPr>
        <w:t> </w:t>
      </w:r>
      <w:r>
        <w:rPr/>
        <w:t>valor</w:t>
      </w:r>
      <w:r>
        <w:rPr>
          <w:spacing w:val="-2"/>
        </w:rPr>
        <w:t> </w:t>
      </w:r>
      <w:r>
        <w:rPr/>
        <w:t>estimado</w:t>
      </w:r>
      <w:r>
        <w:rPr>
          <w:spacing w:val="-2"/>
        </w:rPr>
        <w:t> </w:t>
      </w:r>
      <w:r>
        <w:rPr/>
        <w:t>supera</w:t>
      </w:r>
      <w:r>
        <w:rPr>
          <w:spacing w:val="-2"/>
        </w:rPr>
        <w:t> </w:t>
      </w:r>
      <w:r>
        <w:rPr/>
        <w:t>R$</w:t>
      </w:r>
      <w:r>
        <w:rPr>
          <w:spacing w:val="-2"/>
        </w:rPr>
        <w:t> </w:t>
      </w:r>
      <w:r>
        <w:rPr/>
        <w:t>200.000.000,00</w:t>
      </w:r>
      <w:r>
        <w:rPr>
          <w:spacing w:val="-2"/>
        </w:rPr>
        <w:t> </w:t>
      </w:r>
      <w:r>
        <w:rPr/>
        <w:t>(duzentos</w:t>
      </w:r>
      <w:r>
        <w:rPr>
          <w:spacing w:val="-2"/>
        </w:rPr>
        <w:t> </w:t>
      </w:r>
      <w:r>
        <w:rPr/>
        <w:t>milhões de reais); (Vide Decreto nº 11.871, de 2023).</w:t>
      </w:r>
    </w:p>
    <w:p>
      <w:pPr>
        <w:pStyle w:val="BodyText"/>
        <w:spacing w:before="8"/>
      </w:pPr>
    </w:p>
    <w:p>
      <w:pPr>
        <w:pStyle w:val="BodyText"/>
        <w:spacing w:line="280" w:lineRule="auto"/>
        <w:ind w:left="323" w:right="306"/>
        <w:jc w:val="both"/>
      </w:pPr>
      <w:r>
        <w:rPr/>
        <w:t>Desta forma, a admissão de consórcios em objetos de baixa complexidade e fora dos valores estabelecidos pela legislação como de grande vulto contraria o princípio da competitividade.</w:t>
      </w:r>
      <w:r>
        <w:rPr>
          <w:spacing w:val="-2"/>
        </w:rPr>
        <w:t> </w:t>
      </w:r>
      <w:r>
        <w:rPr/>
        <w:t>Tal prática permitiria, com a anuência da</w:t>
      </w:r>
      <w:r>
        <w:rPr>
          <w:spacing w:val="-8"/>
        </w:rPr>
        <w:t> </w:t>
      </w:r>
      <w:r>
        <w:rPr/>
        <w:t>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8"/>
      </w:pPr>
    </w:p>
    <w:p>
      <w:pPr>
        <w:pStyle w:val="BodyText"/>
        <w:ind w:left="323"/>
      </w:pPr>
      <w:r>
        <w:rPr/>
        <w:t>Diante</w:t>
      </w:r>
      <w:r>
        <w:rPr>
          <w:spacing w:val="-6"/>
        </w:rPr>
        <w:t> </w:t>
      </w:r>
      <w:r>
        <w:rPr/>
        <w:t>do</w:t>
      </w:r>
      <w:r>
        <w:rPr>
          <w:spacing w:val="-5"/>
        </w:rPr>
        <w:t> </w:t>
      </w:r>
      <w:r>
        <w:rPr/>
        <w:t>exposto,</w:t>
      </w:r>
      <w:r>
        <w:rPr>
          <w:spacing w:val="-6"/>
        </w:rPr>
        <w:t> </w:t>
      </w:r>
      <w:r>
        <w:rPr/>
        <w:t>está</w:t>
      </w:r>
      <w:r>
        <w:rPr>
          <w:spacing w:val="-5"/>
        </w:rPr>
        <w:t> </w:t>
      </w:r>
      <w:r>
        <w:rPr/>
        <w:t>justificada</w:t>
      </w:r>
      <w:r>
        <w:rPr>
          <w:spacing w:val="-5"/>
        </w:rPr>
        <w:t> </w:t>
      </w:r>
      <w:r>
        <w:rPr/>
        <w:t>a</w:t>
      </w:r>
      <w:r>
        <w:rPr>
          <w:spacing w:val="-6"/>
        </w:rPr>
        <w:t> </w:t>
      </w:r>
      <w:r>
        <w:rPr/>
        <w:t>vedação</w:t>
      </w:r>
      <w:r>
        <w:rPr>
          <w:spacing w:val="-5"/>
        </w:rPr>
        <w:t> </w:t>
      </w:r>
      <w:r>
        <w:rPr/>
        <w:t>à</w:t>
      </w:r>
      <w:r>
        <w:rPr>
          <w:spacing w:val="-5"/>
        </w:rPr>
        <w:t> </w:t>
      </w:r>
      <w:r>
        <w:rPr/>
        <w:t>participação</w:t>
      </w:r>
      <w:r>
        <w:rPr>
          <w:spacing w:val="-6"/>
        </w:rPr>
        <w:t> </w:t>
      </w:r>
      <w:r>
        <w:rPr/>
        <w:t>de</w:t>
      </w:r>
      <w:r>
        <w:rPr>
          <w:spacing w:val="-5"/>
        </w:rPr>
        <w:t> </w:t>
      </w:r>
      <w:r>
        <w:rPr/>
        <w:t>consórcio</w:t>
      </w:r>
      <w:r>
        <w:rPr>
          <w:spacing w:val="-6"/>
        </w:rPr>
        <w:t> </w:t>
      </w:r>
      <w:r>
        <w:rPr/>
        <w:t>para</w:t>
      </w:r>
      <w:r>
        <w:rPr>
          <w:spacing w:val="-5"/>
        </w:rPr>
        <w:t> </w:t>
      </w:r>
      <w:r>
        <w:rPr/>
        <w:t>este</w:t>
      </w:r>
      <w:r>
        <w:rPr>
          <w:spacing w:val="-5"/>
        </w:rPr>
        <w:t> </w:t>
      </w:r>
      <w:r>
        <w:rPr>
          <w:spacing w:val="-2"/>
        </w:rPr>
        <w:t>objeto.</w:t>
      </w:r>
    </w:p>
    <w:p>
      <w:pPr>
        <w:pStyle w:val="BodyText"/>
      </w:pPr>
    </w:p>
    <w:p>
      <w:pPr>
        <w:pStyle w:val="BodyText"/>
      </w:pPr>
    </w:p>
    <w:p>
      <w:pPr>
        <w:pStyle w:val="BodyText"/>
        <w:spacing w:before="91"/>
      </w:pPr>
    </w:p>
    <w:p>
      <w:pPr>
        <w:pStyle w:val="Heading4"/>
        <w:numPr>
          <w:ilvl w:val="1"/>
          <w:numId w:val="28"/>
        </w:numPr>
        <w:tabs>
          <w:tab w:pos="653" w:val="left" w:leader="none"/>
        </w:tabs>
        <w:spacing w:line="240" w:lineRule="auto" w:before="0" w:after="0"/>
        <w:ind w:left="653" w:right="0" w:hanging="330"/>
        <w:jc w:val="left"/>
      </w:pPr>
      <w:r>
        <w:rPr/>
        <w:t>Duração</w:t>
      </w:r>
      <w:r>
        <w:rPr>
          <w:spacing w:val="-6"/>
        </w:rPr>
        <w:t> </w:t>
      </w:r>
      <w:r>
        <w:rPr/>
        <w:t>do</w:t>
      </w:r>
      <w:r>
        <w:rPr>
          <w:spacing w:val="-5"/>
        </w:rPr>
        <w:t> </w:t>
      </w:r>
      <w:r>
        <w:rPr>
          <w:spacing w:val="-2"/>
        </w:rPr>
        <w:t>contrato:</w:t>
      </w:r>
    </w:p>
    <w:p>
      <w:pPr>
        <w:pStyle w:val="BodyText"/>
        <w:spacing w:before="45"/>
        <w:rPr>
          <w:b/>
        </w:rPr>
      </w:pPr>
    </w:p>
    <w:p>
      <w:pPr>
        <w:pStyle w:val="ListParagraph"/>
        <w:numPr>
          <w:ilvl w:val="2"/>
          <w:numId w:val="28"/>
        </w:numPr>
        <w:tabs>
          <w:tab w:pos="801" w:val="left" w:leader="none"/>
        </w:tabs>
        <w:spacing w:line="280" w:lineRule="auto" w:before="1" w:after="0"/>
        <w:ind w:left="323" w:right="306" w:firstLine="0"/>
        <w:jc w:val="left"/>
        <w:rPr>
          <w:sz w:val="19"/>
        </w:rPr>
      </w:pPr>
      <w:r>
        <w:rPr>
          <w:sz w:val="19"/>
        </w:rPr>
        <w:t>O prazo de vigência do contrato será de 12 meses, contados a partir da data da publicação no Portal Nacional de Contratações Públicas (PNCP), podendo ser prorrogado conforme</w:t>
      </w:r>
      <w:r>
        <w:rPr>
          <w:spacing w:val="-8"/>
          <w:sz w:val="19"/>
        </w:rPr>
        <w:t> </w:t>
      </w:r>
      <w:hyperlink r:id="rId43">
        <w:r>
          <w:rPr>
            <w:color w:val="0000ED"/>
            <w:sz w:val="19"/>
            <w:u w:val="single" w:color="0000ED"/>
          </w:rPr>
          <w:t>Art.</w:t>
        </w:r>
      </w:hyperlink>
      <w:r>
        <w:rPr>
          <w:color w:val="0000ED"/>
          <w:sz w:val="19"/>
        </w:rPr>
        <w:t> </w:t>
      </w:r>
      <w:hyperlink r:id="rId43">
        <w:r>
          <w:rPr>
            <w:color w:val="0000ED"/>
            <w:sz w:val="19"/>
            <w:u w:val="single" w:color="0000ED"/>
          </w:rPr>
          <w:t>107</w:t>
        </w:r>
        <w:r>
          <w:rPr>
            <w:color w:val="0000ED"/>
            <w:sz w:val="19"/>
          </w:rPr>
          <w:t>,</w:t>
        </w:r>
        <w:r>
          <w:rPr>
            <w:color w:val="0000ED"/>
            <w:sz w:val="19"/>
            <w:u w:val="single" w:color="0000ED"/>
          </w:rPr>
          <w:t> da Lei 14.133/2021</w:t>
        </w:r>
      </w:hyperlink>
      <w:r>
        <w:rPr>
          <w:sz w:val="19"/>
        </w:rPr>
        <w:t>, observadas as seguintes diretrizes:</w:t>
      </w:r>
    </w:p>
    <w:p>
      <w:pPr>
        <w:pStyle w:val="BodyText"/>
        <w:spacing w:before="7"/>
      </w:pPr>
    </w:p>
    <w:p>
      <w:pPr>
        <w:pStyle w:val="ListParagraph"/>
        <w:numPr>
          <w:ilvl w:val="3"/>
          <w:numId w:val="28"/>
        </w:numPr>
        <w:tabs>
          <w:tab w:pos="926" w:val="left" w:leader="none"/>
        </w:tabs>
        <w:spacing w:line="240" w:lineRule="auto" w:before="1" w:after="0"/>
        <w:ind w:left="926" w:right="0" w:hanging="603"/>
        <w:jc w:val="left"/>
        <w:rPr>
          <w:sz w:val="19"/>
        </w:rPr>
      </w:pPr>
      <w:r>
        <w:rPr>
          <w:sz w:val="19"/>
        </w:rPr>
        <w:t>A</w:t>
      </w:r>
      <w:r>
        <w:rPr>
          <w:spacing w:val="-12"/>
          <w:sz w:val="19"/>
        </w:rPr>
        <w:t> </w:t>
      </w:r>
      <w:r>
        <w:rPr>
          <w:sz w:val="19"/>
        </w:rPr>
        <w:t>autoridade</w:t>
      </w:r>
      <w:r>
        <w:rPr>
          <w:spacing w:val="-10"/>
          <w:sz w:val="19"/>
        </w:rPr>
        <w:t> </w:t>
      </w:r>
      <w:r>
        <w:rPr>
          <w:sz w:val="19"/>
        </w:rPr>
        <w:t>competente</w:t>
      </w:r>
      <w:r>
        <w:rPr>
          <w:spacing w:val="-7"/>
          <w:sz w:val="19"/>
        </w:rPr>
        <w:t> </w:t>
      </w:r>
      <w:r>
        <w:rPr>
          <w:sz w:val="19"/>
        </w:rPr>
        <w:t>do</w:t>
      </w:r>
      <w:r>
        <w:rPr>
          <w:spacing w:val="-6"/>
          <w:sz w:val="19"/>
        </w:rPr>
        <w:t> </w:t>
      </w:r>
      <w:r>
        <w:rPr>
          <w:sz w:val="19"/>
        </w:rPr>
        <w:t>contratante</w:t>
      </w:r>
      <w:r>
        <w:rPr>
          <w:spacing w:val="-6"/>
          <w:sz w:val="19"/>
        </w:rPr>
        <w:t> </w:t>
      </w:r>
      <w:r>
        <w:rPr>
          <w:sz w:val="19"/>
        </w:rPr>
        <w:t>deverá</w:t>
      </w:r>
      <w:r>
        <w:rPr>
          <w:spacing w:val="-7"/>
          <w:sz w:val="19"/>
        </w:rPr>
        <w:t> </w:t>
      </w:r>
      <w:r>
        <w:rPr>
          <w:sz w:val="19"/>
        </w:rPr>
        <w:t>atestar</w:t>
      </w:r>
      <w:r>
        <w:rPr>
          <w:spacing w:val="-6"/>
          <w:sz w:val="19"/>
        </w:rPr>
        <w:t> </w:t>
      </w:r>
      <w:r>
        <w:rPr>
          <w:sz w:val="19"/>
        </w:rPr>
        <w:t>a</w:t>
      </w:r>
      <w:r>
        <w:rPr>
          <w:spacing w:val="-7"/>
          <w:sz w:val="19"/>
        </w:rPr>
        <w:t> </w:t>
      </w:r>
      <w:r>
        <w:rPr>
          <w:sz w:val="19"/>
        </w:rPr>
        <w:t>maior</w:t>
      </w:r>
      <w:r>
        <w:rPr>
          <w:spacing w:val="-6"/>
          <w:sz w:val="19"/>
        </w:rPr>
        <w:t> </w:t>
      </w:r>
      <w:r>
        <w:rPr>
          <w:sz w:val="19"/>
        </w:rPr>
        <w:t>vantagem</w:t>
      </w:r>
      <w:r>
        <w:rPr>
          <w:spacing w:val="-7"/>
          <w:sz w:val="19"/>
        </w:rPr>
        <w:t> </w:t>
      </w:r>
      <w:r>
        <w:rPr>
          <w:sz w:val="19"/>
        </w:rPr>
        <w:t>econômica</w:t>
      </w:r>
      <w:r>
        <w:rPr>
          <w:spacing w:val="-6"/>
          <w:sz w:val="19"/>
        </w:rPr>
        <w:t> </w:t>
      </w:r>
      <w:r>
        <w:rPr>
          <w:sz w:val="19"/>
        </w:rPr>
        <w:t>vislumbrada</w:t>
      </w:r>
      <w:r>
        <w:rPr>
          <w:spacing w:val="-7"/>
          <w:sz w:val="19"/>
        </w:rPr>
        <w:t> </w:t>
      </w:r>
      <w:r>
        <w:rPr>
          <w:sz w:val="19"/>
        </w:rPr>
        <w:t>em</w:t>
      </w:r>
      <w:r>
        <w:rPr>
          <w:spacing w:val="-6"/>
          <w:sz w:val="19"/>
        </w:rPr>
        <w:t> </w:t>
      </w:r>
      <w:r>
        <w:rPr>
          <w:sz w:val="19"/>
        </w:rPr>
        <w:t>razão</w:t>
      </w:r>
      <w:r>
        <w:rPr>
          <w:spacing w:val="-6"/>
          <w:sz w:val="19"/>
        </w:rPr>
        <w:t> </w:t>
      </w:r>
      <w:r>
        <w:rPr>
          <w:sz w:val="19"/>
        </w:rPr>
        <w:t>da</w:t>
      </w:r>
      <w:r>
        <w:rPr>
          <w:spacing w:val="-7"/>
          <w:sz w:val="19"/>
        </w:rPr>
        <w:t> </w:t>
      </w:r>
      <w:r>
        <w:rPr>
          <w:sz w:val="19"/>
        </w:rPr>
        <w:t>contratação</w:t>
      </w:r>
      <w:r>
        <w:rPr>
          <w:spacing w:val="-6"/>
          <w:sz w:val="19"/>
        </w:rPr>
        <w:t> </w:t>
      </w:r>
      <w:r>
        <w:rPr>
          <w:spacing w:val="-2"/>
          <w:sz w:val="19"/>
        </w:rPr>
        <w:t>plurianual;</w:t>
      </w:r>
    </w:p>
    <w:p>
      <w:pPr>
        <w:pStyle w:val="BodyText"/>
        <w:spacing w:before="45"/>
      </w:pPr>
    </w:p>
    <w:p>
      <w:pPr>
        <w:pStyle w:val="ListParagraph"/>
        <w:numPr>
          <w:ilvl w:val="3"/>
          <w:numId w:val="28"/>
        </w:numPr>
        <w:tabs>
          <w:tab w:pos="926" w:val="left" w:leader="none"/>
        </w:tabs>
        <w:spacing w:line="240" w:lineRule="auto" w:before="0" w:after="0"/>
        <w:ind w:left="926" w:right="0" w:hanging="603"/>
        <w:jc w:val="left"/>
        <w:rPr>
          <w:sz w:val="19"/>
        </w:rPr>
      </w:pPr>
      <w:r>
        <w:rPr>
          <w:sz w:val="19"/>
        </w:rPr>
        <w:t>A</w:t>
      </w:r>
      <w:r>
        <w:rPr>
          <w:spacing w:val="-22"/>
          <w:sz w:val="19"/>
        </w:rPr>
        <w:t> </w:t>
      </w:r>
      <w:r>
        <w:rPr>
          <w:sz w:val="19"/>
        </w:rPr>
        <w:t>Administração</w:t>
      </w:r>
      <w:r>
        <w:rPr>
          <w:spacing w:val="-9"/>
          <w:sz w:val="19"/>
        </w:rPr>
        <w:t> </w:t>
      </w:r>
      <w:r>
        <w:rPr>
          <w:sz w:val="19"/>
        </w:rPr>
        <w:t>deverá</w:t>
      </w:r>
      <w:r>
        <w:rPr>
          <w:spacing w:val="-6"/>
          <w:sz w:val="19"/>
        </w:rPr>
        <w:t> </w:t>
      </w:r>
      <w:r>
        <w:rPr>
          <w:sz w:val="19"/>
        </w:rPr>
        <w:t>atestar,</w:t>
      </w:r>
      <w:r>
        <w:rPr>
          <w:spacing w:val="-6"/>
          <w:sz w:val="19"/>
        </w:rPr>
        <w:t> </w:t>
      </w:r>
      <w:r>
        <w:rPr>
          <w:sz w:val="19"/>
        </w:rPr>
        <w:t>no</w:t>
      </w:r>
      <w:r>
        <w:rPr>
          <w:spacing w:val="-6"/>
          <w:sz w:val="19"/>
        </w:rPr>
        <w:t> </w:t>
      </w:r>
      <w:r>
        <w:rPr>
          <w:sz w:val="19"/>
        </w:rPr>
        <w:t>início</w:t>
      </w:r>
      <w:r>
        <w:rPr>
          <w:spacing w:val="-6"/>
          <w:sz w:val="19"/>
        </w:rPr>
        <w:t> </w:t>
      </w:r>
      <w:r>
        <w:rPr>
          <w:sz w:val="19"/>
        </w:rPr>
        <w:t>da</w:t>
      </w:r>
      <w:r>
        <w:rPr>
          <w:spacing w:val="-6"/>
          <w:sz w:val="19"/>
        </w:rPr>
        <w:t> </w:t>
      </w:r>
      <w:r>
        <w:rPr>
          <w:sz w:val="19"/>
        </w:rPr>
        <w:t>contratação</w:t>
      </w:r>
      <w:r>
        <w:rPr>
          <w:spacing w:val="-5"/>
          <w:sz w:val="19"/>
        </w:rPr>
        <w:t> </w:t>
      </w:r>
      <w:r>
        <w:rPr>
          <w:sz w:val="19"/>
        </w:rPr>
        <w:t>e</w:t>
      </w:r>
      <w:r>
        <w:rPr>
          <w:spacing w:val="-6"/>
          <w:sz w:val="19"/>
        </w:rPr>
        <w:t> </w:t>
      </w:r>
      <w:r>
        <w:rPr>
          <w:sz w:val="19"/>
        </w:rPr>
        <w:t>de</w:t>
      </w:r>
      <w:r>
        <w:rPr>
          <w:spacing w:val="-6"/>
          <w:sz w:val="19"/>
        </w:rPr>
        <w:t> </w:t>
      </w:r>
      <w:r>
        <w:rPr>
          <w:sz w:val="19"/>
        </w:rPr>
        <w:t>cada</w:t>
      </w:r>
      <w:r>
        <w:rPr>
          <w:spacing w:val="-6"/>
          <w:sz w:val="19"/>
        </w:rPr>
        <w:t> </w:t>
      </w:r>
      <w:r>
        <w:rPr>
          <w:sz w:val="19"/>
        </w:rPr>
        <w:t>exercício,</w:t>
      </w:r>
      <w:r>
        <w:rPr>
          <w:spacing w:val="-6"/>
          <w:sz w:val="19"/>
        </w:rPr>
        <w:t> </w:t>
      </w:r>
      <w:r>
        <w:rPr>
          <w:sz w:val="19"/>
        </w:rPr>
        <w:t>a</w:t>
      </w:r>
      <w:r>
        <w:rPr>
          <w:spacing w:val="-6"/>
          <w:sz w:val="19"/>
        </w:rPr>
        <w:t> </w:t>
      </w:r>
      <w:r>
        <w:rPr>
          <w:sz w:val="19"/>
        </w:rPr>
        <w:t>existência</w:t>
      </w:r>
      <w:r>
        <w:rPr>
          <w:spacing w:val="-6"/>
          <w:sz w:val="19"/>
        </w:rPr>
        <w:t> </w:t>
      </w:r>
      <w:r>
        <w:rPr>
          <w:sz w:val="19"/>
        </w:rPr>
        <w:t>de</w:t>
      </w:r>
      <w:r>
        <w:rPr>
          <w:spacing w:val="-6"/>
          <w:sz w:val="19"/>
        </w:rPr>
        <w:t> </w:t>
      </w:r>
      <w:r>
        <w:rPr>
          <w:sz w:val="19"/>
        </w:rPr>
        <w:t>créditos</w:t>
      </w:r>
      <w:r>
        <w:rPr>
          <w:spacing w:val="-6"/>
          <w:sz w:val="19"/>
        </w:rPr>
        <w:t> </w:t>
      </w:r>
      <w:r>
        <w:rPr>
          <w:sz w:val="19"/>
        </w:rPr>
        <w:t>orçamentários</w:t>
      </w:r>
      <w:r>
        <w:rPr>
          <w:spacing w:val="-5"/>
          <w:sz w:val="19"/>
        </w:rPr>
        <w:t> </w:t>
      </w:r>
      <w:r>
        <w:rPr>
          <w:sz w:val="19"/>
        </w:rPr>
        <w:t>vinculados</w:t>
      </w:r>
      <w:r>
        <w:rPr>
          <w:spacing w:val="-6"/>
          <w:sz w:val="19"/>
        </w:rPr>
        <w:t> </w:t>
      </w:r>
      <w:r>
        <w:rPr>
          <w:sz w:val="19"/>
        </w:rPr>
        <w:t>à</w:t>
      </w:r>
      <w:r>
        <w:rPr>
          <w:spacing w:val="-6"/>
          <w:sz w:val="19"/>
        </w:rPr>
        <w:t> </w:t>
      </w:r>
      <w:r>
        <w:rPr>
          <w:sz w:val="19"/>
        </w:rPr>
        <w:t>contratação</w:t>
      </w:r>
      <w:r>
        <w:rPr>
          <w:spacing w:val="-6"/>
          <w:sz w:val="19"/>
        </w:rPr>
        <w:t> </w:t>
      </w:r>
      <w:r>
        <w:rPr>
          <w:sz w:val="19"/>
        </w:rPr>
        <w:t>e</w:t>
      </w:r>
      <w:r>
        <w:rPr>
          <w:spacing w:val="-6"/>
          <w:sz w:val="19"/>
        </w:rPr>
        <w:t> </w:t>
      </w:r>
      <w:r>
        <w:rPr>
          <w:sz w:val="19"/>
        </w:rPr>
        <w:t>a</w:t>
      </w:r>
      <w:r>
        <w:rPr>
          <w:spacing w:val="-6"/>
          <w:sz w:val="19"/>
        </w:rPr>
        <w:t> </w:t>
      </w:r>
      <w:r>
        <w:rPr>
          <w:sz w:val="19"/>
        </w:rPr>
        <w:t>vantagem</w:t>
      </w:r>
      <w:r>
        <w:rPr>
          <w:spacing w:val="-6"/>
          <w:sz w:val="19"/>
        </w:rPr>
        <w:t> </w:t>
      </w:r>
      <w:r>
        <w:rPr>
          <w:sz w:val="19"/>
        </w:rPr>
        <w:t>em</w:t>
      </w:r>
      <w:r>
        <w:rPr>
          <w:spacing w:val="-6"/>
          <w:sz w:val="19"/>
        </w:rPr>
        <w:t> </w:t>
      </w:r>
      <w:r>
        <w:rPr>
          <w:sz w:val="19"/>
        </w:rPr>
        <w:t>sua</w:t>
      </w:r>
      <w:r>
        <w:rPr>
          <w:spacing w:val="-6"/>
          <w:sz w:val="19"/>
        </w:rPr>
        <w:t> </w:t>
      </w:r>
      <w:r>
        <w:rPr>
          <w:spacing w:val="-2"/>
          <w:sz w:val="19"/>
        </w:rPr>
        <w:t>manutenção;</w:t>
      </w:r>
    </w:p>
    <w:p>
      <w:pPr>
        <w:pStyle w:val="BodyText"/>
        <w:spacing w:before="45"/>
      </w:pPr>
    </w:p>
    <w:p>
      <w:pPr>
        <w:pStyle w:val="ListParagraph"/>
        <w:numPr>
          <w:ilvl w:val="3"/>
          <w:numId w:val="28"/>
        </w:numPr>
        <w:tabs>
          <w:tab w:pos="928" w:val="left" w:leader="none"/>
        </w:tabs>
        <w:spacing w:line="280" w:lineRule="auto" w:before="1" w:after="0"/>
        <w:ind w:left="323" w:right="306" w:firstLine="0"/>
        <w:jc w:val="left"/>
        <w:rPr>
          <w:sz w:val="19"/>
        </w:rPr>
      </w:pPr>
      <w:r>
        <w:rPr>
          <w:sz w:val="19"/>
        </w:rPr>
        <w:t>A</w:t>
      </w:r>
      <w:r>
        <w:rPr>
          <w:spacing w:val="-19"/>
          <w:sz w:val="19"/>
        </w:rPr>
        <w:t> </w:t>
      </w:r>
      <w:r>
        <w:rPr>
          <w:sz w:val="19"/>
        </w:rPr>
        <w:t>Administração</w:t>
      </w:r>
      <w:r>
        <w:rPr>
          <w:spacing w:val="-3"/>
          <w:sz w:val="19"/>
        </w:rPr>
        <w:t> </w:t>
      </w:r>
      <w:r>
        <w:rPr>
          <w:sz w:val="19"/>
        </w:rPr>
        <w:t>terá</w:t>
      </w:r>
      <w:r>
        <w:rPr>
          <w:spacing w:val="-2"/>
          <w:sz w:val="19"/>
        </w:rPr>
        <w:t> </w:t>
      </w:r>
      <w:r>
        <w:rPr>
          <w:sz w:val="19"/>
        </w:rPr>
        <w:t>a</w:t>
      </w:r>
      <w:r>
        <w:rPr>
          <w:spacing w:val="-2"/>
          <w:sz w:val="19"/>
        </w:rPr>
        <w:t> </w:t>
      </w:r>
      <w:r>
        <w:rPr>
          <w:sz w:val="19"/>
        </w:rPr>
        <w:t>opção</w:t>
      </w:r>
      <w:r>
        <w:rPr>
          <w:spacing w:val="-2"/>
          <w:sz w:val="19"/>
        </w:rPr>
        <w:t> </w:t>
      </w:r>
      <w:r>
        <w:rPr>
          <w:sz w:val="19"/>
        </w:rPr>
        <w:t>de</w:t>
      </w:r>
      <w:r>
        <w:rPr>
          <w:spacing w:val="-2"/>
          <w:sz w:val="19"/>
        </w:rPr>
        <w:t> </w:t>
      </w:r>
      <w:r>
        <w:rPr>
          <w:sz w:val="19"/>
        </w:rPr>
        <w:t>extinguir</w:t>
      </w:r>
      <w:r>
        <w:rPr>
          <w:spacing w:val="-2"/>
          <w:sz w:val="19"/>
        </w:rPr>
        <w:t> </w:t>
      </w:r>
      <w:r>
        <w:rPr>
          <w:sz w:val="19"/>
        </w:rPr>
        <w:t>o</w:t>
      </w:r>
      <w:r>
        <w:rPr>
          <w:spacing w:val="-2"/>
          <w:sz w:val="19"/>
        </w:rPr>
        <w:t> </w:t>
      </w:r>
      <w:r>
        <w:rPr>
          <w:sz w:val="19"/>
        </w:rPr>
        <w:t>contrato,</w:t>
      </w:r>
      <w:r>
        <w:rPr>
          <w:spacing w:val="-2"/>
          <w:sz w:val="19"/>
        </w:rPr>
        <w:t> </w:t>
      </w:r>
      <w:r>
        <w:rPr>
          <w:sz w:val="19"/>
        </w:rPr>
        <w:t>sem</w:t>
      </w:r>
      <w:r>
        <w:rPr>
          <w:spacing w:val="-2"/>
          <w:sz w:val="19"/>
        </w:rPr>
        <w:t> </w:t>
      </w:r>
      <w:r>
        <w:rPr>
          <w:sz w:val="19"/>
        </w:rPr>
        <w:t>ônus,</w:t>
      </w:r>
      <w:r>
        <w:rPr>
          <w:spacing w:val="-2"/>
          <w:sz w:val="19"/>
        </w:rPr>
        <w:t> </w:t>
      </w:r>
      <w:r>
        <w:rPr>
          <w:sz w:val="19"/>
        </w:rPr>
        <w:t>quando</w:t>
      </w:r>
      <w:r>
        <w:rPr>
          <w:spacing w:val="-2"/>
          <w:sz w:val="19"/>
        </w:rPr>
        <w:t> </w:t>
      </w:r>
      <w:r>
        <w:rPr>
          <w:sz w:val="19"/>
        </w:rPr>
        <w:t>não</w:t>
      </w:r>
      <w:r>
        <w:rPr>
          <w:spacing w:val="-2"/>
          <w:sz w:val="19"/>
        </w:rPr>
        <w:t> </w:t>
      </w:r>
      <w:r>
        <w:rPr>
          <w:sz w:val="19"/>
        </w:rPr>
        <w:t>dispuser</w:t>
      </w:r>
      <w:r>
        <w:rPr>
          <w:spacing w:val="-2"/>
          <w:sz w:val="19"/>
        </w:rPr>
        <w:t> </w:t>
      </w:r>
      <w:r>
        <w:rPr>
          <w:sz w:val="19"/>
        </w:rPr>
        <w:t>de</w:t>
      </w:r>
      <w:r>
        <w:rPr>
          <w:spacing w:val="-2"/>
          <w:sz w:val="19"/>
        </w:rPr>
        <w:t> </w:t>
      </w:r>
      <w:r>
        <w:rPr>
          <w:sz w:val="19"/>
        </w:rPr>
        <w:t>créditos</w:t>
      </w:r>
      <w:r>
        <w:rPr>
          <w:spacing w:val="-2"/>
          <w:sz w:val="19"/>
        </w:rPr>
        <w:t> </w:t>
      </w:r>
      <w:r>
        <w:rPr>
          <w:sz w:val="19"/>
        </w:rPr>
        <w:t>orçamentários</w:t>
      </w:r>
      <w:r>
        <w:rPr>
          <w:spacing w:val="-2"/>
          <w:sz w:val="19"/>
        </w:rPr>
        <w:t> </w:t>
      </w:r>
      <w:r>
        <w:rPr>
          <w:sz w:val="19"/>
        </w:rPr>
        <w:t>para</w:t>
      </w:r>
      <w:r>
        <w:rPr>
          <w:spacing w:val="-2"/>
          <w:sz w:val="19"/>
        </w:rPr>
        <w:t> </w:t>
      </w:r>
      <w:r>
        <w:rPr>
          <w:sz w:val="19"/>
        </w:rPr>
        <w:t>sua</w:t>
      </w:r>
      <w:r>
        <w:rPr>
          <w:spacing w:val="-2"/>
          <w:sz w:val="19"/>
        </w:rPr>
        <w:t> </w:t>
      </w:r>
      <w:r>
        <w:rPr>
          <w:sz w:val="19"/>
        </w:rPr>
        <w:t>continuidade</w:t>
      </w:r>
      <w:r>
        <w:rPr>
          <w:spacing w:val="-2"/>
          <w:sz w:val="19"/>
        </w:rPr>
        <w:t> </w:t>
      </w:r>
      <w:r>
        <w:rPr>
          <w:sz w:val="19"/>
        </w:rPr>
        <w:t>ou</w:t>
      </w:r>
      <w:r>
        <w:rPr>
          <w:spacing w:val="-2"/>
          <w:sz w:val="19"/>
        </w:rPr>
        <w:t> </w:t>
      </w:r>
      <w:r>
        <w:rPr>
          <w:sz w:val="19"/>
        </w:rPr>
        <w:t>quando</w:t>
      </w:r>
      <w:r>
        <w:rPr>
          <w:spacing w:val="-2"/>
          <w:sz w:val="19"/>
        </w:rPr>
        <w:t> </w:t>
      </w:r>
      <w:r>
        <w:rPr>
          <w:sz w:val="19"/>
        </w:rPr>
        <w:t>entender</w:t>
      </w:r>
      <w:r>
        <w:rPr>
          <w:spacing w:val="-2"/>
          <w:sz w:val="19"/>
        </w:rPr>
        <w:t> </w:t>
      </w:r>
      <w:r>
        <w:rPr>
          <w:sz w:val="19"/>
        </w:rPr>
        <w:t>que</w:t>
      </w:r>
      <w:r>
        <w:rPr>
          <w:spacing w:val="-2"/>
          <w:sz w:val="19"/>
        </w:rPr>
        <w:t> </w:t>
      </w:r>
      <w:r>
        <w:rPr>
          <w:sz w:val="19"/>
        </w:rPr>
        <w:t>o</w:t>
      </w:r>
      <w:r>
        <w:rPr>
          <w:spacing w:val="-2"/>
          <w:sz w:val="19"/>
        </w:rPr>
        <w:t> </w:t>
      </w:r>
      <w:r>
        <w:rPr>
          <w:sz w:val="19"/>
        </w:rPr>
        <w:t>contrato</w:t>
      </w:r>
      <w:r>
        <w:rPr>
          <w:spacing w:val="-2"/>
          <w:sz w:val="19"/>
        </w:rPr>
        <w:t> </w:t>
      </w:r>
      <w:r>
        <w:rPr>
          <w:sz w:val="19"/>
        </w:rPr>
        <w:t>não</w:t>
      </w:r>
      <w:r>
        <w:rPr>
          <w:spacing w:val="-2"/>
          <w:sz w:val="19"/>
        </w:rPr>
        <w:t> </w:t>
      </w:r>
      <w:r>
        <w:rPr>
          <w:sz w:val="19"/>
        </w:rPr>
        <w:t>mais</w:t>
      </w:r>
      <w:r>
        <w:rPr>
          <w:spacing w:val="-2"/>
          <w:sz w:val="19"/>
        </w:rPr>
        <w:t> </w:t>
      </w:r>
      <w:r>
        <w:rPr>
          <w:sz w:val="19"/>
        </w:rPr>
        <w:t>lhe oferece vantagem.</w:t>
      </w:r>
    </w:p>
    <w:p>
      <w:pPr>
        <w:pStyle w:val="BodyText"/>
      </w:pPr>
    </w:p>
    <w:p>
      <w:pPr>
        <w:pStyle w:val="BodyText"/>
      </w:pPr>
    </w:p>
    <w:p>
      <w:pPr>
        <w:pStyle w:val="BodyText"/>
        <w:spacing w:before="53"/>
      </w:pPr>
    </w:p>
    <w:p>
      <w:pPr>
        <w:pStyle w:val="Heading4"/>
        <w:numPr>
          <w:ilvl w:val="1"/>
          <w:numId w:val="28"/>
        </w:numPr>
        <w:tabs>
          <w:tab w:pos="653" w:val="left" w:leader="none"/>
        </w:tabs>
        <w:spacing w:line="240" w:lineRule="auto" w:before="0" w:after="0"/>
        <w:ind w:left="653" w:right="0" w:hanging="330"/>
        <w:jc w:val="left"/>
      </w:pPr>
      <w:r>
        <w:rPr/>
        <w:t>Reajuste</w:t>
      </w:r>
      <w:r>
        <w:rPr>
          <w:spacing w:val="-6"/>
        </w:rPr>
        <w:t> </w:t>
      </w:r>
      <w:r>
        <w:rPr/>
        <w:t>de</w:t>
      </w:r>
      <w:r>
        <w:rPr>
          <w:spacing w:val="-5"/>
        </w:rPr>
        <w:t> </w:t>
      </w:r>
      <w:r>
        <w:rPr>
          <w:spacing w:val="-2"/>
        </w:rPr>
        <w:t>preços:</w:t>
      </w:r>
    </w:p>
    <w:p>
      <w:pPr>
        <w:pStyle w:val="BodyText"/>
        <w:spacing w:before="46"/>
        <w:rPr>
          <w:b/>
        </w:rPr>
      </w:pPr>
    </w:p>
    <w:p>
      <w:pPr>
        <w:pStyle w:val="BodyText"/>
        <w:spacing w:line="280" w:lineRule="auto"/>
        <w:ind w:left="323" w:right="306"/>
        <w:jc w:val="both"/>
      </w:pPr>
      <w:r>
        <w:rPr/>
        <w:t>O reajustamento de preços ocorrerá conforme o </w:t>
      </w:r>
      <w:r>
        <w:rPr>
          <w:color w:val="252525"/>
        </w:rPr>
        <w:t>Í</w:t>
      </w:r>
      <w:r>
        <w:rPr/>
        <w:t>ndice Nacional de Preços ao Consumidor</w:t>
      </w:r>
      <w:r>
        <w:rPr>
          <w:spacing w:val="-10"/>
        </w:rPr>
        <w:t> </w:t>
      </w:r>
      <w:r>
        <w:rPr/>
        <w:t>Amplo (IPCA), após período de 12 meses, em caso de haver prorrogação contratual (conforme</w:t>
      </w:r>
      <w:r>
        <w:rPr>
          <w:spacing w:val="-10"/>
        </w:rPr>
        <w:t> </w:t>
      </w:r>
      <w:hyperlink r:id="rId43">
        <w:r>
          <w:rPr>
            <w:color w:val="0000ED"/>
            <w:u w:val="single" w:color="0000ED"/>
          </w:rPr>
          <w:t>Art.</w:t>
        </w:r>
      </w:hyperlink>
      <w:r>
        <w:rPr>
          <w:color w:val="0000ED"/>
        </w:rPr>
        <w:t> </w:t>
      </w:r>
      <w:hyperlink r:id="rId43">
        <w:r>
          <w:rPr>
            <w:color w:val="0000ED"/>
            <w:u w:val="single" w:color="0000ED"/>
          </w:rPr>
          <w:t>107</w:t>
        </w:r>
        <w:r>
          <w:rPr>
            <w:color w:val="0000ED"/>
          </w:rPr>
          <w:t>,</w:t>
        </w:r>
        <w:r>
          <w:rPr>
            <w:color w:val="0000ED"/>
            <w:u w:val="single" w:color="0000ED"/>
          </w:rPr>
          <w:t> da Lei 14.133/2021</w:t>
        </w:r>
      </w:hyperlink>
      <w:r>
        <w:rPr/>
        <w:t>). A escolha do índice IPCA se justifica 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a inflação no país.</w:t>
      </w:r>
    </w:p>
    <w:p>
      <w:pPr>
        <w:pStyle w:val="BodyText"/>
      </w:pPr>
    </w:p>
    <w:p>
      <w:pPr>
        <w:pStyle w:val="BodyText"/>
      </w:pPr>
    </w:p>
    <w:p>
      <w:pPr>
        <w:pStyle w:val="BodyText"/>
        <w:spacing w:before="53"/>
      </w:pPr>
    </w:p>
    <w:p>
      <w:pPr>
        <w:pStyle w:val="Heading4"/>
        <w:numPr>
          <w:ilvl w:val="1"/>
          <w:numId w:val="28"/>
        </w:numPr>
        <w:tabs>
          <w:tab w:pos="653" w:val="left" w:leader="none"/>
        </w:tabs>
        <w:spacing w:line="240" w:lineRule="auto" w:before="0" w:after="0"/>
        <w:ind w:left="653" w:right="0" w:hanging="330"/>
        <w:jc w:val="left"/>
      </w:pPr>
      <w:r>
        <w:rPr>
          <w:spacing w:val="-2"/>
        </w:rPr>
        <w:t>Garantia:</w:t>
      </w:r>
    </w:p>
    <w:p>
      <w:pPr>
        <w:pStyle w:val="BodyText"/>
        <w:spacing w:before="18"/>
        <w:rPr>
          <w:b/>
        </w:rPr>
      </w:pPr>
    </w:p>
    <w:p>
      <w:pPr>
        <w:pStyle w:val="ListParagraph"/>
        <w:numPr>
          <w:ilvl w:val="2"/>
          <w:numId w:val="28"/>
        </w:numPr>
        <w:tabs>
          <w:tab w:pos="802" w:val="left" w:leader="none"/>
        </w:tabs>
        <w:spacing w:line="240" w:lineRule="auto" w:before="0" w:after="0"/>
        <w:ind w:left="802" w:right="0" w:hanging="479"/>
        <w:jc w:val="left"/>
        <w:rPr>
          <w:sz w:val="19"/>
        </w:rPr>
      </w:pPr>
      <w:r>
        <w:rPr>
          <w:sz w:val="19"/>
        </w:rPr>
        <w:t>Em</w:t>
      </w:r>
      <w:r>
        <w:rPr>
          <w:spacing w:val="4"/>
          <w:sz w:val="19"/>
        </w:rPr>
        <w:t> </w:t>
      </w:r>
      <w:r>
        <w:rPr>
          <w:sz w:val="19"/>
        </w:rPr>
        <w:t>observância</w:t>
      </w:r>
      <w:r>
        <w:rPr>
          <w:spacing w:val="4"/>
          <w:sz w:val="19"/>
        </w:rPr>
        <w:t> </w:t>
      </w:r>
      <w:r>
        <w:rPr>
          <w:sz w:val="19"/>
        </w:rPr>
        <w:t>ao</w:t>
      </w:r>
      <w:r>
        <w:rPr>
          <w:spacing w:val="-5"/>
          <w:sz w:val="19"/>
        </w:rPr>
        <w:t> </w:t>
      </w:r>
      <w:hyperlink r:id="rId44">
        <w:r>
          <w:rPr>
            <w:sz w:val="19"/>
            <w:u w:val="single" w:color="0000ED"/>
          </w:rPr>
          <w:t>Art.</w:t>
        </w:r>
        <w:r>
          <w:rPr>
            <w:spacing w:val="4"/>
            <w:sz w:val="19"/>
            <w:u w:val="single" w:color="0000ED"/>
          </w:rPr>
          <w:t> </w:t>
        </w:r>
        <w:r>
          <w:rPr>
            <w:sz w:val="19"/>
            <w:u w:val="single" w:color="0000ED"/>
          </w:rPr>
          <w:t>58</w:t>
        </w:r>
        <w:r>
          <w:rPr>
            <w:sz w:val="19"/>
          </w:rPr>
          <w:t>,</w:t>
        </w:r>
        <w:r>
          <w:rPr>
            <w:sz w:val="19"/>
            <w:u w:val="single" w:color="0000ED"/>
          </w:rPr>
          <w:t> caput</w:t>
        </w:r>
        <w:r>
          <w:rPr>
            <w:sz w:val="19"/>
          </w:rPr>
          <w:t>,</w:t>
        </w:r>
        <w:r>
          <w:rPr>
            <w:sz w:val="19"/>
            <w:u w:val="single" w:color="0000ED"/>
          </w:rPr>
          <w:t> da</w:t>
        </w:r>
        <w:r>
          <w:rPr>
            <w:spacing w:val="4"/>
            <w:sz w:val="19"/>
            <w:u w:val="single" w:color="0000ED"/>
          </w:rPr>
          <w:t> </w:t>
        </w:r>
        <w:r>
          <w:rPr>
            <w:sz w:val="19"/>
            <w:u w:val="single" w:color="0000ED"/>
          </w:rPr>
          <w:t>Lei</w:t>
        </w:r>
        <w:r>
          <w:rPr>
            <w:spacing w:val="5"/>
            <w:sz w:val="19"/>
            <w:u w:val="single" w:color="0000ED"/>
          </w:rPr>
          <w:t> </w:t>
        </w:r>
        <w:r>
          <w:rPr>
            <w:sz w:val="19"/>
            <w:u w:val="single" w:color="0000ED"/>
          </w:rPr>
          <w:t>14.133/21</w:t>
        </w:r>
      </w:hyperlink>
      <w:r>
        <w:rPr>
          <w:sz w:val="19"/>
        </w:rPr>
        <w:t>,</w:t>
      </w:r>
      <w:r>
        <w:rPr>
          <w:spacing w:val="4"/>
          <w:sz w:val="19"/>
        </w:rPr>
        <w:t> </w:t>
      </w:r>
      <w:r>
        <w:rPr>
          <w:sz w:val="19"/>
        </w:rPr>
        <w:t>que</w:t>
      </w:r>
      <w:r>
        <w:rPr>
          <w:spacing w:val="4"/>
          <w:sz w:val="19"/>
        </w:rPr>
        <w:t> </w:t>
      </w:r>
      <w:r>
        <w:rPr>
          <w:sz w:val="19"/>
        </w:rPr>
        <w:t>estabelece</w:t>
      </w:r>
      <w:r>
        <w:rPr>
          <w:spacing w:val="5"/>
          <w:sz w:val="19"/>
        </w:rPr>
        <w:t> </w:t>
      </w:r>
      <w:r>
        <w:rPr>
          <w:sz w:val="19"/>
        </w:rPr>
        <w:t>como</w:t>
      </w:r>
      <w:r>
        <w:rPr>
          <w:spacing w:val="4"/>
          <w:sz w:val="19"/>
        </w:rPr>
        <w:t> </w:t>
      </w:r>
      <w:r>
        <w:rPr>
          <w:sz w:val="19"/>
        </w:rPr>
        <w:t>facultativa</w:t>
      </w:r>
      <w:r>
        <w:rPr>
          <w:spacing w:val="4"/>
          <w:sz w:val="19"/>
        </w:rPr>
        <w:t> </w:t>
      </w:r>
      <w:r>
        <w:rPr>
          <w:sz w:val="19"/>
        </w:rPr>
        <w:t>à</w:t>
      </w:r>
      <w:r>
        <w:rPr>
          <w:spacing w:val="-5"/>
          <w:sz w:val="19"/>
        </w:rPr>
        <w:t> </w:t>
      </w:r>
      <w:r>
        <w:rPr>
          <w:sz w:val="19"/>
        </w:rPr>
        <w:t>Administração</w:t>
      </w:r>
      <w:r>
        <w:rPr>
          <w:spacing w:val="4"/>
          <w:sz w:val="19"/>
        </w:rPr>
        <w:t> </w:t>
      </w:r>
      <w:r>
        <w:rPr>
          <w:sz w:val="19"/>
        </w:rPr>
        <w:t>Pública</w:t>
      </w:r>
      <w:r>
        <w:rPr>
          <w:spacing w:val="4"/>
          <w:sz w:val="19"/>
        </w:rPr>
        <w:t> </w:t>
      </w:r>
      <w:r>
        <w:rPr>
          <w:sz w:val="19"/>
        </w:rPr>
        <w:t>a</w:t>
      </w:r>
      <w:r>
        <w:rPr>
          <w:spacing w:val="5"/>
          <w:sz w:val="19"/>
        </w:rPr>
        <w:t> </w:t>
      </w:r>
      <w:r>
        <w:rPr>
          <w:sz w:val="19"/>
        </w:rPr>
        <w:t>exigência</w:t>
      </w:r>
      <w:r>
        <w:rPr>
          <w:spacing w:val="4"/>
          <w:sz w:val="19"/>
        </w:rPr>
        <w:t> </w:t>
      </w:r>
      <w:r>
        <w:rPr>
          <w:sz w:val="19"/>
        </w:rPr>
        <w:t>de</w:t>
      </w:r>
      <w:r>
        <w:rPr>
          <w:spacing w:val="4"/>
          <w:sz w:val="19"/>
        </w:rPr>
        <w:t> </w:t>
      </w:r>
      <w:r>
        <w:rPr>
          <w:b/>
          <w:sz w:val="22"/>
        </w:rPr>
        <w:t>garantia</w:t>
      </w:r>
      <w:r>
        <w:rPr>
          <w:b/>
          <w:spacing w:val="6"/>
          <w:sz w:val="22"/>
        </w:rPr>
        <w:t> </w:t>
      </w:r>
      <w:r>
        <w:rPr>
          <w:b/>
          <w:sz w:val="22"/>
        </w:rPr>
        <w:t>de</w:t>
      </w:r>
      <w:r>
        <w:rPr>
          <w:b/>
          <w:spacing w:val="6"/>
          <w:sz w:val="22"/>
        </w:rPr>
        <w:t> </w:t>
      </w:r>
      <w:r>
        <w:rPr>
          <w:b/>
          <w:sz w:val="22"/>
        </w:rPr>
        <w:t>proposta</w:t>
      </w:r>
      <w:r>
        <w:rPr>
          <w:b/>
          <w:spacing w:val="-2"/>
          <w:sz w:val="22"/>
        </w:rPr>
        <w:t> </w:t>
      </w:r>
      <w:r>
        <w:rPr>
          <w:sz w:val="19"/>
        </w:rPr>
        <w:t>e,</w:t>
      </w:r>
      <w:r>
        <w:rPr>
          <w:spacing w:val="4"/>
          <w:sz w:val="19"/>
        </w:rPr>
        <w:t> </w:t>
      </w:r>
      <w:r>
        <w:rPr>
          <w:sz w:val="19"/>
        </w:rPr>
        <w:t>em</w:t>
      </w:r>
      <w:r>
        <w:rPr>
          <w:spacing w:val="4"/>
          <w:sz w:val="19"/>
        </w:rPr>
        <w:t> </w:t>
      </w:r>
      <w:r>
        <w:rPr>
          <w:sz w:val="19"/>
        </w:rPr>
        <w:t>alinhamento</w:t>
      </w:r>
      <w:r>
        <w:rPr>
          <w:spacing w:val="5"/>
          <w:sz w:val="19"/>
        </w:rPr>
        <w:t> </w:t>
      </w:r>
      <w:r>
        <w:rPr>
          <w:sz w:val="19"/>
        </w:rPr>
        <w:t>com</w:t>
      </w:r>
      <w:r>
        <w:rPr>
          <w:spacing w:val="4"/>
          <w:sz w:val="19"/>
        </w:rPr>
        <w:t> </w:t>
      </w:r>
      <w:r>
        <w:rPr>
          <w:sz w:val="19"/>
        </w:rPr>
        <w:t>o</w:t>
      </w:r>
      <w:r>
        <w:rPr>
          <w:spacing w:val="4"/>
          <w:sz w:val="19"/>
        </w:rPr>
        <w:t> </w:t>
      </w:r>
      <w:r>
        <w:rPr>
          <w:spacing w:val="-4"/>
          <w:sz w:val="19"/>
        </w:rPr>
        <w:t>item</w:t>
      </w:r>
    </w:p>
    <w:p>
      <w:pPr>
        <w:pStyle w:val="BodyText"/>
        <w:spacing w:line="280" w:lineRule="auto" w:before="30"/>
        <w:ind w:left="323"/>
      </w:pPr>
      <w:r>
        <w:rPr/>
        <w:t>2.3</w:t>
      </w:r>
      <w:r>
        <w:rPr>
          <w:spacing w:val="-2"/>
        </w:rPr>
        <w:t> </w:t>
      </w:r>
      <w:r>
        <w:rPr/>
        <w:t>da</w:t>
      </w:r>
      <w:r>
        <w:rPr>
          <w:spacing w:val="-2"/>
        </w:rPr>
        <w:t> </w:t>
      </w:r>
      <w:r>
        <w:rPr/>
        <w:t>OS-003-GDG-2024</w:t>
      </w:r>
      <w:r>
        <w:rPr>
          <w:spacing w:val="-2"/>
        </w:rPr>
        <w:t> </w:t>
      </w:r>
      <w:r>
        <w:rPr/>
        <w:t>(documento</w:t>
      </w:r>
      <w:r>
        <w:rPr>
          <w:spacing w:val="-2"/>
        </w:rPr>
        <w:t> </w:t>
      </w:r>
      <w:r>
        <w:rPr/>
        <w:t>SEI</w:t>
      </w:r>
      <w:r>
        <w:rPr>
          <w:spacing w:val="-2"/>
        </w:rPr>
        <w:t> </w:t>
      </w:r>
      <w:hyperlink r:id="rId45">
        <w:r>
          <w:rPr>
            <w:color w:val="0000ED"/>
            <w:u w:val="single" w:color="0000ED"/>
          </w:rPr>
          <w:t>118615993</w:t>
        </w:r>
      </w:hyperlink>
      <w:r>
        <w:rPr/>
        <w:t>),</w:t>
      </w:r>
      <w:r>
        <w:rPr>
          <w:spacing w:val="-2"/>
        </w:rPr>
        <w:t> </w:t>
      </w:r>
      <w:r>
        <w:rPr/>
        <w:t>considera-se</w:t>
      </w:r>
      <w:r>
        <w:rPr>
          <w:spacing w:val="-2"/>
        </w:rPr>
        <w:t> </w:t>
      </w:r>
      <w:r>
        <w:rPr/>
        <w:t>que</w:t>
      </w:r>
      <w:r>
        <w:rPr>
          <w:spacing w:val="-2"/>
        </w:rPr>
        <w:t> </w:t>
      </w:r>
      <w:r>
        <w:rPr/>
        <w:t>a</w:t>
      </w:r>
      <w:r>
        <w:rPr>
          <w:spacing w:val="-2"/>
        </w:rPr>
        <w:t> </w:t>
      </w:r>
      <w:r>
        <w:rPr/>
        <w:t>presente</w:t>
      </w:r>
      <w:r>
        <w:rPr>
          <w:spacing w:val="-2"/>
        </w:rPr>
        <w:t> </w:t>
      </w:r>
      <w:r>
        <w:rPr/>
        <w:t>contratação</w:t>
      </w:r>
      <w:r>
        <w:rPr>
          <w:spacing w:val="-2"/>
        </w:rPr>
        <w:t> </w:t>
      </w:r>
      <w:r>
        <w:rPr/>
        <w:t>não</w:t>
      </w:r>
      <w:r>
        <w:rPr>
          <w:spacing w:val="-2"/>
        </w:rPr>
        <w:t> </w:t>
      </w:r>
      <w:r>
        <w:rPr/>
        <w:t>se</w:t>
      </w:r>
      <w:r>
        <w:rPr>
          <w:spacing w:val="-2"/>
        </w:rPr>
        <w:t> </w:t>
      </w:r>
      <w:r>
        <w:rPr/>
        <w:t>reveste</w:t>
      </w:r>
      <w:r>
        <w:rPr>
          <w:spacing w:val="-2"/>
        </w:rPr>
        <w:t> </w:t>
      </w:r>
      <w:r>
        <w:rPr/>
        <w:t>de</w:t>
      </w:r>
      <w:r>
        <w:rPr>
          <w:spacing w:val="-2"/>
        </w:rPr>
        <w:t> </w:t>
      </w:r>
      <w:r>
        <w:rPr/>
        <w:t>alta</w:t>
      </w:r>
      <w:r>
        <w:rPr>
          <w:spacing w:val="-2"/>
        </w:rPr>
        <w:t> </w:t>
      </w:r>
      <w:r>
        <w:rPr/>
        <w:t>complexidade</w:t>
      </w:r>
      <w:r>
        <w:rPr>
          <w:spacing w:val="-2"/>
        </w:rPr>
        <w:t> </w:t>
      </w:r>
      <w:r>
        <w:rPr/>
        <w:t>técnica.</w:t>
      </w:r>
      <w:r>
        <w:rPr>
          <w:spacing w:val="-11"/>
        </w:rPr>
        <w:t> </w:t>
      </w:r>
      <w:r>
        <w:rPr/>
        <w:t>Ademais,</w:t>
      </w:r>
      <w:r>
        <w:rPr>
          <w:spacing w:val="-2"/>
        </w:rPr>
        <w:t> </w:t>
      </w:r>
      <w:r>
        <w:rPr/>
        <w:t>conforme</w:t>
      </w:r>
      <w:r>
        <w:rPr>
          <w:spacing w:val="-2"/>
        </w:rPr>
        <w:t> </w:t>
      </w:r>
      <w:r>
        <w:rPr/>
        <w:t>o</w:t>
      </w:r>
      <w:r>
        <w:rPr>
          <w:spacing w:val="-2"/>
        </w:rPr>
        <w:t> </w:t>
      </w:r>
      <w:r>
        <w:rPr/>
        <w:t>item</w:t>
      </w:r>
      <w:r>
        <w:rPr>
          <w:spacing w:val="-2"/>
        </w:rPr>
        <w:t> </w:t>
      </w:r>
      <w:r>
        <w:rPr/>
        <w:t>3</w:t>
      </w:r>
      <w:r>
        <w:rPr>
          <w:spacing w:val="-2"/>
        </w:rPr>
        <w:t> </w:t>
      </w:r>
      <w:r>
        <w:rPr/>
        <w:t>do</w:t>
      </w:r>
      <w:r>
        <w:rPr>
          <w:spacing w:val="-2"/>
        </w:rPr>
        <w:t> </w:t>
      </w:r>
      <w:r>
        <w:rPr/>
        <w:t>Mapa</w:t>
      </w:r>
      <w:r>
        <w:rPr>
          <w:spacing w:val="-2"/>
        </w:rPr>
        <w:t> </w:t>
      </w:r>
      <w:r>
        <w:rPr/>
        <w:t>de</w:t>
      </w:r>
      <w:r>
        <w:rPr>
          <w:spacing w:val="-2"/>
        </w:rPr>
        <w:t> </w:t>
      </w:r>
      <w:r>
        <w:rPr/>
        <w:t>Riscos (documento SEI </w:t>
      </w:r>
      <w:hyperlink r:id="rId46">
        <w:r>
          <w:rPr>
            <w:color w:val="0000ED"/>
            <w:u w:val="single" w:color="0000ED"/>
          </w:rPr>
          <w:t>118615078</w:t>
        </w:r>
      </w:hyperlink>
      <w:r>
        <w:rPr/>
        <w:t>), que não apresenta riscos</w:t>
      </w:r>
      <w:r>
        <w:rPr>
          <w:spacing w:val="-6"/>
        </w:rPr>
        <w:t> </w:t>
      </w:r>
      <w:r>
        <w:rPr/>
        <w:t>ALTOS, conclui-se pela dispensa da referida garantia.</w:t>
      </w:r>
    </w:p>
    <w:p>
      <w:pPr>
        <w:pStyle w:val="ListParagraph"/>
        <w:numPr>
          <w:ilvl w:val="2"/>
          <w:numId w:val="28"/>
        </w:numPr>
        <w:tabs>
          <w:tab w:pos="794" w:val="left" w:leader="none"/>
        </w:tabs>
        <w:spacing w:line="268" w:lineRule="auto" w:before="199" w:after="0"/>
        <w:ind w:left="323" w:right="306" w:firstLine="0"/>
        <w:jc w:val="left"/>
        <w:rPr>
          <w:sz w:val="19"/>
        </w:rPr>
      </w:pPr>
      <w:r>
        <w:rPr>
          <w:sz w:val="19"/>
        </w:rPr>
        <w:t>A</w:t>
      </w:r>
      <w:r>
        <w:rPr>
          <w:spacing w:val="-3"/>
          <w:sz w:val="19"/>
        </w:rPr>
        <w:t> </w:t>
      </w:r>
      <w:r>
        <w:rPr>
          <w:sz w:val="19"/>
        </w:rPr>
        <w:t>cobertura de </w:t>
      </w:r>
      <w:r>
        <w:rPr>
          <w:b/>
          <w:sz w:val="22"/>
        </w:rPr>
        <w:t>garantia contratual </w:t>
      </w:r>
      <w:r>
        <w:rPr>
          <w:sz w:val="19"/>
        </w:rPr>
        <w:t>será avaliada de acordo com a OS-003-GDG-2024, conforme documento SEI 118615993, obedecendo as cláusulas previstas no </w:t>
      </w:r>
      <w:hyperlink r:id="rId47">
        <w:r>
          <w:rPr>
            <w:sz w:val="19"/>
            <w:u w:val="single" w:color="0000ED"/>
          </w:rPr>
          <w:t>art. 96 da Lei</w:t>
        </w:r>
      </w:hyperlink>
      <w:r>
        <w:rPr>
          <w:sz w:val="19"/>
        </w:rPr>
        <w:t> </w:t>
      </w:r>
      <w:hyperlink r:id="rId47">
        <w:r>
          <w:rPr>
            <w:spacing w:val="-2"/>
            <w:sz w:val="19"/>
            <w:u w:val="single" w:color="0000ED"/>
          </w:rPr>
          <w:t>14.133/21</w:t>
        </w:r>
      </w:hyperlink>
      <w:r>
        <w:rPr>
          <w:spacing w:val="-2"/>
          <w:sz w:val="19"/>
        </w:rPr>
        <w:t>.</w:t>
      </w:r>
    </w:p>
    <w:p>
      <w:pPr>
        <w:pStyle w:val="BodyText"/>
      </w:pPr>
    </w:p>
    <w:p>
      <w:pPr>
        <w:pStyle w:val="BodyText"/>
      </w:pPr>
    </w:p>
    <w:p>
      <w:pPr>
        <w:pStyle w:val="BodyText"/>
        <w:spacing w:before="65"/>
      </w:pPr>
    </w:p>
    <w:p>
      <w:pPr>
        <w:pStyle w:val="Heading4"/>
        <w:numPr>
          <w:ilvl w:val="1"/>
          <w:numId w:val="28"/>
        </w:numPr>
        <w:tabs>
          <w:tab w:pos="653" w:val="left" w:leader="none"/>
        </w:tabs>
        <w:spacing w:line="240" w:lineRule="auto" w:before="0" w:after="0"/>
        <w:ind w:left="653" w:right="0" w:hanging="330"/>
        <w:jc w:val="left"/>
      </w:pPr>
      <w:r>
        <w:rPr/>
        <w:t>Possibilidade</w:t>
      </w:r>
      <w:r>
        <w:rPr>
          <w:spacing w:val="-8"/>
        </w:rPr>
        <w:t> </w:t>
      </w:r>
      <w:r>
        <w:rPr/>
        <w:t>de</w:t>
      </w:r>
      <w:r>
        <w:rPr>
          <w:spacing w:val="-7"/>
        </w:rPr>
        <w:t> </w:t>
      </w:r>
      <w:r>
        <w:rPr>
          <w:spacing w:val="-2"/>
        </w:rPr>
        <w:t>subcontratação:</w:t>
      </w:r>
    </w:p>
    <w:p>
      <w:pPr>
        <w:pStyle w:val="BodyText"/>
        <w:spacing w:before="45"/>
        <w:rPr>
          <w:b/>
        </w:rPr>
      </w:pPr>
    </w:p>
    <w:p>
      <w:pPr>
        <w:pStyle w:val="BodyText"/>
        <w:ind w:left="323"/>
      </w:pPr>
      <w:r>
        <w:rPr/>
        <w:t>Não</w:t>
      </w:r>
      <w:r>
        <w:rPr>
          <w:spacing w:val="-6"/>
        </w:rPr>
        <w:t> </w:t>
      </w:r>
      <w:r>
        <w:rPr/>
        <w:t>será</w:t>
      </w:r>
      <w:r>
        <w:rPr>
          <w:spacing w:val="-6"/>
        </w:rPr>
        <w:t> </w:t>
      </w:r>
      <w:r>
        <w:rPr/>
        <w:t>admitida</w:t>
      </w:r>
      <w:r>
        <w:rPr>
          <w:spacing w:val="-5"/>
        </w:rPr>
        <w:t> </w:t>
      </w:r>
      <w:r>
        <w:rPr/>
        <w:t>a</w:t>
      </w:r>
      <w:r>
        <w:rPr>
          <w:spacing w:val="-6"/>
        </w:rPr>
        <w:t> </w:t>
      </w:r>
      <w:r>
        <w:rPr/>
        <w:t>subcontratação</w:t>
      </w:r>
      <w:r>
        <w:rPr>
          <w:spacing w:val="-5"/>
        </w:rPr>
        <w:t> </w:t>
      </w:r>
      <w:r>
        <w:rPr/>
        <w:t>do</w:t>
      </w:r>
      <w:r>
        <w:rPr>
          <w:spacing w:val="-6"/>
        </w:rPr>
        <w:t> </w:t>
      </w:r>
      <w:r>
        <w:rPr/>
        <w:t>objeto</w:t>
      </w:r>
      <w:r>
        <w:rPr>
          <w:spacing w:val="-5"/>
        </w:rPr>
        <w:t> </w:t>
      </w:r>
      <w:r>
        <w:rPr>
          <w:spacing w:val="-2"/>
        </w:rPr>
        <w:t>licitatório.</w:t>
      </w:r>
    </w:p>
    <w:p>
      <w:pPr>
        <w:pStyle w:val="BodyText"/>
      </w:pPr>
    </w:p>
    <w:p>
      <w:pPr>
        <w:pStyle w:val="BodyText"/>
      </w:pPr>
    </w:p>
    <w:p>
      <w:pPr>
        <w:pStyle w:val="BodyText"/>
        <w:spacing w:before="91"/>
      </w:pPr>
    </w:p>
    <w:p>
      <w:pPr>
        <w:pStyle w:val="Heading4"/>
        <w:numPr>
          <w:ilvl w:val="1"/>
          <w:numId w:val="28"/>
        </w:numPr>
        <w:tabs>
          <w:tab w:pos="653" w:val="left" w:leader="none"/>
        </w:tabs>
        <w:spacing w:line="240" w:lineRule="auto" w:before="0" w:after="0"/>
        <w:ind w:left="653" w:right="0" w:hanging="330"/>
        <w:jc w:val="left"/>
      </w:pPr>
      <w:r>
        <w:rPr/>
        <w:t>Incidência</w:t>
      </w:r>
      <w:r>
        <w:rPr>
          <w:spacing w:val="-8"/>
        </w:rPr>
        <w:t> </w:t>
      </w:r>
      <w:r>
        <w:rPr/>
        <w:t>do</w:t>
      </w:r>
      <w:r>
        <w:rPr>
          <w:spacing w:val="-7"/>
        </w:rPr>
        <w:t> </w:t>
      </w:r>
      <w:r>
        <w:rPr/>
        <w:t>Programa</w:t>
      </w:r>
      <w:r>
        <w:rPr>
          <w:spacing w:val="-7"/>
        </w:rPr>
        <w:t> </w:t>
      </w:r>
      <w:r>
        <w:rPr/>
        <w:t>de</w:t>
      </w:r>
      <w:r>
        <w:rPr>
          <w:spacing w:val="-7"/>
        </w:rPr>
        <w:t> </w:t>
      </w:r>
      <w:r>
        <w:rPr>
          <w:spacing w:val="-2"/>
        </w:rPr>
        <w:t>Integridade:</w:t>
      </w:r>
    </w:p>
    <w:p>
      <w:pPr>
        <w:pStyle w:val="BodyText"/>
        <w:spacing w:before="45"/>
        <w:rPr>
          <w:b/>
        </w:rPr>
      </w:pPr>
    </w:p>
    <w:p>
      <w:pPr>
        <w:pStyle w:val="BodyText"/>
        <w:spacing w:line="280" w:lineRule="auto" w:before="1"/>
        <w:ind w:left="323" w:right="306"/>
        <w:jc w:val="both"/>
      </w:pPr>
      <w:r>
        <w:rPr/>
        <w:t>Caso</w:t>
      </w:r>
      <w:r>
        <w:rPr>
          <w:spacing w:val="-2"/>
        </w:rPr>
        <w:t> </w:t>
      </w:r>
      <w:r>
        <w:rPr/>
        <w:t>o</w:t>
      </w:r>
      <w:r>
        <w:rPr>
          <w:spacing w:val="-2"/>
        </w:rPr>
        <w:t> </w:t>
      </w:r>
      <w:r>
        <w:rPr/>
        <w:t>valor</w:t>
      </w:r>
      <w:r>
        <w:rPr>
          <w:spacing w:val="-2"/>
        </w:rPr>
        <w:t> </w:t>
      </w:r>
      <w:r>
        <w:rPr/>
        <w:t>do</w:t>
      </w:r>
      <w:r>
        <w:rPr>
          <w:spacing w:val="-2"/>
        </w:rPr>
        <w:t> </w:t>
      </w:r>
      <w:r>
        <w:rPr/>
        <w:t>contrato</w:t>
      </w:r>
      <w:r>
        <w:rPr>
          <w:spacing w:val="-2"/>
        </w:rPr>
        <w:t> </w:t>
      </w:r>
      <w:r>
        <w:rPr/>
        <w:t>se</w:t>
      </w:r>
      <w:r>
        <w:rPr>
          <w:spacing w:val="-2"/>
        </w:rPr>
        <w:t> </w:t>
      </w:r>
      <w:r>
        <w:rPr/>
        <w:t>enquadre</w:t>
      </w:r>
      <w:r>
        <w:rPr>
          <w:spacing w:val="-2"/>
        </w:rPr>
        <w:t> </w:t>
      </w:r>
      <w:r>
        <w:rPr/>
        <w:t>no</w:t>
      </w:r>
      <w:r>
        <w:rPr>
          <w:spacing w:val="-2"/>
        </w:rPr>
        <w:t> </w:t>
      </w:r>
      <w:r>
        <w:rPr/>
        <w:t>limite</w:t>
      </w:r>
      <w:r>
        <w:rPr>
          <w:spacing w:val="-2"/>
        </w:rPr>
        <w:t> </w:t>
      </w:r>
      <w:r>
        <w:rPr/>
        <w:t>previsto</w:t>
      </w:r>
      <w:r>
        <w:rPr>
          <w:spacing w:val="-2"/>
        </w:rPr>
        <w:t> </w:t>
      </w:r>
      <w:r>
        <w:rPr/>
        <w:t>no</w:t>
      </w:r>
      <w:r>
        <w:rPr>
          <w:spacing w:val="-2"/>
        </w:rPr>
        <w:t> </w:t>
      </w:r>
      <w:hyperlink r:id="rId48">
        <w:r>
          <w:rPr>
            <w:color w:val="0000ED"/>
            <w:u w:val="single" w:color="0000ED"/>
          </w:rPr>
          <w:t>art.</w:t>
        </w:r>
        <w:r>
          <w:rPr>
            <w:color w:val="0000ED"/>
            <w:spacing w:val="-2"/>
            <w:u w:val="single" w:color="0000ED"/>
          </w:rPr>
          <w:t> </w:t>
        </w:r>
        <w:r>
          <w:rPr>
            <w:color w:val="0000ED"/>
            <w:u w:val="single" w:color="0000ED"/>
          </w:rPr>
          <w:t>1º</w:t>
        </w:r>
        <w:r>
          <w:rPr>
            <w:color w:val="0000ED"/>
            <w:spacing w:val="-2"/>
            <w:u w:val="single" w:color="0000ED"/>
          </w:rPr>
          <w:t> </w:t>
        </w:r>
        <w:r>
          <w:rPr>
            <w:color w:val="0000ED"/>
            <w:u w:val="single" w:color="0000ED"/>
          </w:rPr>
          <w:t>da</w:t>
        </w:r>
        <w:r>
          <w:rPr>
            <w:color w:val="0000ED"/>
            <w:spacing w:val="-2"/>
            <w:u w:val="single" w:color="0000ED"/>
          </w:rPr>
          <w:t> </w:t>
        </w:r>
        <w:r>
          <w:rPr>
            <w:color w:val="0000ED"/>
            <w:u w:val="single" w:color="0000ED"/>
          </w:rPr>
          <w:t>Lei</w:t>
        </w:r>
        <w:r>
          <w:rPr>
            <w:color w:val="0000ED"/>
            <w:spacing w:val="-2"/>
            <w:u w:val="single" w:color="0000ED"/>
          </w:rPr>
          <w:t> </w:t>
        </w:r>
        <w:r>
          <w:rPr>
            <w:color w:val="0000ED"/>
            <w:u w:val="single" w:color="0000ED"/>
          </w:rPr>
          <w:t>estadual</w:t>
        </w:r>
        <w:r>
          <w:rPr>
            <w:color w:val="0000ED"/>
            <w:spacing w:val="-2"/>
            <w:u w:val="single" w:color="0000ED"/>
          </w:rPr>
          <w:t> </w:t>
        </w:r>
        <w:r>
          <w:rPr>
            <w:color w:val="0000ED"/>
            <w:u w:val="single" w:color="0000ED"/>
          </w:rPr>
          <w:t>nº</w:t>
        </w:r>
        <w:r>
          <w:rPr>
            <w:color w:val="0000ED"/>
            <w:spacing w:val="-2"/>
            <w:u w:val="single" w:color="0000ED"/>
          </w:rPr>
          <w:t> </w:t>
        </w:r>
        <w:r>
          <w:rPr>
            <w:color w:val="0000ED"/>
            <w:u w:val="single" w:color="0000ED"/>
          </w:rPr>
          <w:t>7.753</w:t>
        </w:r>
      </w:hyperlink>
      <w:r>
        <w:rPr/>
        <w:t>,</w:t>
      </w:r>
      <w:r>
        <w:rPr>
          <w:spacing w:val="-2"/>
        </w:rPr>
        <w:t> </w:t>
      </w:r>
      <w:r>
        <w:rPr/>
        <w:t>de</w:t>
      </w:r>
      <w:r>
        <w:rPr>
          <w:spacing w:val="-2"/>
        </w:rPr>
        <w:t> </w:t>
      </w:r>
      <w:r>
        <w:rPr/>
        <w:t>17</w:t>
      </w:r>
      <w:r>
        <w:rPr>
          <w:spacing w:val="-2"/>
        </w:rPr>
        <w:t> </w:t>
      </w:r>
      <w:r>
        <w:rPr/>
        <w:t>de</w:t>
      </w:r>
      <w:r>
        <w:rPr>
          <w:spacing w:val="-2"/>
        </w:rPr>
        <w:t> </w:t>
      </w:r>
      <w:r>
        <w:rPr/>
        <w:t>outubro</w:t>
      </w:r>
      <w:r>
        <w:rPr>
          <w:spacing w:val="-2"/>
        </w:rPr>
        <w:t> </w:t>
      </w:r>
      <w:r>
        <w:rPr/>
        <w:t>de</w:t>
      </w:r>
      <w:r>
        <w:rPr>
          <w:spacing w:val="-2"/>
        </w:rPr>
        <w:t> </w:t>
      </w:r>
      <w:r>
        <w:rPr/>
        <w:t>2017,</w:t>
      </w:r>
      <w:r>
        <w:rPr>
          <w:spacing w:val="-2"/>
        </w:rPr>
        <w:t> </w:t>
      </w:r>
      <w:r>
        <w:rPr/>
        <w:t>a</w:t>
      </w:r>
      <w:r>
        <w:rPr>
          <w:spacing w:val="-2"/>
        </w:rPr>
        <w:t> </w:t>
      </w:r>
      <w:r>
        <w:rPr/>
        <w:t>empresa</w:t>
      </w:r>
      <w:r>
        <w:rPr>
          <w:spacing w:val="-2"/>
        </w:rPr>
        <w:t> </w:t>
      </w:r>
      <w:r>
        <w:rPr/>
        <w:t>deverá</w:t>
      </w:r>
      <w:r>
        <w:rPr>
          <w:spacing w:val="-2"/>
        </w:rPr>
        <w:t> </w:t>
      </w:r>
      <w:r>
        <w:rPr/>
        <w:t>manter</w:t>
      </w:r>
      <w:r>
        <w:rPr>
          <w:spacing w:val="-2"/>
        </w:rPr>
        <w:t> </w:t>
      </w:r>
      <w:r>
        <w:rPr/>
        <w:t>Programa</w:t>
      </w:r>
      <w:r>
        <w:rPr>
          <w:spacing w:val="-2"/>
        </w:rPr>
        <w:t> </w:t>
      </w:r>
      <w:r>
        <w:rPr/>
        <w:t>de</w:t>
      </w:r>
      <w:r>
        <w:rPr>
          <w:spacing w:val="-2"/>
        </w:rPr>
        <w:t> </w:t>
      </w:r>
      <w:r>
        <w:rPr/>
        <w:t>Integridade</w:t>
      </w:r>
      <w:r>
        <w:rPr>
          <w:spacing w:val="-2"/>
        </w:rPr>
        <w:t> </w:t>
      </w:r>
      <w:r>
        <w:rPr/>
        <w:t>nos</w:t>
      </w:r>
      <w:r>
        <w:rPr>
          <w:spacing w:val="-2"/>
        </w:rPr>
        <w:t> </w:t>
      </w:r>
      <w:r>
        <w:rPr/>
        <w:t>termos</w:t>
      </w:r>
      <w:r>
        <w:rPr>
          <w:spacing w:val="-2"/>
        </w:rPr>
        <w:t> </w:t>
      </w:r>
      <w:r>
        <w:rPr/>
        <w:t>da</w:t>
      </w:r>
      <w:r>
        <w:rPr>
          <w:spacing w:val="-2"/>
        </w:rPr>
        <w:t> </w:t>
      </w:r>
      <w:r>
        <w:rPr/>
        <w:t>referida Lei e eventuais modificações e regulamentos subsequentes, consistindo tal programa no conjunto de mecanismos e procedimentos internos de integridade, auditoria e incentivo à denúncia de irregularidades</w:t>
      </w:r>
      <w:r>
        <w:rPr>
          <w:spacing w:val="-2"/>
        </w:rPr>
        <w:t> </w:t>
      </w:r>
      <w:r>
        <w:rPr/>
        <w:t>e</w:t>
      </w:r>
      <w:r>
        <w:rPr>
          <w:spacing w:val="-2"/>
        </w:rPr>
        <w:t> </w:t>
      </w:r>
      <w:r>
        <w:rPr/>
        <w:t>na</w:t>
      </w:r>
      <w:r>
        <w:rPr>
          <w:spacing w:val="-2"/>
        </w:rPr>
        <w:t> </w:t>
      </w:r>
      <w:r>
        <w:rPr/>
        <w:t>aplicação</w:t>
      </w:r>
      <w:r>
        <w:rPr>
          <w:spacing w:val="-2"/>
        </w:rPr>
        <w:t> </w:t>
      </w:r>
      <w:r>
        <w:rPr/>
        <w:t>efetiva</w:t>
      </w:r>
      <w:r>
        <w:rPr>
          <w:spacing w:val="-2"/>
        </w:rPr>
        <w:t> </w:t>
      </w:r>
      <w:r>
        <w:rPr/>
        <w:t>de</w:t>
      </w:r>
      <w:r>
        <w:rPr>
          <w:spacing w:val="-2"/>
        </w:rPr>
        <w:t> </w:t>
      </w:r>
      <w:r>
        <w:rPr/>
        <w:t>códigos</w:t>
      </w:r>
      <w:r>
        <w:rPr>
          <w:spacing w:val="-2"/>
        </w:rPr>
        <w:t> </w:t>
      </w:r>
      <w:r>
        <w:rPr/>
        <w:t>de</w:t>
      </w:r>
      <w:r>
        <w:rPr>
          <w:spacing w:val="-2"/>
        </w:rPr>
        <w:t> </w:t>
      </w:r>
      <w:r>
        <w:rPr/>
        <w:t>ética</w:t>
      </w:r>
      <w:r>
        <w:rPr>
          <w:spacing w:val="-2"/>
        </w:rPr>
        <w:t> </w:t>
      </w:r>
      <w:r>
        <w:rPr/>
        <w:t>e</w:t>
      </w:r>
      <w:r>
        <w:rPr>
          <w:spacing w:val="-2"/>
        </w:rPr>
        <w:t> </w:t>
      </w:r>
      <w:r>
        <w:rPr/>
        <w:t>de</w:t>
      </w:r>
      <w:r>
        <w:rPr>
          <w:spacing w:val="-2"/>
        </w:rPr>
        <w:t> </w:t>
      </w:r>
      <w:r>
        <w:rPr/>
        <w:t>conduta,</w:t>
      </w:r>
      <w:r>
        <w:rPr>
          <w:spacing w:val="-2"/>
        </w:rPr>
        <w:t> </w:t>
      </w:r>
      <w:r>
        <w:rPr/>
        <w:t>políticas</w:t>
      </w:r>
      <w:r>
        <w:rPr>
          <w:spacing w:val="-2"/>
        </w:rPr>
        <w:t> </w:t>
      </w:r>
      <w:r>
        <w:rPr/>
        <w:t>e</w:t>
      </w:r>
      <w:r>
        <w:rPr>
          <w:spacing w:val="-2"/>
        </w:rPr>
        <w:t> </w:t>
      </w:r>
      <w:r>
        <w:rPr/>
        <w:t>diretrizes</w:t>
      </w:r>
      <w:r>
        <w:rPr>
          <w:spacing w:val="-2"/>
        </w:rPr>
        <w:t> </w:t>
      </w:r>
      <w:r>
        <w:rPr/>
        <w:t>com</w:t>
      </w:r>
      <w:r>
        <w:rPr>
          <w:spacing w:val="-2"/>
        </w:rPr>
        <w:t> </w:t>
      </w:r>
      <w:r>
        <w:rPr/>
        <w:t>o</w:t>
      </w:r>
      <w:r>
        <w:rPr>
          <w:spacing w:val="-2"/>
        </w:rPr>
        <w:t> </w:t>
      </w:r>
      <w:r>
        <w:rPr/>
        <w:t>objetivo</w:t>
      </w:r>
      <w:r>
        <w:rPr>
          <w:spacing w:val="-2"/>
        </w:rPr>
        <w:t> </w:t>
      </w:r>
      <w:r>
        <w:rPr/>
        <w:t>de</w:t>
      </w:r>
      <w:r>
        <w:rPr>
          <w:spacing w:val="-2"/>
        </w:rPr>
        <w:t> </w:t>
      </w:r>
      <w:r>
        <w:rPr/>
        <w:t>detectar</w:t>
      </w:r>
      <w:r>
        <w:rPr>
          <w:spacing w:val="-2"/>
        </w:rPr>
        <w:t> </w:t>
      </w:r>
      <w:r>
        <w:rPr/>
        <w:t>e</w:t>
      </w:r>
      <w:r>
        <w:rPr>
          <w:spacing w:val="-2"/>
        </w:rPr>
        <w:t> </w:t>
      </w:r>
      <w:r>
        <w:rPr/>
        <w:t>sanar</w:t>
      </w:r>
      <w:r>
        <w:rPr>
          <w:spacing w:val="-2"/>
        </w:rPr>
        <w:t> </w:t>
      </w:r>
      <w:r>
        <w:rPr/>
        <w:t>desvios,</w:t>
      </w:r>
      <w:r>
        <w:rPr>
          <w:spacing w:val="-2"/>
        </w:rPr>
        <w:t> </w:t>
      </w:r>
      <w:r>
        <w:rPr/>
        <w:t>fraudes,</w:t>
      </w:r>
      <w:r>
        <w:rPr>
          <w:spacing w:val="-2"/>
        </w:rPr>
        <w:t> </w:t>
      </w:r>
      <w:r>
        <w:rPr/>
        <w:t>irregularidades</w:t>
      </w:r>
      <w:r>
        <w:rPr>
          <w:spacing w:val="-2"/>
        </w:rPr>
        <w:t> </w:t>
      </w:r>
      <w:r>
        <w:rPr/>
        <w:t>e</w:t>
      </w:r>
      <w:r>
        <w:rPr>
          <w:spacing w:val="-2"/>
        </w:rPr>
        <w:t> </w:t>
      </w:r>
      <w:r>
        <w:rPr/>
        <w:t>atos</w:t>
      </w:r>
      <w:r>
        <w:rPr>
          <w:spacing w:val="-2"/>
        </w:rPr>
        <w:t> </w:t>
      </w:r>
      <w:r>
        <w:rPr/>
        <w:t>ilícitos</w:t>
      </w:r>
      <w:r>
        <w:rPr>
          <w:spacing w:val="-2"/>
        </w:rPr>
        <w:t> </w:t>
      </w:r>
      <w:r>
        <w:rPr/>
        <w:t>praticados</w:t>
      </w:r>
      <w:r>
        <w:rPr>
          <w:spacing w:val="-2"/>
        </w:rPr>
        <w:t> </w:t>
      </w:r>
      <w:r>
        <w:rPr/>
        <w:t>contra a Administração Pública.</w:t>
      </w:r>
    </w:p>
    <w:p>
      <w:pPr>
        <w:pStyle w:val="BodyText"/>
      </w:pPr>
    </w:p>
    <w:p>
      <w:pPr>
        <w:pStyle w:val="BodyText"/>
      </w:pPr>
    </w:p>
    <w:p>
      <w:pPr>
        <w:pStyle w:val="BodyText"/>
        <w:spacing w:before="53"/>
      </w:pPr>
    </w:p>
    <w:p>
      <w:pPr>
        <w:pStyle w:val="Heading4"/>
        <w:numPr>
          <w:ilvl w:val="1"/>
          <w:numId w:val="28"/>
        </w:numPr>
        <w:tabs>
          <w:tab w:pos="653" w:val="left" w:leader="none"/>
        </w:tabs>
        <w:spacing w:line="240" w:lineRule="auto" w:before="0" w:after="0"/>
        <w:ind w:left="653" w:right="0" w:hanging="330"/>
        <w:jc w:val="left"/>
      </w:pPr>
      <w:r>
        <w:rPr/>
        <w:t>Possíveis</w:t>
      </w:r>
      <w:r>
        <w:rPr>
          <w:spacing w:val="-9"/>
        </w:rPr>
        <w:t> </w:t>
      </w:r>
      <w:r>
        <w:rPr/>
        <w:t>impactos</w:t>
      </w:r>
      <w:r>
        <w:rPr>
          <w:spacing w:val="-8"/>
        </w:rPr>
        <w:t> </w:t>
      </w:r>
      <w:r>
        <w:rPr>
          <w:spacing w:val="-2"/>
        </w:rPr>
        <w:t>ambientais:</w:t>
      </w:r>
    </w:p>
    <w:p>
      <w:pPr>
        <w:pStyle w:val="BodyText"/>
        <w:spacing w:before="45"/>
        <w:rPr>
          <w:b/>
        </w:rPr>
      </w:pPr>
    </w:p>
    <w:p>
      <w:pPr>
        <w:pStyle w:val="BodyText"/>
        <w:spacing w:line="280" w:lineRule="auto"/>
        <w:ind w:left="323" w:right="306"/>
        <w:jc w:val="both"/>
      </w:pPr>
      <w:r>
        <w:rPr/>
        <w:t>Os resíduos gerados serão acondicionados em locais adequados e posteriormente recolhidos pela empresa contratada pela UERJ/HUPE para realizar o descarte correto, sob a gestão da Hotelaria Hospitalar.</w:t>
      </w:r>
    </w:p>
    <w:p>
      <w:pPr>
        <w:pStyle w:val="BodyText"/>
      </w:pPr>
    </w:p>
    <w:p>
      <w:pPr>
        <w:pStyle w:val="BodyText"/>
      </w:pPr>
    </w:p>
    <w:p>
      <w:pPr>
        <w:pStyle w:val="BodyText"/>
        <w:spacing w:before="54"/>
      </w:pPr>
    </w:p>
    <w:p>
      <w:pPr>
        <w:pStyle w:val="Heading4"/>
        <w:numPr>
          <w:ilvl w:val="1"/>
          <w:numId w:val="28"/>
        </w:numPr>
        <w:tabs>
          <w:tab w:pos="747" w:val="left" w:leader="none"/>
        </w:tabs>
        <w:spacing w:line="240" w:lineRule="auto" w:before="0" w:after="0"/>
        <w:ind w:left="747" w:right="0" w:hanging="424"/>
        <w:jc w:val="left"/>
      </w:pPr>
      <w:r>
        <w:rPr/>
        <w:t>Obrigações</w:t>
      </w:r>
      <w:r>
        <w:rPr>
          <w:spacing w:val="-7"/>
        </w:rPr>
        <w:t> </w:t>
      </w:r>
      <w:r>
        <w:rPr/>
        <w:t>das</w:t>
      </w:r>
      <w:r>
        <w:rPr>
          <w:spacing w:val="-7"/>
        </w:rPr>
        <w:t> </w:t>
      </w:r>
      <w:r>
        <w:rPr>
          <w:spacing w:val="-2"/>
        </w:rPr>
        <w:t>partes:</w:t>
      </w:r>
    </w:p>
    <w:p>
      <w:pPr>
        <w:pStyle w:val="BodyText"/>
        <w:spacing w:before="45"/>
        <w:rPr>
          <w:b/>
        </w:rPr>
      </w:pPr>
    </w:p>
    <w:p>
      <w:pPr>
        <w:pStyle w:val="ListParagraph"/>
        <w:numPr>
          <w:ilvl w:val="2"/>
          <w:numId w:val="28"/>
        </w:numPr>
        <w:tabs>
          <w:tab w:pos="889" w:val="left" w:leader="none"/>
        </w:tabs>
        <w:spacing w:line="240" w:lineRule="auto" w:before="1" w:after="0"/>
        <w:ind w:left="889" w:right="0" w:hanging="566"/>
        <w:jc w:val="left"/>
        <w:rPr>
          <w:b/>
          <w:sz w:val="19"/>
        </w:rPr>
      </w:pPr>
      <w:r>
        <w:rPr>
          <w:b/>
          <w:sz w:val="19"/>
        </w:rPr>
        <w:t>Obrigações</w:t>
      </w:r>
      <w:r>
        <w:rPr>
          <w:b/>
          <w:spacing w:val="-7"/>
          <w:sz w:val="19"/>
        </w:rPr>
        <w:t> </w:t>
      </w:r>
      <w:r>
        <w:rPr>
          <w:b/>
          <w:sz w:val="19"/>
        </w:rPr>
        <w:t>do</w:t>
      </w:r>
      <w:r>
        <w:rPr>
          <w:b/>
          <w:spacing w:val="-7"/>
          <w:sz w:val="19"/>
        </w:rPr>
        <w:t> </w:t>
      </w:r>
      <w:r>
        <w:rPr>
          <w:b/>
          <w:spacing w:val="-2"/>
          <w:sz w:val="19"/>
        </w:rPr>
        <w:t>Contratante:</w:t>
      </w:r>
    </w:p>
    <w:p>
      <w:pPr>
        <w:pStyle w:val="BodyText"/>
        <w:spacing w:before="45"/>
        <w:rPr>
          <w:b/>
        </w:rPr>
      </w:pPr>
    </w:p>
    <w:p>
      <w:pPr>
        <w:pStyle w:val="ListParagraph"/>
        <w:numPr>
          <w:ilvl w:val="3"/>
          <w:numId w:val="28"/>
        </w:numPr>
        <w:tabs>
          <w:tab w:pos="1031" w:val="left" w:leader="none"/>
        </w:tabs>
        <w:spacing w:line="240" w:lineRule="auto" w:before="0" w:after="0"/>
        <w:ind w:left="1031" w:right="0" w:hanging="708"/>
        <w:jc w:val="left"/>
        <w:rPr>
          <w:sz w:val="19"/>
        </w:rPr>
      </w:pPr>
      <w:r>
        <w:rPr>
          <w:sz w:val="19"/>
        </w:rPr>
        <w:t>Fornecer</w:t>
      </w:r>
      <w:r>
        <w:rPr>
          <w:spacing w:val="-12"/>
          <w:sz w:val="19"/>
        </w:rPr>
        <w:t> </w:t>
      </w:r>
      <w:r>
        <w:rPr>
          <w:sz w:val="19"/>
        </w:rPr>
        <w:t>à</w:t>
      </w:r>
      <w:r>
        <w:rPr>
          <w:spacing w:val="-10"/>
          <w:sz w:val="19"/>
        </w:rPr>
        <w:t> </w:t>
      </w:r>
      <w:r>
        <w:rPr>
          <w:sz w:val="19"/>
        </w:rPr>
        <w:t>CONTRATADA</w:t>
      </w:r>
      <w:r>
        <w:rPr>
          <w:spacing w:val="-12"/>
          <w:sz w:val="19"/>
        </w:rPr>
        <w:t> </w:t>
      </w:r>
      <w:r>
        <w:rPr>
          <w:sz w:val="19"/>
        </w:rPr>
        <w:t>documentos</w:t>
      </w:r>
      <w:r>
        <w:rPr>
          <w:spacing w:val="-9"/>
          <w:sz w:val="19"/>
        </w:rPr>
        <w:t> </w:t>
      </w:r>
      <w:r>
        <w:rPr>
          <w:sz w:val="19"/>
        </w:rPr>
        <w:t>e</w:t>
      </w:r>
      <w:r>
        <w:rPr>
          <w:spacing w:val="-8"/>
          <w:sz w:val="19"/>
        </w:rPr>
        <w:t> </w:t>
      </w:r>
      <w:r>
        <w:rPr>
          <w:sz w:val="19"/>
        </w:rPr>
        <w:t>informações</w:t>
      </w:r>
      <w:r>
        <w:rPr>
          <w:spacing w:val="-8"/>
          <w:sz w:val="19"/>
        </w:rPr>
        <w:t> </w:t>
      </w:r>
      <w:r>
        <w:rPr>
          <w:sz w:val="19"/>
        </w:rPr>
        <w:t>que</w:t>
      </w:r>
      <w:r>
        <w:rPr>
          <w:spacing w:val="-9"/>
          <w:sz w:val="19"/>
        </w:rPr>
        <w:t> </w:t>
      </w:r>
      <w:r>
        <w:rPr>
          <w:sz w:val="19"/>
        </w:rPr>
        <w:t>se</w:t>
      </w:r>
      <w:r>
        <w:rPr>
          <w:spacing w:val="-8"/>
          <w:sz w:val="19"/>
        </w:rPr>
        <w:t> </w:t>
      </w:r>
      <w:r>
        <w:rPr>
          <w:sz w:val="19"/>
        </w:rPr>
        <w:t>manifestarem</w:t>
      </w:r>
      <w:r>
        <w:rPr>
          <w:spacing w:val="-9"/>
          <w:sz w:val="19"/>
        </w:rPr>
        <w:t> </w:t>
      </w:r>
      <w:r>
        <w:rPr>
          <w:sz w:val="19"/>
        </w:rPr>
        <w:t>cabíveis</w:t>
      </w:r>
      <w:r>
        <w:rPr>
          <w:spacing w:val="-8"/>
          <w:sz w:val="19"/>
        </w:rPr>
        <w:t> </w:t>
      </w:r>
      <w:r>
        <w:rPr>
          <w:sz w:val="19"/>
        </w:rPr>
        <w:t>que</w:t>
      </w:r>
      <w:r>
        <w:rPr>
          <w:spacing w:val="-8"/>
          <w:sz w:val="19"/>
        </w:rPr>
        <w:t> </w:t>
      </w:r>
      <w:r>
        <w:rPr>
          <w:sz w:val="19"/>
        </w:rPr>
        <w:t>sejam</w:t>
      </w:r>
      <w:r>
        <w:rPr>
          <w:spacing w:val="-9"/>
          <w:sz w:val="19"/>
        </w:rPr>
        <w:t> </w:t>
      </w:r>
      <w:r>
        <w:rPr>
          <w:sz w:val="19"/>
        </w:rPr>
        <w:t>vinculados</w:t>
      </w:r>
      <w:r>
        <w:rPr>
          <w:spacing w:val="-8"/>
          <w:sz w:val="19"/>
        </w:rPr>
        <w:t> </w:t>
      </w:r>
      <w:r>
        <w:rPr>
          <w:sz w:val="19"/>
        </w:rPr>
        <w:t>ao</w:t>
      </w:r>
      <w:r>
        <w:rPr>
          <w:spacing w:val="-9"/>
          <w:sz w:val="19"/>
        </w:rPr>
        <w:t> </w:t>
      </w:r>
      <w:r>
        <w:rPr>
          <w:sz w:val="19"/>
        </w:rPr>
        <w:t>contrato</w:t>
      </w:r>
      <w:r>
        <w:rPr>
          <w:spacing w:val="-8"/>
          <w:sz w:val="19"/>
        </w:rPr>
        <w:t> </w:t>
      </w:r>
      <w:r>
        <w:rPr>
          <w:sz w:val="19"/>
        </w:rPr>
        <w:t>a</w:t>
      </w:r>
      <w:r>
        <w:rPr>
          <w:spacing w:val="-9"/>
          <w:sz w:val="19"/>
        </w:rPr>
        <w:t> </w:t>
      </w:r>
      <w:r>
        <w:rPr>
          <w:sz w:val="19"/>
        </w:rPr>
        <w:t>ser</w:t>
      </w:r>
      <w:r>
        <w:rPr>
          <w:spacing w:val="-8"/>
          <w:sz w:val="19"/>
        </w:rPr>
        <w:t> </w:t>
      </w:r>
      <w:r>
        <w:rPr>
          <w:spacing w:val="-2"/>
          <w:sz w:val="19"/>
        </w:rPr>
        <w:t>formalizado;</w:t>
      </w:r>
    </w:p>
    <w:p>
      <w:pPr>
        <w:pStyle w:val="BodyText"/>
        <w:spacing w:before="45"/>
      </w:pPr>
    </w:p>
    <w:p>
      <w:pPr>
        <w:pStyle w:val="ListParagraph"/>
        <w:numPr>
          <w:ilvl w:val="3"/>
          <w:numId w:val="28"/>
        </w:numPr>
        <w:tabs>
          <w:tab w:pos="1031" w:val="left" w:leader="none"/>
        </w:tabs>
        <w:spacing w:line="240" w:lineRule="auto" w:before="1" w:after="0"/>
        <w:ind w:left="1031" w:right="0" w:hanging="708"/>
        <w:jc w:val="left"/>
        <w:rPr>
          <w:sz w:val="19"/>
        </w:rPr>
      </w:pPr>
      <w:r>
        <w:rPr>
          <w:sz w:val="19"/>
        </w:rPr>
        <w:t>Conferir</w:t>
      </w:r>
      <w:r>
        <w:rPr>
          <w:spacing w:val="-6"/>
          <w:sz w:val="19"/>
        </w:rPr>
        <w:t> </w:t>
      </w:r>
      <w:r>
        <w:rPr>
          <w:sz w:val="19"/>
        </w:rPr>
        <w:t>o</w:t>
      </w:r>
      <w:r>
        <w:rPr>
          <w:spacing w:val="-5"/>
          <w:sz w:val="19"/>
        </w:rPr>
        <w:t> </w:t>
      </w:r>
      <w:r>
        <w:rPr>
          <w:sz w:val="19"/>
        </w:rPr>
        <w:t>fornecimento</w:t>
      </w:r>
      <w:r>
        <w:rPr>
          <w:spacing w:val="-5"/>
          <w:sz w:val="19"/>
        </w:rPr>
        <w:t> </w:t>
      </w:r>
      <w:r>
        <w:rPr>
          <w:sz w:val="19"/>
        </w:rPr>
        <w:t>do</w:t>
      </w:r>
      <w:r>
        <w:rPr>
          <w:spacing w:val="-5"/>
          <w:sz w:val="19"/>
        </w:rPr>
        <w:t> </w:t>
      </w:r>
      <w:r>
        <w:rPr>
          <w:sz w:val="19"/>
        </w:rPr>
        <w:t>material</w:t>
      </w:r>
      <w:r>
        <w:rPr>
          <w:spacing w:val="-5"/>
          <w:sz w:val="19"/>
        </w:rPr>
        <w:t> </w:t>
      </w:r>
      <w:r>
        <w:rPr>
          <w:sz w:val="19"/>
        </w:rPr>
        <w:t>de</w:t>
      </w:r>
      <w:r>
        <w:rPr>
          <w:spacing w:val="-5"/>
          <w:sz w:val="19"/>
        </w:rPr>
        <w:t> </w:t>
      </w:r>
      <w:r>
        <w:rPr>
          <w:sz w:val="19"/>
        </w:rPr>
        <w:t>acordo</w:t>
      </w:r>
      <w:r>
        <w:rPr>
          <w:spacing w:val="-5"/>
          <w:sz w:val="19"/>
        </w:rPr>
        <w:t> </w:t>
      </w:r>
      <w:r>
        <w:rPr>
          <w:sz w:val="19"/>
        </w:rPr>
        <w:t>com</w:t>
      </w:r>
      <w:r>
        <w:rPr>
          <w:spacing w:val="-5"/>
          <w:sz w:val="19"/>
        </w:rPr>
        <w:t> </w:t>
      </w:r>
      <w:r>
        <w:rPr>
          <w:sz w:val="19"/>
        </w:rPr>
        <w:t>o</w:t>
      </w:r>
      <w:r>
        <w:rPr>
          <w:spacing w:val="-5"/>
          <w:sz w:val="19"/>
        </w:rPr>
        <w:t> </w:t>
      </w:r>
      <w:r>
        <w:rPr>
          <w:spacing w:val="-2"/>
          <w:sz w:val="19"/>
        </w:rPr>
        <w:t>contrato;</w:t>
      </w:r>
    </w:p>
    <w:p>
      <w:pPr>
        <w:pStyle w:val="BodyText"/>
        <w:spacing w:before="45"/>
      </w:pPr>
    </w:p>
    <w:p>
      <w:pPr>
        <w:pStyle w:val="ListParagraph"/>
        <w:numPr>
          <w:ilvl w:val="3"/>
          <w:numId w:val="28"/>
        </w:numPr>
        <w:tabs>
          <w:tab w:pos="1031" w:val="left" w:leader="none"/>
        </w:tabs>
        <w:spacing w:line="240" w:lineRule="auto" w:before="0" w:after="0"/>
        <w:ind w:left="1031" w:right="0" w:hanging="708"/>
        <w:jc w:val="left"/>
        <w:rPr>
          <w:sz w:val="19"/>
        </w:rPr>
      </w:pPr>
      <w:r>
        <w:rPr>
          <w:sz w:val="19"/>
        </w:rPr>
        <w:t>Efetuar</w:t>
      </w:r>
      <w:r>
        <w:rPr>
          <w:spacing w:val="-12"/>
          <w:sz w:val="19"/>
        </w:rPr>
        <w:t> </w:t>
      </w:r>
      <w:r>
        <w:rPr>
          <w:sz w:val="19"/>
        </w:rPr>
        <w:t>os</w:t>
      </w:r>
      <w:r>
        <w:rPr>
          <w:spacing w:val="-9"/>
          <w:sz w:val="19"/>
        </w:rPr>
        <w:t> </w:t>
      </w:r>
      <w:r>
        <w:rPr>
          <w:sz w:val="19"/>
        </w:rPr>
        <w:t>pagamentos</w:t>
      </w:r>
      <w:r>
        <w:rPr>
          <w:spacing w:val="-9"/>
          <w:sz w:val="19"/>
        </w:rPr>
        <w:t> </w:t>
      </w:r>
      <w:r>
        <w:rPr>
          <w:sz w:val="19"/>
        </w:rPr>
        <w:t>devidos</w:t>
      </w:r>
      <w:r>
        <w:rPr>
          <w:spacing w:val="-9"/>
          <w:sz w:val="19"/>
        </w:rPr>
        <w:t> </w:t>
      </w:r>
      <w:r>
        <w:rPr>
          <w:sz w:val="19"/>
        </w:rPr>
        <w:t>à</w:t>
      </w:r>
      <w:r>
        <w:rPr>
          <w:spacing w:val="-9"/>
          <w:sz w:val="19"/>
        </w:rPr>
        <w:t> </w:t>
      </w:r>
      <w:r>
        <w:rPr>
          <w:sz w:val="19"/>
        </w:rPr>
        <w:t>CONTRATADA,</w:t>
      </w:r>
      <w:r>
        <w:rPr>
          <w:spacing w:val="-9"/>
          <w:sz w:val="19"/>
        </w:rPr>
        <w:t> </w:t>
      </w:r>
      <w:r>
        <w:rPr>
          <w:sz w:val="19"/>
        </w:rPr>
        <w:t>nas</w:t>
      </w:r>
      <w:r>
        <w:rPr>
          <w:spacing w:val="-9"/>
          <w:sz w:val="19"/>
        </w:rPr>
        <w:t> </w:t>
      </w:r>
      <w:r>
        <w:rPr>
          <w:sz w:val="19"/>
        </w:rPr>
        <w:t>condições</w:t>
      </w:r>
      <w:r>
        <w:rPr>
          <w:spacing w:val="-9"/>
          <w:sz w:val="19"/>
        </w:rPr>
        <w:t> </w:t>
      </w:r>
      <w:r>
        <w:rPr>
          <w:sz w:val="19"/>
        </w:rPr>
        <w:t>estabelecidas</w:t>
      </w:r>
      <w:r>
        <w:rPr>
          <w:spacing w:val="-9"/>
          <w:sz w:val="19"/>
        </w:rPr>
        <w:t> </w:t>
      </w:r>
      <w:r>
        <w:rPr>
          <w:sz w:val="19"/>
        </w:rPr>
        <w:t>no</w:t>
      </w:r>
      <w:r>
        <w:rPr>
          <w:spacing w:val="-9"/>
          <w:sz w:val="19"/>
        </w:rPr>
        <w:t> </w:t>
      </w:r>
      <w:r>
        <w:rPr>
          <w:sz w:val="19"/>
        </w:rPr>
        <w:t>contrato</w:t>
      </w:r>
      <w:r>
        <w:rPr>
          <w:spacing w:val="-9"/>
          <w:sz w:val="19"/>
        </w:rPr>
        <w:t> </w:t>
      </w:r>
      <w:r>
        <w:rPr>
          <w:sz w:val="19"/>
        </w:rPr>
        <w:t>a</w:t>
      </w:r>
      <w:r>
        <w:rPr>
          <w:spacing w:val="-9"/>
          <w:sz w:val="19"/>
        </w:rPr>
        <w:t> </w:t>
      </w:r>
      <w:r>
        <w:rPr>
          <w:sz w:val="19"/>
        </w:rPr>
        <w:t>ser</w:t>
      </w:r>
      <w:r>
        <w:rPr>
          <w:spacing w:val="-9"/>
          <w:sz w:val="19"/>
        </w:rPr>
        <w:t> </w:t>
      </w:r>
      <w:r>
        <w:rPr>
          <w:spacing w:val="-2"/>
          <w:sz w:val="19"/>
        </w:rPr>
        <w:t>formalizado;</w:t>
      </w:r>
    </w:p>
    <w:p>
      <w:pPr>
        <w:pStyle w:val="BodyText"/>
        <w:spacing w:before="45"/>
      </w:pPr>
    </w:p>
    <w:p>
      <w:pPr>
        <w:pStyle w:val="ListParagraph"/>
        <w:numPr>
          <w:ilvl w:val="3"/>
          <w:numId w:val="28"/>
        </w:numPr>
        <w:tabs>
          <w:tab w:pos="1031" w:val="left" w:leader="none"/>
        </w:tabs>
        <w:spacing w:line="240" w:lineRule="auto" w:before="1" w:after="0"/>
        <w:ind w:left="1031" w:right="0" w:hanging="708"/>
        <w:jc w:val="left"/>
        <w:rPr>
          <w:sz w:val="19"/>
        </w:rPr>
      </w:pPr>
      <w:r>
        <w:rPr>
          <w:sz w:val="19"/>
        </w:rPr>
        <w:t>Exercer</w:t>
      </w:r>
      <w:r>
        <w:rPr>
          <w:spacing w:val="-6"/>
          <w:sz w:val="19"/>
        </w:rPr>
        <w:t> </w:t>
      </w:r>
      <w:r>
        <w:rPr>
          <w:sz w:val="19"/>
        </w:rPr>
        <w:t>a</w:t>
      </w:r>
      <w:r>
        <w:rPr>
          <w:spacing w:val="-5"/>
          <w:sz w:val="19"/>
        </w:rPr>
        <w:t> </w:t>
      </w:r>
      <w:r>
        <w:rPr>
          <w:sz w:val="19"/>
        </w:rPr>
        <w:t>fiscalização</w:t>
      </w:r>
      <w:r>
        <w:rPr>
          <w:spacing w:val="-6"/>
          <w:sz w:val="19"/>
        </w:rPr>
        <w:t> </w:t>
      </w:r>
      <w:r>
        <w:rPr>
          <w:sz w:val="19"/>
        </w:rPr>
        <w:t>do</w:t>
      </w:r>
      <w:r>
        <w:rPr>
          <w:spacing w:val="-5"/>
          <w:sz w:val="19"/>
        </w:rPr>
        <w:t> </w:t>
      </w:r>
      <w:r>
        <w:rPr>
          <w:spacing w:val="-2"/>
          <w:sz w:val="19"/>
        </w:rPr>
        <w:t>contrato;</w:t>
      </w:r>
    </w:p>
    <w:p>
      <w:pPr>
        <w:pStyle w:val="BodyText"/>
        <w:spacing w:before="45"/>
      </w:pPr>
    </w:p>
    <w:p>
      <w:pPr>
        <w:pStyle w:val="ListParagraph"/>
        <w:numPr>
          <w:ilvl w:val="3"/>
          <w:numId w:val="28"/>
        </w:numPr>
        <w:tabs>
          <w:tab w:pos="1031" w:val="left" w:leader="none"/>
        </w:tabs>
        <w:spacing w:line="240" w:lineRule="auto" w:before="0" w:after="0"/>
        <w:ind w:left="1031" w:right="0" w:hanging="708"/>
        <w:jc w:val="left"/>
        <w:rPr>
          <w:sz w:val="19"/>
        </w:rPr>
      </w:pPr>
      <w:r>
        <w:rPr>
          <w:sz w:val="19"/>
        </w:rPr>
        <w:t>Nos</w:t>
      </w:r>
      <w:r>
        <w:rPr>
          <w:spacing w:val="-10"/>
          <w:sz w:val="19"/>
        </w:rPr>
        <w:t> </w:t>
      </w:r>
      <w:r>
        <w:rPr>
          <w:sz w:val="19"/>
        </w:rPr>
        <w:t>casos</w:t>
      </w:r>
      <w:r>
        <w:rPr>
          <w:spacing w:val="-6"/>
          <w:sz w:val="19"/>
        </w:rPr>
        <w:t> </w:t>
      </w:r>
      <w:r>
        <w:rPr>
          <w:sz w:val="19"/>
        </w:rPr>
        <w:t>de</w:t>
      </w:r>
      <w:r>
        <w:rPr>
          <w:spacing w:val="-6"/>
          <w:sz w:val="19"/>
        </w:rPr>
        <w:t> </w:t>
      </w:r>
      <w:r>
        <w:rPr>
          <w:sz w:val="19"/>
        </w:rPr>
        <w:t>comodato,</w:t>
      </w:r>
      <w:r>
        <w:rPr>
          <w:spacing w:val="-7"/>
          <w:sz w:val="19"/>
        </w:rPr>
        <w:t> </w:t>
      </w:r>
      <w:r>
        <w:rPr>
          <w:sz w:val="19"/>
        </w:rPr>
        <w:t>a</w:t>
      </w:r>
      <w:r>
        <w:rPr>
          <w:spacing w:val="-6"/>
          <w:sz w:val="19"/>
        </w:rPr>
        <w:t> </w:t>
      </w:r>
      <w:r>
        <w:rPr>
          <w:sz w:val="19"/>
        </w:rPr>
        <w:t>partir</w:t>
      </w:r>
      <w:r>
        <w:rPr>
          <w:spacing w:val="-6"/>
          <w:sz w:val="19"/>
        </w:rPr>
        <w:t> </w:t>
      </w:r>
      <w:r>
        <w:rPr>
          <w:sz w:val="19"/>
        </w:rPr>
        <w:t>do</w:t>
      </w:r>
      <w:r>
        <w:rPr>
          <w:spacing w:val="-6"/>
          <w:sz w:val="19"/>
        </w:rPr>
        <w:t> </w:t>
      </w:r>
      <w:r>
        <w:rPr>
          <w:sz w:val="19"/>
        </w:rPr>
        <w:t>efetivo</w:t>
      </w:r>
      <w:r>
        <w:rPr>
          <w:spacing w:val="-7"/>
          <w:sz w:val="19"/>
        </w:rPr>
        <w:t> </w:t>
      </w:r>
      <w:r>
        <w:rPr>
          <w:sz w:val="19"/>
        </w:rPr>
        <w:t>recebimento</w:t>
      </w:r>
      <w:r>
        <w:rPr>
          <w:spacing w:val="-6"/>
          <w:sz w:val="19"/>
        </w:rPr>
        <w:t> </w:t>
      </w:r>
      <w:r>
        <w:rPr>
          <w:sz w:val="19"/>
        </w:rPr>
        <w:t>do</w:t>
      </w:r>
      <w:r>
        <w:rPr>
          <w:spacing w:val="-6"/>
          <w:sz w:val="19"/>
        </w:rPr>
        <w:t> </w:t>
      </w:r>
      <w:r>
        <w:rPr>
          <w:sz w:val="19"/>
        </w:rPr>
        <w:t>bem</w:t>
      </w:r>
      <w:r>
        <w:rPr>
          <w:spacing w:val="-6"/>
          <w:sz w:val="19"/>
        </w:rPr>
        <w:t> </w:t>
      </w:r>
      <w:r>
        <w:rPr>
          <w:sz w:val="19"/>
        </w:rPr>
        <w:t>objeto</w:t>
      </w:r>
      <w:r>
        <w:rPr>
          <w:spacing w:val="-6"/>
          <w:sz w:val="19"/>
        </w:rPr>
        <w:t> </w:t>
      </w:r>
      <w:r>
        <w:rPr>
          <w:sz w:val="19"/>
        </w:rPr>
        <w:t>deste</w:t>
      </w:r>
      <w:r>
        <w:rPr>
          <w:spacing w:val="-7"/>
          <w:sz w:val="19"/>
        </w:rPr>
        <w:t> </w:t>
      </w:r>
      <w:r>
        <w:rPr>
          <w:sz w:val="19"/>
        </w:rPr>
        <w:t>contrato,</w:t>
      </w:r>
      <w:r>
        <w:rPr>
          <w:spacing w:val="-6"/>
          <w:sz w:val="19"/>
        </w:rPr>
        <w:t> </w:t>
      </w:r>
      <w:r>
        <w:rPr>
          <w:sz w:val="19"/>
        </w:rPr>
        <w:t>cabe</w:t>
      </w:r>
      <w:r>
        <w:rPr>
          <w:spacing w:val="-6"/>
          <w:sz w:val="19"/>
        </w:rPr>
        <w:t> </w:t>
      </w:r>
      <w:r>
        <w:rPr>
          <w:sz w:val="19"/>
        </w:rPr>
        <w:t>à</w:t>
      </w:r>
      <w:r>
        <w:rPr>
          <w:spacing w:val="-6"/>
          <w:sz w:val="19"/>
        </w:rPr>
        <w:t> </w:t>
      </w:r>
      <w:r>
        <w:rPr>
          <w:sz w:val="19"/>
        </w:rPr>
        <w:t>COMODATÁRIA</w:t>
      </w:r>
      <w:r>
        <w:rPr>
          <w:spacing w:val="-12"/>
          <w:sz w:val="19"/>
        </w:rPr>
        <w:t> </w:t>
      </w:r>
      <w:r>
        <w:rPr>
          <w:sz w:val="19"/>
        </w:rPr>
        <w:t>zelar</w:t>
      </w:r>
      <w:r>
        <w:rPr>
          <w:spacing w:val="-7"/>
          <w:sz w:val="19"/>
        </w:rPr>
        <w:t> </w:t>
      </w:r>
      <w:r>
        <w:rPr>
          <w:sz w:val="19"/>
        </w:rPr>
        <w:t>pela</w:t>
      </w:r>
      <w:r>
        <w:rPr>
          <w:spacing w:val="-6"/>
          <w:sz w:val="19"/>
        </w:rPr>
        <w:t> </w:t>
      </w:r>
      <w:r>
        <w:rPr>
          <w:sz w:val="19"/>
        </w:rPr>
        <w:t>sua</w:t>
      </w:r>
      <w:r>
        <w:rPr>
          <w:spacing w:val="-6"/>
          <w:sz w:val="19"/>
        </w:rPr>
        <w:t> </w:t>
      </w:r>
      <w:r>
        <w:rPr>
          <w:sz w:val="19"/>
        </w:rPr>
        <w:t>guarda</w:t>
      </w:r>
      <w:r>
        <w:rPr>
          <w:spacing w:val="-6"/>
          <w:sz w:val="19"/>
        </w:rPr>
        <w:t> </w:t>
      </w:r>
      <w:r>
        <w:rPr>
          <w:sz w:val="19"/>
        </w:rPr>
        <w:t>e</w:t>
      </w:r>
      <w:r>
        <w:rPr>
          <w:spacing w:val="-6"/>
          <w:sz w:val="19"/>
        </w:rPr>
        <w:t> </w:t>
      </w:r>
      <w:r>
        <w:rPr>
          <w:spacing w:val="-2"/>
          <w:sz w:val="19"/>
        </w:rPr>
        <w:t>conservação.</w:t>
      </w:r>
    </w:p>
    <w:p>
      <w:pPr>
        <w:pStyle w:val="ListParagraph"/>
        <w:spacing w:after="0" w:line="240" w:lineRule="auto"/>
        <w:jc w:val="left"/>
        <w:rPr>
          <w:sz w:val="19"/>
        </w:rPr>
        <w:sectPr>
          <w:pgSz w:w="15840" w:h="24480"/>
          <w:pgMar w:top="1000" w:bottom="280" w:left="360" w:right="360"/>
        </w:sectPr>
      </w:pPr>
    </w:p>
    <w:p>
      <w:pPr>
        <w:pStyle w:val="Heading4"/>
        <w:numPr>
          <w:ilvl w:val="2"/>
          <w:numId w:val="28"/>
        </w:numPr>
        <w:tabs>
          <w:tab w:pos="889" w:val="left" w:leader="none"/>
        </w:tabs>
        <w:spacing w:line="240" w:lineRule="auto" w:before="73" w:after="0"/>
        <w:ind w:left="889" w:right="0" w:hanging="566"/>
        <w:jc w:val="left"/>
      </w:pPr>
      <w:r>
        <w:rPr/>
        <w:t>Obrigações</w:t>
      </w:r>
      <w:r>
        <w:rPr>
          <w:spacing w:val="-7"/>
        </w:rPr>
        <w:t> </w:t>
      </w:r>
      <w:r>
        <w:rPr/>
        <w:t>do</w:t>
      </w:r>
      <w:r>
        <w:rPr>
          <w:spacing w:val="-7"/>
        </w:rPr>
        <w:t> </w:t>
      </w:r>
      <w:r>
        <w:rPr>
          <w:spacing w:val="-2"/>
        </w:rPr>
        <w:t>Fornecedor/Contratado:</w:t>
      </w:r>
    </w:p>
    <w:p>
      <w:pPr>
        <w:pStyle w:val="BodyText"/>
        <w:spacing w:before="46"/>
        <w:rPr>
          <w:b/>
        </w:rPr>
      </w:pPr>
    </w:p>
    <w:p>
      <w:pPr>
        <w:pStyle w:val="ListParagraph"/>
        <w:numPr>
          <w:ilvl w:val="3"/>
          <w:numId w:val="28"/>
        </w:numPr>
        <w:tabs>
          <w:tab w:pos="1031" w:val="left" w:leader="none"/>
        </w:tabs>
        <w:spacing w:line="240" w:lineRule="auto" w:before="0" w:after="0"/>
        <w:ind w:left="1031" w:right="0" w:hanging="708"/>
        <w:jc w:val="left"/>
        <w:rPr>
          <w:sz w:val="19"/>
        </w:rPr>
      </w:pPr>
      <w:r>
        <w:rPr>
          <w:sz w:val="19"/>
        </w:rPr>
        <w:t>Entregar</w:t>
      </w:r>
      <w:r>
        <w:rPr>
          <w:spacing w:val="-6"/>
          <w:sz w:val="19"/>
        </w:rPr>
        <w:t> </w:t>
      </w:r>
      <w:r>
        <w:rPr>
          <w:sz w:val="19"/>
        </w:rPr>
        <w:t>os</w:t>
      </w:r>
      <w:r>
        <w:rPr>
          <w:spacing w:val="-5"/>
          <w:sz w:val="19"/>
        </w:rPr>
        <w:t> </w:t>
      </w:r>
      <w:r>
        <w:rPr>
          <w:sz w:val="19"/>
        </w:rPr>
        <w:t>bens,</w:t>
      </w:r>
      <w:r>
        <w:rPr>
          <w:spacing w:val="-6"/>
          <w:sz w:val="19"/>
        </w:rPr>
        <w:t> </w:t>
      </w:r>
      <w:r>
        <w:rPr>
          <w:sz w:val="19"/>
        </w:rPr>
        <w:t>na</w:t>
      </w:r>
      <w:r>
        <w:rPr>
          <w:spacing w:val="-5"/>
          <w:sz w:val="19"/>
        </w:rPr>
        <w:t> </w:t>
      </w:r>
      <w:r>
        <w:rPr>
          <w:sz w:val="19"/>
        </w:rPr>
        <w:t>quantidade,</w:t>
      </w:r>
      <w:r>
        <w:rPr>
          <w:spacing w:val="-5"/>
          <w:sz w:val="19"/>
        </w:rPr>
        <w:t> </w:t>
      </w:r>
      <w:r>
        <w:rPr>
          <w:sz w:val="19"/>
        </w:rPr>
        <w:t>qualidade,</w:t>
      </w:r>
      <w:r>
        <w:rPr>
          <w:spacing w:val="-6"/>
          <w:sz w:val="19"/>
        </w:rPr>
        <w:t> </w:t>
      </w:r>
      <w:r>
        <w:rPr>
          <w:sz w:val="19"/>
        </w:rPr>
        <w:t>local</w:t>
      </w:r>
      <w:r>
        <w:rPr>
          <w:spacing w:val="-5"/>
          <w:sz w:val="19"/>
        </w:rPr>
        <w:t> </w:t>
      </w:r>
      <w:r>
        <w:rPr>
          <w:sz w:val="19"/>
        </w:rPr>
        <w:t>e</w:t>
      </w:r>
      <w:r>
        <w:rPr>
          <w:spacing w:val="-6"/>
          <w:sz w:val="19"/>
        </w:rPr>
        <w:t> </w:t>
      </w:r>
      <w:r>
        <w:rPr>
          <w:sz w:val="19"/>
        </w:rPr>
        <w:t>prazos</w:t>
      </w:r>
      <w:r>
        <w:rPr>
          <w:spacing w:val="-5"/>
          <w:sz w:val="19"/>
        </w:rPr>
        <w:t> </w:t>
      </w:r>
      <w:r>
        <w:rPr>
          <w:sz w:val="19"/>
        </w:rPr>
        <w:t>especificados</w:t>
      </w:r>
      <w:r>
        <w:rPr>
          <w:spacing w:val="-5"/>
          <w:sz w:val="19"/>
        </w:rPr>
        <w:t> </w:t>
      </w:r>
      <w:r>
        <w:rPr>
          <w:sz w:val="19"/>
        </w:rPr>
        <w:t>no</w:t>
      </w:r>
      <w:r>
        <w:rPr>
          <w:spacing w:val="-6"/>
          <w:sz w:val="19"/>
        </w:rPr>
        <w:t> </w:t>
      </w:r>
      <w:r>
        <w:rPr>
          <w:sz w:val="19"/>
        </w:rPr>
        <w:t>contrato</w:t>
      </w:r>
      <w:r>
        <w:rPr>
          <w:spacing w:val="-5"/>
          <w:sz w:val="19"/>
        </w:rPr>
        <w:t> </w:t>
      </w:r>
      <w:r>
        <w:rPr>
          <w:sz w:val="19"/>
        </w:rPr>
        <w:t>a</w:t>
      </w:r>
      <w:r>
        <w:rPr>
          <w:spacing w:val="-6"/>
          <w:sz w:val="19"/>
        </w:rPr>
        <w:t> </w:t>
      </w:r>
      <w:r>
        <w:rPr>
          <w:sz w:val="19"/>
        </w:rPr>
        <w:t>ser</w:t>
      </w:r>
      <w:r>
        <w:rPr>
          <w:spacing w:val="-5"/>
          <w:sz w:val="19"/>
        </w:rPr>
        <w:t> </w:t>
      </w:r>
      <w:r>
        <w:rPr>
          <w:spacing w:val="-2"/>
          <w:sz w:val="19"/>
        </w:rPr>
        <w:t>formalizado;</w:t>
      </w:r>
    </w:p>
    <w:p>
      <w:pPr>
        <w:pStyle w:val="BodyText"/>
        <w:spacing w:before="45"/>
      </w:pPr>
    </w:p>
    <w:p>
      <w:pPr>
        <w:pStyle w:val="ListParagraph"/>
        <w:numPr>
          <w:ilvl w:val="3"/>
          <w:numId w:val="28"/>
        </w:numPr>
        <w:tabs>
          <w:tab w:pos="1045" w:val="left" w:leader="none"/>
        </w:tabs>
        <w:spacing w:line="280" w:lineRule="auto" w:before="0" w:after="0"/>
        <w:ind w:left="323" w:right="306" w:firstLine="0"/>
        <w:jc w:val="both"/>
        <w:rPr>
          <w:sz w:val="19"/>
        </w:rPr>
      </w:pPr>
      <w:r>
        <w:rPr>
          <w:sz w:val="19"/>
        </w:rPr>
        <w:t>Entregar o objeto do contrato sem qualquer ônus para o CONTRATANTE, estando incluído no valor do pagamento todas e quaisquer despesas, tais como tributos, frete, seguro </w:t>
      </w:r>
      <w:r>
        <w:rPr>
          <w:sz w:val="19"/>
        </w:rPr>
        <w:t>e descarregamento das mercadorias;</w:t>
      </w:r>
    </w:p>
    <w:p>
      <w:pPr>
        <w:pStyle w:val="BodyText"/>
        <w:spacing w:before="8"/>
      </w:pPr>
    </w:p>
    <w:p>
      <w:pPr>
        <w:pStyle w:val="ListParagraph"/>
        <w:numPr>
          <w:ilvl w:val="3"/>
          <w:numId w:val="28"/>
        </w:numPr>
        <w:tabs>
          <w:tab w:pos="1031" w:val="left" w:leader="none"/>
        </w:tabs>
        <w:spacing w:line="240" w:lineRule="auto" w:before="1" w:after="0"/>
        <w:ind w:left="1031" w:right="0" w:hanging="708"/>
        <w:jc w:val="left"/>
        <w:rPr>
          <w:sz w:val="19"/>
        </w:rPr>
      </w:pPr>
      <w:r>
        <w:rPr>
          <w:sz w:val="19"/>
        </w:rPr>
        <w:t>Manter</w:t>
      </w:r>
      <w:r>
        <w:rPr>
          <w:spacing w:val="-6"/>
          <w:sz w:val="19"/>
        </w:rPr>
        <w:t> </w:t>
      </w:r>
      <w:r>
        <w:rPr>
          <w:sz w:val="19"/>
        </w:rPr>
        <w:t>em</w:t>
      </w:r>
      <w:r>
        <w:rPr>
          <w:spacing w:val="-5"/>
          <w:sz w:val="19"/>
        </w:rPr>
        <w:t> </w:t>
      </w:r>
      <w:r>
        <w:rPr>
          <w:sz w:val="19"/>
        </w:rPr>
        <w:t>estoque</w:t>
      </w:r>
      <w:r>
        <w:rPr>
          <w:spacing w:val="-5"/>
          <w:sz w:val="19"/>
        </w:rPr>
        <w:t> </w:t>
      </w:r>
      <w:r>
        <w:rPr>
          <w:sz w:val="19"/>
        </w:rPr>
        <w:t>um</w:t>
      </w:r>
      <w:r>
        <w:rPr>
          <w:spacing w:val="-5"/>
          <w:sz w:val="19"/>
        </w:rPr>
        <w:t> </w:t>
      </w:r>
      <w:r>
        <w:rPr>
          <w:sz w:val="19"/>
        </w:rPr>
        <w:t>mínimo</w:t>
      </w:r>
      <w:r>
        <w:rPr>
          <w:spacing w:val="-5"/>
          <w:sz w:val="19"/>
        </w:rPr>
        <w:t> </w:t>
      </w:r>
      <w:r>
        <w:rPr>
          <w:sz w:val="19"/>
        </w:rPr>
        <w:t>de</w:t>
      </w:r>
      <w:r>
        <w:rPr>
          <w:spacing w:val="-5"/>
          <w:sz w:val="19"/>
        </w:rPr>
        <w:t> </w:t>
      </w:r>
      <w:r>
        <w:rPr>
          <w:sz w:val="19"/>
        </w:rPr>
        <w:t>bens</w:t>
      </w:r>
      <w:r>
        <w:rPr>
          <w:spacing w:val="-5"/>
          <w:sz w:val="19"/>
        </w:rPr>
        <w:t> </w:t>
      </w:r>
      <w:r>
        <w:rPr>
          <w:sz w:val="19"/>
        </w:rPr>
        <w:t>necessários</w:t>
      </w:r>
      <w:r>
        <w:rPr>
          <w:spacing w:val="-5"/>
          <w:sz w:val="19"/>
        </w:rPr>
        <w:t> </w:t>
      </w:r>
      <w:r>
        <w:rPr>
          <w:sz w:val="19"/>
        </w:rPr>
        <w:t>à</w:t>
      </w:r>
      <w:r>
        <w:rPr>
          <w:spacing w:val="-5"/>
          <w:sz w:val="19"/>
        </w:rPr>
        <w:t> </w:t>
      </w:r>
      <w:r>
        <w:rPr>
          <w:sz w:val="19"/>
        </w:rPr>
        <w:t>execução</w:t>
      </w:r>
      <w:r>
        <w:rPr>
          <w:spacing w:val="-5"/>
          <w:sz w:val="19"/>
        </w:rPr>
        <w:t> </w:t>
      </w:r>
      <w:r>
        <w:rPr>
          <w:sz w:val="19"/>
        </w:rPr>
        <w:t>do</w:t>
      </w:r>
      <w:r>
        <w:rPr>
          <w:spacing w:val="-5"/>
          <w:sz w:val="19"/>
        </w:rPr>
        <w:t> </w:t>
      </w:r>
      <w:r>
        <w:rPr>
          <w:sz w:val="19"/>
        </w:rPr>
        <w:t>objeto</w:t>
      </w:r>
      <w:r>
        <w:rPr>
          <w:spacing w:val="-5"/>
          <w:sz w:val="19"/>
        </w:rPr>
        <w:t> </w:t>
      </w:r>
      <w:r>
        <w:rPr>
          <w:sz w:val="19"/>
        </w:rPr>
        <w:t>do</w:t>
      </w:r>
      <w:r>
        <w:rPr>
          <w:spacing w:val="-5"/>
          <w:sz w:val="19"/>
        </w:rPr>
        <w:t> </w:t>
      </w:r>
      <w:r>
        <w:rPr>
          <w:spacing w:val="-2"/>
          <w:sz w:val="19"/>
        </w:rPr>
        <w:t>contrato;</w:t>
      </w:r>
    </w:p>
    <w:p>
      <w:pPr>
        <w:pStyle w:val="BodyText"/>
        <w:spacing w:before="45"/>
      </w:pPr>
    </w:p>
    <w:p>
      <w:pPr>
        <w:pStyle w:val="ListParagraph"/>
        <w:numPr>
          <w:ilvl w:val="3"/>
          <w:numId w:val="28"/>
        </w:numPr>
        <w:tabs>
          <w:tab w:pos="1048" w:val="left" w:leader="none"/>
        </w:tabs>
        <w:spacing w:line="280" w:lineRule="auto" w:before="0" w:after="0"/>
        <w:ind w:left="323" w:right="306" w:firstLine="0"/>
        <w:jc w:val="both"/>
        <w:rPr>
          <w:sz w:val="19"/>
        </w:rPr>
      </w:pPr>
      <w:r>
        <w:rPr>
          <w:sz w:val="19"/>
        </w:rPr>
        <w:t>Comunicar ao Fiscal do contrato, por escrito e tão logo constatado problema ou a impossibilidade de execução de qualquer obrigação contratual, para a adoção das providências </w:t>
      </w:r>
      <w:r>
        <w:rPr>
          <w:spacing w:val="-2"/>
          <w:sz w:val="19"/>
        </w:rPr>
        <w:t>cabíveis;</w:t>
      </w:r>
    </w:p>
    <w:p>
      <w:pPr>
        <w:pStyle w:val="BodyText"/>
        <w:spacing w:before="8"/>
      </w:pPr>
    </w:p>
    <w:p>
      <w:pPr>
        <w:pStyle w:val="ListParagraph"/>
        <w:numPr>
          <w:ilvl w:val="4"/>
          <w:numId w:val="28"/>
        </w:numPr>
        <w:tabs>
          <w:tab w:pos="1163" w:val="left" w:leader="none"/>
        </w:tabs>
        <w:spacing w:line="240" w:lineRule="auto" w:before="0" w:after="0"/>
        <w:ind w:left="1163" w:right="0" w:hanging="840"/>
        <w:jc w:val="left"/>
        <w:rPr>
          <w:sz w:val="19"/>
        </w:rPr>
      </w:pPr>
      <w:r>
        <w:rPr>
          <w:spacing w:val="-2"/>
          <w:sz w:val="19"/>
        </w:rPr>
        <w:t>A</w:t>
      </w:r>
      <w:r>
        <w:rPr>
          <w:spacing w:val="-10"/>
          <w:sz w:val="19"/>
        </w:rPr>
        <w:t> </w:t>
      </w:r>
      <w:r>
        <w:rPr>
          <w:spacing w:val="-2"/>
          <w:sz w:val="19"/>
        </w:rPr>
        <w:t>CONTRATADA</w:t>
      </w:r>
      <w:r>
        <w:rPr>
          <w:spacing w:val="-9"/>
          <w:sz w:val="19"/>
        </w:rPr>
        <w:t> </w:t>
      </w:r>
      <w:r>
        <w:rPr>
          <w:spacing w:val="-2"/>
          <w:sz w:val="19"/>
        </w:rPr>
        <w:t>deverá</w:t>
      </w:r>
      <w:r>
        <w:rPr>
          <w:spacing w:val="1"/>
          <w:sz w:val="19"/>
        </w:rPr>
        <w:t> </w:t>
      </w:r>
      <w:r>
        <w:rPr>
          <w:spacing w:val="-2"/>
          <w:sz w:val="19"/>
        </w:rPr>
        <w:t>prestar</w:t>
      </w:r>
      <w:r>
        <w:rPr>
          <w:spacing w:val="1"/>
          <w:sz w:val="19"/>
        </w:rPr>
        <w:t> </w:t>
      </w:r>
      <w:r>
        <w:rPr>
          <w:spacing w:val="-2"/>
          <w:sz w:val="19"/>
        </w:rPr>
        <w:t>todas</w:t>
      </w:r>
      <w:r>
        <w:rPr>
          <w:spacing w:val="1"/>
          <w:sz w:val="19"/>
        </w:rPr>
        <w:t> </w:t>
      </w:r>
      <w:r>
        <w:rPr>
          <w:spacing w:val="-2"/>
          <w:sz w:val="19"/>
        </w:rPr>
        <w:t>as</w:t>
      </w:r>
      <w:r>
        <w:rPr>
          <w:spacing w:val="1"/>
          <w:sz w:val="19"/>
        </w:rPr>
        <w:t> </w:t>
      </w:r>
      <w:r>
        <w:rPr>
          <w:spacing w:val="-2"/>
          <w:sz w:val="19"/>
        </w:rPr>
        <w:t>informações</w:t>
      </w:r>
      <w:r>
        <w:rPr>
          <w:spacing w:val="1"/>
          <w:sz w:val="19"/>
        </w:rPr>
        <w:t> </w:t>
      </w:r>
      <w:r>
        <w:rPr>
          <w:spacing w:val="-2"/>
          <w:sz w:val="19"/>
        </w:rPr>
        <w:t>que</w:t>
      </w:r>
      <w:r>
        <w:rPr>
          <w:spacing w:val="1"/>
          <w:sz w:val="19"/>
        </w:rPr>
        <w:t> </w:t>
      </w:r>
      <w:r>
        <w:rPr>
          <w:spacing w:val="-2"/>
          <w:sz w:val="19"/>
        </w:rPr>
        <w:t>forem</w:t>
      </w:r>
      <w:r>
        <w:rPr>
          <w:spacing w:val="1"/>
          <w:sz w:val="19"/>
        </w:rPr>
        <w:t> </w:t>
      </w:r>
      <w:r>
        <w:rPr>
          <w:spacing w:val="-2"/>
          <w:sz w:val="19"/>
        </w:rPr>
        <w:t>solicitadas</w:t>
      </w:r>
      <w:r>
        <w:rPr>
          <w:spacing w:val="2"/>
          <w:sz w:val="19"/>
        </w:rPr>
        <w:t> </w:t>
      </w:r>
      <w:r>
        <w:rPr>
          <w:spacing w:val="-2"/>
          <w:sz w:val="19"/>
        </w:rPr>
        <w:t>pela</w:t>
      </w:r>
      <w:r>
        <w:rPr>
          <w:spacing w:val="1"/>
          <w:sz w:val="19"/>
        </w:rPr>
        <w:t> </w:t>
      </w:r>
      <w:r>
        <w:rPr>
          <w:spacing w:val="-2"/>
          <w:sz w:val="19"/>
        </w:rPr>
        <w:t>CONTRATANTE</w:t>
      </w:r>
      <w:r>
        <w:rPr>
          <w:spacing w:val="1"/>
          <w:sz w:val="19"/>
        </w:rPr>
        <w:t> </w:t>
      </w:r>
      <w:r>
        <w:rPr>
          <w:spacing w:val="-2"/>
          <w:sz w:val="19"/>
        </w:rPr>
        <w:t>com</w:t>
      </w:r>
      <w:r>
        <w:rPr>
          <w:spacing w:val="1"/>
          <w:sz w:val="19"/>
        </w:rPr>
        <w:t> </w:t>
      </w:r>
      <w:r>
        <w:rPr>
          <w:spacing w:val="-2"/>
          <w:sz w:val="19"/>
        </w:rPr>
        <w:t>objetivo</w:t>
      </w:r>
      <w:r>
        <w:rPr>
          <w:spacing w:val="1"/>
          <w:sz w:val="19"/>
        </w:rPr>
        <w:t> </w:t>
      </w:r>
      <w:r>
        <w:rPr>
          <w:spacing w:val="-2"/>
          <w:sz w:val="19"/>
        </w:rPr>
        <w:t>de</w:t>
      </w:r>
      <w:r>
        <w:rPr>
          <w:spacing w:val="1"/>
          <w:sz w:val="19"/>
        </w:rPr>
        <w:t> </w:t>
      </w:r>
      <w:r>
        <w:rPr>
          <w:spacing w:val="-2"/>
          <w:sz w:val="19"/>
        </w:rPr>
        <w:t>fiscalizar</w:t>
      </w:r>
      <w:r>
        <w:rPr>
          <w:spacing w:val="1"/>
          <w:sz w:val="19"/>
        </w:rPr>
        <w:t> </w:t>
      </w:r>
      <w:r>
        <w:rPr>
          <w:spacing w:val="-2"/>
          <w:sz w:val="19"/>
        </w:rPr>
        <w:t>o</w:t>
      </w:r>
      <w:r>
        <w:rPr>
          <w:spacing w:val="1"/>
          <w:sz w:val="19"/>
        </w:rPr>
        <w:t> </w:t>
      </w:r>
      <w:r>
        <w:rPr>
          <w:spacing w:val="-2"/>
          <w:sz w:val="19"/>
        </w:rPr>
        <w:t>contrato;</w:t>
      </w:r>
    </w:p>
    <w:p>
      <w:pPr>
        <w:pStyle w:val="BodyText"/>
        <w:spacing w:before="46"/>
      </w:pPr>
    </w:p>
    <w:p>
      <w:pPr>
        <w:pStyle w:val="ListParagraph"/>
        <w:numPr>
          <w:ilvl w:val="3"/>
          <w:numId w:val="28"/>
        </w:numPr>
        <w:tabs>
          <w:tab w:pos="1029" w:val="left" w:leader="none"/>
        </w:tabs>
        <w:spacing w:line="280" w:lineRule="auto" w:before="0" w:after="0"/>
        <w:ind w:left="323" w:right="306" w:firstLine="0"/>
        <w:jc w:val="both"/>
        <w:rPr>
          <w:sz w:val="19"/>
        </w:rPr>
      </w:pPr>
      <w:r>
        <w:rPr>
          <w:sz w:val="19"/>
        </w:rPr>
        <w:t>A</w:t>
      </w:r>
      <w:r>
        <w:rPr>
          <w:spacing w:val="-6"/>
          <w:sz w:val="19"/>
        </w:rPr>
        <w:t> </w:t>
      </w:r>
      <w:r>
        <w:rPr>
          <w:sz w:val="19"/>
        </w:rPr>
        <w:t>empresa deverá se responsabilizar pela substituição dos materiais a vencer durante a vigência do contrato sem ônus para a contratante. Em caso de compra de saldo, os materiais deverão ser entregues com validade mínima de 85% do seu período total de validade, conforme Resolução SES nº 1342/2016, conforme documento SEI </w:t>
      </w:r>
      <w:hyperlink r:id="rId49">
        <w:r>
          <w:rPr>
            <w:color w:val="0000ED"/>
            <w:sz w:val="19"/>
            <w:u w:val="single" w:color="0000ED"/>
          </w:rPr>
          <w:t>120136624</w:t>
        </w:r>
      </w:hyperlink>
      <w:r>
        <w:rPr>
          <w:sz w:val="19"/>
        </w:rPr>
        <w:t>. Caso a validade seja inferior ao que está aqui estabelecido, a empresa deverá se comprometer formalmente, por meio de carta de compromisso, a efetuar a troca dos insumos que venham ter a sua validade expirada, sem qualquer ônus para a Administração;</w:t>
      </w:r>
    </w:p>
    <w:p>
      <w:pPr>
        <w:pStyle w:val="BodyText"/>
        <w:spacing w:before="7"/>
      </w:pPr>
    </w:p>
    <w:p>
      <w:pPr>
        <w:pStyle w:val="ListParagraph"/>
        <w:numPr>
          <w:ilvl w:val="3"/>
          <w:numId w:val="28"/>
        </w:numPr>
        <w:tabs>
          <w:tab w:pos="1034" w:val="left" w:leader="none"/>
        </w:tabs>
        <w:spacing w:line="280" w:lineRule="auto" w:before="0" w:after="0"/>
        <w:ind w:left="323" w:right="306" w:firstLine="0"/>
        <w:jc w:val="both"/>
        <w:rPr>
          <w:sz w:val="19"/>
        </w:rPr>
      </w:pPr>
      <w:r>
        <w:rPr>
          <w:sz w:val="19"/>
        </w:rPr>
        <w:t>Reparar,</w:t>
      </w:r>
      <w:r>
        <w:rPr>
          <w:spacing w:val="-2"/>
          <w:sz w:val="19"/>
        </w:rPr>
        <w:t> </w:t>
      </w:r>
      <w:r>
        <w:rPr>
          <w:sz w:val="19"/>
        </w:rPr>
        <w:t>corrigir,</w:t>
      </w:r>
      <w:r>
        <w:rPr>
          <w:spacing w:val="-2"/>
          <w:sz w:val="19"/>
        </w:rPr>
        <w:t> </w:t>
      </w:r>
      <w:r>
        <w:rPr>
          <w:sz w:val="19"/>
        </w:rPr>
        <w:t>remover,</w:t>
      </w:r>
      <w:r>
        <w:rPr>
          <w:spacing w:val="-2"/>
          <w:sz w:val="19"/>
        </w:rPr>
        <w:t> </w:t>
      </w:r>
      <w:r>
        <w:rPr>
          <w:sz w:val="19"/>
        </w:rPr>
        <w:t>reconstruir</w:t>
      </w:r>
      <w:r>
        <w:rPr>
          <w:spacing w:val="-2"/>
          <w:sz w:val="19"/>
        </w:rPr>
        <w:t> </w:t>
      </w:r>
      <w:r>
        <w:rPr>
          <w:sz w:val="19"/>
        </w:rPr>
        <w:t>ou</w:t>
      </w:r>
      <w:r>
        <w:rPr>
          <w:spacing w:val="-2"/>
          <w:sz w:val="19"/>
        </w:rPr>
        <w:t> </w:t>
      </w:r>
      <w:r>
        <w:rPr>
          <w:sz w:val="19"/>
        </w:rPr>
        <w:t>substituir,</w:t>
      </w:r>
      <w:r>
        <w:rPr>
          <w:spacing w:val="-2"/>
          <w:sz w:val="19"/>
        </w:rPr>
        <w:t> </w:t>
      </w:r>
      <w:r>
        <w:rPr>
          <w:sz w:val="19"/>
        </w:rPr>
        <w:t>no</w:t>
      </w:r>
      <w:r>
        <w:rPr>
          <w:spacing w:val="-2"/>
          <w:sz w:val="19"/>
        </w:rPr>
        <w:t> </w:t>
      </w:r>
      <w:r>
        <w:rPr>
          <w:sz w:val="19"/>
        </w:rPr>
        <w:t>todo</w:t>
      </w:r>
      <w:r>
        <w:rPr>
          <w:spacing w:val="-2"/>
          <w:sz w:val="19"/>
        </w:rPr>
        <w:t> </w:t>
      </w:r>
      <w:r>
        <w:rPr>
          <w:sz w:val="19"/>
        </w:rPr>
        <w:t>ou</w:t>
      </w:r>
      <w:r>
        <w:rPr>
          <w:spacing w:val="-2"/>
          <w:sz w:val="19"/>
        </w:rPr>
        <w:t> </w:t>
      </w:r>
      <w:r>
        <w:rPr>
          <w:sz w:val="19"/>
        </w:rPr>
        <w:t>em</w:t>
      </w:r>
      <w:r>
        <w:rPr>
          <w:spacing w:val="-2"/>
          <w:sz w:val="19"/>
        </w:rPr>
        <w:t> </w:t>
      </w:r>
      <w:r>
        <w:rPr>
          <w:sz w:val="19"/>
        </w:rPr>
        <w:t>parte</w:t>
      </w:r>
      <w:r>
        <w:rPr>
          <w:spacing w:val="-2"/>
          <w:sz w:val="19"/>
        </w:rPr>
        <w:t> </w:t>
      </w:r>
      <w:r>
        <w:rPr>
          <w:sz w:val="19"/>
        </w:rPr>
        <w:t>e</w:t>
      </w:r>
      <w:r>
        <w:rPr>
          <w:spacing w:val="-2"/>
          <w:sz w:val="19"/>
        </w:rPr>
        <w:t> </w:t>
      </w:r>
      <w:r>
        <w:rPr>
          <w:sz w:val="19"/>
        </w:rPr>
        <w:t>às</w:t>
      </w:r>
      <w:r>
        <w:rPr>
          <w:spacing w:val="-2"/>
          <w:sz w:val="19"/>
        </w:rPr>
        <w:t> </w:t>
      </w:r>
      <w:r>
        <w:rPr>
          <w:sz w:val="19"/>
        </w:rPr>
        <w:t>suas</w:t>
      </w:r>
      <w:r>
        <w:rPr>
          <w:spacing w:val="-2"/>
          <w:sz w:val="19"/>
        </w:rPr>
        <w:t> </w:t>
      </w:r>
      <w:r>
        <w:rPr>
          <w:sz w:val="19"/>
        </w:rPr>
        <w:t>expensas,</w:t>
      </w:r>
      <w:r>
        <w:rPr>
          <w:spacing w:val="-2"/>
          <w:sz w:val="19"/>
        </w:rPr>
        <w:t> </w:t>
      </w:r>
      <w:r>
        <w:rPr>
          <w:sz w:val="19"/>
        </w:rPr>
        <w:t>bens</w:t>
      </w:r>
      <w:r>
        <w:rPr>
          <w:spacing w:val="-2"/>
          <w:sz w:val="19"/>
        </w:rPr>
        <w:t> </w:t>
      </w:r>
      <w:r>
        <w:rPr>
          <w:sz w:val="19"/>
        </w:rPr>
        <w:t>objeto</w:t>
      </w:r>
      <w:r>
        <w:rPr>
          <w:spacing w:val="-2"/>
          <w:sz w:val="19"/>
        </w:rPr>
        <w:t> </w:t>
      </w:r>
      <w:r>
        <w:rPr>
          <w:sz w:val="19"/>
        </w:rPr>
        <w:t>do</w:t>
      </w:r>
      <w:r>
        <w:rPr>
          <w:spacing w:val="-2"/>
          <w:sz w:val="19"/>
        </w:rPr>
        <w:t> </w:t>
      </w:r>
      <w:r>
        <w:rPr>
          <w:sz w:val="19"/>
        </w:rPr>
        <w:t>contrato</w:t>
      </w:r>
      <w:r>
        <w:rPr>
          <w:spacing w:val="-2"/>
          <w:sz w:val="19"/>
        </w:rPr>
        <w:t> </w:t>
      </w:r>
      <w:r>
        <w:rPr>
          <w:sz w:val="19"/>
        </w:rPr>
        <w:t>em</w:t>
      </w:r>
      <w:r>
        <w:rPr>
          <w:spacing w:val="-2"/>
          <w:sz w:val="19"/>
        </w:rPr>
        <w:t> </w:t>
      </w:r>
      <w:r>
        <w:rPr>
          <w:sz w:val="19"/>
        </w:rPr>
        <w:t>que</w:t>
      </w:r>
      <w:r>
        <w:rPr>
          <w:spacing w:val="-2"/>
          <w:sz w:val="19"/>
        </w:rPr>
        <w:t> </w:t>
      </w:r>
      <w:r>
        <w:rPr>
          <w:sz w:val="19"/>
        </w:rPr>
        <w:t>se</w:t>
      </w:r>
      <w:r>
        <w:rPr>
          <w:spacing w:val="-2"/>
          <w:sz w:val="19"/>
        </w:rPr>
        <w:t> </w:t>
      </w:r>
      <w:r>
        <w:rPr>
          <w:sz w:val="19"/>
        </w:rPr>
        <w:t>verificarem</w:t>
      </w:r>
      <w:r>
        <w:rPr>
          <w:spacing w:val="-2"/>
          <w:sz w:val="19"/>
        </w:rPr>
        <w:t> </w:t>
      </w:r>
      <w:r>
        <w:rPr>
          <w:sz w:val="19"/>
        </w:rPr>
        <w:t>vícios,</w:t>
      </w:r>
      <w:r>
        <w:rPr>
          <w:spacing w:val="-2"/>
          <w:sz w:val="19"/>
        </w:rPr>
        <w:t> </w:t>
      </w:r>
      <w:r>
        <w:rPr>
          <w:sz w:val="19"/>
        </w:rPr>
        <w:t>defeitos</w:t>
      </w:r>
      <w:r>
        <w:rPr>
          <w:spacing w:val="-2"/>
          <w:sz w:val="19"/>
        </w:rPr>
        <w:t> </w:t>
      </w:r>
      <w:r>
        <w:rPr>
          <w:sz w:val="19"/>
        </w:rPr>
        <w:t>ou</w:t>
      </w:r>
      <w:r>
        <w:rPr>
          <w:spacing w:val="-2"/>
          <w:sz w:val="19"/>
        </w:rPr>
        <w:t> </w:t>
      </w:r>
      <w:r>
        <w:rPr>
          <w:sz w:val="19"/>
        </w:rPr>
        <w:t>incorreções</w:t>
      </w:r>
      <w:r>
        <w:rPr>
          <w:spacing w:val="-2"/>
          <w:sz w:val="19"/>
        </w:rPr>
        <w:t> </w:t>
      </w:r>
      <w:r>
        <w:rPr>
          <w:sz w:val="19"/>
        </w:rPr>
        <w:t>resultantes de execução irregular ou do fornecimento de materiais inadequados ou desconformes com as especificações;</w:t>
      </w:r>
    </w:p>
    <w:p>
      <w:pPr>
        <w:pStyle w:val="BodyText"/>
        <w:spacing w:before="8"/>
      </w:pPr>
    </w:p>
    <w:p>
      <w:pPr>
        <w:pStyle w:val="ListParagraph"/>
        <w:numPr>
          <w:ilvl w:val="3"/>
          <w:numId w:val="28"/>
        </w:numPr>
        <w:tabs>
          <w:tab w:pos="1052" w:val="left" w:leader="none"/>
        </w:tabs>
        <w:spacing w:line="280" w:lineRule="auto" w:before="1" w:after="0"/>
        <w:ind w:left="323" w:right="306" w:firstLine="0"/>
        <w:jc w:val="both"/>
        <w:rPr>
          <w:sz w:val="19"/>
        </w:rPr>
      </w:pPr>
      <w:r>
        <w:rPr>
          <w:sz w:val="19"/>
        </w:rPr>
        <w:t>Indenizar todo e qualquer dano e prejuízo pessoal ou material que possa advir, direta ou indiretamente, do exercício de suas atividades ou serem causados por seus prepostos à CONTRATANTE ou terceiros;</w:t>
      </w:r>
    </w:p>
    <w:p>
      <w:pPr>
        <w:pStyle w:val="BodyText"/>
        <w:spacing w:before="8"/>
      </w:pPr>
    </w:p>
    <w:p>
      <w:pPr>
        <w:pStyle w:val="ListParagraph"/>
        <w:numPr>
          <w:ilvl w:val="3"/>
          <w:numId w:val="28"/>
        </w:numPr>
        <w:tabs>
          <w:tab w:pos="1031" w:val="left" w:leader="none"/>
        </w:tabs>
        <w:spacing w:line="240" w:lineRule="auto" w:before="0" w:after="0"/>
        <w:ind w:left="1031" w:right="0" w:hanging="708"/>
        <w:jc w:val="left"/>
        <w:rPr>
          <w:sz w:val="19"/>
        </w:rPr>
      </w:pPr>
      <w:r>
        <w:rPr>
          <w:sz w:val="19"/>
        </w:rPr>
        <w:t>Indicar</w:t>
      </w:r>
      <w:r>
        <w:rPr>
          <w:spacing w:val="-7"/>
          <w:sz w:val="19"/>
        </w:rPr>
        <w:t> </w:t>
      </w:r>
      <w:r>
        <w:rPr>
          <w:sz w:val="19"/>
        </w:rPr>
        <w:t>preposto</w:t>
      </w:r>
      <w:r>
        <w:rPr>
          <w:spacing w:val="-6"/>
          <w:sz w:val="19"/>
        </w:rPr>
        <w:t> </w:t>
      </w:r>
      <w:r>
        <w:rPr>
          <w:sz w:val="19"/>
        </w:rPr>
        <w:t>para</w:t>
      </w:r>
      <w:r>
        <w:rPr>
          <w:spacing w:val="-6"/>
          <w:sz w:val="19"/>
        </w:rPr>
        <w:t> </w:t>
      </w:r>
      <w:r>
        <w:rPr>
          <w:sz w:val="19"/>
        </w:rPr>
        <w:t>representá-la</w:t>
      </w:r>
      <w:r>
        <w:rPr>
          <w:spacing w:val="-6"/>
          <w:sz w:val="19"/>
        </w:rPr>
        <w:t> </w:t>
      </w:r>
      <w:r>
        <w:rPr>
          <w:sz w:val="19"/>
        </w:rPr>
        <w:t>durante</w:t>
      </w:r>
      <w:r>
        <w:rPr>
          <w:spacing w:val="-6"/>
          <w:sz w:val="19"/>
        </w:rPr>
        <w:t> </w:t>
      </w:r>
      <w:r>
        <w:rPr>
          <w:sz w:val="19"/>
        </w:rPr>
        <w:t>a</w:t>
      </w:r>
      <w:r>
        <w:rPr>
          <w:spacing w:val="-6"/>
          <w:sz w:val="19"/>
        </w:rPr>
        <w:t> </w:t>
      </w:r>
      <w:r>
        <w:rPr>
          <w:sz w:val="19"/>
        </w:rPr>
        <w:t>execução</w:t>
      </w:r>
      <w:r>
        <w:rPr>
          <w:spacing w:val="-6"/>
          <w:sz w:val="19"/>
        </w:rPr>
        <w:t> </w:t>
      </w:r>
      <w:r>
        <w:rPr>
          <w:sz w:val="19"/>
        </w:rPr>
        <w:t>do</w:t>
      </w:r>
      <w:r>
        <w:rPr>
          <w:spacing w:val="-6"/>
          <w:sz w:val="19"/>
        </w:rPr>
        <w:t> </w:t>
      </w:r>
      <w:r>
        <w:rPr>
          <w:spacing w:val="-2"/>
          <w:sz w:val="19"/>
        </w:rPr>
        <w:t>contrato;</w:t>
      </w:r>
    </w:p>
    <w:p>
      <w:pPr>
        <w:pStyle w:val="BodyText"/>
        <w:spacing w:before="45"/>
      </w:pPr>
    </w:p>
    <w:p>
      <w:pPr>
        <w:pStyle w:val="ListParagraph"/>
        <w:numPr>
          <w:ilvl w:val="3"/>
          <w:numId w:val="28"/>
        </w:numPr>
        <w:tabs>
          <w:tab w:pos="1037" w:val="left" w:leader="none"/>
        </w:tabs>
        <w:spacing w:line="280" w:lineRule="auto" w:before="0" w:after="0"/>
        <w:ind w:left="323" w:right="306" w:firstLine="0"/>
        <w:jc w:val="both"/>
        <w:rPr>
          <w:sz w:val="19"/>
        </w:rPr>
      </w:pPr>
      <w:r>
        <w:rPr>
          <w:sz w:val="19"/>
        </w:rPr>
        <w:t>A</w:t>
      </w:r>
      <w:r>
        <w:rPr>
          <w:spacing w:val="-1"/>
          <w:sz w:val="19"/>
        </w:rPr>
        <w:t> </w:t>
      </w:r>
      <w:r>
        <w:rPr>
          <w:sz w:val="19"/>
        </w:rPr>
        <w:t>CONTRATADA</w:t>
      </w:r>
      <w:r>
        <w:rPr>
          <w:spacing w:val="-1"/>
          <w:sz w:val="19"/>
        </w:rPr>
        <w:t> </w:t>
      </w:r>
      <w:r>
        <w:rPr>
          <w:sz w:val="19"/>
        </w:rPr>
        <w:t>deverá disponibilizar, além dos materiais contratados, profissionais de instrumentação cirúrgica para auxiliar e colaborar com a conferência pré-operatória dos materiais e instrumentais necessários à implantação e utilização dos materiais ofertados.</w:t>
      </w:r>
    </w:p>
    <w:p>
      <w:pPr>
        <w:pStyle w:val="ListParagraph"/>
        <w:numPr>
          <w:ilvl w:val="3"/>
          <w:numId w:val="28"/>
        </w:numPr>
        <w:tabs>
          <w:tab w:pos="1124" w:val="left" w:leader="none"/>
        </w:tabs>
        <w:spacing w:line="268" w:lineRule="auto" w:before="199" w:after="0"/>
        <w:ind w:left="323" w:right="306" w:firstLine="0"/>
        <w:jc w:val="both"/>
        <w:rPr>
          <w:sz w:val="19"/>
        </w:rPr>
      </w:pPr>
      <w:r>
        <w:rPr>
          <w:sz w:val="19"/>
        </w:rPr>
        <w:t>Após a utilização de material consignado, a empresa contratada deverá emitir a NF de venda em até </w:t>
      </w:r>
      <w:r>
        <w:rPr>
          <w:b/>
          <w:sz w:val="22"/>
        </w:rPr>
        <w:t>24 (vinte e quatro) </w:t>
      </w:r>
      <w:r>
        <w:rPr>
          <w:sz w:val="19"/>
        </w:rPr>
        <w:t>horas, a partir da solicitação de faturamento. O </w:t>
      </w:r>
      <w:r>
        <w:rPr>
          <w:sz w:val="19"/>
        </w:rPr>
        <w:t>prazo exíguo se deve ao fechamento da conta hospitalar do paciente, para fins de geração de receita junto ao Gestor Pleno.</w:t>
      </w:r>
    </w:p>
    <w:p>
      <w:pPr>
        <w:pStyle w:val="BodyText"/>
        <w:spacing w:before="19"/>
      </w:pPr>
    </w:p>
    <w:p>
      <w:pPr>
        <w:pStyle w:val="ListParagraph"/>
        <w:numPr>
          <w:ilvl w:val="3"/>
          <w:numId w:val="28"/>
        </w:numPr>
        <w:tabs>
          <w:tab w:pos="1108" w:val="left" w:leader="none"/>
        </w:tabs>
        <w:spacing w:line="240" w:lineRule="auto" w:before="0" w:after="0"/>
        <w:ind w:left="1108" w:right="0" w:hanging="785"/>
        <w:jc w:val="left"/>
        <w:rPr>
          <w:sz w:val="19"/>
        </w:rPr>
      </w:pPr>
      <w:r>
        <w:rPr>
          <w:sz w:val="19"/>
        </w:rPr>
        <w:t>Após</w:t>
      </w:r>
      <w:r>
        <w:rPr>
          <w:spacing w:val="-6"/>
          <w:sz w:val="19"/>
        </w:rPr>
        <w:t> </w:t>
      </w:r>
      <w:r>
        <w:rPr>
          <w:sz w:val="19"/>
        </w:rPr>
        <w:t>o</w:t>
      </w:r>
      <w:r>
        <w:rPr>
          <w:spacing w:val="-5"/>
          <w:sz w:val="19"/>
        </w:rPr>
        <w:t> </w:t>
      </w:r>
      <w:r>
        <w:rPr>
          <w:sz w:val="19"/>
        </w:rPr>
        <w:t>encerramento</w:t>
      </w:r>
      <w:r>
        <w:rPr>
          <w:spacing w:val="-6"/>
          <w:sz w:val="19"/>
        </w:rPr>
        <w:t> </w:t>
      </w:r>
      <w:r>
        <w:rPr>
          <w:sz w:val="19"/>
        </w:rPr>
        <w:t>do</w:t>
      </w:r>
      <w:r>
        <w:rPr>
          <w:spacing w:val="-5"/>
          <w:sz w:val="19"/>
        </w:rPr>
        <w:t> </w:t>
      </w:r>
      <w:r>
        <w:rPr>
          <w:sz w:val="19"/>
        </w:rPr>
        <w:t>contrato,</w:t>
      </w:r>
      <w:r>
        <w:rPr>
          <w:spacing w:val="-5"/>
          <w:sz w:val="19"/>
        </w:rPr>
        <w:t> </w:t>
      </w:r>
      <w:r>
        <w:rPr>
          <w:sz w:val="19"/>
        </w:rPr>
        <w:t>a</w:t>
      </w:r>
      <w:r>
        <w:rPr>
          <w:spacing w:val="-6"/>
          <w:sz w:val="19"/>
        </w:rPr>
        <w:t> </w:t>
      </w:r>
      <w:r>
        <w:rPr>
          <w:sz w:val="19"/>
        </w:rPr>
        <w:t>empresa</w:t>
      </w:r>
      <w:r>
        <w:rPr>
          <w:spacing w:val="-5"/>
          <w:sz w:val="19"/>
        </w:rPr>
        <w:t> </w:t>
      </w:r>
      <w:r>
        <w:rPr>
          <w:sz w:val="19"/>
        </w:rPr>
        <w:t>contratada</w:t>
      </w:r>
      <w:r>
        <w:rPr>
          <w:spacing w:val="-5"/>
          <w:sz w:val="19"/>
        </w:rPr>
        <w:t> </w:t>
      </w:r>
      <w:r>
        <w:rPr>
          <w:sz w:val="19"/>
        </w:rPr>
        <w:t>deverá</w:t>
      </w:r>
      <w:r>
        <w:rPr>
          <w:spacing w:val="-6"/>
          <w:sz w:val="19"/>
        </w:rPr>
        <w:t> </w:t>
      </w:r>
      <w:r>
        <w:rPr>
          <w:sz w:val="19"/>
        </w:rPr>
        <w:t>retirar</w:t>
      </w:r>
      <w:r>
        <w:rPr>
          <w:spacing w:val="-5"/>
          <w:sz w:val="19"/>
        </w:rPr>
        <w:t> </w:t>
      </w:r>
      <w:r>
        <w:rPr>
          <w:sz w:val="19"/>
        </w:rPr>
        <w:t>o</w:t>
      </w:r>
      <w:r>
        <w:rPr>
          <w:spacing w:val="-5"/>
          <w:sz w:val="19"/>
        </w:rPr>
        <w:t> </w:t>
      </w:r>
      <w:r>
        <w:rPr>
          <w:sz w:val="19"/>
        </w:rPr>
        <w:t>material</w:t>
      </w:r>
      <w:r>
        <w:rPr>
          <w:spacing w:val="-6"/>
          <w:sz w:val="19"/>
        </w:rPr>
        <w:t> </w:t>
      </w:r>
      <w:r>
        <w:rPr>
          <w:sz w:val="19"/>
        </w:rPr>
        <w:t>consignado</w:t>
      </w:r>
      <w:r>
        <w:rPr>
          <w:spacing w:val="-5"/>
          <w:sz w:val="19"/>
        </w:rPr>
        <w:t> </w:t>
      </w:r>
      <w:r>
        <w:rPr>
          <w:sz w:val="19"/>
        </w:rPr>
        <w:t>não</w:t>
      </w:r>
      <w:r>
        <w:rPr>
          <w:spacing w:val="-5"/>
          <w:sz w:val="19"/>
        </w:rPr>
        <w:t> </w:t>
      </w:r>
      <w:r>
        <w:rPr>
          <w:sz w:val="19"/>
        </w:rPr>
        <w:t>utilizado,</w:t>
      </w:r>
      <w:r>
        <w:rPr>
          <w:spacing w:val="-6"/>
          <w:sz w:val="19"/>
        </w:rPr>
        <w:t> </w:t>
      </w:r>
      <w:r>
        <w:rPr>
          <w:sz w:val="19"/>
        </w:rPr>
        <w:t>em</w:t>
      </w:r>
      <w:r>
        <w:rPr>
          <w:spacing w:val="-5"/>
          <w:sz w:val="19"/>
        </w:rPr>
        <w:t> </w:t>
      </w:r>
      <w:r>
        <w:rPr>
          <w:sz w:val="19"/>
        </w:rPr>
        <w:t>até</w:t>
      </w:r>
      <w:r>
        <w:rPr>
          <w:spacing w:val="-5"/>
          <w:sz w:val="19"/>
        </w:rPr>
        <w:t> </w:t>
      </w:r>
      <w:r>
        <w:rPr>
          <w:sz w:val="19"/>
        </w:rPr>
        <w:t>60</w:t>
      </w:r>
      <w:r>
        <w:rPr>
          <w:spacing w:val="-6"/>
          <w:sz w:val="19"/>
        </w:rPr>
        <w:t> </w:t>
      </w:r>
      <w:r>
        <w:rPr>
          <w:sz w:val="19"/>
        </w:rPr>
        <w:t>dias</w:t>
      </w:r>
      <w:r>
        <w:rPr>
          <w:spacing w:val="-5"/>
          <w:sz w:val="19"/>
        </w:rPr>
        <w:t> </w:t>
      </w:r>
      <w:r>
        <w:rPr>
          <w:sz w:val="19"/>
        </w:rPr>
        <w:t>após</w:t>
      </w:r>
      <w:r>
        <w:rPr>
          <w:spacing w:val="-5"/>
          <w:sz w:val="19"/>
        </w:rPr>
        <w:t> </w:t>
      </w:r>
      <w:r>
        <w:rPr>
          <w:sz w:val="19"/>
        </w:rPr>
        <w:t>a</w:t>
      </w:r>
      <w:r>
        <w:rPr>
          <w:spacing w:val="-6"/>
          <w:sz w:val="19"/>
        </w:rPr>
        <w:t> </w:t>
      </w:r>
      <w:r>
        <w:rPr>
          <w:sz w:val="19"/>
        </w:rPr>
        <w:t>solicitação</w:t>
      </w:r>
      <w:r>
        <w:rPr>
          <w:spacing w:val="-5"/>
          <w:sz w:val="19"/>
        </w:rPr>
        <w:t> </w:t>
      </w:r>
      <w:r>
        <w:rPr>
          <w:sz w:val="19"/>
        </w:rPr>
        <w:t>de</w:t>
      </w:r>
      <w:r>
        <w:rPr>
          <w:spacing w:val="-5"/>
          <w:sz w:val="19"/>
        </w:rPr>
        <w:t> </w:t>
      </w:r>
      <w:r>
        <w:rPr>
          <w:sz w:val="19"/>
        </w:rPr>
        <w:t>retirada</w:t>
      </w:r>
      <w:r>
        <w:rPr>
          <w:spacing w:val="-6"/>
          <w:sz w:val="19"/>
        </w:rPr>
        <w:t> </w:t>
      </w:r>
      <w:r>
        <w:rPr>
          <w:sz w:val="19"/>
        </w:rPr>
        <w:t>enviada</w:t>
      </w:r>
      <w:r>
        <w:rPr>
          <w:spacing w:val="-5"/>
          <w:sz w:val="19"/>
        </w:rPr>
        <w:t> </w:t>
      </w:r>
      <w:r>
        <w:rPr>
          <w:sz w:val="19"/>
        </w:rPr>
        <w:t>pela</w:t>
      </w:r>
      <w:r>
        <w:rPr>
          <w:spacing w:val="-5"/>
          <w:sz w:val="19"/>
        </w:rPr>
        <w:t> </w:t>
      </w:r>
      <w:r>
        <w:rPr>
          <w:spacing w:val="-2"/>
          <w:sz w:val="19"/>
        </w:rPr>
        <w:t>Contratante.</w:t>
      </w:r>
    </w:p>
    <w:p>
      <w:pPr>
        <w:pStyle w:val="BodyText"/>
      </w:pPr>
    </w:p>
    <w:p>
      <w:pPr>
        <w:pStyle w:val="BodyText"/>
      </w:pPr>
    </w:p>
    <w:p>
      <w:pPr>
        <w:pStyle w:val="BodyText"/>
        <w:spacing w:before="91"/>
      </w:pPr>
    </w:p>
    <w:p>
      <w:pPr>
        <w:pStyle w:val="Heading3"/>
        <w:numPr>
          <w:ilvl w:val="0"/>
          <w:numId w:val="28"/>
        </w:numPr>
        <w:tabs>
          <w:tab w:pos="511" w:val="left" w:leader="none"/>
        </w:tabs>
        <w:spacing w:line="240" w:lineRule="auto" w:before="0" w:after="0"/>
        <w:ind w:left="511" w:right="0" w:hanging="188"/>
        <w:jc w:val="both"/>
      </w:pPr>
      <w:r>
        <w:rPr>
          <w:spacing w:val="-2"/>
        </w:rPr>
        <w:t>REQUISITOS</w:t>
      </w:r>
      <w:r>
        <w:rPr>
          <w:spacing w:val="-3"/>
        </w:rPr>
        <w:t> </w:t>
      </w:r>
      <w:r>
        <w:rPr>
          <w:spacing w:val="-2"/>
        </w:rPr>
        <w:t>MÍNIMOS</w:t>
      </w:r>
      <w:r>
        <w:rPr>
          <w:spacing w:val="-3"/>
        </w:rPr>
        <w:t> </w:t>
      </w:r>
      <w:r>
        <w:rPr>
          <w:spacing w:val="-2"/>
        </w:rPr>
        <w:t>PARA</w:t>
      </w:r>
      <w:r>
        <w:rPr>
          <w:spacing w:val="-11"/>
        </w:rPr>
        <w:t> </w:t>
      </w:r>
      <w:r>
        <w:rPr>
          <w:spacing w:val="-2"/>
        </w:rPr>
        <w:t>EXECUÇÃO:</w:t>
      </w:r>
    </w:p>
    <w:p>
      <w:pPr>
        <w:pStyle w:val="BodyText"/>
        <w:spacing w:before="46"/>
        <w:rPr>
          <w:b/>
        </w:rPr>
      </w:pPr>
    </w:p>
    <w:p>
      <w:pPr>
        <w:pStyle w:val="Heading4"/>
        <w:numPr>
          <w:ilvl w:val="1"/>
          <w:numId w:val="28"/>
        </w:numPr>
        <w:tabs>
          <w:tab w:pos="653" w:val="left" w:leader="none"/>
        </w:tabs>
        <w:spacing w:line="240" w:lineRule="auto" w:before="0" w:after="0"/>
        <w:ind w:left="653" w:right="0" w:hanging="330"/>
        <w:jc w:val="left"/>
      </w:pPr>
      <w:r>
        <w:rPr/>
        <w:t>Habilitação</w:t>
      </w:r>
      <w:r>
        <w:rPr>
          <w:spacing w:val="-11"/>
        </w:rPr>
        <w:t> </w:t>
      </w:r>
      <w:r>
        <w:rPr>
          <w:spacing w:val="-2"/>
        </w:rPr>
        <w:t>Jurídica:</w:t>
      </w:r>
    </w:p>
    <w:p>
      <w:pPr>
        <w:pStyle w:val="BodyText"/>
        <w:spacing w:before="45"/>
        <w:rPr>
          <w:b/>
        </w:rPr>
      </w:pPr>
    </w:p>
    <w:p>
      <w:pPr>
        <w:pStyle w:val="ListParagraph"/>
        <w:numPr>
          <w:ilvl w:val="2"/>
          <w:numId w:val="28"/>
        </w:numPr>
        <w:tabs>
          <w:tab w:pos="795" w:val="left" w:leader="none"/>
        </w:tabs>
        <w:spacing w:line="240" w:lineRule="auto" w:before="0" w:after="0"/>
        <w:ind w:left="795" w:right="0" w:hanging="472"/>
        <w:jc w:val="left"/>
        <w:rPr>
          <w:sz w:val="19"/>
        </w:rPr>
      </w:pPr>
      <w:r>
        <w:rPr>
          <w:sz w:val="19"/>
        </w:rPr>
        <w:t>Para</w:t>
      </w:r>
      <w:r>
        <w:rPr>
          <w:spacing w:val="-6"/>
          <w:sz w:val="19"/>
        </w:rPr>
        <w:t> </w:t>
      </w:r>
      <w:r>
        <w:rPr>
          <w:sz w:val="19"/>
        </w:rPr>
        <w:t>fins</w:t>
      </w:r>
      <w:r>
        <w:rPr>
          <w:spacing w:val="-6"/>
          <w:sz w:val="19"/>
        </w:rPr>
        <w:t> </w:t>
      </w:r>
      <w:r>
        <w:rPr>
          <w:sz w:val="19"/>
        </w:rPr>
        <w:t>de</w:t>
      </w:r>
      <w:r>
        <w:rPr>
          <w:spacing w:val="-6"/>
          <w:sz w:val="19"/>
        </w:rPr>
        <w:t> </w:t>
      </w:r>
      <w:r>
        <w:rPr>
          <w:sz w:val="19"/>
        </w:rPr>
        <w:t>comprovação</w:t>
      </w:r>
      <w:r>
        <w:rPr>
          <w:spacing w:val="-6"/>
          <w:sz w:val="19"/>
        </w:rPr>
        <w:t> </w:t>
      </w:r>
      <w:r>
        <w:rPr>
          <w:sz w:val="19"/>
        </w:rPr>
        <w:t>da</w:t>
      </w:r>
      <w:r>
        <w:rPr>
          <w:spacing w:val="-6"/>
          <w:sz w:val="19"/>
        </w:rPr>
        <w:t> </w:t>
      </w:r>
      <w:r>
        <w:rPr>
          <w:sz w:val="19"/>
        </w:rPr>
        <w:t>habilitação</w:t>
      </w:r>
      <w:r>
        <w:rPr>
          <w:spacing w:val="-6"/>
          <w:sz w:val="19"/>
        </w:rPr>
        <w:t> </w:t>
      </w:r>
      <w:r>
        <w:rPr>
          <w:sz w:val="19"/>
        </w:rPr>
        <w:t>jurídica,</w:t>
      </w:r>
      <w:r>
        <w:rPr>
          <w:spacing w:val="-6"/>
          <w:sz w:val="19"/>
        </w:rPr>
        <w:t> </w:t>
      </w:r>
      <w:r>
        <w:rPr>
          <w:sz w:val="19"/>
        </w:rPr>
        <w:t>deverão</w:t>
      </w:r>
      <w:r>
        <w:rPr>
          <w:spacing w:val="-6"/>
          <w:sz w:val="19"/>
        </w:rPr>
        <w:t> </w:t>
      </w:r>
      <w:r>
        <w:rPr>
          <w:sz w:val="19"/>
        </w:rPr>
        <w:t>ser</w:t>
      </w:r>
      <w:r>
        <w:rPr>
          <w:spacing w:val="-6"/>
          <w:sz w:val="19"/>
        </w:rPr>
        <w:t> </w:t>
      </w:r>
      <w:r>
        <w:rPr>
          <w:sz w:val="19"/>
        </w:rPr>
        <w:t>apresentados,</w:t>
      </w:r>
      <w:r>
        <w:rPr>
          <w:spacing w:val="-6"/>
          <w:sz w:val="19"/>
        </w:rPr>
        <w:t> </w:t>
      </w:r>
      <w:r>
        <w:rPr>
          <w:sz w:val="19"/>
        </w:rPr>
        <w:t>conforme</w:t>
      </w:r>
      <w:r>
        <w:rPr>
          <w:spacing w:val="-6"/>
          <w:sz w:val="19"/>
        </w:rPr>
        <w:t> </w:t>
      </w:r>
      <w:r>
        <w:rPr>
          <w:sz w:val="19"/>
        </w:rPr>
        <w:t>o</w:t>
      </w:r>
      <w:r>
        <w:rPr>
          <w:spacing w:val="-6"/>
          <w:sz w:val="19"/>
        </w:rPr>
        <w:t> </w:t>
      </w:r>
      <w:r>
        <w:rPr>
          <w:sz w:val="19"/>
        </w:rPr>
        <w:t>caso,</w:t>
      </w:r>
      <w:r>
        <w:rPr>
          <w:spacing w:val="-6"/>
          <w:sz w:val="19"/>
        </w:rPr>
        <w:t> </w:t>
      </w:r>
      <w:r>
        <w:rPr>
          <w:sz w:val="19"/>
        </w:rPr>
        <w:t>os</w:t>
      </w:r>
      <w:r>
        <w:rPr>
          <w:spacing w:val="-6"/>
          <w:sz w:val="19"/>
        </w:rPr>
        <w:t> </w:t>
      </w:r>
      <w:r>
        <w:rPr>
          <w:sz w:val="19"/>
        </w:rPr>
        <w:t>seguintes</w:t>
      </w:r>
      <w:r>
        <w:rPr>
          <w:spacing w:val="-6"/>
          <w:sz w:val="19"/>
        </w:rPr>
        <w:t> </w:t>
      </w:r>
      <w:r>
        <w:rPr>
          <w:spacing w:val="-2"/>
          <w:sz w:val="19"/>
        </w:rPr>
        <w:t>documentos:</w:t>
      </w:r>
    </w:p>
    <w:p>
      <w:pPr>
        <w:pStyle w:val="BodyText"/>
        <w:spacing w:before="46"/>
      </w:pPr>
    </w:p>
    <w:p>
      <w:pPr>
        <w:pStyle w:val="ListParagraph"/>
        <w:numPr>
          <w:ilvl w:val="3"/>
          <w:numId w:val="28"/>
        </w:numPr>
        <w:tabs>
          <w:tab w:pos="936" w:val="left" w:leader="none"/>
        </w:tabs>
        <w:spacing w:line="240" w:lineRule="auto" w:before="0" w:after="0"/>
        <w:ind w:left="936" w:right="0" w:hanging="613"/>
        <w:jc w:val="left"/>
        <w:rPr>
          <w:sz w:val="19"/>
        </w:rPr>
      </w:pPr>
      <w:r>
        <w:rPr>
          <w:sz w:val="19"/>
        </w:rPr>
        <w:t>Pessoa</w:t>
      </w:r>
      <w:r>
        <w:rPr>
          <w:spacing w:val="-6"/>
          <w:sz w:val="19"/>
        </w:rPr>
        <w:t> </w:t>
      </w:r>
      <w:r>
        <w:rPr>
          <w:sz w:val="19"/>
        </w:rPr>
        <w:t>física:</w:t>
      </w:r>
      <w:r>
        <w:rPr>
          <w:spacing w:val="-5"/>
          <w:sz w:val="19"/>
        </w:rPr>
        <w:t> </w:t>
      </w:r>
      <w:r>
        <w:rPr>
          <w:sz w:val="19"/>
        </w:rPr>
        <w:t>cédula</w:t>
      </w:r>
      <w:r>
        <w:rPr>
          <w:spacing w:val="-5"/>
          <w:sz w:val="19"/>
        </w:rPr>
        <w:t> </w:t>
      </w:r>
      <w:r>
        <w:rPr>
          <w:sz w:val="19"/>
        </w:rPr>
        <w:t>de</w:t>
      </w:r>
      <w:r>
        <w:rPr>
          <w:spacing w:val="-6"/>
          <w:sz w:val="19"/>
        </w:rPr>
        <w:t> </w:t>
      </w:r>
      <w:r>
        <w:rPr>
          <w:sz w:val="19"/>
        </w:rPr>
        <w:t>identidade</w:t>
      </w:r>
      <w:r>
        <w:rPr>
          <w:spacing w:val="-5"/>
          <w:sz w:val="19"/>
        </w:rPr>
        <w:t> </w:t>
      </w:r>
      <w:r>
        <w:rPr>
          <w:sz w:val="19"/>
        </w:rPr>
        <w:t>(RG)</w:t>
      </w:r>
      <w:r>
        <w:rPr>
          <w:spacing w:val="-5"/>
          <w:sz w:val="19"/>
        </w:rPr>
        <w:t> </w:t>
      </w:r>
      <w:r>
        <w:rPr>
          <w:sz w:val="19"/>
        </w:rPr>
        <w:t>ou</w:t>
      </w:r>
      <w:r>
        <w:rPr>
          <w:spacing w:val="-6"/>
          <w:sz w:val="19"/>
        </w:rPr>
        <w:t> </w:t>
      </w:r>
      <w:r>
        <w:rPr>
          <w:sz w:val="19"/>
        </w:rPr>
        <w:t>documento</w:t>
      </w:r>
      <w:r>
        <w:rPr>
          <w:spacing w:val="-5"/>
          <w:sz w:val="19"/>
        </w:rPr>
        <w:t> </w:t>
      </w:r>
      <w:r>
        <w:rPr>
          <w:sz w:val="19"/>
        </w:rPr>
        <w:t>equivalente</w:t>
      </w:r>
      <w:r>
        <w:rPr>
          <w:spacing w:val="-5"/>
          <w:sz w:val="19"/>
        </w:rPr>
        <w:t> </w:t>
      </w:r>
      <w:r>
        <w:rPr>
          <w:sz w:val="19"/>
        </w:rPr>
        <w:t>que,</w:t>
      </w:r>
      <w:r>
        <w:rPr>
          <w:spacing w:val="-5"/>
          <w:sz w:val="19"/>
        </w:rPr>
        <w:t> </w:t>
      </w:r>
      <w:r>
        <w:rPr>
          <w:sz w:val="19"/>
        </w:rPr>
        <w:t>por</w:t>
      </w:r>
      <w:r>
        <w:rPr>
          <w:spacing w:val="-6"/>
          <w:sz w:val="19"/>
        </w:rPr>
        <w:t> </w:t>
      </w:r>
      <w:r>
        <w:rPr>
          <w:sz w:val="19"/>
        </w:rPr>
        <w:t>força</w:t>
      </w:r>
      <w:r>
        <w:rPr>
          <w:spacing w:val="-5"/>
          <w:sz w:val="19"/>
        </w:rPr>
        <w:t> </w:t>
      </w:r>
      <w:r>
        <w:rPr>
          <w:sz w:val="19"/>
        </w:rPr>
        <w:t>de</w:t>
      </w:r>
      <w:r>
        <w:rPr>
          <w:spacing w:val="-5"/>
          <w:sz w:val="19"/>
        </w:rPr>
        <w:t> </w:t>
      </w:r>
      <w:r>
        <w:rPr>
          <w:sz w:val="19"/>
        </w:rPr>
        <w:t>lei,</w:t>
      </w:r>
      <w:r>
        <w:rPr>
          <w:spacing w:val="-6"/>
          <w:sz w:val="19"/>
        </w:rPr>
        <w:t> </w:t>
      </w:r>
      <w:r>
        <w:rPr>
          <w:sz w:val="19"/>
        </w:rPr>
        <w:t>tenha</w:t>
      </w:r>
      <w:r>
        <w:rPr>
          <w:spacing w:val="-5"/>
          <w:sz w:val="19"/>
        </w:rPr>
        <w:t> </w:t>
      </w:r>
      <w:r>
        <w:rPr>
          <w:sz w:val="19"/>
        </w:rPr>
        <w:t>validade</w:t>
      </w:r>
      <w:r>
        <w:rPr>
          <w:spacing w:val="-5"/>
          <w:sz w:val="19"/>
        </w:rPr>
        <w:t> </w:t>
      </w:r>
      <w:r>
        <w:rPr>
          <w:sz w:val="19"/>
        </w:rPr>
        <w:t>para</w:t>
      </w:r>
      <w:r>
        <w:rPr>
          <w:spacing w:val="-5"/>
          <w:sz w:val="19"/>
        </w:rPr>
        <w:t> </w:t>
      </w:r>
      <w:r>
        <w:rPr>
          <w:sz w:val="19"/>
        </w:rPr>
        <w:t>fins</w:t>
      </w:r>
      <w:r>
        <w:rPr>
          <w:spacing w:val="-6"/>
          <w:sz w:val="19"/>
        </w:rPr>
        <w:t> </w:t>
      </w:r>
      <w:r>
        <w:rPr>
          <w:sz w:val="19"/>
        </w:rPr>
        <w:t>de</w:t>
      </w:r>
      <w:r>
        <w:rPr>
          <w:spacing w:val="-5"/>
          <w:sz w:val="19"/>
        </w:rPr>
        <w:t> </w:t>
      </w:r>
      <w:r>
        <w:rPr>
          <w:sz w:val="19"/>
        </w:rPr>
        <w:t>identificação</w:t>
      </w:r>
      <w:r>
        <w:rPr>
          <w:spacing w:val="-5"/>
          <w:sz w:val="19"/>
        </w:rPr>
        <w:t> </w:t>
      </w:r>
      <w:r>
        <w:rPr>
          <w:sz w:val="19"/>
        </w:rPr>
        <w:t>em</w:t>
      </w:r>
      <w:r>
        <w:rPr>
          <w:spacing w:val="-6"/>
          <w:sz w:val="19"/>
        </w:rPr>
        <w:t> </w:t>
      </w:r>
      <w:r>
        <w:rPr>
          <w:sz w:val="19"/>
        </w:rPr>
        <w:t>todo</w:t>
      </w:r>
      <w:r>
        <w:rPr>
          <w:spacing w:val="-5"/>
          <w:sz w:val="19"/>
        </w:rPr>
        <w:t> </w:t>
      </w:r>
      <w:r>
        <w:rPr>
          <w:sz w:val="19"/>
        </w:rPr>
        <w:t>o</w:t>
      </w:r>
      <w:r>
        <w:rPr>
          <w:spacing w:val="-5"/>
          <w:sz w:val="19"/>
        </w:rPr>
        <w:t> </w:t>
      </w:r>
      <w:r>
        <w:rPr>
          <w:sz w:val="19"/>
        </w:rPr>
        <w:t>território</w:t>
      </w:r>
      <w:r>
        <w:rPr>
          <w:spacing w:val="-5"/>
          <w:sz w:val="19"/>
        </w:rPr>
        <w:t> </w:t>
      </w:r>
      <w:r>
        <w:rPr>
          <w:spacing w:val="-2"/>
          <w:sz w:val="19"/>
        </w:rPr>
        <w:t>nacional.</w:t>
      </w:r>
    </w:p>
    <w:p>
      <w:pPr>
        <w:pStyle w:val="BodyText"/>
        <w:spacing w:before="45"/>
      </w:pPr>
    </w:p>
    <w:p>
      <w:pPr>
        <w:pStyle w:val="ListParagraph"/>
        <w:numPr>
          <w:ilvl w:val="3"/>
          <w:numId w:val="28"/>
        </w:numPr>
        <w:tabs>
          <w:tab w:pos="936" w:val="left" w:leader="none"/>
        </w:tabs>
        <w:spacing w:line="240" w:lineRule="auto" w:before="0" w:after="0"/>
        <w:ind w:left="936" w:right="0" w:hanging="613"/>
        <w:jc w:val="left"/>
        <w:rPr>
          <w:sz w:val="19"/>
        </w:rPr>
      </w:pPr>
      <w:r>
        <w:rPr>
          <w:sz w:val="19"/>
        </w:rPr>
        <w:t>Empresário</w:t>
      </w:r>
      <w:r>
        <w:rPr>
          <w:spacing w:val="-7"/>
          <w:sz w:val="19"/>
        </w:rPr>
        <w:t> </w:t>
      </w:r>
      <w:r>
        <w:rPr>
          <w:sz w:val="19"/>
        </w:rPr>
        <w:t>individual:</w:t>
      </w:r>
      <w:r>
        <w:rPr>
          <w:spacing w:val="-6"/>
          <w:sz w:val="19"/>
        </w:rPr>
        <w:t> </w:t>
      </w:r>
      <w:r>
        <w:rPr>
          <w:sz w:val="19"/>
        </w:rPr>
        <w:t>inscrição</w:t>
      </w:r>
      <w:r>
        <w:rPr>
          <w:spacing w:val="-7"/>
          <w:sz w:val="19"/>
        </w:rPr>
        <w:t> </w:t>
      </w:r>
      <w:r>
        <w:rPr>
          <w:sz w:val="19"/>
        </w:rPr>
        <w:t>no</w:t>
      </w:r>
      <w:r>
        <w:rPr>
          <w:spacing w:val="-6"/>
          <w:sz w:val="19"/>
        </w:rPr>
        <w:t> </w:t>
      </w:r>
      <w:r>
        <w:rPr>
          <w:sz w:val="19"/>
        </w:rPr>
        <w:t>Registro</w:t>
      </w:r>
      <w:r>
        <w:rPr>
          <w:spacing w:val="-7"/>
          <w:sz w:val="19"/>
        </w:rPr>
        <w:t> </w:t>
      </w:r>
      <w:r>
        <w:rPr>
          <w:sz w:val="19"/>
        </w:rPr>
        <w:t>Público</w:t>
      </w:r>
      <w:r>
        <w:rPr>
          <w:spacing w:val="-6"/>
          <w:sz w:val="19"/>
        </w:rPr>
        <w:t> </w:t>
      </w:r>
      <w:r>
        <w:rPr>
          <w:sz w:val="19"/>
        </w:rPr>
        <w:t>de</w:t>
      </w:r>
      <w:r>
        <w:rPr>
          <w:spacing w:val="-7"/>
          <w:sz w:val="19"/>
        </w:rPr>
        <w:t> </w:t>
      </w:r>
      <w:r>
        <w:rPr>
          <w:sz w:val="19"/>
        </w:rPr>
        <w:t>Empresas</w:t>
      </w:r>
      <w:r>
        <w:rPr>
          <w:spacing w:val="-6"/>
          <w:sz w:val="19"/>
        </w:rPr>
        <w:t> </w:t>
      </w:r>
      <w:r>
        <w:rPr>
          <w:sz w:val="19"/>
        </w:rPr>
        <w:t>Mercantis,</w:t>
      </w:r>
      <w:r>
        <w:rPr>
          <w:spacing w:val="-7"/>
          <w:sz w:val="19"/>
        </w:rPr>
        <w:t> </w:t>
      </w:r>
      <w:r>
        <w:rPr>
          <w:sz w:val="19"/>
        </w:rPr>
        <w:t>a</w:t>
      </w:r>
      <w:r>
        <w:rPr>
          <w:spacing w:val="-6"/>
          <w:sz w:val="19"/>
        </w:rPr>
        <w:t> </w:t>
      </w:r>
      <w:r>
        <w:rPr>
          <w:sz w:val="19"/>
        </w:rPr>
        <w:t>cargo</w:t>
      </w:r>
      <w:r>
        <w:rPr>
          <w:spacing w:val="-7"/>
          <w:sz w:val="19"/>
        </w:rPr>
        <w:t> </w:t>
      </w:r>
      <w:r>
        <w:rPr>
          <w:sz w:val="19"/>
        </w:rPr>
        <w:t>da</w:t>
      </w:r>
      <w:r>
        <w:rPr>
          <w:spacing w:val="-6"/>
          <w:sz w:val="19"/>
        </w:rPr>
        <w:t> </w:t>
      </w:r>
      <w:r>
        <w:rPr>
          <w:sz w:val="19"/>
        </w:rPr>
        <w:t>Junta</w:t>
      </w:r>
      <w:r>
        <w:rPr>
          <w:spacing w:val="-7"/>
          <w:sz w:val="19"/>
        </w:rPr>
        <w:t> </w:t>
      </w:r>
      <w:r>
        <w:rPr>
          <w:sz w:val="19"/>
        </w:rPr>
        <w:t>Comercial</w:t>
      </w:r>
      <w:r>
        <w:rPr>
          <w:spacing w:val="-6"/>
          <w:sz w:val="19"/>
        </w:rPr>
        <w:t> </w:t>
      </w:r>
      <w:r>
        <w:rPr>
          <w:sz w:val="19"/>
        </w:rPr>
        <w:t>da</w:t>
      </w:r>
      <w:r>
        <w:rPr>
          <w:spacing w:val="-7"/>
          <w:sz w:val="19"/>
        </w:rPr>
        <w:t> </w:t>
      </w:r>
      <w:r>
        <w:rPr>
          <w:sz w:val="19"/>
        </w:rPr>
        <w:t>respectiva</w:t>
      </w:r>
      <w:r>
        <w:rPr>
          <w:spacing w:val="-6"/>
          <w:sz w:val="19"/>
        </w:rPr>
        <w:t> </w:t>
      </w:r>
      <w:r>
        <w:rPr>
          <w:spacing w:val="-2"/>
          <w:sz w:val="19"/>
        </w:rPr>
        <w:t>sede.</w:t>
      </w:r>
    </w:p>
    <w:p>
      <w:pPr>
        <w:pStyle w:val="BodyText"/>
        <w:spacing w:before="46"/>
      </w:pPr>
    </w:p>
    <w:p>
      <w:pPr>
        <w:pStyle w:val="ListParagraph"/>
        <w:numPr>
          <w:ilvl w:val="3"/>
          <w:numId w:val="28"/>
        </w:numPr>
        <w:tabs>
          <w:tab w:pos="939" w:val="left" w:leader="none"/>
        </w:tabs>
        <w:spacing w:line="280" w:lineRule="auto" w:before="0" w:after="0"/>
        <w:ind w:left="323" w:right="306" w:firstLine="0"/>
        <w:jc w:val="both"/>
        <w:rPr>
          <w:sz w:val="19"/>
        </w:rPr>
      </w:pPr>
      <w:r>
        <w:rPr>
          <w:sz w:val="19"/>
        </w:rPr>
        <w:t>Microempreendedor</w:t>
      </w:r>
      <w:r>
        <w:rPr>
          <w:spacing w:val="-3"/>
          <w:sz w:val="19"/>
        </w:rPr>
        <w:t> </w:t>
      </w:r>
      <w:r>
        <w:rPr>
          <w:sz w:val="19"/>
        </w:rPr>
        <w:t>Individual</w:t>
      </w:r>
      <w:r>
        <w:rPr>
          <w:spacing w:val="-3"/>
          <w:sz w:val="19"/>
        </w:rPr>
        <w:t> </w:t>
      </w:r>
      <w:r>
        <w:rPr>
          <w:sz w:val="19"/>
        </w:rPr>
        <w:t>-</w:t>
      </w:r>
      <w:r>
        <w:rPr>
          <w:spacing w:val="-3"/>
          <w:sz w:val="19"/>
        </w:rPr>
        <w:t> </w:t>
      </w:r>
      <w:r>
        <w:rPr>
          <w:sz w:val="19"/>
        </w:rPr>
        <w:t>MEI:</w:t>
      </w:r>
      <w:r>
        <w:rPr>
          <w:spacing w:val="-3"/>
          <w:sz w:val="19"/>
        </w:rPr>
        <w:t> </w:t>
      </w:r>
      <w:r>
        <w:rPr>
          <w:sz w:val="19"/>
        </w:rPr>
        <w:t>Certificado</w:t>
      </w:r>
      <w:r>
        <w:rPr>
          <w:spacing w:val="-3"/>
          <w:sz w:val="19"/>
        </w:rPr>
        <w:t> </w:t>
      </w:r>
      <w:r>
        <w:rPr>
          <w:sz w:val="19"/>
        </w:rPr>
        <w:t>da</w:t>
      </w:r>
      <w:r>
        <w:rPr>
          <w:spacing w:val="-3"/>
          <w:sz w:val="19"/>
        </w:rPr>
        <w:t> </w:t>
      </w:r>
      <w:r>
        <w:rPr>
          <w:sz w:val="19"/>
        </w:rPr>
        <w:t>Condição</w:t>
      </w:r>
      <w:r>
        <w:rPr>
          <w:spacing w:val="-3"/>
          <w:sz w:val="19"/>
        </w:rPr>
        <w:t> </w:t>
      </w:r>
      <w:r>
        <w:rPr>
          <w:sz w:val="19"/>
        </w:rPr>
        <w:t>de</w:t>
      </w:r>
      <w:r>
        <w:rPr>
          <w:spacing w:val="-3"/>
          <w:sz w:val="19"/>
        </w:rPr>
        <w:t> </w:t>
      </w:r>
      <w:r>
        <w:rPr>
          <w:sz w:val="19"/>
        </w:rPr>
        <w:t>Microempreendedor</w:t>
      </w:r>
      <w:r>
        <w:rPr>
          <w:spacing w:val="-3"/>
          <w:sz w:val="19"/>
        </w:rPr>
        <w:t> </w:t>
      </w:r>
      <w:r>
        <w:rPr>
          <w:sz w:val="19"/>
        </w:rPr>
        <w:t>Individual</w:t>
      </w:r>
      <w:r>
        <w:rPr>
          <w:spacing w:val="-3"/>
          <w:sz w:val="19"/>
        </w:rPr>
        <w:t> </w:t>
      </w:r>
      <w:r>
        <w:rPr>
          <w:sz w:val="19"/>
        </w:rPr>
        <w:t>-</w:t>
      </w:r>
      <w:r>
        <w:rPr>
          <w:spacing w:val="-3"/>
          <w:sz w:val="19"/>
        </w:rPr>
        <w:t> </w:t>
      </w:r>
      <w:r>
        <w:rPr>
          <w:sz w:val="19"/>
        </w:rPr>
        <w:t>CCMEI,</w:t>
      </w:r>
      <w:r>
        <w:rPr>
          <w:spacing w:val="-3"/>
          <w:sz w:val="19"/>
        </w:rPr>
        <w:t> </w:t>
      </w:r>
      <w:r>
        <w:rPr>
          <w:sz w:val="19"/>
        </w:rPr>
        <w:t>cuja</w:t>
      </w:r>
      <w:r>
        <w:rPr>
          <w:spacing w:val="-3"/>
          <w:sz w:val="19"/>
        </w:rPr>
        <w:t> </w:t>
      </w:r>
      <w:r>
        <w:rPr>
          <w:sz w:val="19"/>
        </w:rPr>
        <w:t>aceitação</w:t>
      </w:r>
      <w:r>
        <w:rPr>
          <w:spacing w:val="-3"/>
          <w:sz w:val="19"/>
        </w:rPr>
        <w:t> </w:t>
      </w:r>
      <w:r>
        <w:rPr>
          <w:sz w:val="19"/>
        </w:rPr>
        <w:t>ficará</w:t>
      </w:r>
      <w:r>
        <w:rPr>
          <w:spacing w:val="-3"/>
          <w:sz w:val="19"/>
        </w:rPr>
        <w:t> </w:t>
      </w:r>
      <w:r>
        <w:rPr>
          <w:sz w:val="19"/>
        </w:rPr>
        <w:t>condicionada</w:t>
      </w:r>
      <w:r>
        <w:rPr>
          <w:spacing w:val="-3"/>
          <w:sz w:val="19"/>
        </w:rPr>
        <w:t> </w:t>
      </w:r>
      <w:r>
        <w:rPr>
          <w:sz w:val="19"/>
        </w:rPr>
        <w:t>à</w:t>
      </w:r>
      <w:r>
        <w:rPr>
          <w:spacing w:val="-3"/>
          <w:sz w:val="19"/>
        </w:rPr>
        <w:t> </w:t>
      </w:r>
      <w:r>
        <w:rPr>
          <w:sz w:val="19"/>
        </w:rPr>
        <w:t>verificação</w:t>
      </w:r>
      <w:r>
        <w:rPr>
          <w:spacing w:val="-3"/>
          <w:sz w:val="19"/>
        </w:rPr>
        <w:t> </w:t>
      </w:r>
      <w:r>
        <w:rPr>
          <w:sz w:val="19"/>
        </w:rPr>
        <w:t>da</w:t>
      </w:r>
      <w:r>
        <w:rPr>
          <w:spacing w:val="-3"/>
          <w:sz w:val="19"/>
        </w:rPr>
        <w:t> </w:t>
      </w:r>
      <w:r>
        <w:rPr>
          <w:sz w:val="19"/>
        </w:rPr>
        <w:t>autenticidade</w:t>
      </w:r>
      <w:r>
        <w:rPr>
          <w:spacing w:val="-3"/>
          <w:sz w:val="19"/>
        </w:rPr>
        <w:t> </w:t>
      </w:r>
      <w:r>
        <w:rPr>
          <w:sz w:val="19"/>
        </w:rPr>
        <w:t>no</w:t>
      </w:r>
      <w:r>
        <w:rPr>
          <w:spacing w:val="-3"/>
          <w:sz w:val="19"/>
        </w:rPr>
        <w:t> </w:t>
      </w:r>
      <w:r>
        <w:rPr>
          <w:sz w:val="19"/>
        </w:rPr>
        <w:t>sítio </w:t>
      </w:r>
      <w:hyperlink r:id="rId50">
        <w:r>
          <w:rPr>
            <w:color w:val="0000ED"/>
            <w:spacing w:val="-2"/>
            <w:sz w:val="19"/>
            <w:u w:val="single" w:color="0000ED"/>
          </w:rPr>
          <w:t>www.portaldoempreendedor</w:t>
        </w:r>
        <w:r>
          <w:rPr>
            <w:color w:val="0000ED"/>
            <w:spacing w:val="-2"/>
            <w:sz w:val="19"/>
          </w:rPr>
          <w:t>.g</w:t>
        </w:r>
        <w:r>
          <w:rPr>
            <w:color w:val="0000ED"/>
            <w:spacing w:val="-2"/>
            <w:sz w:val="19"/>
            <w:u w:val="single" w:color="0000ED"/>
          </w:rPr>
          <w:t>ov.b</w:t>
        </w:r>
      </w:hyperlink>
      <w:r>
        <w:rPr>
          <w:color w:val="0000ED"/>
          <w:spacing w:val="-2"/>
          <w:sz w:val="19"/>
          <w:u w:val="single" w:color="0000ED"/>
        </w:rPr>
        <w:t>r</w:t>
      </w:r>
      <w:r>
        <w:rPr>
          <w:spacing w:val="-2"/>
          <w:sz w:val="19"/>
        </w:rPr>
        <w:t>.</w:t>
      </w:r>
    </w:p>
    <w:p>
      <w:pPr>
        <w:pStyle w:val="BodyText"/>
        <w:spacing w:before="8"/>
      </w:pPr>
    </w:p>
    <w:p>
      <w:pPr>
        <w:pStyle w:val="ListParagraph"/>
        <w:numPr>
          <w:ilvl w:val="3"/>
          <w:numId w:val="28"/>
        </w:numPr>
        <w:tabs>
          <w:tab w:pos="957" w:val="left" w:leader="none"/>
        </w:tabs>
        <w:spacing w:line="280" w:lineRule="auto" w:before="0" w:after="0"/>
        <w:ind w:left="323" w:right="306" w:firstLine="0"/>
        <w:jc w:val="both"/>
        <w:rPr>
          <w:sz w:val="19"/>
        </w:rPr>
      </w:pPr>
      <w:r>
        <w:rPr>
          <w:sz w:val="19"/>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8"/>
      </w:pPr>
    </w:p>
    <w:p>
      <w:pPr>
        <w:pStyle w:val="ListParagraph"/>
        <w:numPr>
          <w:ilvl w:val="3"/>
          <w:numId w:val="28"/>
        </w:numPr>
        <w:tabs>
          <w:tab w:pos="968" w:val="left" w:leader="none"/>
        </w:tabs>
        <w:spacing w:line="280" w:lineRule="auto" w:before="0" w:after="0"/>
        <w:ind w:left="323" w:right="306" w:firstLine="0"/>
        <w:jc w:val="both"/>
        <w:rPr>
          <w:sz w:val="19"/>
        </w:rPr>
      </w:pPr>
      <w:r>
        <w:rPr>
          <w:sz w:val="19"/>
        </w:rPr>
        <w:t>Sociedade Empresária Estrangeira em funcionamento no País: portaria de autorização de funcionamento no Brasil, publicada no Diário Oficial da União e arquivada na </w:t>
      </w:r>
      <w:r>
        <w:rPr>
          <w:sz w:val="19"/>
        </w:rPr>
        <w:t>Junta Comercial</w:t>
      </w:r>
      <w:r>
        <w:rPr>
          <w:spacing w:val="-3"/>
          <w:sz w:val="19"/>
        </w:rPr>
        <w:t> </w:t>
      </w:r>
      <w:r>
        <w:rPr>
          <w:sz w:val="19"/>
        </w:rPr>
        <w:t>da</w:t>
      </w:r>
      <w:r>
        <w:rPr>
          <w:spacing w:val="-3"/>
          <w:sz w:val="19"/>
        </w:rPr>
        <w:t> </w:t>
      </w:r>
      <w:r>
        <w:rPr>
          <w:sz w:val="19"/>
        </w:rPr>
        <w:t>unidade</w:t>
      </w:r>
      <w:r>
        <w:rPr>
          <w:spacing w:val="-3"/>
          <w:sz w:val="19"/>
        </w:rPr>
        <w:t> </w:t>
      </w:r>
      <w:r>
        <w:rPr>
          <w:sz w:val="19"/>
        </w:rPr>
        <w:t>federativa</w:t>
      </w:r>
      <w:r>
        <w:rPr>
          <w:spacing w:val="-3"/>
          <w:sz w:val="19"/>
        </w:rPr>
        <w:t> </w:t>
      </w:r>
      <w:r>
        <w:rPr>
          <w:sz w:val="19"/>
        </w:rPr>
        <w:t>onde</w:t>
      </w:r>
      <w:r>
        <w:rPr>
          <w:spacing w:val="-3"/>
          <w:sz w:val="19"/>
        </w:rPr>
        <w:t> </w:t>
      </w:r>
      <w:r>
        <w:rPr>
          <w:sz w:val="19"/>
        </w:rPr>
        <w:t>se</w:t>
      </w:r>
      <w:r>
        <w:rPr>
          <w:spacing w:val="-3"/>
          <w:sz w:val="19"/>
        </w:rPr>
        <w:t> </w:t>
      </w:r>
      <w:r>
        <w:rPr>
          <w:sz w:val="19"/>
        </w:rPr>
        <w:t>localizar</w:t>
      </w:r>
      <w:r>
        <w:rPr>
          <w:spacing w:val="-3"/>
          <w:sz w:val="19"/>
        </w:rPr>
        <w:t> </w:t>
      </w:r>
      <w:r>
        <w:rPr>
          <w:sz w:val="19"/>
        </w:rPr>
        <w:t>a</w:t>
      </w:r>
      <w:r>
        <w:rPr>
          <w:spacing w:val="-3"/>
          <w:sz w:val="19"/>
        </w:rPr>
        <w:t> </w:t>
      </w:r>
      <w:r>
        <w:rPr>
          <w:sz w:val="19"/>
        </w:rPr>
        <w:t>filial,</w:t>
      </w:r>
      <w:r>
        <w:rPr>
          <w:spacing w:val="-3"/>
          <w:sz w:val="19"/>
        </w:rPr>
        <w:t> </w:t>
      </w:r>
      <w:r>
        <w:rPr>
          <w:sz w:val="19"/>
        </w:rPr>
        <w:t>agência,</w:t>
      </w:r>
      <w:r>
        <w:rPr>
          <w:spacing w:val="-3"/>
          <w:sz w:val="19"/>
        </w:rPr>
        <w:t> </w:t>
      </w:r>
      <w:r>
        <w:rPr>
          <w:sz w:val="19"/>
        </w:rPr>
        <w:t>sucursal</w:t>
      </w:r>
      <w:r>
        <w:rPr>
          <w:spacing w:val="-3"/>
          <w:sz w:val="19"/>
        </w:rPr>
        <w:t> </w:t>
      </w:r>
      <w:r>
        <w:rPr>
          <w:sz w:val="19"/>
        </w:rPr>
        <w:t>ou</w:t>
      </w:r>
      <w:r>
        <w:rPr>
          <w:spacing w:val="-3"/>
          <w:sz w:val="19"/>
        </w:rPr>
        <w:t> </w:t>
      </w:r>
      <w:r>
        <w:rPr>
          <w:sz w:val="19"/>
        </w:rPr>
        <w:t>estabelecimento,</w:t>
      </w:r>
      <w:r>
        <w:rPr>
          <w:spacing w:val="-3"/>
          <w:sz w:val="19"/>
        </w:rPr>
        <w:t> </w:t>
      </w:r>
      <w:r>
        <w:rPr>
          <w:sz w:val="19"/>
        </w:rPr>
        <w:t>a</w:t>
      </w:r>
      <w:r>
        <w:rPr>
          <w:spacing w:val="-3"/>
          <w:sz w:val="19"/>
        </w:rPr>
        <w:t> </w:t>
      </w:r>
      <w:r>
        <w:rPr>
          <w:sz w:val="19"/>
        </w:rPr>
        <w:t>qual</w:t>
      </w:r>
      <w:r>
        <w:rPr>
          <w:spacing w:val="-3"/>
          <w:sz w:val="19"/>
        </w:rPr>
        <w:t> </w:t>
      </w:r>
      <w:r>
        <w:rPr>
          <w:sz w:val="19"/>
        </w:rPr>
        <w:t>será</w:t>
      </w:r>
      <w:r>
        <w:rPr>
          <w:spacing w:val="-3"/>
          <w:sz w:val="19"/>
        </w:rPr>
        <w:t> </w:t>
      </w:r>
      <w:r>
        <w:rPr>
          <w:sz w:val="19"/>
        </w:rPr>
        <w:t>considerada</w:t>
      </w:r>
      <w:r>
        <w:rPr>
          <w:spacing w:val="-3"/>
          <w:sz w:val="19"/>
        </w:rPr>
        <w:t> </w:t>
      </w:r>
      <w:r>
        <w:rPr>
          <w:sz w:val="19"/>
        </w:rPr>
        <w:t>como</w:t>
      </w:r>
      <w:r>
        <w:rPr>
          <w:spacing w:val="-3"/>
          <w:sz w:val="19"/>
        </w:rPr>
        <w:t> </w:t>
      </w:r>
      <w:r>
        <w:rPr>
          <w:sz w:val="19"/>
        </w:rPr>
        <w:t>sua</w:t>
      </w:r>
      <w:r>
        <w:rPr>
          <w:spacing w:val="-3"/>
          <w:sz w:val="19"/>
        </w:rPr>
        <w:t> </w:t>
      </w:r>
      <w:r>
        <w:rPr>
          <w:sz w:val="19"/>
        </w:rPr>
        <w:t>sede,</w:t>
      </w:r>
      <w:r>
        <w:rPr>
          <w:spacing w:val="-3"/>
          <w:sz w:val="19"/>
        </w:rPr>
        <w:t> </w:t>
      </w:r>
      <w:r>
        <w:rPr>
          <w:sz w:val="19"/>
        </w:rPr>
        <w:t>conforme</w:t>
      </w:r>
      <w:r>
        <w:rPr>
          <w:spacing w:val="-3"/>
          <w:sz w:val="19"/>
        </w:rPr>
        <w:t> </w:t>
      </w:r>
      <w:r>
        <w:rPr>
          <w:sz w:val="19"/>
        </w:rPr>
        <w:t>Instrução</w:t>
      </w:r>
      <w:r>
        <w:rPr>
          <w:spacing w:val="-3"/>
          <w:sz w:val="19"/>
        </w:rPr>
        <w:t> </w:t>
      </w:r>
      <w:r>
        <w:rPr>
          <w:sz w:val="19"/>
        </w:rPr>
        <w:t>Normativa</w:t>
      </w:r>
      <w:r>
        <w:rPr>
          <w:spacing w:val="-3"/>
          <w:sz w:val="19"/>
        </w:rPr>
        <w:t> </w:t>
      </w:r>
      <w:r>
        <w:rPr>
          <w:sz w:val="19"/>
        </w:rPr>
        <w:t>DREI/ME</w:t>
      </w:r>
      <w:r>
        <w:rPr>
          <w:spacing w:val="-3"/>
          <w:sz w:val="19"/>
        </w:rPr>
        <w:t> </w:t>
      </w:r>
      <w:r>
        <w:rPr>
          <w:sz w:val="19"/>
        </w:rPr>
        <w:t>n.º</w:t>
      </w:r>
      <w:r>
        <w:rPr>
          <w:spacing w:val="-3"/>
          <w:sz w:val="19"/>
        </w:rPr>
        <w:t> </w:t>
      </w:r>
      <w:r>
        <w:rPr>
          <w:sz w:val="19"/>
        </w:rPr>
        <w:t>77,</w:t>
      </w:r>
      <w:r>
        <w:rPr>
          <w:spacing w:val="-3"/>
          <w:sz w:val="19"/>
        </w:rPr>
        <w:t> </w:t>
      </w:r>
      <w:r>
        <w:rPr>
          <w:sz w:val="19"/>
        </w:rPr>
        <w:t>de</w:t>
      </w:r>
      <w:r>
        <w:rPr>
          <w:spacing w:val="-3"/>
          <w:sz w:val="19"/>
        </w:rPr>
        <w:t> </w:t>
      </w:r>
      <w:r>
        <w:rPr>
          <w:sz w:val="19"/>
        </w:rPr>
        <w:t>18 de março de 2020 ou norma posterior que regule a matéria.</w:t>
      </w:r>
    </w:p>
    <w:p>
      <w:pPr>
        <w:pStyle w:val="BodyText"/>
        <w:spacing w:before="8"/>
      </w:pPr>
    </w:p>
    <w:p>
      <w:pPr>
        <w:pStyle w:val="ListParagraph"/>
        <w:numPr>
          <w:ilvl w:val="3"/>
          <w:numId w:val="28"/>
        </w:numPr>
        <w:tabs>
          <w:tab w:pos="936" w:val="left" w:leader="none"/>
        </w:tabs>
        <w:spacing w:line="240" w:lineRule="auto" w:before="0" w:after="0"/>
        <w:ind w:left="936" w:right="0" w:hanging="613"/>
        <w:jc w:val="left"/>
        <w:rPr>
          <w:sz w:val="19"/>
        </w:rPr>
      </w:pPr>
      <w:r>
        <w:rPr>
          <w:sz w:val="19"/>
        </w:rPr>
        <w:t>Sociedade</w:t>
      </w:r>
      <w:r>
        <w:rPr>
          <w:spacing w:val="-6"/>
          <w:sz w:val="19"/>
        </w:rPr>
        <w:t> </w:t>
      </w:r>
      <w:r>
        <w:rPr>
          <w:sz w:val="19"/>
        </w:rPr>
        <w:t>Simples:</w:t>
      </w:r>
      <w:r>
        <w:rPr>
          <w:spacing w:val="-5"/>
          <w:sz w:val="19"/>
        </w:rPr>
        <w:t> </w:t>
      </w:r>
      <w:r>
        <w:rPr>
          <w:sz w:val="19"/>
        </w:rPr>
        <w:t>inscrição</w:t>
      </w:r>
      <w:r>
        <w:rPr>
          <w:spacing w:val="-6"/>
          <w:sz w:val="19"/>
        </w:rPr>
        <w:t> </w:t>
      </w:r>
      <w:r>
        <w:rPr>
          <w:sz w:val="19"/>
        </w:rPr>
        <w:t>do</w:t>
      </w:r>
      <w:r>
        <w:rPr>
          <w:spacing w:val="-5"/>
          <w:sz w:val="19"/>
        </w:rPr>
        <w:t> </w:t>
      </w:r>
      <w:r>
        <w:rPr>
          <w:sz w:val="19"/>
        </w:rPr>
        <w:t>ato</w:t>
      </w:r>
      <w:r>
        <w:rPr>
          <w:spacing w:val="-6"/>
          <w:sz w:val="19"/>
        </w:rPr>
        <w:t> </w:t>
      </w:r>
      <w:r>
        <w:rPr>
          <w:sz w:val="19"/>
        </w:rPr>
        <w:t>constitutivo</w:t>
      </w:r>
      <w:r>
        <w:rPr>
          <w:spacing w:val="-5"/>
          <w:sz w:val="19"/>
        </w:rPr>
        <w:t> </w:t>
      </w:r>
      <w:r>
        <w:rPr>
          <w:sz w:val="19"/>
        </w:rPr>
        <w:t>no</w:t>
      </w:r>
      <w:r>
        <w:rPr>
          <w:spacing w:val="-6"/>
          <w:sz w:val="19"/>
        </w:rPr>
        <w:t> </w:t>
      </w:r>
      <w:r>
        <w:rPr>
          <w:sz w:val="19"/>
        </w:rPr>
        <w:t>Registro</w:t>
      </w:r>
      <w:r>
        <w:rPr>
          <w:spacing w:val="-5"/>
          <w:sz w:val="19"/>
        </w:rPr>
        <w:t> </w:t>
      </w:r>
      <w:r>
        <w:rPr>
          <w:sz w:val="19"/>
        </w:rPr>
        <w:t>Civil</w:t>
      </w:r>
      <w:r>
        <w:rPr>
          <w:spacing w:val="-6"/>
          <w:sz w:val="19"/>
        </w:rPr>
        <w:t> </w:t>
      </w:r>
      <w:r>
        <w:rPr>
          <w:sz w:val="19"/>
        </w:rPr>
        <w:t>das</w:t>
      </w:r>
      <w:r>
        <w:rPr>
          <w:spacing w:val="-5"/>
          <w:sz w:val="19"/>
        </w:rPr>
        <w:t> </w:t>
      </w:r>
      <w:r>
        <w:rPr>
          <w:sz w:val="19"/>
        </w:rPr>
        <w:t>Pessoas</w:t>
      </w:r>
      <w:r>
        <w:rPr>
          <w:spacing w:val="-6"/>
          <w:sz w:val="19"/>
        </w:rPr>
        <w:t> </w:t>
      </w:r>
      <w:r>
        <w:rPr>
          <w:sz w:val="19"/>
        </w:rPr>
        <w:t>Jurídicas</w:t>
      </w:r>
      <w:r>
        <w:rPr>
          <w:spacing w:val="-5"/>
          <w:sz w:val="19"/>
        </w:rPr>
        <w:t> </w:t>
      </w:r>
      <w:r>
        <w:rPr>
          <w:sz w:val="19"/>
        </w:rPr>
        <w:t>do</w:t>
      </w:r>
      <w:r>
        <w:rPr>
          <w:spacing w:val="-6"/>
          <w:sz w:val="19"/>
        </w:rPr>
        <w:t> </w:t>
      </w:r>
      <w:r>
        <w:rPr>
          <w:sz w:val="19"/>
        </w:rPr>
        <w:t>local</w:t>
      </w:r>
      <w:r>
        <w:rPr>
          <w:spacing w:val="-5"/>
          <w:sz w:val="19"/>
        </w:rPr>
        <w:t> </w:t>
      </w:r>
      <w:r>
        <w:rPr>
          <w:sz w:val="19"/>
        </w:rPr>
        <w:t>de</w:t>
      </w:r>
      <w:r>
        <w:rPr>
          <w:spacing w:val="-5"/>
          <w:sz w:val="19"/>
        </w:rPr>
        <w:t> </w:t>
      </w:r>
      <w:r>
        <w:rPr>
          <w:sz w:val="19"/>
        </w:rPr>
        <w:t>sua</w:t>
      </w:r>
      <w:r>
        <w:rPr>
          <w:spacing w:val="-6"/>
          <w:sz w:val="19"/>
        </w:rPr>
        <w:t> </w:t>
      </w:r>
      <w:r>
        <w:rPr>
          <w:sz w:val="19"/>
        </w:rPr>
        <w:t>sede,</w:t>
      </w:r>
      <w:r>
        <w:rPr>
          <w:spacing w:val="-5"/>
          <w:sz w:val="19"/>
        </w:rPr>
        <w:t> </w:t>
      </w:r>
      <w:r>
        <w:rPr>
          <w:sz w:val="19"/>
        </w:rPr>
        <w:t>acompanhada</w:t>
      </w:r>
      <w:r>
        <w:rPr>
          <w:spacing w:val="-6"/>
          <w:sz w:val="19"/>
        </w:rPr>
        <w:t> </w:t>
      </w:r>
      <w:r>
        <w:rPr>
          <w:sz w:val="19"/>
        </w:rPr>
        <w:t>de</w:t>
      </w:r>
      <w:r>
        <w:rPr>
          <w:spacing w:val="-5"/>
          <w:sz w:val="19"/>
        </w:rPr>
        <w:t> </w:t>
      </w:r>
      <w:r>
        <w:rPr>
          <w:sz w:val="19"/>
        </w:rPr>
        <w:t>prova</w:t>
      </w:r>
      <w:r>
        <w:rPr>
          <w:spacing w:val="-6"/>
          <w:sz w:val="19"/>
        </w:rPr>
        <w:t> </w:t>
      </w:r>
      <w:r>
        <w:rPr>
          <w:sz w:val="19"/>
        </w:rPr>
        <w:t>da</w:t>
      </w:r>
      <w:r>
        <w:rPr>
          <w:spacing w:val="-5"/>
          <w:sz w:val="19"/>
        </w:rPr>
        <w:t> </w:t>
      </w:r>
      <w:r>
        <w:rPr>
          <w:sz w:val="19"/>
        </w:rPr>
        <w:t>indicação</w:t>
      </w:r>
      <w:r>
        <w:rPr>
          <w:spacing w:val="-6"/>
          <w:sz w:val="19"/>
        </w:rPr>
        <w:t> </w:t>
      </w:r>
      <w:r>
        <w:rPr>
          <w:sz w:val="19"/>
        </w:rPr>
        <w:t>dos</w:t>
      </w:r>
      <w:r>
        <w:rPr>
          <w:spacing w:val="-5"/>
          <w:sz w:val="19"/>
        </w:rPr>
        <w:t> </w:t>
      </w:r>
      <w:r>
        <w:rPr>
          <w:sz w:val="19"/>
        </w:rPr>
        <w:t>seus</w:t>
      </w:r>
      <w:r>
        <w:rPr>
          <w:spacing w:val="-6"/>
          <w:sz w:val="19"/>
        </w:rPr>
        <w:t> </w:t>
      </w:r>
      <w:r>
        <w:rPr>
          <w:spacing w:val="-2"/>
          <w:sz w:val="19"/>
        </w:rPr>
        <w:t>administradores.</w:t>
      </w:r>
    </w:p>
    <w:p>
      <w:pPr>
        <w:pStyle w:val="BodyText"/>
        <w:spacing w:before="45"/>
      </w:pPr>
    </w:p>
    <w:p>
      <w:pPr>
        <w:pStyle w:val="ListParagraph"/>
        <w:numPr>
          <w:ilvl w:val="3"/>
          <w:numId w:val="28"/>
        </w:numPr>
        <w:tabs>
          <w:tab w:pos="950" w:val="left" w:leader="none"/>
        </w:tabs>
        <w:spacing w:line="280" w:lineRule="auto" w:before="0" w:after="0"/>
        <w:ind w:left="323" w:right="306" w:firstLine="0"/>
        <w:jc w:val="both"/>
        <w:rPr>
          <w:sz w:val="19"/>
        </w:rPr>
      </w:pPr>
      <w:r>
        <w:rPr>
          <w:sz w:val="19"/>
        </w:rPr>
        <w:t>Filial, sucursal ou agência de sociedade simples ou empresária: inscrição do ato constitutivo da filial, sucursal ou agência da sociedade simples ou empresária, respectivamente, </w:t>
      </w:r>
      <w:r>
        <w:rPr>
          <w:sz w:val="19"/>
        </w:rPr>
        <w:t>no Registro Civil das Pessoas Jurídicas ou no Registro Público de Empresas Mercantis onde opera, com averbação no Registro onde tem sede a matriz.</w:t>
      </w:r>
    </w:p>
    <w:p>
      <w:pPr>
        <w:pStyle w:val="BodyText"/>
        <w:spacing w:before="8"/>
      </w:pPr>
    </w:p>
    <w:p>
      <w:pPr>
        <w:pStyle w:val="ListParagraph"/>
        <w:numPr>
          <w:ilvl w:val="3"/>
          <w:numId w:val="28"/>
        </w:numPr>
        <w:tabs>
          <w:tab w:pos="945" w:val="left" w:leader="none"/>
        </w:tabs>
        <w:spacing w:line="280" w:lineRule="auto" w:before="0" w:after="0"/>
        <w:ind w:left="323" w:right="306" w:firstLine="0"/>
        <w:jc w:val="both"/>
        <w:rPr>
          <w:sz w:val="19"/>
        </w:rPr>
      </w:pPr>
      <w:r>
        <w:rPr>
          <w:sz w:val="19"/>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spacing w:before="8"/>
      </w:pPr>
    </w:p>
    <w:p>
      <w:pPr>
        <w:pStyle w:val="ListParagraph"/>
        <w:numPr>
          <w:ilvl w:val="3"/>
          <w:numId w:val="28"/>
        </w:numPr>
        <w:tabs>
          <w:tab w:pos="936" w:val="left" w:leader="none"/>
        </w:tabs>
        <w:spacing w:line="240" w:lineRule="auto" w:before="0" w:after="0"/>
        <w:ind w:left="936" w:right="0" w:hanging="613"/>
        <w:jc w:val="left"/>
        <w:rPr>
          <w:sz w:val="19"/>
        </w:rPr>
      </w:pPr>
      <w:r>
        <w:rPr>
          <w:sz w:val="19"/>
        </w:rPr>
        <w:t>Quando</w:t>
      </w:r>
      <w:r>
        <w:rPr>
          <w:spacing w:val="-7"/>
          <w:sz w:val="19"/>
        </w:rPr>
        <w:t> </w:t>
      </w:r>
      <w:r>
        <w:rPr>
          <w:sz w:val="19"/>
        </w:rPr>
        <w:t>cabível,</w:t>
      </w:r>
      <w:r>
        <w:rPr>
          <w:spacing w:val="-6"/>
          <w:sz w:val="19"/>
        </w:rPr>
        <w:t> </w:t>
      </w:r>
      <w:r>
        <w:rPr>
          <w:sz w:val="19"/>
        </w:rPr>
        <w:t>os</w:t>
      </w:r>
      <w:r>
        <w:rPr>
          <w:spacing w:val="-7"/>
          <w:sz w:val="19"/>
        </w:rPr>
        <w:t> </w:t>
      </w:r>
      <w:r>
        <w:rPr>
          <w:sz w:val="19"/>
        </w:rPr>
        <w:t>documentos</w:t>
      </w:r>
      <w:r>
        <w:rPr>
          <w:spacing w:val="-6"/>
          <w:sz w:val="19"/>
        </w:rPr>
        <w:t> </w:t>
      </w:r>
      <w:r>
        <w:rPr>
          <w:sz w:val="19"/>
        </w:rPr>
        <w:t>apresentados</w:t>
      </w:r>
      <w:r>
        <w:rPr>
          <w:spacing w:val="-7"/>
          <w:sz w:val="19"/>
        </w:rPr>
        <w:t> </w:t>
      </w:r>
      <w:r>
        <w:rPr>
          <w:sz w:val="19"/>
        </w:rPr>
        <w:t>devem</w:t>
      </w:r>
      <w:r>
        <w:rPr>
          <w:spacing w:val="-6"/>
          <w:sz w:val="19"/>
        </w:rPr>
        <w:t> </w:t>
      </w:r>
      <w:r>
        <w:rPr>
          <w:sz w:val="19"/>
        </w:rPr>
        <w:t>estar</w:t>
      </w:r>
      <w:r>
        <w:rPr>
          <w:spacing w:val="-6"/>
          <w:sz w:val="19"/>
        </w:rPr>
        <w:t> </w:t>
      </w:r>
      <w:r>
        <w:rPr>
          <w:sz w:val="19"/>
        </w:rPr>
        <w:t>acompanhados</w:t>
      </w:r>
      <w:r>
        <w:rPr>
          <w:spacing w:val="-7"/>
          <w:sz w:val="19"/>
        </w:rPr>
        <w:t> </w:t>
      </w:r>
      <w:r>
        <w:rPr>
          <w:sz w:val="19"/>
        </w:rPr>
        <w:t>de</w:t>
      </w:r>
      <w:r>
        <w:rPr>
          <w:spacing w:val="-6"/>
          <w:sz w:val="19"/>
        </w:rPr>
        <w:t> </w:t>
      </w:r>
      <w:r>
        <w:rPr>
          <w:sz w:val="19"/>
        </w:rPr>
        <w:t>todas</w:t>
      </w:r>
      <w:r>
        <w:rPr>
          <w:spacing w:val="-7"/>
          <w:sz w:val="19"/>
        </w:rPr>
        <w:t> </w:t>
      </w:r>
      <w:r>
        <w:rPr>
          <w:sz w:val="19"/>
        </w:rPr>
        <w:t>as</w:t>
      </w:r>
      <w:r>
        <w:rPr>
          <w:spacing w:val="-6"/>
          <w:sz w:val="19"/>
        </w:rPr>
        <w:t> </w:t>
      </w:r>
      <w:r>
        <w:rPr>
          <w:sz w:val="19"/>
        </w:rPr>
        <w:t>alterações</w:t>
      </w:r>
      <w:r>
        <w:rPr>
          <w:spacing w:val="-6"/>
          <w:sz w:val="19"/>
        </w:rPr>
        <w:t> </w:t>
      </w:r>
      <w:r>
        <w:rPr>
          <w:sz w:val="19"/>
        </w:rPr>
        <w:t>ou</w:t>
      </w:r>
      <w:r>
        <w:rPr>
          <w:spacing w:val="-7"/>
          <w:sz w:val="19"/>
        </w:rPr>
        <w:t> </w:t>
      </w:r>
      <w:r>
        <w:rPr>
          <w:sz w:val="19"/>
        </w:rPr>
        <w:t>da</w:t>
      </w:r>
      <w:r>
        <w:rPr>
          <w:spacing w:val="-6"/>
          <w:sz w:val="19"/>
        </w:rPr>
        <w:t> </w:t>
      </w:r>
      <w:r>
        <w:rPr>
          <w:sz w:val="19"/>
        </w:rPr>
        <w:t>consolidação</w:t>
      </w:r>
      <w:r>
        <w:rPr>
          <w:spacing w:val="-7"/>
          <w:sz w:val="19"/>
        </w:rPr>
        <w:t> </w:t>
      </w:r>
      <w:r>
        <w:rPr>
          <w:spacing w:val="-2"/>
          <w:sz w:val="19"/>
        </w:rPr>
        <w:t>respectiva.</w:t>
      </w:r>
    </w:p>
    <w:p>
      <w:pPr>
        <w:pStyle w:val="BodyText"/>
      </w:pPr>
    </w:p>
    <w:p>
      <w:pPr>
        <w:pStyle w:val="BodyText"/>
      </w:pPr>
    </w:p>
    <w:p>
      <w:pPr>
        <w:pStyle w:val="BodyText"/>
        <w:spacing w:before="91"/>
      </w:pPr>
    </w:p>
    <w:p>
      <w:pPr>
        <w:pStyle w:val="Heading4"/>
        <w:numPr>
          <w:ilvl w:val="1"/>
          <w:numId w:val="28"/>
        </w:numPr>
        <w:tabs>
          <w:tab w:pos="653" w:val="left" w:leader="none"/>
        </w:tabs>
        <w:spacing w:line="240" w:lineRule="auto" w:before="0" w:after="0"/>
        <w:ind w:left="653" w:right="0" w:hanging="330"/>
        <w:jc w:val="left"/>
      </w:pPr>
      <w:r>
        <w:rPr>
          <w:spacing w:val="-2"/>
        </w:rPr>
        <w:t>Habilitação</w:t>
      </w:r>
      <w:r>
        <w:rPr>
          <w:spacing w:val="8"/>
        </w:rPr>
        <w:t> </w:t>
      </w:r>
      <w:r>
        <w:rPr>
          <w:spacing w:val="-2"/>
        </w:rPr>
        <w:t>Técnica:</w:t>
      </w:r>
    </w:p>
    <w:p>
      <w:pPr>
        <w:pStyle w:val="BodyText"/>
        <w:spacing w:before="46"/>
        <w:rPr>
          <w:b/>
        </w:rPr>
      </w:pPr>
    </w:p>
    <w:p>
      <w:pPr>
        <w:pStyle w:val="ListParagraph"/>
        <w:numPr>
          <w:ilvl w:val="2"/>
          <w:numId w:val="28"/>
        </w:numPr>
        <w:tabs>
          <w:tab w:pos="788" w:val="left" w:leader="none"/>
        </w:tabs>
        <w:spacing w:line="280" w:lineRule="auto" w:before="0" w:after="0"/>
        <w:ind w:left="323" w:right="306" w:firstLine="0"/>
        <w:jc w:val="both"/>
        <w:rPr>
          <w:sz w:val="19"/>
        </w:rPr>
      </w:pPr>
      <w:r>
        <w:rPr>
          <w:sz w:val="19"/>
        </w:rPr>
        <w:t>Atestado</w:t>
      </w:r>
      <w:r>
        <w:rPr>
          <w:spacing w:val="-1"/>
          <w:sz w:val="19"/>
        </w:rPr>
        <w:t> </w:t>
      </w:r>
      <w:r>
        <w:rPr>
          <w:sz w:val="19"/>
        </w:rPr>
        <w:t>de</w:t>
      </w:r>
      <w:r>
        <w:rPr>
          <w:spacing w:val="-1"/>
          <w:sz w:val="19"/>
        </w:rPr>
        <w:t> </w:t>
      </w:r>
      <w:r>
        <w:rPr>
          <w:sz w:val="19"/>
        </w:rPr>
        <w:t>capacidade</w:t>
      </w:r>
      <w:r>
        <w:rPr>
          <w:spacing w:val="-1"/>
          <w:sz w:val="19"/>
        </w:rPr>
        <w:t> </w:t>
      </w:r>
      <w:r>
        <w:rPr>
          <w:sz w:val="19"/>
        </w:rPr>
        <w:t>técnica</w:t>
      </w:r>
      <w:r>
        <w:rPr>
          <w:spacing w:val="-1"/>
          <w:sz w:val="19"/>
        </w:rPr>
        <w:t> </w:t>
      </w:r>
      <w:r>
        <w:rPr>
          <w:sz w:val="19"/>
        </w:rPr>
        <w:t>(pessoa</w:t>
      </w:r>
      <w:r>
        <w:rPr>
          <w:spacing w:val="-1"/>
          <w:sz w:val="19"/>
        </w:rPr>
        <w:t> </w:t>
      </w:r>
      <w:r>
        <w:rPr>
          <w:sz w:val="19"/>
        </w:rPr>
        <w:t>jurídica)</w:t>
      </w:r>
      <w:r>
        <w:rPr>
          <w:spacing w:val="-1"/>
          <w:sz w:val="19"/>
        </w:rPr>
        <w:t> </w:t>
      </w:r>
      <w:r>
        <w:rPr>
          <w:sz w:val="19"/>
        </w:rPr>
        <w:t>para</w:t>
      </w:r>
      <w:r>
        <w:rPr>
          <w:spacing w:val="-1"/>
          <w:sz w:val="19"/>
        </w:rPr>
        <w:t> </w:t>
      </w:r>
      <w:r>
        <w:rPr>
          <w:sz w:val="19"/>
        </w:rPr>
        <w:t>desempenho</w:t>
      </w:r>
      <w:r>
        <w:rPr>
          <w:spacing w:val="-1"/>
          <w:sz w:val="19"/>
        </w:rPr>
        <w:t> </w:t>
      </w:r>
      <w:r>
        <w:rPr>
          <w:sz w:val="19"/>
        </w:rPr>
        <w:t>de</w:t>
      </w:r>
      <w:r>
        <w:rPr>
          <w:spacing w:val="-1"/>
          <w:sz w:val="19"/>
        </w:rPr>
        <w:t> </w:t>
      </w:r>
      <w:r>
        <w:rPr>
          <w:sz w:val="19"/>
        </w:rPr>
        <w:t>atividade</w:t>
      </w:r>
      <w:r>
        <w:rPr>
          <w:spacing w:val="-1"/>
          <w:sz w:val="19"/>
        </w:rPr>
        <w:t> </w:t>
      </w:r>
      <w:r>
        <w:rPr>
          <w:sz w:val="19"/>
        </w:rPr>
        <w:t>pertinente</w:t>
      </w:r>
      <w:r>
        <w:rPr>
          <w:spacing w:val="-1"/>
          <w:sz w:val="19"/>
        </w:rPr>
        <w:t> </w:t>
      </w:r>
      <w:r>
        <w:rPr>
          <w:sz w:val="19"/>
        </w:rPr>
        <w:t>e</w:t>
      </w:r>
      <w:r>
        <w:rPr>
          <w:spacing w:val="-1"/>
          <w:sz w:val="19"/>
        </w:rPr>
        <w:t> </w:t>
      </w:r>
      <w:r>
        <w:rPr>
          <w:sz w:val="19"/>
        </w:rPr>
        <w:t>compatível</w:t>
      </w:r>
      <w:r>
        <w:rPr>
          <w:spacing w:val="-1"/>
          <w:sz w:val="19"/>
        </w:rPr>
        <w:t> </w:t>
      </w:r>
      <w:r>
        <w:rPr>
          <w:sz w:val="19"/>
        </w:rPr>
        <w:t>com</w:t>
      </w:r>
      <w:r>
        <w:rPr>
          <w:spacing w:val="-1"/>
          <w:sz w:val="19"/>
        </w:rPr>
        <w:t> </w:t>
      </w:r>
      <w:r>
        <w:rPr>
          <w:sz w:val="19"/>
        </w:rPr>
        <w:t>o</w:t>
      </w:r>
      <w:r>
        <w:rPr>
          <w:spacing w:val="-1"/>
          <w:sz w:val="19"/>
        </w:rPr>
        <w:t> </w:t>
      </w:r>
      <w:r>
        <w:rPr>
          <w:sz w:val="19"/>
        </w:rPr>
        <w:t>objeto</w:t>
      </w:r>
      <w:r>
        <w:rPr>
          <w:spacing w:val="-1"/>
          <w:sz w:val="19"/>
        </w:rPr>
        <w:t> </w:t>
      </w:r>
      <w:r>
        <w:rPr>
          <w:sz w:val="19"/>
        </w:rPr>
        <w:t>da</w:t>
      </w:r>
      <w:r>
        <w:rPr>
          <w:spacing w:val="-1"/>
          <w:sz w:val="19"/>
        </w:rPr>
        <w:t> </w:t>
      </w:r>
      <w:r>
        <w:rPr>
          <w:sz w:val="19"/>
        </w:rPr>
        <w:t>licitação,</w:t>
      </w:r>
      <w:r>
        <w:rPr>
          <w:spacing w:val="-1"/>
          <w:sz w:val="19"/>
        </w:rPr>
        <w:t> </w:t>
      </w:r>
      <w:r>
        <w:rPr>
          <w:sz w:val="19"/>
        </w:rPr>
        <w:t>através</w:t>
      </w:r>
      <w:r>
        <w:rPr>
          <w:spacing w:val="-1"/>
          <w:sz w:val="19"/>
        </w:rPr>
        <w:t> </w:t>
      </w:r>
      <w:r>
        <w:rPr>
          <w:sz w:val="19"/>
        </w:rPr>
        <w:t>de,</w:t>
      </w:r>
      <w:r>
        <w:rPr>
          <w:spacing w:val="-1"/>
          <w:sz w:val="19"/>
        </w:rPr>
        <w:t> </w:t>
      </w:r>
      <w:r>
        <w:rPr>
          <w:sz w:val="19"/>
        </w:rPr>
        <w:t>no</w:t>
      </w:r>
      <w:r>
        <w:rPr>
          <w:spacing w:val="-1"/>
          <w:sz w:val="19"/>
        </w:rPr>
        <w:t> </w:t>
      </w:r>
      <w:r>
        <w:rPr>
          <w:sz w:val="19"/>
        </w:rPr>
        <w:t>mínimo,</w:t>
      </w:r>
      <w:r>
        <w:rPr>
          <w:spacing w:val="-1"/>
          <w:sz w:val="19"/>
        </w:rPr>
        <w:t> </w:t>
      </w:r>
      <w:r>
        <w:rPr>
          <w:sz w:val="19"/>
        </w:rPr>
        <w:t>01</w:t>
      </w:r>
      <w:r>
        <w:rPr>
          <w:spacing w:val="-1"/>
          <w:sz w:val="19"/>
        </w:rPr>
        <w:t> </w:t>
      </w:r>
      <w:r>
        <w:rPr>
          <w:sz w:val="19"/>
        </w:rPr>
        <w:t>(um)</w:t>
      </w:r>
      <w:r>
        <w:rPr>
          <w:spacing w:val="-1"/>
          <w:sz w:val="19"/>
        </w:rPr>
        <w:t> </w:t>
      </w:r>
      <w:r>
        <w:rPr>
          <w:sz w:val="19"/>
        </w:rPr>
        <w:t>atestado,</w:t>
      </w:r>
      <w:r>
        <w:rPr>
          <w:spacing w:val="-1"/>
          <w:sz w:val="19"/>
        </w:rPr>
        <w:t> </w:t>
      </w:r>
      <w:r>
        <w:rPr>
          <w:sz w:val="19"/>
        </w:rPr>
        <w:t>fornecido(s) por pessoa jurídica de direito público ou privado, comprovando experiência mínima de 50% (cinquenta por cento) do objeto a ser contratado.</w:t>
      </w:r>
    </w:p>
    <w:p>
      <w:pPr>
        <w:pStyle w:val="BodyText"/>
        <w:spacing w:before="8"/>
      </w:pPr>
    </w:p>
    <w:p>
      <w:pPr>
        <w:pStyle w:val="ListParagraph"/>
        <w:numPr>
          <w:ilvl w:val="2"/>
          <w:numId w:val="28"/>
        </w:numPr>
        <w:tabs>
          <w:tab w:pos="785" w:val="left" w:leader="none"/>
        </w:tabs>
        <w:spacing w:line="240" w:lineRule="auto" w:before="0" w:after="0"/>
        <w:ind w:left="785" w:right="0" w:hanging="462"/>
        <w:jc w:val="left"/>
        <w:rPr>
          <w:sz w:val="19"/>
        </w:rPr>
      </w:pPr>
      <w:r>
        <w:rPr>
          <w:sz w:val="19"/>
        </w:rPr>
        <w:t>As</w:t>
      </w:r>
      <w:r>
        <w:rPr>
          <w:spacing w:val="-10"/>
          <w:sz w:val="19"/>
        </w:rPr>
        <w:t> </w:t>
      </w:r>
      <w:r>
        <w:rPr>
          <w:sz w:val="19"/>
        </w:rPr>
        <w:t>comprovações</w:t>
      </w:r>
      <w:r>
        <w:rPr>
          <w:spacing w:val="-7"/>
          <w:sz w:val="19"/>
        </w:rPr>
        <w:t> </w:t>
      </w:r>
      <w:r>
        <w:rPr>
          <w:sz w:val="19"/>
        </w:rPr>
        <w:t>dos</w:t>
      </w:r>
      <w:r>
        <w:rPr>
          <w:spacing w:val="-6"/>
          <w:sz w:val="19"/>
        </w:rPr>
        <w:t> </w:t>
      </w:r>
      <w:r>
        <w:rPr>
          <w:sz w:val="19"/>
        </w:rPr>
        <w:t>subitens</w:t>
      </w:r>
      <w:r>
        <w:rPr>
          <w:spacing w:val="-7"/>
          <w:sz w:val="19"/>
        </w:rPr>
        <w:t> </w:t>
      </w:r>
      <w:r>
        <w:rPr>
          <w:sz w:val="19"/>
        </w:rPr>
        <w:t>abaixo</w:t>
      </w:r>
      <w:r>
        <w:rPr>
          <w:spacing w:val="-6"/>
          <w:sz w:val="19"/>
        </w:rPr>
        <w:t> </w:t>
      </w:r>
      <w:r>
        <w:rPr>
          <w:sz w:val="19"/>
        </w:rPr>
        <w:t>estão</w:t>
      </w:r>
      <w:r>
        <w:rPr>
          <w:spacing w:val="-7"/>
          <w:sz w:val="19"/>
        </w:rPr>
        <w:t> </w:t>
      </w:r>
      <w:r>
        <w:rPr>
          <w:sz w:val="19"/>
        </w:rPr>
        <w:t>norteadas</w:t>
      </w:r>
      <w:r>
        <w:rPr>
          <w:spacing w:val="-6"/>
          <w:sz w:val="19"/>
        </w:rPr>
        <w:t> </w:t>
      </w:r>
      <w:r>
        <w:rPr>
          <w:sz w:val="19"/>
        </w:rPr>
        <w:t>pela</w:t>
      </w:r>
      <w:r>
        <w:rPr>
          <w:spacing w:val="-7"/>
          <w:sz w:val="19"/>
        </w:rPr>
        <w:t> </w:t>
      </w:r>
      <w:r>
        <w:rPr>
          <w:sz w:val="19"/>
        </w:rPr>
        <w:t>legislação</w:t>
      </w:r>
      <w:r>
        <w:rPr>
          <w:spacing w:val="-6"/>
          <w:sz w:val="19"/>
        </w:rPr>
        <w:t> </w:t>
      </w:r>
      <w:r>
        <w:rPr>
          <w:sz w:val="19"/>
        </w:rPr>
        <w:t>presente</w:t>
      </w:r>
      <w:r>
        <w:rPr>
          <w:spacing w:val="-7"/>
          <w:sz w:val="19"/>
        </w:rPr>
        <w:t> </w:t>
      </w:r>
      <w:r>
        <w:rPr>
          <w:sz w:val="19"/>
        </w:rPr>
        <w:t>na</w:t>
      </w:r>
      <w:r>
        <w:rPr>
          <w:spacing w:val="-6"/>
          <w:sz w:val="19"/>
        </w:rPr>
        <w:t> </w:t>
      </w:r>
      <w:hyperlink r:id="rId51">
        <w:r>
          <w:rPr>
            <w:color w:val="0000ED"/>
            <w:sz w:val="19"/>
            <w:u w:val="single" w:color="0000ED"/>
          </w:rPr>
          <w:t>Cartilha</w:t>
        </w:r>
        <w:r>
          <w:rPr>
            <w:color w:val="0000ED"/>
            <w:spacing w:val="-7"/>
            <w:sz w:val="19"/>
            <w:u w:val="single" w:color="0000ED"/>
          </w:rPr>
          <w:t> </w:t>
        </w:r>
        <w:r>
          <w:rPr>
            <w:color w:val="0000ED"/>
            <w:sz w:val="19"/>
            <w:u w:val="single" w:color="0000ED"/>
          </w:rPr>
          <w:t>Licita</w:t>
        </w:r>
        <w:r>
          <w:rPr>
            <w:color w:val="0000ED"/>
            <w:sz w:val="19"/>
          </w:rPr>
          <w:t>ç</w:t>
        </w:r>
        <w:r>
          <w:rPr>
            <w:color w:val="0000ED"/>
            <w:sz w:val="19"/>
            <w:u w:val="single" w:color="0000ED"/>
          </w:rPr>
          <w:t>ão</w:t>
        </w:r>
        <w:r>
          <w:rPr>
            <w:color w:val="0000ED"/>
            <w:spacing w:val="-12"/>
            <w:sz w:val="19"/>
            <w:u w:val="single" w:color="0000ED"/>
          </w:rPr>
          <w:t> </w:t>
        </w:r>
        <w:r>
          <w:rPr>
            <w:color w:val="0000ED"/>
            <w:spacing w:val="-2"/>
            <w:sz w:val="19"/>
            <w:u w:val="single" w:color="0000ED"/>
          </w:rPr>
          <w:t>ANVISA</w:t>
        </w:r>
      </w:hyperlink>
    </w:p>
    <w:p>
      <w:pPr>
        <w:pStyle w:val="BodyText"/>
        <w:spacing w:before="45"/>
      </w:pPr>
    </w:p>
    <w:p>
      <w:pPr>
        <w:pStyle w:val="ListParagraph"/>
        <w:numPr>
          <w:ilvl w:val="3"/>
          <w:numId w:val="28"/>
        </w:numPr>
        <w:tabs>
          <w:tab w:pos="926" w:val="left" w:leader="none"/>
        </w:tabs>
        <w:spacing w:line="240" w:lineRule="auto" w:before="1" w:after="0"/>
        <w:ind w:left="926" w:right="0" w:hanging="603"/>
        <w:jc w:val="left"/>
        <w:rPr>
          <w:sz w:val="19"/>
        </w:rPr>
      </w:pPr>
      <w:r>
        <w:rPr>
          <w:sz w:val="19"/>
        </w:rPr>
        <w:t>Autorização</w:t>
      </w:r>
      <w:r>
        <w:rPr>
          <w:spacing w:val="-12"/>
          <w:sz w:val="19"/>
        </w:rPr>
        <w:t> </w:t>
      </w:r>
      <w:r>
        <w:rPr>
          <w:sz w:val="19"/>
        </w:rPr>
        <w:t>de</w:t>
      </w:r>
      <w:r>
        <w:rPr>
          <w:spacing w:val="-9"/>
          <w:sz w:val="19"/>
        </w:rPr>
        <w:t> </w:t>
      </w:r>
      <w:r>
        <w:rPr>
          <w:sz w:val="19"/>
        </w:rPr>
        <w:t>Funcionamento</w:t>
      </w:r>
      <w:r>
        <w:rPr>
          <w:spacing w:val="-8"/>
          <w:sz w:val="19"/>
        </w:rPr>
        <w:t> </w:t>
      </w:r>
      <w:r>
        <w:rPr>
          <w:sz w:val="19"/>
        </w:rPr>
        <w:t>da</w:t>
      </w:r>
      <w:r>
        <w:rPr>
          <w:spacing w:val="-8"/>
          <w:sz w:val="19"/>
        </w:rPr>
        <w:t> </w:t>
      </w:r>
      <w:r>
        <w:rPr>
          <w:sz w:val="19"/>
        </w:rPr>
        <w:t>empresa</w:t>
      </w:r>
      <w:r>
        <w:rPr>
          <w:spacing w:val="-8"/>
          <w:sz w:val="19"/>
        </w:rPr>
        <w:t> </w:t>
      </w:r>
      <w:r>
        <w:rPr>
          <w:sz w:val="19"/>
        </w:rPr>
        <w:t>licitante,</w:t>
      </w:r>
      <w:r>
        <w:rPr>
          <w:spacing w:val="-8"/>
          <w:sz w:val="19"/>
        </w:rPr>
        <w:t> </w:t>
      </w:r>
      <w:r>
        <w:rPr>
          <w:sz w:val="19"/>
        </w:rPr>
        <w:t>expedida</w:t>
      </w:r>
      <w:r>
        <w:rPr>
          <w:spacing w:val="-8"/>
          <w:sz w:val="19"/>
        </w:rPr>
        <w:t> </w:t>
      </w:r>
      <w:r>
        <w:rPr>
          <w:sz w:val="19"/>
        </w:rPr>
        <w:t>pela</w:t>
      </w:r>
      <w:r>
        <w:rPr>
          <w:spacing w:val="-12"/>
          <w:sz w:val="19"/>
        </w:rPr>
        <w:t> </w:t>
      </w:r>
      <w:r>
        <w:rPr>
          <w:sz w:val="19"/>
        </w:rPr>
        <w:t>Agência</w:t>
      </w:r>
      <w:r>
        <w:rPr>
          <w:spacing w:val="-8"/>
          <w:sz w:val="19"/>
        </w:rPr>
        <w:t> </w:t>
      </w:r>
      <w:r>
        <w:rPr>
          <w:sz w:val="19"/>
        </w:rPr>
        <w:t>Nacional</w:t>
      </w:r>
      <w:r>
        <w:rPr>
          <w:spacing w:val="-8"/>
          <w:sz w:val="19"/>
        </w:rPr>
        <w:t> </w:t>
      </w:r>
      <w:r>
        <w:rPr>
          <w:sz w:val="19"/>
        </w:rPr>
        <w:t>de</w:t>
      </w:r>
      <w:r>
        <w:rPr>
          <w:spacing w:val="-11"/>
          <w:sz w:val="19"/>
        </w:rPr>
        <w:t> </w:t>
      </w:r>
      <w:r>
        <w:rPr>
          <w:sz w:val="19"/>
        </w:rPr>
        <w:t>Vigilância</w:t>
      </w:r>
      <w:r>
        <w:rPr>
          <w:spacing w:val="-8"/>
          <w:sz w:val="19"/>
        </w:rPr>
        <w:t> </w:t>
      </w:r>
      <w:r>
        <w:rPr>
          <w:spacing w:val="-2"/>
          <w:sz w:val="19"/>
        </w:rPr>
        <w:t>Sanitária/ANVISA;</w:t>
      </w:r>
    </w:p>
    <w:p>
      <w:pPr>
        <w:pStyle w:val="BodyText"/>
        <w:spacing w:before="45"/>
      </w:pPr>
    </w:p>
    <w:p>
      <w:pPr>
        <w:pStyle w:val="ListParagraph"/>
        <w:numPr>
          <w:ilvl w:val="3"/>
          <w:numId w:val="28"/>
        </w:numPr>
        <w:tabs>
          <w:tab w:pos="936" w:val="left" w:leader="none"/>
        </w:tabs>
        <w:spacing w:line="240" w:lineRule="auto" w:before="0" w:after="0"/>
        <w:ind w:left="936" w:right="0" w:hanging="613"/>
        <w:jc w:val="left"/>
        <w:rPr>
          <w:sz w:val="19"/>
        </w:rPr>
      </w:pPr>
      <w:r>
        <w:rPr>
          <w:sz w:val="19"/>
        </w:rPr>
        <w:t>Licença</w:t>
      </w:r>
      <w:r>
        <w:rPr>
          <w:spacing w:val="-8"/>
          <w:sz w:val="19"/>
        </w:rPr>
        <w:t> </w:t>
      </w:r>
      <w:r>
        <w:rPr>
          <w:sz w:val="19"/>
        </w:rPr>
        <w:t>de</w:t>
      </w:r>
      <w:r>
        <w:rPr>
          <w:spacing w:val="-8"/>
          <w:sz w:val="19"/>
        </w:rPr>
        <w:t> </w:t>
      </w:r>
      <w:r>
        <w:rPr>
          <w:sz w:val="19"/>
        </w:rPr>
        <w:t>Funcionamento</w:t>
      </w:r>
      <w:r>
        <w:rPr>
          <w:spacing w:val="-7"/>
          <w:sz w:val="19"/>
        </w:rPr>
        <w:t> </w:t>
      </w:r>
      <w:r>
        <w:rPr>
          <w:sz w:val="19"/>
        </w:rPr>
        <w:t>da</w:t>
      </w:r>
      <w:r>
        <w:rPr>
          <w:spacing w:val="-8"/>
          <w:sz w:val="19"/>
        </w:rPr>
        <w:t> </w:t>
      </w:r>
      <w:r>
        <w:rPr>
          <w:sz w:val="19"/>
        </w:rPr>
        <w:t>empresa</w:t>
      </w:r>
      <w:r>
        <w:rPr>
          <w:spacing w:val="-7"/>
          <w:sz w:val="19"/>
        </w:rPr>
        <w:t> </w:t>
      </w:r>
      <w:r>
        <w:rPr>
          <w:sz w:val="19"/>
        </w:rPr>
        <w:t>licitante,</w:t>
      </w:r>
      <w:r>
        <w:rPr>
          <w:spacing w:val="-8"/>
          <w:sz w:val="19"/>
        </w:rPr>
        <w:t> </w:t>
      </w:r>
      <w:r>
        <w:rPr>
          <w:sz w:val="19"/>
        </w:rPr>
        <w:t>emitida</w:t>
      </w:r>
      <w:r>
        <w:rPr>
          <w:spacing w:val="-7"/>
          <w:sz w:val="19"/>
        </w:rPr>
        <w:t> </w:t>
      </w:r>
      <w:r>
        <w:rPr>
          <w:sz w:val="19"/>
        </w:rPr>
        <w:t>pela</w:t>
      </w:r>
      <w:r>
        <w:rPr>
          <w:spacing w:val="-11"/>
          <w:sz w:val="19"/>
        </w:rPr>
        <w:t> </w:t>
      </w:r>
      <w:r>
        <w:rPr>
          <w:sz w:val="19"/>
        </w:rPr>
        <w:t>Vigilância</w:t>
      </w:r>
      <w:r>
        <w:rPr>
          <w:spacing w:val="-7"/>
          <w:sz w:val="19"/>
        </w:rPr>
        <w:t> </w:t>
      </w:r>
      <w:r>
        <w:rPr>
          <w:sz w:val="19"/>
        </w:rPr>
        <w:t>Sanitária</w:t>
      </w:r>
      <w:r>
        <w:rPr>
          <w:spacing w:val="-8"/>
          <w:sz w:val="19"/>
        </w:rPr>
        <w:t> </w:t>
      </w:r>
      <w:r>
        <w:rPr>
          <w:sz w:val="19"/>
        </w:rPr>
        <w:t>Estadual</w:t>
      </w:r>
      <w:r>
        <w:rPr>
          <w:spacing w:val="-7"/>
          <w:sz w:val="19"/>
        </w:rPr>
        <w:t> </w:t>
      </w:r>
      <w:r>
        <w:rPr>
          <w:sz w:val="19"/>
        </w:rPr>
        <w:t>ou</w:t>
      </w:r>
      <w:r>
        <w:rPr>
          <w:spacing w:val="-8"/>
          <w:sz w:val="19"/>
        </w:rPr>
        <w:t> </w:t>
      </w:r>
      <w:r>
        <w:rPr>
          <w:spacing w:val="-2"/>
          <w:sz w:val="19"/>
        </w:rPr>
        <w:t>Municipal;</w:t>
      </w:r>
    </w:p>
    <w:p>
      <w:pPr>
        <w:pStyle w:val="BodyText"/>
        <w:spacing w:before="45"/>
      </w:pPr>
    </w:p>
    <w:p>
      <w:pPr>
        <w:pStyle w:val="ListParagraph"/>
        <w:numPr>
          <w:ilvl w:val="3"/>
          <w:numId w:val="28"/>
        </w:numPr>
        <w:tabs>
          <w:tab w:pos="936" w:val="left" w:leader="none"/>
        </w:tabs>
        <w:spacing w:line="240" w:lineRule="auto" w:before="1" w:after="0"/>
        <w:ind w:left="936" w:right="0" w:hanging="613"/>
        <w:jc w:val="left"/>
        <w:rPr>
          <w:sz w:val="19"/>
        </w:rPr>
      </w:pPr>
      <w:r>
        <w:rPr>
          <w:sz w:val="19"/>
        </w:rPr>
        <w:t>Certificado</w:t>
      </w:r>
      <w:r>
        <w:rPr>
          <w:spacing w:val="-12"/>
          <w:sz w:val="19"/>
        </w:rPr>
        <w:t> </w:t>
      </w:r>
      <w:r>
        <w:rPr>
          <w:sz w:val="19"/>
        </w:rPr>
        <w:t>de</w:t>
      </w:r>
      <w:r>
        <w:rPr>
          <w:spacing w:val="-8"/>
          <w:sz w:val="19"/>
        </w:rPr>
        <w:t> </w:t>
      </w:r>
      <w:r>
        <w:rPr>
          <w:sz w:val="19"/>
        </w:rPr>
        <w:t>Registro</w:t>
      </w:r>
      <w:r>
        <w:rPr>
          <w:spacing w:val="-7"/>
          <w:sz w:val="19"/>
        </w:rPr>
        <w:t> </w:t>
      </w:r>
      <w:r>
        <w:rPr>
          <w:sz w:val="19"/>
        </w:rPr>
        <w:t>do</w:t>
      </w:r>
      <w:r>
        <w:rPr>
          <w:spacing w:val="-7"/>
          <w:sz w:val="19"/>
        </w:rPr>
        <w:t> </w:t>
      </w:r>
      <w:r>
        <w:rPr>
          <w:sz w:val="19"/>
        </w:rPr>
        <w:t>produto,</w:t>
      </w:r>
      <w:r>
        <w:rPr>
          <w:spacing w:val="-8"/>
          <w:sz w:val="19"/>
        </w:rPr>
        <w:t> </w:t>
      </w:r>
      <w:r>
        <w:rPr>
          <w:sz w:val="19"/>
        </w:rPr>
        <w:t>emitido</w:t>
      </w:r>
      <w:r>
        <w:rPr>
          <w:spacing w:val="-7"/>
          <w:sz w:val="19"/>
        </w:rPr>
        <w:t> </w:t>
      </w:r>
      <w:r>
        <w:rPr>
          <w:sz w:val="19"/>
        </w:rPr>
        <w:t>pela</w:t>
      </w:r>
      <w:r>
        <w:rPr>
          <w:spacing w:val="-12"/>
          <w:sz w:val="19"/>
        </w:rPr>
        <w:t> </w:t>
      </w:r>
      <w:r>
        <w:rPr>
          <w:sz w:val="19"/>
        </w:rPr>
        <w:t>Agência</w:t>
      </w:r>
      <w:r>
        <w:rPr>
          <w:spacing w:val="-8"/>
          <w:sz w:val="19"/>
        </w:rPr>
        <w:t> </w:t>
      </w:r>
      <w:r>
        <w:rPr>
          <w:sz w:val="19"/>
        </w:rPr>
        <w:t>Nacional</w:t>
      </w:r>
      <w:r>
        <w:rPr>
          <w:spacing w:val="-7"/>
          <w:sz w:val="19"/>
        </w:rPr>
        <w:t> </w:t>
      </w:r>
      <w:r>
        <w:rPr>
          <w:sz w:val="19"/>
        </w:rPr>
        <w:t>de</w:t>
      </w:r>
      <w:r>
        <w:rPr>
          <w:spacing w:val="-10"/>
          <w:sz w:val="19"/>
        </w:rPr>
        <w:t> </w:t>
      </w:r>
      <w:r>
        <w:rPr>
          <w:sz w:val="19"/>
        </w:rPr>
        <w:t>Vigilância</w:t>
      </w:r>
      <w:r>
        <w:rPr>
          <w:spacing w:val="-7"/>
          <w:sz w:val="19"/>
        </w:rPr>
        <w:t> </w:t>
      </w:r>
      <w:r>
        <w:rPr>
          <w:spacing w:val="-2"/>
          <w:sz w:val="19"/>
        </w:rPr>
        <w:t>Sanitária/ANVISA.</w:t>
      </w:r>
    </w:p>
    <w:p>
      <w:pPr>
        <w:pStyle w:val="BodyText"/>
      </w:pPr>
    </w:p>
    <w:p>
      <w:pPr>
        <w:pStyle w:val="BodyText"/>
      </w:pPr>
    </w:p>
    <w:p>
      <w:pPr>
        <w:pStyle w:val="BodyText"/>
        <w:spacing w:before="62"/>
      </w:pPr>
    </w:p>
    <w:p>
      <w:pPr>
        <w:pStyle w:val="ListParagraph"/>
        <w:numPr>
          <w:ilvl w:val="1"/>
          <w:numId w:val="28"/>
        </w:numPr>
        <w:tabs>
          <w:tab w:pos="653" w:val="left" w:leader="none"/>
        </w:tabs>
        <w:spacing w:line="240" w:lineRule="auto" w:before="0" w:after="0"/>
        <w:ind w:left="653" w:right="0" w:hanging="330"/>
        <w:jc w:val="both"/>
        <w:rPr>
          <w:b/>
          <w:sz w:val="19"/>
        </w:rPr>
      </w:pPr>
      <w:r>
        <w:rPr>
          <w:b/>
          <w:sz w:val="19"/>
        </w:rPr>
        <w:t>Habilitação</w:t>
      </w:r>
      <w:r>
        <w:rPr>
          <w:b/>
          <w:spacing w:val="16"/>
          <w:sz w:val="19"/>
        </w:rPr>
        <w:t> </w:t>
      </w:r>
      <w:r>
        <w:rPr>
          <w:b/>
          <w:sz w:val="22"/>
        </w:rPr>
        <w:t>Fiscal,</w:t>
      </w:r>
      <w:r>
        <w:rPr>
          <w:b/>
          <w:spacing w:val="8"/>
          <w:sz w:val="22"/>
        </w:rPr>
        <w:t> </w:t>
      </w:r>
      <w:r>
        <w:rPr>
          <w:b/>
          <w:sz w:val="22"/>
        </w:rPr>
        <w:t>Social</w:t>
      </w:r>
      <w:r>
        <w:rPr>
          <w:b/>
          <w:spacing w:val="8"/>
          <w:sz w:val="22"/>
        </w:rPr>
        <w:t> </w:t>
      </w:r>
      <w:r>
        <w:rPr>
          <w:b/>
          <w:sz w:val="22"/>
        </w:rPr>
        <w:t>e</w:t>
      </w:r>
      <w:r>
        <w:rPr>
          <w:b/>
          <w:spacing w:val="4"/>
          <w:sz w:val="22"/>
        </w:rPr>
        <w:t> </w:t>
      </w:r>
      <w:r>
        <w:rPr>
          <w:b/>
          <w:spacing w:val="-2"/>
          <w:sz w:val="22"/>
        </w:rPr>
        <w:t>Trabalhista:</w:t>
      </w:r>
    </w:p>
    <w:p>
      <w:pPr>
        <w:pStyle w:val="BodyText"/>
        <w:spacing w:before="5"/>
        <w:rPr>
          <w:b/>
          <w:sz w:val="22"/>
        </w:rPr>
      </w:pPr>
    </w:p>
    <w:p>
      <w:pPr>
        <w:pStyle w:val="ListParagraph"/>
        <w:numPr>
          <w:ilvl w:val="2"/>
          <w:numId w:val="28"/>
        </w:numPr>
        <w:tabs>
          <w:tab w:pos="795" w:val="left" w:leader="none"/>
        </w:tabs>
        <w:spacing w:line="240" w:lineRule="auto" w:before="0" w:after="0"/>
        <w:ind w:left="795" w:right="0" w:hanging="472"/>
        <w:jc w:val="left"/>
        <w:rPr>
          <w:sz w:val="19"/>
        </w:rPr>
      </w:pPr>
      <w:r>
        <w:rPr>
          <w:sz w:val="19"/>
        </w:rPr>
        <w:t>Inscrição</w:t>
      </w:r>
      <w:r>
        <w:rPr>
          <w:spacing w:val="-6"/>
          <w:sz w:val="19"/>
        </w:rPr>
        <w:t> </w:t>
      </w:r>
      <w:r>
        <w:rPr>
          <w:sz w:val="19"/>
        </w:rPr>
        <w:t>no</w:t>
      </w:r>
      <w:r>
        <w:rPr>
          <w:spacing w:val="-6"/>
          <w:sz w:val="19"/>
        </w:rPr>
        <w:t> </w:t>
      </w:r>
      <w:r>
        <w:rPr>
          <w:sz w:val="19"/>
        </w:rPr>
        <w:t>Cadastro</w:t>
      </w:r>
      <w:r>
        <w:rPr>
          <w:spacing w:val="-5"/>
          <w:sz w:val="19"/>
        </w:rPr>
        <w:t> </w:t>
      </w:r>
      <w:r>
        <w:rPr>
          <w:sz w:val="19"/>
        </w:rPr>
        <w:t>Nacional</w:t>
      </w:r>
      <w:r>
        <w:rPr>
          <w:spacing w:val="-6"/>
          <w:sz w:val="19"/>
        </w:rPr>
        <w:t> </w:t>
      </w:r>
      <w:r>
        <w:rPr>
          <w:sz w:val="19"/>
        </w:rPr>
        <w:t>de</w:t>
      </w:r>
      <w:r>
        <w:rPr>
          <w:spacing w:val="-6"/>
          <w:sz w:val="19"/>
        </w:rPr>
        <w:t> </w:t>
      </w:r>
      <w:r>
        <w:rPr>
          <w:sz w:val="19"/>
        </w:rPr>
        <w:t>Pessoas</w:t>
      </w:r>
      <w:r>
        <w:rPr>
          <w:spacing w:val="-5"/>
          <w:sz w:val="19"/>
        </w:rPr>
        <w:t> </w:t>
      </w:r>
      <w:r>
        <w:rPr>
          <w:sz w:val="19"/>
        </w:rPr>
        <w:t>Jurídicas</w:t>
      </w:r>
      <w:r>
        <w:rPr>
          <w:spacing w:val="-6"/>
          <w:sz w:val="19"/>
        </w:rPr>
        <w:t> </w:t>
      </w:r>
      <w:r>
        <w:rPr>
          <w:sz w:val="19"/>
        </w:rPr>
        <w:t>ou</w:t>
      </w:r>
      <w:r>
        <w:rPr>
          <w:spacing w:val="-5"/>
          <w:sz w:val="19"/>
        </w:rPr>
        <w:t> </w:t>
      </w:r>
      <w:r>
        <w:rPr>
          <w:sz w:val="19"/>
        </w:rPr>
        <w:t>no</w:t>
      </w:r>
      <w:r>
        <w:rPr>
          <w:spacing w:val="-6"/>
          <w:sz w:val="19"/>
        </w:rPr>
        <w:t> </w:t>
      </w:r>
      <w:r>
        <w:rPr>
          <w:sz w:val="19"/>
        </w:rPr>
        <w:t>Cadastro</w:t>
      </w:r>
      <w:r>
        <w:rPr>
          <w:spacing w:val="-6"/>
          <w:sz w:val="19"/>
        </w:rPr>
        <w:t> </w:t>
      </w:r>
      <w:r>
        <w:rPr>
          <w:sz w:val="19"/>
        </w:rPr>
        <w:t>de</w:t>
      </w:r>
      <w:r>
        <w:rPr>
          <w:spacing w:val="-5"/>
          <w:sz w:val="19"/>
        </w:rPr>
        <w:t> </w:t>
      </w:r>
      <w:r>
        <w:rPr>
          <w:sz w:val="19"/>
        </w:rPr>
        <w:t>Pessoas</w:t>
      </w:r>
      <w:r>
        <w:rPr>
          <w:spacing w:val="-6"/>
          <w:sz w:val="19"/>
        </w:rPr>
        <w:t> </w:t>
      </w:r>
      <w:r>
        <w:rPr>
          <w:sz w:val="19"/>
        </w:rPr>
        <w:t>Físicas,</w:t>
      </w:r>
      <w:r>
        <w:rPr>
          <w:spacing w:val="-5"/>
          <w:sz w:val="19"/>
        </w:rPr>
        <w:t> </w:t>
      </w:r>
      <w:r>
        <w:rPr>
          <w:sz w:val="19"/>
        </w:rPr>
        <w:t>conforme</w:t>
      </w:r>
      <w:r>
        <w:rPr>
          <w:spacing w:val="-6"/>
          <w:sz w:val="19"/>
        </w:rPr>
        <w:t> </w:t>
      </w:r>
      <w:r>
        <w:rPr>
          <w:sz w:val="19"/>
        </w:rPr>
        <w:t>o</w:t>
      </w:r>
      <w:r>
        <w:rPr>
          <w:spacing w:val="-6"/>
          <w:sz w:val="19"/>
        </w:rPr>
        <w:t> </w:t>
      </w:r>
      <w:r>
        <w:rPr>
          <w:spacing w:val="-2"/>
          <w:sz w:val="19"/>
        </w:rPr>
        <w:t>caso.</w:t>
      </w:r>
    </w:p>
    <w:p>
      <w:pPr>
        <w:pStyle w:val="BodyText"/>
        <w:spacing w:before="45"/>
      </w:pPr>
    </w:p>
    <w:p>
      <w:pPr>
        <w:pStyle w:val="ListParagraph"/>
        <w:numPr>
          <w:ilvl w:val="2"/>
          <w:numId w:val="28"/>
        </w:numPr>
        <w:tabs>
          <w:tab w:pos="811" w:val="left" w:leader="none"/>
        </w:tabs>
        <w:spacing w:line="288" w:lineRule="auto" w:before="0" w:after="0"/>
        <w:ind w:left="323" w:right="306" w:firstLine="0"/>
        <w:jc w:val="both"/>
        <w:rPr>
          <w:sz w:val="19"/>
        </w:rPr>
      </w:pPr>
      <w:r>
        <w:rPr>
          <w:sz w:val="19"/>
        </w:rPr>
        <w:t>Regularidade fiscal perante a Fazenda Nacional, mediante apresentação de certidão expedida conjuntamente pela Secretaria da Receita Federal do Brasil (RFB) e pela </w:t>
      </w:r>
      <w:r>
        <w:rPr>
          <w:sz w:val="19"/>
        </w:rPr>
        <w:t>Procuradoria- Geral</w:t>
      </w:r>
      <w:r>
        <w:rPr>
          <w:spacing w:val="-1"/>
          <w:sz w:val="19"/>
        </w:rPr>
        <w:t> </w:t>
      </w:r>
      <w:r>
        <w:rPr>
          <w:sz w:val="19"/>
        </w:rPr>
        <w:t>da</w:t>
      </w:r>
      <w:r>
        <w:rPr>
          <w:spacing w:val="-1"/>
          <w:sz w:val="19"/>
        </w:rPr>
        <w:t> </w:t>
      </w:r>
      <w:r>
        <w:rPr>
          <w:sz w:val="19"/>
        </w:rPr>
        <w:t>Fazenda</w:t>
      </w:r>
      <w:r>
        <w:rPr>
          <w:spacing w:val="-1"/>
          <w:sz w:val="19"/>
        </w:rPr>
        <w:t> </w:t>
      </w:r>
      <w:r>
        <w:rPr>
          <w:sz w:val="19"/>
        </w:rPr>
        <w:t>Nacional</w:t>
      </w:r>
      <w:r>
        <w:rPr>
          <w:spacing w:val="-1"/>
          <w:sz w:val="19"/>
        </w:rPr>
        <w:t> </w:t>
      </w:r>
      <w:r>
        <w:rPr>
          <w:sz w:val="19"/>
        </w:rPr>
        <w:t>(PGFN),</w:t>
      </w:r>
      <w:r>
        <w:rPr>
          <w:spacing w:val="-1"/>
          <w:sz w:val="19"/>
        </w:rPr>
        <w:t> </w:t>
      </w:r>
      <w:r>
        <w:rPr>
          <w:sz w:val="19"/>
        </w:rPr>
        <w:t>referente</w:t>
      </w:r>
      <w:r>
        <w:rPr>
          <w:spacing w:val="-1"/>
          <w:sz w:val="19"/>
        </w:rPr>
        <w:t> </w:t>
      </w:r>
      <w:r>
        <w:rPr>
          <w:sz w:val="19"/>
        </w:rPr>
        <w:t>a</w:t>
      </w:r>
      <w:r>
        <w:rPr>
          <w:spacing w:val="-1"/>
          <w:sz w:val="19"/>
        </w:rPr>
        <w:t> </w:t>
      </w:r>
      <w:r>
        <w:rPr>
          <w:sz w:val="19"/>
        </w:rPr>
        <w:t>todos</w:t>
      </w:r>
      <w:r>
        <w:rPr>
          <w:spacing w:val="-1"/>
          <w:sz w:val="19"/>
        </w:rPr>
        <w:t> </w:t>
      </w:r>
      <w:r>
        <w:rPr>
          <w:sz w:val="19"/>
        </w:rPr>
        <w:t>os</w:t>
      </w:r>
      <w:r>
        <w:rPr>
          <w:spacing w:val="-1"/>
          <w:sz w:val="19"/>
        </w:rPr>
        <w:t> </w:t>
      </w:r>
      <w:r>
        <w:rPr>
          <w:sz w:val="19"/>
        </w:rPr>
        <w:t>créditos</w:t>
      </w:r>
      <w:r>
        <w:rPr>
          <w:spacing w:val="-1"/>
          <w:sz w:val="19"/>
        </w:rPr>
        <w:t> </w:t>
      </w:r>
      <w:r>
        <w:rPr>
          <w:sz w:val="19"/>
        </w:rPr>
        <w:t>tributários</w:t>
      </w:r>
      <w:r>
        <w:rPr>
          <w:spacing w:val="-1"/>
          <w:sz w:val="19"/>
        </w:rPr>
        <w:t> </w:t>
      </w:r>
      <w:r>
        <w:rPr>
          <w:sz w:val="19"/>
        </w:rPr>
        <w:t>federais</w:t>
      </w:r>
      <w:r>
        <w:rPr>
          <w:spacing w:val="-1"/>
          <w:sz w:val="19"/>
        </w:rPr>
        <w:t> </w:t>
      </w:r>
      <w:r>
        <w:rPr>
          <w:sz w:val="19"/>
        </w:rPr>
        <w:t>e</w:t>
      </w:r>
      <w:r>
        <w:rPr>
          <w:spacing w:val="-1"/>
          <w:sz w:val="19"/>
        </w:rPr>
        <w:t> </w:t>
      </w:r>
      <w:r>
        <w:rPr>
          <w:sz w:val="19"/>
        </w:rPr>
        <w:t>à</w:t>
      </w:r>
      <w:r>
        <w:rPr>
          <w:spacing w:val="-1"/>
          <w:sz w:val="19"/>
        </w:rPr>
        <w:t> </w:t>
      </w:r>
      <w:r>
        <w:rPr>
          <w:sz w:val="19"/>
        </w:rPr>
        <w:t>Dívida</w:t>
      </w:r>
      <w:r>
        <w:rPr>
          <w:spacing w:val="-11"/>
          <w:sz w:val="19"/>
        </w:rPr>
        <w:t> </w:t>
      </w:r>
      <w:r>
        <w:rPr>
          <w:sz w:val="19"/>
        </w:rPr>
        <w:t>Ativa</w:t>
      </w:r>
      <w:r>
        <w:rPr>
          <w:spacing w:val="-1"/>
          <w:sz w:val="19"/>
        </w:rPr>
        <w:t> </w:t>
      </w:r>
      <w:r>
        <w:rPr>
          <w:sz w:val="19"/>
        </w:rPr>
        <w:t>da</w:t>
      </w:r>
      <w:r>
        <w:rPr>
          <w:spacing w:val="-1"/>
          <w:sz w:val="19"/>
        </w:rPr>
        <w:t> </w:t>
      </w:r>
      <w:r>
        <w:rPr>
          <w:sz w:val="19"/>
        </w:rPr>
        <w:t>União</w:t>
      </w:r>
      <w:r>
        <w:rPr>
          <w:spacing w:val="-1"/>
          <w:sz w:val="19"/>
        </w:rPr>
        <w:t> </w:t>
      </w:r>
      <w:r>
        <w:rPr>
          <w:sz w:val="19"/>
        </w:rPr>
        <w:t>(DAU)</w:t>
      </w:r>
      <w:r>
        <w:rPr>
          <w:spacing w:val="-1"/>
          <w:sz w:val="19"/>
        </w:rPr>
        <w:t> </w:t>
      </w:r>
      <w:r>
        <w:rPr>
          <w:sz w:val="19"/>
        </w:rPr>
        <w:t>por</w:t>
      </w:r>
      <w:r>
        <w:rPr>
          <w:spacing w:val="-1"/>
          <w:sz w:val="19"/>
        </w:rPr>
        <w:t> </w:t>
      </w:r>
      <w:r>
        <w:rPr>
          <w:sz w:val="19"/>
        </w:rPr>
        <w:t>elas</w:t>
      </w:r>
      <w:r>
        <w:rPr>
          <w:spacing w:val="-1"/>
          <w:sz w:val="19"/>
        </w:rPr>
        <w:t> </w:t>
      </w:r>
      <w:r>
        <w:rPr>
          <w:sz w:val="19"/>
        </w:rPr>
        <w:t>administrados,</w:t>
      </w:r>
      <w:r>
        <w:rPr>
          <w:spacing w:val="-9"/>
          <w:sz w:val="19"/>
        </w:rPr>
        <w:t> </w:t>
      </w:r>
      <w:r>
        <w:rPr>
          <w:sz w:val="19"/>
        </w:rPr>
        <w:t>que</w:t>
      </w:r>
      <w:r>
        <w:rPr>
          <w:spacing w:val="-1"/>
          <w:sz w:val="19"/>
        </w:rPr>
        <w:t> </w:t>
      </w:r>
      <w:r>
        <w:rPr>
          <w:sz w:val="19"/>
        </w:rPr>
        <w:t>abrange,</w:t>
      </w:r>
      <w:r>
        <w:rPr>
          <w:spacing w:val="-1"/>
          <w:sz w:val="19"/>
        </w:rPr>
        <w:t> </w:t>
      </w:r>
      <w:r>
        <w:rPr>
          <w:sz w:val="19"/>
        </w:rPr>
        <w:t>inclusive,</w:t>
      </w:r>
      <w:r>
        <w:rPr>
          <w:spacing w:val="-1"/>
          <w:sz w:val="19"/>
        </w:rPr>
        <w:t> </w:t>
      </w:r>
      <w:r>
        <w:rPr>
          <w:sz w:val="19"/>
        </w:rPr>
        <w:t>as</w:t>
      </w:r>
      <w:r>
        <w:rPr>
          <w:spacing w:val="-1"/>
          <w:sz w:val="19"/>
        </w:rPr>
        <w:t> </w:t>
      </w:r>
      <w:r>
        <w:rPr>
          <w:sz w:val="19"/>
        </w:rPr>
        <w:t>contribuições</w:t>
      </w:r>
      <w:r>
        <w:rPr>
          <w:spacing w:val="-1"/>
          <w:sz w:val="19"/>
        </w:rPr>
        <w:t> </w:t>
      </w:r>
      <w:r>
        <w:rPr>
          <w:sz w:val="19"/>
        </w:rPr>
        <w:t>sociais previstas nas alíneas a a d, do parágrafo único, do art. 11, da Lei nº 8.212, de 1991.</w:t>
      </w:r>
    </w:p>
    <w:p>
      <w:pPr>
        <w:pStyle w:val="ListParagraph"/>
        <w:spacing w:after="0" w:line="288" w:lineRule="auto"/>
        <w:jc w:val="both"/>
        <w:rPr>
          <w:sz w:val="19"/>
        </w:rPr>
        <w:sectPr>
          <w:pgSz w:w="15840" w:h="24480"/>
          <w:pgMar w:top="1000" w:bottom="280" w:left="360" w:right="360"/>
        </w:sectPr>
      </w:pPr>
    </w:p>
    <w:p>
      <w:pPr>
        <w:pStyle w:val="ListParagraph"/>
        <w:numPr>
          <w:ilvl w:val="2"/>
          <w:numId w:val="28"/>
        </w:numPr>
        <w:tabs>
          <w:tab w:pos="795" w:val="left" w:leader="none"/>
        </w:tabs>
        <w:spacing w:line="240" w:lineRule="auto" w:before="65" w:after="0"/>
        <w:ind w:left="795" w:right="0" w:hanging="472"/>
        <w:jc w:val="left"/>
        <w:rPr>
          <w:sz w:val="19"/>
        </w:rPr>
      </w:pPr>
      <w:r>
        <w:rPr>
          <w:sz w:val="19"/>
        </w:rPr>
        <w:t>Regularidade</w:t>
      </w:r>
      <w:r>
        <w:rPr>
          <w:spacing w:val="-8"/>
          <w:sz w:val="19"/>
        </w:rPr>
        <w:t> </w:t>
      </w:r>
      <w:r>
        <w:rPr>
          <w:sz w:val="19"/>
        </w:rPr>
        <w:t>com</w:t>
      </w:r>
      <w:r>
        <w:rPr>
          <w:spacing w:val="-6"/>
          <w:sz w:val="19"/>
        </w:rPr>
        <w:t> </w:t>
      </w:r>
      <w:r>
        <w:rPr>
          <w:sz w:val="19"/>
        </w:rPr>
        <w:t>o</w:t>
      </w:r>
      <w:r>
        <w:rPr>
          <w:spacing w:val="-7"/>
          <w:sz w:val="19"/>
        </w:rPr>
        <w:t> </w:t>
      </w:r>
      <w:r>
        <w:rPr>
          <w:sz w:val="19"/>
        </w:rPr>
        <w:t>Fundo</w:t>
      </w:r>
      <w:r>
        <w:rPr>
          <w:spacing w:val="-6"/>
          <w:sz w:val="19"/>
        </w:rPr>
        <w:t> </w:t>
      </w:r>
      <w:r>
        <w:rPr>
          <w:sz w:val="19"/>
        </w:rPr>
        <w:t>de</w:t>
      </w:r>
      <w:r>
        <w:rPr>
          <w:spacing w:val="-7"/>
          <w:sz w:val="19"/>
        </w:rPr>
        <w:t> </w:t>
      </w:r>
      <w:r>
        <w:rPr>
          <w:sz w:val="19"/>
        </w:rPr>
        <w:t>Garantia</w:t>
      </w:r>
      <w:r>
        <w:rPr>
          <w:spacing w:val="-6"/>
          <w:sz w:val="19"/>
        </w:rPr>
        <w:t> </w:t>
      </w:r>
      <w:r>
        <w:rPr>
          <w:sz w:val="19"/>
        </w:rPr>
        <w:t>do</w:t>
      </w:r>
      <w:r>
        <w:rPr>
          <w:spacing w:val="-9"/>
          <w:sz w:val="19"/>
        </w:rPr>
        <w:t> </w:t>
      </w:r>
      <w:r>
        <w:rPr>
          <w:sz w:val="19"/>
        </w:rPr>
        <w:t>Tempo</w:t>
      </w:r>
      <w:r>
        <w:rPr>
          <w:spacing w:val="-7"/>
          <w:sz w:val="19"/>
        </w:rPr>
        <w:t> </w:t>
      </w:r>
      <w:r>
        <w:rPr>
          <w:sz w:val="19"/>
        </w:rPr>
        <w:t>de</w:t>
      </w:r>
      <w:r>
        <w:rPr>
          <w:spacing w:val="-7"/>
          <w:sz w:val="19"/>
        </w:rPr>
        <w:t> </w:t>
      </w:r>
      <w:r>
        <w:rPr>
          <w:sz w:val="19"/>
        </w:rPr>
        <w:t>Serviço</w:t>
      </w:r>
      <w:r>
        <w:rPr>
          <w:spacing w:val="-6"/>
          <w:sz w:val="19"/>
        </w:rPr>
        <w:t> </w:t>
      </w:r>
      <w:r>
        <w:rPr>
          <w:sz w:val="19"/>
        </w:rPr>
        <w:t>(FGTS)</w:t>
      </w:r>
      <w:r>
        <w:rPr>
          <w:spacing w:val="-7"/>
          <w:sz w:val="19"/>
        </w:rPr>
        <w:t> </w:t>
      </w:r>
      <w:r>
        <w:rPr>
          <w:sz w:val="19"/>
        </w:rPr>
        <w:t>mediante</w:t>
      </w:r>
      <w:r>
        <w:rPr>
          <w:spacing w:val="-6"/>
          <w:sz w:val="19"/>
        </w:rPr>
        <w:t> </w:t>
      </w:r>
      <w:r>
        <w:rPr>
          <w:sz w:val="19"/>
        </w:rPr>
        <w:t>apresentação</w:t>
      </w:r>
      <w:r>
        <w:rPr>
          <w:spacing w:val="-7"/>
          <w:sz w:val="19"/>
        </w:rPr>
        <w:t> </w:t>
      </w:r>
      <w:r>
        <w:rPr>
          <w:sz w:val="19"/>
        </w:rPr>
        <w:t>do</w:t>
      </w:r>
      <w:r>
        <w:rPr>
          <w:spacing w:val="-6"/>
          <w:sz w:val="19"/>
        </w:rPr>
        <w:t> </w:t>
      </w:r>
      <w:r>
        <w:rPr>
          <w:sz w:val="19"/>
        </w:rPr>
        <w:t>Certificado</w:t>
      </w:r>
      <w:r>
        <w:rPr>
          <w:spacing w:val="-7"/>
          <w:sz w:val="19"/>
        </w:rPr>
        <w:t> </w:t>
      </w:r>
      <w:r>
        <w:rPr>
          <w:sz w:val="19"/>
        </w:rPr>
        <w:t>de</w:t>
      </w:r>
      <w:r>
        <w:rPr>
          <w:spacing w:val="-6"/>
          <w:sz w:val="19"/>
        </w:rPr>
        <w:t> </w:t>
      </w:r>
      <w:r>
        <w:rPr>
          <w:sz w:val="19"/>
        </w:rPr>
        <w:t>Regularidade</w:t>
      </w:r>
      <w:r>
        <w:rPr>
          <w:spacing w:val="-7"/>
          <w:sz w:val="19"/>
        </w:rPr>
        <w:t> </w:t>
      </w:r>
      <w:r>
        <w:rPr>
          <w:sz w:val="19"/>
        </w:rPr>
        <w:t>do</w:t>
      </w:r>
      <w:r>
        <w:rPr>
          <w:spacing w:val="-11"/>
          <w:sz w:val="19"/>
        </w:rPr>
        <w:t> </w:t>
      </w:r>
      <w:r>
        <w:rPr>
          <w:sz w:val="19"/>
        </w:rPr>
        <w:t>FGTS</w:t>
      </w:r>
      <w:r>
        <w:rPr>
          <w:spacing w:val="-7"/>
          <w:sz w:val="19"/>
        </w:rPr>
        <w:t> </w:t>
      </w:r>
      <w:r>
        <w:rPr>
          <w:sz w:val="19"/>
        </w:rPr>
        <w:t>–</w:t>
      </w:r>
      <w:r>
        <w:rPr>
          <w:spacing w:val="-6"/>
          <w:sz w:val="19"/>
        </w:rPr>
        <w:t> </w:t>
      </w:r>
      <w:r>
        <w:rPr>
          <w:spacing w:val="-4"/>
          <w:sz w:val="19"/>
        </w:rPr>
        <w:t>CRF.</w:t>
      </w:r>
    </w:p>
    <w:p>
      <w:pPr>
        <w:pStyle w:val="BodyText"/>
        <w:spacing w:before="45"/>
      </w:pPr>
    </w:p>
    <w:p>
      <w:pPr>
        <w:pStyle w:val="ListParagraph"/>
        <w:numPr>
          <w:ilvl w:val="2"/>
          <w:numId w:val="28"/>
        </w:numPr>
        <w:tabs>
          <w:tab w:pos="815" w:val="left" w:leader="none"/>
        </w:tabs>
        <w:spacing w:line="280" w:lineRule="auto" w:before="1" w:after="0"/>
        <w:ind w:left="323" w:right="306" w:firstLine="0"/>
        <w:jc w:val="both"/>
        <w:rPr>
          <w:sz w:val="19"/>
        </w:rPr>
      </w:pPr>
      <w:r>
        <w:rPr>
          <w:sz w:val="19"/>
        </w:rPr>
        <w:t>Declaração de que não emprega menor de 18 anos em trabalho noturno, perigoso ou insalubre e não emprega menor de 16 anos, salvo menor, a partir de 14 anos, na condição de aprendiz, nos termos do artigo 7°, XXXIII, da Constituição.</w:t>
      </w:r>
    </w:p>
    <w:p>
      <w:pPr>
        <w:pStyle w:val="BodyText"/>
        <w:spacing w:before="8"/>
      </w:pPr>
    </w:p>
    <w:p>
      <w:pPr>
        <w:pStyle w:val="ListParagraph"/>
        <w:numPr>
          <w:ilvl w:val="2"/>
          <w:numId w:val="28"/>
        </w:numPr>
        <w:tabs>
          <w:tab w:pos="799" w:val="left" w:leader="none"/>
        </w:tabs>
        <w:spacing w:line="280" w:lineRule="auto" w:before="0" w:after="0"/>
        <w:ind w:left="323" w:right="306" w:firstLine="0"/>
        <w:jc w:val="both"/>
        <w:rPr>
          <w:sz w:val="19"/>
        </w:rPr>
      </w:pPr>
      <w:r>
        <w:rPr>
          <w:sz w:val="19"/>
        </w:rPr>
        <w:t>Prova</w:t>
      </w:r>
      <w:r>
        <w:rPr>
          <w:spacing w:val="-1"/>
          <w:sz w:val="19"/>
        </w:rPr>
        <w:t> </w:t>
      </w:r>
      <w:r>
        <w:rPr>
          <w:sz w:val="19"/>
        </w:rPr>
        <w:t>de</w:t>
      </w:r>
      <w:r>
        <w:rPr>
          <w:spacing w:val="-1"/>
          <w:sz w:val="19"/>
        </w:rPr>
        <w:t> </w:t>
      </w:r>
      <w:r>
        <w:rPr>
          <w:sz w:val="19"/>
        </w:rPr>
        <w:t>inexistência</w:t>
      </w:r>
      <w:r>
        <w:rPr>
          <w:spacing w:val="-1"/>
          <w:sz w:val="19"/>
        </w:rPr>
        <w:t> </w:t>
      </w:r>
      <w:r>
        <w:rPr>
          <w:sz w:val="19"/>
        </w:rPr>
        <w:t>de</w:t>
      </w:r>
      <w:r>
        <w:rPr>
          <w:spacing w:val="-1"/>
          <w:sz w:val="19"/>
        </w:rPr>
        <w:t> </w:t>
      </w:r>
      <w:r>
        <w:rPr>
          <w:sz w:val="19"/>
        </w:rPr>
        <w:t>débitos</w:t>
      </w:r>
      <w:r>
        <w:rPr>
          <w:spacing w:val="-1"/>
          <w:sz w:val="19"/>
        </w:rPr>
        <w:t> </w:t>
      </w:r>
      <w:r>
        <w:rPr>
          <w:sz w:val="19"/>
        </w:rPr>
        <w:t>inadimplidos</w:t>
      </w:r>
      <w:r>
        <w:rPr>
          <w:spacing w:val="-1"/>
          <w:sz w:val="19"/>
        </w:rPr>
        <w:t> </w:t>
      </w:r>
      <w:r>
        <w:rPr>
          <w:sz w:val="19"/>
        </w:rPr>
        <w:t>perante</w:t>
      </w:r>
      <w:r>
        <w:rPr>
          <w:spacing w:val="-1"/>
          <w:sz w:val="19"/>
        </w:rPr>
        <w:t> </w:t>
      </w:r>
      <w:r>
        <w:rPr>
          <w:sz w:val="19"/>
        </w:rPr>
        <w:t>a</w:t>
      </w:r>
      <w:r>
        <w:rPr>
          <w:spacing w:val="-1"/>
          <w:sz w:val="19"/>
        </w:rPr>
        <w:t> </w:t>
      </w:r>
      <w:r>
        <w:rPr>
          <w:sz w:val="19"/>
        </w:rPr>
        <w:t>Justiça</w:t>
      </w:r>
      <w:r>
        <w:rPr>
          <w:spacing w:val="-1"/>
          <w:sz w:val="19"/>
        </w:rPr>
        <w:t> </w:t>
      </w:r>
      <w:r>
        <w:rPr>
          <w:sz w:val="19"/>
        </w:rPr>
        <w:t>do</w:t>
      </w:r>
      <w:r>
        <w:rPr>
          <w:spacing w:val="-5"/>
          <w:sz w:val="19"/>
        </w:rPr>
        <w:t> </w:t>
      </w:r>
      <w:r>
        <w:rPr>
          <w:sz w:val="19"/>
        </w:rPr>
        <w:t>Trabalho,</w:t>
      </w:r>
      <w:r>
        <w:rPr>
          <w:spacing w:val="-1"/>
          <w:sz w:val="19"/>
        </w:rPr>
        <w:t> </w:t>
      </w:r>
      <w:r>
        <w:rPr>
          <w:sz w:val="19"/>
        </w:rPr>
        <w:t>mediante</w:t>
      </w:r>
      <w:r>
        <w:rPr>
          <w:spacing w:val="-1"/>
          <w:sz w:val="19"/>
        </w:rPr>
        <w:t> </w:t>
      </w:r>
      <w:r>
        <w:rPr>
          <w:sz w:val="19"/>
        </w:rPr>
        <w:t>a</w:t>
      </w:r>
      <w:r>
        <w:rPr>
          <w:spacing w:val="-1"/>
          <w:sz w:val="19"/>
        </w:rPr>
        <w:t> </w:t>
      </w:r>
      <w:r>
        <w:rPr>
          <w:sz w:val="19"/>
        </w:rPr>
        <w:t>apresentação</w:t>
      </w:r>
      <w:r>
        <w:rPr>
          <w:spacing w:val="-1"/>
          <w:sz w:val="19"/>
        </w:rPr>
        <w:t> </w:t>
      </w:r>
      <w:r>
        <w:rPr>
          <w:sz w:val="19"/>
        </w:rPr>
        <w:t>de</w:t>
      </w:r>
      <w:r>
        <w:rPr>
          <w:spacing w:val="-1"/>
          <w:sz w:val="19"/>
        </w:rPr>
        <w:t> </w:t>
      </w:r>
      <w:r>
        <w:rPr>
          <w:sz w:val="19"/>
        </w:rPr>
        <w:t>certidão</w:t>
      </w:r>
      <w:r>
        <w:rPr>
          <w:spacing w:val="-1"/>
          <w:sz w:val="19"/>
        </w:rPr>
        <w:t> </w:t>
      </w:r>
      <w:r>
        <w:rPr>
          <w:sz w:val="19"/>
        </w:rPr>
        <w:t>negativa</w:t>
      </w:r>
      <w:r>
        <w:rPr>
          <w:spacing w:val="-1"/>
          <w:sz w:val="19"/>
        </w:rPr>
        <w:t> </w:t>
      </w:r>
      <w:r>
        <w:rPr>
          <w:sz w:val="19"/>
        </w:rPr>
        <w:t>ou</w:t>
      </w:r>
      <w:r>
        <w:rPr>
          <w:spacing w:val="-1"/>
          <w:sz w:val="19"/>
        </w:rPr>
        <w:t> </w:t>
      </w:r>
      <w:r>
        <w:rPr>
          <w:sz w:val="19"/>
        </w:rPr>
        <w:t>positiva</w:t>
      </w:r>
      <w:r>
        <w:rPr>
          <w:spacing w:val="-1"/>
          <w:sz w:val="19"/>
        </w:rPr>
        <w:t> </w:t>
      </w:r>
      <w:r>
        <w:rPr>
          <w:sz w:val="19"/>
        </w:rPr>
        <w:t>com</w:t>
      </w:r>
      <w:r>
        <w:rPr>
          <w:spacing w:val="-1"/>
          <w:sz w:val="19"/>
        </w:rPr>
        <w:t> </w:t>
      </w:r>
      <w:r>
        <w:rPr>
          <w:sz w:val="19"/>
        </w:rPr>
        <w:t>efeito</w:t>
      </w:r>
      <w:r>
        <w:rPr>
          <w:spacing w:val="-1"/>
          <w:sz w:val="19"/>
        </w:rPr>
        <w:t> </w:t>
      </w:r>
      <w:r>
        <w:rPr>
          <w:sz w:val="19"/>
        </w:rPr>
        <w:t>de</w:t>
      </w:r>
      <w:r>
        <w:rPr>
          <w:spacing w:val="-1"/>
          <w:sz w:val="19"/>
        </w:rPr>
        <w:t> </w:t>
      </w:r>
      <w:r>
        <w:rPr>
          <w:sz w:val="19"/>
        </w:rPr>
        <w:t>negativa,</w:t>
      </w:r>
      <w:r>
        <w:rPr>
          <w:spacing w:val="-1"/>
          <w:sz w:val="19"/>
        </w:rPr>
        <w:t> </w:t>
      </w:r>
      <w:r>
        <w:rPr>
          <w:sz w:val="19"/>
        </w:rPr>
        <w:t>nos</w:t>
      </w:r>
      <w:r>
        <w:rPr>
          <w:spacing w:val="-1"/>
          <w:sz w:val="19"/>
        </w:rPr>
        <w:t> </w:t>
      </w:r>
      <w:r>
        <w:rPr>
          <w:sz w:val="19"/>
        </w:rPr>
        <w:t>termos</w:t>
      </w:r>
      <w:r>
        <w:rPr>
          <w:spacing w:val="-1"/>
          <w:sz w:val="19"/>
        </w:rPr>
        <w:t> </w:t>
      </w:r>
      <w:r>
        <w:rPr>
          <w:sz w:val="19"/>
        </w:rPr>
        <w:t>do</w:t>
      </w:r>
      <w:r>
        <w:rPr>
          <w:spacing w:val="-5"/>
          <w:sz w:val="19"/>
        </w:rPr>
        <w:t> </w:t>
      </w:r>
      <w:r>
        <w:rPr>
          <w:sz w:val="19"/>
        </w:rPr>
        <w:t>Título</w:t>
      </w:r>
      <w:r>
        <w:rPr>
          <w:spacing w:val="-5"/>
          <w:sz w:val="19"/>
        </w:rPr>
        <w:t> </w:t>
      </w:r>
      <w:r>
        <w:rPr>
          <w:sz w:val="19"/>
        </w:rPr>
        <w:t>VII- A da Consolidação das Leis do Trabalho, aprovada pelo Decreto-Lei nº 5.452, de 1º de maio de 1943 (Certidão Negativa de Débitos Trabalhistas - CNDT ou Certidão Positiva de Débitos Trabalhistas com os mesmos efeitos da CNDT).</w:t>
      </w:r>
    </w:p>
    <w:p>
      <w:pPr>
        <w:pStyle w:val="BodyText"/>
        <w:spacing w:before="8"/>
      </w:pPr>
    </w:p>
    <w:p>
      <w:pPr>
        <w:pStyle w:val="ListParagraph"/>
        <w:numPr>
          <w:ilvl w:val="2"/>
          <w:numId w:val="28"/>
        </w:numPr>
        <w:tabs>
          <w:tab w:pos="810" w:val="left" w:leader="none"/>
        </w:tabs>
        <w:spacing w:line="280" w:lineRule="auto" w:before="0" w:after="0"/>
        <w:ind w:left="323" w:right="306" w:firstLine="0"/>
        <w:jc w:val="both"/>
        <w:rPr>
          <w:sz w:val="19"/>
        </w:rPr>
      </w:pPr>
      <w:r>
        <w:rPr>
          <w:sz w:val="19"/>
        </w:rPr>
        <w:t>Prova de inscrição no cadastro de contribuintes estadual/distrital ou municipal, relativo ao domicílio ou sede do fornecedor, pertinente ao seu ramo de atividade e compatível com o objeto contratual, se houver.</w:t>
      </w:r>
    </w:p>
    <w:p>
      <w:pPr>
        <w:pStyle w:val="BodyText"/>
        <w:spacing w:before="8"/>
      </w:pPr>
    </w:p>
    <w:p>
      <w:pPr>
        <w:pStyle w:val="ListParagraph"/>
        <w:numPr>
          <w:ilvl w:val="3"/>
          <w:numId w:val="28"/>
        </w:numPr>
        <w:tabs>
          <w:tab w:pos="959" w:val="left" w:leader="none"/>
        </w:tabs>
        <w:spacing w:line="280" w:lineRule="auto" w:before="0" w:after="0"/>
        <w:ind w:left="323" w:right="306" w:firstLine="0"/>
        <w:jc w:val="both"/>
        <w:rPr>
          <w:sz w:val="19"/>
        </w:rPr>
      </w:pPr>
      <w:r>
        <w:rPr>
          <w:sz w:val="19"/>
        </w:rPr>
        <w:t>O fornecedor enquadrado como microempreendedor individual que pretenda auferir os benefícios do tratamento diferenciado previstos na Lei Complementar nº 123/2006, </w:t>
      </w:r>
      <w:r>
        <w:rPr>
          <w:sz w:val="19"/>
        </w:rPr>
        <w:t>estará dispensado da prova de inscrição nos cadastros de contribuintes estadual e municipal, eis que a apresentação do Certificado de Condição de Microempreendedor Individual – CCMEI supre tais requisitos.</w:t>
      </w:r>
    </w:p>
    <w:p>
      <w:pPr>
        <w:pStyle w:val="BodyText"/>
        <w:spacing w:before="8"/>
      </w:pPr>
    </w:p>
    <w:p>
      <w:pPr>
        <w:pStyle w:val="ListParagraph"/>
        <w:numPr>
          <w:ilvl w:val="2"/>
          <w:numId w:val="28"/>
        </w:numPr>
        <w:tabs>
          <w:tab w:pos="795" w:val="left" w:leader="none"/>
        </w:tabs>
        <w:spacing w:line="240" w:lineRule="auto" w:before="0" w:after="0"/>
        <w:ind w:left="795" w:right="0" w:hanging="472"/>
        <w:jc w:val="left"/>
        <w:rPr>
          <w:sz w:val="19"/>
        </w:rPr>
      </w:pPr>
      <w:r>
        <w:rPr>
          <w:sz w:val="19"/>
        </w:rPr>
        <w:t>Prova</w:t>
      </w:r>
      <w:r>
        <w:rPr>
          <w:spacing w:val="-6"/>
          <w:sz w:val="19"/>
        </w:rPr>
        <w:t> </w:t>
      </w:r>
      <w:r>
        <w:rPr>
          <w:sz w:val="19"/>
        </w:rPr>
        <w:t>de</w:t>
      </w:r>
      <w:r>
        <w:rPr>
          <w:spacing w:val="-5"/>
          <w:sz w:val="19"/>
        </w:rPr>
        <w:t> </w:t>
      </w:r>
      <w:r>
        <w:rPr>
          <w:sz w:val="19"/>
        </w:rPr>
        <w:t>regularidade</w:t>
      </w:r>
      <w:r>
        <w:rPr>
          <w:spacing w:val="-5"/>
          <w:sz w:val="19"/>
        </w:rPr>
        <w:t> </w:t>
      </w:r>
      <w:r>
        <w:rPr>
          <w:sz w:val="19"/>
        </w:rPr>
        <w:t>com</w:t>
      </w:r>
      <w:r>
        <w:rPr>
          <w:spacing w:val="-5"/>
          <w:sz w:val="19"/>
        </w:rPr>
        <w:t> </w:t>
      </w:r>
      <w:r>
        <w:rPr>
          <w:sz w:val="19"/>
        </w:rPr>
        <w:t>a</w:t>
      </w:r>
      <w:r>
        <w:rPr>
          <w:spacing w:val="-6"/>
          <w:sz w:val="19"/>
        </w:rPr>
        <w:t> </w:t>
      </w:r>
      <w:r>
        <w:rPr>
          <w:sz w:val="19"/>
        </w:rPr>
        <w:t>Fazenda</w:t>
      </w:r>
      <w:r>
        <w:rPr>
          <w:spacing w:val="-5"/>
          <w:sz w:val="19"/>
        </w:rPr>
        <w:t> </w:t>
      </w:r>
      <w:r>
        <w:rPr>
          <w:sz w:val="19"/>
        </w:rPr>
        <w:t>do</w:t>
      </w:r>
      <w:r>
        <w:rPr>
          <w:spacing w:val="-5"/>
          <w:sz w:val="19"/>
        </w:rPr>
        <w:t> </w:t>
      </w:r>
      <w:r>
        <w:rPr>
          <w:sz w:val="19"/>
        </w:rPr>
        <w:t>Estado</w:t>
      </w:r>
      <w:r>
        <w:rPr>
          <w:spacing w:val="-5"/>
          <w:sz w:val="19"/>
        </w:rPr>
        <w:t> </w:t>
      </w:r>
      <w:r>
        <w:rPr>
          <w:sz w:val="19"/>
        </w:rPr>
        <w:t>do</w:t>
      </w:r>
      <w:r>
        <w:rPr>
          <w:spacing w:val="-5"/>
          <w:sz w:val="19"/>
        </w:rPr>
        <w:t> </w:t>
      </w:r>
      <w:r>
        <w:rPr>
          <w:sz w:val="19"/>
        </w:rPr>
        <w:t>Rio</w:t>
      </w:r>
      <w:r>
        <w:rPr>
          <w:spacing w:val="-6"/>
          <w:sz w:val="19"/>
        </w:rPr>
        <w:t> </w:t>
      </w:r>
      <w:r>
        <w:rPr>
          <w:sz w:val="19"/>
        </w:rPr>
        <w:t>de</w:t>
      </w:r>
      <w:r>
        <w:rPr>
          <w:spacing w:val="-5"/>
          <w:sz w:val="19"/>
        </w:rPr>
        <w:t> </w:t>
      </w:r>
      <w:r>
        <w:rPr>
          <w:sz w:val="19"/>
        </w:rPr>
        <w:t>Janeiro,</w:t>
      </w:r>
      <w:r>
        <w:rPr>
          <w:spacing w:val="-5"/>
          <w:sz w:val="19"/>
        </w:rPr>
        <w:t> </w:t>
      </w:r>
      <w:r>
        <w:rPr>
          <w:sz w:val="19"/>
        </w:rPr>
        <w:t>mediante</w:t>
      </w:r>
      <w:r>
        <w:rPr>
          <w:spacing w:val="-5"/>
          <w:sz w:val="19"/>
        </w:rPr>
        <w:t> </w:t>
      </w:r>
      <w:r>
        <w:rPr>
          <w:sz w:val="19"/>
        </w:rPr>
        <w:t>a</w:t>
      </w:r>
      <w:r>
        <w:rPr>
          <w:spacing w:val="-6"/>
          <w:sz w:val="19"/>
        </w:rPr>
        <w:t> </w:t>
      </w:r>
      <w:r>
        <w:rPr>
          <w:sz w:val="19"/>
        </w:rPr>
        <w:t>apresentação</w:t>
      </w:r>
      <w:r>
        <w:rPr>
          <w:spacing w:val="-5"/>
          <w:sz w:val="19"/>
        </w:rPr>
        <w:t> de:</w:t>
      </w:r>
    </w:p>
    <w:p>
      <w:pPr>
        <w:pStyle w:val="BodyText"/>
        <w:spacing w:before="45"/>
      </w:pPr>
    </w:p>
    <w:p>
      <w:pPr>
        <w:pStyle w:val="ListParagraph"/>
        <w:numPr>
          <w:ilvl w:val="3"/>
          <w:numId w:val="28"/>
        </w:numPr>
        <w:tabs>
          <w:tab w:pos="936" w:val="left" w:leader="none"/>
        </w:tabs>
        <w:spacing w:line="240" w:lineRule="auto" w:before="0" w:after="0"/>
        <w:ind w:left="936" w:right="0" w:hanging="613"/>
        <w:jc w:val="left"/>
        <w:rPr>
          <w:sz w:val="19"/>
        </w:rPr>
      </w:pPr>
      <w:r>
        <w:rPr>
          <w:sz w:val="19"/>
        </w:rPr>
        <w:t>Certidão</w:t>
      </w:r>
      <w:r>
        <w:rPr>
          <w:spacing w:val="-6"/>
          <w:sz w:val="19"/>
        </w:rPr>
        <w:t> </w:t>
      </w:r>
      <w:r>
        <w:rPr>
          <w:sz w:val="19"/>
        </w:rPr>
        <w:t>Negativa</w:t>
      </w:r>
      <w:r>
        <w:rPr>
          <w:spacing w:val="-6"/>
          <w:sz w:val="19"/>
        </w:rPr>
        <w:t> </w:t>
      </w:r>
      <w:r>
        <w:rPr>
          <w:sz w:val="19"/>
        </w:rPr>
        <w:t>de</w:t>
      </w:r>
      <w:r>
        <w:rPr>
          <w:spacing w:val="-6"/>
          <w:sz w:val="19"/>
        </w:rPr>
        <w:t> </w:t>
      </w:r>
      <w:r>
        <w:rPr>
          <w:sz w:val="19"/>
        </w:rPr>
        <w:t>Débitos,</w:t>
      </w:r>
      <w:r>
        <w:rPr>
          <w:spacing w:val="-6"/>
          <w:sz w:val="19"/>
        </w:rPr>
        <w:t> </w:t>
      </w:r>
      <w:r>
        <w:rPr>
          <w:sz w:val="19"/>
        </w:rPr>
        <w:t>ou</w:t>
      </w:r>
      <w:r>
        <w:rPr>
          <w:spacing w:val="-5"/>
          <w:sz w:val="19"/>
        </w:rPr>
        <w:t> </w:t>
      </w:r>
      <w:r>
        <w:rPr>
          <w:sz w:val="19"/>
        </w:rPr>
        <w:t>Certidão</w:t>
      </w:r>
      <w:r>
        <w:rPr>
          <w:spacing w:val="-6"/>
          <w:sz w:val="19"/>
        </w:rPr>
        <w:t> </w:t>
      </w:r>
      <w:r>
        <w:rPr>
          <w:sz w:val="19"/>
        </w:rPr>
        <w:t>Positiva</w:t>
      </w:r>
      <w:r>
        <w:rPr>
          <w:spacing w:val="-6"/>
          <w:sz w:val="19"/>
        </w:rPr>
        <w:t> </w:t>
      </w:r>
      <w:r>
        <w:rPr>
          <w:sz w:val="19"/>
        </w:rPr>
        <w:t>com</w:t>
      </w:r>
      <w:r>
        <w:rPr>
          <w:spacing w:val="-6"/>
          <w:sz w:val="19"/>
        </w:rPr>
        <w:t> </w:t>
      </w:r>
      <w:r>
        <w:rPr>
          <w:sz w:val="19"/>
        </w:rPr>
        <w:t>efeito</w:t>
      </w:r>
      <w:r>
        <w:rPr>
          <w:spacing w:val="-6"/>
          <w:sz w:val="19"/>
        </w:rPr>
        <w:t> </w:t>
      </w:r>
      <w:r>
        <w:rPr>
          <w:sz w:val="19"/>
        </w:rPr>
        <w:t>de</w:t>
      </w:r>
      <w:r>
        <w:rPr>
          <w:spacing w:val="-5"/>
          <w:sz w:val="19"/>
        </w:rPr>
        <w:t> </w:t>
      </w:r>
      <w:r>
        <w:rPr>
          <w:sz w:val="19"/>
        </w:rPr>
        <w:t>Negativa,</w:t>
      </w:r>
      <w:r>
        <w:rPr>
          <w:spacing w:val="-6"/>
          <w:sz w:val="19"/>
        </w:rPr>
        <w:t> </w:t>
      </w:r>
      <w:r>
        <w:rPr>
          <w:sz w:val="19"/>
        </w:rPr>
        <w:t>expedida</w:t>
      </w:r>
      <w:r>
        <w:rPr>
          <w:spacing w:val="-6"/>
          <w:sz w:val="19"/>
        </w:rPr>
        <w:t> </w:t>
      </w:r>
      <w:r>
        <w:rPr>
          <w:sz w:val="19"/>
        </w:rPr>
        <w:t>pela</w:t>
      </w:r>
      <w:r>
        <w:rPr>
          <w:spacing w:val="-6"/>
          <w:sz w:val="19"/>
        </w:rPr>
        <w:t> </w:t>
      </w:r>
      <w:r>
        <w:rPr>
          <w:sz w:val="19"/>
        </w:rPr>
        <w:t>Secretaria</w:t>
      </w:r>
      <w:r>
        <w:rPr>
          <w:spacing w:val="-5"/>
          <w:sz w:val="19"/>
        </w:rPr>
        <w:t> </w:t>
      </w:r>
      <w:r>
        <w:rPr>
          <w:sz w:val="19"/>
        </w:rPr>
        <w:t>de</w:t>
      </w:r>
      <w:r>
        <w:rPr>
          <w:spacing w:val="-6"/>
          <w:sz w:val="19"/>
        </w:rPr>
        <w:t> </w:t>
      </w:r>
      <w:r>
        <w:rPr>
          <w:sz w:val="19"/>
        </w:rPr>
        <w:t>Estado</w:t>
      </w:r>
      <w:r>
        <w:rPr>
          <w:spacing w:val="-6"/>
          <w:sz w:val="19"/>
        </w:rPr>
        <w:t> </w:t>
      </w:r>
      <w:r>
        <w:rPr>
          <w:sz w:val="19"/>
        </w:rPr>
        <w:t>de</w:t>
      </w:r>
      <w:r>
        <w:rPr>
          <w:spacing w:val="-6"/>
          <w:sz w:val="19"/>
        </w:rPr>
        <w:t> </w:t>
      </w:r>
      <w:r>
        <w:rPr>
          <w:sz w:val="19"/>
        </w:rPr>
        <w:t>Fazenda;</w:t>
      </w:r>
      <w:r>
        <w:rPr>
          <w:spacing w:val="-6"/>
          <w:sz w:val="19"/>
        </w:rPr>
        <w:t> </w:t>
      </w:r>
      <w:r>
        <w:rPr>
          <w:spacing w:val="-10"/>
          <w:sz w:val="19"/>
        </w:rPr>
        <w:t>e</w:t>
      </w:r>
    </w:p>
    <w:p>
      <w:pPr>
        <w:pStyle w:val="BodyText"/>
        <w:spacing w:before="46"/>
      </w:pPr>
    </w:p>
    <w:p>
      <w:pPr>
        <w:pStyle w:val="ListParagraph"/>
        <w:numPr>
          <w:ilvl w:val="3"/>
          <w:numId w:val="28"/>
        </w:numPr>
        <w:tabs>
          <w:tab w:pos="936" w:val="left" w:leader="none"/>
        </w:tabs>
        <w:spacing w:line="240" w:lineRule="auto" w:before="0" w:after="0"/>
        <w:ind w:left="936" w:right="0" w:hanging="613"/>
        <w:jc w:val="left"/>
        <w:rPr>
          <w:sz w:val="19"/>
        </w:rPr>
      </w:pPr>
      <w:r>
        <w:rPr>
          <w:sz w:val="19"/>
        </w:rPr>
        <w:t>Certidão</w:t>
      </w:r>
      <w:r>
        <w:rPr>
          <w:spacing w:val="-9"/>
          <w:sz w:val="19"/>
        </w:rPr>
        <w:t> </w:t>
      </w:r>
      <w:r>
        <w:rPr>
          <w:sz w:val="19"/>
        </w:rPr>
        <w:t>Negativa</w:t>
      </w:r>
      <w:r>
        <w:rPr>
          <w:spacing w:val="-6"/>
          <w:sz w:val="19"/>
        </w:rPr>
        <w:t> </w:t>
      </w:r>
      <w:r>
        <w:rPr>
          <w:sz w:val="19"/>
        </w:rPr>
        <w:t>de</w:t>
      </w:r>
      <w:r>
        <w:rPr>
          <w:spacing w:val="-5"/>
          <w:sz w:val="19"/>
        </w:rPr>
        <w:t> </w:t>
      </w:r>
      <w:r>
        <w:rPr>
          <w:sz w:val="19"/>
        </w:rPr>
        <w:t>Débitos</w:t>
      </w:r>
      <w:r>
        <w:rPr>
          <w:spacing w:val="-6"/>
          <w:sz w:val="19"/>
        </w:rPr>
        <w:t> </w:t>
      </w:r>
      <w:r>
        <w:rPr>
          <w:sz w:val="19"/>
        </w:rPr>
        <w:t>em</w:t>
      </w:r>
      <w:r>
        <w:rPr>
          <w:spacing w:val="-6"/>
          <w:sz w:val="19"/>
        </w:rPr>
        <w:t> </w:t>
      </w:r>
      <w:r>
        <w:rPr>
          <w:sz w:val="19"/>
        </w:rPr>
        <w:t>Dívida</w:t>
      </w:r>
      <w:r>
        <w:rPr>
          <w:spacing w:val="-12"/>
          <w:sz w:val="19"/>
        </w:rPr>
        <w:t> </w:t>
      </w:r>
      <w:r>
        <w:rPr>
          <w:sz w:val="19"/>
        </w:rPr>
        <w:t>Ativa,</w:t>
      </w:r>
      <w:r>
        <w:rPr>
          <w:spacing w:val="-6"/>
          <w:sz w:val="19"/>
        </w:rPr>
        <w:t> </w:t>
      </w:r>
      <w:r>
        <w:rPr>
          <w:sz w:val="19"/>
        </w:rPr>
        <w:t>ou</w:t>
      </w:r>
      <w:r>
        <w:rPr>
          <w:spacing w:val="-5"/>
          <w:sz w:val="19"/>
        </w:rPr>
        <w:t> </w:t>
      </w:r>
      <w:r>
        <w:rPr>
          <w:sz w:val="19"/>
        </w:rPr>
        <w:t>Certidão</w:t>
      </w:r>
      <w:r>
        <w:rPr>
          <w:spacing w:val="-6"/>
          <w:sz w:val="19"/>
        </w:rPr>
        <w:t> </w:t>
      </w:r>
      <w:r>
        <w:rPr>
          <w:sz w:val="19"/>
        </w:rPr>
        <w:t>Positiva</w:t>
      </w:r>
      <w:r>
        <w:rPr>
          <w:spacing w:val="-6"/>
          <w:sz w:val="19"/>
        </w:rPr>
        <w:t> </w:t>
      </w:r>
      <w:r>
        <w:rPr>
          <w:sz w:val="19"/>
        </w:rPr>
        <w:t>com</w:t>
      </w:r>
      <w:r>
        <w:rPr>
          <w:spacing w:val="-5"/>
          <w:sz w:val="19"/>
        </w:rPr>
        <w:t> </w:t>
      </w:r>
      <w:r>
        <w:rPr>
          <w:sz w:val="19"/>
        </w:rPr>
        <w:t>efeito</w:t>
      </w:r>
      <w:r>
        <w:rPr>
          <w:spacing w:val="-6"/>
          <w:sz w:val="19"/>
        </w:rPr>
        <w:t> </w:t>
      </w:r>
      <w:r>
        <w:rPr>
          <w:sz w:val="19"/>
        </w:rPr>
        <w:t>de</w:t>
      </w:r>
      <w:r>
        <w:rPr>
          <w:spacing w:val="-6"/>
          <w:sz w:val="19"/>
        </w:rPr>
        <w:t> </w:t>
      </w:r>
      <w:r>
        <w:rPr>
          <w:sz w:val="19"/>
        </w:rPr>
        <w:t>Negativa,</w:t>
      </w:r>
      <w:r>
        <w:rPr>
          <w:spacing w:val="-6"/>
          <w:sz w:val="19"/>
        </w:rPr>
        <w:t> </w:t>
      </w:r>
      <w:r>
        <w:rPr>
          <w:sz w:val="19"/>
        </w:rPr>
        <w:t>para</w:t>
      </w:r>
      <w:r>
        <w:rPr>
          <w:spacing w:val="-5"/>
          <w:sz w:val="19"/>
        </w:rPr>
        <w:t> </w:t>
      </w:r>
      <w:r>
        <w:rPr>
          <w:sz w:val="19"/>
        </w:rPr>
        <w:t>fins</w:t>
      </w:r>
      <w:r>
        <w:rPr>
          <w:spacing w:val="-6"/>
          <w:sz w:val="19"/>
        </w:rPr>
        <w:t> </w:t>
      </w:r>
      <w:r>
        <w:rPr>
          <w:sz w:val="19"/>
        </w:rPr>
        <w:t>de</w:t>
      </w:r>
      <w:r>
        <w:rPr>
          <w:spacing w:val="-6"/>
          <w:sz w:val="19"/>
        </w:rPr>
        <w:t> </w:t>
      </w:r>
      <w:r>
        <w:rPr>
          <w:sz w:val="19"/>
        </w:rPr>
        <w:t>participação</w:t>
      </w:r>
      <w:r>
        <w:rPr>
          <w:spacing w:val="-5"/>
          <w:sz w:val="19"/>
        </w:rPr>
        <w:t> </w:t>
      </w:r>
      <w:r>
        <w:rPr>
          <w:sz w:val="19"/>
        </w:rPr>
        <w:t>em</w:t>
      </w:r>
      <w:r>
        <w:rPr>
          <w:spacing w:val="-6"/>
          <w:sz w:val="19"/>
        </w:rPr>
        <w:t> </w:t>
      </w:r>
      <w:r>
        <w:rPr>
          <w:sz w:val="19"/>
        </w:rPr>
        <w:t>licitação,</w:t>
      </w:r>
      <w:r>
        <w:rPr>
          <w:spacing w:val="-6"/>
          <w:sz w:val="19"/>
        </w:rPr>
        <w:t> </w:t>
      </w:r>
      <w:r>
        <w:rPr>
          <w:sz w:val="19"/>
        </w:rPr>
        <w:t>expedida</w:t>
      </w:r>
      <w:r>
        <w:rPr>
          <w:spacing w:val="-6"/>
          <w:sz w:val="19"/>
        </w:rPr>
        <w:t> </w:t>
      </w:r>
      <w:r>
        <w:rPr>
          <w:sz w:val="19"/>
        </w:rPr>
        <w:t>pela</w:t>
      </w:r>
      <w:r>
        <w:rPr>
          <w:spacing w:val="-5"/>
          <w:sz w:val="19"/>
        </w:rPr>
        <w:t> </w:t>
      </w:r>
      <w:r>
        <w:rPr>
          <w:sz w:val="19"/>
        </w:rPr>
        <w:t>Procuradoria</w:t>
      </w:r>
      <w:r>
        <w:rPr>
          <w:spacing w:val="-6"/>
          <w:sz w:val="19"/>
        </w:rPr>
        <w:t> </w:t>
      </w:r>
      <w:r>
        <w:rPr>
          <w:sz w:val="19"/>
        </w:rPr>
        <w:t>Geral</w:t>
      </w:r>
      <w:r>
        <w:rPr>
          <w:spacing w:val="-6"/>
          <w:sz w:val="19"/>
        </w:rPr>
        <w:t> </w:t>
      </w:r>
      <w:r>
        <w:rPr>
          <w:sz w:val="19"/>
        </w:rPr>
        <w:t>do</w:t>
      </w:r>
      <w:r>
        <w:rPr>
          <w:spacing w:val="-5"/>
          <w:sz w:val="19"/>
        </w:rPr>
        <w:t> </w:t>
      </w:r>
      <w:r>
        <w:rPr>
          <w:spacing w:val="-2"/>
          <w:sz w:val="19"/>
        </w:rPr>
        <w:t>Estado.</w:t>
      </w:r>
    </w:p>
    <w:p>
      <w:pPr>
        <w:pStyle w:val="BodyText"/>
        <w:spacing w:before="45"/>
      </w:pPr>
    </w:p>
    <w:p>
      <w:pPr>
        <w:pStyle w:val="ListParagraph"/>
        <w:numPr>
          <w:ilvl w:val="2"/>
          <w:numId w:val="28"/>
        </w:numPr>
        <w:tabs>
          <w:tab w:pos="809" w:val="left" w:leader="none"/>
        </w:tabs>
        <w:spacing w:line="280" w:lineRule="auto" w:before="0" w:after="0"/>
        <w:ind w:left="323" w:right="306" w:firstLine="0"/>
        <w:jc w:val="both"/>
        <w:rPr>
          <w:sz w:val="19"/>
        </w:rPr>
      </w:pPr>
      <w:r>
        <w:rPr>
          <w:sz w:val="19"/>
        </w:rPr>
        <w:t>Regularidade com a Fazenda Estadual e Municipal do domicílio ou sede do fornecedor, relativa à atividade em cujo exercício contrata ou concorre, com a apresentação, conforme o caso, de:</w:t>
      </w:r>
    </w:p>
    <w:p>
      <w:pPr>
        <w:pStyle w:val="BodyText"/>
        <w:spacing w:before="8"/>
      </w:pPr>
    </w:p>
    <w:p>
      <w:pPr>
        <w:pStyle w:val="ListParagraph"/>
        <w:numPr>
          <w:ilvl w:val="3"/>
          <w:numId w:val="28"/>
        </w:numPr>
        <w:tabs>
          <w:tab w:pos="943" w:val="left" w:leader="none"/>
        </w:tabs>
        <w:spacing w:line="280" w:lineRule="auto" w:before="1" w:after="0"/>
        <w:ind w:left="323" w:right="306" w:firstLine="0"/>
        <w:jc w:val="both"/>
        <w:rPr>
          <w:sz w:val="19"/>
        </w:rPr>
      </w:pPr>
      <w:r>
        <w:rPr>
          <w:sz w:val="19"/>
        </w:rPr>
        <w:t>Certidão Negativa de Débitos, ou Certidão Positiva com efeito de Negativa, perante o Fisco estadual, pertinente ao Imposto sobre Operações relativas à Circulação de Mercadorias e sobre</w:t>
      </w:r>
      <w:r>
        <w:rPr>
          <w:spacing w:val="-6"/>
          <w:sz w:val="19"/>
        </w:rPr>
        <w:t> </w:t>
      </w:r>
      <w:r>
        <w:rPr>
          <w:sz w:val="19"/>
        </w:rPr>
        <w:t>Prestações</w:t>
      </w:r>
      <w:r>
        <w:rPr>
          <w:spacing w:val="-4"/>
          <w:sz w:val="19"/>
        </w:rPr>
        <w:t> </w:t>
      </w:r>
      <w:r>
        <w:rPr>
          <w:sz w:val="19"/>
        </w:rPr>
        <w:t>de</w:t>
      </w:r>
      <w:r>
        <w:rPr>
          <w:spacing w:val="-4"/>
          <w:sz w:val="19"/>
        </w:rPr>
        <w:t> </w:t>
      </w:r>
      <w:r>
        <w:rPr>
          <w:sz w:val="19"/>
        </w:rPr>
        <w:t>Serviços</w:t>
      </w:r>
      <w:r>
        <w:rPr>
          <w:spacing w:val="-4"/>
          <w:sz w:val="19"/>
        </w:rPr>
        <w:t> </w:t>
      </w:r>
      <w:r>
        <w:rPr>
          <w:sz w:val="19"/>
        </w:rPr>
        <w:t>de</w:t>
      </w:r>
      <w:r>
        <w:rPr>
          <w:spacing w:val="-8"/>
          <w:sz w:val="19"/>
        </w:rPr>
        <w:t> </w:t>
      </w:r>
      <w:r>
        <w:rPr>
          <w:sz w:val="19"/>
        </w:rPr>
        <w:t>Transporte</w:t>
      </w:r>
      <w:r>
        <w:rPr>
          <w:spacing w:val="-4"/>
          <w:sz w:val="19"/>
        </w:rPr>
        <w:t> </w:t>
      </w:r>
      <w:r>
        <w:rPr>
          <w:sz w:val="19"/>
        </w:rPr>
        <w:t>Interestadual,</w:t>
      </w:r>
      <w:r>
        <w:rPr>
          <w:spacing w:val="-4"/>
          <w:sz w:val="19"/>
        </w:rPr>
        <w:t> </w:t>
      </w:r>
      <w:r>
        <w:rPr>
          <w:sz w:val="19"/>
        </w:rPr>
        <w:t>Intermunicipal</w:t>
      </w:r>
      <w:r>
        <w:rPr>
          <w:spacing w:val="-4"/>
          <w:sz w:val="19"/>
        </w:rPr>
        <w:t> </w:t>
      </w:r>
      <w:r>
        <w:rPr>
          <w:sz w:val="19"/>
        </w:rPr>
        <w:t>e</w:t>
      </w:r>
      <w:r>
        <w:rPr>
          <w:spacing w:val="-4"/>
          <w:sz w:val="19"/>
        </w:rPr>
        <w:t> </w:t>
      </w:r>
      <w:r>
        <w:rPr>
          <w:sz w:val="19"/>
        </w:rPr>
        <w:t>de</w:t>
      </w:r>
      <w:r>
        <w:rPr>
          <w:spacing w:val="-4"/>
          <w:sz w:val="19"/>
        </w:rPr>
        <w:t> </w:t>
      </w:r>
      <w:r>
        <w:rPr>
          <w:sz w:val="19"/>
        </w:rPr>
        <w:t>Comunicação</w:t>
      </w:r>
      <w:r>
        <w:rPr>
          <w:spacing w:val="-4"/>
          <w:sz w:val="19"/>
        </w:rPr>
        <w:t> </w:t>
      </w:r>
      <w:r>
        <w:rPr>
          <w:sz w:val="19"/>
        </w:rPr>
        <w:t>–</w:t>
      </w:r>
      <w:r>
        <w:rPr>
          <w:spacing w:val="-4"/>
          <w:sz w:val="19"/>
        </w:rPr>
        <w:t> </w:t>
      </w:r>
      <w:r>
        <w:rPr>
          <w:sz w:val="19"/>
        </w:rPr>
        <w:t>ICMS,</w:t>
      </w:r>
      <w:r>
        <w:rPr>
          <w:spacing w:val="-4"/>
          <w:sz w:val="19"/>
        </w:rPr>
        <w:t> </w:t>
      </w:r>
      <w:r>
        <w:rPr>
          <w:sz w:val="19"/>
        </w:rPr>
        <w:t>bem</w:t>
      </w:r>
      <w:r>
        <w:rPr>
          <w:spacing w:val="-4"/>
          <w:sz w:val="19"/>
        </w:rPr>
        <w:t> </w:t>
      </w:r>
      <w:r>
        <w:rPr>
          <w:sz w:val="19"/>
        </w:rPr>
        <w:t>como</w:t>
      </w:r>
      <w:r>
        <w:rPr>
          <w:spacing w:val="-4"/>
          <w:sz w:val="19"/>
        </w:rPr>
        <w:t> </w:t>
      </w:r>
      <w:r>
        <w:rPr>
          <w:sz w:val="19"/>
        </w:rPr>
        <w:t>de</w:t>
      </w:r>
      <w:r>
        <w:rPr>
          <w:spacing w:val="-4"/>
          <w:sz w:val="19"/>
        </w:rPr>
        <w:t> </w:t>
      </w:r>
      <w:r>
        <w:rPr>
          <w:sz w:val="19"/>
        </w:rPr>
        <w:t>Certidão</w:t>
      </w:r>
      <w:r>
        <w:rPr>
          <w:spacing w:val="-4"/>
          <w:sz w:val="19"/>
        </w:rPr>
        <w:t> </w:t>
      </w:r>
      <w:r>
        <w:rPr>
          <w:sz w:val="19"/>
        </w:rPr>
        <w:t>perante</w:t>
      </w:r>
      <w:r>
        <w:rPr>
          <w:spacing w:val="-4"/>
          <w:sz w:val="19"/>
        </w:rPr>
        <w:t> </w:t>
      </w:r>
      <w:r>
        <w:rPr>
          <w:sz w:val="19"/>
        </w:rPr>
        <w:t>a</w:t>
      </w:r>
      <w:r>
        <w:rPr>
          <w:spacing w:val="-4"/>
          <w:sz w:val="19"/>
        </w:rPr>
        <w:t> </w:t>
      </w:r>
      <w:r>
        <w:rPr>
          <w:sz w:val="19"/>
        </w:rPr>
        <w:t>Dívida</w:t>
      </w:r>
      <w:r>
        <w:rPr>
          <w:spacing w:val="-12"/>
          <w:sz w:val="19"/>
        </w:rPr>
        <w:t> </w:t>
      </w:r>
      <w:r>
        <w:rPr>
          <w:sz w:val="19"/>
        </w:rPr>
        <w:t>Ativa</w:t>
      </w:r>
      <w:r>
        <w:rPr>
          <w:spacing w:val="-4"/>
          <w:sz w:val="19"/>
        </w:rPr>
        <w:t> </w:t>
      </w:r>
      <w:r>
        <w:rPr>
          <w:sz w:val="19"/>
        </w:rPr>
        <w:t>estadual,</w:t>
      </w:r>
      <w:r>
        <w:rPr>
          <w:spacing w:val="-4"/>
          <w:sz w:val="19"/>
        </w:rPr>
        <w:t> </w:t>
      </w:r>
      <w:r>
        <w:rPr>
          <w:sz w:val="19"/>
        </w:rPr>
        <w:t>podendo</w:t>
      </w:r>
      <w:r>
        <w:rPr>
          <w:spacing w:val="-4"/>
          <w:sz w:val="19"/>
        </w:rPr>
        <w:t> </w:t>
      </w:r>
      <w:r>
        <w:rPr>
          <w:sz w:val="19"/>
        </w:rPr>
        <w:t>ser</w:t>
      </w:r>
      <w:r>
        <w:rPr>
          <w:spacing w:val="-4"/>
          <w:sz w:val="19"/>
        </w:rPr>
        <w:t> </w:t>
      </w:r>
      <w:r>
        <w:rPr>
          <w:sz w:val="19"/>
        </w:rPr>
        <w:t>apresentada</w:t>
      </w:r>
      <w:r>
        <w:rPr>
          <w:spacing w:val="-4"/>
          <w:sz w:val="19"/>
        </w:rPr>
        <w:t> </w:t>
      </w:r>
      <w:r>
        <w:rPr>
          <w:sz w:val="19"/>
        </w:rPr>
        <w:t>Certidão Conjunta em que constem ambas as informações;</w:t>
      </w:r>
    </w:p>
    <w:p>
      <w:pPr>
        <w:pStyle w:val="BodyText"/>
        <w:spacing w:before="7"/>
      </w:pPr>
    </w:p>
    <w:p>
      <w:pPr>
        <w:pStyle w:val="ListParagraph"/>
        <w:numPr>
          <w:ilvl w:val="3"/>
          <w:numId w:val="28"/>
        </w:numPr>
        <w:tabs>
          <w:tab w:pos="939" w:val="left" w:leader="none"/>
        </w:tabs>
        <w:spacing w:line="280" w:lineRule="auto" w:before="0" w:after="0"/>
        <w:ind w:left="323" w:right="306" w:firstLine="0"/>
        <w:jc w:val="both"/>
        <w:rPr>
          <w:sz w:val="19"/>
        </w:rPr>
      </w:pPr>
      <w:r>
        <w:rPr>
          <w:sz w:val="19"/>
        </w:rPr>
        <w:t>Certidão</w:t>
      </w:r>
      <w:r>
        <w:rPr>
          <w:spacing w:val="-1"/>
          <w:sz w:val="19"/>
        </w:rPr>
        <w:t> </w:t>
      </w:r>
      <w:r>
        <w:rPr>
          <w:sz w:val="19"/>
        </w:rPr>
        <w:t>Negativa</w:t>
      </w:r>
      <w:r>
        <w:rPr>
          <w:spacing w:val="-1"/>
          <w:sz w:val="19"/>
        </w:rPr>
        <w:t> </w:t>
      </w:r>
      <w:r>
        <w:rPr>
          <w:sz w:val="19"/>
        </w:rPr>
        <w:t>de</w:t>
      </w:r>
      <w:r>
        <w:rPr>
          <w:spacing w:val="-1"/>
          <w:sz w:val="19"/>
        </w:rPr>
        <w:t> </w:t>
      </w:r>
      <w:r>
        <w:rPr>
          <w:sz w:val="19"/>
        </w:rPr>
        <w:t>Débitos,</w:t>
      </w:r>
      <w:r>
        <w:rPr>
          <w:spacing w:val="-1"/>
          <w:sz w:val="19"/>
        </w:rPr>
        <w:t> </w:t>
      </w:r>
      <w:r>
        <w:rPr>
          <w:sz w:val="19"/>
        </w:rPr>
        <w:t>ou</w:t>
      </w:r>
      <w:r>
        <w:rPr>
          <w:spacing w:val="-1"/>
          <w:sz w:val="19"/>
        </w:rPr>
        <w:t> </w:t>
      </w:r>
      <w:r>
        <w:rPr>
          <w:sz w:val="19"/>
        </w:rPr>
        <w:t>Certidão</w:t>
      </w:r>
      <w:r>
        <w:rPr>
          <w:spacing w:val="-1"/>
          <w:sz w:val="19"/>
        </w:rPr>
        <w:t> </w:t>
      </w:r>
      <w:r>
        <w:rPr>
          <w:sz w:val="19"/>
        </w:rPr>
        <w:t>Positiva</w:t>
      </w:r>
      <w:r>
        <w:rPr>
          <w:spacing w:val="-1"/>
          <w:sz w:val="19"/>
        </w:rPr>
        <w:t> </w:t>
      </w:r>
      <w:r>
        <w:rPr>
          <w:sz w:val="19"/>
        </w:rPr>
        <w:t>com</w:t>
      </w:r>
      <w:r>
        <w:rPr>
          <w:spacing w:val="-1"/>
          <w:sz w:val="19"/>
        </w:rPr>
        <w:t> </w:t>
      </w:r>
      <w:r>
        <w:rPr>
          <w:sz w:val="19"/>
        </w:rPr>
        <w:t>efeito</w:t>
      </w:r>
      <w:r>
        <w:rPr>
          <w:spacing w:val="-1"/>
          <w:sz w:val="19"/>
        </w:rPr>
        <w:t> </w:t>
      </w:r>
      <w:r>
        <w:rPr>
          <w:sz w:val="19"/>
        </w:rPr>
        <w:t>de</w:t>
      </w:r>
      <w:r>
        <w:rPr>
          <w:spacing w:val="-1"/>
          <w:sz w:val="19"/>
        </w:rPr>
        <w:t> </w:t>
      </w:r>
      <w:r>
        <w:rPr>
          <w:sz w:val="19"/>
        </w:rPr>
        <w:t>Negativa</w:t>
      </w:r>
      <w:r>
        <w:rPr>
          <w:spacing w:val="-1"/>
          <w:sz w:val="19"/>
        </w:rPr>
        <w:t> </w:t>
      </w:r>
      <w:r>
        <w:rPr>
          <w:sz w:val="19"/>
        </w:rPr>
        <w:t>do</w:t>
      </w:r>
      <w:r>
        <w:rPr>
          <w:spacing w:val="-1"/>
          <w:sz w:val="19"/>
        </w:rPr>
        <w:t> </w:t>
      </w:r>
      <w:r>
        <w:rPr>
          <w:sz w:val="19"/>
        </w:rPr>
        <w:t>Imposto</w:t>
      </w:r>
      <w:r>
        <w:rPr>
          <w:spacing w:val="-1"/>
          <w:sz w:val="19"/>
        </w:rPr>
        <w:t> </w:t>
      </w:r>
      <w:r>
        <w:rPr>
          <w:sz w:val="19"/>
        </w:rPr>
        <w:t>sobre</w:t>
      </w:r>
      <w:r>
        <w:rPr>
          <w:spacing w:val="-1"/>
          <w:sz w:val="19"/>
        </w:rPr>
        <w:t> </w:t>
      </w:r>
      <w:r>
        <w:rPr>
          <w:sz w:val="19"/>
        </w:rPr>
        <w:t>Serviços</w:t>
      </w:r>
      <w:r>
        <w:rPr>
          <w:spacing w:val="-1"/>
          <w:sz w:val="19"/>
        </w:rPr>
        <w:t> </w:t>
      </w:r>
      <w:r>
        <w:rPr>
          <w:sz w:val="19"/>
        </w:rPr>
        <w:t>de</w:t>
      </w:r>
      <w:r>
        <w:rPr>
          <w:spacing w:val="-1"/>
          <w:sz w:val="19"/>
        </w:rPr>
        <w:t> </w:t>
      </w:r>
      <w:r>
        <w:rPr>
          <w:sz w:val="19"/>
        </w:rPr>
        <w:t>Qualquer</w:t>
      </w:r>
      <w:r>
        <w:rPr>
          <w:spacing w:val="-1"/>
          <w:sz w:val="19"/>
        </w:rPr>
        <w:t> </w:t>
      </w:r>
      <w:r>
        <w:rPr>
          <w:sz w:val="19"/>
        </w:rPr>
        <w:t>Natureza</w:t>
      </w:r>
      <w:r>
        <w:rPr>
          <w:spacing w:val="-1"/>
          <w:sz w:val="19"/>
        </w:rPr>
        <w:t> </w:t>
      </w:r>
      <w:r>
        <w:rPr>
          <w:sz w:val="19"/>
        </w:rPr>
        <w:t>–</w:t>
      </w:r>
      <w:r>
        <w:rPr>
          <w:spacing w:val="-1"/>
          <w:sz w:val="19"/>
        </w:rPr>
        <w:t> </w:t>
      </w:r>
      <w:r>
        <w:rPr>
          <w:sz w:val="19"/>
        </w:rPr>
        <w:t>ISS,</w:t>
      </w:r>
      <w:r>
        <w:rPr>
          <w:spacing w:val="-1"/>
          <w:sz w:val="19"/>
        </w:rPr>
        <w:t> </w:t>
      </w:r>
      <w:r>
        <w:rPr>
          <w:sz w:val="19"/>
        </w:rPr>
        <w:t>ou,</w:t>
      </w:r>
      <w:r>
        <w:rPr>
          <w:spacing w:val="-1"/>
          <w:sz w:val="19"/>
        </w:rPr>
        <w:t> </w:t>
      </w:r>
      <w:r>
        <w:rPr>
          <w:sz w:val="19"/>
        </w:rPr>
        <w:t>se</w:t>
      </w:r>
      <w:r>
        <w:rPr>
          <w:spacing w:val="-1"/>
          <w:sz w:val="19"/>
        </w:rPr>
        <w:t> </w:t>
      </w:r>
      <w:r>
        <w:rPr>
          <w:sz w:val="19"/>
        </w:rPr>
        <w:t>for</w:t>
      </w:r>
      <w:r>
        <w:rPr>
          <w:spacing w:val="-1"/>
          <w:sz w:val="19"/>
        </w:rPr>
        <w:t> </w:t>
      </w:r>
      <w:r>
        <w:rPr>
          <w:sz w:val="19"/>
        </w:rPr>
        <w:t>o</w:t>
      </w:r>
      <w:r>
        <w:rPr>
          <w:spacing w:val="-1"/>
          <w:sz w:val="19"/>
        </w:rPr>
        <w:t> </w:t>
      </w:r>
      <w:r>
        <w:rPr>
          <w:sz w:val="19"/>
        </w:rPr>
        <w:t>caso,</w:t>
      </w:r>
      <w:r>
        <w:rPr>
          <w:spacing w:val="-1"/>
          <w:sz w:val="19"/>
        </w:rPr>
        <w:t> </w:t>
      </w:r>
      <w:r>
        <w:rPr>
          <w:sz w:val="19"/>
        </w:rPr>
        <w:t>certidão</w:t>
      </w:r>
      <w:r>
        <w:rPr>
          <w:spacing w:val="-1"/>
          <w:sz w:val="19"/>
        </w:rPr>
        <w:t> </w:t>
      </w:r>
      <w:r>
        <w:rPr>
          <w:sz w:val="19"/>
        </w:rPr>
        <w:t>comprobatória</w:t>
      </w:r>
      <w:r>
        <w:rPr>
          <w:spacing w:val="-1"/>
          <w:sz w:val="19"/>
        </w:rPr>
        <w:t> </w:t>
      </w:r>
      <w:r>
        <w:rPr>
          <w:sz w:val="19"/>
        </w:rPr>
        <w:t>de</w:t>
      </w:r>
      <w:r>
        <w:rPr>
          <w:spacing w:val="-1"/>
          <w:sz w:val="19"/>
        </w:rPr>
        <w:t> </w:t>
      </w:r>
      <w:r>
        <w:rPr>
          <w:sz w:val="19"/>
        </w:rPr>
        <w:t>que</w:t>
      </w:r>
      <w:r>
        <w:rPr>
          <w:spacing w:val="-1"/>
          <w:sz w:val="19"/>
        </w:rPr>
        <w:t> </w:t>
      </w:r>
      <w:r>
        <w:rPr>
          <w:sz w:val="19"/>
        </w:rPr>
        <w:t>o licitante, em razão do objeto social, está isento de inscrição municipal.</w:t>
      </w:r>
    </w:p>
    <w:p>
      <w:pPr>
        <w:pStyle w:val="BodyText"/>
        <w:spacing w:before="8"/>
      </w:pPr>
    </w:p>
    <w:p>
      <w:pPr>
        <w:pStyle w:val="ListParagraph"/>
        <w:numPr>
          <w:ilvl w:val="2"/>
          <w:numId w:val="28"/>
        </w:numPr>
        <w:tabs>
          <w:tab w:pos="798" w:val="left" w:leader="none"/>
        </w:tabs>
        <w:spacing w:line="280" w:lineRule="auto" w:before="1" w:after="0"/>
        <w:ind w:left="323" w:right="306" w:firstLine="0"/>
        <w:jc w:val="both"/>
        <w:rPr>
          <w:sz w:val="19"/>
        </w:rPr>
      </w:pPr>
      <w:r>
        <w:rPr>
          <w:sz w:val="19"/>
        </w:rPr>
        <w:t>Caso</w:t>
      </w:r>
      <w:r>
        <w:rPr>
          <w:spacing w:val="-2"/>
          <w:sz w:val="19"/>
        </w:rPr>
        <w:t> </w:t>
      </w:r>
      <w:r>
        <w:rPr>
          <w:sz w:val="19"/>
        </w:rPr>
        <w:t>o</w:t>
      </w:r>
      <w:r>
        <w:rPr>
          <w:spacing w:val="-2"/>
          <w:sz w:val="19"/>
        </w:rPr>
        <w:t> </w:t>
      </w:r>
      <w:r>
        <w:rPr>
          <w:sz w:val="19"/>
        </w:rPr>
        <w:t>fornecedor</w:t>
      </w:r>
      <w:r>
        <w:rPr>
          <w:spacing w:val="-2"/>
          <w:sz w:val="19"/>
        </w:rPr>
        <w:t> </w:t>
      </w:r>
      <w:r>
        <w:rPr>
          <w:sz w:val="19"/>
        </w:rPr>
        <w:t>seja</w:t>
      </w:r>
      <w:r>
        <w:rPr>
          <w:spacing w:val="-2"/>
          <w:sz w:val="19"/>
        </w:rPr>
        <w:t> </w:t>
      </w:r>
      <w:r>
        <w:rPr>
          <w:sz w:val="19"/>
        </w:rPr>
        <w:t>considerado</w:t>
      </w:r>
      <w:r>
        <w:rPr>
          <w:spacing w:val="-2"/>
          <w:sz w:val="19"/>
        </w:rPr>
        <w:t> </w:t>
      </w:r>
      <w:r>
        <w:rPr>
          <w:sz w:val="19"/>
        </w:rPr>
        <w:t>isento</w:t>
      </w:r>
      <w:r>
        <w:rPr>
          <w:spacing w:val="-2"/>
          <w:sz w:val="19"/>
        </w:rPr>
        <w:t> </w:t>
      </w:r>
      <w:r>
        <w:rPr>
          <w:sz w:val="19"/>
        </w:rPr>
        <w:t>dos</w:t>
      </w:r>
      <w:r>
        <w:rPr>
          <w:spacing w:val="-2"/>
          <w:sz w:val="19"/>
        </w:rPr>
        <w:t> </w:t>
      </w:r>
      <w:r>
        <w:rPr>
          <w:sz w:val="19"/>
        </w:rPr>
        <w:t>tributos</w:t>
      </w:r>
      <w:r>
        <w:rPr>
          <w:spacing w:val="-2"/>
          <w:sz w:val="19"/>
        </w:rPr>
        <w:t> </w:t>
      </w:r>
      <w:r>
        <w:rPr>
          <w:sz w:val="19"/>
        </w:rPr>
        <w:t>estaduais</w:t>
      </w:r>
      <w:r>
        <w:rPr>
          <w:spacing w:val="-2"/>
          <w:sz w:val="19"/>
        </w:rPr>
        <w:t> </w:t>
      </w:r>
      <w:r>
        <w:rPr>
          <w:sz w:val="19"/>
        </w:rPr>
        <w:t>ou</w:t>
      </w:r>
      <w:r>
        <w:rPr>
          <w:spacing w:val="-2"/>
          <w:sz w:val="19"/>
        </w:rPr>
        <w:t> </w:t>
      </w:r>
      <w:r>
        <w:rPr>
          <w:sz w:val="19"/>
        </w:rPr>
        <w:t>municipais</w:t>
      </w:r>
      <w:r>
        <w:rPr>
          <w:spacing w:val="-2"/>
          <w:sz w:val="19"/>
        </w:rPr>
        <w:t> </w:t>
      </w:r>
      <w:r>
        <w:rPr>
          <w:sz w:val="19"/>
        </w:rPr>
        <w:t>relacionados</w:t>
      </w:r>
      <w:r>
        <w:rPr>
          <w:spacing w:val="-2"/>
          <w:sz w:val="19"/>
        </w:rPr>
        <w:t> </w:t>
      </w:r>
      <w:r>
        <w:rPr>
          <w:sz w:val="19"/>
        </w:rPr>
        <w:t>ao</w:t>
      </w:r>
      <w:r>
        <w:rPr>
          <w:spacing w:val="-2"/>
          <w:sz w:val="19"/>
        </w:rPr>
        <w:t> </w:t>
      </w:r>
      <w:r>
        <w:rPr>
          <w:sz w:val="19"/>
        </w:rPr>
        <w:t>objeto</w:t>
      </w:r>
      <w:r>
        <w:rPr>
          <w:spacing w:val="-2"/>
          <w:sz w:val="19"/>
        </w:rPr>
        <w:t> </w:t>
      </w:r>
      <w:r>
        <w:rPr>
          <w:sz w:val="19"/>
        </w:rPr>
        <w:t>contratual,</w:t>
      </w:r>
      <w:r>
        <w:rPr>
          <w:spacing w:val="-2"/>
          <w:sz w:val="19"/>
        </w:rPr>
        <w:t> </w:t>
      </w:r>
      <w:r>
        <w:rPr>
          <w:sz w:val="19"/>
        </w:rPr>
        <w:t>deverá</w:t>
      </w:r>
      <w:r>
        <w:rPr>
          <w:spacing w:val="-2"/>
          <w:sz w:val="19"/>
        </w:rPr>
        <w:t> </w:t>
      </w:r>
      <w:r>
        <w:rPr>
          <w:sz w:val="19"/>
        </w:rPr>
        <w:t>comprovar</w:t>
      </w:r>
      <w:r>
        <w:rPr>
          <w:spacing w:val="-2"/>
          <w:sz w:val="19"/>
        </w:rPr>
        <w:t> </w:t>
      </w:r>
      <w:r>
        <w:rPr>
          <w:sz w:val="19"/>
        </w:rPr>
        <w:t>tal</w:t>
      </w:r>
      <w:r>
        <w:rPr>
          <w:spacing w:val="-2"/>
          <w:sz w:val="19"/>
        </w:rPr>
        <w:t> </w:t>
      </w:r>
      <w:r>
        <w:rPr>
          <w:sz w:val="19"/>
        </w:rPr>
        <w:t>condição</w:t>
      </w:r>
      <w:r>
        <w:rPr>
          <w:spacing w:val="-2"/>
          <w:sz w:val="19"/>
        </w:rPr>
        <w:t> </w:t>
      </w:r>
      <w:r>
        <w:rPr>
          <w:sz w:val="19"/>
        </w:rPr>
        <w:t>mediante</w:t>
      </w:r>
      <w:r>
        <w:rPr>
          <w:spacing w:val="-2"/>
          <w:sz w:val="19"/>
        </w:rPr>
        <w:t> </w:t>
      </w:r>
      <w:r>
        <w:rPr>
          <w:sz w:val="19"/>
        </w:rPr>
        <w:t>a</w:t>
      </w:r>
      <w:r>
        <w:rPr>
          <w:spacing w:val="-2"/>
          <w:sz w:val="19"/>
        </w:rPr>
        <w:t> </w:t>
      </w:r>
      <w:r>
        <w:rPr>
          <w:sz w:val="19"/>
        </w:rPr>
        <w:t>apresentação</w:t>
      </w:r>
      <w:r>
        <w:rPr>
          <w:spacing w:val="-2"/>
          <w:sz w:val="19"/>
        </w:rPr>
        <w:t> </w:t>
      </w:r>
      <w:r>
        <w:rPr>
          <w:sz w:val="19"/>
        </w:rPr>
        <w:t>de</w:t>
      </w:r>
      <w:r>
        <w:rPr>
          <w:spacing w:val="-2"/>
          <w:sz w:val="19"/>
        </w:rPr>
        <w:t> </w:t>
      </w:r>
      <w:r>
        <w:rPr>
          <w:sz w:val="19"/>
        </w:rPr>
        <w:t>declaração da Fazenda respectiva do seu domicílio ou sede, ou outra equivalente, na forma da lei.</w:t>
      </w:r>
    </w:p>
    <w:p>
      <w:pPr>
        <w:pStyle w:val="BodyText"/>
        <w:spacing w:before="8"/>
      </w:pPr>
    </w:p>
    <w:p>
      <w:pPr>
        <w:pStyle w:val="ListParagraph"/>
        <w:numPr>
          <w:ilvl w:val="2"/>
          <w:numId w:val="28"/>
        </w:numPr>
        <w:tabs>
          <w:tab w:pos="889" w:val="left" w:leader="none"/>
        </w:tabs>
        <w:spacing w:line="280" w:lineRule="auto" w:before="0" w:after="0"/>
        <w:ind w:left="323" w:right="306" w:firstLine="0"/>
        <w:jc w:val="both"/>
        <w:rPr>
          <w:sz w:val="19"/>
        </w:rPr>
      </w:pPr>
      <w:r>
        <w:rPr>
          <w:sz w:val="19"/>
        </w:rPr>
        <w:t>Na</w:t>
      </w:r>
      <w:r>
        <w:rPr>
          <w:spacing w:val="-4"/>
          <w:sz w:val="19"/>
        </w:rPr>
        <w:t> </w:t>
      </w:r>
      <w:r>
        <w:rPr>
          <w:sz w:val="19"/>
        </w:rPr>
        <w:t>hipótese</w:t>
      </w:r>
      <w:r>
        <w:rPr>
          <w:spacing w:val="-4"/>
          <w:sz w:val="19"/>
        </w:rPr>
        <w:t> </w:t>
      </w:r>
      <w:r>
        <w:rPr>
          <w:sz w:val="19"/>
        </w:rPr>
        <w:t>de</w:t>
      </w:r>
      <w:r>
        <w:rPr>
          <w:spacing w:val="-4"/>
          <w:sz w:val="19"/>
        </w:rPr>
        <w:t> </w:t>
      </w:r>
      <w:r>
        <w:rPr>
          <w:sz w:val="19"/>
        </w:rPr>
        <w:t>cuidar-se</w:t>
      </w:r>
      <w:r>
        <w:rPr>
          <w:spacing w:val="-4"/>
          <w:sz w:val="19"/>
        </w:rPr>
        <w:t> </w:t>
      </w:r>
      <w:r>
        <w:rPr>
          <w:sz w:val="19"/>
        </w:rPr>
        <w:t>de</w:t>
      </w:r>
      <w:r>
        <w:rPr>
          <w:spacing w:val="-4"/>
          <w:sz w:val="19"/>
        </w:rPr>
        <w:t> </w:t>
      </w:r>
      <w:r>
        <w:rPr>
          <w:sz w:val="19"/>
        </w:rPr>
        <w:t>microempresa</w:t>
      </w:r>
      <w:r>
        <w:rPr>
          <w:spacing w:val="-4"/>
          <w:sz w:val="19"/>
        </w:rPr>
        <w:t> </w:t>
      </w:r>
      <w:r>
        <w:rPr>
          <w:sz w:val="19"/>
        </w:rPr>
        <w:t>ou</w:t>
      </w:r>
      <w:r>
        <w:rPr>
          <w:spacing w:val="-4"/>
          <w:sz w:val="19"/>
        </w:rPr>
        <w:t> </w:t>
      </w:r>
      <w:r>
        <w:rPr>
          <w:sz w:val="19"/>
        </w:rPr>
        <w:t>de</w:t>
      </w:r>
      <w:r>
        <w:rPr>
          <w:spacing w:val="-4"/>
          <w:sz w:val="19"/>
        </w:rPr>
        <w:t> </w:t>
      </w:r>
      <w:r>
        <w:rPr>
          <w:sz w:val="19"/>
        </w:rPr>
        <w:t>empresa</w:t>
      </w:r>
      <w:r>
        <w:rPr>
          <w:spacing w:val="-4"/>
          <w:sz w:val="19"/>
        </w:rPr>
        <w:t> </w:t>
      </w:r>
      <w:r>
        <w:rPr>
          <w:sz w:val="19"/>
        </w:rPr>
        <w:t>de</w:t>
      </w:r>
      <w:r>
        <w:rPr>
          <w:spacing w:val="-4"/>
          <w:sz w:val="19"/>
        </w:rPr>
        <w:t> </w:t>
      </w:r>
      <w:r>
        <w:rPr>
          <w:sz w:val="19"/>
        </w:rPr>
        <w:t>pequeno</w:t>
      </w:r>
      <w:r>
        <w:rPr>
          <w:spacing w:val="-4"/>
          <w:sz w:val="19"/>
        </w:rPr>
        <w:t> </w:t>
      </w:r>
      <w:r>
        <w:rPr>
          <w:sz w:val="19"/>
        </w:rPr>
        <w:t>porte,</w:t>
      </w:r>
      <w:r>
        <w:rPr>
          <w:spacing w:val="-4"/>
          <w:sz w:val="19"/>
        </w:rPr>
        <w:t> </w:t>
      </w:r>
      <w:r>
        <w:rPr>
          <w:sz w:val="19"/>
        </w:rPr>
        <w:t>na</w:t>
      </w:r>
      <w:r>
        <w:rPr>
          <w:spacing w:val="-4"/>
          <w:sz w:val="19"/>
        </w:rPr>
        <w:t> </w:t>
      </w:r>
      <w:r>
        <w:rPr>
          <w:sz w:val="19"/>
        </w:rPr>
        <w:t>forma</w:t>
      </w:r>
      <w:r>
        <w:rPr>
          <w:spacing w:val="-4"/>
          <w:sz w:val="19"/>
        </w:rPr>
        <w:t> </w:t>
      </w:r>
      <w:r>
        <w:rPr>
          <w:sz w:val="19"/>
        </w:rPr>
        <w:t>do</w:t>
      </w:r>
      <w:r>
        <w:rPr>
          <w:spacing w:val="-4"/>
          <w:sz w:val="19"/>
        </w:rPr>
        <w:t> </w:t>
      </w:r>
      <w:r>
        <w:rPr>
          <w:sz w:val="19"/>
        </w:rPr>
        <w:t>art.</w:t>
      </w:r>
      <w:r>
        <w:rPr>
          <w:spacing w:val="-4"/>
          <w:sz w:val="19"/>
        </w:rPr>
        <w:t> </w:t>
      </w:r>
      <w:r>
        <w:rPr>
          <w:sz w:val="19"/>
        </w:rPr>
        <w:t>42</w:t>
      </w:r>
      <w:r>
        <w:rPr>
          <w:spacing w:val="-4"/>
          <w:sz w:val="19"/>
        </w:rPr>
        <w:t> </w:t>
      </w:r>
      <w:r>
        <w:rPr>
          <w:sz w:val="19"/>
        </w:rPr>
        <w:t>da</w:t>
      </w:r>
      <w:r>
        <w:rPr>
          <w:spacing w:val="-4"/>
          <w:sz w:val="19"/>
        </w:rPr>
        <w:t> </w:t>
      </w:r>
      <w:r>
        <w:rPr>
          <w:sz w:val="19"/>
        </w:rPr>
        <w:t>Lei</w:t>
      </w:r>
      <w:r>
        <w:rPr>
          <w:spacing w:val="-4"/>
          <w:sz w:val="19"/>
        </w:rPr>
        <w:t> </w:t>
      </w:r>
      <w:r>
        <w:rPr>
          <w:sz w:val="19"/>
        </w:rPr>
        <w:t>Complementar</w:t>
      </w:r>
      <w:r>
        <w:rPr>
          <w:spacing w:val="-4"/>
          <w:sz w:val="19"/>
        </w:rPr>
        <w:t> </w:t>
      </w:r>
      <w:r>
        <w:rPr>
          <w:sz w:val="19"/>
        </w:rPr>
        <w:t>nº</w:t>
      </w:r>
      <w:r>
        <w:rPr>
          <w:spacing w:val="-4"/>
          <w:sz w:val="19"/>
        </w:rPr>
        <w:t> </w:t>
      </w:r>
      <w:r>
        <w:rPr>
          <w:sz w:val="19"/>
        </w:rPr>
        <w:t>123/2016,</w:t>
      </w:r>
      <w:r>
        <w:rPr>
          <w:spacing w:val="-4"/>
          <w:sz w:val="19"/>
        </w:rPr>
        <w:t> </w:t>
      </w:r>
      <w:r>
        <w:rPr>
          <w:sz w:val="19"/>
        </w:rPr>
        <w:t>a</w:t>
      </w:r>
      <w:r>
        <w:rPr>
          <w:spacing w:val="-4"/>
          <w:sz w:val="19"/>
        </w:rPr>
        <w:t> </w:t>
      </w:r>
      <w:r>
        <w:rPr>
          <w:sz w:val="19"/>
        </w:rPr>
        <w:t>documentação</w:t>
      </w:r>
      <w:r>
        <w:rPr>
          <w:spacing w:val="-4"/>
          <w:sz w:val="19"/>
        </w:rPr>
        <w:t> </w:t>
      </w:r>
      <w:r>
        <w:rPr>
          <w:sz w:val="19"/>
        </w:rPr>
        <w:t>somente</w:t>
      </w:r>
      <w:r>
        <w:rPr>
          <w:spacing w:val="-4"/>
          <w:sz w:val="19"/>
        </w:rPr>
        <w:t> </w:t>
      </w:r>
      <w:r>
        <w:rPr>
          <w:sz w:val="19"/>
        </w:rPr>
        <w:t>será</w:t>
      </w:r>
      <w:r>
        <w:rPr>
          <w:spacing w:val="-4"/>
          <w:sz w:val="19"/>
        </w:rPr>
        <w:t> </w:t>
      </w:r>
      <w:r>
        <w:rPr>
          <w:sz w:val="19"/>
        </w:rPr>
        <w:t>exigida</w:t>
      </w:r>
      <w:r>
        <w:rPr>
          <w:spacing w:val="-4"/>
          <w:sz w:val="19"/>
        </w:rPr>
        <w:t> </w:t>
      </w:r>
      <w:r>
        <w:rPr>
          <w:sz w:val="19"/>
        </w:rPr>
        <w:t>para</w:t>
      </w:r>
      <w:r>
        <w:rPr>
          <w:spacing w:val="-4"/>
          <w:sz w:val="19"/>
        </w:rPr>
        <w:t> </w:t>
      </w:r>
      <w:r>
        <w:rPr>
          <w:sz w:val="19"/>
        </w:rPr>
        <w:t>efeito</w:t>
      </w:r>
      <w:r>
        <w:rPr>
          <w:spacing w:val="-4"/>
          <w:sz w:val="19"/>
        </w:rPr>
        <w:t> </w:t>
      </w:r>
      <w:r>
        <w:rPr>
          <w:sz w:val="19"/>
        </w:rPr>
        <w:t>de assinatura do contrato, caso se sagre vencedora no certame. Não obstante a obrigatoriedade de apresentação de toda a documentação habilitatória.</w:t>
      </w:r>
    </w:p>
    <w:p>
      <w:pPr>
        <w:pStyle w:val="BodyText"/>
        <w:spacing w:before="8"/>
      </w:pPr>
    </w:p>
    <w:p>
      <w:pPr>
        <w:pStyle w:val="ListParagraph"/>
        <w:numPr>
          <w:ilvl w:val="3"/>
          <w:numId w:val="28"/>
        </w:numPr>
        <w:tabs>
          <w:tab w:pos="1042" w:val="left" w:leader="none"/>
        </w:tabs>
        <w:spacing w:line="295" w:lineRule="auto" w:before="0" w:after="0"/>
        <w:ind w:left="323" w:right="306" w:firstLine="0"/>
        <w:jc w:val="both"/>
        <w:rPr>
          <w:sz w:val="19"/>
        </w:rPr>
      </w:pPr>
      <w:r>
        <w:rPr>
          <w:sz w:val="19"/>
        </w:rPr>
        <w:t>Em sendo declarada vencedora do certame microempresa ou empresa de pequeno porte com débitos fiscais e trabalhistas, ficará assegurado, a partir de então, o prazo de 5 </w:t>
      </w:r>
      <w:r>
        <w:rPr>
          <w:sz w:val="19"/>
        </w:rPr>
        <w:t>(cinco) dias</w:t>
      </w:r>
      <w:r>
        <w:rPr>
          <w:spacing w:val="-3"/>
          <w:sz w:val="19"/>
        </w:rPr>
        <w:t> </w:t>
      </w:r>
      <w:r>
        <w:rPr>
          <w:sz w:val="19"/>
        </w:rPr>
        <w:t>úteis</w:t>
      </w:r>
      <w:r>
        <w:rPr>
          <w:spacing w:val="-3"/>
          <w:sz w:val="19"/>
        </w:rPr>
        <w:t> </w:t>
      </w:r>
      <w:r>
        <w:rPr>
          <w:sz w:val="19"/>
        </w:rPr>
        <w:t>para</w:t>
      </w:r>
      <w:r>
        <w:rPr>
          <w:spacing w:val="-3"/>
          <w:sz w:val="19"/>
        </w:rPr>
        <w:t> </w:t>
      </w:r>
      <w:r>
        <w:rPr>
          <w:sz w:val="19"/>
        </w:rPr>
        <w:t>a</w:t>
      </w:r>
      <w:r>
        <w:rPr>
          <w:spacing w:val="-3"/>
          <w:sz w:val="19"/>
        </w:rPr>
        <w:t> </w:t>
      </w:r>
      <w:r>
        <w:rPr>
          <w:sz w:val="19"/>
        </w:rPr>
        <w:t>regularização</w:t>
      </w:r>
      <w:r>
        <w:rPr>
          <w:spacing w:val="-3"/>
          <w:sz w:val="19"/>
        </w:rPr>
        <w:t> </w:t>
      </w:r>
      <w:r>
        <w:rPr>
          <w:sz w:val="19"/>
        </w:rPr>
        <w:t>da</w:t>
      </w:r>
      <w:r>
        <w:rPr>
          <w:spacing w:val="-3"/>
          <w:sz w:val="19"/>
        </w:rPr>
        <w:t> </w:t>
      </w:r>
      <w:r>
        <w:rPr>
          <w:sz w:val="19"/>
        </w:rPr>
        <w:t>documentação,</w:t>
      </w:r>
      <w:r>
        <w:rPr>
          <w:spacing w:val="-3"/>
          <w:sz w:val="19"/>
        </w:rPr>
        <w:t> </w:t>
      </w:r>
      <w:r>
        <w:rPr>
          <w:sz w:val="19"/>
        </w:rPr>
        <w:t>pagamento</w:t>
      </w:r>
      <w:r>
        <w:rPr>
          <w:spacing w:val="-3"/>
          <w:sz w:val="19"/>
        </w:rPr>
        <w:t> </w:t>
      </w:r>
      <w:r>
        <w:rPr>
          <w:sz w:val="19"/>
        </w:rPr>
        <w:t>ou</w:t>
      </w:r>
      <w:r>
        <w:rPr>
          <w:spacing w:val="-3"/>
          <w:sz w:val="19"/>
        </w:rPr>
        <w:t> </w:t>
      </w:r>
      <w:r>
        <w:rPr>
          <w:sz w:val="19"/>
        </w:rPr>
        <w:t>parcelamento</w:t>
      </w:r>
      <w:r>
        <w:rPr>
          <w:spacing w:val="-3"/>
          <w:sz w:val="19"/>
        </w:rPr>
        <w:t> </w:t>
      </w:r>
      <w:r>
        <w:rPr>
          <w:sz w:val="19"/>
        </w:rPr>
        <w:t>do</w:t>
      </w:r>
      <w:r>
        <w:rPr>
          <w:spacing w:val="-3"/>
          <w:sz w:val="19"/>
        </w:rPr>
        <w:t> </w:t>
      </w:r>
      <w:r>
        <w:rPr>
          <w:sz w:val="19"/>
        </w:rPr>
        <w:t>débito,</w:t>
      </w:r>
      <w:r>
        <w:rPr>
          <w:spacing w:val="-3"/>
          <w:sz w:val="19"/>
        </w:rPr>
        <w:t> </w:t>
      </w:r>
      <w:r>
        <w:rPr>
          <w:sz w:val="19"/>
        </w:rPr>
        <w:t>e</w:t>
      </w:r>
      <w:r>
        <w:rPr>
          <w:spacing w:val="-3"/>
          <w:sz w:val="19"/>
        </w:rPr>
        <w:t> </w:t>
      </w:r>
      <w:r>
        <w:rPr>
          <w:sz w:val="19"/>
        </w:rPr>
        <w:t>emissão</w:t>
      </w:r>
      <w:r>
        <w:rPr>
          <w:spacing w:val="-3"/>
          <w:sz w:val="19"/>
        </w:rPr>
        <w:t> </w:t>
      </w:r>
      <w:r>
        <w:rPr>
          <w:sz w:val="19"/>
        </w:rPr>
        <w:t>de</w:t>
      </w:r>
      <w:r>
        <w:rPr>
          <w:spacing w:val="-3"/>
          <w:sz w:val="19"/>
        </w:rPr>
        <w:t> </w:t>
      </w:r>
      <w:r>
        <w:rPr>
          <w:sz w:val="19"/>
        </w:rPr>
        <w:t>eventuais</w:t>
      </w:r>
      <w:r>
        <w:rPr>
          <w:spacing w:val="-3"/>
          <w:sz w:val="19"/>
        </w:rPr>
        <w:t> </w:t>
      </w:r>
      <w:r>
        <w:rPr>
          <w:sz w:val="19"/>
        </w:rPr>
        <w:t>certidões</w:t>
      </w:r>
      <w:r>
        <w:rPr>
          <w:spacing w:val="-3"/>
          <w:sz w:val="19"/>
        </w:rPr>
        <w:t> </w:t>
      </w:r>
      <w:r>
        <w:rPr>
          <w:sz w:val="19"/>
        </w:rPr>
        <w:t>negativas</w:t>
      </w:r>
      <w:r>
        <w:rPr>
          <w:spacing w:val="-3"/>
          <w:sz w:val="19"/>
        </w:rPr>
        <w:t> </w:t>
      </w:r>
      <w:r>
        <w:rPr>
          <w:sz w:val="19"/>
        </w:rPr>
        <w:t>ou</w:t>
      </w:r>
      <w:r>
        <w:rPr>
          <w:spacing w:val="-3"/>
          <w:sz w:val="19"/>
        </w:rPr>
        <w:t> </w:t>
      </w:r>
      <w:r>
        <w:rPr>
          <w:sz w:val="19"/>
        </w:rPr>
        <w:t>positivas</w:t>
      </w:r>
      <w:r>
        <w:rPr>
          <w:spacing w:val="-3"/>
          <w:sz w:val="19"/>
        </w:rPr>
        <w:t> </w:t>
      </w:r>
      <w:r>
        <w:rPr>
          <w:sz w:val="19"/>
        </w:rPr>
        <w:t>com</w:t>
      </w:r>
      <w:r>
        <w:rPr>
          <w:spacing w:val="-3"/>
          <w:sz w:val="19"/>
        </w:rPr>
        <w:t> </w:t>
      </w:r>
      <w:r>
        <w:rPr>
          <w:sz w:val="19"/>
        </w:rPr>
        <w:t>efeito</w:t>
      </w:r>
      <w:r>
        <w:rPr>
          <w:spacing w:val="-10"/>
          <w:sz w:val="19"/>
        </w:rPr>
        <w:t> </w:t>
      </w:r>
      <w:r>
        <w:rPr>
          <w:sz w:val="19"/>
        </w:rPr>
        <w:t>de</w:t>
      </w:r>
      <w:r>
        <w:rPr>
          <w:spacing w:val="-3"/>
          <w:sz w:val="19"/>
        </w:rPr>
        <w:t> </w:t>
      </w:r>
      <w:r>
        <w:rPr>
          <w:sz w:val="19"/>
        </w:rPr>
        <w:t>negativas,</w:t>
      </w:r>
      <w:r>
        <w:rPr>
          <w:spacing w:val="-3"/>
          <w:sz w:val="19"/>
        </w:rPr>
        <w:t> </w:t>
      </w:r>
      <w:r>
        <w:rPr>
          <w:sz w:val="19"/>
        </w:rPr>
        <w:t>na</w:t>
      </w:r>
      <w:r>
        <w:rPr>
          <w:spacing w:val="-3"/>
          <w:sz w:val="19"/>
        </w:rPr>
        <w:t> </w:t>
      </w:r>
      <w:r>
        <w:rPr>
          <w:sz w:val="19"/>
        </w:rPr>
        <w:t>forma</w:t>
      </w:r>
      <w:r>
        <w:rPr>
          <w:spacing w:val="-3"/>
          <w:sz w:val="19"/>
        </w:rPr>
        <w:t> </w:t>
      </w:r>
      <w:r>
        <w:rPr>
          <w:sz w:val="19"/>
        </w:rPr>
        <w:t>do</w:t>
      </w:r>
      <w:r>
        <w:rPr>
          <w:spacing w:val="-3"/>
          <w:sz w:val="19"/>
        </w:rPr>
        <w:t> </w:t>
      </w:r>
      <w:r>
        <w:rPr>
          <w:sz w:val="19"/>
        </w:rPr>
        <w:t>art.</w:t>
      </w:r>
      <w:r>
        <w:rPr>
          <w:spacing w:val="-3"/>
          <w:sz w:val="19"/>
        </w:rPr>
        <w:t> </w:t>
      </w:r>
      <w:r>
        <w:rPr>
          <w:sz w:val="19"/>
        </w:rPr>
        <w:t>42,</w:t>
      </w:r>
      <w:r>
        <w:rPr>
          <w:spacing w:val="-3"/>
          <w:sz w:val="19"/>
        </w:rPr>
        <w:t> </w:t>
      </w:r>
      <w:r>
        <w:rPr>
          <w:sz w:val="19"/>
        </w:rPr>
        <w:t>§ 1º, da Lei Complementar nº 123/2016.</w:t>
      </w:r>
    </w:p>
    <w:p>
      <w:pPr>
        <w:pStyle w:val="ListParagraph"/>
        <w:numPr>
          <w:ilvl w:val="3"/>
          <w:numId w:val="28"/>
        </w:numPr>
        <w:tabs>
          <w:tab w:pos="1031" w:val="left" w:leader="none"/>
        </w:tabs>
        <w:spacing w:line="240" w:lineRule="auto" w:before="215" w:after="0"/>
        <w:ind w:left="1031" w:right="0" w:hanging="708"/>
        <w:jc w:val="left"/>
        <w:rPr>
          <w:sz w:val="19"/>
        </w:rPr>
      </w:pPr>
      <w:r>
        <w:rPr>
          <w:sz w:val="19"/>
        </w:rPr>
        <w:t>O</w:t>
      </w:r>
      <w:r>
        <w:rPr>
          <w:spacing w:val="-9"/>
          <w:sz w:val="19"/>
        </w:rPr>
        <w:t> </w:t>
      </w:r>
      <w:r>
        <w:rPr>
          <w:sz w:val="19"/>
        </w:rPr>
        <w:t>prazo</w:t>
      </w:r>
      <w:r>
        <w:rPr>
          <w:spacing w:val="-6"/>
          <w:sz w:val="19"/>
        </w:rPr>
        <w:t> </w:t>
      </w:r>
      <w:r>
        <w:rPr>
          <w:sz w:val="19"/>
        </w:rPr>
        <w:t>acima</w:t>
      </w:r>
      <w:r>
        <w:rPr>
          <w:spacing w:val="-6"/>
          <w:sz w:val="19"/>
        </w:rPr>
        <w:t> </w:t>
      </w:r>
      <w:r>
        <w:rPr>
          <w:sz w:val="19"/>
        </w:rPr>
        <w:t>poderá</w:t>
      </w:r>
      <w:r>
        <w:rPr>
          <w:spacing w:val="-5"/>
          <w:sz w:val="19"/>
        </w:rPr>
        <w:t> </w:t>
      </w:r>
      <w:r>
        <w:rPr>
          <w:sz w:val="19"/>
        </w:rPr>
        <w:t>ser</w:t>
      </w:r>
      <w:r>
        <w:rPr>
          <w:spacing w:val="-6"/>
          <w:sz w:val="19"/>
        </w:rPr>
        <w:t> </w:t>
      </w:r>
      <w:r>
        <w:rPr>
          <w:sz w:val="19"/>
        </w:rPr>
        <w:t>prorrogado</w:t>
      </w:r>
      <w:r>
        <w:rPr>
          <w:spacing w:val="-6"/>
          <w:sz w:val="19"/>
        </w:rPr>
        <w:t> </w:t>
      </w:r>
      <w:r>
        <w:rPr>
          <w:sz w:val="19"/>
        </w:rPr>
        <w:t>por</w:t>
      </w:r>
      <w:r>
        <w:rPr>
          <w:spacing w:val="-5"/>
          <w:sz w:val="19"/>
        </w:rPr>
        <w:t> </w:t>
      </w:r>
      <w:r>
        <w:rPr>
          <w:sz w:val="19"/>
        </w:rPr>
        <w:t>igual</w:t>
      </w:r>
      <w:r>
        <w:rPr>
          <w:spacing w:val="-6"/>
          <w:sz w:val="19"/>
        </w:rPr>
        <w:t> </w:t>
      </w:r>
      <w:r>
        <w:rPr>
          <w:sz w:val="19"/>
        </w:rPr>
        <w:t>período,</w:t>
      </w:r>
      <w:r>
        <w:rPr>
          <w:spacing w:val="-6"/>
          <w:sz w:val="19"/>
        </w:rPr>
        <w:t> </w:t>
      </w:r>
      <w:r>
        <w:rPr>
          <w:sz w:val="19"/>
        </w:rPr>
        <w:t>a</w:t>
      </w:r>
      <w:r>
        <w:rPr>
          <w:spacing w:val="-6"/>
          <w:sz w:val="19"/>
        </w:rPr>
        <w:t> </w:t>
      </w:r>
      <w:r>
        <w:rPr>
          <w:sz w:val="19"/>
        </w:rPr>
        <w:t>critério</w:t>
      </w:r>
      <w:r>
        <w:rPr>
          <w:spacing w:val="-5"/>
          <w:sz w:val="19"/>
        </w:rPr>
        <w:t> </w:t>
      </w:r>
      <w:r>
        <w:rPr>
          <w:sz w:val="19"/>
        </w:rPr>
        <w:t>exclusivo</w:t>
      </w:r>
      <w:r>
        <w:rPr>
          <w:spacing w:val="-6"/>
          <w:sz w:val="19"/>
        </w:rPr>
        <w:t> </w:t>
      </w:r>
      <w:r>
        <w:rPr>
          <w:sz w:val="19"/>
        </w:rPr>
        <w:t>da</w:t>
      </w:r>
      <w:r>
        <w:rPr>
          <w:spacing w:val="-12"/>
          <w:sz w:val="19"/>
        </w:rPr>
        <w:t> </w:t>
      </w:r>
      <w:r>
        <w:rPr>
          <w:sz w:val="19"/>
        </w:rPr>
        <w:t>Administração</w:t>
      </w:r>
      <w:r>
        <w:rPr>
          <w:spacing w:val="-6"/>
          <w:sz w:val="19"/>
        </w:rPr>
        <w:t> </w:t>
      </w:r>
      <w:r>
        <w:rPr>
          <w:spacing w:val="-2"/>
          <w:sz w:val="19"/>
        </w:rPr>
        <w:t>Pública.</w:t>
      </w:r>
    </w:p>
    <w:p>
      <w:pPr>
        <w:pStyle w:val="BodyText"/>
        <w:spacing w:before="46"/>
      </w:pPr>
    </w:p>
    <w:p>
      <w:pPr>
        <w:pStyle w:val="ListParagraph"/>
        <w:numPr>
          <w:ilvl w:val="3"/>
          <w:numId w:val="28"/>
        </w:numPr>
        <w:tabs>
          <w:tab w:pos="1038" w:val="left" w:leader="none"/>
        </w:tabs>
        <w:spacing w:line="280" w:lineRule="auto" w:before="0" w:after="0"/>
        <w:ind w:left="323" w:right="306" w:firstLine="0"/>
        <w:jc w:val="both"/>
        <w:rPr>
          <w:sz w:val="19"/>
        </w:rPr>
      </w:pPr>
      <w:r>
        <w:rPr>
          <w:sz w:val="19"/>
        </w:rPr>
        <w:t>A não regularização da documentação no prazo estipulado implicará a decadência do direito à contratação, na forma do § 2º, do art. 42, da Lei Complementar nº 123/2016, </w:t>
      </w:r>
      <w:r>
        <w:rPr>
          <w:sz w:val="19"/>
        </w:rPr>
        <w:t>sem prejuízo da aplicação das sanções previstas no </w:t>
      </w:r>
      <w:hyperlink r:id="rId52">
        <w:r>
          <w:rPr>
            <w:color w:val="0000ED"/>
            <w:sz w:val="19"/>
            <w:u w:val="single" w:color="0000ED"/>
          </w:rPr>
          <w:t>art. 155</w:t>
        </w:r>
        <w:r>
          <w:rPr>
            <w:color w:val="0000ED"/>
            <w:sz w:val="19"/>
          </w:rPr>
          <w:t>,</w:t>
        </w:r>
        <w:r>
          <w:rPr>
            <w:color w:val="0000ED"/>
            <w:sz w:val="19"/>
            <w:u w:val="single" w:color="0000ED"/>
          </w:rPr>
          <w:t> da Lei nº 14.133/21</w:t>
        </w:r>
      </w:hyperlink>
      <w:r>
        <w:rPr>
          <w:sz w:val="19"/>
        </w:rPr>
        <w:t>.</w:t>
      </w:r>
    </w:p>
    <w:p>
      <w:pPr>
        <w:pStyle w:val="BodyText"/>
      </w:pPr>
    </w:p>
    <w:p>
      <w:pPr>
        <w:pStyle w:val="BodyText"/>
      </w:pPr>
    </w:p>
    <w:p>
      <w:pPr>
        <w:pStyle w:val="BodyText"/>
        <w:spacing w:before="53"/>
      </w:pPr>
    </w:p>
    <w:p>
      <w:pPr>
        <w:pStyle w:val="Heading4"/>
        <w:numPr>
          <w:ilvl w:val="1"/>
          <w:numId w:val="28"/>
        </w:numPr>
        <w:tabs>
          <w:tab w:pos="653" w:val="left" w:leader="none"/>
        </w:tabs>
        <w:spacing w:line="240" w:lineRule="auto" w:before="1" w:after="0"/>
        <w:ind w:left="653" w:right="0" w:hanging="330"/>
        <w:jc w:val="left"/>
      </w:pPr>
      <w:r>
        <w:rPr>
          <w:spacing w:val="-2"/>
        </w:rPr>
        <w:t>Habilitação</w:t>
      </w:r>
      <w:r>
        <w:rPr>
          <w:spacing w:val="22"/>
        </w:rPr>
        <w:t> </w:t>
      </w:r>
      <w:r>
        <w:rPr>
          <w:spacing w:val="-2"/>
        </w:rPr>
        <w:t>Economico-Financeira:</w:t>
      </w:r>
    </w:p>
    <w:p>
      <w:pPr>
        <w:pStyle w:val="BodyText"/>
        <w:spacing w:before="45"/>
        <w:rPr>
          <w:b/>
        </w:rPr>
      </w:pPr>
    </w:p>
    <w:p>
      <w:pPr>
        <w:pStyle w:val="ListParagraph"/>
        <w:numPr>
          <w:ilvl w:val="2"/>
          <w:numId w:val="28"/>
        </w:numPr>
        <w:tabs>
          <w:tab w:pos="799" w:val="left" w:leader="none"/>
        </w:tabs>
        <w:spacing w:line="280" w:lineRule="auto" w:before="0" w:after="0"/>
        <w:ind w:left="323" w:right="306" w:firstLine="0"/>
        <w:jc w:val="both"/>
        <w:rPr>
          <w:sz w:val="19"/>
        </w:rPr>
      </w:pPr>
      <w:r>
        <w:rPr>
          <w:sz w:val="19"/>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BodyText"/>
        <w:spacing w:before="8"/>
      </w:pPr>
    </w:p>
    <w:p>
      <w:pPr>
        <w:pStyle w:val="ListParagraph"/>
        <w:numPr>
          <w:ilvl w:val="2"/>
          <w:numId w:val="28"/>
        </w:numPr>
        <w:tabs>
          <w:tab w:pos="795" w:val="left" w:leader="none"/>
        </w:tabs>
        <w:spacing w:line="240" w:lineRule="auto" w:before="0" w:after="0"/>
        <w:ind w:left="795" w:right="0" w:hanging="472"/>
        <w:jc w:val="left"/>
        <w:rPr>
          <w:sz w:val="19"/>
        </w:rPr>
      </w:pPr>
      <w:r>
        <w:rPr>
          <w:sz w:val="19"/>
        </w:rPr>
        <w:t>Certidão</w:t>
      </w:r>
      <w:r>
        <w:rPr>
          <w:spacing w:val="-6"/>
          <w:sz w:val="19"/>
        </w:rPr>
        <w:t> </w:t>
      </w:r>
      <w:r>
        <w:rPr>
          <w:sz w:val="19"/>
        </w:rPr>
        <w:t>negativa</w:t>
      </w:r>
      <w:r>
        <w:rPr>
          <w:spacing w:val="-6"/>
          <w:sz w:val="19"/>
        </w:rPr>
        <w:t> </w:t>
      </w:r>
      <w:r>
        <w:rPr>
          <w:sz w:val="19"/>
        </w:rPr>
        <w:t>de</w:t>
      </w:r>
      <w:r>
        <w:rPr>
          <w:spacing w:val="-6"/>
          <w:sz w:val="19"/>
        </w:rPr>
        <w:t> </w:t>
      </w:r>
      <w:r>
        <w:rPr>
          <w:sz w:val="19"/>
        </w:rPr>
        <w:t>falência</w:t>
      </w:r>
      <w:r>
        <w:rPr>
          <w:spacing w:val="-5"/>
          <w:sz w:val="19"/>
        </w:rPr>
        <w:t> </w:t>
      </w:r>
      <w:r>
        <w:rPr>
          <w:sz w:val="19"/>
        </w:rPr>
        <w:t>expedida</w:t>
      </w:r>
      <w:r>
        <w:rPr>
          <w:spacing w:val="-6"/>
          <w:sz w:val="19"/>
        </w:rPr>
        <w:t> </w:t>
      </w:r>
      <w:r>
        <w:rPr>
          <w:sz w:val="19"/>
        </w:rPr>
        <w:t>pelo</w:t>
      </w:r>
      <w:r>
        <w:rPr>
          <w:spacing w:val="-6"/>
          <w:sz w:val="19"/>
        </w:rPr>
        <w:t> </w:t>
      </w:r>
      <w:r>
        <w:rPr>
          <w:sz w:val="19"/>
        </w:rPr>
        <w:t>distribuidor</w:t>
      </w:r>
      <w:r>
        <w:rPr>
          <w:spacing w:val="-5"/>
          <w:sz w:val="19"/>
        </w:rPr>
        <w:t> </w:t>
      </w:r>
      <w:r>
        <w:rPr>
          <w:sz w:val="19"/>
        </w:rPr>
        <w:t>da</w:t>
      </w:r>
      <w:r>
        <w:rPr>
          <w:spacing w:val="-6"/>
          <w:sz w:val="19"/>
        </w:rPr>
        <w:t> </w:t>
      </w:r>
      <w:r>
        <w:rPr>
          <w:sz w:val="19"/>
        </w:rPr>
        <w:t>sede</w:t>
      </w:r>
      <w:r>
        <w:rPr>
          <w:spacing w:val="-6"/>
          <w:sz w:val="19"/>
        </w:rPr>
        <w:t> </w:t>
      </w:r>
      <w:r>
        <w:rPr>
          <w:sz w:val="19"/>
        </w:rPr>
        <w:t>do</w:t>
      </w:r>
      <w:r>
        <w:rPr>
          <w:spacing w:val="-5"/>
          <w:sz w:val="19"/>
        </w:rPr>
        <w:t> </w:t>
      </w:r>
      <w:r>
        <w:rPr>
          <w:spacing w:val="-2"/>
          <w:sz w:val="19"/>
        </w:rPr>
        <w:t>fornecedor;</w:t>
      </w:r>
    </w:p>
    <w:p>
      <w:pPr>
        <w:pStyle w:val="BodyText"/>
        <w:spacing w:before="45"/>
      </w:pPr>
    </w:p>
    <w:p>
      <w:pPr>
        <w:pStyle w:val="ListParagraph"/>
        <w:numPr>
          <w:ilvl w:val="3"/>
          <w:numId w:val="28"/>
        </w:numPr>
        <w:tabs>
          <w:tab w:pos="926" w:val="left" w:leader="none"/>
        </w:tabs>
        <w:spacing w:line="240" w:lineRule="auto" w:before="1" w:after="0"/>
        <w:ind w:left="926" w:right="0" w:hanging="603"/>
        <w:jc w:val="left"/>
        <w:rPr>
          <w:sz w:val="19"/>
        </w:rPr>
      </w:pPr>
      <w:r>
        <w:rPr>
          <w:sz w:val="19"/>
        </w:rPr>
        <w:t>As</w:t>
      </w:r>
      <w:r>
        <w:rPr>
          <w:spacing w:val="-6"/>
          <w:sz w:val="19"/>
        </w:rPr>
        <w:t> </w:t>
      </w:r>
      <w:r>
        <w:rPr>
          <w:sz w:val="19"/>
        </w:rPr>
        <w:t>certidões</w:t>
      </w:r>
      <w:r>
        <w:rPr>
          <w:spacing w:val="-5"/>
          <w:sz w:val="19"/>
        </w:rPr>
        <w:t> </w:t>
      </w:r>
      <w:r>
        <w:rPr>
          <w:sz w:val="19"/>
        </w:rPr>
        <w:t>comprobatórias</w:t>
      </w:r>
      <w:r>
        <w:rPr>
          <w:spacing w:val="-5"/>
          <w:sz w:val="19"/>
        </w:rPr>
        <w:t> </w:t>
      </w:r>
      <w:r>
        <w:rPr>
          <w:sz w:val="19"/>
        </w:rPr>
        <w:t>do</w:t>
      </w:r>
      <w:r>
        <w:rPr>
          <w:spacing w:val="-5"/>
          <w:sz w:val="19"/>
        </w:rPr>
        <w:t> </w:t>
      </w:r>
      <w:r>
        <w:rPr>
          <w:sz w:val="19"/>
        </w:rPr>
        <w:t>atendimento</w:t>
      </w:r>
      <w:r>
        <w:rPr>
          <w:spacing w:val="-6"/>
          <w:sz w:val="19"/>
        </w:rPr>
        <w:t> </w:t>
      </w:r>
      <w:r>
        <w:rPr>
          <w:sz w:val="19"/>
        </w:rPr>
        <w:t>ao</w:t>
      </w:r>
      <w:r>
        <w:rPr>
          <w:spacing w:val="-5"/>
          <w:sz w:val="19"/>
        </w:rPr>
        <w:t> </w:t>
      </w:r>
      <w:r>
        <w:rPr>
          <w:sz w:val="19"/>
        </w:rPr>
        <w:t>disposto,</w:t>
      </w:r>
      <w:r>
        <w:rPr>
          <w:spacing w:val="-5"/>
          <w:sz w:val="19"/>
        </w:rPr>
        <w:t> </w:t>
      </w:r>
      <w:r>
        <w:rPr>
          <w:sz w:val="19"/>
        </w:rPr>
        <w:t>quando</w:t>
      </w:r>
      <w:r>
        <w:rPr>
          <w:spacing w:val="-5"/>
          <w:sz w:val="19"/>
        </w:rPr>
        <w:t> </w:t>
      </w:r>
      <w:r>
        <w:rPr>
          <w:sz w:val="19"/>
        </w:rPr>
        <w:t>emitidas</w:t>
      </w:r>
      <w:r>
        <w:rPr>
          <w:spacing w:val="-6"/>
          <w:sz w:val="19"/>
        </w:rPr>
        <w:t> </w:t>
      </w:r>
      <w:r>
        <w:rPr>
          <w:sz w:val="19"/>
        </w:rPr>
        <w:t>no</w:t>
      </w:r>
      <w:r>
        <w:rPr>
          <w:spacing w:val="-5"/>
          <w:sz w:val="19"/>
        </w:rPr>
        <w:t> </w:t>
      </w:r>
      <w:r>
        <w:rPr>
          <w:sz w:val="19"/>
        </w:rPr>
        <w:t>Município</w:t>
      </w:r>
      <w:r>
        <w:rPr>
          <w:spacing w:val="-5"/>
          <w:sz w:val="19"/>
        </w:rPr>
        <w:t> </w:t>
      </w:r>
      <w:r>
        <w:rPr>
          <w:sz w:val="19"/>
        </w:rPr>
        <w:t>do</w:t>
      </w:r>
      <w:r>
        <w:rPr>
          <w:spacing w:val="-5"/>
          <w:sz w:val="19"/>
        </w:rPr>
        <w:t> </w:t>
      </w:r>
      <w:r>
        <w:rPr>
          <w:sz w:val="19"/>
        </w:rPr>
        <w:t>Rio</w:t>
      </w:r>
      <w:r>
        <w:rPr>
          <w:spacing w:val="-5"/>
          <w:sz w:val="19"/>
        </w:rPr>
        <w:t> </w:t>
      </w:r>
      <w:r>
        <w:rPr>
          <w:sz w:val="19"/>
        </w:rPr>
        <w:t>de</w:t>
      </w:r>
      <w:r>
        <w:rPr>
          <w:spacing w:val="-6"/>
          <w:sz w:val="19"/>
        </w:rPr>
        <w:t> </w:t>
      </w:r>
      <w:r>
        <w:rPr>
          <w:sz w:val="19"/>
        </w:rPr>
        <w:t>Janeiro,</w:t>
      </w:r>
      <w:r>
        <w:rPr>
          <w:spacing w:val="-5"/>
          <w:sz w:val="19"/>
        </w:rPr>
        <w:t> </w:t>
      </w:r>
      <w:r>
        <w:rPr>
          <w:sz w:val="19"/>
        </w:rPr>
        <w:t>será</w:t>
      </w:r>
      <w:r>
        <w:rPr>
          <w:spacing w:val="-5"/>
          <w:sz w:val="19"/>
        </w:rPr>
        <w:t> </w:t>
      </w:r>
      <w:r>
        <w:rPr>
          <w:sz w:val="19"/>
        </w:rPr>
        <w:t>a</w:t>
      </w:r>
      <w:r>
        <w:rPr>
          <w:spacing w:val="-5"/>
          <w:sz w:val="19"/>
        </w:rPr>
        <w:t> </w:t>
      </w:r>
      <w:r>
        <w:rPr>
          <w:sz w:val="19"/>
        </w:rPr>
        <w:t>do</w:t>
      </w:r>
      <w:r>
        <w:rPr>
          <w:spacing w:val="-6"/>
          <w:sz w:val="19"/>
        </w:rPr>
        <w:t> </w:t>
      </w:r>
      <w:r>
        <w:rPr>
          <w:sz w:val="19"/>
        </w:rPr>
        <w:t>2º</w:t>
      </w:r>
      <w:r>
        <w:rPr>
          <w:spacing w:val="-5"/>
          <w:sz w:val="19"/>
        </w:rPr>
        <w:t> </w:t>
      </w:r>
      <w:r>
        <w:rPr>
          <w:sz w:val="19"/>
        </w:rPr>
        <w:t>Ofício</w:t>
      </w:r>
      <w:r>
        <w:rPr>
          <w:spacing w:val="-5"/>
          <w:sz w:val="19"/>
        </w:rPr>
        <w:t> </w:t>
      </w:r>
      <w:r>
        <w:rPr>
          <w:sz w:val="19"/>
        </w:rPr>
        <w:t>do</w:t>
      </w:r>
      <w:r>
        <w:rPr>
          <w:spacing w:val="-5"/>
          <w:sz w:val="19"/>
        </w:rPr>
        <w:t> </w:t>
      </w:r>
      <w:r>
        <w:rPr>
          <w:sz w:val="19"/>
        </w:rPr>
        <w:t>Registro</w:t>
      </w:r>
      <w:r>
        <w:rPr>
          <w:spacing w:val="-6"/>
          <w:sz w:val="19"/>
        </w:rPr>
        <w:t> </w:t>
      </w:r>
      <w:r>
        <w:rPr>
          <w:sz w:val="19"/>
        </w:rPr>
        <w:t>de</w:t>
      </w:r>
      <w:r>
        <w:rPr>
          <w:spacing w:val="-5"/>
          <w:sz w:val="19"/>
        </w:rPr>
        <w:t> </w:t>
      </w:r>
      <w:r>
        <w:rPr>
          <w:spacing w:val="-2"/>
          <w:sz w:val="19"/>
        </w:rPr>
        <w:t>Distribuição.</w:t>
      </w:r>
    </w:p>
    <w:p>
      <w:pPr>
        <w:pStyle w:val="BodyText"/>
        <w:spacing w:before="45"/>
      </w:pPr>
    </w:p>
    <w:p>
      <w:pPr>
        <w:pStyle w:val="ListParagraph"/>
        <w:numPr>
          <w:ilvl w:val="2"/>
          <w:numId w:val="28"/>
        </w:numPr>
        <w:tabs>
          <w:tab w:pos="826" w:val="left" w:leader="none"/>
        </w:tabs>
        <w:spacing w:line="280" w:lineRule="auto" w:before="0" w:after="0"/>
        <w:ind w:left="323" w:right="306" w:firstLine="0"/>
        <w:jc w:val="both"/>
        <w:rPr>
          <w:sz w:val="19"/>
        </w:rPr>
      </w:pPr>
      <w:r>
        <w:rPr>
          <w:sz w:val="19"/>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before="8"/>
      </w:pPr>
    </w:p>
    <w:p>
      <w:pPr>
        <w:pStyle w:val="ListParagraph"/>
        <w:numPr>
          <w:ilvl w:val="2"/>
          <w:numId w:val="28"/>
        </w:numPr>
        <w:tabs>
          <w:tab w:pos="805" w:val="left" w:leader="none"/>
        </w:tabs>
        <w:spacing w:line="280" w:lineRule="auto" w:before="0" w:after="0"/>
        <w:ind w:left="323" w:right="306" w:firstLine="0"/>
        <w:jc w:val="both"/>
        <w:rPr>
          <w:sz w:val="19"/>
        </w:rPr>
      </w:pPr>
      <w:r>
        <w:rPr>
          <w:sz w:val="19"/>
        </w:rPr>
        <w:t>Balanço Patrimonial e demonstrações contábeis do último exercício social, já exigíveis e apresentados na forma da lei, que comprovem a boa situação financeira da empresa. Quando encerrados</w:t>
      </w:r>
      <w:r>
        <w:rPr>
          <w:spacing w:val="-1"/>
          <w:sz w:val="19"/>
        </w:rPr>
        <w:t> </w:t>
      </w:r>
      <w:r>
        <w:rPr>
          <w:sz w:val="19"/>
        </w:rPr>
        <w:t>há</w:t>
      </w:r>
      <w:r>
        <w:rPr>
          <w:spacing w:val="-1"/>
          <w:sz w:val="19"/>
        </w:rPr>
        <w:t> </w:t>
      </w:r>
      <w:r>
        <w:rPr>
          <w:sz w:val="19"/>
        </w:rPr>
        <w:t>mais</w:t>
      </w:r>
      <w:r>
        <w:rPr>
          <w:spacing w:val="-1"/>
          <w:sz w:val="19"/>
        </w:rPr>
        <w:t> </w:t>
      </w:r>
      <w:r>
        <w:rPr>
          <w:sz w:val="19"/>
        </w:rPr>
        <w:t>de</w:t>
      </w:r>
      <w:r>
        <w:rPr>
          <w:spacing w:val="-1"/>
          <w:sz w:val="19"/>
        </w:rPr>
        <w:t> </w:t>
      </w:r>
      <w:r>
        <w:rPr>
          <w:sz w:val="19"/>
        </w:rPr>
        <w:t>três</w:t>
      </w:r>
      <w:r>
        <w:rPr>
          <w:spacing w:val="-1"/>
          <w:sz w:val="19"/>
        </w:rPr>
        <w:t> </w:t>
      </w:r>
      <w:r>
        <w:rPr>
          <w:sz w:val="19"/>
        </w:rPr>
        <w:t>meses</w:t>
      </w:r>
      <w:r>
        <w:rPr>
          <w:spacing w:val="-1"/>
          <w:sz w:val="19"/>
        </w:rPr>
        <w:t> </w:t>
      </w:r>
      <w:r>
        <w:rPr>
          <w:sz w:val="19"/>
        </w:rPr>
        <w:t>da</w:t>
      </w:r>
      <w:r>
        <w:rPr>
          <w:spacing w:val="-1"/>
          <w:sz w:val="19"/>
        </w:rPr>
        <w:t> </w:t>
      </w:r>
      <w:r>
        <w:rPr>
          <w:sz w:val="19"/>
        </w:rPr>
        <w:t>data</w:t>
      </w:r>
      <w:r>
        <w:rPr>
          <w:spacing w:val="-1"/>
          <w:sz w:val="19"/>
        </w:rPr>
        <w:t> </w:t>
      </w:r>
      <w:r>
        <w:rPr>
          <w:sz w:val="19"/>
        </w:rPr>
        <w:t>da</w:t>
      </w:r>
      <w:r>
        <w:rPr>
          <w:spacing w:val="-1"/>
          <w:sz w:val="19"/>
        </w:rPr>
        <w:t> </w:t>
      </w:r>
      <w:r>
        <w:rPr>
          <w:sz w:val="19"/>
        </w:rPr>
        <w:t>apresentação</w:t>
      </w:r>
      <w:r>
        <w:rPr>
          <w:spacing w:val="-1"/>
          <w:sz w:val="19"/>
        </w:rPr>
        <w:t> </w:t>
      </w:r>
      <w:r>
        <w:rPr>
          <w:sz w:val="19"/>
        </w:rPr>
        <w:t>da</w:t>
      </w:r>
      <w:r>
        <w:rPr>
          <w:spacing w:val="-1"/>
          <w:sz w:val="19"/>
        </w:rPr>
        <w:t> </w:t>
      </w:r>
      <w:r>
        <w:rPr>
          <w:sz w:val="19"/>
        </w:rPr>
        <w:t>proposta,</w:t>
      </w:r>
      <w:r>
        <w:rPr>
          <w:spacing w:val="-1"/>
          <w:sz w:val="19"/>
        </w:rPr>
        <w:t> </w:t>
      </w:r>
      <w:r>
        <w:rPr>
          <w:sz w:val="19"/>
        </w:rPr>
        <w:t>admitir-se-á</w:t>
      </w:r>
      <w:r>
        <w:rPr>
          <w:spacing w:val="-1"/>
          <w:sz w:val="19"/>
        </w:rPr>
        <w:t> </w:t>
      </w:r>
      <w:r>
        <w:rPr>
          <w:sz w:val="19"/>
        </w:rPr>
        <w:t>atualização</w:t>
      </w:r>
      <w:r>
        <w:rPr>
          <w:spacing w:val="-1"/>
          <w:sz w:val="19"/>
        </w:rPr>
        <w:t> </w:t>
      </w:r>
      <w:r>
        <w:rPr>
          <w:sz w:val="19"/>
        </w:rPr>
        <w:t>dos</w:t>
      </w:r>
      <w:r>
        <w:rPr>
          <w:spacing w:val="-1"/>
          <w:sz w:val="19"/>
        </w:rPr>
        <w:t> </w:t>
      </w:r>
      <w:r>
        <w:rPr>
          <w:sz w:val="19"/>
        </w:rPr>
        <w:t>valores</w:t>
      </w:r>
      <w:r>
        <w:rPr>
          <w:spacing w:val="-1"/>
          <w:sz w:val="19"/>
        </w:rPr>
        <w:t> </w:t>
      </w:r>
      <w:r>
        <w:rPr>
          <w:sz w:val="19"/>
        </w:rPr>
        <w:t>por</w:t>
      </w:r>
      <w:r>
        <w:rPr>
          <w:spacing w:val="-1"/>
          <w:sz w:val="19"/>
        </w:rPr>
        <w:t> </w:t>
      </w:r>
      <w:r>
        <w:rPr>
          <w:sz w:val="19"/>
        </w:rPr>
        <w:t>índices</w:t>
      </w:r>
      <w:r>
        <w:rPr>
          <w:spacing w:val="-1"/>
          <w:sz w:val="19"/>
        </w:rPr>
        <w:t> </w:t>
      </w:r>
      <w:r>
        <w:rPr>
          <w:sz w:val="19"/>
        </w:rPr>
        <w:t>oficiais,</w:t>
      </w:r>
      <w:r>
        <w:rPr>
          <w:spacing w:val="-1"/>
          <w:sz w:val="19"/>
        </w:rPr>
        <w:t> </w:t>
      </w:r>
      <w:r>
        <w:rPr>
          <w:sz w:val="19"/>
        </w:rPr>
        <w:t>sendo</w:t>
      </w:r>
      <w:r>
        <w:rPr>
          <w:spacing w:val="-1"/>
          <w:sz w:val="19"/>
        </w:rPr>
        <w:t> </w:t>
      </w:r>
      <w:r>
        <w:rPr>
          <w:sz w:val="19"/>
        </w:rPr>
        <w:t>vedada</w:t>
      </w:r>
      <w:r>
        <w:rPr>
          <w:spacing w:val="-1"/>
          <w:sz w:val="19"/>
        </w:rPr>
        <w:t> </w:t>
      </w:r>
      <w:r>
        <w:rPr>
          <w:sz w:val="19"/>
        </w:rPr>
        <w:t>a</w:t>
      </w:r>
      <w:r>
        <w:rPr>
          <w:spacing w:val="-1"/>
          <w:sz w:val="19"/>
        </w:rPr>
        <w:t> </w:t>
      </w:r>
      <w:r>
        <w:rPr>
          <w:sz w:val="19"/>
        </w:rPr>
        <w:t>substituição</w:t>
      </w:r>
      <w:r>
        <w:rPr>
          <w:spacing w:val="-1"/>
          <w:sz w:val="19"/>
        </w:rPr>
        <w:t> </w:t>
      </w:r>
      <w:r>
        <w:rPr>
          <w:sz w:val="19"/>
        </w:rPr>
        <w:t>das</w:t>
      </w:r>
      <w:r>
        <w:rPr>
          <w:spacing w:val="-1"/>
          <w:sz w:val="19"/>
        </w:rPr>
        <w:t> </w:t>
      </w:r>
      <w:r>
        <w:rPr>
          <w:sz w:val="19"/>
        </w:rPr>
        <w:t>demonstrações</w:t>
      </w:r>
      <w:r>
        <w:rPr>
          <w:spacing w:val="-1"/>
          <w:sz w:val="19"/>
        </w:rPr>
        <w:t> </w:t>
      </w:r>
      <w:r>
        <w:rPr>
          <w:sz w:val="19"/>
        </w:rPr>
        <w:t>financeiras</w:t>
      </w:r>
      <w:r>
        <w:rPr>
          <w:spacing w:val="-1"/>
          <w:sz w:val="19"/>
        </w:rPr>
        <w:t> </w:t>
      </w:r>
      <w:r>
        <w:rPr>
          <w:sz w:val="19"/>
        </w:rPr>
        <w:t>por balancetes ou balanços provisórios.</w:t>
      </w:r>
    </w:p>
    <w:p>
      <w:pPr>
        <w:pStyle w:val="BodyText"/>
      </w:pPr>
    </w:p>
    <w:p>
      <w:pPr>
        <w:pStyle w:val="BodyText"/>
      </w:pPr>
    </w:p>
    <w:p>
      <w:pPr>
        <w:pStyle w:val="BodyText"/>
        <w:spacing w:before="54"/>
      </w:pPr>
    </w:p>
    <w:p>
      <w:pPr>
        <w:pStyle w:val="Heading4"/>
        <w:numPr>
          <w:ilvl w:val="1"/>
          <w:numId w:val="28"/>
        </w:numPr>
        <w:tabs>
          <w:tab w:pos="643" w:val="left" w:leader="none"/>
        </w:tabs>
        <w:spacing w:line="240" w:lineRule="auto" w:before="0" w:after="0"/>
        <w:ind w:left="643" w:right="0" w:hanging="320"/>
        <w:jc w:val="left"/>
      </w:pPr>
      <w:r>
        <w:rPr>
          <w:spacing w:val="-2"/>
        </w:rPr>
        <w:t>Amostra:</w:t>
      </w:r>
    </w:p>
    <w:p>
      <w:pPr>
        <w:pStyle w:val="BodyText"/>
        <w:spacing w:before="45"/>
        <w:rPr>
          <w:b/>
        </w:rPr>
      </w:pPr>
    </w:p>
    <w:p>
      <w:pPr>
        <w:pStyle w:val="ListParagraph"/>
        <w:numPr>
          <w:ilvl w:val="2"/>
          <w:numId w:val="28"/>
        </w:numPr>
        <w:tabs>
          <w:tab w:pos="795" w:val="left" w:leader="none"/>
        </w:tabs>
        <w:spacing w:line="240" w:lineRule="auto" w:before="0" w:after="0"/>
        <w:ind w:left="795" w:right="0" w:hanging="472"/>
        <w:jc w:val="left"/>
        <w:rPr>
          <w:sz w:val="19"/>
        </w:rPr>
      </w:pPr>
      <w:r>
        <w:rPr>
          <w:sz w:val="19"/>
        </w:rPr>
        <w:t>Serão</w:t>
      </w:r>
      <w:r>
        <w:rPr>
          <w:spacing w:val="-5"/>
          <w:sz w:val="19"/>
        </w:rPr>
        <w:t> </w:t>
      </w:r>
      <w:r>
        <w:rPr>
          <w:sz w:val="19"/>
        </w:rPr>
        <w:t>avaliadas</w:t>
      </w:r>
      <w:r>
        <w:rPr>
          <w:spacing w:val="-5"/>
          <w:sz w:val="19"/>
        </w:rPr>
        <w:t> </w:t>
      </w:r>
      <w:r>
        <w:rPr>
          <w:sz w:val="19"/>
        </w:rPr>
        <w:t>amostras</w:t>
      </w:r>
      <w:r>
        <w:rPr>
          <w:spacing w:val="-5"/>
          <w:sz w:val="19"/>
        </w:rPr>
        <w:t> </w:t>
      </w:r>
      <w:r>
        <w:rPr>
          <w:sz w:val="19"/>
        </w:rPr>
        <w:t>e/ou</w:t>
      </w:r>
      <w:r>
        <w:rPr>
          <w:spacing w:val="-5"/>
          <w:sz w:val="19"/>
        </w:rPr>
        <w:t> </w:t>
      </w:r>
      <w:r>
        <w:rPr>
          <w:sz w:val="19"/>
        </w:rPr>
        <w:t>catálogo</w:t>
      </w:r>
      <w:r>
        <w:rPr>
          <w:spacing w:val="-5"/>
          <w:sz w:val="19"/>
        </w:rPr>
        <w:t> </w:t>
      </w:r>
      <w:r>
        <w:rPr>
          <w:sz w:val="19"/>
        </w:rPr>
        <w:t>nos</w:t>
      </w:r>
      <w:r>
        <w:rPr>
          <w:spacing w:val="-5"/>
          <w:sz w:val="19"/>
        </w:rPr>
        <w:t> </w:t>
      </w:r>
      <w:r>
        <w:rPr>
          <w:sz w:val="19"/>
        </w:rPr>
        <w:t>casos</w:t>
      </w:r>
      <w:r>
        <w:rPr>
          <w:spacing w:val="-5"/>
          <w:sz w:val="19"/>
        </w:rPr>
        <w:t> </w:t>
      </w:r>
      <w:r>
        <w:rPr>
          <w:sz w:val="19"/>
        </w:rPr>
        <w:t>em</w:t>
      </w:r>
      <w:r>
        <w:rPr>
          <w:spacing w:val="-5"/>
          <w:sz w:val="19"/>
        </w:rPr>
        <w:t> </w:t>
      </w:r>
      <w:r>
        <w:rPr>
          <w:sz w:val="19"/>
        </w:rPr>
        <w:t>que</w:t>
      </w:r>
      <w:r>
        <w:rPr>
          <w:spacing w:val="-5"/>
          <w:sz w:val="19"/>
        </w:rPr>
        <w:t> </w:t>
      </w:r>
      <w:r>
        <w:rPr>
          <w:sz w:val="19"/>
        </w:rPr>
        <w:t>a</w:t>
      </w:r>
      <w:r>
        <w:rPr>
          <w:spacing w:val="-4"/>
          <w:sz w:val="19"/>
        </w:rPr>
        <w:t> </w:t>
      </w:r>
      <w:r>
        <w:rPr>
          <w:sz w:val="19"/>
        </w:rPr>
        <w:t>marca</w:t>
      </w:r>
      <w:r>
        <w:rPr>
          <w:spacing w:val="-5"/>
          <w:sz w:val="19"/>
        </w:rPr>
        <w:t> </w:t>
      </w:r>
      <w:r>
        <w:rPr>
          <w:sz w:val="19"/>
        </w:rPr>
        <w:t>do</w:t>
      </w:r>
      <w:r>
        <w:rPr>
          <w:spacing w:val="-5"/>
          <w:sz w:val="19"/>
        </w:rPr>
        <w:t> </w:t>
      </w:r>
      <w:r>
        <w:rPr>
          <w:sz w:val="19"/>
        </w:rPr>
        <w:t>material</w:t>
      </w:r>
      <w:r>
        <w:rPr>
          <w:spacing w:val="-5"/>
          <w:sz w:val="19"/>
        </w:rPr>
        <w:t> </w:t>
      </w:r>
      <w:r>
        <w:rPr>
          <w:sz w:val="19"/>
        </w:rPr>
        <w:t>não</w:t>
      </w:r>
      <w:r>
        <w:rPr>
          <w:spacing w:val="-5"/>
          <w:sz w:val="19"/>
        </w:rPr>
        <w:t> </w:t>
      </w:r>
      <w:r>
        <w:rPr>
          <w:sz w:val="19"/>
        </w:rPr>
        <w:t>for</w:t>
      </w:r>
      <w:r>
        <w:rPr>
          <w:spacing w:val="-5"/>
          <w:sz w:val="19"/>
        </w:rPr>
        <w:t> </w:t>
      </w:r>
      <w:r>
        <w:rPr>
          <w:sz w:val="19"/>
        </w:rPr>
        <w:t>pré-aprovada,</w:t>
      </w:r>
      <w:r>
        <w:rPr>
          <w:spacing w:val="-5"/>
          <w:sz w:val="19"/>
        </w:rPr>
        <w:t> </w:t>
      </w:r>
      <w:r>
        <w:rPr>
          <w:sz w:val="19"/>
        </w:rPr>
        <w:t>de</w:t>
      </w:r>
      <w:r>
        <w:rPr>
          <w:spacing w:val="-5"/>
          <w:sz w:val="19"/>
        </w:rPr>
        <w:t> </w:t>
      </w:r>
      <w:r>
        <w:rPr>
          <w:sz w:val="19"/>
        </w:rPr>
        <w:t>acordo</w:t>
      </w:r>
      <w:r>
        <w:rPr>
          <w:spacing w:val="-5"/>
          <w:sz w:val="19"/>
        </w:rPr>
        <w:t> </w:t>
      </w:r>
      <w:r>
        <w:rPr>
          <w:sz w:val="19"/>
        </w:rPr>
        <w:t>com</w:t>
      </w:r>
      <w:r>
        <w:rPr>
          <w:spacing w:val="-5"/>
          <w:sz w:val="19"/>
        </w:rPr>
        <w:t> </w:t>
      </w:r>
      <w:r>
        <w:rPr>
          <w:sz w:val="19"/>
        </w:rPr>
        <w:t>a</w:t>
      </w:r>
      <w:r>
        <w:rPr>
          <w:spacing w:val="-4"/>
          <w:sz w:val="19"/>
        </w:rPr>
        <w:t> </w:t>
      </w:r>
      <w:r>
        <w:rPr>
          <w:sz w:val="19"/>
        </w:rPr>
        <w:t>tabela</w:t>
      </w:r>
      <w:r>
        <w:rPr>
          <w:spacing w:val="-5"/>
          <w:sz w:val="19"/>
        </w:rPr>
        <w:t> </w:t>
      </w:r>
      <w:r>
        <w:rPr>
          <w:sz w:val="19"/>
        </w:rPr>
        <w:t>no</w:t>
      </w:r>
      <w:r>
        <w:rPr>
          <w:spacing w:val="-5"/>
          <w:sz w:val="19"/>
        </w:rPr>
        <w:t> </w:t>
      </w:r>
      <w:r>
        <w:rPr>
          <w:sz w:val="19"/>
        </w:rPr>
        <w:t>item</w:t>
      </w:r>
      <w:r>
        <w:rPr>
          <w:spacing w:val="-5"/>
          <w:sz w:val="19"/>
        </w:rPr>
        <w:t> </w:t>
      </w:r>
      <w:r>
        <w:rPr>
          <w:spacing w:val="-4"/>
          <w:sz w:val="19"/>
        </w:rPr>
        <w:t>2.2.</w:t>
      </w:r>
    </w:p>
    <w:p>
      <w:pPr>
        <w:pStyle w:val="BodyText"/>
        <w:spacing w:before="46"/>
      </w:pPr>
    </w:p>
    <w:p>
      <w:pPr>
        <w:pStyle w:val="ListParagraph"/>
        <w:numPr>
          <w:ilvl w:val="2"/>
          <w:numId w:val="28"/>
        </w:numPr>
        <w:tabs>
          <w:tab w:pos="797" w:val="left" w:leader="none"/>
        </w:tabs>
        <w:spacing w:line="280" w:lineRule="auto" w:before="0" w:after="0"/>
        <w:ind w:left="323" w:right="306" w:firstLine="0"/>
        <w:jc w:val="both"/>
        <w:rPr>
          <w:sz w:val="19"/>
        </w:rPr>
      </w:pPr>
      <w:r>
        <w:rPr>
          <w:sz w:val="19"/>
        </w:rPr>
        <w:t>Justificativa</w:t>
      </w:r>
      <w:r>
        <w:rPr>
          <w:spacing w:val="-3"/>
          <w:sz w:val="19"/>
        </w:rPr>
        <w:t> </w:t>
      </w:r>
      <w:r>
        <w:rPr>
          <w:sz w:val="19"/>
        </w:rPr>
        <w:t>da</w:t>
      </w:r>
      <w:r>
        <w:rPr>
          <w:spacing w:val="-3"/>
          <w:sz w:val="19"/>
        </w:rPr>
        <w:t> </w:t>
      </w:r>
      <w:r>
        <w:rPr>
          <w:sz w:val="19"/>
        </w:rPr>
        <w:t>necessidade</w:t>
      </w:r>
      <w:r>
        <w:rPr>
          <w:spacing w:val="-3"/>
          <w:sz w:val="19"/>
        </w:rPr>
        <w:t> </w:t>
      </w:r>
      <w:r>
        <w:rPr>
          <w:sz w:val="19"/>
        </w:rPr>
        <w:t>de</w:t>
      </w:r>
      <w:r>
        <w:rPr>
          <w:spacing w:val="-3"/>
          <w:sz w:val="19"/>
        </w:rPr>
        <w:t> </w:t>
      </w:r>
      <w:r>
        <w:rPr>
          <w:sz w:val="19"/>
        </w:rPr>
        <w:t>avaliação</w:t>
      </w:r>
      <w:r>
        <w:rPr>
          <w:spacing w:val="-3"/>
          <w:sz w:val="19"/>
        </w:rPr>
        <w:t> </w:t>
      </w:r>
      <w:r>
        <w:rPr>
          <w:sz w:val="19"/>
        </w:rPr>
        <w:t>de</w:t>
      </w:r>
      <w:r>
        <w:rPr>
          <w:spacing w:val="-3"/>
          <w:sz w:val="19"/>
        </w:rPr>
        <w:t> </w:t>
      </w:r>
      <w:r>
        <w:rPr>
          <w:sz w:val="19"/>
        </w:rPr>
        <w:t>amostras:</w:t>
      </w:r>
      <w:r>
        <w:rPr>
          <w:spacing w:val="-12"/>
          <w:sz w:val="19"/>
        </w:rPr>
        <w:t> </w:t>
      </w:r>
      <w:r>
        <w:rPr>
          <w:sz w:val="19"/>
        </w:rPr>
        <w:t>A</w:t>
      </w:r>
      <w:r>
        <w:rPr>
          <w:spacing w:val="-12"/>
          <w:sz w:val="19"/>
        </w:rPr>
        <w:t> </w:t>
      </w:r>
      <w:r>
        <w:rPr>
          <w:sz w:val="19"/>
        </w:rPr>
        <w:t>avaliação</w:t>
      </w:r>
      <w:r>
        <w:rPr>
          <w:spacing w:val="-2"/>
          <w:sz w:val="19"/>
        </w:rPr>
        <w:t> </w:t>
      </w:r>
      <w:r>
        <w:rPr>
          <w:sz w:val="19"/>
        </w:rPr>
        <w:t>é</w:t>
      </w:r>
      <w:r>
        <w:rPr>
          <w:spacing w:val="-3"/>
          <w:sz w:val="19"/>
        </w:rPr>
        <w:t> </w:t>
      </w:r>
      <w:r>
        <w:rPr>
          <w:sz w:val="19"/>
        </w:rPr>
        <w:t>importante</w:t>
      </w:r>
      <w:r>
        <w:rPr>
          <w:spacing w:val="-3"/>
          <w:sz w:val="19"/>
        </w:rPr>
        <w:t> </w:t>
      </w:r>
      <w:r>
        <w:rPr>
          <w:sz w:val="19"/>
        </w:rPr>
        <w:t>considerando</w:t>
      </w:r>
      <w:r>
        <w:rPr>
          <w:spacing w:val="-3"/>
          <w:sz w:val="19"/>
        </w:rPr>
        <w:t> </w:t>
      </w:r>
      <w:r>
        <w:rPr>
          <w:sz w:val="19"/>
        </w:rPr>
        <w:t>que</w:t>
      </w:r>
      <w:r>
        <w:rPr>
          <w:spacing w:val="-3"/>
          <w:sz w:val="19"/>
        </w:rPr>
        <w:t> </w:t>
      </w:r>
      <w:r>
        <w:rPr>
          <w:sz w:val="19"/>
        </w:rPr>
        <w:t>os</w:t>
      </w:r>
      <w:r>
        <w:rPr>
          <w:spacing w:val="-3"/>
          <w:sz w:val="19"/>
        </w:rPr>
        <w:t> </w:t>
      </w:r>
      <w:r>
        <w:rPr>
          <w:sz w:val="19"/>
        </w:rPr>
        <w:t>insumos</w:t>
      </w:r>
      <w:r>
        <w:rPr>
          <w:spacing w:val="-3"/>
          <w:sz w:val="19"/>
        </w:rPr>
        <w:t> </w:t>
      </w:r>
      <w:r>
        <w:rPr>
          <w:sz w:val="19"/>
        </w:rPr>
        <w:t>são</w:t>
      </w:r>
      <w:r>
        <w:rPr>
          <w:spacing w:val="-3"/>
          <w:sz w:val="19"/>
        </w:rPr>
        <w:t> </w:t>
      </w:r>
      <w:r>
        <w:rPr>
          <w:sz w:val="19"/>
        </w:rPr>
        <w:t>utilizados</w:t>
      </w:r>
      <w:r>
        <w:rPr>
          <w:spacing w:val="-3"/>
          <w:sz w:val="19"/>
        </w:rPr>
        <w:t> </w:t>
      </w:r>
      <w:r>
        <w:rPr>
          <w:sz w:val="19"/>
        </w:rPr>
        <w:t>para</w:t>
      </w:r>
      <w:r>
        <w:rPr>
          <w:spacing w:val="-3"/>
          <w:sz w:val="19"/>
        </w:rPr>
        <w:t> </w:t>
      </w:r>
      <w:r>
        <w:rPr>
          <w:sz w:val="19"/>
        </w:rPr>
        <w:t>o</w:t>
      </w:r>
      <w:r>
        <w:rPr>
          <w:spacing w:val="-3"/>
          <w:sz w:val="19"/>
        </w:rPr>
        <w:t> </w:t>
      </w:r>
      <w:r>
        <w:rPr>
          <w:sz w:val="19"/>
        </w:rPr>
        <w:t>desenvolvimento</w:t>
      </w:r>
      <w:r>
        <w:rPr>
          <w:spacing w:val="-3"/>
          <w:sz w:val="19"/>
        </w:rPr>
        <w:t> </w:t>
      </w:r>
      <w:r>
        <w:rPr>
          <w:sz w:val="19"/>
        </w:rPr>
        <w:t>da</w:t>
      </w:r>
      <w:r>
        <w:rPr>
          <w:spacing w:val="-3"/>
          <w:sz w:val="19"/>
        </w:rPr>
        <w:t> </w:t>
      </w:r>
      <w:r>
        <w:rPr>
          <w:sz w:val="19"/>
        </w:rPr>
        <w:t>assistência</w:t>
      </w:r>
      <w:r>
        <w:rPr>
          <w:spacing w:val="-3"/>
          <w:sz w:val="19"/>
        </w:rPr>
        <w:t> </w:t>
      </w:r>
      <w:r>
        <w:rPr>
          <w:sz w:val="19"/>
        </w:rPr>
        <w:t>integral</w:t>
      </w:r>
      <w:r>
        <w:rPr>
          <w:spacing w:val="-3"/>
          <w:sz w:val="19"/>
        </w:rPr>
        <w:t> </w:t>
      </w:r>
      <w:r>
        <w:rPr>
          <w:sz w:val="19"/>
        </w:rPr>
        <w:t>aos</w:t>
      </w:r>
      <w:r>
        <w:rPr>
          <w:spacing w:val="-3"/>
          <w:sz w:val="19"/>
        </w:rPr>
        <w:t> </w:t>
      </w:r>
      <w:r>
        <w:rPr>
          <w:sz w:val="19"/>
        </w:rPr>
        <w:t>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BodyText"/>
        <w:spacing w:before="8"/>
      </w:pPr>
    </w:p>
    <w:p>
      <w:pPr>
        <w:pStyle w:val="ListParagraph"/>
        <w:numPr>
          <w:ilvl w:val="2"/>
          <w:numId w:val="28"/>
        </w:numPr>
        <w:tabs>
          <w:tab w:pos="798" w:val="left" w:leader="none"/>
        </w:tabs>
        <w:spacing w:line="280" w:lineRule="auto" w:before="0" w:after="0"/>
        <w:ind w:left="323" w:right="306" w:firstLine="0"/>
        <w:jc w:val="both"/>
        <w:rPr>
          <w:sz w:val="19"/>
        </w:rPr>
      </w:pPr>
      <w:r>
        <w:rPr>
          <w:sz w:val="19"/>
        </w:rPr>
        <w:t>Será</w:t>
      </w:r>
      <w:r>
        <w:rPr>
          <w:spacing w:val="-2"/>
          <w:sz w:val="19"/>
        </w:rPr>
        <w:t> </w:t>
      </w:r>
      <w:r>
        <w:rPr>
          <w:sz w:val="19"/>
        </w:rPr>
        <w:t>exigida</w:t>
      </w:r>
      <w:r>
        <w:rPr>
          <w:spacing w:val="-2"/>
          <w:sz w:val="19"/>
        </w:rPr>
        <w:t> </w:t>
      </w:r>
      <w:r>
        <w:rPr>
          <w:sz w:val="19"/>
        </w:rPr>
        <w:t>do</w:t>
      </w:r>
      <w:r>
        <w:rPr>
          <w:spacing w:val="-2"/>
          <w:sz w:val="19"/>
        </w:rPr>
        <w:t> </w:t>
      </w:r>
      <w:r>
        <w:rPr>
          <w:sz w:val="19"/>
        </w:rPr>
        <w:t>licitante</w:t>
      </w:r>
      <w:r>
        <w:rPr>
          <w:spacing w:val="-2"/>
          <w:sz w:val="19"/>
        </w:rPr>
        <w:t> </w:t>
      </w:r>
      <w:r>
        <w:rPr>
          <w:sz w:val="19"/>
        </w:rPr>
        <w:t>provisoriamente</w:t>
      </w:r>
      <w:r>
        <w:rPr>
          <w:spacing w:val="-2"/>
          <w:sz w:val="19"/>
        </w:rPr>
        <w:t> </w:t>
      </w:r>
      <w:r>
        <w:rPr>
          <w:sz w:val="19"/>
        </w:rPr>
        <w:t>vencedor</w:t>
      </w:r>
      <w:r>
        <w:rPr>
          <w:spacing w:val="-2"/>
          <w:sz w:val="19"/>
        </w:rPr>
        <w:t> </w:t>
      </w:r>
      <w:r>
        <w:rPr>
          <w:sz w:val="19"/>
        </w:rPr>
        <w:t>a</w:t>
      </w:r>
      <w:r>
        <w:rPr>
          <w:spacing w:val="-2"/>
          <w:sz w:val="19"/>
        </w:rPr>
        <w:t> </w:t>
      </w:r>
      <w:r>
        <w:rPr>
          <w:sz w:val="19"/>
        </w:rPr>
        <w:t>apresentação</w:t>
      </w:r>
      <w:r>
        <w:rPr>
          <w:spacing w:val="-2"/>
          <w:sz w:val="19"/>
        </w:rPr>
        <w:t> </w:t>
      </w:r>
      <w:r>
        <w:rPr>
          <w:sz w:val="19"/>
        </w:rPr>
        <w:t>de</w:t>
      </w:r>
      <w:r>
        <w:rPr>
          <w:spacing w:val="-2"/>
          <w:sz w:val="19"/>
        </w:rPr>
        <w:t> </w:t>
      </w:r>
      <w:r>
        <w:rPr>
          <w:sz w:val="19"/>
        </w:rPr>
        <w:t>amostras</w:t>
      </w:r>
      <w:r>
        <w:rPr>
          <w:spacing w:val="-2"/>
          <w:sz w:val="19"/>
        </w:rPr>
        <w:t> </w:t>
      </w:r>
      <w:r>
        <w:rPr>
          <w:sz w:val="19"/>
        </w:rPr>
        <w:t>de</w:t>
      </w:r>
      <w:r>
        <w:rPr>
          <w:spacing w:val="-2"/>
          <w:sz w:val="19"/>
        </w:rPr>
        <w:t> </w:t>
      </w:r>
      <w:r>
        <w:rPr>
          <w:sz w:val="19"/>
        </w:rPr>
        <w:t>cada</w:t>
      </w:r>
      <w:r>
        <w:rPr>
          <w:spacing w:val="-2"/>
          <w:sz w:val="19"/>
        </w:rPr>
        <w:t> </w:t>
      </w:r>
      <w:r>
        <w:rPr>
          <w:sz w:val="19"/>
        </w:rPr>
        <w:t>um</w:t>
      </w:r>
      <w:r>
        <w:rPr>
          <w:spacing w:val="-2"/>
          <w:sz w:val="19"/>
        </w:rPr>
        <w:t> </w:t>
      </w:r>
      <w:r>
        <w:rPr>
          <w:sz w:val="19"/>
        </w:rPr>
        <w:t>dos</w:t>
      </w:r>
      <w:r>
        <w:rPr>
          <w:spacing w:val="-2"/>
          <w:sz w:val="19"/>
        </w:rPr>
        <w:t> </w:t>
      </w:r>
      <w:r>
        <w:rPr>
          <w:sz w:val="19"/>
        </w:rPr>
        <w:t>itens</w:t>
      </w:r>
      <w:r>
        <w:rPr>
          <w:spacing w:val="-2"/>
          <w:sz w:val="19"/>
        </w:rPr>
        <w:t> </w:t>
      </w:r>
      <w:r>
        <w:rPr>
          <w:sz w:val="19"/>
        </w:rPr>
        <w:t>arrematados,</w:t>
      </w:r>
      <w:r>
        <w:rPr>
          <w:spacing w:val="-2"/>
          <w:sz w:val="19"/>
        </w:rPr>
        <w:t> </w:t>
      </w:r>
      <w:r>
        <w:rPr>
          <w:sz w:val="19"/>
        </w:rPr>
        <w:t>a</w:t>
      </w:r>
      <w:r>
        <w:rPr>
          <w:spacing w:val="-2"/>
          <w:sz w:val="19"/>
        </w:rPr>
        <w:t> </w:t>
      </w:r>
      <w:r>
        <w:rPr>
          <w:sz w:val="19"/>
        </w:rPr>
        <w:t>ser</w:t>
      </w:r>
      <w:r>
        <w:rPr>
          <w:spacing w:val="-2"/>
          <w:sz w:val="19"/>
        </w:rPr>
        <w:t> </w:t>
      </w:r>
      <w:r>
        <w:rPr>
          <w:sz w:val="19"/>
        </w:rPr>
        <w:t>encaminhada</w:t>
      </w:r>
      <w:r>
        <w:rPr>
          <w:spacing w:val="-2"/>
          <w:sz w:val="19"/>
        </w:rPr>
        <w:t> </w:t>
      </w:r>
      <w:r>
        <w:rPr>
          <w:sz w:val="19"/>
        </w:rPr>
        <w:t>à</w:t>
      </w:r>
      <w:r>
        <w:rPr>
          <w:spacing w:val="-2"/>
          <w:sz w:val="19"/>
        </w:rPr>
        <w:t> </w:t>
      </w:r>
      <w:r>
        <w:rPr>
          <w:sz w:val="19"/>
        </w:rPr>
        <w:t>Coordenadoria</w:t>
      </w:r>
      <w:r>
        <w:rPr>
          <w:spacing w:val="-5"/>
          <w:sz w:val="19"/>
        </w:rPr>
        <w:t> </w:t>
      </w:r>
      <w:r>
        <w:rPr>
          <w:sz w:val="19"/>
        </w:rPr>
        <w:t>Técnica</w:t>
      </w:r>
      <w:r>
        <w:rPr>
          <w:spacing w:val="-2"/>
          <w:sz w:val="19"/>
        </w:rPr>
        <w:t> </w:t>
      </w:r>
      <w:r>
        <w:rPr>
          <w:sz w:val="19"/>
        </w:rPr>
        <w:t>de</w:t>
      </w:r>
      <w:r>
        <w:rPr>
          <w:spacing w:val="-2"/>
          <w:sz w:val="19"/>
        </w:rPr>
        <w:t> </w:t>
      </w:r>
      <w:r>
        <w:rPr>
          <w:sz w:val="19"/>
        </w:rPr>
        <w:t>Licitações</w:t>
      </w:r>
      <w:r>
        <w:rPr>
          <w:spacing w:val="-2"/>
          <w:sz w:val="19"/>
        </w:rPr>
        <w:t> </w:t>
      </w:r>
      <w:r>
        <w:rPr>
          <w:sz w:val="19"/>
        </w:rPr>
        <w:t>e</w:t>
      </w:r>
      <w:r>
        <w:rPr>
          <w:spacing w:val="-2"/>
          <w:sz w:val="19"/>
        </w:rPr>
        <w:t> </w:t>
      </w:r>
      <w:r>
        <w:rPr>
          <w:sz w:val="19"/>
        </w:rPr>
        <w:t>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28"/>
        </w:numPr>
        <w:tabs>
          <w:tab w:pos="936" w:val="left" w:leader="none"/>
        </w:tabs>
        <w:spacing w:line="240" w:lineRule="auto" w:before="198" w:after="0"/>
        <w:ind w:left="936" w:right="0" w:hanging="613"/>
        <w:jc w:val="both"/>
        <w:rPr>
          <w:sz w:val="19"/>
        </w:rPr>
      </w:pPr>
      <w:r>
        <w:rPr>
          <w:sz w:val="19"/>
        </w:rPr>
        <w:t>O</w:t>
      </w:r>
      <w:r>
        <w:rPr>
          <w:spacing w:val="-5"/>
          <w:sz w:val="19"/>
        </w:rPr>
        <w:t> </w:t>
      </w:r>
      <w:r>
        <w:rPr>
          <w:sz w:val="19"/>
        </w:rPr>
        <w:t>quantitativo</w:t>
      </w:r>
      <w:r>
        <w:rPr>
          <w:spacing w:val="-5"/>
          <w:sz w:val="19"/>
        </w:rPr>
        <w:t> </w:t>
      </w:r>
      <w:r>
        <w:rPr>
          <w:sz w:val="19"/>
        </w:rPr>
        <w:t>de</w:t>
      </w:r>
      <w:r>
        <w:rPr>
          <w:spacing w:val="-5"/>
          <w:sz w:val="19"/>
        </w:rPr>
        <w:t> </w:t>
      </w:r>
      <w:r>
        <w:rPr>
          <w:sz w:val="19"/>
        </w:rPr>
        <w:t>amostras</w:t>
      </w:r>
      <w:r>
        <w:rPr>
          <w:spacing w:val="-4"/>
          <w:sz w:val="19"/>
        </w:rPr>
        <w:t> </w:t>
      </w:r>
      <w:r>
        <w:rPr>
          <w:b/>
          <w:sz w:val="22"/>
        </w:rPr>
        <w:t>não</w:t>
      </w:r>
      <w:r>
        <w:rPr>
          <w:b/>
          <w:spacing w:val="-12"/>
          <w:sz w:val="22"/>
        </w:rPr>
        <w:t> </w:t>
      </w:r>
      <w:r>
        <w:rPr>
          <w:sz w:val="19"/>
        </w:rPr>
        <w:t>será</w:t>
      </w:r>
      <w:r>
        <w:rPr>
          <w:spacing w:val="-5"/>
          <w:sz w:val="19"/>
        </w:rPr>
        <w:t> </w:t>
      </w:r>
      <w:r>
        <w:rPr>
          <w:sz w:val="19"/>
        </w:rPr>
        <w:t>contabilizado</w:t>
      </w:r>
      <w:r>
        <w:rPr>
          <w:spacing w:val="-4"/>
          <w:sz w:val="19"/>
        </w:rPr>
        <w:t> </w:t>
      </w:r>
      <w:r>
        <w:rPr>
          <w:sz w:val="19"/>
        </w:rPr>
        <w:t>como</w:t>
      </w:r>
      <w:r>
        <w:rPr>
          <w:spacing w:val="-5"/>
          <w:sz w:val="19"/>
        </w:rPr>
        <w:t> </w:t>
      </w:r>
      <w:r>
        <w:rPr>
          <w:sz w:val="19"/>
        </w:rPr>
        <w:t>item</w:t>
      </w:r>
      <w:r>
        <w:rPr>
          <w:spacing w:val="-5"/>
          <w:sz w:val="19"/>
        </w:rPr>
        <w:t> </w:t>
      </w:r>
      <w:r>
        <w:rPr>
          <w:sz w:val="19"/>
        </w:rPr>
        <w:t>de</w:t>
      </w:r>
      <w:r>
        <w:rPr>
          <w:spacing w:val="-5"/>
          <w:sz w:val="19"/>
        </w:rPr>
        <w:t> </w:t>
      </w:r>
      <w:r>
        <w:rPr>
          <w:sz w:val="19"/>
        </w:rPr>
        <w:t>entrega,</w:t>
      </w:r>
      <w:r>
        <w:rPr>
          <w:spacing w:val="-4"/>
          <w:sz w:val="19"/>
        </w:rPr>
        <w:t> </w:t>
      </w:r>
      <w:r>
        <w:rPr>
          <w:sz w:val="19"/>
        </w:rPr>
        <w:t>a</w:t>
      </w:r>
      <w:r>
        <w:rPr>
          <w:spacing w:val="-5"/>
          <w:sz w:val="19"/>
        </w:rPr>
        <w:t> </w:t>
      </w:r>
      <w:r>
        <w:rPr>
          <w:sz w:val="19"/>
        </w:rPr>
        <w:t>ser</w:t>
      </w:r>
      <w:r>
        <w:rPr>
          <w:spacing w:val="-5"/>
          <w:sz w:val="19"/>
        </w:rPr>
        <w:t> </w:t>
      </w:r>
      <w:r>
        <w:rPr>
          <w:sz w:val="19"/>
        </w:rPr>
        <w:t>descontado</w:t>
      </w:r>
      <w:r>
        <w:rPr>
          <w:spacing w:val="-4"/>
          <w:sz w:val="19"/>
        </w:rPr>
        <w:t> </w:t>
      </w:r>
      <w:r>
        <w:rPr>
          <w:sz w:val="19"/>
        </w:rPr>
        <w:t>da</w:t>
      </w:r>
      <w:r>
        <w:rPr>
          <w:spacing w:val="-5"/>
          <w:sz w:val="19"/>
        </w:rPr>
        <w:t> </w:t>
      </w:r>
      <w:r>
        <w:rPr>
          <w:sz w:val="19"/>
        </w:rPr>
        <w:t>quantidade</w:t>
      </w:r>
      <w:r>
        <w:rPr>
          <w:spacing w:val="-5"/>
          <w:sz w:val="19"/>
        </w:rPr>
        <w:t> </w:t>
      </w:r>
      <w:r>
        <w:rPr>
          <w:spacing w:val="-2"/>
          <w:sz w:val="19"/>
        </w:rPr>
        <w:t>contratada;</w:t>
      </w:r>
    </w:p>
    <w:p>
      <w:pPr>
        <w:pStyle w:val="BodyText"/>
        <w:spacing w:before="11"/>
      </w:pPr>
    </w:p>
    <w:p>
      <w:pPr>
        <w:pStyle w:val="ListParagraph"/>
        <w:numPr>
          <w:ilvl w:val="3"/>
          <w:numId w:val="28"/>
        </w:numPr>
        <w:tabs>
          <w:tab w:pos="926" w:val="left" w:leader="none"/>
        </w:tabs>
        <w:spacing w:line="240" w:lineRule="auto" w:before="0" w:after="0"/>
        <w:ind w:left="926" w:right="0" w:hanging="603"/>
        <w:jc w:val="both"/>
        <w:rPr>
          <w:sz w:val="19"/>
        </w:rPr>
      </w:pPr>
      <w:r>
        <w:rPr>
          <w:sz w:val="19"/>
        </w:rPr>
        <w:t>A</w:t>
      </w:r>
      <w:r>
        <w:rPr>
          <w:spacing w:val="-12"/>
          <w:sz w:val="19"/>
        </w:rPr>
        <w:t> </w:t>
      </w:r>
      <w:r>
        <w:rPr>
          <w:sz w:val="19"/>
        </w:rPr>
        <w:t>quantidade</w:t>
      </w:r>
      <w:r>
        <w:rPr>
          <w:spacing w:val="-8"/>
          <w:sz w:val="19"/>
        </w:rPr>
        <w:t> </w:t>
      </w:r>
      <w:r>
        <w:rPr>
          <w:sz w:val="19"/>
        </w:rPr>
        <w:t>de</w:t>
      </w:r>
      <w:r>
        <w:rPr>
          <w:spacing w:val="-5"/>
          <w:sz w:val="19"/>
        </w:rPr>
        <w:t> </w:t>
      </w:r>
      <w:r>
        <w:rPr>
          <w:sz w:val="19"/>
        </w:rPr>
        <w:t>amostras</w:t>
      </w:r>
      <w:r>
        <w:rPr>
          <w:spacing w:val="-5"/>
          <w:sz w:val="19"/>
        </w:rPr>
        <w:t> </w:t>
      </w:r>
      <w:r>
        <w:rPr>
          <w:sz w:val="19"/>
        </w:rPr>
        <w:t>para</w:t>
      </w:r>
      <w:r>
        <w:rPr>
          <w:spacing w:val="-5"/>
          <w:sz w:val="19"/>
        </w:rPr>
        <w:t> </w:t>
      </w:r>
      <w:r>
        <w:rPr>
          <w:sz w:val="19"/>
        </w:rPr>
        <w:t>análise</w:t>
      </w:r>
      <w:r>
        <w:rPr>
          <w:spacing w:val="-5"/>
          <w:sz w:val="19"/>
        </w:rPr>
        <w:t> </w:t>
      </w:r>
      <w:r>
        <w:rPr>
          <w:sz w:val="19"/>
        </w:rPr>
        <w:t>e</w:t>
      </w:r>
      <w:r>
        <w:rPr>
          <w:spacing w:val="-5"/>
          <w:sz w:val="19"/>
        </w:rPr>
        <w:t> </w:t>
      </w:r>
      <w:r>
        <w:rPr>
          <w:sz w:val="19"/>
        </w:rPr>
        <w:t>avaliação</w:t>
      </w:r>
      <w:r>
        <w:rPr>
          <w:spacing w:val="-5"/>
          <w:sz w:val="19"/>
        </w:rPr>
        <w:t> </w:t>
      </w:r>
      <w:r>
        <w:rPr>
          <w:sz w:val="19"/>
        </w:rPr>
        <w:t>técnica</w:t>
      </w:r>
      <w:r>
        <w:rPr>
          <w:spacing w:val="-5"/>
          <w:sz w:val="19"/>
        </w:rPr>
        <w:t> </w:t>
      </w:r>
      <w:r>
        <w:rPr>
          <w:sz w:val="19"/>
        </w:rPr>
        <w:t>terá</w:t>
      </w:r>
      <w:r>
        <w:rPr>
          <w:spacing w:val="-5"/>
          <w:sz w:val="19"/>
        </w:rPr>
        <w:t> </w:t>
      </w:r>
      <w:r>
        <w:rPr>
          <w:sz w:val="19"/>
        </w:rPr>
        <w:t>que</w:t>
      </w:r>
      <w:r>
        <w:rPr>
          <w:spacing w:val="-5"/>
          <w:sz w:val="19"/>
        </w:rPr>
        <w:t> </w:t>
      </w:r>
      <w:r>
        <w:rPr>
          <w:sz w:val="19"/>
        </w:rPr>
        <w:t>seguir</w:t>
      </w:r>
      <w:r>
        <w:rPr>
          <w:spacing w:val="-5"/>
          <w:sz w:val="19"/>
        </w:rPr>
        <w:t> </w:t>
      </w:r>
      <w:r>
        <w:rPr>
          <w:sz w:val="19"/>
        </w:rPr>
        <w:t>o</w:t>
      </w:r>
      <w:r>
        <w:rPr>
          <w:spacing w:val="-5"/>
          <w:sz w:val="19"/>
        </w:rPr>
        <w:t> </w:t>
      </w:r>
      <w:r>
        <w:rPr>
          <w:sz w:val="19"/>
        </w:rPr>
        <w:t>solicitado</w:t>
      </w:r>
      <w:r>
        <w:rPr>
          <w:spacing w:val="-5"/>
          <w:sz w:val="19"/>
        </w:rPr>
        <w:t> </w:t>
      </w:r>
      <w:r>
        <w:rPr>
          <w:sz w:val="19"/>
        </w:rPr>
        <w:t>no</w:t>
      </w:r>
      <w:r>
        <w:rPr>
          <w:spacing w:val="-5"/>
          <w:sz w:val="19"/>
        </w:rPr>
        <w:t> </w:t>
      </w:r>
      <w:r>
        <w:rPr>
          <w:sz w:val="19"/>
        </w:rPr>
        <w:t>quadro</w:t>
      </w:r>
      <w:r>
        <w:rPr>
          <w:spacing w:val="-5"/>
          <w:sz w:val="19"/>
        </w:rPr>
        <w:t> </w:t>
      </w:r>
      <w:r>
        <w:rPr>
          <w:sz w:val="19"/>
        </w:rPr>
        <w:t>do</w:t>
      </w:r>
      <w:r>
        <w:rPr>
          <w:spacing w:val="-5"/>
          <w:sz w:val="19"/>
        </w:rPr>
        <w:t> </w:t>
      </w:r>
      <w:r>
        <w:rPr>
          <w:sz w:val="19"/>
        </w:rPr>
        <w:t>Item</w:t>
      </w:r>
      <w:r>
        <w:rPr>
          <w:spacing w:val="-5"/>
          <w:sz w:val="19"/>
        </w:rPr>
        <w:t> </w:t>
      </w:r>
      <w:r>
        <w:rPr>
          <w:b/>
          <w:spacing w:val="-2"/>
          <w:sz w:val="22"/>
        </w:rPr>
        <w:t>2.2.</w:t>
      </w:r>
      <w:r>
        <w:rPr>
          <w:spacing w:val="-2"/>
          <w:sz w:val="19"/>
        </w:rPr>
        <w:t>;</w:t>
      </w:r>
    </w:p>
    <w:p>
      <w:pPr>
        <w:pStyle w:val="BodyText"/>
        <w:spacing w:before="39"/>
      </w:pPr>
    </w:p>
    <w:p>
      <w:pPr>
        <w:pStyle w:val="ListParagraph"/>
        <w:numPr>
          <w:ilvl w:val="2"/>
          <w:numId w:val="28"/>
        </w:numPr>
        <w:tabs>
          <w:tab w:pos="785" w:val="left" w:leader="none"/>
        </w:tabs>
        <w:spacing w:line="240" w:lineRule="auto" w:before="0" w:after="0"/>
        <w:ind w:left="785" w:right="0" w:hanging="462"/>
        <w:jc w:val="left"/>
        <w:rPr>
          <w:sz w:val="19"/>
        </w:rPr>
      </w:pPr>
      <w:r>
        <w:rPr>
          <w:sz w:val="19"/>
        </w:rPr>
        <w:t>A</w:t>
      </w:r>
      <w:r>
        <w:rPr>
          <w:spacing w:val="-12"/>
          <w:sz w:val="19"/>
        </w:rPr>
        <w:t> </w:t>
      </w:r>
      <w:r>
        <w:rPr>
          <w:sz w:val="19"/>
        </w:rPr>
        <w:t>apresentação</w:t>
      </w:r>
      <w:r>
        <w:rPr>
          <w:spacing w:val="-9"/>
          <w:sz w:val="19"/>
        </w:rPr>
        <w:t> </w:t>
      </w:r>
      <w:r>
        <w:rPr>
          <w:sz w:val="19"/>
        </w:rPr>
        <w:t>da</w:t>
      </w:r>
      <w:r>
        <w:rPr>
          <w:spacing w:val="-6"/>
          <w:sz w:val="19"/>
        </w:rPr>
        <w:t> </w:t>
      </w:r>
      <w:r>
        <w:rPr>
          <w:sz w:val="19"/>
        </w:rPr>
        <w:t>amostra</w:t>
      </w:r>
      <w:r>
        <w:rPr>
          <w:spacing w:val="-5"/>
          <w:sz w:val="19"/>
        </w:rPr>
        <w:t> </w:t>
      </w:r>
      <w:r>
        <w:rPr>
          <w:sz w:val="19"/>
        </w:rPr>
        <w:t>do</w:t>
      </w:r>
      <w:r>
        <w:rPr>
          <w:spacing w:val="-6"/>
          <w:sz w:val="19"/>
        </w:rPr>
        <w:t> </w:t>
      </w:r>
      <w:r>
        <w:rPr>
          <w:sz w:val="19"/>
        </w:rPr>
        <w:t>material</w:t>
      </w:r>
      <w:r>
        <w:rPr>
          <w:spacing w:val="-6"/>
          <w:sz w:val="19"/>
        </w:rPr>
        <w:t> </w:t>
      </w:r>
      <w:r>
        <w:rPr>
          <w:sz w:val="19"/>
        </w:rPr>
        <w:t>cotado</w:t>
      </w:r>
      <w:r>
        <w:rPr>
          <w:spacing w:val="-6"/>
          <w:sz w:val="19"/>
        </w:rPr>
        <w:t> </w:t>
      </w:r>
      <w:r>
        <w:rPr>
          <w:sz w:val="19"/>
        </w:rPr>
        <w:t>tem</w:t>
      </w:r>
      <w:r>
        <w:rPr>
          <w:spacing w:val="-6"/>
          <w:sz w:val="19"/>
        </w:rPr>
        <w:t> </w:t>
      </w:r>
      <w:r>
        <w:rPr>
          <w:sz w:val="19"/>
        </w:rPr>
        <w:t>por</w:t>
      </w:r>
      <w:r>
        <w:rPr>
          <w:spacing w:val="-5"/>
          <w:sz w:val="19"/>
        </w:rPr>
        <w:t> </w:t>
      </w:r>
      <w:r>
        <w:rPr>
          <w:sz w:val="19"/>
        </w:rPr>
        <w:t>objetivo</w:t>
      </w:r>
      <w:r>
        <w:rPr>
          <w:spacing w:val="-6"/>
          <w:sz w:val="19"/>
        </w:rPr>
        <w:t> </w:t>
      </w:r>
      <w:r>
        <w:rPr>
          <w:sz w:val="19"/>
        </w:rPr>
        <w:t>a</w:t>
      </w:r>
      <w:r>
        <w:rPr>
          <w:spacing w:val="-6"/>
          <w:sz w:val="19"/>
        </w:rPr>
        <w:t> </w:t>
      </w:r>
      <w:r>
        <w:rPr>
          <w:sz w:val="19"/>
        </w:rPr>
        <w:t>verificação</w:t>
      </w:r>
      <w:r>
        <w:rPr>
          <w:spacing w:val="-6"/>
          <w:sz w:val="19"/>
        </w:rPr>
        <w:t> </w:t>
      </w:r>
      <w:r>
        <w:rPr>
          <w:sz w:val="19"/>
        </w:rPr>
        <w:t>de</w:t>
      </w:r>
      <w:r>
        <w:rPr>
          <w:spacing w:val="-5"/>
          <w:sz w:val="19"/>
        </w:rPr>
        <w:t> </w:t>
      </w:r>
      <w:r>
        <w:rPr>
          <w:sz w:val="19"/>
        </w:rPr>
        <w:t>sua</w:t>
      </w:r>
      <w:r>
        <w:rPr>
          <w:spacing w:val="-6"/>
          <w:sz w:val="19"/>
        </w:rPr>
        <w:t> </w:t>
      </w:r>
      <w:r>
        <w:rPr>
          <w:sz w:val="19"/>
        </w:rPr>
        <w:t>compatibilidade</w:t>
      </w:r>
      <w:r>
        <w:rPr>
          <w:spacing w:val="-6"/>
          <w:sz w:val="19"/>
        </w:rPr>
        <w:t> </w:t>
      </w:r>
      <w:r>
        <w:rPr>
          <w:sz w:val="19"/>
        </w:rPr>
        <w:t>com</w:t>
      </w:r>
      <w:r>
        <w:rPr>
          <w:spacing w:val="-6"/>
          <w:sz w:val="19"/>
        </w:rPr>
        <w:t> </w:t>
      </w:r>
      <w:r>
        <w:rPr>
          <w:sz w:val="19"/>
        </w:rPr>
        <w:t>as</w:t>
      </w:r>
      <w:r>
        <w:rPr>
          <w:spacing w:val="-5"/>
          <w:sz w:val="19"/>
        </w:rPr>
        <w:t> </w:t>
      </w:r>
      <w:r>
        <w:rPr>
          <w:sz w:val="19"/>
        </w:rPr>
        <w:t>especificações</w:t>
      </w:r>
      <w:r>
        <w:rPr>
          <w:spacing w:val="-6"/>
          <w:sz w:val="19"/>
        </w:rPr>
        <w:t> </w:t>
      </w:r>
      <w:r>
        <w:rPr>
          <w:sz w:val="19"/>
        </w:rPr>
        <w:t>deste</w:t>
      </w:r>
      <w:r>
        <w:rPr>
          <w:spacing w:val="-6"/>
          <w:sz w:val="19"/>
        </w:rPr>
        <w:t> </w:t>
      </w:r>
      <w:r>
        <w:rPr>
          <w:spacing w:val="-2"/>
          <w:sz w:val="19"/>
        </w:rPr>
        <w:t>termo;</w:t>
      </w:r>
    </w:p>
    <w:p>
      <w:pPr>
        <w:pStyle w:val="BodyText"/>
        <w:spacing w:before="45"/>
      </w:pPr>
    </w:p>
    <w:p>
      <w:pPr>
        <w:pStyle w:val="ListParagraph"/>
        <w:numPr>
          <w:ilvl w:val="2"/>
          <w:numId w:val="28"/>
        </w:numPr>
        <w:tabs>
          <w:tab w:pos="785" w:val="left" w:leader="none"/>
        </w:tabs>
        <w:spacing w:line="240" w:lineRule="auto" w:before="1" w:after="0"/>
        <w:ind w:left="785" w:right="0" w:hanging="462"/>
        <w:jc w:val="left"/>
        <w:rPr>
          <w:sz w:val="19"/>
        </w:rPr>
      </w:pPr>
      <w:r>
        <w:rPr>
          <w:sz w:val="19"/>
        </w:rPr>
        <w:t>A</w:t>
      </w:r>
      <w:r>
        <w:rPr>
          <w:spacing w:val="-12"/>
          <w:sz w:val="19"/>
        </w:rPr>
        <w:t> </w:t>
      </w:r>
      <w:r>
        <w:rPr>
          <w:sz w:val="19"/>
        </w:rPr>
        <w:t>validade</w:t>
      </w:r>
      <w:r>
        <w:rPr>
          <w:spacing w:val="-7"/>
          <w:sz w:val="19"/>
        </w:rPr>
        <w:t> </w:t>
      </w:r>
      <w:r>
        <w:rPr>
          <w:sz w:val="19"/>
        </w:rPr>
        <w:t>das</w:t>
      </w:r>
      <w:r>
        <w:rPr>
          <w:spacing w:val="-5"/>
          <w:sz w:val="19"/>
        </w:rPr>
        <w:t> </w:t>
      </w:r>
      <w:r>
        <w:rPr>
          <w:sz w:val="19"/>
        </w:rPr>
        <w:t>amostras</w:t>
      </w:r>
      <w:r>
        <w:rPr>
          <w:spacing w:val="-5"/>
          <w:sz w:val="19"/>
        </w:rPr>
        <w:t> </w:t>
      </w:r>
      <w:r>
        <w:rPr>
          <w:sz w:val="19"/>
        </w:rPr>
        <w:t>a</w:t>
      </w:r>
      <w:r>
        <w:rPr>
          <w:spacing w:val="-5"/>
          <w:sz w:val="19"/>
        </w:rPr>
        <w:t> </w:t>
      </w:r>
      <w:r>
        <w:rPr>
          <w:sz w:val="19"/>
        </w:rPr>
        <w:t>serem</w:t>
      </w:r>
      <w:r>
        <w:rPr>
          <w:spacing w:val="-4"/>
          <w:sz w:val="19"/>
        </w:rPr>
        <w:t> </w:t>
      </w:r>
      <w:r>
        <w:rPr>
          <w:sz w:val="19"/>
        </w:rPr>
        <w:t>entregues</w:t>
      </w:r>
      <w:r>
        <w:rPr>
          <w:spacing w:val="-5"/>
          <w:sz w:val="19"/>
        </w:rPr>
        <w:t> </w:t>
      </w:r>
      <w:r>
        <w:rPr>
          <w:sz w:val="19"/>
        </w:rPr>
        <w:t>deve</w:t>
      </w:r>
      <w:r>
        <w:rPr>
          <w:spacing w:val="-5"/>
          <w:sz w:val="19"/>
        </w:rPr>
        <w:t> </w:t>
      </w:r>
      <w:r>
        <w:rPr>
          <w:sz w:val="19"/>
        </w:rPr>
        <w:t>ser</w:t>
      </w:r>
      <w:r>
        <w:rPr>
          <w:spacing w:val="-5"/>
          <w:sz w:val="19"/>
        </w:rPr>
        <w:t> </w:t>
      </w:r>
      <w:r>
        <w:rPr>
          <w:sz w:val="19"/>
        </w:rPr>
        <w:t>de,</w:t>
      </w:r>
      <w:r>
        <w:rPr>
          <w:spacing w:val="-5"/>
          <w:sz w:val="19"/>
        </w:rPr>
        <w:t> </w:t>
      </w:r>
      <w:r>
        <w:rPr>
          <w:sz w:val="19"/>
        </w:rPr>
        <w:t>no</w:t>
      </w:r>
      <w:r>
        <w:rPr>
          <w:spacing w:val="-5"/>
          <w:sz w:val="19"/>
        </w:rPr>
        <w:t> </w:t>
      </w:r>
      <w:r>
        <w:rPr>
          <w:sz w:val="19"/>
        </w:rPr>
        <w:t>mínimo,</w:t>
      </w:r>
      <w:r>
        <w:rPr>
          <w:spacing w:val="-4"/>
          <w:sz w:val="19"/>
        </w:rPr>
        <w:t> </w:t>
      </w:r>
      <w:r>
        <w:rPr>
          <w:sz w:val="19"/>
        </w:rPr>
        <w:t>02</w:t>
      </w:r>
      <w:r>
        <w:rPr>
          <w:spacing w:val="-5"/>
          <w:sz w:val="19"/>
        </w:rPr>
        <w:t> </w:t>
      </w:r>
      <w:r>
        <w:rPr>
          <w:sz w:val="19"/>
        </w:rPr>
        <w:t>(dois)</w:t>
      </w:r>
      <w:r>
        <w:rPr>
          <w:spacing w:val="-5"/>
          <w:sz w:val="19"/>
        </w:rPr>
        <w:t> </w:t>
      </w:r>
      <w:r>
        <w:rPr>
          <w:spacing w:val="-2"/>
          <w:sz w:val="19"/>
        </w:rPr>
        <w:t>meses;</w:t>
      </w:r>
    </w:p>
    <w:p>
      <w:pPr>
        <w:pStyle w:val="BodyText"/>
        <w:spacing w:before="45"/>
      </w:pPr>
    </w:p>
    <w:p>
      <w:pPr>
        <w:pStyle w:val="ListParagraph"/>
        <w:numPr>
          <w:ilvl w:val="2"/>
          <w:numId w:val="28"/>
        </w:numPr>
        <w:tabs>
          <w:tab w:pos="819" w:val="left" w:leader="none"/>
        </w:tabs>
        <w:spacing w:line="280" w:lineRule="auto" w:before="0" w:after="0"/>
        <w:ind w:left="323" w:right="306" w:firstLine="0"/>
        <w:jc w:val="both"/>
        <w:rPr>
          <w:sz w:val="19"/>
        </w:rPr>
      </w:pPr>
      <w:r>
        <w:rPr>
          <w:sz w:val="19"/>
        </w:rPr>
        <w:t>A avaliação técnica das amostras será realizada por uma Equipe Técnica designada formalmente pela Comissão de Padronização de Materiais Médico Hospitalares (CPMMH), composta por servidores, profissionais qualificados e com expertise na área dos insumos em avaliação que emitirá Parecer</w:t>
      </w:r>
      <w:r>
        <w:rPr>
          <w:spacing w:val="-1"/>
          <w:sz w:val="19"/>
        </w:rPr>
        <w:t> </w:t>
      </w:r>
      <w:r>
        <w:rPr>
          <w:sz w:val="19"/>
        </w:rPr>
        <w:t>Técnico, conforme documento SEI </w:t>
      </w:r>
      <w:hyperlink r:id="rId53">
        <w:r>
          <w:rPr>
            <w:color w:val="0000ED"/>
            <w:sz w:val="19"/>
            <w:u w:val="single" w:color="0000ED"/>
          </w:rPr>
          <w:t>120136621</w:t>
        </w:r>
      </w:hyperlink>
      <w:r>
        <w:rPr>
          <w:sz w:val="19"/>
        </w:rPr>
        <w:t>.</w:t>
      </w:r>
      <w:r>
        <w:rPr>
          <w:spacing w:val="-7"/>
          <w:sz w:val="19"/>
        </w:rPr>
        <w:t> </w:t>
      </w:r>
      <w:r>
        <w:rPr>
          <w:sz w:val="19"/>
        </w:rPr>
        <w:t>A</w:t>
      </w:r>
      <w:r>
        <w:rPr>
          <w:spacing w:val="-7"/>
          <w:sz w:val="19"/>
        </w:rPr>
        <w:t> </w:t>
      </w:r>
      <w:r>
        <w:rPr>
          <w:sz w:val="19"/>
        </w:rPr>
        <w:t>Equipe</w:t>
      </w:r>
      <w:r>
        <w:rPr>
          <w:spacing w:val="-1"/>
          <w:sz w:val="19"/>
        </w:rPr>
        <w:t> </w:t>
      </w:r>
      <w:r>
        <w:rPr>
          <w:sz w:val="19"/>
        </w:rPr>
        <w:t>Técnica, definida pela CPMMH, verificará a conformidade das amostras com as especificações técnicas estabelecidas no Edital/Termo de Referência, podendo realizar análises visuais, testes funcionais, e outros procedimentos que se fizerem necessários, seguindo os protocolos internos e as boas práticas;</w:t>
      </w:r>
    </w:p>
    <w:p>
      <w:pPr>
        <w:pStyle w:val="BodyText"/>
        <w:spacing w:before="8"/>
      </w:pPr>
    </w:p>
    <w:p>
      <w:pPr>
        <w:pStyle w:val="ListParagraph"/>
        <w:numPr>
          <w:ilvl w:val="3"/>
          <w:numId w:val="28"/>
        </w:numPr>
        <w:tabs>
          <w:tab w:pos="939" w:val="left" w:leader="none"/>
        </w:tabs>
        <w:spacing w:line="280" w:lineRule="auto" w:before="0" w:after="0"/>
        <w:ind w:left="323" w:right="306" w:firstLine="0"/>
        <w:jc w:val="both"/>
        <w:rPr>
          <w:sz w:val="19"/>
        </w:rPr>
      </w:pPr>
      <w:r>
        <w:rPr>
          <w:sz w:val="19"/>
        </w:rPr>
        <w:t>Por</w:t>
      </w:r>
      <w:r>
        <w:rPr>
          <w:spacing w:val="-1"/>
          <w:sz w:val="19"/>
        </w:rPr>
        <w:t> </w:t>
      </w:r>
      <w:r>
        <w:rPr>
          <w:sz w:val="19"/>
        </w:rPr>
        <w:t>meio</w:t>
      </w:r>
      <w:r>
        <w:rPr>
          <w:spacing w:val="-1"/>
          <w:sz w:val="19"/>
        </w:rPr>
        <w:t> </w:t>
      </w:r>
      <w:r>
        <w:rPr>
          <w:sz w:val="19"/>
        </w:rPr>
        <w:t>de</w:t>
      </w:r>
      <w:r>
        <w:rPr>
          <w:spacing w:val="-1"/>
          <w:sz w:val="19"/>
        </w:rPr>
        <w:t> </w:t>
      </w:r>
      <w:r>
        <w:rPr>
          <w:sz w:val="19"/>
        </w:rPr>
        <w:t>mensagem</w:t>
      </w:r>
      <w:r>
        <w:rPr>
          <w:spacing w:val="-1"/>
          <w:sz w:val="19"/>
        </w:rPr>
        <w:t> </w:t>
      </w:r>
      <w:r>
        <w:rPr>
          <w:sz w:val="19"/>
        </w:rPr>
        <w:t>no</w:t>
      </w:r>
      <w:r>
        <w:rPr>
          <w:spacing w:val="-1"/>
          <w:sz w:val="19"/>
        </w:rPr>
        <w:t> </w:t>
      </w:r>
      <w:r>
        <w:rPr>
          <w:sz w:val="19"/>
        </w:rPr>
        <w:t>sistema,</w:t>
      </w:r>
      <w:r>
        <w:rPr>
          <w:spacing w:val="-1"/>
          <w:sz w:val="19"/>
        </w:rPr>
        <w:t> </w:t>
      </w:r>
      <w:r>
        <w:rPr>
          <w:sz w:val="19"/>
        </w:rPr>
        <w:t>será</w:t>
      </w:r>
      <w:r>
        <w:rPr>
          <w:spacing w:val="-1"/>
          <w:sz w:val="19"/>
        </w:rPr>
        <w:t> </w:t>
      </w:r>
      <w:r>
        <w:rPr>
          <w:sz w:val="19"/>
        </w:rPr>
        <w:t>divulgado</w:t>
      </w:r>
      <w:r>
        <w:rPr>
          <w:spacing w:val="-1"/>
          <w:sz w:val="19"/>
        </w:rPr>
        <w:t> </w:t>
      </w:r>
      <w:r>
        <w:rPr>
          <w:sz w:val="19"/>
        </w:rPr>
        <w:t>o</w:t>
      </w:r>
      <w:r>
        <w:rPr>
          <w:spacing w:val="-1"/>
          <w:sz w:val="19"/>
        </w:rPr>
        <w:t> </w:t>
      </w:r>
      <w:r>
        <w:rPr>
          <w:sz w:val="19"/>
        </w:rPr>
        <w:t>local</w:t>
      </w:r>
      <w:r>
        <w:rPr>
          <w:spacing w:val="-1"/>
          <w:sz w:val="19"/>
        </w:rPr>
        <w:t> </w:t>
      </w:r>
      <w:r>
        <w:rPr>
          <w:sz w:val="19"/>
        </w:rPr>
        <w:t>e</w:t>
      </w:r>
      <w:r>
        <w:rPr>
          <w:spacing w:val="-1"/>
          <w:sz w:val="19"/>
        </w:rPr>
        <w:t> </w:t>
      </w:r>
      <w:r>
        <w:rPr>
          <w:sz w:val="19"/>
        </w:rPr>
        <w:t>horário</w:t>
      </w:r>
      <w:r>
        <w:rPr>
          <w:spacing w:val="-1"/>
          <w:sz w:val="19"/>
        </w:rPr>
        <w:t> </w:t>
      </w:r>
      <w:r>
        <w:rPr>
          <w:sz w:val="19"/>
        </w:rPr>
        <w:t>de</w:t>
      </w:r>
      <w:r>
        <w:rPr>
          <w:spacing w:val="-1"/>
          <w:sz w:val="19"/>
        </w:rPr>
        <w:t> </w:t>
      </w:r>
      <w:r>
        <w:rPr>
          <w:sz w:val="19"/>
        </w:rPr>
        <w:t>realização</w:t>
      </w:r>
      <w:r>
        <w:rPr>
          <w:spacing w:val="-1"/>
          <w:sz w:val="19"/>
        </w:rPr>
        <w:t> </w:t>
      </w:r>
      <w:r>
        <w:rPr>
          <w:sz w:val="19"/>
        </w:rPr>
        <w:t>do</w:t>
      </w:r>
      <w:r>
        <w:rPr>
          <w:spacing w:val="-1"/>
          <w:sz w:val="19"/>
        </w:rPr>
        <w:t> </w:t>
      </w:r>
      <w:r>
        <w:rPr>
          <w:sz w:val="19"/>
        </w:rPr>
        <w:t>procedimento</w:t>
      </w:r>
      <w:r>
        <w:rPr>
          <w:spacing w:val="-1"/>
          <w:sz w:val="19"/>
        </w:rPr>
        <w:t> </w:t>
      </w:r>
      <w:r>
        <w:rPr>
          <w:sz w:val="19"/>
        </w:rPr>
        <w:t>para</w:t>
      </w:r>
      <w:r>
        <w:rPr>
          <w:spacing w:val="-1"/>
          <w:sz w:val="19"/>
        </w:rPr>
        <w:t> </w:t>
      </w:r>
      <w:r>
        <w:rPr>
          <w:sz w:val="19"/>
        </w:rPr>
        <w:t>a</w:t>
      </w:r>
      <w:r>
        <w:rPr>
          <w:spacing w:val="-1"/>
          <w:sz w:val="19"/>
        </w:rPr>
        <w:t> </w:t>
      </w:r>
      <w:r>
        <w:rPr>
          <w:sz w:val="19"/>
        </w:rPr>
        <w:t>avaliação</w:t>
      </w:r>
      <w:r>
        <w:rPr>
          <w:spacing w:val="-1"/>
          <w:sz w:val="19"/>
        </w:rPr>
        <w:t> </w:t>
      </w:r>
      <w:r>
        <w:rPr>
          <w:sz w:val="19"/>
        </w:rPr>
        <w:t>das</w:t>
      </w:r>
      <w:r>
        <w:rPr>
          <w:spacing w:val="-1"/>
          <w:sz w:val="19"/>
        </w:rPr>
        <w:t> </w:t>
      </w:r>
      <w:r>
        <w:rPr>
          <w:sz w:val="19"/>
        </w:rPr>
        <w:t>amostras,</w:t>
      </w:r>
      <w:r>
        <w:rPr>
          <w:spacing w:val="-1"/>
          <w:sz w:val="19"/>
        </w:rPr>
        <w:t> </w:t>
      </w:r>
      <w:r>
        <w:rPr>
          <w:sz w:val="19"/>
        </w:rPr>
        <w:t>cuja</w:t>
      </w:r>
      <w:r>
        <w:rPr>
          <w:spacing w:val="-1"/>
          <w:sz w:val="19"/>
        </w:rPr>
        <w:t> </w:t>
      </w:r>
      <w:r>
        <w:rPr>
          <w:sz w:val="19"/>
        </w:rPr>
        <w:t>presença</w:t>
      </w:r>
      <w:r>
        <w:rPr>
          <w:spacing w:val="-1"/>
          <w:sz w:val="19"/>
        </w:rPr>
        <w:t> </w:t>
      </w:r>
      <w:r>
        <w:rPr>
          <w:sz w:val="19"/>
        </w:rPr>
        <w:t>será</w:t>
      </w:r>
      <w:r>
        <w:rPr>
          <w:spacing w:val="-1"/>
          <w:sz w:val="19"/>
        </w:rPr>
        <w:t> </w:t>
      </w:r>
      <w:r>
        <w:rPr>
          <w:sz w:val="19"/>
        </w:rPr>
        <w:t>facultada</w:t>
      </w:r>
      <w:r>
        <w:rPr>
          <w:spacing w:val="-1"/>
          <w:sz w:val="19"/>
        </w:rPr>
        <w:t> </w:t>
      </w:r>
      <w:r>
        <w:rPr>
          <w:sz w:val="19"/>
        </w:rPr>
        <w:t>a</w:t>
      </w:r>
      <w:r>
        <w:rPr>
          <w:spacing w:val="-1"/>
          <w:sz w:val="19"/>
        </w:rPr>
        <w:t> </w:t>
      </w:r>
      <w:r>
        <w:rPr>
          <w:sz w:val="19"/>
        </w:rPr>
        <w:t>todos</w:t>
      </w:r>
      <w:r>
        <w:rPr>
          <w:spacing w:val="-1"/>
          <w:sz w:val="19"/>
        </w:rPr>
        <w:t> </w:t>
      </w:r>
      <w:r>
        <w:rPr>
          <w:sz w:val="19"/>
        </w:rPr>
        <w:t>os</w:t>
      </w:r>
      <w:r>
        <w:rPr>
          <w:spacing w:val="-1"/>
          <w:sz w:val="19"/>
        </w:rPr>
        <w:t> </w:t>
      </w:r>
      <w:r>
        <w:rPr>
          <w:sz w:val="19"/>
        </w:rPr>
        <w:t>interessados, incluindo os demais licitantes;</w:t>
      </w:r>
    </w:p>
    <w:p>
      <w:pPr>
        <w:pStyle w:val="ListParagraph"/>
        <w:spacing w:after="0" w:line="280" w:lineRule="auto"/>
        <w:jc w:val="both"/>
        <w:rPr>
          <w:sz w:val="19"/>
        </w:rPr>
        <w:sectPr>
          <w:pgSz w:w="15840" w:h="24480"/>
          <w:pgMar w:top="540" w:bottom="280" w:left="360" w:right="360"/>
        </w:sectPr>
      </w:pPr>
    </w:p>
    <w:p>
      <w:pPr>
        <w:pStyle w:val="BodyText"/>
        <w:spacing w:before="71"/>
        <w:ind w:left="323"/>
      </w:pPr>
      <w:r>
        <w:rPr/>
        <w:t>4.5.6.2</w:t>
      </w:r>
      <w:r>
        <w:rPr>
          <w:spacing w:val="-6"/>
        </w:rPr>
        <w:t> </w:t>
      </w:r>
      <w:r>
        <w:rPr/>
        <w:t>Os</w:t>
      </w:r>
      <w:r>
        <w:rPr>
          <w:spacing w:val="-6"/>
        </w:rPr>
        <w:t> </w:t>
      </w:r>
      <w:r>
        <w:rPr/>
        <w:t>resultados</w:t>
      </w:r>
      <w:r>
        <w:rPr>
          <w:spacing w:val="-5"/>
        </w:rPr>
        <w:t> </w:t>
      </w:r>
      <w:r>
        <w:rPr/>
        <w:t>das</w:t>
      </w:r>
      <w:r>
        <w:rPr>
          <w:spacing w:val="-6"/>
        </w:rPr>
        <w:t> </w:t>
      </w:r>
      <w:r>
        <w:rPr/>
        <w:t>avaliações</w:t>
      </w:r>
      <w:r>
        <w:rPr>
          <w:spacing w:val="-6"/>
        </w:rPr>
        <w:t> </w:t>
      </w:r>
      <w:r>
        <w:rPr/>
        <w:t>serão</w:t>
      </w:r>
      <w:r>
        <w:rPr>
          <w:spacing w:val="-5"/>
        </w:rPr>
        <w:t> </w:t>
      </w:r>
      <w:r>
        <w:rPr/>
        <w:t>divulgados</w:t>
      </w:r>
      <w:r>
        <w:rPr>
          <w:spacing w:val="-6"/>
        </w:rPr>
        <w:t> </w:t>
      </w:r>
      <w:r>
        <w:rPr/>
        <w:t>por</w:t>
      </w:r>
      <w:r>
        <w:rPr>
          <w:spacing w:val="-6"/>
        </w:rPr>
        <w:t> </w:t>
      </w:r>
      <w:r>
        <w:rPr/>
        <w:t>meio</w:t>
      </w:r>
      <w:r>
        <w:rPr>
          <w:spacing w:val="-5"/>
        </w:rPr>
        <w:t> </w:t>
      </w:r>
      <w:r>
        <w:rPr/>
        <w:t>de</w:t>
      </w:r>
      <w:r>
        <w:rPr>
          <w:spacing w:val="-6"/>
        </w:rPr>
        <w:t> </w:t>
      </w:r>
      <w:r>
        <w:rPr/>
        <w:t>mensagem</w:t>
      </w:r>
      <w:r>
        <w:rPr>
          <w:spacing w:val="-6"/>
        </w:rPr>
        <w:t> </w:t>
      </w:r>
      <w:r>
        <w:rPr/>
        <w:t>no</w:t>
      </w:r>
      <w:r>
        <w:rPr>
          <w:spacing w:val="-5"/>
        </w:rPr>
        <w:t> </w:t>
      </w:r>
      <w:r>
        <w:rPr>
          <w:spacing w:val="-2"/>
        </w:rPr>
        <w:t>sistema.</w:t>
      </w:r>
    </w:p>
    <w:p>
      <w:pPr>
        <w:pStyle w:val="BodyText"/>
        <w:spacing w:before="45"/>
      </w:pPr>
    </w:p>
    <w:p>
      <w:pPr>
        <w:pStyle w:val="ListParagraph"/>
        <w:numPr>
          <w:ilvl w:val="2"/>
          <w:numId w:val="28"/>
        </w:numPr>
        <w:tabs>
          <w:tab w:pos="834" w:val="left" w:leader="none"/>
        </w:tabs>
        <w:spacing w:line="280" w:lineRule="auto" w:before="0" w:after="0"/>
        <w:ind w:left="323" w:right="306" w:firstLine="0"/>
        <w:jc w:val="both"/>
        <w:rPr>
          <w:sz w:val="19"/>
        </w:rPr>
      </w:pPr>
      <w:r>
        <w:rPr>
          <w:sz w:val="19"/>
        </w:rPr>
        <w:t>A proposta será desclassificada no caso de o material ser reprovado, devendo o proponente ser notificado para ciência do laudo. Se aplicável, a retirada do excedente de amostra/instrumental/equipamento em comodato após a avaliação deverá se dar no prazo de 10 (dez) dias úteis. Quando extrapolados, presumir-se-á o desinteresse do proponente em </w:t>
      </w:r>
      <w:r>
        <w:rPr>
          <w:sz w:val="19"/>
        </w:rPr>
        <w:t>relação ao mesmo, que poderá ser descartado ou incorporado ao patrimônio da UERJ/HUPE;</w:t>
      </w:r>
    </w:p>
    <w:p>
      <w:pPr>
        <w:pStyle w:val="BodyText"/>
        <w:spacing w:before="8"/>
      </w:pPr>
    </w:p>
    <w:p>
      <w:pPr>
        <w:pStyle w:val="ListParagraph"/>
        <w:numPr>
          <w:ilvl w:val="2"/>
          <w:numId w:val="28"/>
        </w:numPr>
        <w:tabs>
          <w:tab w:pos="802" w:val="left" w:leader="none"/>
        </w:tabs>
        <w:spacing w:line="280" w:lineRule="auto" w:before="0" w:after="0"/>
        <w:ind w:left="323" w:right="306" w:firstLine="0"/>
        <w:jc w:val="both"/>
        <w:rPr>
          <w:sz w:val="19"/>
        </w:rPr>
      </w:pPr>
      <w:r>
        <w:rPr>
          <w:sz w:val="19"/>
        </w:rPr>
        <w:t>A desclassificação da proposta na forma prevista no subitem anterior acarretará o consequente chamamento do segundo colocado, adotando-se o mesmo procedimento em relação à avaliação do material.</w:t>
      </w:r>
    </w:p>
    <w:p>
      <w:pPr>
        <w:pStyle w:val="BodyText"/>
        <w:spacing w:before="8"/>
      </w:pPr>
    </w:p>
    <w:p>
      <w:pPr>
        <w:pStyle w:val="ListParagraph"/>
        <w:numPr>
          <w:ilvl w:val="2"/>
          <w:numId w:val="28"/>
        </w:numPr>
        <w:tabs>
          <w:tab w:pos="787" w:val="left" w:leader="none"/>
        </w:tabs>
        <w:spacing w:line="280" w:lineRule="auto" w:before="1" w:after="0"/>
        <w:ind w:left="323" w:right="306" w:firstLine="0"/>
        <w:jc w:val="both"/>
        <w:rPr>
          <w:sz w:val="19"/>
        </w:rPr>
      </w:pPr>
      <w:r>
        <w:rPr>
          <w:sz w:val="19"/>
        </w:rPr>
        <w:t>As</w:t>
      </w:r>
      <w:r>
        <w:rPr>
          <w:spacing w:val="-3"/>
          <w:sz w:val="19"/>
        </w:rPr>
        <w:t> </w:t>
      </w:r>
      <w:r>
        <w:rPr>
          <w:sz w:val="19"/>
        </w:rPr>
        <w:t>empresas</w:t>
      </w:r>
      <w:r>
        <w:rPr>
          <w:spacing w:val="-3"/>
          <w:sz w:val="19"/>
        </w:rPr>
        <w:t> </w:t>
      </w:r>
      <w:r>
        <w:rPr>
          <w:sz w:val="19"/>
        </w:rPr>
        <w:t>que</w:t>
      </w:r>
      <w:r>
        <w:rPr>
          <w:spacing w:val="-3"/>
          <w:sz w:val="19"/>
        </w:rPr>
        <w:t> </w:t>
      </w:r>
      <w:r>
        <w:rPr>
          <w:sz w:val="19"/>
        </w:rPr>
        <w:t>oferecerem</w:t>
      </w:r>
      <w:r>
        <w:rPr>
          <w:spacing w:val="-3"/>
          <w:sz w:val="19"/>
        </w:rPr>
        <w:t> </w:t>
      </w:r>
      <w:r>
        <w:rPr>
          <w:sz w:val="19"/>
        </w:rPr>
        <w:t>produtos</w:t>
      </w:r>
      <w:r>
        <w:rPr>
          <w:spacing w:val="-3"/>
          <w:sz w:val="19"/>
        </w:rPr>
        <w:t> </w:t>
      </w:r>
      <w:r>
        <w:rPr>
          <w:sz w:val="19"/>
        </w:rPr>
        <w:t>de</w:t>
      </w:r>
      <w:r>
        <w:rPr>
          <w:spacing w:val="-3"/>
          <w:sz w:val="19"/>
        </w:rPr>
        <w:t> </w:t>
      </w:r>
      <w:r>
        <w:rPr>
          <w:sz w:val="19"/>
        </w:rPr>
        <w:t>marcas</w:t>
      </w:r>
      <w:r>
        <w:rPr>
          <w:spacing w:val="-3"/>
          <w:sz w:val="19"/>
        </w:rPr>
        <w:t> </w:t>
      </w:r>
      <w:r>
        <w:rPr>
          <w:sz w:val="19"/>
        </w:rPr>
        <w:t>pré-aprovadas,</w:t>
      </w:r>
      <w:r>
        <w:rPr>
          <w:spacing w:val="-3"/>
          <w:sz w:val="19"/>
        </w:rPr>
        <w:t> </w:t>
      </w:r>
      <w:r>
        <w:rPr>
          <w:sz w:val="19"/>
        </w:rPr>
        <w:t>conforme</w:t>
      </w:r>
      <w:r>
        <w:rPr>
          <w:spacing w:val="-3"/>
          <w:sz w:val="19"/>
        </w:rPr>
        <w:t> </w:t>
      </w:r>
      <w:r>
        <w:rPr>
          <w:sz w:val="19"/>
        </w:rPr>
        <w:t>constam</w:t>
      </w:r>
      <w:r>
        <w:rPr>
          <w:spacing w:val="-3"/>
          <w:sz w:val="19"/>
        </w:rPr>
        <w:t> </w:t>
      </w:r>
      <w:r>
        <w:rPr>
          <w:sz w:val="19"/>
        </w:rPr>
        <w:t>nas</w:t>
      </w:r>
      <w:r>
        <w:rPr>
          <w:spacing w:val="-3"/>
          <w:sz w:val="19"/>
        </w:rPr>
        <w:t> </w:t>
      </w:r>
      <w:r>
        <w:rPr>
          <w:sz w:val="19"/>
        </w:rPr>
        <w:t>especificações</w:t>
      </w:r>
      <w:r>
        <w:rPr>
          <w:spacing w:val="-3"/>
          <w:sz w:val="19"/>
        </w:rPr>
        <w:t> </w:t>
      </w:r>
      <w:r>
        <w:rPr>
          <w:sz w:val="19"/>
        </w:rPr>
        <w:t>deste</w:t>
      </w:r>
      <w:r>
        <w:rPr>
          <w:spacing w:val="-3"/>
          <w:sz w:val="19"/>
        </w:rPr>
        <w:t> </w:t>
      </w:r>
      <w:r>
        <w:rPr>
          <w:sz w:val="19"/>
        </w:rPr>
        <w:t>termo,</w:t>
      </w:r>
      <w:r>
        <w:rPr>
          <w:spacing w:val="-3"/>
          <w:sz w:val="19"/>
        </w:rPr>
        <w:t> </w:t>
      </w:r>
      <w:r>
        <w:rPr>
          <w:sz w:val="19"/>
        </w:rPr>
        <w:t>estarão</w:t>
      </w:r>
      <w:r>
        <w:rPr>
          <w:spacing w:val="-3"/>
          <w:sz w:val="19"/>
        </w:rPr>
        <w:t> </w:t>
      </w:r>
      <w:r>
        <w:rPr>
          <w:sz w:val="19"/>
        </w:rPr>
        <w:t>dispensadas</w:t>
      </w:r>
      <w:r>
        <w:rPr>
          <w:spacing w:val="-3"/>
          <w:sz w:val="19"/>
        </w:rPr>
        <w:t> </w:t>
      </w:r>
      <w:r>
        <w:rPr>
          <w:sz w:val="19"/>
        </w:rPr>
        <w:t>da</w:t>
      </w:r>
      <w:r>
        <w:rPr>
          <w:spacing w:val="-3"/>
          <w:sz w:val="19"/>
        </w:rPr>
        <w:t> </w:t>
      </w:r>
      <w:r>
        <w:rPr>
          <w:sz w:val="19"/>
        </w:rPr>
        <w:t>apresentação</w:t>
      </w:r>
      <w:r>
        <w:rPr>
          <w:spacing w:val="-3"/>
          <w:sz w:val="19"/>
        </w:rPr>
        <w:t> </w:t>
      </w:r>
      <w:r>
        <w:rPr>
          <w:sz w:val="19"/>
        </w:rPr>
        <w:t>de</w:t>
      </w:r>
      <w:r>
        <w:rPr>
          <w:spacing w:val="-3"/>
          <w:sz w:val="19"/>
        </w:rPr>
        <w:t> </w:t>
      </w:r>
      <w:r>
        <w:rPr>
          <w:sz w:val="19"/>
        </w:rPr>
        <w:t>amostras.</w:t>
      </w:r>
      <w:r>
        <w:rPr>
          <w:spacing w:val="-3"/>
          <w:sz w:val="19"/>
        </w:rPr>
        <w:t> </w:t>
      </w:r>
      <w:r>
        <w:rPr>
          <w:sz w:val="19"/>
        </w:rPr>
        <w:t>Cabe</w:t>
      </w:r>
      <w:r>
        <w:rPr>
          <w:spacing w:val="-3"/>
          <w:sz w:val="19"/>
        </w:rPr>
        <w:t> </w:t>
      </w:r>
      <w:r>
        <w:rPr>
          <w:sz w:val="19"/>
        </w:rPr>
        <w:t>ressaltar</w:t>
      </w:r>
      <w:r>
        <w:rPr>
          <w:spacing w:val="-3"/>
          <w:sz w:val="19"/>
        </w:rPr>
        <w:t> </w:t>
      </w:r>
      <w:r>
        <w:rPr>
          <w:sz w:val="19"/>
        </w:rPr>
        <w:t>que, nos casos de marca pré-aprovada, dispensada, portanto, a apresentação da amostra, não será válido apresentar proposta detalhe contendo item diferente do licitado.</w:t>
      </w:r>
    </w:p>
    <w:p>
      <w:pPr>
        <w:pStyle w:val="BodyText"/>
      </w:pPr>
    </w:p>
    <w:p>
      <w:pPr>
        <w:pStyle w:val="BodyText"/>
      </w:pPr>
    </w:p>
    <w:p>
      <w:pPr>
        <w:pStyle w:val="BodyText"/>
        <w:spacing w:before="53"/>
      </w:pPr>
    </w:p>
    <w:p>
      <w:pPr>
        <w:pStyle w:val="Heading4"/>
        <w:numPr>
          <w:ilvl w:val="1"/>
          <w:numId w:val="28"/>
        </w:numPr>
        <w:tabs>
          <w:tab w:pos="653" w:val="left" w:leader="none"/>
        </w:tabs>
        <w:spacing w:line="240" w:lineRule="auto" w:before="0" w:after="0"/>
        <w:ind w:left="653" w:right="0" w:hanging="330"/>
        <w:jc w:val="left"/>
      </w:pPr>
      <w:r>
        <w:rPr/>
        <w:t>Entrega,</w:t>
      </w:r>
      <w:r>
        <w:rPr>
          <w:spacing w:val="-12"/>
        </w:rPr>
        <w:t> </w:t>
      </w:r>
      <w:r>
        <w:rPr/>
        <w:t>Avaliação</w:t>
      </w:r>
      <w:r>
        <w:rPr>
          <w:spacing w:val="-12"/>
        </w:rPr>
        <w:t> </w:t>
      </w:r>
      <w:r>
        <w:rPr/>
        <w:t>da</w:t>
      </w:r>
      <w:r>
        <w:rPr>
          <w:spacing w:val="-12"/>
        </w:rPr>
        <w:t> </w:t>
      </w:r>
      <w:r>
        <w:rPr/>
        <w:t>Qualidade</w:t>
      </w:r>
      <w:r>
        <w:rPr>
          <w:spacing w:val="-12"/>
        </w:rPr>
        <w:t> </w:t>
      </w:r>
      <w:r>
        <w:rPr/>
        <w:t>e</w:t>
      </w:r>
      <w:r>
        <w:rPr>
          <w:spacing w:val="-12"/>
        </w:rPr>
        <w:t> </w:t>
      </w:r>
      <w:r>
        <w:rPr/>
        <w:t>Aceite</w:t>
      </w:r>
      <w:r>
        <w:rPr>
          <w:spacing w:val="-11"/>
        </w:rPr>
        <w:t> </w:t>
      </w:r>
      <w:r>
        <w:rPr/>
        <w:t>do</w:t>
      </w:r>
      <w:r>
        <w:rPr>
          <w:spacing w:val="-9"/>
        </w:rPr>
        <w:t> </w:t>
      </w:r>
      <w:r>
        <w:rPr>
          <w:spacing w:val="-2"/>
        </w:rPr>
        <w:t>objeto:</w:t>
      </w:r>
    </w:p>
    <w:p>
      <w:pPr>
        <w:pStyle w:val="BodyText"/>
        <w:spacing w:before="46"/>
        <w:rPr>
          <w:b/>
        </w:rPr>
      </w:pPr>
    </w:p>
    <w:p>
      <w:pPr>
        <w:pStyle w:val="ListParagraph"/>
        <w:numPr>
          <w:ilvl w:val="2"/>
          <w:numId w:val="28"/>
        </w:numPr>
        <w:tabs>
          <w:tab w:pos="822" w:val="left" w:leader="none"/>
        </w:tabs>
        <w:spacing w:line="280" w:lineRule="auto" w:before="0" w:after="0"/>
        <w:ind w:left="323" w:right="306" w:firstLine="0"/>
        <w:jc w:val="both"/>
        <w:rPr>
          <w:sz w:val="19"/>
        </w:rPr>
      </w:pPr>
      <w:r>
        <w:rPr>
          <w:sz w:val="19"/>
        </w:rPr>
        <w:t>Após a concretização da contratação, conforme necessidade da CONTRATANTE será enviada à CONTRATADA uma autorização de entrega de material, conforme anexo em documento SEI </w:t>
      </w:r>
      <w:hyperlink r:id="rId54">
        <w:r>
          <w:rPr>
            <w:color w:val="0000ED"/>
            <w:sz w:val="19"/>
            <w:u w:val="single" w:color="0000ED"/>
          </w:rPr>
          <w:t>120136260</w:t>
        </w:r>
      </w:hyperlink>
      <w:r>
        <w:rPr>
          <w:sz w:val="19"/>
        </w:rPr>
        <w:t>.</w:t>
      </w:r>
    </w:p>
    <w:p>
      <w:pPr>
        <w:pStyle w:val="BodyText"/>
        <w:spacing w:before="8"/>
      </w:pPr>
    </w:p>
    <w:p>
      <w:pPr>
        <w:pStyle w:val="ListParagraph"/>
        <w:numPr>
          <w:ilvl w:val="2"/>
          <w:numId w:val="28"/>
        </w:numPr>
        <w:tabs>
          <w:tab w:pos="803" w:val="left" w:leader="none"/>
        </w:tabs>
        <w:spacing w:line="280" w:lineRule="auto" w:before="0" w:after="0"/>
        <w:ind w:left="323" w:right="306" w:firstLine="0"/>
        <w:jc w:val="both"/>
        <w:rPr>
          <w:sz w:val="19"/>
        </w:rPr>
      </w:pPr>
      <w:r>
        <w:rPr>
          <w:sz w:val="19"/>
        </w:rPr>
        <w:t>Havendo</w:t>
      </w:r>
      <w:r>
        <w:rPr>
          <w:spacing w:val="-1"/>
          <w:sz w:val="19"/>
        </w:rPr>
        <w:t> </w:t>
      </w:r>
      <w:r>
        <w:rPr>
          <w:sz w:val="19"/>
        </w:rPr>
        <w:t>necessidade</w:t>
      </w:r>
      <w:r>
        <w:rPr>
          <w:spacing w:val="-1"/>
          <w:sz w:val="19"/>
        </w:rPr>
        <w:t> </w:t>
      </w:r>
      <w:r>
        <w:rPr>
          <w:sz w:val="19"/>
        </w:rPr>
        <w:t>por</w:t>
      </w:r>
      <w:r>
        <w:rPr>
          <w:spacing w:val="-1"/>
          <w:sz w:val="19"/>
        </w:rPr>
        <w:t> </w:t>
      </w:r>
      <w:r>
        <w:rPr>
          <w:sz w:val="19"/>
        </w:rPr>
        <w:t>parte</w:t>
      </w:r>
      <w:r>
        <w:rPr>
          <w:spacing w:val="-1"/>
          <w:sz w:val="19"/>
        </w:rPr>
        <w:t> </w:t>
      </w:r>
      <w:r>
        <w:rPr>
          <w:sz w:val="19"/>
        </w:rPr>
        <w:t>da</w:t>
      </w:r>
      <w:r>
        <w:rPr>
          <w:spacing w:val="-1"/>
          <w:sz w:val="19"/>
        </w:rPr>
        <w:t> </w:t>
      </w:r>
      <w:r>
        <w:rPr>
          <w:sz w:val="19"/>
        </w:rPr>
        <w:t>CONTRATANTE,</w:t>
      </w:r>
      <w:r>
        <w:rPr>
          <w:spacing w:val="-1"/>
          <w:sz w:val="19"/>
        </w:rPr>
        <w:t> </w:t>
      </w:r>
      <w:r>
        <w:rPr>
          <w:sz w:val="19"/>
        </w:rPr>
        <w:t>a</w:t>
      </w:r>
      <w:r>
        <w:rPr>
          <w:spacing w:val="-1"/>
          <w:sz w:val="19"/>
        </w:rPr>
        <w:t> </w:t>
      </w:r>
      <w:r>
        <w:rPr>
          <w:sz w:val="19"/>
        </w:rPr>
        <w:t>CONTRATADA</w:t>
      </w:r>
      <w:r>
        <w:rPr>
          <w:spacing w:val="-9"/>
          <w:sz w:val="19"/>
        </w:rPr>
        <w:t> </w:t>
      </w:r>
      <w:r>
        <w:rPr>
          <w:sz w:val="19"/>
        </w:rPr>
        <w:t>fica</w:t>
      </w:r>
      <w:r>
        <w:rPr>
          <w:spacing w:val="-1"/>
          <w:sz w:val="19"/>
        </w:rPr>
        <w:t> </w:t>
      </w:r>
      <w:r>
        <w:rPr>
          <w:sz w:val="19"/>
        </w:rPr>
        <w:t>obrigada</w:t>
      </w:r>
      <w:r>
        <w:rPr>
          <w:spacing w:val="-1"/>
          <w:sz w:val="19"/>
        </w:rPr>
        <w:t> </w:t>
      </w:r>
      <w:r>
        <w:rPr>
          <w:sz w:val="19"/>
        </w:rPr>
        <w:t>a</w:t>
      </w:r>
      <w:r>
        <w:rPr>
          <w:spacing w:val="-1"/>
          <w:sz w:val="19"/>
        </w:rPr>
        <w:t> </w:t>
      </w:r>
      <w:r>
        <w:rPr>
          <w:sz w:val="19"/>
        </w:rPr>
        <w:t>comunicar</w:t>
      </w:r>
      <w:r>
        <w:rPr>
          <w:spacing w:val="-1"/>
          <w:sz w:val="19"/>
        </w:rPr>
        <w:t> </w:t>
      </w:r>
      <w:r>
        <w:rPr>
          <w:sz w:val="19"/>
        </w:rPr>
        <w:t>antecipadamente</w:t>
      </w:r>
      <w:r>
        <w:rPr>
          <w:spacing w:val="-1"/>
          <w:sz w:val="19"/>
        </w:rPr>
        <w:t> </w:t>
      </w:r>
      <w:r>
        <w:rPr>
          <w:sz w:val="19"/>
        </w:rPr>
        <w:t>quais</w:t>
      </w:r>
      <w:r>
        <w:rPr>
          <w:spacing w:val="-1"/>
          <w:sz w:val="19"/>
        </w:rPr>
        <w:t> </w:t>
      </w:r>
      <w:r>
        <w:rPr>
          <w:sz w:val="19"/>
        </w:rPr>
        <w:t>os</w:t>
      </w:r>
      <w:r>
        <w:rPr>
          <w:spacing w:val="-1"/>
          <w:sz w:val="19"/>
        </w:rPr>
        <w:t> </w:t>
      </w:r>
      <w:r>
        <w:rPr>
          <w:sz w:val="19"/>
        </w:rPr>
        <w:t>nomes/descrições</w:t>
      </w:r>
      <w:r>
        <w:rPr>
          <w:spacing w:val="-1"/>
          <w:sz w:val="19"/>
        </w:rPr>
        <w:t> </w:t>
      </w:r>
      <w:r>
        <w:rPr>
          <w:sz w:val="19"/>
        </w:rPr>
        <w:t>que</w:t>
      </w:r>
      <w:r>
        <w:rPr>
          <w:spacing w:val="-1"/>
          <w:sz w:val="19"/>
        </w:rPr>
        <w:t> </w:t>
      </w:r>
      <w:r>
        <w:rPr>
          <w:sz w:val="19"/>
        </w:rPr>
        <w:t>constarão</w:t>
      </w:r>
      <w:r>
        <w:rPr>
          <w:spacing w:val="-1"/>
          <w:sz w:val="19"/>
        </w:rPr>
        <w:t> </w:t>
      </w:r>
      <w:r>
        <w:rPr>
          <w:sz w:val="19"/>
        </w:rPr>
        <w:t>na</w:t>
      </w:r>
      <w:r>
        <w:rPr>
          <w:spacing w:val="-1"/>
          <w:sz w:val="19"/>
        </w:rPr>
        <w:t> </w:t>
      </w:r>
      <w:r>
        <w:rPr>
          <w:sz w:val="19"/>
        </w:rPr>
        <w:t>Nota</w:t>
      </w:r>
      <w:r>
        <w:rPr>
          <w:spacing w:val="-1"/>
          <w:sz w:val="19"/>
        </w:rPr>
        <w:t> </w:t>
      </w:r>
      <w:r>
        <w:rPr>
          <w:sz w:val="19"/>
        </w:rPr>
        <w:t>Fiscal,</w:t>
      </w:r>
      <w:r>
        <w:rPr>
          <w:spacing w:val="-1"/>
          <w:sz w:val="19"/>
        </w:rPr>
        <w:t> </w:t>
      </w:r>
      <w:r>
        <w:rPr>
          <w:sz w:val="19"/>
        </w:rPr>
        <w:t>para</w:t>
      </w:r>
      <w:r>
        <w:rPr>
          <w:spacing w:val="-1"/>
          <w:sz w:val="19"/>
        </w:rPr>
        <w:t> </w:t>
      </w:r>
      <w:r>
        <w:rPr>
          <w:sz w:val="19"/>
        </w:rPr>
        <w:t>fins de identificação dos materiais recebidos e correspondência com os itens contratados.</w:t>
      </w:r>
    </w:p>
    <w:p>
      <w:pPr>
        <w:pStyle w:val="BodyText"/>
        <w:spacing w:before="8"/>
      </w:pPr>
    </w:p>
    <w:p>
      <w:pPr>
        <w:pStyle w:val="ListParagraph"/>
        <w:numPr>
          <w:ilvl w:val="2"/>
          <w:numId w:val="28"/>
        </w:numPr>
        <w:tabs>
          <w:tab w:pos="785" w:val="left" w:leader="none"/>
        </w:tabs>
        <w:spacing w:line="240" w:lineRule="auto" w:before="0" w:after="0"/>
        <w:ind w:left="785" w:right="0" w:hanging="462"/>
        <w:jc w:val="left"/>
        <w:rPr>
          <w:sz w:val="19"/>
        </w:rPr>
      </w:pPr>
      <w:r>
        <w:rPr>
          <w:sz w:val="19"/>
        </w:rPr>
        <w:t>As</w:t>
      </w:r>
      <w:r>
        <w:rPr>
          <w:spacing w:val="-6"/>
          <w:sz w:val="19"/>
        </w:rPr>
        <w:t> </w:t>
      </w:r>
      <w:r>
        <w:rPr>
          <w:sz w:val="19"/>
        </w:rPr>
        <w:t>entregas</w:t>
      </w:r>
      <w:r>
        <w:rPr>
          <w:spacing w:val="-5"/>
          <w:sz w:val="19"/>
        </w:rPr>
        <w:t> </w:t>
      </w:r>
      <w:r>
        <w:rPr>
          <w:sz w:val="19"/>
        </w:rPr>
        <w:t>serão</w:t>
      </w:r>
      <w:r>
        <w:rPr>
          <w:spacing w:val="-5"/>
          <w:sz w:val="19"/>
        </w:rPr>
        <w:t> </w:t>
      </w:r>
      <w:r>
        <w:rPr>
          <w:sz w:val="19"/>
        </w:rPr>
        <w:t>parceladas,</w:t>
      </w:r>
      <w:r>
        <w:rPr>
          <w:spacing w:val="-5"/>
          <w:sz w:val="19"/>
        </w:rPr>
        <w:t> </w:t>
      </w:r>
      <w:r>
        <w:rPr>
          <w:sz w:val="19"/>
        </w:rPr>
        <w:t>de</w:t>
      </w:r>
      <w:r>
        <w:rPr>
          <w:spacing w:val="-5"/>
          <w:sz w:val="19"/>
        </w:rPr>
        <w:t> </w:t>
      </w:r>
      <w:r>
        <w:rPr>
          <w:sz w:val="19"/>
        </w:rPr>
        <w:t>acordo</w:t>
      </w:r>
      <w:r>
        <w:rPr>
          <w:spacing w:val="-5"/>
          <w:sz w:val="19"/>
        </w:rPr>
        <w:t> </w:t>
      </w:r>
      <w:r>
        <w:rPr>
          <w:sz w:val="19"/>
        </w:rPr>
        <w:t>com</w:t>
      </w:r>
      <w:r>
        <w:rPr>
          <w:spacing w:val="-5"/>
          <w:sz w:val="19"/>
        </w:rPr>
        <w:t> </w:t>
      </w:r>
      <w:r>
        <w:rPr>
          <w:sz w:val="19"/>
        </w:rPr>
        <w:t>a</w:t>
      </w:r>
      <w:r>
        <w:rPr>
          <w:spacing w:val="-5"/>
          <w:sz w:val="19"/>
        </w:rPr>
        <w:t> </w:t>
      </w:r>
      <w:r>
        <w:rPr>
          <w:sz w:val="19"/>
        </w:rPr>
        <w:t>demanda</w:t>
      </w:r>
      <w:r>
        <w:rPr>
          <w:spacing w:val="-5"/>
          <w:sz w:val="19"/>
        </w:rPr>
        <w:t> </w:t>
      </w:r>
      <w:r>
        <w:rPr>
          <w:sz w:val="19"/>
        </w:rPr>
        <w:t>da</w:t>
      </w:r>
      <w:r>
        <w:rPr>
          <w:spacing w:val="-5"/>
          <w:sz w:val="19"/>
        </w:rPr>
        <w:t> </w:t>
      </w:r>
      <w:r>
        <w:rPr>
          <w:spacing w:val="-2"/>
          <w:sz w:val="19"/>
        </w:rPr>
        <w:t>unidade;</w:t>
      </w:r>
    </w:p>
    <w:p>
      <w:pPr>
        <w:pStyle w:val="BodyText"/>
        <w:spacing w:before="17"/>
      </w:pPr>
    </w:p>
    <w:p>
      <w:pPr>
        <w:pStyle w:val="ListParagraph"/>
        <w:numPr>
          <w:ilvl w:val="2"/>
          <w:numId w:val="28"/>
        </w:numPr>
        <w:tabs>
          <w:tab w:pos="795" w:val="left" w:leader="none"/>
        </w:tabs>
        <w:spacing w:line="240" w:lineRule="auto" w:before="0" w:after="0"/>
        <w:ind w:left="795" w:right="0" w:hanging="472"/>
        <w:jc w:val="both"/>
        <w:rPr>
          <w:sz w:val="19"/>
        </w:rPr>
      </w:pPr>
      <w:r>
        <w:rPr>
          <w:sz w:val="19"/>
        </w:rPr>
        <w:t>O</w:t>
      </w:r>
      <w:r>
        <w:rPr>
          <w:spacing w:val="-2"/>
          <w:sz w:val="19"/>
        </w:rPr>
        <w:t> </w:t>
      </w:r>
      <w:r>
        <w:rPr>
          <w:sz w:val="19"/>
        </w:rPr>
        <w:t>prazo</w:t>
      </w:r>
      <w:r>
        <w:rPr>
          <w:spacing w:val="-1"/>
          <w:sz w:val="19"/>
        </w:rPr>
        <w:t> </w:t>
      </w:r>
      <w:r>
        <w:rPr>
          <w:sz w:val="19"/>
        </w:rPr>
        <w:t>máximo</w:t>
      </w:r>
      <w:r>
        <w:rPr>
          <w:spacing w:val="-1"/>
          <w:sz w:val="19"/>
        </w:rPr>
        <w:t> </w:t>
      </w:r>
      <w:r>
        <w:rPr>
          <w:sz w:val="19"/>
        </w:rPr>
        <w:t>de</w:t>
      </w:r>
      <w:r>
        <w:rPr>
          <w:spacing w:val="-2"/>
          <w:sz w:val="19"/>
        </w:rPr>
        <w:t> </w:t>
      </w:r>
      <w:r>
        <w:rPr>
          <w:sz w:val="19"/>
        </w:rPr>
        <w:t>entrega</w:t>
      </w:r>
      <w:r>
        <w:rPr>
          <w:spacing w:val="-1"/>
          <w:sz w:val="19"/>
        </w:rPr>
        <w:t> </w:t>
      </w:r>
      <w:r>
        <w:rPr>
          <w:sz w:val="19"/>
        </w:rPr>
        <w:t>será</w:t>
      </w:r>
      <w:r>
        <w:rPr>
          <w:spacing w:val="-1"/>
          <w:sz w:val="19"/>
        </w:rPr>
        <w:t> </w:t>
      </w:r>
      <w:r>
        <w:rPr>
          <w:sz w:val="19"/>
        </w:rPr>
        <w:t>de</w:t>
      </w:r>
      <w:r>
        <w:rPr>
          <w:spacing w:val="8"/>
          <w:sz w:val="19"/>
        </w:rPr>
        <w:t> </w:t>
      </w:r>
      <w:r>
        <w:rPr>
          <w:b/>
          <w:sz w:val="22"/>
        </w:rPr>
        <w:t>48</w:t>
      </w:r>
      <w:r>
        <w:rPr>
          <w:b/>
          <w:spacing w:val="1"/>
          <w:sz w:val="22"/>
        </w:rPr>
        <w:t> </w:t>
      </w:r>
      <w:r>
        <w:rPr>
          <w:b/>
          <w:sz w:val="22"/>
        </w:rPr>
        <w:t>(quarenta</w:t>
      </w:r>
      <w:r>
        <w:rPr>
          <w:b/>
          <w:spacing w:val="1"/>
          <w:sz w:val="22"/>
        </w:rPr>
        <w:t> </w:t>
      </w:r>
      <w:r>
        <w:rPr>
          <w:b/>
          <w:sz w:val="22"/>
        </w:rPr>
        <w:t>e oito)</w:t>
      </w:r>
      <w:r>
        <w:rPr>
          <w:b/>
          <w:spacing w:val="1"/>
          <w:sz w:val="22"/>
        </w:rPr>
        <w:t> </w:t>
      </w:r>
      <w:r>
        <w:rPr>
          <w:sz w:val="19"/>
        </w:rPr>
        <w:t>horas</w:t>
      </w:r>
      <w:r>
        <w:rPr>
          <w:spacing w:val="-1"/>
          <w:sz w:val="19"/>
        </w:rPr>
        <w:t> </w:t>
      </w:r>
      <w:r>
        <w:rPr>
          <w:sz w:val="19"/>
        </w:rPr>
        <w:t>da</w:t>
      </w:r>
      <w:r>
        <w:rPr>
          <w:spacing w:val="-1"/>
          <w:sz w:val="19"/>
        </w:rPr>
        <w:t> </w:t>
      </w:r>
      <w:r>
        <w:rPr>
          <w:sz w:val="19"/>
        </w:rPr>
        <w:t>realização</w:t>
      </w:r>
      <w:r>
        <w:rPr>
          <w:spacing w:val="-2"/>
          <w:sz w:val="19"/>
        </w:rPr>
        <w:t> </w:t>
      </w:r>
      <w:r>
        <w:rPr>
          <w:sz w:val="19"/>
        </w:rPr>
        <w:t>do</w:t>
      </w:r>
      <w:r>
        <w:rPr>
          <w:spacing w:val="-1"/>
          <w:sz w:val="19"/>
        </w:rPr>
        <w:t> </w:t>
      </w:r>
      <w:r>
        <w:rPr>
          <w:sz w:val="19"/>
        </w:rPr>
        <w:t>procedimento</w:t>
      </w:r>
      <w:r>
        <w:rPr>
          <w:spacing w:val="-1"/>
          <w:sz w:val="19"/>
        </w:rPr>
        <w:t> </w:t>
      </w:r>
      <w:r>
        <w:rPr>
          <w:spacing w:val="-2"/>
          <w:sz w:val="19"/>
        </w:rPr>
        <w:t>cirúrgico;</w:t>
      </w:r>
    </w:p>
    <w:p>
      <w:pPr>
        <w:pStyle w:val="BodyText"/>
        <w:spacing w:before="11"/>
      </w:pPr>
    </w:p>
    <w:p>
      <w:pPr>
        <w:pStyle w:val="ListParagraph"/>
        <w:numPr>
          <w:ilvl w:val="3"/>
          <w:numId w:val="28"/>
        </w:numPr>
        <w:tabs>
          <w:tab w:pos="936" w:val="left" w:leader="none"/>
        </w:tabs>
        <w:spacing w:line="240" w:lineRule="auto" w:before="0" w:after="0"/>
        <w:ind w:left="936" w:right="0" w:hanging="613"/>
        <w:jc w:val="both"/>
        <w:rPr>
          <w:sz w:val="19"/>
        </w:rPr>
      </w:pPr>
      <w:r>
        <w:rPr>
          <w:sz w:val="19"/>
        </w:rPr>
        <w:t>Em</w:t>
      </w:r>
      <w:r>
        <w:rPr>
          <w:spacing w:val="-3"/>
          <w:sz w:val="19"/>
        </w:rPr>
        <w:t> </w:t>
      </w:r>
      <w:r>
        <w:rPr>
          <w:sz w:val="19"/>
        </w:rPr>
        <w:t>casos</w:t>
      </w:r>
      <w:r>
        <w:rPr>
          <w:spacing w:val="-3"/>
          <w:sz w:val="19"/>
        </w:rPr>
        <w:t> </w:t>
      </w:r>
      <w:r>
        <w:rPr>
          <w:sz w:val="19"/>
        </w:rPr>
        <w:t>urgentes,</w:t>
      </w:r>
      <w:r>
        <w:rPr>
          <w:spacing w:val="-3"/>
          <w:sz w:val="19"/>
        </w:rPr>
        <w:t> </w:t>
      </w:r>
      <w:r>
        <w:rPr>
          <w:sz w:val="19"/>
        </w:rPr>
        <w:t>a</w:t>
      </w:r>
      <w:r>
        <w:rPr>
          <w:spacing w:val="-3"/>
          <w:sz w:val="19"/>
        </w:rPr>
        <w:t> </w:t>
      </w:r>
      <w:r>
        <w:rPr>
          <w:sz w:val="19"/>
        </w:rPr>
        <w:t>entrega</w:t>
      </w:r>
      <w:r>
        <w:rPr>
          <w:spacing w:val="-2"/>
          <w:sz w:val="19"/>
        </w:rPr>
        <w:t> </w:t>
      </w:r>
      <w:r>
        <w:rPr>
          <w:sz w:val="19"/>
        </w:rPr>
        <w:t>poderá</w:t>
      </w:r>
      <w:r>
        <w:rPr>
          <w:spacing w:val="-3"/>
          <w:sz w:val="19"/>
        </w:rPr>
        <w:t> </w:t>
      </w:r>
      <w:r>
        <w:rPr>
          <w:sz w:val="19"/>
        </w:rPr>
        <w:t>ser</w:t>
      </w:r>
      <w:r>
        <w:rPr>
          <w:spacing w:val="-3"/>
          <w:sz w:val="19"/>
        </w:rPr>
        <w:t> </w:t>
      </w:r>
      <w:r>
        <w:rPr>
          <w:sz w:val="19"/>
        </w:rPr>
        <w:t>realizada</w:t>
      </w:r>
      <w:r>
        <w:rPr>
          <w:spacing w:val="-3"/>
          <w:sz w:val="19"/>
        </w:rPr>
        <w:t> </w:t>
      </w:r>
      <w:r>
        <w:rPr>
          <w:sz w:val="19"/>
        </w:rPr>
        <w:t>com</w:t>
      </w:r>
      <w:r>
        <w:rPr>
          <w:spacing w:val="-3"/>
          <w:sz w:val="19"/>
        </w:rPr>
        <w:t> </w:t>
      </w:r>
      <w:r>
        <w:rPr>
          <w:sz w:val="19"/>
        </w:rPr>
        <w:t>antecedência</w:t>
      </w:r>
      <w:r>
        <w:rPr>
          <w:spacing w:val="-2"/>
          <w:sz w:val="19"/>
        </w:rPr>
        <w:t> </w:t>
      </w:r>
      <w:r>
        <w:rPr>
          <w:sz w:val="19"/>
        </w:rPr>
        <w:t>de</w:t>
      </w:r>
      <w:r>
        <w:rPr>
          <w:spacing w:val="-3"/>
          <w:sz w:val="19"/>
        </w:rPr>
        <w:t> </w:t>
      </w:r>
      <w:r>
        <w:rPr>
          <w:sz w:val="19"/>
        </w:rPr>
        <w:t>até</w:t>
      </w:r>
      <w:r>
        <w:rPr>
          <w:spacing w:val="7"/>
          <w:sz w:val="19"/>
        </w:rPr>
        <w:t> </w:t>
      </w:r>
      <w:r>
        <w:rPr>
          <w:b/>
          <w:sz w:val="22"/>
        </w:rPr>
        <w:t>24</w:t>
      </w:r>
      <w:r>
        <w:rPr>
          <w:b/>
          <w:spacing w:val="-2"/>
          <w:sz w:val="22"/>
        </w:rPr>
        <w:t> </w:t>
      </w:r>
      <w:r>
        <w:rPr>
          <w:b/>
          <w:sz w:val="22"/>
        </w:rPr>
        <w:t>(vinte</w:t>
      </w:r>
      <w:r>
        <w:rPr>
          <w:b/>
          <w:spacing w:val="-1"/>
          <w:sz w:val="22"/>
        </w:rPr>
        <w:t> </w:t>
      </w:r>
      <w:r>
        <w:rPr>
          <w:b/>
          <w:sz w:val="22"/>
        </w:rPr>
        <w:t>e</w:t>
      </w:r>
      <w:r>
        <w:rPr>
          <w:b/>
          <w:spacing w:val="-1"/>
          <w:sz w:val="22"/>
        </w:rPr>
        <w:t> </w:t>
      </w:r>
      <w:r>
        <w:rPr>
          <w:b/>
          <w:sz w:val="22"/>
        </w:rPr>
        <w:t>quatro)</w:t>
      </w:r>
      <w:r>
        <w:rPr>
          <w:b/>
          <w:spacing w:val="-1"/>
          <w:sz w:val="22"/>
        </w:rPr>
        <w:t> </w:t>
      </w:r>
      <w:r>
        <w:rPr>
          <w:sz w:val="19"/>
        </w:rPr>
        <w:t>horas</w:t>
      </w:r>
      <w:r>
        <w:rPr>
          <w:spacing w:val="-3"/>
          <w:sz w:val="19"/>
        </w:rPr>
        <w:t> </w:t>
      </w:r>
      <w:r>
        <w:rPr>
          <w:sz w:val="19"/>
        </w:rPr>
        <w:t>da</w:t>
      </w:r>
      <w:r>
        <w:rPr>
          <w:spacing w:val="-3"/>
          <w:sz w:val="19"/>
        </w:rPr>
        <w:t> </w:t>
      </w:r>
      <w:r>
        <w:rPr>
          <w:sz w:val="19"/>
        </w:rPr>
        <w:t>realização</w:t>
      </w:r>
      <w:r>
        <w:rPr>
          <w:spacing w:val="-2"/>
          <w:sz w:val="19"/>
        </w:rPr>
        <w:t> </w:t>
      </w:r>
      <w:r>
        <w:rPr>
          <w:sz w:val="19"/>
        </w:rPr>
        <w:t>do</w:t>
      </w:r>
      <w:r>
        <w:rPr>
          <w:spacing w:val="-3"/>
          <w:sz w:val="19"/>
        </w:rPr>
        <w:t> </w:t>
      </w:r>
      <w:r>
        <w:rPr>
          <w:sz w:val="19"/>
        </w:rPr>
        <w:t>procedimento</w:t>
      </w:r>
      <w:r>
        <w:rPr>
          <w:spacing w:val="-3"/>
          <w:sz w:val="19"/>
        </w:rPr>
        <w:t> </w:t>
      </w:r>
      <w:r>
        <w:rPr>
          <w:spacing w:val="-2"/>
          <w:sz w:val="19"/>
        </w:rPr>
        <w:t>cirúrgico;</w:t>
      </w:r>
    </w:p>
    <w:p>
      <w:pPr>
        <w:pStyle w:val="BodyText"/>
        <w:spacing w:before="39"/>
      </w:pPr>
    </w:p>
    <w:p>
      <w:pPr>
        <w:pStyle w:val="ListParagraph"/>
        <w:numPr>
          <w:ilvl w:val="3"/>
          <w:numId w:val="28"/>
        </w:numPr>
        <w:tabs>
          <w:tab w:pos="936" w:val="left" w:leader="none"/>
        </w:tabs>
        <w:spacing w:line="240" w:lineRule="auto" w:before="1" w:after="0"/>
        <w:ind w:left="936" w:right="0" w:hanging="613"/>
        <w:jc w:val="left"/>
        <w:rPr>
          <w:sz w:val="19"/>
        </w:rPr>
      </w:pPr>
      <w:r>
        <w:rPr>
          <w:sz w:val="19"/>
        </w:rPr>
        <w:t>Em</w:t>
      </w:r>
      <w:r>
        <w:rPr>
          <w:spacing w:val="-7"/>
          <w:sz w:val="19"/>
        </w:rPr>
        <w:t> </w:t>
      </w:r>
      <w:r>
        <w:rPr>
          <w:sz w:val="19"/>
        </w:rPr>
        <w:t>caso</w:t>
      </w:r>
      <w:r>
        <w:rPr>
          <w:spacing w:val="-7"/>
          <w:sz w:val="19"/>
        </w:rPr>
        <w:t> </w:t>
      </w:r>
      <w:r>
        <w:rPr>
          <w:sz w:val="19"/>
        </w:rPr>
        <w:t>de</w:t>
      </w:r>
      <w:r>
        <w:rPr>
          <w:spacing w:val="-6"/>
          <w:sz w:val="19"/>
        </w:rPr>
        <w:t> </w:t>
      </w:r>
      <w:r>
        <w:rPr>
          <w:sz w:val="19"/>
        </w:rPr>
        <w:t>instrumentais/equipamentos</w:t>
      </w:r>
      <w:r>
        <w:rPr>
          <w:spacing w:val="-7"/>
          <w:sz w:val="19"/>
        </w:rPr>
        <w:t> </w:t>
      </w:r>
      <w:r>
        <w:rPr>
          <w:sz w:val="19"/>
        </w:rPr>
        <w:t>oferecidos</w:t>
      </w:r>
      <w:r>
        <w:rPr>
          <w:spacing w:val="-6"/>
          <w:sz w:val="19"/>
        </w:rPr>
        <w:t> </w:t>
      </w:r>
      <w:r>
        <w:rPr>
          <w:sz w:val="19"/>
        </w:rPr>
        <w:t>em</w:t>
      </w:r>
      <w:r>
        <w:rPr>
          <w:spacing w:val="-7"/>
          <w:sz w:val="19"/>
        </w:rPr>
        <w:t> </w:t>
      </w:r>
      <w:r>
        <w:rPr>
          <w:sz w:val="19"/>
        </w:rPr>
        <w:t>comodato,</w:t>
      </w:r>
      <w:r>
        <w:rPr>
          <w:spacing w:val="-7"/>
          <w:sz w:val="19"/>
        </w:rPr>
        <w:t> </w:t>
      </w:r>
      <w:r>
        <w:rPr>
          <w:sz w:val="19"/>
        </w:rPr>
        <w:t>estes</w:t>
      </w:r>
      <w:r>
        <w:rPr>
          <w:spacing w:val="-6"/>
          <w:sz w:val="19"/>
        </w:rPr>
        <w:t> </w:t>
      </w:r>
      <w:r>
        <w:rPr>
          <w:sz w:val="19"/>
        </w:rPr>
        <w:t>deverão</w:t>
      </w:r>
      <w:r>
        <w:rPr>
          <w:spacing w:val="-7"/>
          <w:sz w:val="19"/>
        </w:rPr>
        <w:t> </w:t>
      </w:r>
      <w:r>
        <w:rPr>
          <w:sz w:val="19"/>
        </w:rPr>
        <w:t>ser</w:t>
      </w:r>
      <w:r>
        <w:rPr>
          <w:spacing w:val="-6"/>
          <w:sz w:val="19"/>
        </w:rPr>
        <w:t> </w:t>
      </w:r>
      <w:r>
        <w:rPr>
          <w:sz w:val="19"/>
        </w:rPr>
        <w:t>entregues</w:t>
      </w:r>
      <w:r>
        <w:rPr>
          <w:spacing w:val="-7"/>
          <w:sz w:val="19"/>
        </w:rPr>
        <w:t> </w:t>
      </w:r>
      <w:r>
        <w:rPr>
          <w:sz w:val="19"/>
        </w:rPr>
        <w:t>no</w:t>
      </w:r>
      <w:r>
        <w:rPr>
          <w:spacing w:val="-7"/>
          <w:sz w:val="19"/>
        </w:rPr>
        <w:t> </w:t>
      </w:r>
      <w:r>
        <w:rPr>
          <w:sz w:val="19"/>
        </w:rPr>
        <w:t>1º</w:t>
      </w:r>
      <w:r>
        <w:rPr>
          <w:spacing w:val="-6"/>
          <w:sz w:val="19"/>
        </w:rPr>
        <w:t> </w:t>
      </w:r>
      <w:r>
        <w:rPr>
          <w:sz w:val="19"/>
        </w:rPr>
        <w:t>(primeiro)</w:t>
      </w:r>
      <w:r>
        <w:rPr>
          <w:spacing w:val="-7"/>
          <w:sz w:val="19"/>
        </w:rPr>
        <w:t> </w:t>
      </w:r>
      <w:r>
        <w:rPr>
          <w:sz w:val="19"/>
        </w:rPr>
        <w:t>fornecimento</w:t>
      </w:r>
      <w:r>
        <w:rPr>
          <w:spacing w:val="-6"/>
          <w:sz w:val="19"/>
        </w:rPr>
        <w:t> </w:t>
      </w:r>
      <w:r>
        <w:rPr>
          <w:sz w:val="19"/>
        </w:rPr>
        <w:t>observando</w:t>
      </w:r>
      <w:r>
        <w:rPr>
          <w:spacing w:val="-7"/>
          <w:sz w:val="19"/>
        </w:rPr>
        <w:t> </w:t>
      </w:r>
      <w:r>
        <w:rPr>
          <w:sz w:val="19"/>
        </w:rPr>
        <w:t>o</w:t>
      </w:r>
      <w:r>
        <w:rPr>
          <w:spacing w:val="-7"/>
          <w:sz w:val="19"/>
        </w:rPr>
        <w:t> </w:t>
      </w:r>
      <w:r>
        <w:rPr>
          <w:sz w:val="19"/>
        </w:rPr>
        <w:t>prazo</w:t>
      </w:r>
      <w:r>
        <w:rPr>
          <w:spacing w:val="-6"/>
          <w:sz w:val="19"/>
        </w:rPr>
        <w:t> </w:t>
      </w:r>
      <w:r>
        <w:rPr>
          <w:sz w:val="19"/>
        </w:rPr>
        <w:t>estipulado</w:t>
      </w:r>
      <w:r>
        <w:rPr>
          <w:spacing w:val="-7"/>
          <w:sz w:val="19"/>
        </w:rPr>
        <w:t> </w:t>
      </w:r>
      <w:r>
        <w:rPr>
          <w:sz w:val="19"/>
        </w:rPr>
        <w:t>no</w:t>
      </w:r>
      <w:r>
        <w:rPr>
          <w:spacing w:val="-6"/>
          <w:sz w:val="19"/>
        </w:rPr>
        <w:t> </w:t>
      </w:r>
      <w:r>
        <w:rPr>
          <w:sz w:val="19"/>
        </w:rPr>
        <w:t>subitem</w:t>
      </w:r>
      <w:r>
        <w:rPr>
          <w:spacing w:val="-7"/>
          <w:sz w:val="19"/>
        </w:rPr>
        <w:t> </w:t>
      </w:r>
      <w:r>
        <w:rPr>
          <w:spacing w:val="-2"/>
          <w:sz w:val="19"/>
        </w:rPr>
        <w:t>4.6.4.;</w:t>
      </w:r>
    </w:p>
    <w:p>
      <w:pPr>
        <w:pStyle w:val="BodyText"/>
        <w:spacing w:before="45"/>
      </w:pPr>
    </w:p>
    <w:p>
      <w:pPr>
        <w:pStyle w:val="ListParagraph"/>
        <w:numPr>
          <w:ilvl w:val="2"/>
          <w:numId w:val="28"/>
        </w:numPr>
        <w:tabs>
          <w:tab w:pos="797" w:val="left" w:leader="none"/>
        </w:tabs>
        <w:spacing w:line="280" w:lineRule="auto" w:before="0" w:after="0"/>
        <w:ind w:left="323" w:right="306" w:firstLine="0"/>
        <w:jc w:val="both"/>
        <w:rPr>
          <w:sz w:val="19"/>
        </w:rPr>
      </w:pPr>
      <w:r>
        <w:rPr>
          <w:sz w:val="19"/>
        </w:rPr>
        <w:t>O</w:t>
      </w:r>
      <w:r>
        <w:rPr>
          <w:spacing w:val="-7"/>
          <w:sz w:val="19"/>
        </w:rPr>
        <w:t> </w:t>
      </w:r>
      <w:r>
        <w:rPr>
          <w:sz w:val="19"/>
        </w:rPr>
        <w:t>local</w:t>
      </w:r>
      <w:r>
        <w:rPr>
          <w:spacing w:val="-4"/>
          <w:sz w:val="19"/>
        </w:rPr>
        <w:t> </w:t>
      </w:r>
      <w:r>
        <w:rPr>
          <w:sz w:val="19"/>
        </w:rPr>
        <w:t>de</w:t>
      </w:r>
      <w:r>
        <w:rPr>
          <w:spacing w:val="-4"/>
          <w:sz w:val="19"/>
        </w:rPr>
        <w:t> </w:t>
      </w:r>
      <w:r>
        <w:rPr>
          <w:sz w:val="19"/>
        </w:rPr>
        <w:t>entrega</w:t>
      </w:r>
      <w:r>
        <w:rPr>
          <w:spacing w:val="-4"/>
          <w:sz w:val="19"/>
        </w:rPr>
        <w:t> </w:t>
      </w:r>
      <w:r>
        <w:rPr>
          <w:sz w:val="19"/>
        </w:rPr>
        <w:t>das</w:t>
      </w:r>
      <w:r>
        <w:rPr>
          <w:spacing w:val="-4"/>
          <w:sz w:val="19"/>
        </w:rPr>
        <w:t> </w:t>
      </w:r>
      <w:r>
        <w:rPr>
          <w:sz w:val="19"/>
        </w:rPr>
        <w:t>OPMEs/Implantáveis</w:t>
      </w:r>
      <w:r>
        <w:rPr>
          <w:spacing w:val="-4"/>
          <w:sz w:val="19"/>
        </w:rPr>
        <w:t> </w:t>
      </w:r>
      <w:r>
        <w:rPr>
          <w:sz w:val="19"/>
        </w:rPr>
        <w:t>será</w:t>
      </w:r>
      <w:r>
        <w:rPr>
          <w:spacing w:val="-4"/>
          <w:sz w:val="19"/>
        </w:rPr>
        <w:t> </w:t>
      </w:r>
      <w:r>
        <w:rPr>
          <w:sz w:val="19"/>
        </w:rPr>
        <w:t>no</w:t>
      </w:r>
      <w:r>
        <w:rPr>
          <w:spacing w:val="-12"/>
          <w:sz w:val="19"/>
        </w:rPr>
        <w:t> </w:t>
      </w:r>
      <w:r>
        <w:rPr>
          <w:sz w:val="19"/>
        </w:rPr>
        <w:t>Almoxarifado</w:t>
      </w:r>
      <w:r>
        <w:rPr>
          <w:spacing w:val="-4"/>
          <w:sz w:val="19"/>
        </w:rPr>
        <w:t> </w:t>
      </w:r>
      <w:r>
        <w:rPr>
          <w:sz w:val="19"/>
        </w:rPr>
        <w:t>Central</w:t>
      </w:r>
      <w:r>
        <w:rPr>
          <w:spacing w:val="-4"/>
          <w:sz w:val="19"/>
        </w:rPr>
        <w:t> </w:t>
      </w:r>
      <w:r>
        <w:rPr>
          <w:sz w:val="19"/>
        </w:rPr>
        <w:t>do</w:t>
      </w:r>
      <w:r>
        <w:rPr>
          <w:spacing w:val="-4"/>
          <w:sz w:val="19"/>
        </w:rPr>
        <w:t> </w:t>
      </w:r>
      <w:r>
        <w:rPr>
          <w:sz w:val="19"/>
        </w:rPr>
        <w:t>Hospital</w:t>
      </w:r>
      <w:r>
        <w:rPr>
          <w:spacing w:val="-4"/>
          <w:sz w:val="19"/>
        </w:rPr>
        <w:t> </w:t>
      </w:r>
      <w:r>
        <w:rPr>
          <w:sz w:val="19"/>
        </w:rPr>
        <w:t>Universitário</w:t>
      </w:r>
      <w:r>
        <w:rPr>
          <w:spacing w:val="-4"/>
          <w:sz w:val="19"/>
        </w:rPr>
        <w:t> </w:t>
      </w:r>
      <w:r>
        <w:rPr>
          <w:sz w:val="19"/>
        </w:rPr>
        <w:t>Pedro</w:t>
      </w:r>
      <w:r>
        <w:rPr>
          <w:spacing w:val="-4"/>
          <w:sz w:val="19"/>
        </w:rPr>
        <w:t> </w:t>
      </w:r>
      <w:r>
        <w:rPr>
          <w:sz w:val="19"/>
        </w:rPr>
        <w:t>Ernesto,</w:t>
      </w:r>
      <w:r>
        <w:rPr>
          <w:spacing w:val="-4"/>
          <w:sz w:val="19"/>
        </w:rPr>
        <w:t> </w:t>
      </w:r>
      <w:r>
        <w:rPr>
          <w:sz w:val="19"/>
        </w:rPr>
        <w:t>situado</w:t>
      </w:r>
      <w:r>
        <w:rPr>
          <w:spacing w:val="-4"/>
          <w:sz w:val="19"/>
        </w:rPr>
        <w:t> </w:t>
      </w:r>
      <w:r>
        <w:rPr>
          <w:sz w:val="19"/>
        </w:rPr>
        <w:t>na</w:t>
      </w:r>
      <w:r>
        <w:rPr>
          <w:spacing w:val="-12"/>
          <w:sz w:val="19"/>
        </w:rPr>
        <w:t> </w:t>
      </w:r>
      <w:r>
        <w:rPr>
          <w:sz w:val="19"/>
        </w:rPr>
        <w:t>Avenida</w:t>
      </w:r>
      <w:r>
        <w:rPr>
          <w:spacing w:val="-4"/>
          <w:sz w:val="19"/>
        </w:rPr>
        <w:t> </w:t>
      </w:r>
      <w:r>
        <w:rPr>
          <w:sz w:val="19"/>
        </w:rPr>
        <w:t>Boulevard</w:t>
      </w:r>
      <w:r>
        <w:rPr>
          <w:spacing w:val="-4"/>
          <w:sz w:val="19"/>
        </w:rPr>
        <w:t> </w:t>
      </w:r>
      <w:r>
        <w:rPr>
          <w:sz w:val="19"/>
        </w:rPr>
        <w:t>28</w:t>
      </w:r>
      <w:r>
        <w:rPr>
          <w:spacing w:val="-4"/>
          <w:sz w:val="19"/>
        </w:rPr>
        <w:t> </w:t>
      </w:r>
      <w:r>
        <w:rPr>
          <w:sz w:val="19"/>
        </w:rPr>
        <w:t>de</w:t>
      </w:r>
      <w:r>
        <w:rPr>
          <w:spacing w:val="-4"/>
          <w:sz w:val="19"/>
        </w:rPr>
        <w:t> </w:t>
      </w:r>
      <w:r>
        <w:rPr>
          <w:sz w:val="19"/>
        </w:rPr>
        <w:t>Setembro,</w:t>
      </w:r>
      <w:r>
        <w:rPr>
          <w:spacing w:val="-4"/>
          <w:sz w:val="19"/>
        </w:rPr>
        <w:t> </w:t>
      </w:r>
      <w:r>
        <w:rPr>
          <w:sz w:val="19"/>
        </w:rPr>
        <w:t>77</w:t>
      </w:r>
      <w:r>
        <w:rPr>
          <w:spacing w:val="-4"/>
          <w:sz w:val="19"/>
        </w:rPr>
        <w:t> </w:t>
      </w:r>
      <w:r>
        <w:rPr>
          <w:sz w:val="19"/>
        </w:rPr>
        <w:t>–</w:t>
      </w:r>
      <w:r>
        <w:rPr>
          <w:spacing w:val="-8"/>
          <w:sz w:val="19"/>
        </w:rPr>
        <w:t> </w:t>
      </w:r>
      <w:r>
        <w:rPr>
          <w:sz w:val="19"/>
        </w:rPr>
        <w:t>Vila</w:t>
      </w:r>
      <w:r>
        <w:rPr>
          <w:spacing w:val="-4"/>
          <w:sz w:val="19"/>
        </w:rPr>
        <w:t> </w:t>
      </w:r>
      <w:r>
        <w:rPr>
          <w:sz w:val="19"/>
        </w:rPr>
        <w:t>Isabel,</w:t>
      </w:r>
      <w:r>
        <w:rPr>
          <w:spacing w:val="-4"/>
          <w:sz w:val="19"/>
        </w:rPr>
        <w:t> </w:t>
      </w:r>
      <w:r>
        <w:rPr>
          <w:sz w:val="19"/>
        </w:rPr>
        <w:t>Rio de Janeiro/RJ, CEP</w:t>
      </w:r>
      <w:r>
        <w:rPr>
          <w:spacing w:val="-4"/>
          <w:sz w:val="19"/>
        </w:rPr>
        <w:t> </w:t>
      </w:r>
      <w:r>
        <w:rPr>
          <w:sz w:val="19"/>
        </w:rPr>
        <w:t>20.551-990 e a entrega deverá ocorrer de segunda-feira a sexta-feira, das 08h às 12h e das 13h30 às 15h;</w:t>
      </w:r>
    </w:p>
    <w:p>
      <w:pPr>
        <w:pStyle w:val="BodyText"/>
        <w:spacing w:before="8"/>
      </w:pPr>
    </w:p>
    <w:p>
      <w:pPr>
        <w:pStyle w:val="ListParagraph"/>
        <w:numPr>
          <w:ilvl w:val="3"/>
          <w:numId w:val="28"/>
        </w:numPr>
        <w:tabs>
          <w:tab w:pos="936" w:val="left" w:leader="none"/>
        </w:tabs>
        <w:spacing w:line="240" w:lineRule="auto" w:before="0" w:after="0"/>
        <w:ind w:left="936" w:right="0" w:hanging="613"/>
        <w:jc w:val="left"/>
        <w:rPr>
          <w:sz w:val="19"/>
        </w:rPr>
      </w:pPr>
      <w:r>
        <w:rPr>
          <w:sz w:val="19"/>
        </w:rPr>
        <w:t>Nos</w:t>
      </w:r>
      <w:r>
        <w:rPr>
          <w:spacing w:val="-6"/>
          <w:sz w:val="19"/>
        </w:rPr>
        <w:t> </w:t>
      </w:r>
      <w:r>
        <w:rPr>
          <w:sz w:val="19"/>
        </w:rPr>
        <w:t>casos</w:t>
      </w:r>
      <w:r>
        <w:rPr>
          <w:spacing w:val="-5"/>
          <w:sz w:val="19"/>
        </w:rPr>
        <w:t> </w:t>
      </w:r>
      <w:r>
        <w:rPr>
          <w:sz w:val="19"/>
        </w:rPr>
        <w:t>de</w:t>
      </w:r>
      <w:r>
        <w:rPr>
          <w:spacing w:val="-5"/>
          <w:sz w:val="19"/>
        </w:rPr>
        <w:t> </w:t>
      </w:r>
      <w:r>
        <w:rPr>
          <w:sz w:val="19"/>
        </w:rPr>
        <w:t>fornecimento</w:t>
      </w:r>
      <w:r>
        <w:rPr>
          <w:spacing w:val="-6"/>
          <w:sz w:val="19"/>
        </w:rPr>
        <w:t> </w:t>
      </w:r>
      <w:r>
        <w:rPr>
          <w:sz w:val="19"/>
        </w:rPr>
        <w:t>por</w:t>
      </w:r>
      <w:r>
        <w:rPr>
          <w:spacing w:val="-5"/>
          <w:sz w:val="19"/>
        </w:rPr>
        <w:t> </w:t>
      </w:r>
      <w:r>
        <w:rPr>
          <w:spacing w:val="-2"/>
          <w:sz w:val="19"/>
        </w:rPr>
        <w:t>consignação:</w:t>
      </w:r>
    </w:p>
    <w:p>
      <w:pPr>
        <w:pStyle w:val="BodyText"/>
        <w:spacing w:before="45"/>
      </w:pPr>
    </w:p>
    <w:p>
      <w:pPr>
        <w:pStyle w:val="ListParagraph"/>
        <w:numPr>
          <w:ilvl w:val="4"/>
          <w:numId w:val="28"/>
        </w:numPr>
        <w:tabs>
          <w:tab w:pos="1068" w:val="left" w:leader="none"/>
        </w:tabs>
        <w:spacing w:line="240" w:lineRule="auto" w:before="1" w:after="0"/>
        <w:ind w:left="1068" w:right="0" w:hanging="745"/>
        <w:jc w:val="left"/>
        <w:rPr>
          <w:sz w:val="19"/>
        </w:rPr>
      </w:pPr>
      <w:r>
        <w:rPr>
          <w:sz w:val="19"/>
        </w:rPr>
        <w:t>As</w:t>
      </w:r>
      <w:r>
        <w:rPr>
          <w:spacing w:val="-7"/>
          <w:sz w:val="19"/>
        </w:rPr>
        <w:t> </w:t>
      </w:r>
      <w:r>
        <w:rPr>
          <w:sz w:val="19"/>
        </w:rPr>
        <w:t>OPMEs/Implantáveis</w:t>
      </w:r>
      <w:r>
        <w:rPr>
          <w:spacing w:val="-7"/>
          <w:sz w:val="19"/>
        </w:rPr>
        <w:t> </w:t>
      </w:r>
      <w:r>
        <w:rPr>
          <w:sz w:val="19"/>
        </w:rPr>
        <w:t>deverão</w:t>
      </w:r>
      <w:r>
        <w:rPr>
          <w:spacing w:val="-7"/>
          <w:sz w:val="19"/>
        </w:rPr>
        <w:t> </w:t>
      </w:r>
      <w:r>
        <w:rPr>
          <w:sz w:val="19"/>
        </w:rPr>
        <w:t>ser</w:t>
      </w:r>
      <w:r>
        <w:rPr>
          <w:spacing w:val="-7"/>
          <w:sz w:val="19"/>
        </w:rPr>
        <w:t> </w:t>
      </w:r>
      <w:r>
        <w:rPr>
          <w:sz w:val="19"/>
        </w:rPr>
        <w:t>entregues</w:t>
      </w:r>
      <w:r>
        <w:rPr>
          <w:spacing w:val="-7"/>
          <w:sz w:val="19"/>
        </w:rPr>
        <w:t> </w:t>
      </w:r>
      <w:r>
        <w:rPr>
          <w:sz w:val="19"/>
        </w:rPr>
        <w:t>acompanhadas</w:t>
      </w:r>
      <w:r>
        <w:rPr>
          <w:spacing w:val="-7"/>
          <w:sz w:val="19"/>
        </w:rPr>
        <w:t> </w:t>
      </w:r>
      <w:r>
        <w:rPr>
          <w:sz w:val="19"/>
        </w:rPr>
        <w:t>de</w:t>
      </w:r>
      <w:r>
        <w:rPr>
          <w:spacing w:val="-7"/>
          <w:sz w:val="19"/>
        </w:rPr>
        <w:t> </w:t>
      </w:r>
      <w:r>
        <w:rPr>
          <w:sz w:val="19"/>
        </w:rPr>
        <w:t>Nota</w:t>
      </w:r>
      <w:r>
        <w:rPr>
          <w:spacing w:val="-7"/>
          <w:sz w:val="19"/>
        </w:rPr>
        <w:t> </w:t>
      </w:r>
      <w:r>
        <w:rPr>
          <w:sz w:val="19"/>
        </w:rPr>
        <w:t>Fiscal</w:t>
      </w:r>
      <w:r>
        <w:rPr>
          <w:spacing w:val="-6"/>
          <w:sz w:val="19"/>
        </w:rPr>
        <w:t> </w:t>
      </w:r>
      <w:r>
        <w:rPr>
          <w:sz w:val="19"/>
        </w:rPr>
        <w:t>Eletrônica</w:t>
      </w:r>
      <w:r>
        <w:rPr>
          <w:spacing w:val="-7"/>
          <w:sz w:val="19"/>
        </w:rPr>
        <w:t> </w:t>
      </w:r>
      <w:r>
        <w:rPr>
          <w:sz w:val="19"/>
        </w:rPr>
        <w:t>de</w:t>
      </w:r>
      <w:r>
        <w:rPr>
          <w:spacing w:val="-7"/>
          <w:sz w:val="19"/>
        </w:rPr>
        <w:t> </w:t>
      </w:r>
      <w:r>
        <w:rPr>
          <w:spacing w:val="-2"/>
          <w:sz w:val="19"/>
        </w:rPr>
        <w:t>Consignação;</w:t>
      </w:r>
    </w:p>
    <w:p>
      <w:pPr>
        <w:pStyle w:val="BodyText"/>
        <w:spacing w:before="45"/>
      </w:pPr>
    </w:p>
    <w:p>
      <w:pPr>
        <w:pStyle w:val="ListParagraph"/>
        <w:numPr>
          <w:ilvl w:val="4"/>
          <w:numId w:val="28"/>
        </w:numPr>
        <w:tabs>
          <w:tab w:pos="1068" w:val="left" w:leader="none"/>
        </w:tabs>
        <w:spacing w:line="240" w:lineRule="auto" w:before="0" w:after="0"/>
        <w:ind w:left="1068" w:right="0" w:hanging="745"/>
        <w:jc w:val="left"/>
        <w:rPr>
          <w:sz w:val="19"/>
        </w:rPr>
      </w:pPr>
      <w:r>
        <w:rPr>
          <w:sz w:val="19"/>
        </w:rPr>
        <w:t>Após</w:t>
      </w:r>
      <w:r>
        <w:rPr>
          <w:spacing w:val="-6"/>
          <w:sz w:val="19"/>
        </w:rPr>
        <w:t> </w:t>
      </w:r>
      <w:r>
        <w:rPr>
          <w:sz w:val="19"/>
        </w:rPr>
        <w:t>comprovação</w:t>
      </w:r>
      <w:r>
        <w:rPr>
          <w:spacing w:val="-5"/>
          <w:sz w:val="19"/>
        </w:rPr>
        <w:t> </w:t>
      </w:r>
      <w:r>
        <w:rPr>
          <w:sz w:val="19"/>
        </w:rPr>
        <w:t>de</w:t>
      </w:r>
      <w:r>
        <w:rPr>
          <w:spacing w:val="-6"/>
          <w:sz w:val="19"/>
        </w:rPr>
        <w:t> </w:t>
      </w:r>
      <w:r>
        <w:rPr>
          <w:sz w:val="19"/>
        </w:rPr>
        <w:t>uso,</w:t>
      </w:r>
      <w:r>
        <w:rPr>
          <w:spacing w:val="-5"/>
          <w:sz w:val="19"/>
        </w:rPr>
        <w:t> </w:t>
      </w:r>
      <w:r>
        <w:rPr>
          <w:sz w:val="19"/>
        </w:rPr>
        <w:t>ocorrerá</w:t>
      </w:r>
      <w:r>
        <w:rPr>
          <w:spacing w:val="-6"/>
          <w:sz w:val="19"/>
        </w:rPr>
        <w:t> </w:t>
      </w:r>
      <w:r>
        <w:rPr>
          <w:sz w:val="19"/>
        </w:rPr>
        <w:t>a</w:t>
      </w:r>
      <w:r>
        <w:rPr>
          <w:spacing w:val="-5"/>
          <w:sz w:val="19"/>
        </w:rPr>
        <w:t> </w:t>
      </w:r>
      <w:r>
        <w:rPr>
          <w:sz w:val="19"/>
        </w:rPr>
        <w:t>reposição</w:t>
      </w:r>
      <w:r>
        <w:rPr>
          <w:spacing w:val="-6"/>
          <w:sz w:val="19"/>
        </w:rPr>
        <w:t> </w:t>
      </w:r>
      <w:r>
        <w:rPr>
          <w:sz w:val="19"/>
        </w:rPr>
        <w:t>dos</w:t>
      </w:r>
      <w:r>
        <w:rPr>
          <w:spacing w:val="-5"/>
          <w:sz w:val="19"/>
        </w:rPr>
        <w:t> </w:t>
      </w:r>
      <w:r>
        <w:rPr>
          <w:sz w:val="19"/>
        </w:rPr>
        <w:t>materiais</w:t>
      </w:r>
      <w:r>
        <w:rPr>
          <w:spacing w:val="-6"/>
          <w:sz w:val="19"/>
        </w:rPr>
        <w:t> </w:t>
      </w:r>
      <w:r>
        <w:rPr>
          <w:sz w:val="19"/>
        </w:rPr>
        <w:t>utilizados</w:t>
      </w:r>
      <w:r>
        <w:rPr>
          <w:spacing w:val="-5"/>
          <w:sz w:val="19"/>
        </w:rPr>
        <w:t> </w:t>
      </w:r>
      <w:r>
        <w:rPr>
          <w:sz w:val="19"/>
        </w:rPr>
        <w:t>que</w:t>
      </w:r>
      <w:r>
        <w:rPr>
          <w:spacing w:val="-6"/>
          <w:sz w:val="19"/>
        </w:rPr>
        <w:t> </w:t>
      </w:r>
      <w:r>
        <w:rPr>
          <w:sz w:val="19"/>
        </w:rPr>
        <w:t>deverão</w:t>
      </w:r>
      <w:r>
        <w:rPr>
          <w:spacing w:val="-5"/>
          <w:sz w:val="19"/>
        </w:rPr>
        <w:t> </w:t>
      </w:r>
      <w:r>
        <w:rPr>
          <w:sz w:val="19"/>
        </w:rPr>
        <w:t>ser</w:t>
      </w:r>
      <w:r>
        <w:rPr>
          <w:spacing w:val="-6"/>
          <w:sz w:val="19"/>
        </w:rPr>
        <w:t> </w:t>
      </w:r>
      <w:r>
        <w:rPr>
          <w:sz w:val="19"/>
        </w:rPr>
        <w:t>entregues</w:t>
      </w:r>
      <w:r>
        <w:rPr>
          <w:spacing w:val="-5"/>
          <w:sz w:val="19"/>
        </w:rPr>
        <w:t> </w:t>
      </w:r>
      <w:r>
        <w:rPr>
          <w:sz w:val="19"/>
        </w:rPr>
        <w:t>no</w:t>
      </w:r>
      <w:r>
        <w:rPr>
          <w:spacing w:val="-6"/>
          <w:sz w:val="19"/>
        </w:rPr>
        <w:t> </w:t>
      </w:r>
      <w:r>
        <w:rPr>
          <w:sz w:val="19"/>
        </w:rPr>
        <w:t>prazo</w:t>
      </w:r>
      <w:r>
        <w:rPr>
          <w:spacing w:val="-5"/>
          <w:sz w:val="19"/>
        </w:rPr>
        <w:t> </w:t>
      </w:r>
      <w:r>
        <w:rPr>
          <w:sz w:val="19"/>
        </w:rPr>
        <w:t>estipulado</w:t>
      </w:r>
      <w:r>
        <w:rPr>
          <w:spacing w:val="-6"/>
          <w:sz w:val="19"/>
        </w:rPr>
        <w:t> </w:t>
      </w:r>
      <w:r>
        <w:rPr>
          <w:sz w:val="19"/>
        </w:rPr>
        <w:t>no</w:t>
      </w:r>
      <w:r>
        <w:rPr>
          <w:spacing w:val="-5"/>
          <w:sz w:val="19"/>
        </w:rPr>
        <w:t> </w:t>
      </w:r>
      <w:r>
        <w:rPr>
          <w:sz w:val="19"/>
        </w:rPr>
        <w:t>Subitem</w:t>
      </w:r>
      <w:r>
        <w:rPr>
          <w:spacing w:val="-5"/>
          <w:sz w:val="19"/>
        </w:rPr>
        <w:t> </w:t>
      </w:r>
      <w:r>
        <w:rPr>
          <w:sz w:val="19"/>
        </w:rPr>
        <w:t>4.6.4.</w:t>
      </w:r>
      <w:r>
        <w:rPr>
          <w:spacing w:val="-6"/>
          <w:sz w:val="19"/>
        </w:rPr>
        <w:t> </w:t>
      </w:r>
      <w:r>
        <w:rPr>
          <w:sz w:val="19"/>
        </w:rPr>
        <w:t>e</w:t>
      </w:r>
      <w:r>
        <w:rPr>
          <w:spacing w:val="-5"/>
          <w:sz w:val="19"/>
        </w:rPr>
        <w:t> </w:t>
      </w:r>
      <w:r>
        <w:rPr>
          <w:sz w:val="19"/>
        </w:rPr>
        <w:t>no</w:t>
      </w:r>
      <w:r>
        <w:rPr>
          <w:spacing w:val="-6"/>
          <w:sz w:val="19"/>
        </w:rPr>
        <w:t> </w:t>
      </w:r>
      <w:r>
        <w:rPr>
          <w:sz w:val="19"/>
        </w:rPr>
        <w:t>local</w:t>
      </w:r>
      <w:r>
        <w:rPr>
          <w:spacing w:val="-5"/>
          <w:sz w:val="19"/>
        </w:rPr>
        <w:t> </w:t>
      </w:r>
      <w:r>
        <w:rPr>
          <w:sz w:val="19"/>
        </w:rPr>
        <w:t>definido</w:t>
      </w:r>
      <w:r>
        <w:rPr>
          <w:spacing w:val="-6"/>
          <w:sz w:val="19"/>
        </w:rPr>
        <w:t> </w:t>
      </w:r>
      <w:r>
        <w:rPr>
          <w:sz w:val="19"/>
        </w:rPr>
        <w:t>no</w:t>
      </w:r>
      <w:r>
        <w:rPr>
          <w:spacing w:val="-5"/>
          <w:sz w:val="19"/>
        </w:rPr>
        <w:t> </w:t>
      </w:r>
      <w:r>
        <w:rPr>
          <w:sz w:val="19"/>
        </w:rPr>
        <w:t>Subitem</w:t>
      </w:r>
      <w:r>
        <w:rPr>
          <w:spacing w:val="-6"/>
          <w:sz w:val="19"/>
        </w:rPr>
        <w:t> </w:t>
      </w:r>
      <w:r>
        <w:rPr>
          <w:spacing w:val="-2"/>
          <w:sz w:val="19"/>
        </w:rPr>
        <w:t>4.6.5.</w:t>
      </w:r>
    </w:p>
    <w:p>
      <w:pPr>
        <w:pStyle w:val="BodyText"/>
        <w:spacing w:before="45"/>
      </w:pPr>
    </w:p>
    <w:p>
      <w:pPr>
        <w:pStyle w:val="ListParagraph"/>
        <w:numPr>
          <w:ilvl w:val="2"/>
          <w:numId w:val="28"/>
        </w:numPr>
        <w:tabs>
          <w:tab w:pos="803" w:val="left" w:leader="none"/>
        </w:tabs>
        <w:spacing w:line="280" w:lineRule="auto" w:before="1" w:after="0"/>
        <w:ind w:left="323" w:right="306" w:firstLine="0"/>
        <w:jc w:val="both"/>
        <w:rPr>
          <w:sz w:val="19"/>
        </w:rPr>
      </w:pPr>
      <w:r>
        <w:rPr>
          <w:sz w:val="19"/>
        </w:rPr>
        <w:t>Em caso de instrumentais e equipamentos em comodato, estes deverão ser entregues na Central de Material e Esterilização (CME) do Hospital Universitário Pedro Ernesto, situado na Avenida Boulevard 28 de Setembro, 77, 6º</w:t>
      </w:r>
      <w:r>
        <w:rPr>
          <w:spacing w:val="-5"/>
          <w:sz w:val="19"/>
        </w:rPr>
        <w:t> </w:t>
      </w:r>
      <w:r>
        <w:rPr>
          <w:sz w:val="19"/>
        </w:rPr>
        <w:t>Andar – Vila Isabel, Rio de Janeiro/RJ, CEP</w:t>
      </w:r>
      <w:r>
        <w:rPr>
          <w:spacing w:val="-2"/>
          <w:sz w:val="19"/>
        </w:rPr>
        <w:t> </w:t>
      </w:r>
      <w:r>
        <w:rPr>
          <w:sz w:val="19"/>
        </w:rPr>
        <w:t>20.551-030 e a entrega deverá ocorrer de segunda-feira a sexta-feira, das 08h às 12h e das 13h30 às </w:t>
      </w:r>
      <w:r>
        <w:rPr>
          <w:spacing w:val="-4"/>
          <w:sz w:val="19"/>
        </w:rPr>
        <w:t>15h;</w:t>
      </w:r>
    </w:p>
    <w:p>
      <w:pPr>
        <w:pStyle w:val="BodyText"/>
        <w:spacing w:before="7"/>
      </w:pPr>
    </w:p>
    <w:p>
      <w:pPr>
        <w:pStyle w:val="ListParagraph"/>
        <w:numPr>
          <w:ilvl w:val="3"/>
          <w:numId w:val="28"/>
        </w:numPr>
        <w:tabs>
          <w:tab w:pos="971" w:val="left" w:leader="none"/>
        </w:tabs>
        <w:spacing w:line="280" w:lineRule="auto" w:before="1" w:after="0"/>
        <w:ind w:left="323" w:right="306" w:firstLine="0"/>
        <w:jc w:val="both"/>
        <w:rPr>
          <w:sz w:val="19"/>
        </w:rPr>
      </w:pPr>
      <w:r>
        <w:rPr>
          <w:sz w:val="19"/>
        </w:rPr>
        <w:t>Se necessário, a empresa vencedora deverá ministrar treinamento de operação sem ônus a instituição, às equipes responsáveis pela operação do equipamento, que o </w:t>
      </w:r>
      <w:r>
        <w:rPr>
          <w:sz w:val="19"/>
        </w:rPr>
        <w:t>Hospital Universitário Pedro Ernesto assim determinar, na 1ª (primeira) semana;</w:t>
      </w:r>
    </w:p>
    <w:p>
      <w:pPr>
        <w:pStyle w:val="BodyText"/>
        <w:spacing w:before="8"/>
      </w:pPr>
    </w:p>
    <w:p>
      <w:pPr>
        <w:pStyle w:val="ListParagraph"/>
        <w:numPr>
          <w:ilvl w:val="3"/>
          <w:numId w:val="28"/>
        </w:numPr>
        <w:tabs>
          <w:tab w:pos="936" w:val="left" w:leader="none"/>
        </w:tabs>
        <w:spacing w:line="240" w:lineRule="auto" w:before="0" w:after="0"/>
        <w:ind w:left="936" w:right="0" w:hanging="613"/>
        <w:jc w:val="left"/>
        <w:rPr>
          <w:sz w:val="19"/>
        </w:rPr>
      </w:pPr>
      <w:r>
        <w:rPr>
          <w:sz w:val="19"/>
        </w:rPr>
        <w:t>Os</w:t>
      </w:r>
      <w:r>
        <w:rPr>
          <w:spacing w:val="-8"/>
          <w:sz w:val="19"/>
        </w:rPr>
        <w:t> </w:t>
      </w:r>
      <w:r>
        <w:rPr>
          <w:sz w:val="19"/>
        </w:rPr>
        <w:t>instrumentais/equipamentos</w:t>
      </w:r>
      <w:r>
        <w:rPr>
          <w:spacing w:val="-8"/>
          <w:sz w:val="19"/>
        </w:rPr>
        <w:t> </w:t>
      </w:r>
      <w:r>
        <w:rPr>
          <w:sz w:val="19"/>
        </w:rPr>
        <w:t>deverão</w:t>
      </w:r>
      <w:r>
        <w:rPr>
          <w:spacing w:val="-8"/>
          <w:sz w:val="19"/>
        </w:rPr>
        <w:t> </w:t>
      </w:r>
      <w:r>
        <w:rPr>
          <w:sz w:val="19"/>
        </w:rPr>
        <w:t>ser</w:t>
      </w:r>
      <w:r>
        <w:rPr>
          <w:spacing w:val="-7"/>
          <w:sz w:val="19"/>
        </w:rPr>
        <w:t> </w:t>
      </w:r>
      <w:r>
        <w:rPr>
          <w:sz w:val="19"/>
        </w:rPr>
        <w:t>entregues</w:t>
      </w:r>
      <w:r>
        <w:rPr>
          <w:spacing w:val="-8"/>
          <w:sz w:val="19"/>
        </w:rPr>
        <w:t> </w:t>
      </w:r>
      <w:r>
        <w:rPr>
          <w:sz w:val="19"/>
        </w:rPr>
        <w:t>acompanhados</w:t>
      </w:r>
      <w:r>
        <w:rPr>
          <w:spacing w:val="-8"/>
          <w:sz w:val="19"/>
        </w:rPr>
        <w:t> </w:t>
      </w:r>
      <w:r>
        <w:rPr>
          <w:sz w:val="19"/>
        </w:rPr>
        <w:t>de</w:t>
      </w:r>
      <w:r>
        <w:rPr>
          <w:spacing w:val="-7"/>
          <w:sz w:val="19"/>
        </w:rPr>
        <w:t> </w:t>
      </w:r>
      <w:r>
        <w:rPr>
          <w:sz w:val="19"/>
        </w:rPr>
        <w:t>Nota</w:t>
      </w:r>
      <w:r>
        <w:rPr>
          <w:spacing w:val="-8"/>
          <w:sz w:val="19"/>
        </w:rPr>
        <w:t> </w:t>
      </w:r>
      <w:r>
        <w:rPr>
          <w:sz w:val="19"/>
        </w:rPr>
        <w:t>de</w:t>
      </w:r>
      <w:r>
        <w:rPr>
          <w:spacing w:val="-8"/>
          <w:sz w:val="19"/>
        </w:rPr>
        <w:t> </w:t>
      </w:r>
      <w:r>
        <w:rPr>
          <w:sz w:val="19"/>
        </w:rPr>
        <w:t>Comodato,</w:t>
      </w:r>
      <w:r>
        <w:rPr>
          <w:spacing w:val="-7"/>
          <w:sz w:val="19"/>
        </w:rPr>
        <w:t> </w:t>
      </w:r>
      <w:r>
        <w:rPr>
          <w:sz w:val="19"/>
        </w:rPr>
        <w:t>Nota</w:t>
      </w:r>
      <w:r>
        <w:rPr>
          <w:spacing w:val="-8"/>
          <w:sz w:val="19"/>
        </w:rPr>
        <w:t> </w:t>
      </w:r>
      <w:r>
        <w:rPr>
          <w:sz w:val="19"/>
        </w:rPr>
        <w:t>de</w:t>
      </w:r>
      <w:r>
        <w:rPr>
          <w:spacing w:val="-8"/>
          <w:sz w:val="19"/>
        </w:rPr>
        <w:t> </w:t>
      </w:r>
      <w:r>
        <w:rPr>
          <w:sz w:val="19"/>
        </w:rPr>
        <w:t>Simples</w:t>
      </w:r>
      <w:r>
        <w:rPr>
          <w:spacing w:val="-7"/>
          <w:sz w:val="19"/>
        </w:rPr>
        <w:t> </w:t>
      </w:r>
      <w:r>
        <w:rPr>
          <w:sz w:val="19"/>
        </w:rPr>
        <w:t>Remessa</w:t>
      </w:r>
      <w:r>
        <w:rPr>
          <w:spacing w:val="-8"/>
          <w:sz w:val="19"/>
        </w:rPr>
        <w:t> </w:t>
      </w:r>
      <w:r>
        <w:rPr>
          <w:sz w:val="19"/>
        </w:rPr>
        <w:t>ou</w:t>
      </w:r>
      <w:r>
        <w:rPr>
          <w:spacing w:val="-10"/>
          <w:sz w:val="19"/>
        </w:rPr>
        <w:t> </w:t>
      </w:r>
      <w:r>
        <w:rPr>
          <w:sz w:val="19"/>
        </w:rPr>
        <w:t>Vale/Checklist</w:t>
      </w:r>
      <w:r>
        <w:rPr>
          <w:spacing w:val="-8"/>
          <w:sz w:val="19"/>
        </w:rPr>
        <w:t> </w:t>
      </w:r>
      <w:r>
        <w:rPr>
          <w:sz w:val="19"/>
        </w:rPr>
        <w:t>conforme</w:t>
      </w:r>
      <w:r>
        <w:rPr>
          <w:spacing w:val="-8"/>
          <w:sz w:val="19"/>
        </w:rPr>
        <w:t> </w:t>
      </w:r>
      <w:r>
        <w:rPr>
          <w:sz w:val="19"/>
        </w:rPr>
        <w:t>Subitens</w:t>
      </w:r>
      <w:r>
        <w:rPr>
          <w:spacing w:val="-7"/>
          <w:sz w:val="19"/>
        </w:rPr>
        <w:t> </w:t>
      </w:r>
      <w:r>
        <w:rPr>
          <w:sz w:val="19"/>
        </w:rPr>
        <w:t>em</w:t>
      </w:r>
      <w:r>
        <w:rPr>
          <w:spacing w:val="-8"/>
          <w:sz w:val="19"/>
        </w:rPr>
        <w:t> </w:t>
      </w:r>
      <w:r>
        <w:rPr>
          <w:sz w:val="19"/>
        </w:rPr>
        <w:t>4.6.6.</w:t>
      </w:r>
      <w:r>
        <w:rPr>
          <w:spacing w:val="-8"/>
          <w:sz w:val="19"/>
        </w:rPr>
        <w:t> </w:t>
      </w:r>
      <w:r>
        <w:rPr>
          <w:sz w:val="19"/>
        </w:rPr>
        <w:t>e</w:t>
      </w:r>
      <w:r>
        <w:rPr>
          <w:spacing w:val="-7"/>
          <w:sz w:val="19"/>
        </w:rPr>
        <w:t> </w:t>
      </w:r>
      <w:r>
        <w:rPr>
          <w:spacing w:val="-2"/>
          <w:sz w:val="19"/>
        </w:rPr>
        <w:t>3.1.7.;</w:t>
      </w:r>
    </w:p>
    <w:p>
      <w:pPr>
        <w:pStyle w:val="BodyText"/>
        <w:spacing w:before="45"/>
      </w:pPr>
    </w:p>
    <w:p>
      <w:pPr>
        <w:pStyle w:val="ListParagraph"/>
        <w:numPr>
          <w:ilvl w:val="2"/>
          <w:numId w:val="28"/>
        </w:numPr>
        <w:tabs>
          <w:tab w:pos="796" w:val="left" w:leader="none"/>
        </w:tabs>
        <w:spacing w:line="280" w:lineRule="auto" w:before="0" w:after="0"/>
        <w:ind w:left="323" w:right="306" w:firstLine="0"/>
        <w:jc w:val="both"/>
        <w:rPr>
          <w:sz w:val="19"/>
        </w:rPr>
      </w:pPr>
      <w:r>
        <w:rPr>
          <w:sz w:val="19"/>
        </w:rPr>
        <w:t>O</w:t>
      </w:r>
      <w:r>
        <w:rPr>
          <w:spacing w:val="-4"/>
          <w:sz w:val="19"/>
        </w:rPr>
        <w:t> </w:t>
      </w:r>
      <w:r>
        <w:rPr>
          <w:sz w:val="19"/>
        </w:rPr>
        <w:t>material</w:t>
      </w:r>
      <w:r>
        <w:rPr>
          <w:spacing w:val="-4"/>
          <w:sz w:val="19"/>
        </w:rPr>
        <w:t> </w:t>
      </w:r>
      <w:r>
        <w:rPr>
          <w:sz w:val="19"/>
        </w:rPr>
        <w:t>deverá</w:t>
      </w:r>
      <w:r>
        <w:rPr>
          <w:spacing w:val="-4"/>
          <w:sz w:val="19"/>
        </w:rPr>
        <w:t> </w:t>
      </w:r>
      <w:r>
        <w:rPr>
          <w:sz w:val="19"/>
        </w:rPr>
        <w:t>apresentar</w:t>
      </w:r>
      <w:r>
        <w:rPr>
          <w:spacing w:val="-4"/>
          <w:sz w:val="19"/>
        </w:rPr>
        <w:t> </w:t>
      </w:r>
      <w:r>
        <w:rPr>
          <w:sz w:val="19"/>
        </w:rPr>
        <w:t>em</w:t>
      </w:r>
      <w:r>
        <w:rPr>
          <w:spacing w:val="-4"/>
          <w:sz w:val="19"/>
        </w:rPr>
        <w:t> </w:t>
      </w:r>
      <w:r>
        <w:rPr>
          <w:sz w:val="19"/>
        </w:rPr>
        <w:t>sua</w:t>
      </w:r>
      <w:r>
        <w:rPr>
          <w:spacing w:val="-4"/>
          <w:sz w:val="19"/>
        </w:rPr>
        <w:t> </w:t>
      </w:r>
      <w:r>
        <w:rPr>
          <w:sz w:val="19"/>
        </w:rPr>
        <w:t>embalagem</w:t>
      </w:r>
      <w:r>
        <w:rPr>
          <w:spacing w:val="-4"/>
          <w:sz w:val="19"/>
        </w:rPr>
        <w:t> </w:t>
      </w:r>
      <w:r>
        <w:rPr>
          <w:sz w:val="19"/>
        </w:rPr>
        <w:t>dados</w:t>
      </w:r>
      <w:r>
        <w:rPr>
          <w:spacing w:val="-4"/>
          <w:sz w:val="19"/>
        </w:rPr>
        <w:t> </w:t>
      </w:r>
      <w:r>
        <w:rPr>
          <w:sz w:val="19"/>
        </w:rPr>
        <w:t>de</w:t>
      </w:r>
      <w:r>
        <w:rPr>
          <w:spacing w:val="-4"/>
          <w:sz w:val="19"/>
        </w:rPr>
        <w:t> </w:t>
      </w:r>
      <w:r>
        <w:rPr>
          <w:sz w:val="19"/>
        </w:rPr>
        <w:t>identificação,</w:t>
      </w:r>
      <w:r>
        <w:rPr>
          <w:spacing w:val="-4"/>
          <w:sz w:val="19"/>
        </w:rPr>
        <w:t> </w:t>
      </w:r>
      <w:r>
        <w:rPr>
          <w:sz w:val="19"/>
        </w:rPr>
        <w:t>procedência,</w:t>
      </w:r>
      <w:r>
        <w:rPr>
          <w:spacing w:val="-4"/>
          <w:sz w:val="19"/>
        </w:rPr>
        <w:t> </w:t>
      </w:r>
      <w:r>
        <w:rPr>
          <w:sz w:val="19"/>
        </w:rPr>
        <w:t>data</w:t>
      </w:r>
      <w:r>
        <w:rPr>
          <w:spacing w:val="-4"/>
          <w:sz w:val="19"/>
        </w:rPr>
        <w:t> </w:t>
      </w:r>
      <w:r>
        <w:rPr>
          <w:sz w:val="19"/>
        </w:rPr>
        <w:t>da</w:t>
      </w:r>
      <w:r>
        <w:rPr>
          <w:spacing w:val="-4"/>
          <w:sz w:val="19"/>
        </w:rPr>
        <w:t> </w:t>
      </w:r>
      <w:r>
        <w:rPr>
          <w:sz w:val="19"/>
        </w:rPr>
        <w:t>fabricação,</w:t>
      </w:r>
      <w:r>
        <w:rPr>
          <w:spacing w:val="-4"/>
          <w:sz w:val="19"/>
        </w:rPr>
        <w:t> </w:t>
      </w:r>
      <w:r>
        <w:rPr>
          <w:sz w:val="19"/>
        </w:rPr>
        <w:t>validade</w:t>
      </w:r>
      <w:r>
        <w:rPr>
          <w:spacing w:val="-4"/>
          <w:sz w:val="19"/>
        </w:rPr>
        <w:t> </w:t>
      </w:r>
      <w:r>
        <w:rPr>
          <w:sz w:val="19"/>
        </w:rPr>
        <w:t>(conforme</w:t>
      </w:r>
      <w:r>
        <w:rPr>
          <w:spacing w:val="-4"/>
          <w:sz w:val="19"/>
        </w:rPr>
        <w:t> </w:t>
      </w:r>
      <w:r>
        <w:rPr>
          <w:sz w:val="19"/>
        </w:rPr>
        <w:t>subitem</w:t>
      </w:r>
      <w:r>
        <w:rPr>
          <w:spacing w:val="-4"/>
          <w:sz w:val="19"/>
        </w:rPr>
        <w:t> </w:t>
      </w:r>
      <w:r>
        <w:rPr>
          <w:sz w:val="19"/>
        </w:rPr>
        <w:t>3.10.2.5.),</w:t>
      </w:r>
      <w:r>
        <w:rPr>
          <w:spacing w:val="-4"/>
          <w:sz w:val="19"/>
        </w:rPr>
        <w:t> </w:t>
      </w:r>
      <w:r>
        <w:rPr>
          <w:sz w:val="19"/>
        </w:rPr>
        <w:t>número</w:t>
      </w:r>
      <w:r>
        <w:rPr>
          <w:spacing w:val="-4"/>
          <w:sz w:val="19"/>
        </w:rPr>
        <w:t> </w:t>
      </w:r>
      <w:r>
        <w:rPr>
          <w:sz w:val="19"/>
        </w:rPr>
        <w:t>do</w:t>
      </w:r>
      <w:r>
        <w:rPr>
          <w:spacing w:val="-4"/>
          <w:sz w:val="19"/>
        </w:rPr>
        <w:t> </w:t>
      </w:r>
      <w:r>
        <w:rPr>
          <w:sz w:val="19"/>
        </w:rPr>
        <w:t>lote</w:t>
      </w:r>
      <w:r>
        <w:rPr>
          <w:spacing w:val="-4"/>
          <w:sz w:val="19"/>
        </w:rPr>
        <w:t> </w:t>
      </w:r>
      <w:r>
        <w:rPr>
          <w:sz w:val="19"/>
        </w:rPr>
        <w:t>e</w:t>
      </w:r>
      <w:r>
        <w:rPr>
          <w:spacing w:val="-4"/>
          <w:sz w:val="19"/>
        </w:rPr>
        <w:t> </w:t>
      </w:r>
      <w:r>
        <w:rPr>
          <w:sz w:val="19"/>
        </w:rPr>
        <w:t>registro/notificação</w:t>
      </w:r>
      <w:r>
        <w:rPr>
          <w:spacing w:val="-4"/>
          <w:sz w:val="19"/>
        </w:rPr>
        <w:t> </w:t>
      </w:r>
      <w:r>
        <w:rPr>
          <w:sz w:val="19"/>
        </w:rPr>
        <w:t>no MS ou ANVISA para os itens que forem necessários;</w:t>
      </w:r>
    </w:p>
    <w:p>
      <w:pPr>
        <w:pStyle w:val="BodyText"/>
        <w:spacing w:before="8"/>
      </w:pPr>
    </w:p>
    <w:p>
      <w:pPr>
        <w:pStyle w:val="ListParagraph"/>
        <w:numPr>
          <w:ilvl w:val="2"/>
          <w:numId w:val="28"/>
        </w:numPr>
        <w:tabs>
          <w:tab w:pos="811" w:val="left" w:leader="none"/>
        </w:tabs>
        <w:spacing w:line="280" w:lineRule="auto" w:before="0" w:after="0"/>
        <w:ind w:left="323" w:right="306" w:firstLine="0"/>
        <w:jc w:val="both"/>
        <w:rPr>
          <w:sz w:val="19"/>
        </w:rPr>
      </w:pPr>
      <w:r>
        <w:rPr>
          <w:sz w:val="19"/>
        </w:rPr>
        <w:t>Em caso de material importado, deve ter, adicionalmente, etiqueta e/ou manual com todas as informações técnicas em português. Informações incorretas ou inconsistências serão de responsabilidade exclusiva do fornecedor;</w:t>
      </w:r>
    </w:p>
    <w:p>
      <w:pPr>
        <w:pStyle w:val="BodyText"/>
      </w:pPr>
    </w:p>
    <w:p>
      <w:pPr>
        <w:pStyle w:val="BodyText"/>
      </w:pPr>
    </w:p>
    <w:p>
      <w:pPr>
        <w:pStyle w:val="BodyText"/>
        <w:spacing w:before="54"/>
      </w:pPr>
    </w:p>
    <w:p>
      <w:pPr>
        <w:pStyle w:val="Heading3"/>
        <w:numPr>
          <w:ilvl w:val="0"/>
          <w:numId w:val="28"/>
        </w:numPr>
        <w:tabs>
          <w:tab w:pos="511" w:val="left" w:leader="none"/>
        </w:tabs>
        <w:spacing w:line="240" w:lineRule="auto" w:before="0" w:after="0"/>
        <w:ind w:left="511" w:right="0" w:hanging="188"/>
        <w:jc w:val="both"/>
      </w:pPr>
      <w:r>
        <w:rPr/>
        <w:t>GESTÃO</w:t>
      </w:r>
      <w:r>
        <w:rPr>
          <w:spacing w:val="-8"/>
        </w:rPr>
        <w:t> </w:t>
      </w:r>
      <w:r>
        <w:rPr/>
        <w:t>E</w:t>
      </w:r>
      <w:r>
        <w:rPr>
          <w:spacing w:val="-8"/>
        </w:rPr>
        <w:t> </w:t>
      </w:r>
      <w:r>
        <w:rPr/>
        <w:t>FISCALIZAÇÃO</w:t>
      </w:r>
      <w:r>
        <w:rPr>
          <w:spacing w:val="-7"/>
        </w:rPr>
        <w:t> </w:t>
      </w:r>
      <w:r>
        <w:rPr/>
        <w:t>DO</w:t>
      </w:r>
      <w:r>
        <w:rPr>
          <w:spacing w:val="-8"/>
        </w:rPr>
        <w:t> </w:t>
      </w:r>
      <w:r>
        <w:rPr>
          <w:spacing w:val="-2"/>
        </w:rPr>
        <w:t>CONTRATO:</w:t>
      </w:r>
    </w:p>
    <w:p>
      <w:pPr>
        <w:pStyle w:val="BodyText"/>
        <w:spacing w:before="45"/>
        <w:rPr>
          <w:b/>
        </w:rPr>
      </w:pPr>
    </w:p>
    <w:p>
      <w:pPr>
        <w:pStyle w:val="Heading4"/>
        <w:numPr>
          <w:ilvl w:val="1"/>
          <w:numId w:val="28"/>
        </w:numPr>
        <w:tabs>
          <w:tab w:pos="643" w:val="left" w:leader="none"/>
        </w:tabs>
        <w:spacing w:line="240" w:lineRule="auto" w:before="1" w:after="0"/>
        <w:ind w:left="643" w:right="0" w:hanging="320"/>
        <w:jc w:val="left"/>
      </w:pPr>
      <w:r>
        <w:rPr/>
        <w:t>Agentes</w:t>
      </w:r>
      <w:r>
        <w:rPr>
          <w:spacing w:val="-6"/>
        </w:rPr>
        <w:t> </w:t>
      </w:r>
      <w:r>
        <w:rPr/>
        <w:t>que</w:t>
      </w:r>
      <w:r>
        <w:rPr>
          <w:spacing w:val="-6"/>
        </w:rPr>
        <w:t> </w:t>
      </w:r>
      <w:r>
        <w:rPr/>
        <w:t>participarão</w:t>
      </w:r>
      <w:r>
        <w:rPr>
          <w:spacing w:val="-6"/>
        </w:rPr>
        <w:t> </w:t>
      </w:r>
      <w:r>
        <w:rPr/>
        <w:t>da</w:t>
      </w:r>
      <w:r>
        <w:rPr>
          <w:spacing w:val="-6"/>
        </w:rPr>
        <w:t> </w:t>
      </w:r>
      <w:r>
        <w:rPr/>
        <w:t>gestão</w:t>
      </w:r>
      <w:r>
        <w:rPr>
          <w:spacing w:val="-5"/>
        </w:rPr>
        <w:t> </w:t>
      </w:r>
      <w:r>
        <w:rPr/>
        <w:t>do</w:t>
      </w:r>
      <w:r>
        <w:rPr>
          <w:spacing w:val="-6"/>
        </w:rPr>
        <w:t> </w:t>
      </w:r>
      <w:r>
        <w:rPr>
          <w:spacing w:val="-2"/>
        </w:rPr>
        <w:t>contrato:</w:t>
      </w:r>
    </w:p>
    <w:p>
      <w:pPr>
        <w:pStyle w:val="BodyText"/>
        <w:spacing w:before="45"/>
        <w:rPr>
          <w:b/>
        </w:rPr>
      </w:pPr>
    </w:p>
    <w:p>
      <w:pPr>
        <w:pStyle w:val="ListParagraph"/>
        <w:numPr>
          <w:ilvl w:val="2"/>
          <w:numId w:val="28"/>
        </w:numPr>
        <w:tabs>
          <w:tab w:pos="797" w:val="left" w:leader="none"/>
        </w:tabs>
        <w:spacing w:line="280" w:lineRule="auto" w:before="0" w:after="0"/>
        <w:ind w:left="323" w:right="306" w:firstLine="0"/>
        <w:jc w:val="both"/>
        <w:rPr>
          <w:sz w:val="19"/>
        </w:rPr>
      </w:pPr>
      <w:r>
        <w:rPr>
          <w:sz w:val="19"/>
        </w:rPr>
        <w:t>A</w:t>
      </w:r>
      <w:r>
        <w:rPr>
          <w:spacing w:val="-4"/>
          <w:sz w:val="19"/>
        </w:rPr>
        <w:t> </w:t>
      </w:r>
      <w:r>
        <w:rPr>
          <w:sz w:val="19"/>
        </w:rPr>
        <w:t>execução do contrato será acompanhada e fiscalizada por comissão de fiscalização de contrato composta por membros do CONTRATANTE, designados pela unidade demandante, conforme ato de nomeação.</w:t>
      </w:r>
    </w:p>
    <w:p>
      <w:pPr>
        <w:pStyle w:val="BodyText"/>
      </w:pPr>
    </w:p>
    <w:p>
      <w:pPr>
        <w:pStyle w:val="BodyText"/>
      </w:pPr>
    </w:p>
    <w:p>
      <w:pPr>
        <w:pStyle w:val="BodyText"/>
        <w:spacing w:before="53"/>
      </w:pPr>
    </w:p>
    <w:p>
      <w:pPr>
        <w:pStyle w:val="Heading4"/>
        <w:numPr>
          <w:ilvl w:val="1"/>
          <w:numId w:val="28"/>
        </w:numPr>
        <w:tabs>
          <w:tab w:pos="653" w:val="left" w:leader="none"/>
        </w:tabs>
        <w:spacing w:line="240" w:lineRule="auto" w:before="1" w:after="0"/>
        <w:ind w:left="653" w:right="0" w:hanging="330"/>
        <w:jc w:val="left"/>
      </w:pPr>
      <w:r>
        <w:rPr/>
        <w:t>Mecanismos</w:t>
      </w:r>
      <w:r>
        <w:rPr>
          <w:spacing w:val="-8"/>
        </w:rPr>
        <w:t> </w:t>
      </w:r>
      <w:r>
        <w:rPr/>
        <w:t>de</w:t>
      </w:r>
      <w:r>
        <w:rPr>
          <w:spacing w:val="-7"/>
        </w:rPr>
        <w:t> </w:t>
      </w:r>
      <w:r>
        <w:rPr/>
        <w:t>comunicação</w:t>
      </w:r>
      <w:r>
        <w:rPr>
          <w:spacing w:val="-8"/>
        </w:rPr>
        <w:t> </w:t>
      </w:r>
      <w:r>
        <w:rPr/>
        <w:t>a</w:t>
      </w:r>
      <w:r>
        <w:rPr>
          <w:spacing w:val="-7"/>
        </w:rPr>
        <w:t> </w:t>
      </w:r>
      <w:r>
        <w:rPr/>
        <w:t>serem</w:t>
      </w:r>
      <w:r>
        <w:rPr>
          <w:spacing w:val="-8"/>
        </w:rPr>
        <w:t> </w:t>
      </w:r>
      <w:r>
        <w:rPr>
          <w:spacing w:val="-2"/>
        </w:rPr>
        <w:t>estabelecidos:</w:t>
      </w:r>
    </w:p>
    <w:p>
      <w:pPr>
        <w:pStyle w:val="BodyText"/>
        <w:spacing w:before="45"/>
        <w:rPr>
          <w:b/>
        </w:rPr>
      </w:pPr>
    </w:p>
    <w:p>
      <w:pPr>
        <w:pStyle w:val="ListParagraph"/>
        <w:numPr>
          <w:ilvl w:val="2"/>
          <w:numId w:val="28"/>
        </w:numPr>
        <w:tabs>
          <w:tab w:pos="795" w:val="left" w:leader="none"/>
        </w:tabs>
        <w:spacing w:line="240" w:lineRule="auto" w:before="0" w:after="0"/>
        <w:ind w:left="795" w:right="0" w:hanging="472"/>
        <w:jc w:val="left"/>
        <w:rPr>
          <w:sz w:val="19"/>
        </w:rPr>
      </w:pPr>
      <w:r>
        <w:rPr>
          <w:sz w:val="19"/>
        </w:rPr>
        <w:t>Os</w:t>
      </w:r>
      <w:r>
        <w:rPr>
          <w:spacing w:val="-5"/>
          <w:sz w:val="19"/>
        </w:rPr>
        <w:t> </w:t>
      </w:r>
      <w:r>
        <w:rPr>
          <w:sz w:val="19"/>
        </w:rPr>
        <w:t>procedimentos</w:t>
      </w:r>
      <w:r>
        <w:rPr>
          <w:spacing w:val="-5"/>
          <w:sz w:val="19"/>
        </w:rPr>
        <w:t> </w:t>
      </w:r>
      <w:r>
        <w:rPr>
          <w:sz w:val="19"/>
        </w:rPr>
        <w:t>de</w:t>
      </w:r>
      <w:r>
        <w:rPr>
          <w:spacing w:val="-5"/>
          <w:sz w:val="19"/>
        </w:rPr>
        <w:t> </w:t>
      </w:r>
      <w:r>
        <w:rPr>
          <w:sz w:val="19"/>
        </w:rPr>
        <w:t>gestão</w:t>
      </w:r>
      <w:r>
        <w:rPr>
          <w:spacing w:val="-5"/>
          <w:sz w:val="19"/>
        </w:rPr>
        <w:t> </w:t>
      </w:r>
      <w:r>
        <w:rPr>
          <w:sz w:val="19"/>
        </w:rPr>
        <w:t>e</w:t>
      </w:r>
      <w:r>
        <w:rPr>
          <w:spacing w:val="-4"/>
          <w:sz w:val="19"/>
        </w:rPr>
        <w:t> </w:t>
      </w:r>
      <w:r>
        <w:rPr>
          <w:sz w:val="19"/>
        </w:rPr>
        <w:t>fiscalização</w:t>
      </w:r>
      <w:r>
        <w:rPr>
          <w:spacing w:val="-5"/>
          <w:sz w:val="19"/>
        </w:rPr>
        <w:t> </w:t>
      </w:r>
      <w:r>
        <w:rPr>
          <w:sz w:val="19"/>
        </w:rPr>
        <w:t>são</w:t>
      </w:r>
      <w:r>
        <w:rPr>
          <w:spacing w:val="-5"/>
          <w:sz w:val="19"/>
        </w:rPr>
        <w:t> </w:t>
      </w:r>
      <w:r>
        <w:rPr>
          <w:sz w:val="19"/>
        </w:rPr>
        <w:t>os</w:t>
      </w:r>
      <w:r>
        <w:rPr>
          <w:spacing w:val="-5"/>
          <w:sz w:val="19"/>
        </w:rPr>
        <w:t> </w:t>
      </w:r>
      <w:r>
        <w:rPr>
          <w:sz w:val="19"/>
        </w:rPr>
        <w:t>elencados</w:t>
      </w:r>
      <w:r>
        <w:rPr>
          <w:spacing w:val="-5"/>
          <w:sz w:val="19"/>
        </w:rPr>
        <w:t> </w:t>
      </w:r>
      <w:r>
        <w:rPr>
          <w:sz w:val="19"/>
        </w:rPr>
        <w:t>no</w:t>
      </w:r>
      <w:r>
        <w:rPr>
          <w:spacing w:val="-4"/>
          <w:sz w:val="19"/>
        </w:rPr>
        <w:t> </w:t>
      </w:r>
      <w:hyperlink r:id="rId55">
        <w:r>
          <w:rPr>
            <w:color w:val="0000ED"/>
            <w:sz w:val="19"/>
            <w:u w:val="single" w:color="0000ED"/>
          </w:rPr>
          <w:t>Decreto</w:t>
        </w:r>
        <w:r>
          <w:rPr>
            <w:color w:val="0000ED"/>
            <w:spacing w:val="-5"/>
            <w:sz w:val="19"/>
            <w:u w:val="single" w:color="0000ED"/>
          </w:rPr>
          <w:t> </w:t>
        </w:r>
        <w:r>
          <w:rPr>
            <w:color w:val="0000ED"/>
            <w:sz w:val="19"/>
            <w:u w:val="single" w:color="0000ED"/>
          </w:rPr>
          <w:t>nº</w:t>
        </w:r>
        <w:r>
          <w:rPr>
            <w:color w:val="0000ED"/>
            <w:spacing w:val="-5"/>
            <w:sz w:val="19"/>
            <w:u w:val="single" w:color="0000ED"/>
          </w:rPr>
          <w:t> </w:t>
        </w:r>
        <w:r>
          <w:rPr>
            <w:color w:val="0000ED"/>
            <w:sz w:val="19"/>
            <w:u w:val="single" w:color="0000ED"/>
          </w:rPr>
          <w:t>48.817</w:t>
        </w:r>
        <w:r>
          <w:rPr>
            <w:color w:val="0000ED"/>
            <w:spacing w:val="-5"/>
            <w:sz w:val="19"/>
            <w:u w:val="single" w:color="0000ED"/>
          </w:rPr>
          <w:t> </w:t>
        </w:r>
        <w:r>
          <w:rPr>
            <w:color w:val="0000ED"/>
            <w:sz w:val="19"/>
            <w:u w:val="single" w:color="0000ED"/>
          </w:rPr>
          <w:t>de</w:t>
        </w:r>
        <w:r>
          <w:rPr>
            <w:color w:val="0000ED"/>
            <w:spacing w:val="-5"/>
            <w:sz w:val="19"/>
            <w:u w:val="single" w:color="0000ED"/>
          </w:rPr>
          <w:t> </w:t>
        </w:r>
        <w:r>
          <w:rPr>
            <w:color w:val="0000ED"/>
            <w:sz w:val="19"/>
            <w:u w:val="single" w:color="0000ED"/>
          </w:rPr>
          <w:t>27</w:t>
        </w:r>
        <w:r>
          <w:rPr>
            <w:color w:val="0000ED"/>
            <w:spacing w:val="-4"/>
            <w:sz w:val="19"/>
            <w:u w:val="single" w:color="0000ED"/>
          </w:rPr>
          <w:t> </w:t>
        </w:r>
        <w:r>
          <w:rPr>
            <w:color w:val="0000ED"/>
            <w:sz w:val="19"/>
            <w:u w:val="single" w:color="0000ED"/>
          </w:rPr>
          <w:t>de</w:t>
        </w:r>
        <w:r>
          <w:rPr>
            <w:color w:val="0000ED"/>
            <w:spacing w:val="-5"/>
            <w:sz w:val="19"/>
            <w:u w:val="single" w:color="0000ED"/>
          </w:rPr>
          <w:t> </w:t>
        </w:r>
        <w:r>
          <w:rPr>
            <w:color w:val="0000ED"/>
            <w:sz w:val="19"/>
            <w:u w:val="single" w:color="0000ED"/>
          </w:rPr>
          <w:t>novembro</w:t>
        </w:r>
        <w:r>
          <w:rPr>
            <w:color w:val="0000ED"/>
            <w:spacing w:val="-5"/>
            <w:sz w:val="19"/>
            <w:u w:val="single" w:color="0000ED"/>
          </w:rPr>
          <w:t> </w:t>
        </w:r>
        <w:r>
          <w:rPr>
            <w:color w:val="0000ED"/>
            <w:sz w:val="19"/>
            <w:u w:val="single" w:color="0000ED"/>
          </w:rPr>
          <w:t>de</w:t>
        </w:r>
        <w:r>
          <w:rPr>
            <w:color w:val="0000ED"/>
            <w:spacing w:val="-5"/>
            <w:sz w:val="19"/>
            <w:u w:val="single" w:color="0000ED"/>
          </w:rPr>
          <w:t> </w:t>
        </w:r>
        <w:r>
          <w:rPr>
            <w:color w:val="0000ED"/>
            <w:sz w:val="19"/>
            <w:u w:val="single" w:color="0000ED"/>
          </w:rPr>
          <w:t>2023</w:t>
        </w:r>
      </w:hyperlink>
      <w:r>
        <w:rPr>
          <w:sz w:val="19"/>
        </w:rPr>
        <w:t>,</w:t>
      </w:r>
      <w:r>
        <w:rPr>
          <w:spacing w:val="-5"/>
          <w:sz w:val="19"/>
        </w:rPr>
        <w:t> </w:t>
      </w:r>
      <w:r>
        <w:rPr>
          <w:sz w:val="19"/>
        </w:rPr>
        <w:t>no</w:t>
      </w:r>
      <w:r>
        <w:rPr>
          <w:spacing w:val="-4"/>
          <w:sz w:val="19"/>
        </w:rPr>
        <w:t> </w:t>
      </w:r>
      <w:r>
        <w:rPr>
          <w:sz w:val="19"/>
        </w:rPr>
        <w:t>que</w:t>
      </w:r>
      <w:r>
        <w:rPr>
          <w:spacing w:val="-5"/>
          <w:sz w:val="19"/>
        </w:rPr>
        <w:t> </w:t>
      </w:r>
      <w:r>
        <w:rPr>
          <w:sz w:val="19"/>
        </w:rPr>
        <w:t>couber</w:t>
      </w:r>
      <w:r>
        <w:rPr>
          <w:spacing w:val="-5"/>
          <w:sz w:val="19"/>
        </w:rPr>
        <w:t> </w:t>
      </w:r>
      <w:r>
        <w:rPr>
          <w:sz w:val="19"/>
        </w:rPr>
        <w:t>a</w:t>
      </w:r>
      <w:r>
        <w:rPr>
          <w:spacing w:val="-5"/>
          <w:sz w:val="19"/>
        </w:rPr>
        <w:t> </w:t>
      </w:r>
      <w:r>
        <w:rPr>
          <w:sz w:val="19"/>
        </w:rPr>
        <w:t>contratos</w:t>
      </w:r>
      <w:r>
        <w:rPr>
          <w:spacing w:val="-5"/>
          <w:sz w:val="19"/>
        </w:rPr>
        <w:t> </w:t>
      </w:r>
      <w:r>
        <w:rPr>
          <w:sz w:val="19"/>
        </w:rPr>
        <w:t>de</w:t>
      </w:r>
      <w:r>
        <w:rPr>
          <w:spacing w:val="-4"/>
          <w:sz w:val="19"/>
        </w:rPr>
        <w:t> </w:t>
      </w:r>
      <w:r>
        <w:rPr>
          <w:spacing w:val="-2"/>
          <w:sz w:val="19"/>
        </w:rPr>
        <w:t>fornecimento;</w:t>
      </w:r>
    </w:p>
    <w:p>
      <w:pPr>
        <w:pStyle w:val="BodyText"/>
        <w:spacing w:before="45"/>
      </w:pPr>
    </w:p>
    <w:p>
      <w:pPr>
        <w:pStyle w:val="ListParagraph"/>
        <w:numPr>
          <w:ilvl w:val="2"/>
          <w:numId w:val="28"/>
        </w:numPr>
        <w:tabs>
          <w:tab w:pos="799" w:val="left" w:leader="none"/>
        </w:tabs>
        <w:spacing w:line="280" w:lineRule="auto" w:before="1" w:after="0"/>
        <w:ind w:left="323" w:right="306" w:firstLine="0"/>
        <w:jc w:val="both"/>
        <w:rPr>
          <w:sz w:val="19"/>
        </w:rPr>
      </w:pPr>
      <w:r>
        <w:rPr>
          <w:sz w:val="19"/>
        </w:rPr>
        <w:t>Os bens ou os materiais cujos padrões de qualidade e desempenho estejam em desacordo com a especificação do edital e do termo de referência deverão ser recusados pelo responsável pela</w:t>
      </w:r>
      <w:r>
        <w:rPr>
          <w:spacing w:val="-2"/>
          <w:sz w:val="19"/>
        </w:rPr>
        <w:t> </w:t>
      </w:r>
      <w:r>
        <w:rPr>
          <w:sz w:val="19"/>
        </w:rPr>
        <w:t>execução</w:t>
      </w:r>
      <w:r>
        <w:rPr>
          <w:spacing w:val="-2"/>
          <w:sz w:val="19"/>
        </w:rPr>
        <w:t> </w:t>
      </w:r>
      <w:r>
        <w:rPr>
          <w:sz w:val="19"/>
        </w:rPr>
        <w:t>e</w:t>
      </w:r>
      <w:r>
        <w:rPr>
          <w:spacing w:val="-2"/>
          <w:sz w:val="19"/>
        </w:rPr>
        <w:t> </w:t>
      </w:r>
      <w:r>
        <w:rPr>
          <w:sz w:val="19"/>
        </w:rPr>
        <w:t>fiscalização</w:t>
      </w:r>
      <w:r>
        <w:rPr>
          <w:spacing w:val="-2"/>
          <w:sz w:val="19"/>
        </w:rPr>
        <w:t> </w:t>
      </w:r>
      <w:r>
        <w:rPr>
          <w:sz w:val="19"/>
        </w:rPr>
        <w:t>do</w:t>
      </w:r>
      <w:r>
        <w:rPr>
          <w:spacing w:val="-2"/>
          <w:sz w:val="19"/>
        </w:rPr>
        <w:t> </w:t>
      </w:r>
      <w:r>
        <w:rPr>
          <w:sz w:val="19"/>
        </w:rPr>
        <w:t>contrato,</w:t>
      </w:r>
      <w:r>
        <w:rPr>
          <w:spacing w:val="-2"/>
          <w:sz w:val="19"/>
        </w:rPr>
        <w:t> </w:t>
      </w:r>
      <w:r>
        <w:rPr>
          <w:sz w:val="19"/>
        </w:rPr>
        <w:t>que</w:t>
      </w:r>
      <w:r>
        <w:rPr>
          <w:spacing w:val="-2"/>
          <w:sz w:val="19"/>
        </w:rPr>
        <w:t> </w:t>
      </w:r>
      <w:r>
        <w:rPr>
          <w:sz w:val="19"/>
        </w:rPr>
        <w:t>anotará</w:t>
      </w:r>
      <w:r>
        <w:rPr>
          <w:spacing w:val="-2"/>
          <w:sz w:val="19"/>
        </w:rPr>
        <w:t> </w:t>
      </w:r>
      <w:r>
        <w:rPr>
          <w:sz w:val="19"/>
        </w:rPr>
        <w:t>em</w:t>
      </w:r>
      <w:r>
        <w:rPr>
          <w:spacing w:val="-2"/>
          <w:sz w:val="19"/>
        </w:rPr>
        <w:t> </w:t>
      </w:r>
      <w:r>
        <w:rPr>
          <w:sz w:val="19"/>
        </w:rPr>
        <w:t>registro</w:t>
      </w:r>
      <w:r>
        <w:rPr>
          <w:spacing w:val="-2"/>
          <w:sz w:val="19"/>
        </w:rPr>
        <w:t> </w:t>
      </w:r>
      <w:r>
        <w:rPr>
          <w:sz w:val="19"/>
        </w:rPr>
        <w:t>próprio</w:t>
      </w:r>
      <w:r>
        <w:rPr>
          <w:spacing w:val="-2"/>
          <w:sz w:val="19"/>
        </w:rPr>
        <w:t> </w:t>
      </w:r>
      <w:r>
        <w:rPr>
          <w:sz w:val="19"/>
        </w:rPr>
        <w:t>as</w:t>
      </w:r>
      <w:r>
        <w:rPr>
          <w:spacing w:val="-2"/>
          <w:sz w:val="19"/>
        </w:rPr>
        <w:t> </w:t>
      </w:r>
      <w:r>
        <w:rPr>
          <w:sz w:val="19"/>
        </w:rPr>
        <w:t>ocorrências</w:t>
      </w:r>
      <w:r>
        <w:rPr>
          <w:spacing w:val="-2"/>
          <w:sz w:val="19"/>
        </w:rPr>
        <w:t> </w:t>
      </w:r>
      <w:r>
        <w:rPr>
          <w:sz w:val="19"/>
        </w:rPr>
        <w:t>e</w:t>
      </w:r>
      <w:r>
        <w:rPr>
          <w:spacing w:val="-2"/>
          <w:sz w:val="19"/>
        </w:rPr>
        <w:t> </w:t>
      </w:r>
      <w:r>
        <w:rPr>
          <w:sz w:val="19"/>
        </w:rPr>
        <w:t>determinará</w:t>
      </w:r>
      <w:r>
        <w:rPr>
          <w:spacing w:val="-2"/>
          <w:sz w:val="19"/>
        </w:rPr>
        <w:t> </w:t>
      </w:r>
      <w:r>
        <w:rPr>
          <w:sz w:val="19"/>
        </w:rPr>
        <w:t>o</w:t>
      </w:r>
      <w:r>
        <w:rPr>
          <w:spacing w:val="-2"/>
          <w:sz w:val="19"/>
        </w:rPr>
        <w:t> </w:t>
      </w:r>
      <w:r>
        <w:rPr>
          <w:sz w:val="19"/>
        </w:rPr>
        <w:t>que</w:t>
      </w:r>
      <w:r>
        <w:rPr>
          <w:spacing w:val="-2"/>
          <w:sz w:val="19"/>
        </w:rPr>
        <w:t> </w:t>
      </w:r>
      <w:r>
        <w:rPr>
          <w:sz w:val="19"/>
        </w:rPr>
        <w:t>for</w:t>
      </w:r>
      <w:r>
        <w:rPr>
          <w:spacing w:val="-2"/>
          <w:sz w:val="19"/>
        </w:rPr>
        <w:t> </w:t>
      </w:r>
      <w:r>
        <w:rPr>
          <w:sz w:val="19"/>
        </w:rPr>
        <w:t>necessário</w:t>
      </w:r>
      <w:r>
        <w:rPr>
          <w:spacing w:val="-2"/>
          <w:sz w:val="19"/>
        </w:rPr>
        <w:t> </w:t>
      </w:r>
      <w:r>
        <w:rPr>
          <w:sz w:val="19"/>
        </w:rPr>
        <w:t>à</w:t>
      </w:r>
      <w:r>
        <w:rPr>
          <w:spacing w:val="-2"/>
          <w:sz w:val="19"/>
        </w:rPr>
        <w:t> </w:t>
      </w:r>
      <w:r>
        <w:rPr>
          <w:sz w:val="19"/>
        </w:rPr>
        <w:t>regularização</w:t>
      </w:r>
      <w:r>
        <w:rPr>
          <w:spacing w:val="-2"/>
          <w:sz w:val="19"/>
        </w:rPr>
        <w:t> </w:t>
      </w:r>
      <w:r>
        <w:rPr>
          <w:sz w:val="19"/>
        </w:rPr>
        <w:t>das</w:t>
      </w:r>
      <w:r>
        <w:rPr>
          <w:spacing w:val="-2"/>
          <w:sz w:val="19"/>
        </w:rPr>
        <w:t> </w:t>
      </w:r>
      <w:r>
        <w:rPr>
          <w:sz w:val="19"/>
        </w:rPr>
        <w:t>faltas</w:t>
      </w:r>
      <w:r>
        <w:rPr>
          <w:spacing w:val="-2"/>
          <w:sz w:val="19"/>
        </w:rPr>
        <w:t> </w:t>
      </w:r>
      <w:r>
        <w:rPr>
          <w:sz w:val="19"/>
        </w:rPr>
        <w:t>ou</w:t>
      </w:r>
      <w:r>
        <w:rPr>
          <w:spacing w:val="-2"/>
          <w:sz w:val="19"/>
        </w:rPr>
        <w:t> </w:t>
      </w:r>
      <w:r>
        <w:rPr>
          <w:sz w:val="19"/>
        </w:rPr>
        <w:t>defeitos</w:t>
      </w:r>
      <w:r>
        <w:rPr>
          <w:spacing w:val="-2"/>
          <w:sz w:val="19"/>
        </w:rPr>
        <w:t> </w:t>
      </w:r>
      <w:r>
        <w:rPr>
          <w:sz w:val="19"/>
        </w:rPr>
        <w:t>observados.</w:t>
      </w:r>
      <w:r>
        <w:rPr>
          <w:spacing w:val="-2"/>
          <w:sz w:val="19"/>
        </w:rPr>
        <w:t> </w:t>
      </w:r>
      <w:r>
        <w:rPr>
          <w:sz w:val="19"/>
        </w:rPr>
        <w:t>No</w:t>
      </w:r>
      <w:r>
        <w:rPr>
          <w:spacing w:val="-2"/>
          <w:sz w:val="19"/>
        </w:rPr>
        <w:t> </w:t>
      </w:r>
      <w:r>
        <w:rPr>
          <w:sz w:val="19"/>
        </w:rPr>
        <w:t>que</w:t>
      </w:r>
      <w:r>
        <w:rPr>
          <w:spacing w:val="-2"/>
          <w:sz w:val="19"/>
        </w:rPr>
        <w:t> </w:t>
      </w:r>
      <w:r>
        <w:rPr>
          <w:sz w:val="19"/>
        </w:rPr>
        <w:t>exceder</w:t>
      </w:r>
      <w:r>
        <w:rPr>
          <w:spacing w:val="-2"/>
          <w:sz w:val="19"/>
        </w:rPr>
        <w:t> </w:t>
      </w:r>
      <w:r>
        <w:rPr>
          <w:sz w:val="19"/>
        </w:rPr>
        <w:t>à sua competência, comunicará o fato à autoridade superior, em 5 (cinco) dias, para ratificação.</w:t>
      </w:r>
    </w:p>
    <w:p>
      <w:pPr>
        <w:pStyle w:val="BodyText"/>
        <w:spacing w:before="7"/>
      </w:pPr>
    </w:p>
    <w:p>
      <w:pPr>
        <w:pStyle w:val="ListParagraph"/>
        <w:numPr>
          <w:ilvl w:val="2"/>
          <w:numId w:val="28"/>
        </w:numPr>
        <w:tabs>
          <w:tab w:pos="785" w:val="left" w:leader="none"/>
        </w:tabs>
        <w:spacing w:line="240" w:lineRule="auto" w:before="1" w:after="0"/>
        <w:ind w:left="785" w:right="0" w:hanging="462"/>
        <w:jc w:val="left"/>
        <w:rPr>
          <w:sz w:val="19"/>
        </w:rPr>
      </w:pPr>
      <w:r>
        <w:rPr>
          <w:sz w:val="19"/>
        </w:rPr>
        <w:t>A</w:t>
      </w:r>
      <w:r>
        <w:rPr>
          <w:spacing w:val="-12"/>
          <w:sz w:val="19"/>
        </w:rPr>
        <w:t> </w:t>
      </w:r>
      <w:r>
        <w:rPr>
          <w:sz w:val="19"/>
        </w:rPr>
        <w:t>instituição</w:t>
      </w:r>
      <w:r>
        <w:rPr>
          <w:spacing w:val="-12"/>
          <w:sz w:val="19"/>
        </w:rPr>
        <w:t> </w:t>
      </w:r>
      <w:r>
        <w:rPr>
          <w:sz w:val="19"/>
        </w:rPr>
        <w:t>e</w:t>
      </w:r>
      <w:r>
        <w:rPr>
          <w:spacing w:val="-8"/>
          <w:sz w:val="19"/>
        </w:rPr>
        <w:t> </w:t>
      </w:r>
      <w:r>
        <w:rPr>
          <w:sz w:val="19"/>
        </w:rPr>
        <w:t>a</w:t>
      </w:r>
      <w:r>
        <w:rPr>
          <w:spacing w:val="-7"/>
          <w:sz w:val="19"/>
        </w:rPr>
        <w:t> </w:t>
      </w:r>
      <w:r>
        <w:rPr>
          <w:sz w:val="19"/>
        </w:rPr>
        <w:t>atuação</w:t>
      </w:r>
      <w:r>
        <w:rPr>
          <w:spacing w:val="-8"/>
          <w:sz w:val="19"/>
        </w:rPr>
        <w:t> </w:t>
      </w:r>
      <w:r>
        <w:rPr>
          <w:sz w:val="19"/>
        </w:rPr>
        <w:t>da</w:t>
      </w:r>
      <w:r>
        <w:rPr>
          <w:spacing w:val="-7"/>
          <w:sz w:val="19"/>
        </w:rPr>
        <w:t> </w:t>
      </w:r>
      <w:r>
        <w:rPr>
          <w:sz w:val="19"/>
        </w:rPr>
        <w:t>fiscalização</w:t>
      </w:r>
      <w:r>
        <w:rPr>
          <w:spacing w:val="-8"/>
          <w:sz w:val="19"/>
        </w:rPr>
        <w:t> </w:t>
      </w:r>
      <w:r>
        <w:rPr>
          <w:sz w:val="19"/>
        </w:rPr>
        <w:t>não</w:t>
      </w:r>
      <w:r>
        <w:rPr>
          <w:spacing w:val="-7"/>
          <w:sz w:val="19"/>
        </w:rPr>
        <w:t> </w:t>
      </w:r>
      <w:r>
        <w:rPr>
          <w:sz w:val="19"/>
        </w:rPr>
        <w:t>excluem</w:t>
      </w:r>
      <w:r>
        <w:rPr>
          <w:spacing w:val="-8"/>
          <w:sz w:val="19"/>
        </w:rPr>
        <w:t> </w:t>
      </w:r>
      <w:r>
        <w:rPr>
          <w:sz w:val="19"/>
        </w:rPr>
        <w:t>ou</w:t>
      </w:r>
      <w:r>
        <w:rPr>
          <w:spacing w:val="-7"/>
          <w:sz w:val="19"/>
        </w:rPr>
        <w:t> </w:t>
      </w:r>
      <w:r>
        <w:rPr>
          <w:sz w:val="19"/>
        </w:rPr>
        <w:t>atenuam</w:t>
      </w:r>
      <w:r>
        <w:rPr>
          <w:spacing w:val="-8"/>
          <w:sz w:val="19"/>
        </w:rPr>
        <w:t> </w:t>
      </w:r>
      <w:r>
        <w:rPr>
          <w:sz w:val="19"/>
        </w:rPr>
        <w:t>a</w:t>
      </w:r>
      <w:r>
        <w:rPr>
          <w:spacing w:val="-7"/>
          <w:sz w:val="19"/>
        </w:rPr>
        <w:t> </w:t>
      </w:r>
      <w:r>
        <w:rPr>
          <w:sz w:val="19"/>
        </w:rPr>
        <w:t>responsabilidade</w:t>
      </w:r>
      <w:r>
        <w:rPr>
          <w:spacing w:val="-8"/>
          <w:sz w:val="19"/>
        </w:rPr>
        <w:t> </w:t>
      </w:r>
      <w:r>
        <w:rPr>
          <w:sz w:val="19"/>
        </w:rPr>
        <w:t>da</w:t>
      </w:r>
      <w:r>
        <w:rPr>
          <w:spacing w:val="-8"/>
          <w:sz w:val="19"/>
        </w:rPr>
        <w:t> </w:t>
      </w:r>
      <w:r>
        <w:rPr>
          <w:sz w:val="19"/>
        </w:rPr>
        <w:t>CONTRATADA,</w:t>
      </w:r>
      <w:r>
        <w:rPr>
          <w:spacing w:val="-7"/>
          <w:sz w:val="19"/>
        </w:rPr>
        <w:t> </w:t>
      </w:r>
      <w:r>
        <w:rPr>
          <w:sz w:val="19"/>
        </w:rPr>
        <w:t>nem</w:t>
      </w:r>
      <w:r>
        <w:rPr>
          <w:spacing w:val="-8"/>
          <w:sz w:val="19"/>
        </w:rPr>
        <w:t> </w:t>
      </w:r>
      <w:r>
        <w:rPr>
          <w:sz w:val="19"/>
        </w:rPr>
        <w:t>a</w:t>
      </w:r>
      <w:r>
        <w:rPr>
          <w:spacing w:val="-7"/>
          <w:sz w:val="19"/>
        </w:rPr>
        <w:t> </w:t>
      </w:r>
      <w:r>
        <w:rPr>
          <w:sz w:val="19"/>
        </w:rPr>
        <w:t>exime</w:t>
      </w:r>
      <w:r>
        <w:rPr>
          <w:spacing w:val="-8"/>
          <w:sz w:val="19"/>
        </w:rPr>
        <w:t> </w:t>
      </w:r>
      <w:r>
        <w:rPr>
          <w:sz w:val="19"/>
        </w:rPr>
        <w:t>de</w:t>
      </w:r>
      <w:r>
        <w:rPr>
          <w:spacing w:val="-7"/>
          <w:sz w:val="19"/>
        </w:rPr>
        <w:t> </w:t>
      </w:r>
      <w:r>
        <w:rPr>
          <w:sz w:val="19"/>
        </w:rPr>
        <w:t>manter</w:t>
      </w:r>
      <w:r>
        <w:rPr>
          <w:spacing w:val="-8"/>
          <w:sz w:val="19"/>
        </w:rPr>
        <w:t> </w:t>
      </w:r>
      <w:r>
        <w:rPr>
          <w:sz w:val="19"/>
        </w:rPr>
        <w:t>fiscalização</w:t>
      </w:r>
      <w:r>
        <w:rPr>
          <w:spacing w:val="-7"/>
          <w:sz w:val="19"/>
        </w:rPr>
        <w:t> </w:t>
      </w:r>
      <w:r>
        <w:rPr>
          <w:spacing w:val="-2"/>
          <w:sz w:val="19"/>
        </w:rPr>
        <w:t>própria.</w:t>
      </w:r>
    </w:p>
    <w:p>
      <w:pPr>
        <w:pStyle w:val="BodyText"/>
      </w:pPr>
    </w:p>
    <w:p>
      <w:pPr>
        <w:pStyle w:val="BodyText"/>
      </w:pPr>
    </w:p>
    <w:p>
      <w:pPr>
        <w:pStyle w:val="BodyText"/>
        <w:spacing w:before="90"/>
      </w:pPr>
    </w:p>
    <w:p>
      <w:pPr>
        <w:pStyle w:val="Heading4"/>
        <w:numPr>
          <w:ilvl w:val="1"/>
          <w:numId w:val="28"/>
        </w:numPr>
        <w:tabs>
          <w:tab w:pos="653" w:val="left" w:leader="none"/>
        </w:tabs>
        <w:spacing w:line="240" w:lineRule="auto" w:before="1" w:after="0"/>
        <w:ind w:left="653" w:right="0" w:hanging="330"/>
        <w:jc w:val="left"/>
      </w:pPr>
      <w:r>
        <w:rPr/>
        <w:t>Recebimento</w:t>
      </w:r>
      <w:r>
        <w:rPr>
          <w:spacing w:val="-8"/>
        </w:rPr>
        <w:t> </w:t>
      </w:r>
      <w:r>
        <w:rPr/>
        <w:t>provisório</w:t>
      </w:r>
      <w:r>
        <w:rPr>
          <w:spacing w:val="-8"/>
        </w:rPr>
        <w:t> </w:t>
      </w:r>
      <w:r>
        <w:rPr/>
        <w:t>e</w:t>
      </w:r>
      <w:r>
        <w:rPr>
          <w:spacing w:val="-8"/>
        </w:rPr>
        <w:t> </w:t>
      </w:r>
      <w:r>
        <w:rPr/>
        <w:t>definitivo</w:t>
      </w:r>
      <w:r>
        <w:rPr>
          <w:spacing w:val="-7"/>
        </w:rPr>
        <w:t> </w:t>
      </w:r>
      <w:r>
        <w:rPr/>
        <w:t>do</w:t>
      </w:r>
      <w:r>
        <w:rPr>
          <w:spacing w:val="-8"/>
        </w:rPr>
        <w:t> </w:t>
      </w:r>
      <w:r>
        <w:rPr>
          <w:spacing w:val="-2"/>
        </w:rPr>
        <w:t>objeto:</w:t>
      </w:r>
    </w:p>
    <w:p>
      <w:pPr>
        <w:pStyle w:val="BodyText"/>
        <w:spacing w:before="45"/>
        <w:rPr>
          <w:b/>
        </w:rPr>
      </w:pPr>
    </w:p>
    <w:p>
      <w:pPr>
        <w:pStyle w:val="ListParagraph"/>
        <w:numPr>
          <w:ilvl w:val="2"/>
          <w:numId w:val="28"/>
        </w:numPr>
        <w:tabs>
          <w:tab w:pos="826" w:val="left" w:leader="none"/>
        </w:tabs>
        <w:spacing w:line="280" w:lineRule="auto" w:before="0" w:after="0"/>
        <w:ind w:left="323" w:right="306" w:firstLine="0"/>
        <w:jc w:val="both"/>
        <w:rPr>
          <w:sz w:val="19"/>
        </w:rPr>
      </w:pPr>
      <w:r>
        <w:rPr>
          <w:sz w:val="19"/>
        </w:rPr>
        <w:t>Os bens serão recebidos provisoriamente no prazo de 02 (dois) dias, para efeito de posterior verificação de sua conformidade com as especificações constantes neste Termo de Referência e na proposta;</w:t>
      </w:r>
    </w:p>
    <w:p>
      <w:pPr>
        <w:pStyle w:val="BodyText"/>
        <w:spacing w:before="8"/>
      </w:pPr>
    </w:p>
    <w:p>
      <w:pPr>
        <w:pStyle w:val="ListParagraph"/>
        <w:numPr>
          <w:ilvl w:val="2"/>
          <w:numId w:val="28"/>
        </w:numPr>
        <w:tabs>
          <w:tab w:pos="796" w:val="left" w:leader="none"/>
        </w:tabs>
        <w:spacing w:line="280" w:lineRule="auto" w:before="0" w:after="0"/>
        <w:ind w:left="323" w:right="306" w:firstLine="0"/>
        <w:jc w:val="both"/>
        <w:rPr>
          <w:sz w:val="19"/>
        </w:rPr>
      </w:pPr>
      <w:r>
        <w:rPr>
          <w:sz w:val="19"/>
        </w:rPr>
        <w:t>Os</w:t>
      </w:r>
      <w:r>
        <w:rPr>
          <w:spacing w:val="-4"/>
          <w:sz w:val="19"/>
        </w:rPr>
        <w:t> </w:t>
      </w:r>
      <w:r>
        <w:rPr>
          <w:sz w:val="19"/>
        </w:rPr>
        <w:t>bens</w:t>
      </w:r>
      <w:r>
        <w:rPr>
          <w:spacing w:val="-4"/>
          <w:sz w:val="19"/>
        </w:rPr>
        <w:t> </w:t>
      </w:r>
      <w:r>
        <w:rPr>
          <w:sz w:val="19"/>
        </w:rPr>
        <w:t>poderão</w:t>
      </w:r>
      <w:r>
        <w:rPr>
          <w:spacing w:val="-4"/>
          <w:sz w:val="19"/>
        </w:rPr>
        <w:t> </w:t>
      </w:r>
      <w:r>
        <w:rPr>
          <w:sz w:val="19"/>
        </w:rPr>
        <w:t>ser</w:t>
      </w:r>
      <w:r>
        <w:rPr>
          <w:spacing w:val="-4"/>
          <w:sz w:val="19"/>
        </w:rPr>
        <w:t> </w:t>
      </w:r>
      <w:r>
        <w:rPr>
          <w:sz w:val="19"/>
        </w:rPr>
        <w:t>rejeitados,</w:t>
      </w:r>
      <w:r>
        <w:rPr>
          <w:spacing w:val="-4"/>
          <w:sz w:val="19"/>
        </w:rPr>
        <w:t> </w:t>
      </w:r>
      <w:r>
        <w:rPr>
          <w:sz w:val="19"/>
        </w:rPr>
        <w:t>no</w:t>
      </w:r>
      <w:r>
        <w:rPr>
          <w:spacing w:val="-4"/>
          <w:sz w:val="19"/>
        </w:rPr>
        <w:t> </w:t>
      </w:r>
      <w:r>
        <w:rPr>
          <w:sz w:val="19"/>
        </w:rPr>
        <w:t>todo</w:t>
      </w:r>
      <w:r>
        <w:rPr>
          <w:spacing w:val="-4"/>
          <w:sz w:val="19"/>
        </w:rPr>
        <w:t> </w:t>
      </w:r>
      <w:r>
        <w:rPr>
          <w:sz w:val="19"/>
        </w:rPr>
        <w:t>ou</w:t>
      </w:r>
      <w:r>
        <w:rPr>
          <w:spacing w:val="-4"/>
          <w:sz w:val="19"/>
        </w:rPr>
        <w:t> </w:t>
      </w:r>
      <w:r>
        <w:rPr>
          <w:sz w:val="19"/>
        </w:rPr>
        <w:t>em</w:t>
      </w:r>
      <w:r>
        <w:rPr>
          <w:spacing w:val="-4"/>
          <w:sz w:val="19"/>
        </w:rPr>
        <w:t> </w:t>
      </w:r>
      <w:r>
        <w:rPr>
          <w:sz w:val="19"/>
        </w:rPr>
        <w:t>parte,</w:t>
      </w:r>
      <w:r>
        <w:rPr>
          <w:spacing w:val="-4"/>
          <w:sz w:val="19"/>
        </w:rPr>
        <w:t> </w:t>
      </w:r>
      <w:r>
        <w:rPr>
          <w:sz w:val="19"/>
        </w:rPr>
        <w:t>quando</w:t>
      </w:r>
      <w:r>
        <w:rPr>
          <w:spacing w:val="-4"/>
          <w:sz w:val="19"/>
        </w:rPr>
        <w:t> </w:t>
      </w:r>
      <w:r>
        <w:rPr>
          <w:sz w:val="19"/>
        </w:rPr>
        <w:t>em</w:t>
      </w:r>
      <w:r>
        <w:rPr>
          <w:spacing w:val="-4"/>
          <w:sz w:val="19"/>
        </w:rPr>
        <w:t> </w:t>
      </w:r>
      <w:r>
        <w:rPr>
          <w:sz w:val="19"/>
        </w:rPr>
        <w:t>desacordo</w:t>
      </w:r>
      <w:r>
        <w:rPr>
          <w:spacing w:val="-4"/>
          <w:sz w:val="19"/>
        </w:rPr>
        <w:t> </w:t>
      </w:r>
      <w:r>
        <w:rPr>
          <w:sz w:val="19"/>
        </w:rPr>
        <w:t>com</w:t>
      </w:r>
      <w:r>
        <w:rPr>
          <w:spacing w:val="-4"/>
          <w:sz w:val="19"/>
        </w:rPr>
        <w:t> </w:t>
      </w:r>
      <w:r>
        <w:rPr>
          <w:sz w:val="19"/>
        </w:rPr>
        <w:t>as</w:t>
      </w:r>
      <w:r>
        <w:rPr>
          <w:spacing w:val="-4"/>
          <w:sz w:val="19"/>
        </w:rPr>
        <w:t> </w:t>
      </w:r>
      <w:r>
        <w:rPr>
          <w:sz w:val="19"/>
        </w:rPr>
        <w:t>especificações</w:t>
      </w:r>
      <w:r>
        <w:rPr>
          <w:spacing w:val="-4"/>
          <w:sz w:val="19"/>
        </w:rPr>
        <w:t> </w:t>
      </w:r>
      <w:r>
        <w:rPr>
          <w:sz w:val="19"/>
        </w:rPr>
        <w:t>constantes</w:t>
      </w:r>
      <w:r>
        <w:rPr>
          <w:spacing w:val="-4"/>
          <w:sz w:val="19"/>
        </w:rPr>
        <w:t> </w:t>
      </w:r>
      <w:r>
        <w:rPr>
          <w:sz w:val="19"/>
        </w:rPr>
        <w:t>neste</w:t>
      </w:r>
      <w:r>
        <w:rPr>
          <w:spacing w:val="-7"/>
          <w:sz w:val="19"/>
        </w:rPr>
        <w:t> </w:t>
      </w:r>
      <w:r>
        <w:rPr>
          <w:sz w:val="19"/>
        </w:rPr>
        <w:t>Termo</w:t>
      </w:r>
      <w:r>
        <w:rPr>
          <w:spacing w:val="-4"/>
          <w:sz w:val="19"/>
        </w:rPr>
        <w:t> </w:t>
      </w:r>
      <w:r>
        <w:rPr>
          <w:sz w:val="19"/>
        </w:rPr>
        <w:t>de</w:t>
      </w:r>
      <w:r>
        <w:rPr>
          <w:spacing w:val="-4"/>
          <w:sz w:val="19"/>
        </w:rPr>
        <w:t> </w:t>
      </w:r>
      <w:r>
        <w:rPr>
          <w:sz w:val="19"/>
        </w:rPr>
        <w:t>Referência</w:t>
      </w:r>
      <w:r>
        <w:rPr>
          <w:spacing w:val="-4"/>
          <w:sz w:val="19"/>
        </w:rPr>
        <w:t> </w:t>
      </w:r>
      <w:r>
        <w:rPr>
          <w:sz w:val="19"/>
        </w:rPr>
        <w:t>e</w:t>
      </w:r>
      <w:r>
        <w:rPr>
          <w:spacing w:val="-4"/>
          <w:sz w:val="19"/>
        </w:rPr>
        <w:t> </w:t>
      </w:r>
      <w:r>
        <w:rPr>
          <w:sz w:val="19"/>
        </w:rPr>
        <w:t>na</w:t>
      </w:r>
      <w:r>
        <w:rPr>
          <w:spacing w:val="-4"/>
          <w:sz w:val="19"/>
        </w:rPr>
        <w:t> </w:t>
      </w:r>
      <w:r>
        <w:rPr>
          <w:sz w:val="19"/>
        </w:rPr>
        <w:t>proposta,</w:t>
      </w:r>
      <w:r>
        <w:rPr>
          <w:spacing w:val="-4"/>
          <w:sz w:val="19"/>
        </w:rPr>
        <w:t> </w:t>
      </w:r>
      <w:r>
        <w:rPr>
          <w:sz w:val="19"/>
        </w:rPr>
        <w:t>devendo</w:t>
      </w:r>
      <w:r>
        <w:rPr>
          <w:spacing w:val="-4"/>
          <w:sz w:val="19"/>
        </w:rPr>
        <w:t> </w:t>
      </w:r>
      <w:r>
        <w:rPr>
          <w:sz w:val="19"/>
        </w:rPr>
        <w:t>ser</w:t>
      </w:r>
      <w:r>
        <w:rPr>
          <w:spacing w:val="-4"/>
          <w:sz w:val="19"/>
        </w:rPr>
        <w:t> </w:t>
      </w:r>
      <w:r>
        <w:rPr>
          <w:sz w:val="19"/>
        </w:rPr>
        <w:t>substituídos</w:t>
      </w:r>
      <w:r>
        <w:rPr>
          <w:spacing w:val="-4"/>
          <w:sz w:val="19"/>
        </w:rPr>
        <w:t> </w:t>
      </w:r>
      <w:r>
        <w:rPr>
          <w:sz w:val="19"/>
        </w:rPr>
        <w:t>no</w:t>
      </w:r>
      <w:r>
        <w:rPr>
          <w:spacing w:val="-4"/>
          <w:sz w:val="19"/>
        </w:rPr>
        <w:t> </w:t>
      </w:r>
      <w:r>
        <w:rPr>
          <w:sz w:val="19"/>
        </w:rPr>
        <w:t>prazo de 02 (dois) dias, a contar da notificação da contratada, às suas custas, sem prejuízo da aplicação das penalidades;</w:t>
      </w:r>
    </w:p>
    <w:p>
      <w:pPr>
        <w:pStyle w:val="BodyText"/>
        <w:spacing w:before="8"/>
      </w:pPr>
    </w:p>
    <w:p>
      <w:pPr>
        <w:pStyle w:val="ListParagraph"/>
        <w:numPr>
          <w:ilvl w:val="2"/>
          <w:numId w:val="28"/>
        </w:numPr>
        <w:tabs>
          <w:tab w:pos="795" w:val="left" w:leader="none"/>
        </w:tabs>
        <w:spacing w:line="240" w:lineRule="auto" w:before="0" w:after="0"/>
        <w:ind w:left="795" w:right="0" w:hanging="472"/>
        <w:jc w:val="left"/>
        <w:rPr>
          <w:sz w:val="19"/>
        </w:rPr>
      </w:pPr>
      <w:r>
        <w:rPr>
          <w:sz w:val="19"/>
        </w:rPr>
        <w:t>Os</w:t>
      </w:r>
      <w:r>
        <w:rPr>
          <w:spacing w:val="-6"/>
          <w:sz w:val="19"/>
        </w:rPr>
        <w:t> </w:t>
      </w:r>
      <w:r>
        <w:rPr>
          <w:sz w:val="19"/>
        </w:rPr>
        <w:t>bens</w:t>
      </w:r>
      <w:r>
        <w:rPr>
          <w:spacing w:val="-6"/>
          <w:sz w:val="19"/>
        </w:rPr>
        <w:t> </w:t>
      </w:r>
      <w:r>
        <w:rPr>
          <w:sz w:val="19"/>
        </w:rPr>
        <w:t>serão</w:t>
      </w:r>
      <w:r>
        <w:rPr>
          <w:spacing w:val="-5"/>
          <w:sz w:val="19"/>
        </w:rPr>
        <w:t> </w:t>
      </w:r>
      <w:r>
        <w:rPr>
          <w:sz w:val="19"/>
        </w:rPr>
        <w:t>recebidos</w:t>
      </w:r>
      <w:r>
        <w:rPr>
          <w:spacing w:val="-6"/>
          <w:sz w:val="19"/>
        </w:rPr>
        <w:t> </w:t>
      </w:r>
      <w:r>
        <w:rPr>
          <w:sz w:val="19"/>
        </w:rPr>
        <w:t>definitivamente</w:t>
      </w:r>
      <w:r>
        <w:rPr>
          <w:spacing w:val="-6"/>
          <w:sz w:val="19"/>
        </w:rPr>
        <w:t> </w:t>
      </w:r>
      <w:r>
        <w:rPr>
          <w:sz w:val="19"/>
        </w:rPr>
        <w:t>no</w:t>
      </w:r>
      <w:r>
        <w:rPr>
          <w:spacing w:val="-5"/>
          <w:sz w:val="19"/>
        </w:rPr>
        <w:t> </w:t>
      </w:r>
      <w:r>
        <w:rPr>
          <w:sz w:val="19"/>
        </w:rPr>
        <w:t>prazo</w:t>
      </w:r>
      <w:r>
        <w:rPr>
          <w:spacing w:val="-6"/>
          <w:sz w:val="19"/>
        </w:rPr>
        <w:t> </w:t>
      </w:r>
      <w:r>
        <w:rPr>
          <w:sz w:val="19"/>
        </w:rPr>
        <w:t>de</w:t>
      </w:r>
      <w:r>
        <w:rPr>
          <w:spacing w:val="-6"/>
          <w:sz w:val="19"/>
        </w:rPr>
        <w:t> </w:t>
      </w:r>
      <w:r>
        <w:rPr>
          <w:sz w:val="19"/>
        </w:rPr>
        <w:t>05</w:t>
      </w:r>
      <w:r>
        <w:rPr>
          <w:spacing w:val="-5"/>
          <w:sz w:val="19"/>
        </w:rPr>
        <w:t> </w:t>
      </w:r>
      <w:r>
        <w:rPr>
          <w:sz w:val="19"/>
        </w:rPr>
        <w:t>(cinco)</w:t>
      </w:r>
      <w:r>
        <w:rPr>
          <w:spacing w:val="-6"/>
          <w:sz w:val="19"/>
        </w:rPr>
        <w:t> </w:t>
      </w:r>
      <w:r>
        <w:rPr>
          <w:sz w:val="19"/>
        </w:rPr>
        <w:t>dias,</w:t>
      </w:r>
      <w:r>
        <w:rPr>
          <w:spacing w:val="-6"/>
          <w:sz w:val="19"/>
        </w:rPr>
        <w:t> </w:t>
      </w:r>
      <w:r>
        <w:rPr>
          <w:sz w:val="19"/>
        </w:rPr>
        <w:t>contados</w:t>
      </w:r>
      <w:r>
        <w:rPr>
          <w:spacing w:val="-5"/>
          <w:sz w:val="19"/>
        </w:rPr>
        <w:t> </w:t>
      </w:r>
      <w:r>
        <w:rPr>
          <w:sz w:val="19"/>
        </w:rPr>
        <w:t>do</w:t>
      </w:r>
      <w:r>
        <w:rPr>
          <w:spacing w:val="-6"/>
          <w:sz w:val="19"/>
        </w:rPr>
        <w:t> </w:t>
      </w:r>
      <w:r>
        <w:rPr>
          <w:sz w:val="19"/>
        </w:rPr>
        <w:t>recebimento</w:t>
      </w:r>
      <w:r>
        <w:rPr>
          <w:spacing w:val="-6"/>
          <w:sz w:val="19"/>
        </w:rPr>
        <w:t> </w:t>
      </w:r>
      <w:r>
        <w:rPr>
          <w:sz w:val="19"/>
        </w:rPr>
        <w:t>provisório,</w:t>
      </w:r>
      <w:r>
        <w:rPr>
          <w:spacing w:val="-5"/>
          <w:sz w:val="19"/>
        </w:rPr>
        <w:t> </w:t>
      </w:r>
      <w:r>
        <w:rPr>
          <w:sz w:val="19"/>
        </w:rPr>
        <w:t>após</w:t>
      </w:r>
      <w:r>
        <w:rPr>
          <w:spacing w:val="-6"/>
          <w:sz w:val="19"/>
        </w:rPr>
        <w:t> </w:t>
      </w:r>
      <w:r>
        <w:rPr>
          <w:sz w:val="19"/>
        </w:rPr>
        <w:t>a</w:t>
      </w:r>
      <w:r>
        <w:rPr>
          <w:spacing w:val="-5"/>
          <w:sz w:val="19"/>
        </w:rPr>
        <w:t> </w:t>
      </w:r>
      <w:r>
        <w:rPr>
          <w:sz w:val="19"/>
        </w:rPr>
        <w:t>verificação</w:t>
      </w:r>
      <w:r>
        <w:rPr>
          <w:spacing w:val="-6"/>
          <w:sz w:val="19"/>
        </w:rPr>
        <w:t> </w:t>
      </w:r>
      <w:r>
        <w:rPr>
          <w:sz w:val="19"/>
        </w:rPr>
        <w:t>da</w:t>
      </w:r>
      <w:r>
        <w:rPr>
          <w:spacing w:val="-6"/>
          <w:sz w:val="19"/>
        </w:rPr>
        <w:t> </w:t>
      </w:r>
      <w:r>
        <w:rPr>
          <w:sz w:val="19"/>
        </w:rPr>
        <w:t>qualidade</w:t>
      </w:r>
      <w:r>
        <w:rPr>
          <w:spacing w:val="-5"/>
          <w:sz w:val="19"/>
        </w:rPr>
        <w:t> </w:t>
      </w:r>
      <w:r>
        <w:rPr>
          <w:sz w:val="19"/>
        </w:rPr>
        <w:t>e</w:t>
      </w:r>
      <w:r>
        <w:rPr>
          <w:spacing w:val="-6"/>
          <w:sz w:val="19"/>
        </w:rPr>
        <w:t> </w:t>
      </w:r>
      <w:r>
        <w:rPr>
          <w:sz w:val="19"/>
        </w:rPr>
        <w:t>quantidade</w:t>
      </w:r>
      <w:r>
        <w:rPr>
          <w:spacing w:val="-6"/>
          <w:sz w:val="19"/>
        </w:rPr>
        <w:t> </w:t>
      </w:r>
      <w:r>
        <w:rPr>
          <w:sz w:val="19"/>
        </w:rPr>
        <w:t>do</w:t>
      </w:r>
      <w:r>
        <w:rPr>
          <w:spacing w:val="-5"/>
          <w:sz w:val="19"/>
        </w:rPr>
        <w:t> </w:t>
      </w:r>
      <w:r>
        <w:rPr>
          <w:spacing w:val="-2"/>
          <w:sz w:val="19"/>
        </w:rPr>
        <w:t>material.</w:t>
      </w:r>
    </w:p>
    <w:p>
      <w:pPr>
        <w:pStyle w:val="BodyText"/>
      </w:pPr>
    </w:p>
    <w:p>
      <w:pPr>
        <w:pStyle w:val="BodyText"/>
      </w:pPr>
    </w:p>
    <w:p>
      <w:pPr>
        <w:pStyle w:val="BodyText"/>
        <w:spacing w:before="91"/>
      </w:pPr>
    </w:p>
    <w:p>
      <w:pPr>
        <w:pStyle w:val="Heading4"/>
        <w:numPr>
          <w:ilvl w:val="1"/>
          <w:numId w:val="28"/>
        </w:numPr>
        <w:tabs>
          <w:tab w:pos="653" w:val="left" w:leader="none"/>
        </w:tabs>
        <w:spacing w:line="240" w:lineRule="auto" w:before="0" w:after="0"/>
        <w:ind w:left="653" w:right="0" w:hanging="330"/>
        <w:jc w:val="left"/>
      </w:pPr>
      <w:r>
        <w:rPr>
          <w:spacing w:val="-2"/>
        </w:rPr>
        <w:t>Pagamento:</w:t>
      </w:r>
    </w:p>
    <w:p>
      <w:pPr>
        <w:pStyle w:val="BodyText"/>
        <w:spacing w:before="46"/>
        <w:rPr>
          <w:b/>
        </w:rPr>
      </w:pPr>
    </w:p>
    <w:p>
      <w:pPr>
        <w:pStyle w:val="ListParagraph"/>
        <w:numPr>
          <w:ilvl w:val="2"/>
          <w:numId w:val="28"/>
        </w:numPr>
        <w:tabs>
          <w:tab w:pos="813" w:val="left" w:leader="none"/>
        </w:tabs>
        <w:spacing w:line="280" w:lineRule="auto" w:before="0" w:after="0"/>
        <w:ind w:left="323" w:right="306" w:firstLine="0"/>
        <w:jc w:val="both"/>
        <w:rPr>
          <w:sz w:val="19"/>
        </w:rPr>
      </w:pPr>
      <w:r>
        <w:rPr>
          <w:sz w:val="19"/>
        </w:rPr>
        <w:t>O pagamento será realizado até 30 dias após o adimplemento de cada parcela, que será solicitada pelo Serviço de Controle de Consumo de Estoque de Órteses, Próteses, Materiais Especiais e Sínteses – SCCEST/OPMES;</w:t>
      </w:r>
    </w:p>
    <w:p>
      <w:pPr>
        <w:pStyle w:val="ListParagraph"/>
        <w:spacing w:after="0" w:line="280" w:lineRule="auto"/>
        <w:jc w:val="both"/>
        <w:rPr>
          <w:sz w:val="19"/>
        </w:rPr>
        <w:sectPr>
          <w:pgSz w:w="15840" w:h="24480"/>
          <w:pgMar w:top="520" w:bottom="280" w:left="360" w:right="360"/>
        </w:sectPr>
      </w:pPr>
    </w:p>
    <w:p>
      <w:pPr>
        <w:pStyle w:val="ListParagraph"/>
        <w:numPr>
          <w:ilvl w:val="3"/>
          <w:numId w:val="28"/>
        </w:numPr>
        <w:tabs>
          <w:tab w:pos="946" w:val="left" w:leader="none"/>
        </w:tabs>
        <w:spacing w:line="280" w:lineRule="auto" w:before="71" w:after="0"/>
        <w:ind w:left="323" w:right="306" w:firstLine="0"/>
        <w:jc w:val="left"/>
        <w:rPr>
          <w:sz w:val="19"/>
        </w:rPr>
      </w:pPr>
      <w:r>
        <w:rPr>
          <w:sz w:val="19"/>
        </w:rPr>
        <w:t>Considera-se adimplemento o cumprimento da prestação com a entrega devidamente atestada por agente competente e da instalação (quando houver) do objeto, nos casos em que o regime de fornecimento seja por venda;</w:t>
      </w:r>
    </w:p>
    <w:p>
      <w:pPr>
        <w:pStyle w:val="BodyText"/>
        <w:spacing w:before="8"/>
      </w:pPr>
    </w:p>
    <w:p>
      <w:pPr>
        <w:pStyle w:val="ListParagraph"/>
        <w:numPr>
          <w:ilvl w:val="3"/>
          <w:numId w:val="28"/>
        </w:numPr>
        <w:tabs>
          <w:tab w:pos="944" w:val="left" w:leader="none"/>
        </w:tabs>
        <w:spacing w:line="280" w:lineRule="auto" w:before="0" w:after="0"/>
        <w:ind w:left="323" w:right="306" w:firstLine="0"/>
        <w:jc w:val="left"/>
        <w:rPr>
          <w:sz w:val="19"/>
        </w:rPr>
      </w:pPr>
      <w:r>
        <w:rPr>
          <w:sz w:val="19"/>
        </w:rPr>
        <w:t>Considera-se adimplemento o cumprimento da prestação com a entrega devidamente atestada pelo agente competente, da instalação (quando houver) do objeto e da comunicação de uso do objeto, nos casos em que o regime de fornecimento seja por consignação;</w:t>
      </w:r>
    </w:p>
    <w:p>
      <w:pPr>
        <w:pStyle w:val="BodyText"/>
        <w:spacing w:before="8"/>
      </w:pPr>
    </w:p>
    <w:p>
      <w:pPr>
        <w:pStyle w:val="ListParagraph"/>
        <w:numPr>
          <w:ilvl w:val="2"/>
          <w:numId w:val="28"/>
        </w:numPr>
        <w:tabs>
          <w:tab w:pos="802" w:val="left" w:leader="none"/>
        </w:tabs>
        <w:spacing w:line="280" w:lineRule="auto" w:before="0" w:after="0"/>
        <w:ind w:left="323" w:right="306" w:firstLine="0"/>
        <w:jc w:val="left"/>
        <w:rPr>
          <w:sz w:val="19"/>
        </w:rPr>
      </w:pPr>
      <w:r>
        <w:rPr>
          <w:sz w:val="19"/>
        </w:rPr>
        <w:t>Caso se faça necessária, a reapresentação da Nota Fiscal Eletrônica de</w:t>
      </w:r>
      <w:r>
        <w:rPr>
          <w:spacing w:val="-2"/>
          <w:sz w:val="19"/>
        </w:rPr>
        <w:t> </w:t>
      </w:r>
      <w:r>
        <w:rPr>
          <w:sz w:val="19"/>
        </w:rPr>
        <w:t>Venda por culpa da CONTRATADA, o prazo de 30 (trinta) dias ficará suspenso, prosseguindo a sua contagem a partir da data da respectiva reapresentação.</w:t>
      </w:r>
    </w:p>
    <w:p>
      <w:pPr>
        <w:pStyle w:val="BodyText"/>
        <w:spacing w:before="8"/>
      </w:pPr>
    </w:p>
    <w:p>
      <w:pPr>
        <w:pStyle w:val="ListParagraph"/>
        <w:numPr>
          <w:ilvl w:val="2"/>
          <w:numId w:val="28"/>
        </w:numPr>
        <w:tabs>
          <w:tab w:pos="795" w:val="left" w:leader="none"/>
        </w:tabs>
        <w:spacing w:line="240" w:lineRule="auto" w:before="0" w:after="0"/>
        <w:ind w:left="795" w:right="0" w:hanging="472"/>
        <w:jc w:val="left"/>
        <w:rPr>
          <w:sz w:val="19"/>
        </w:rPr>
      </w:pPr>
      <w:r>
        <w:rPr>
          <w:sz w:val="19"/>
        </w:rPr>
        <w:t>Os</w:t>
      </w:r>
      <w:r>
        <w:rPr>
          <w:spacing w:val="-12"/>
          <w:sz w:val="19"/>
        </w:rPr>
        <w:t> </w:t>
      </w:r>
      <w:r>
        <w:rPr>
          <w:sz w:val="19"/>
        </w:rPr>
        <w:t>pagamentos</w:t>
      </w:r>
      <w:r>
        <w:rPr>
          <w:spacing w:val="-12"/>
          <w:sz w:val="19"/>
        </w:rPr>
        <w:t> </w:t>
      </w:r>
      <w:r>
        <w:rPr>
          <w:sz w:val="19"/>
        </w:rPr>
        <w:t>devidos</w:t>
      </w:r>
      <w:r>
        <w:rPr>
          <w:spacing w:val="-10"/>
          <w:sz w:val="19"/>
        </w:rPr>
        <w:t> </w:t>
      </w:r>
      <w:r>
        <w:rPr>
          <w:sz w:val="19"/>
        </w:rPr>
        <w:t>à</w:t>
      </w:r>
      <w:r>
        <w:rPr>
          <w:spacing w:val="-10"/>
          <w:sz w:val="19"/>
        </w:rPr>
        <w:t> </w:t>
      </w:r>
      <w:r>
        <w:rPr>
          <w:sz w:val="19"/>
        </w:rPr>
        <w:t>CONTRATADA</w:t>
      </w:r>
      <w:r>
        <w:rPr>
          <w:spacing w:val="-11"/>
          <w:sz w:val="19"/>
        </w:rPr>
        <w:t> </w:t>
      </w:r>
      <w:r>
        <w:rPr>
          <w:sz w:val="19"/>
        </w:rPr>
        <w:t>não</w:t>
      </w:r>
      <w:r>
        <w:rPr>
          <w:spacing w:val="-10"/>
          <w:sz w:val="19"/>
        </w:rPr>
        <w:t> </w:t>
      </w:r>
      <w:r>
        <w:rPr>
          <w:sz w:val="19"/>
        </w:rPr>
        <w:t>excederão</w:t>
      </w:r>
      <w:r>
        <w:rPr>
          <w:spacing w:val="-9"/>
          <w:sz w:val="19"/>
        </w:rPr>
        <w:t> </w:t>
      </w:r>
      <w:r>
        <w:rPr>
          <w:sz w:val="19"/>
        </w:rPr>
        <w:t>os</w:t>
      </w:r>
      <w:r>
        <w:rPr>
          <w:spacing w:val="-10"/>
          <w:sz w:val="19"/>
        </w:rPr>
        <w:t> </w:t>
      </w:r>
      <w:r>
        <w:rPr>
          <w:sz w:val="19"/>
        </w:rPr>
        <w:t>valores</w:t>
      </w:r>
      <w:r>
        <w:rPr>
          <w:spacing w:val="-9"/>
          <w:sz w:val="19"/>
        </w:rPr>
        <w:t> </w:t>
      </w:r>
      <w:r>
        <w:rPr>
          <w:sz w:val="19"/>
        </w:rPr>
        <w:t>apresentados</w:t>
      </w:r>
      <w:r>
        <w:rPr>
          <w:spacing w:val="-9"/>
          <w:sz w:val="19"/>
        </w:rPr>
        <w:t> </w:t>
      </w:r>
      <w:r>
        <w:rPr>
          <w:sz w:val="19"/>
        </w:rPr>
        <w:t>em</w:t>
      </w:r>
      <w:r>
        <w:rPr>
          <w:spacing w:val="-10"/>
          <w:sz w:val="19"/>
        </w:rPr>
        <w:t> </w:t>
      </w:r>
      <w:r>
        <w:rPr>
          <w:sz w:val="19"/>
        </w:rPr>
        <w:t>sua</w:t>
      </w:r>
      <w:r>
        <w:rPr>
          <w:spacing w:val="-9"/>
          <w:sz w:val="19"/>
        </w:rPr>
        <w:t> </w:t>
      </w:r>
      <w:r>
        <w:rPr>
          <w:sz w:val="19"/>
        </w:rPr>
        <w:t>proposta</w:t>
      </w:r>
      <w:r>
        <w:rPr>
          <w:spacing w:val="-9"/>
          <w:sz w:val="19"/>
        </w:rPr>
        <w:t> </w:t>
      </w:r>
      <w:r>
        <w:rPr>
          <w:spacing w:val="-2"/>
          <w:sz w:val="19"/>
        </w:rPr>
        <w:t>comercial.</w:t>
      </w:r>
    </w:p>
    <w:p>
      <w:pPr>
        <w:pStyle w:val="BodyText"/>
      </w:pPr>
    </w:p>
    <w:p>
      <w:pPr>
        <w:pStyle w:val="BodyText"/>
      </w:pPr>
    </w:p>
    <w:p>
      <w:pPr>
        <w:pStyle w:val="BodyText"/>
        <w:spacing w:before="91"/>
      </w:pPr>
    </w:p>
    <w:p>
      <w:pPr>
        <w:pStyle w:val="Heading3"/>
        <w:numPr>
          <w:ilvl w:val="0"/>
          <w:numId w:val="28"/>
        </w:numPr>
        <w:tabs>
          <w:tab w:pos="511" w:val="left" w:leader="none"/>
        </w:tabs>
        <w:spacing w:line="240" w:lineRule="auto" w:before="0" w:after="0"/>
        <w:ind w:left="511" w:right="0" w:hanging="188"/>
        <w:jc w:val="left"/>
      </w:pPr>
      <w:r>
        <w:rPr/>
        <w:t>JULGAMENTO</w:t>
      </w:r>
      <w:r>
        <w:rPr>
          <w:spacing w:val="-10"/>
        </w:rPr>
        <w:t> </w:t>
      </w:r>
      <w:r>
        <w:rPr/>
        <w:t>DAS</w:t>
      </w:r>
      <w:r>
        <w:rPr>
          <w:spacing w:val="-10"/>
        </w:rPr>
        <w:t> </w:t>
      </w:r>
      <w:r>
        <w:rPr/>
        <w:t>PROPOSTAS</w:t>
      </w:r>
      <w:r>
        <w:rPr>
          <w:spacing w:val="-10"/>
        </w:rPr>
        <w:t> </w:t>
      </w:r>
      <w:r>
        <w:rPr/>
        <w:t>E</w:t>
      </w:r>
      <w:r>
        <w:rPr>
          <w:spacing w:val="-10"/>
        </w:rPr>
        <w:t> </w:t>
      </w:r>
      <w:r>
        <w:rPr/>
        <w:t>CRITÉRIOS</w:t>
      </w:r>
      <w:r>
        <w:rPr>
          <w:spacing w:val="-10"/>
        </w:rPr>
        <w:t> </w:t>
      </w:r>
      <w:r>
        <w:rPr/>
        <w:t>DE</w:t>
      </w:r>
      <w:r>
        <w:rPr>
          <w:spacing w:val="-10"/>
        </w:rPr>
        <w:t> </w:t>
      </w:r>
      <w:r>
        <w:rPr/>
        <w:t>PREÇOS</w:t>
      </w:r>
      <w:r>
        <w:rPr>
          <w:spacing w:val="-10"/>
        </w:rPr>
        <w:t> </w:t>
      </w:r>
      <w:r>
        <w:rPr/>
        <w:t>E</w:t>
      </w:r>
      <w:r>
        <w:rPr>
          <w:spacing w:val="-10"/>
        </w:rPr>
        <w:t> </w:t>
      </w:r>
      <w:r>
        <w:rPr>
          <w:spacing w:val="-2"/>
        </w:rPr>
        <w:t>DESEMPATE:</w:t>
      </w:r>
    </w:p>
    <w:p>
      <w:pPr>
        <w:pStyle w:val="BodyText"/>
        <w:spacing w:before="18"/>
        <w:rPr>
          <w:b/>
        </w:rPr>
      </w:pPr>
    </w:p>
    <w:p>
      <w:pPr>
        <w:pStyle w:val="ListParagraph"/>
        <w:numPr>
          <w:ilvl w:val="1"/>
          <w:numId w:val="28"/>
        </w:numPr>
        <w:tabs>
          <w:tab w:pos="653" w:val="left" w:leader="none"/>
        </w:tabs>
        <w:spacing w:line="240" w:lineRule="auto" w:before="0" w:after="0"/>
        <w:ind w:left="653" w:right="0" w:hanging="330"/>
        <w:jc w:val="left"/>
        <w:rPr>
          <w:sz w:val="19"/>
        </w:rPr>
      </w:pPr>
      <w:r>
        <w:rPr>
          <w:sz w:val="19"/>
        </w:rPr>
        <w:t>Será</w:t>
      </w:r>
      <w:r>
        <w:rPr>
          <w:spacing w:val="-2"/>
          <w:sz w:val="19"/>
        </w:rPr>
        <w:t> </w:t>
      </w:r>
      <w:r>
        <w:rPr>
          <w:sz w:val="19"/>
        </w:rPr>
        <w:t>contratada</w:t>
      </w:r>
      <w:r>
        <w:rPr>
          <w:spacing w:val="-1"/>
          <w:sz w:val="19"/>
        </w:rPr>
        <w:t> </w:t>
      </w:r>
      <w:r>
        <w:rPr>
          <w:sz w:val="19"/>
        </w:rPr>
        <w:t>a</w:t>
      </w:r>
      <w:r>
        <w:rPr>
          <w:spacing w:val="-2"/>
          <w:sz w:val="19"/>
        </w:rPr>
        <w:t> </w:t>
      </w:r>
      <w:r>
        <w:rPr>
          <w:sz w:val="19"/>
        </w:rPr>
        <w:t>empresa</w:t>
      </w:r>
      <w:r>
        <w:rPr>
          <w:spacing w:val="-1"/>
          <w:sz w:val="19"/>
        </w:rPr>
        <w:t> </w:t>
      </w:r>
      <w:r>
        <w:rPr>
          <w:sz w:val="19"/>
        </w:rPr>
        <w:t>que</w:t>
      </w:r>
      <w:r>
        <w:rPr>
          <w:spacing w:val="-2"/>
          <w:sz w:val="19"/>
        </w:rPr>
        <w:t> </w:t>
      </w:r>
      <w:r>
        <w:rPr>
          <w:sz w:val="19"/>
        </w:rPr>
        <w:t>ofertar</w:t>
      </w:r>
      <w:r>
        <w:rPr>
          <w:spacing w:val="-1"/>
          <w:sz w:val="19"/>
        </w:rPr>
        <w:t> </w:t>
      </w:r>
      <w:r>
        <w:rPr>
          <w:sz w:val="19"/>
        </w:rPr>
        <w:t>o</w:t>
      </w:r>
      <w:r>
        <w:rPr>
          <w:spacing w:val="8"/>
          <w:sz w:val="19"/>
        </w:rPr>
        <w:t> </w:t>
      </w:r>
      <w:r>
        <w:rPr>
          <w:b/>
          <w:sz w:val="22"/>
        </w:rPr>
        <w:t>menor</w:t>
      </w:r>
      <w:r>
        <w:rPr>
          <w:b/>
          <w:spacing w:val="-3"/>
          <w:sz w:val="22"/>
        </w:rPr>
        <w:t> </w:t>
      </w:r>
      <w:r>
        <w:rPr>
          <w:b/>
          <w:sz w:val="22"/>
        </w:rPr>
        <w:t>preço global por</w:t>
      </w:r>
      <w:r>
        <w:rPr>
          <w:b/>
          <w:spacing w:val="-3"/>
          <w:sz w:val="22"/>
        </w:rPr>
        <w:t> </w:t>
      </w:r>
      <w:r>
        <w:rPr>
          <w:b/>
          <w:sz w:val="22"/>
        </w:rPr>
        <w:t>lote</w:t>
      </w:r>
      <w:r>
        <w:rPr>
          <w:b/>
          <w:spacing w:val="-9"/>
          <w:sz w:val="22"/>
        </w:rPr>
        <w:t> </w:t>
      </w:r>
      <w:r>
        <w:rPr>
          <w:sz w:val="19"/>
        </w:rPr>
        <w:t>e</w:t>
      </w:r>
      <w:r>
        <w:rPr>
          <w:spacing w:val="-1"/>
          <w:sz w:val="19"/>
        </w:rPr>
        <w:t> </w:t>
      </w:r>
      <w:r>
        <w:rPr>
          <w:sz w:val="19"/>
        </w:rPr>
        <w:t>atender</w:t>
      </w:r>
      <w:r>
        <w:rPr>
          <w:spacing w:val="-2"/>
          <w:sz w:val="19"/>
        </w:rPr>
        <w:t> </w:t>
      </w:r>
      <w:r>
        <w:rPr>
          <w:sz w:val="19"/>
        </w:rPr>
        <w:t>a</w:t>
      </w:r>
      <w:r>
        <w:rPr>
          <w:spacing w:val="-1"/>
          <w:sz w:val="19"/>
        </w:rPr>
        <w:t> </w:t>
      </w:r>
      <w:r>
        <w:rPr>
          <w:sz w:val="19"/>
        </w:rPr>
        <w:t>todas</w:t>
      </w:r>
      <w:r>
        <w:rPr>
          <w:spacing w:val="-2"/>
          <w:sz w:val="19"/>
        </w:rPr>
        <w:t> </w:t>
      </w:r>
      <w:r>
        <w:rPr>
          <w:sz w:val="19"/>
        </w:rPr>
        <w:t>as</w:t>
      </w:r>
      <w:r>
        <w:rPr>
          <w:spacing w:val="-1"/>
          <w:sz w:val="19"/>
        </w:rPr>
        <w:t> </w:t>
      </w:r>
      <w:r>
        <w:rPr>
          <w:sz w:val="19"/>
        </w:rPr>
        <w:t>fases</w:t>
      </w:r>
      <w:r>
        <w:rPr>
          <w:spacing w:val="-2"/>
          <w:sz w:val="19"/>
        </w:rPr>
        <w:t> </w:t>
      </w:r>
      <w:r>
        <w:rPr>
          <w:sz w:val="19"/>
        </w:rPr>
        <w:t>de</w:t>
      </w:r>
      <w:r>
        <w:rPr>
          <w:spacing w:val="-1"/>
          <w:sz w:val="19"/>
        </w:rPr>
        <w:t> </w:t>
      </w:r>
      <w:r>
        <w:rPr>
          <w:sz w:val="19"/>
        </w:rPr>
        <w:t>habilitação</w:t>
      </w:r>
      <w:r>
        <w:rPr>
          <w:spacing w:val="-2"/>
          <w:sz w:val="19"/>
        </w:rPr>
        <w:t> </w:t>
      </w:r>
      <w:r>
        <w:rPr>
          <w:sz w:val="19"/>
        </w:rPr>
        <w:t>do</w:t>
      </w:r>
      <w:r>
        <w:rPr>
          <w:spacing w:val="-1"/>
          <w:sz w:val="19"/>
        </w:rPr>
        <w:t> </w:t>
      </w:r>
      <w:r>
        <w:rPr>
          <w:sz w:val="19"/>
        </w:rPr>
        <w:t>certame,</w:t>
      </w:r>
      <w:r>
        <w:rPr>
          <w:spacing w:val="-1"/>
          <w:sz w:val="19"/>
        </w:rPr>
        <w:t> </w:t>
      </w:r>
      <w:r>
        <w:rPr>
          <w:sz w:val="19"/>
        </w:rPr>
        <w:t>que</w:t>
      </w:r>
      <w:r>
        <w:rPr>
          <w:spacing w:val="-2"/>
          <w:sz w:val="19"/>
        </w:rPr>
        <w:t> </w:t>
      </w:r>
      <w:r>
        <w:rPr>
          <w:sz w:val="19"/>
        </w:rPr>
        <w:t>constarão</w:t>
      </w:r>
      <w:r>
        <w:rPr>
          <w:spacing w:val="-1"/>
          <w:sz w:val="19"/>
        </w:rPr>
        <w:t> </w:t>
      </w:r>
      <w:r>
        <w:rPr>
          <w:sz w:val="19"/>
        </w:rPr>
        <w:t>em</w:t>
      </w:r>
      <w:r>
        <w:rPr>
          <w:spacing w:val="-2"/>
          <w:sz w:val="19"/>
        </w:rPr>
        <w:t> </w:t>
      </w:r>
      <w:r>
        <w:rPr>
          <w:sz w:val="19"/>
        </w:rPr>
        <w:t>futuro</w:t>
      </w:r>
      <w:r>
        <w:rPr>
          <w:spacing w:val="-1"/>
          <w:sz w:val="19"/>
        </w:rPr>
        <w:t> </w:t>
      </w:r>
      <w:r>
        <w:rPr>
          <w:spacing w:val="-2"/>
          <w:sz w:val="19"/>
        </w:rPr>
        <w:t>edital;</w:t>
      </w:r>
    </w:p>
    <w:p>
      <w:pPr>
        <w:pStyle w:val="BodyText"/>
        <w:spacing w:before="39"/>
      </w:pPr>
    </w:p>
    <w:p>
      <w:pPr>
        <w:pStyle w:val="ListParagraph"/>
        <w:numPr>
          <w:ilvl w:val="1"/>
          <w:numId w:val="28"/>
        </w:numPr>
        <w:tabs>
          <w:tab w:pos="653" w:val="left" w:leader="none"/>
        </w:tabs>
        <w:spacing w:line="240" w:lineRule="auto" w:before="0" w:after="0"/>
        <w:ind w:left="653" w:right="0" w:hanging="330"/>
        <w:jc w:val="left"/>
        <w:rPr>
          <w:sz w:val="19"/>
        </w:rPr>
      </w:pPr>
      <w:r>
        <w:rPr>
          <w:sz w:val="19"/>
        </w:rPr>
        <w:t>Modo</w:t>
      </w:r>
      <w:r>
        <w:rPr>
          <w:spacing w:val="-5"/>
          <w:sz w:val="19"/>
        </w:rPr>
        <w:t> </w:t>
      </w:r>
      <w:r>
        <w:rPr>
          <w:sz w:val="19"/>
        </w:rPr>
        <w:t>de</w:t>
      </w:r>
      <w:r>
        <w:rPr>
          <w:spacing w:val="-5"/>
          <w:sz w:val="19"/>
        </w:rPr>
        <w:t> </w:t>
      </w:r>
      <w:r>
        <w:rPr>
          <w:sz w:val="19"/>
        </w:rPr>
        <w:t>disputa</w:t>
      </w:r>
      <w:r>
        <w:rPr>
          <w:spacing w:val="-5"/>
          <w:sz w:val="19"/>
        </w:rPr>
        <w:t> </w:t>
      </w:r>
      <w:r>
        <w:rPr>
          <w:spacing w:val="-2"/>
          <w:sz w:val="19"/>
        </w:rPr>
        <w:t>aberto.</w:t>
      </w:r>
    </w:p>
    <w:p>
      <w:pPr>
        <w:pStyle w:val="BodyText"/>
        <w:spacing w:before="45"/>
      </w:pPr>
    </w:p>
    <w:p>
      <w:pPr>
        <w:pStyle w:val="ListParagraph"/>
        <w:numPr>
          <w:ilvl w:val="1"/>
          <w:numId w:val="28"/>
        </w:numPr>
        <w:tabs>
          <w:tab w:pos="655" w:val="left" w:leader="none"/>
        </w:tabs>
        <w:spacing w:line="280" w:lineRule="auto" w:before="0" w:after="0"/>
        <w:ind w:left="323" w:right="306" w:firstLine="0"/>
        <w:jc w:val="left"/>
        <w:rPr>
          <w:sz w:val="19"/>
        </w:rPr>
      </w:pPr>
      <w:r>
        <w:rPr>
          <w:sz w:val="19"/>
        </w:rPr>
        <w:t>Se</w:t>
      </w:r>
      <w:r>
        <w:rPr>
          <w:spacing w:val="-2"/>
          <w:sz w:val="19"/>
        </w:rPr>
        <w:t> </w:t>
      </w:r>
      <w:r>
        <w:rPr>
          <w:sz w:val="19"/>
        </w:rPr>
        <w:t>a</w:t>
      </w:r>
      <w:r>
        <w:rPr>
          <w:spacing w:val="-2"/>
          <w:sz w:val="19"/>
        </w:rPr>
        <w:t> </w:t>
      </w:r>
      <w:r>
        <w:rPr>
          <w:sz w:val="19"/>
        </w:rPr>
        <w:t>proposta</w:t>
      </w:r>
      <w:r>
        <w:rPr>
          <w:spacing w:val="-2"/>
          <w:sz w:val="19"/>
        </w:rPr>
        <w:t> </w:t>
      </w:r>
      <w:r>
        <w:rPr>
          <w:sz w:val="19"/>
        </w:rPr>
        <w:t>de</w:t>
      </w:r>
      <w:r>
        <w:rPr>
          <w:spacing w:val="-2"/>
          <w:sz w:val="19"/>
        </w:rPr>
        <w:t> </w:t>
      </w:r>
      <w:r>
        <w:rPr>
          <w:sz w:val="19"/>
        </w:rPr>
        <w:t>preços</w:t>
      </w:r>
      <w:r>
        <w:rPr>
          <w:spacing w:val="-2"/>
          <w:sz w:val="19"/>
        </w:rPr>
        <w:t> </w:t>
      </w:r>
      <w:r>
        <w:rPr>
          <w:sz w:val="19"/>
        </w:rPr>
        <w:t>ou</w:t>
      </w:r>
      <w:r>
        <w:rPr>
          <w:spacing w:val="-2"/>
          <w:sz w:val="19"/>
        </w:rPr>
        <w:t> </w:t>
      </w:r>
      <w:r>
        <w:rPr>
          <w:sz w:val="19"/>
        </w:rPr>
        <w:t>o</w:t>
      </w:r>
      <w:r>
        <w:rPr>
          <w:spacing w:val="-2"/>
          <w:sz w:val="19"/>
        </w:rPr>
        <w:t> </w:t>
      </w:r>
      <w:r>
        <w:rPr>
          <w:sz w:val="19"/>
        </w:rPr>
        <w:t>lance</w:t>
      </w:r>
      <w:r>
        <w:rPr>
          <w:spacing w:val="-2"/>
          <w:sz w:val="19"/>
        </w:rPr>
        <w:t> </w:t>
      </w:r>
      <w:r>
        <w:rPr>
          <w:sz w:val="19"/>
        </w:rPr>
        <w:t>de</w:t>
      </w:r>
      <w:r>
        <w:rPr>
          <w:spacing w:val="-2"/>
          <w:sz w:val="19"/>
        </w:rPr>
        <w:t> </w:t>
      </w:r>
      <w:r>
        <w:rPr>
          <w:sz w:val="19"/>
        </w:rPr>
        <w:t>menor</w:t>
      </w:r>
      <w:r>
        <w:rPr>
          <w:spacing w:val="-2"/>
          <w:sz w:val="19"/>
        </w:rPr>
        <w:t> </w:t>
      </w:r>
      <w:r>
        <w:rPr>
          <w:sz w:val="19"/>
        </w:rPr>
        <w:t>valor</w:t>
      </w:r>
      <w:r>
        <w:rPr>
          <w:spacing w:val="-2"/>
          <w:sz w:val="19"/>
        </w:rPr>
        <w:t> </w:t>
      </w:r>
      <w:r>
        <w:rPr>
          <w:sz w:val="19"/>
        </w:rPr>
        <w:t>não</w:t>
      </w:r>
      <w:r>
        <w:rPr>
          <w:spacing w:val="-2"/>
          <w:sz w:val="19"/>
        </w:rPr>
        <w:t> </w:t>
      </w:r>
      <w:r>
        <w:rPr>
          <w:sz w:val="19"/>
        </w:rPr>
        <w:t>for</w:t>
      </w:r>
      <w:r>
        <w:rPr>
          <w:spacing w:val="-2"/>
          <w:sz w:val="19"/>
        </w:rPr>
        <w:t> </w:t>
      </w:r>
      <w:r>
        <w:rPr>
          <w:sz w:val="19"/>
        </w:rPr>
        <w:t>aceitável,</w:t>
      </w:r>
      <w:r>
        <w:rPr>
          <w:spacing w:val="-2"/>
          <w:sz w:val="19"/>
        </w:rPr>
        <w:t> </w:t>
      </w:r>
      <w:r>
        <w:rPr>
          <w:sz w:val="19"/>
        </w:rPr>
        <w:t>o</w:t>
      </w:r>
      <w:r>
        <w:rPr>
          <w:spacing w:val="-2"/>
          <w:sz w:val="19"/>
        </w:rPr>
        <w:t> </w:t>
      </w:r>
      <w:r>
        <w:rPr>
          <w:sz w:val="19"/>
        </w:rPr>
        <w:t>pregoeiro</w:t>
      </w:r>
      <w:r>
        <w:rPr>
          <w:spacing w:val="-2"/>
          <w:sz w:val="19"/>
        </w:rPr>
        <w:t> </w:t>
      </w:r>
      <w:r>
        <w:rPr>
          <w:sz w:val="19"/>
        </w:rPr>
        <w:t>examinará</w:t>
      </w:r>
      <w:r>
        <w:rPr>
          <w:spacing w:val="-2"/>
          <w:sz w:val="19"/>
        </w:rPr>
        <w:t> </w:t>
      </w:r>
      <w:r>
        <w:rPr>
          <w:sz w:val="19"/>
        </w:rPr>
        <w:t>a</w:t>
      </w:r>
      <w:r>
        <w:rPr>
          <w:spacing w:val="-2"/>
          <w:sz w:val="19"/>
        </w:rPr>
        <w:t> </w:t>
      </w:r>
      <w:r>
        <w:rPr>
          <w:sz w:val="19"/>
        </w:rPr>
        <w:t>proposta</w:t>
      </w:r>
      <w:r>
        <w:rPr>
          <w:spacing w:val="-2"/>
          <w:sz w:val="19"/>
        </w:rPr>
        <w:t> </w:t>
      </w:r>
      <w:r>
        <w:rPr>
          <w:sz w:val="19"/>
        </w:rPr>
        <w:t>ou</w:t>
      </w:r>
      <w:r>
        <w:rPr>
          <w:spacing w:val="-2"/>
          <w:sz w:val="19"/>
        </w:rPr>
        <w:t> </w:t>
      </w:r>
      <w:r>
        <w:rPr>
          <w:sz w:val="19"/>
        </w:rPr>
        <w:t>o</w:t>
      </w:r>
      <w:r>
        <w:rPr>
          <w:spacing w:val="-2"/>
          <w:sz w:val="19"/>
        </w:rPr>
        <w:t> </w:t>
      </w:r>
      <w:r>
        <w:rPr>
          <w:sz w:val="19"/>
        </w:rPr>
        <w:t>lance</w:t>
      </w:r>
      <w:r>
        <w:rPr>
          <w:spacing w:val="-2"/>
          <w:sz w:val="19"/>
        </w:rPr>
        <w:t> </w:t>
      </w:r>
      <w:r>
        <w:rPr>
          <w:sz w:val="19"/>
        </w:rPr>
        <w:t>subsequente,</w:t>
      </w:r>
      <w:r>
        <w:rPr>
          <w:spacing w:val="-2"/>
          <w:sz w:val="19"/>
        </w:rPr>
        <w:t> </w:t>
      </w:r>
      <w:r>
        <w:rPr>
          <w:sz w:val="19"/>
        </w:rPr>
        <w:t>na</w:t>
      </w:r>
      <w:r>
        <w:rPr>
          <w:spacing w:val="-2"/>
          <w:sz w:val="19"/>
        </w:rPr>
        <w:t> </w:t>
      </w:r>
      <w:r>
        <w:rPr>
          <w:sz w:val="19"/>
        </w:rPr>
        <w:t>ordem</w:t>
      </w:r>
      <w:r>
        <w:rPr>
          <w:spacing w:val="-2"/>
          <w:sz w:val="19"/>
        </w:rPr>
        <w:t> </w:t>
      </w:r>
      <w:r>
        <w:rPr>
          <w:sz w:val="19"/>
        </w:rPr>
        <w:t>de</w:t>
      </w:r>
      <w:r>
        <w:rPr>
          <w:spacing w:val="-2"/>
          <w:sz w:val="19"/>
        </w:rPr>
        <w:t> </w:t>
      </w:r>
      <w:r>
        <w:rPr>
          <w:sz w:val="19"/>
        </w:rPr>
        <w:t>classificação,</w:t>
      </w:r>
      <w:r>
        <w:rPr>
          <w:spacing w:val="-2"/>
          <w:sz w:val="19"/>
        </w:rPr>
        <w:t> </w:t>
      </w:r>
      <w:r>
        <w:rPr>
          <w:sz w:val="19"/>
        </w:rPr>
        <w:t>verificando</w:t>
      </w:r>
      <w:r>
        <w:rPr>
          <w:spacing w:val="-2"/>
          <w:sz w:val="19"/>
        </w:rPr>
        <w:t> </w:t>
      </w:r>
      <w:r>
        <w:rPr>
          <w:sz w:val="19"/>
        </w:rPr>
        <w:t>a</w:t>
      </w:r>
      <w:r>
        <w:rPr>
          <w:spacing w:val="-2"/>
          <w:sz w:val="19"/>
        </w:rPr>
        <w:t> </w:t>
      </w:r>
      <w:r>
        <w:rPr>
          <w:sz w:val="19"/>
        </w:rPr>
        <w:t>sua</w:t>
      </w:r>
      <w:r>
        <w:rPr>
          <w:spacing w:val="-2"/>
          <w:sz w:val="19"/>
        </w:rPr>
        <w:t> </w:t>
      </w:r>
      <w:r>
        <w:rPr>
          <w:sz w:val="19"/>
        </w:rPr>
        <w:t>aceitabilidade. Se for necessário, repetirá esse procedimento, sucessivamente, até a apuração de uma proposta ou lance que atenda ao edital.</w:t>
      </w:r>
    </w:p>
    <w:p>
      <w:pPr>
        <w:pStyle w:val="BodyText"/>
        <w:spacing w:before="8"/>
      </w:pPr>
    </w:p>
    <w:p>
      <w:pPr>
        <w:pStyle w:val="ListParagraph"/>
        <w:numPr>
          <w:ilvl w:val="1"/>
          <w:numId w:val="28"/>
        </w:numPr>
        <w:tabs>
          <w:tab w:pos="681" w:val="left" w:leader="none"/>
        </w:tabs>
        <w:spacing w:line="280" w:lineRule="auto" w:before="1" w:after="0"/>
        <w:ind w:left="323" w:right="306" w:firstLine="0"/>
        <w:jc w:val="left"/>
        <w:rPr>
          <w:sz w:val="19"/>
        </w:rPr>
      </w:pPr>
      <w:r>
        <w:rPr>
          <w:sz w:val="19"/>
        </w:rPr>
        <w:t>O</w:t>
      </w:r>
      <w:r>
        <w:rPr>
          <w:spacing w:val="24"/>
          <w:sz w:val="19"/>
        </w:rPr>
        <w:t> </w:t>
      </w:r>
      <w:r>
        <w:rPr>
          <w:sz w:val="19"/>
        </w:rPr>
        <w:t>prazo</w:t>
      </w:r>
      <w:r>
        <w:rPr>
          <w:spacing w:val="24"/>
          <w:sz w:val="19"/>
        </w:rPr>
        <w:t> </w:t>
      </w:r>
      <w:r>
        <w:rPr>
          <w:sz w:val="19"/>
        </w:rPr>
        <w:t>de</w:t>
      </w:r>
      <w:r>
        <w:rPr>
          <w:spacing w:val="24"/>
          <w:sz w:val="19"/>
        </w:rPr>
        <w:t> </w:t>
      </w:r>
      <w:r>
        <w:rPr>
          <w:sz w:val="19"/>
        </w:rPr>
        <w:t>validade</w:t>
      </w:r>
      <w:r>
        <w:rPr>
          <w:spacing w:val="24"/>
          <w:sz w:val="19"/>
        </w:rPr>
        <w:t> </w:t>
      </w:r>
      <w:r>
        <w:rPr>
          <w:sz w:val="19"/>
        </w:rPr>
        <w:t>da</w:t>
      </w:r>
      <w:r>
        <w:rPr>
          <w:spacing w:val="24"/>
          <w:sz w:val="19"/>
        </w:rPr>
        <w:t> </w:t>
      </w:r>
      <w:r>
        <w:rPr>
          <w:sz w:val="19"/>
        </w:rPr>
        <w:t>proposta</w:t>
      </w:r>
      <w:r>
        <w:rPr>
          <w:spacing w:val="24"/>
          <w:sz w:val="19"/>
        </w:rPr>
        <w:t> </w:t>
      </w:r>
      <w:r>
        <w:rPr>
          <w:sz w:val="19"/>
        </w:rPr>
        <w:t>não</w:t>
      </w:r>
      <w:r>
        <w:rPr>
          <w:spacing w:val="24"/>
          <w:sz w:val="19"/>
        </w:rPr>
        <w:t> </w:t>
      </w:r>
      <w:r>
        <w:rPr>
          <w:sz w:val="19"/>
        </w:rPr>
        <w:t>será</w:t>
      </w:r>
      <w:r>
        <w:rPr>
          <w:spacing w:val="24"/>
          <w:sz w:val="19"/>
        </w:rPr>
        <w:t> </w:t>
      </w:r>
      <w:r>
        <w:rPr>
          <w:sz w:val="19"/>
        </w:rPr>
        <w:t>inferior</w:t>
      </w:r>
      <w:r>
        <w:rPr>
          <w:spacing w:val="24"/>
          <w:sz w:val="19"/>
        </w:rPr>
        <w:t> </w:t>
      </w:r>
      <w:r>
        <w:rPr>
          <w:sz w:val="19"/>
        </w:rPr>
        <w:t>a</w:t>
      </w:r>
      <w:r>
        <w:rPr>
          <w:spacing w:val="24"/>
          <w:sz w:val="19"/>
        </w:rPr>
        <w:t> </w:t>
      </w:r>
      <w:r>
        <w:rPr>
          <w:sz w:val="19"/>
        </w:rPr>
        <w:t>60</w:t>
      </w:r>
      <w:r>
        <w:rPr>
          <w:spacing w:val="24"/>
          <w:sz w:val="19"/>
        </w:rPr>
        <w:t> </w:t>
      </w:r>
      <w:r>
        <w:rPr>
          <w:sz w:val="19"/>
        </w:rPr>
        <w:t>(sessenta)</w:t>
      </w:r>
      <w:r>
        <w:rPr>
          <w:spacing w:val="24"/>
          <w:sz w:val="19"/>
        </w:rPr>
        <w:t> </w:t>
      </w:r>
      <w:r>
        <w:rPr>
          <w:sz w:val="19"/>
        </w:rPr>
        <w:t>dias</w:t>
      </w:r>
      <w:r>
        <w:rPr>
          <w:spacing w:val="24"/>
          <w:sz w:val="19"/>
        </w:rPr>
        <w:t> </w:t>
      </w:r>
      <w:r>
        <w:rPr>
          <w:sz w:val="19"/>
        </w:rPr>
        <w:t>corridos</w:t>
      </w:r>
      <w:r>
        <w:rPr>
          <w:b/>
          <w:sz w:val="19"/>
        </w:rPr>
        <w:t>,</w:t>
      </w:r>
      <w:r>
        <w:rPr>
          <w:b/>
          <w:spacing w:val="24"/>
          <w:sz w:val="19"/>
        </w:rPr>
        <w:t> </w:t>
      </w:r>
      <w:r>
        <w:rPr>
          <w:sz w:val="19"/>
        </w:rPr>
        <w:t>a</w:t>
      </w:r>
      <w:r>
        <w:rPr>
          <w:spacing w:val="24"/>
          <w:sz w:val="19"/>
        </w:rPr>
        <w:t> </w:t>
      </w:r>
      <w:r>
        <w:rPr>
          <w:sz w:val="19"/>
        </w:rPr>
        <w:t>contar</w:t>
      </w:r>
      <w:r>
        <w:rPr>
          <w:spacing w:val="24"/>
          <w:sz w:val="19"/>
        </w:rPr>
        <w:t> </w:t>
      </w:r>
      <w:r>
        <w:rPr>
          <w:sz w:val="19"/>
        </w:rPr>
        <w:t>da</w:t>
      </w:r>
      <w:r>
        <w:rPr>
          <w:spacing w:val="24"/>
          <w:sz w:val="19"/>
        </w:rPr>
        <w:t> </w:t>
      </w:r>
      <w:r>
        <w:rPr>
          <w:sz w:val="19"/>
        </w:rPr>
        <w:t>data</w:t>
      </w:r>
      <w:r>
        <w:rPr>
          <w:spacing w:val="24"/>
          <w:sz w:val="19"/>
        </w:rPr>
        <w:t> </w:t>
      </w:r>
      <w:r>
        <w:rPr>
          <w:sz w:val="19"/>
        </w:rPr>
        <w:t>de</w:t>
      </w:r>
      <w:r>
        <w:rPr>
          <w:spacing w:val="24"/>
          <w:sz w:val="19"/>
        </w:rPr>
        <w:t> </w:t>
      </w:r>
      <w:r>
        <w:rPr>
          <w:sz w:val="19"/>
        </w:rPr>
        <w:t>sua</w:t>
      </w:r>
      <w:r>
        <w:rPr>
          <w:spacing w:val="24"/>
          <w:sz w:val="19"/>
        </w:rPr>
        <w:t> </w:t>
      </w:r>
      <w:r>
        <w:rPr>
          <w:sz w:val="19"/>
        </w:rPr>
        <w:t>apresentação,</w:t>
      </w:r>
      <w:r>
        <w:rPr>
          <w:spacing w:val="24"/>
          <w:sz w:val="19"/>
        </w:rPr>
        <w:t> </w:t>
      </w:r>
      <w:r>
        <w:rPr>
          <w:sz w:val="19"/>
        </w:rPr>
        <w:t>podendo</w:t>
      </w:r>
      <w:r>
        <w:rPr>
          <w:spacing w:val="24"/>
          <w:sz w:val="19"/>
        </w:rPr>
        <w:t> </w:t>
      </w:r>
      <w:r>
        <w:rPr>
          <w:sz w:val="19"/>
        </w:rPr>
        <w:t>ser</w:t>
      </w:r>
      <w:r>
        <w:rPr>
          <w:spacing w:val="24"/>
          <w:sz w:val="19"/>
        </w:rPr>
        <w:t> </w:t>
      </w:r>
      <w:r>
        <w:rPr>
          <w:sz w:val="19"/>
        </w:rPr>
        <w:t>prorrogado,</w:t>
      </w:r>
      <w:r>
        <w:rPr>
          <w:spacing w:val="24"/>
          <w:sz w:val="19"/>
        </w:rPr>
        <w:t> </w:t>
      </w:r>
      <w:r>
        <w:rPr>
          <w:sz w:val="19"/>
        </w:rPr>
        <w:t>por</w:t>
      </w:r>
      <w:r>
        <w:rPr>
          <w:spacing w:val="24"/>
          <w:sz w:val="19"/>
        </w:rPr>
        <w:t> </w:t>
      </w:r>
      <w:r>
        <w:rPr>
          <w:sz w:val="19"/>
        </w:rPr>
        <w:t>igual</w:t>
      </w:r>
      <w:r>
        <w:rPr>
          <w:spacing w:val="24"/>
          <w:sz w:val="19"/>
        </w:rPr>
        <w:t> </w:t>
      </w:r>
      <w:r>
        <w:rPr>
          <w:sz w:val="19"/>
        </w:rPr>
        <w:t>período,</w:t>
      </w:r>
      <w:r>
        <w:rPr>
          <w:spacing w:val="24"/>
          <w:sz w:val="19"/>
        </w:rPr>
        <w:t> </w:t>
      </w:r>
      <w:r>
        <w:rPr>
          <w:sz w:val="19"/>
        </w:rPr>
        <w:t>salvo</w:t>
      </w:r>
      <w:r>
        <w:rPr>
          <w:spacing w:val="24"/>
          <w:sz w:val="19"/>
        </w:rPr>
        <w:t> </w:t>
      </w:r>
      <w:r>
        <w:rPr>
          <w:sz w:val="19"/>
        </w:rPr>
        <w:t>se</w:t>
      </w:r>
      <w:r>
        <w:rPr>
          <w:spacing w:val="24"/>
          <w:sz w:val="19"/>
        </w:rPr>
        <w:t> </w:t>
      </w:r>
      <w:r>
        <w:rPr>
          <w:sz w:val="19"/>
        </w:rPr>
        <w:t>houver justificativa para prazo diverso aceita pela Administração.</w:t>
      </w:r>
    </w:p>
    <w:p>
      <w:pPr>
        <w:pStyle w:val="BodyText"/>
        <w:spacing w:before="8"/>
      </w:pPr>
    </w:p>
    <w:p>
      <w:pPr>
        <w:pStyle w:val="ListParagraph"/>
        <w:numPr>
          <w:ilvl w:val="1"/>
          <w:numId w:val="28"/>
        </w:numPr>
        <w:tabs>
          <w:tab w:pos="653" w:val="left" w:leader="none"/>
        </w:tabs>
        <w:spacing w:line="240" w:lineRule="auto" w:before="0" w:after="0"/>
        <w:ind w:left="653" w:right="0" w:hanging="330"/>
        <w:jc w:val="left"/>
        <w:rPr>
          <w:sz w:val="19"/>
        </w:rPr>
      </w:pPr>
      <w:r>
        <w:rPr>
          <w:sz w:val="19"/>
        </w:rPr>
        <w:t>Condições</w:t>
      </w:r>
      <w:r>
        <w:rPr>
          <w:spacing w:val="-6"/>
          <w:sz w:val="19"/>
        </w:rPr>
        <w:t> </w:t>
      </w:r>
      <w:r>
        <w:rPr>
          <w:sz w:val="19"/>
        </w:rPr>
        <w:t>da</w:t>
      </w:r>
      <w:r>
        <w:rPr>
          <w:spacing w:val="-6"/>
          <w:sz w:val="19"/>
        </w:rPr>
        <w:t> </w:t>
      </w:r>
      <w:r>
        <w:rPr>
          <w:spacing w:val="-2"/>
          <w:sz w:val="19"/>
        </w:rPr>
        <w:t>proposta:</w:t>
      </w:r>
    </w:p>
    <w:p>
      <w:pPr>
        <w:pStyle w:val="BodyText"/>
        <w:spacing w:before="45"/>
      </w:pPr>
    </w:p>
    <w:p>
      <w:pPr>
        <w:pStyle w:val="ListParagraph"/>
        <w:numPr>
          <w:ilvl w:val="2"/>
          <w:numId w:val="28"/>
        </w:numPr>
        <w:tabs>
          <w:tab w:pos="795" w:val="left" w:leader="none"/>
        </w:tabs>
        <w:spacing w:line="240" w:lineRule="auto" w:before="0" w:after="0"/>
        <w:ind w:left="795" w:right="0" w:hanging="472"/>
        <w:jc w:val="left"/>
        <w:rPr>
          <w:sz w:val="19"/>
        </w:rPr>
      </w:pPr>
      <w:r>
        <w:rPr>
          <w:sz w:val="19"/>
        </w:rPr>
        <w:t>O</w:t>
      </w:r>
      <w:r>
        <w:rPr>
          <w:spacing w:val="-7"/>
          <w:sz w:val="19"/>
        </w:rPr>
        <w:t> </w:t>
      </w:r>
      <w:r>
        <w:rPr>
          <w:sz w:val="19"/>
        </w:rPr>
        <w:t>licitante</w:t>
      </w:r>
      <w:r>
        <w:rPr>
          <w:spacing w:val="-6"/>
          <w:sz w:val="19"/>
        </w:rPr>
        <w:t> </w:t>
      </w:r>
      <w:r>
        <w:rPr>
          <w:sz w:val="19"/>
        </w:rPr>
        <w:t>deverá</w:t>
      </w:r>
      <w:r>
        <w:rPr>
          <w:spacing w:val="-6"/>
          <w:sz w:val="19"/>
        </w:rPr>
        <w:t> </w:t>
      </w:r>
      <w:r>
        <w:rPr>
          <w:sz w:val="19"/>
        </w:rPr>
        <w:t>enviar</w:t>
      </w:r>
      <w:r>
        <w:rPr>
          <w:spacing w:val="-6"/>
          <w:sz w:val="19"/>
        </w:rPr>
        <w:t> </w:t>
      </w:r>
      <w:r>
        <w:rPr>
          <w:sz w:val="19"/>
        </w:rPr>
        <w:t>sua</w:t>
      </w:r>
      <w:r>
        <w:rPr>
          <w:spacing w:val="-6"/>
          <w:sz w:val="19"/>
        </w:rPr>
        <w:t> </w:t>
      </w:r>
      <w:r>
        <w:rPr>
          <w:sz w:val="19"/>
        </w:rPr>
        <w:t>proposta</w:t>
      </w:r>
      <w:r>
        <w:rPr>
          <w:spacing w:val="-6"/>
          <w:sz w:val="19"/>
        </w:rPr>
        <w:t> </w:t>
      </w:r>
      <w:r>
        <w:rPr>
          <w:sz w:val="19"/>
        </w:rPr>
        <w:t>mediante</w:t>
      </w:r>
      <w:r>
        <w:rPr>
          <w:spacing w:val="-6"/>
          <w:sz w:val="19"/>
        </w:rPr>
        <w:t> </w:t>
      </w:r>
      <w:r>
        <w:rPr>
          <w:sz w:val="19"/>
        </w:rPr>
        <w:t>o</w:t>
      </w:r>
      <w:r>
        <w:rPr>
          <w:spacing w:val="-6"/>
          <w:sz w:val="19"/>
        </w:rPr>
        <w:t> </w:t>
      </w:r>
      <w:r>
        <w:rPr>
          <w:sz w:val="19"/>
        </w:rPr>
        <w:t>preenchimento,</w:t>
      </w:r>
      <w:r>
        <w:rPr>
          <w:spacing w:val="-6"/>
          <w:sz w:val="19"/>
        </w:rPr>
        <w:t> </w:t>
      </w:r>
      <w:r>
        <w:rPr>
          <w:sz w:val="19"/>
        </w:rPr>
        <w:t>no</w:t>
      </w:r>
      <w:r>
        <w:rPr>
          <w:spacing w:val="-7"/>
          <w:sz w:val="19"/>
        </w:rPr>
        <w:t> </w:t>
      </w:r>
      <w:r>
        <w:rPr>
          <w:sz w:val="19"/>
        </w:rPr>
        <w:t>sistema</w:t>
      </w:r>
      <w:r>
        <w:rPr>
          <w:spacing w:val="-6"/>
          <w:sz w:val="19"/>
        </w:rPr>
        <w:t> </w:t>
      </w:r>
      <w:r>
        <w:rPr>
          <w:sz w:val="19"/>
        </w:rPr>
        <w:t>eletrônico,</w:t>
      </w:r>
      <w:r>
        <w:rPr>
          <w:spacing w:val="-6"/>
          <w:sz w:val="19"/>
        </w:rPr>
        <w:t> </w:t>
      </w:r>
      <w:r>
        <w:rPr>
          <w:sz w:val="19"/>
        </w:rPr>
        <w:t>dos</w:t>
      </w:r>
      <w:r>
        <w:rPr>
          <w:spacing w:val="-6"/>
          <w:sz w:val="19"/>
        </w:rPr>
        <w:t> </w:t>
      </w:r>
      <w:r>
        <w:rPr>
          <w:sz w:val="19"/>
        </w:rPr>
        <w:t>seguintes</w:t>
      </w:r>
      <w:r>
        <w:rPr>
          <w:spacing w:val="-6"/>
          <w:sz w:val="19"/>
        </w:rPr>
        <w:t> </w:t>
      </w:r>
      <w:r>
        <w:rPr>
          <w:spacing w:val="-2"/>
          <w:sz w:val="19"/>
        </w:rPr>
        <w:t>campos:</w:t>
      </w:r>
    </w:p>
    <w:p>
      <w:pPr>
        <w:pStyle w:val="BodyText"/>
        <w:spacing w:before="46"/>
      </w:pPr>
    </w:p>
    <w:p>
      <w:pPr>
        <w:pStyle w:val="BodyText"/>
        <w:ind w:left="323"/>
      </w:pPr>
      <w:r>
        <w:rPr/>
        <w:t>6.5.1.1</w:t>
      </w:r>
      <w:r>
        <w:rPr>
          <w:spacing w:val="-6"/>
        </w:rPr>
        <w:t> </w:t>
      </w:r>
      <w:r>
        <w:rPr/>
        <w:t>valor</w:t>
      </w:r>
      <w:r>
        <w:rPr>
          <w:spacing w:val="-5"/>
        </w:rPr>
        <w:t> </w:t>
      </w:r>
      <w:r>
        <w:rPr/>
        <w:t>unitário</w:t>
      </w:r>
      <w:r>
        <w:rPr>
          <w:spacing w:val="-5"/>
        </w:rPr>
        <w:t> </w:t>
      </w:r>
      <w:r>
        <w:rPr/>
        <w:t>do</w:t>
      </w:r>
      <w:r>
        <w:rPr>
          <w:spacing w:val="-5"/>
        </w:rPr>
        <w:t> </w:t>
      </w:r>
      <w:r>
        <w:rPr>
          <w:spacing w:val="-2"/>
        </w:rPr>
        <w:t>item;</w:t>
      </w:r>
    </w:p>
    <w:p>
      <w:pPr>
        <w:pStyle w:val="BodyText"/>
        <w:spacing w:before="45"/>
      </w:pPr>
    </w:p>
    <w:p>
      <w:pPr>
        <w:pStyle w:val="ListParagraph"/>
        <w:numPr>
          <w:ilvl w:val="3"/>
          <w:numId w:val="29"/>
        </w:numPr>
        <w:tabs>
          <w:tab w:pos="936" w:val="left" w:leader="none"/>
        </w:tabs>
        <w:spacing w:line="240" w:lineRule="auto" w:before="0" w:after="0"/>
        <w:ind w:left="936" w:right="0" w:hanging="613"/>
        <w:jc w:val="left"/>
        <w:rPr>
          <w:sz w:val="19"/>
        </w:rPr>
      </w:pPr>
      <w:r>
        <w:rPr>
          <w:spacing w:val="-2"/>
          <w:sz w:val="19"/>
        </w:rPr>
        <w:t>Marca;</w:t>
      </w:r>
    </w:p>
    <w:p>
      <w:pPr>
        <w:pStyle w:val="BodyText"/>
        <w:spacing w:before="46"/>
      </w:pPr>
    </w:p>
    <w:p>
      <w:pPr>
        <w:pStyle w:val="ListParagraph"/>
        <w:numPr>
          <w:ilvl w:val="3"/>
          <w:numId w:val="29"/>
        </w:numPr>
        <w:tabs>
          <w:tab w:pos="936" w:val="left" w:leader="none"/>
        </w:tabs>
        <w:spacing w:line="240" w:lineRule="auto" w:before="0" w:after="0"/>
        <w:ind w:left="936" w:right="0" w:hanging="613"/>
        <w:jc w:val="left"/>
        <w:rPr>
          <w:sz w:val="19"/>
        </w:rPr>
      </w:pPr>
      <w:r>
        <w:rPr>
          <w:spacing w:val="-2"/>
          <w:sz w:val="19"/>
        </w:rPr>
        <w:t>Fabricante;</w:t>
      </w:r>
    </w:p>
    <w:p>
      <w:pPr>
        <w:pStyle w:val="BodyText"/>
        <w:spacing w:before="45"/>
      </w:pPr>
    </w:p>
    <w:p>
      <w:pPr>
        <w:pStyle w:val="ListParagraph"/>
        <w:numPr>
          <w:ilvl w:val="3"/>
          <w:numId w:val="29"/>
        </w:numPr>
        <w:tabs>
          <w:tab w:pos="936" w:val="left" w:leader="none"/>
        </w:tabs>
        <w:spacing w:line="240" w:lineRule="auto" w:before="0" w:after="0"/>
        <w:ind w:left="936" w:right="0" w:hanging="613"/>
        <w:jc w:val="left"/>
        <w:rPr>
          <w:sz w:val="19"/>
        </w:rPr>
      </w:pPr>
      <w:r>
        <w:rPr>
          <w:sz w:val="19"/>
        </w:rPr>
        <w:t>Descrição</w:t>
      </w:r>
      <w:r>
        <w:rPr>
          <w:spacing w:val="-8"/>
          <w:sz w:val="19"/>
        </w:rPr>
        <w:t> </w:t>
      </w:r>
      <w:r>
        <w:rPr>
          <w:sz w:val="19"/>
        </w:rPr>
        <w:t>do</w:t>
      </w:r>
      <w:r>
        <w:rPr>
          <w:spacing w:val="-7"/>
          <w:sz w:val="19"/>
        </w:rPr>
        <w:t> </w:t>
      </w:r>
      <w:r>
        <w:rPr>
          <w:sz w:val="19"/>
        </w:rPr>
        <w:t>objeto,</w:t>
      </w:r>
      <w:r>
        <w:rPr>
          <w:spacing w:val="-7"/>
          <w:sz w:val="19"/>
        </w:rPr>
        <w:t> </w:t>
      </w:r>
      <w:r>
        <w:rPr>
          <w:sz w:val="19"/>
        </w:rPr>
        <w:t>contendo</w:t>
      </w:r>
      <w:r>
        <w:rPr>
          <w:spacing w:val="-7"/>
          <w:sz w:val="19"/>
        </w:rPr>
        <w:t> </w:t>
      </w:r>
      <w:r>
        <w:rPr>
          <w:sz w:val="19"/>
        </w:rPr>
        <w:t>as</w:t>
      </w:r>
      <w:r>
        <w:rPr>
          <w:spacing w:val="-7"/>
          <w:sz w:val="19"/>
        </w:rPr>
        <w:t> </w:t>
      </w:r>
      <w:r>
        <w:rPr>
          <w:sz w:val="19"/>
        </w:rPr>
        <w:t>informações</w:t>
      </w:r>
      <w:r>
        <w:rPr>
          <w:spacing w:val="-7"/>
          <w:sz w:val="19"/>
        </w:rPr>
        <w:t> </w:t>
      </w:r>
      <w:r>
        <w:rPr>
          <w:sz w:val="19"/>
        </w:rPr>
        <w:t>similares</w:t>
      </w:r>
      <w:r>
        <w:rPr>
          <w:spacing w:val="-8"/>
          <w:sz w:val="19"/>
        </w:rPr>
        <w:t> </w:t>
      </w:r>
      <w:r>
        <w:rPr>
          <w:sz w:val="19"/>
        </w:rPr>
        <w:t>à</w:t>
      </w:r>
      <w:r>
        <w:rPr>
          <w:spacing w:val="-7"/>
          <w:sz w:val="19"/>
        </w:rPr>
        <w:t> </w:t>
      </w:r>
      <w:r>
        <w:rPr>
          <w:sz w:val="19"/>
        </w:rPr>
        <w:t>especificação</w:t>
      </w:r>
      <w:r>
        <w:rPr>
          <w:spacing w:val="-7"/>
          <w:sz w:val="19"/>
        </w:rPr>
        <w:t> </w:t>
      </w:r>
      <w:r>
        <w:rPr>
          <w:sz w:val="19"/>
        </w:rPr>
        <w:t>do</w:t>
      </w:r>
      <w:r>
        <w:rPr>
          <w:spacing w:val="-10"/>
          <w:sz w:val="19"/>
        </w:rPr>
        <w:t> </w:t>
      </w:r>
      <w:r>
        <w:rPr>
          <w:sz w:val="19"/>
        </w:rPr>
        <w:t>Termo</w:t>
      </w:r>
      <w:r>
        <w:rPr>
          <w:spacing w:val="-7"/>
          <w:sz w:val="19"/>
        </w:rPr>
        <w:t> </w:t>
      </w:r>
      <w:r>
        <w:rPr>
          <w:sz w:val="19"/>
        </w:rPr>
        <w:t>de</w:t>
      </w:r>
      <w:r>
        <w:rPr>
          <w:spacing w:val="-7"/>
          <w:sz w:val="19"/>
        </w:rPr>
        <w:t> </w:t>
      </w:r>
      <w:r>
        <w:rPr>
          <w:spacing w:val="-2"/>
          <w:sz w:val="19"/>
        </w:rPr>
        <w:t>Referência.</w:t>
      </w:r>
    </w:p>
    <w:p>
      <w:pPr>
        <w:pStyle w:val="BodyText"/>
        <w:spacing w:before="46"/>
      </w:pPr>
    </w:p>
    <w:p>
      <w:pPr>
        <w:pStyle w:val="ListParagraph"/>
        <w:numPr>
          <w:ilvl w:val="2"/>
          <w:numId w:val="28"/>
        </w:numPr>
        <w:tabs>
          <w:tab w:pos="792" w:val="left" w:leader="none"/>
        </w:tabs>
        <w:spacing w:line="240" w:lineRule="auto" w:before="0" w:after="0"/>
        <w:ind w:left="792" w:right="0" w:hanging="469"/>
        <w:jc w:val="left"/>
        <w:rPr>
          <w:sz w:val="19"/>
        </w:rPr>
      </w:pPr>
      <w:r>
        <w:rPr>
          <w:sz w:val="19"/>
        </w:rPr>
        <w:t>Todas</w:t>
      </w:r>
      <w:r>
        <w:rPr>
          <w:spacing w:val="-8"/>
          <w:sz w:val="19"/>
        </w:rPr>
        <w:t> </w:t>
      </w:r>
      <w:r>
        <w:rPr>
          <w:sz w:val="19"/>
        </w:rPr>
        <w:t>as</w:t>
      </w:r>
      <w:r>
        <w:rPr>
          <w:spacing w:val="-7"/>
          <w:sz w:val="19"/>
        </w:rPr>
        <w:t> </w:t>
      </w:r>
      <w:r>
        <w:rPr>
          <w:sz w:val="19"/>
        </w:rPr>
        <w:t>especificações</w:t>
      </w:r>
      <w:r>
        <w:rPr>
          <w:spacing w:val="-7"/>
          <w:sz w:val="19"/>
        </w:rPr>
        <w:t> </w:t>
      </w:r>
      <w:r>
        <w:rPr>
          <w:sz w:val="19"/>
        </w:rPr>
        <w:t>do</w:t>
      </w:r>
      <w:r>
        <w:rPr>
          <w:spacing w:val="-7"/>
          <w:sz w:val="19"/>
        </w:rPr>
        <w:t> </w:t>
      </w:r>
      <w:r>
        <w:rPr>
          <w:sz w:val="19"/>
        </w:rPr>
        <w:t>objeto</w:t>
      </w:r>
      <w:r>
        <w:rPr>
          <w:spacing w:val="-7"/>
          <w:sz w:val="19"/>
        </w:rPr>
        <w:t> </w:t>
      </w:r>
      <w:r>
        <w:rPr>
          <w:sz w:val="19"/>
        </w:rPr>
        <w:t>contidas</w:t>
      </w:r>
      <w:r>
        <w:rPr>
          <w:spacing w:val="-7"/>
          <w:sz w:val="19"/>
        </w:rPr>
        <w:t> </w:t>
      </w:r>
      <w:r>
        <w:rPr>
          <w:sz w:val="19"/>
        </w:rPr>
        <w:t>na</w:t>
      </w:r>
      <w:r>
        <w:rPr>
          <w:spacing w:val="-7"/>
          <w:sz w:val="19"/>
        </w:rPr>
        <w:t> </w:t>
      </w:r>
      <w:r>
        <w:rPr>
          <w:sz w:val="19"/>
        </w:rPr>
        <w:t>proposta</w:t>
      </w:r>
      <w:r>
        <w:rPr>
          <w:spacing w:val="-7"/>
          <w:sz w:val="19"/>
        </w:rPr>
        <w:t> </w:t>
      </w:r>
      <w:r>
        <w:rPr>
          <w:sz w:val="19"/>
        </w:rPr>
        <w:t>vinculam</w:t>
      </w:r>
      <w:r>
        <w:rPr>
          <w:spacing w:val="-7"/>
          <w:sz w:val="19"/>
        </w:rPr>
        <w:t> </w:t>
      </w:r>
      <w:r>
        <w:rPr>
          <w:sz w:val="19"/>
        </w:rPr>
        <w:t>o</w:t>
      </w:r>
      <w:r>
        <w:rPr>
          <w:spacing w:val="-7"/>
          <w:sz w:val="19"/>
        </w:rPr>
        <w:t> </w:t>
      </w:r>
      <w:r>
        <w:rPr>
          <w:spacing w:val="-2"/>
          <w:sz w:val="19"/>
        </w:rPr>
        <w:t>licitante;</w:t>
      </w:r>
    </w:p>
    <w:p>
      <w:pPr>
        <w:pStyle w:val="BodyText"/>
        <w:spacing w:before="45"/>
      </w:pPr>
    </w:p>
    <w:p>
      <w:pPr>
        <w:pStyle w:val="ListParagraph"/>
        <w:numPr>
          <w:ilvl w:val="2"/>
          <w:numId w:val="28"/>
        </w:numPr>
        <w:tabs>
          <w:tab w:pos="845" w:val="left" w:leader="none"/>
        </w:tabs>
        <w:spacing w:line="280" w:lineRule="auto" w:before="0" w:after="0"/>
        <w:ind w:left="323" w:right="306" w:firstLine="0"/>
        <w:jc w:val="left"/>
        <w:rPr>
          <w:sz w:val="19"/>
        </w:rPr>
      </w:pPr>
      <w:r>
        <w:rPr>
          <w:sz w:val="19"/>
        </w:rPr>
        <w:t>Nos</w:t>
      </w:r>
      <w:r>
        <w:rPr>
          <w:spacing w:val="40"/>
          <w:sz w:val="19"/>
        </w:rPr>
        <w:t> </w:t>
      </w:r>
      <w:r>
        <w:rPr>
          <w:sz w:val="19"/>
        </w:rPr>
        <w:t>valores</w:t>
      </w:r>
      <w:r>
        <w:rPr>
          <w:spacing w:val="40"/>
          <w:sz w:val="19"/>
        </w:rPr>
        <w:t> </w:t>
      </w:r>
      <w:r>
        <w:rPr>
          <w:sz w:val="19"/>
        </w:rPr>
        <w:t>propostos</w:t>
      </w:r>
      <w:r>
        <w:rPr>
          <w:spacing w:val="40"/>
          <w:sz w:val="19"/>
        </w:rPr>
        <w:t> </w:t>
      </w:r>
      <w:r>
        <w:rPr>
          <w:sz w:val="19"/>
        </w:rPr>
        <w:t>estarão</w:t>
      </w:r>
      <w:r>
        <w:rPr>
          <w:spacing w:val="40"/>
          <w:sz w:val="19"/>
        </w:rPr>
        <w:t> </w:t>
      </w:r>
      <w:r>
        <w:rPr>
          <w:sz w:val="19"/>
        </w:rPr>
        <w:t>inclusos</w:t>
      </w:r>
      <w:r>
        <w:rPr>
          <w:spacing w:val="40"/>
          <w:sz w:val="19"/>
        </w:rPr>
        <w:t> </w:t>
      </w:r>
      <w:r>
        <w:rPr>
          <w:sz w:val="19"/>
        </w:rPr>
        <w:t>todos</w:t>
      </w:r>
      <w:r>
        <w:rPr>
          <w:spacing w:val="40"/>
          <w:sz w:val="19"/>
        </w:rPr>
        <w:t> </w:t>
      </w:r>
      <w:r>
        <w:rPr>
          <w:sz w:val="19"/>
        </w:rPr>
        <w:t>os</w:t>
      </w:r>
      <w:r>
        <w:rPr>
          <w:spacing w:val="40"/>
          <w:sz w:val="19"/>
        </w:rPr>
        <w:t> </w:t>
      </w:r>
      <w:r>
        <w:rPr>
          <w:sz w:val="19"/>
        </w:rPr>
        <w:t>custos</w:t>
      </w:r>
      <w:r>
        <w:rPr>
          <w:spacing w:val="40"/>
          <w:sz w:val="19"/>
        </w:rPr>
        <w:t> </w:t>
      </w:r>
      <w:r>
        <w:rPr>
          <w:sz w:val="19"/>
        </w:rPr>
        <w:t>operacionais,</w:t>
      </w:r>
      <w:r>
        <w:rPr>
          <w:spacing w:val="40"/>
          <w:sz w:val="19"/>
        </w:rPr>
        <w:t> </w:t>
      </w:r>
      <w:r>
        <w:rPr>
          <w:sz w:val="19"/>
        </w:rPr>
        <w:t>encargos</w:t>
      </w:r>
      <w:r>
        <w:rPr>
          <w:spacing w:val="40"/>
          <w:sz w:val="19"/>
        </w:rPr>
        <w:t> </w:t>
      </w:r>
      <w:r>
        <w:rPr>
          <w:sz w:val="19"/>
        </w:rPr>
        <w:t>previdenciários,</w:t>
      </w:r>
      <w:r>
        <w:rPr>
          <w:spacing w:val="40"/>
          <w:sz w:val="19"/>
        </w:rPr>
        <w:t> </w:t>
      </w:r>
      <w:r>
        <w:rPr>
          <w:sz w:val="19"/>
        </w:rPr>
        <w:t>trabalhistas,</w:t>
      </w:r>
      <w:r>
        <w:rPr>
          <w:spacing w:val="40"/>
          <w:sz w:val="19"/>
        </w:rPr>
        <w:t> </w:t>
      </w:r>
      <w:r>
        <w:rPr>
          <w:sz w:val="19"/>
        </w:rPr>
        <w:t>tributários,</w:t>
      </w:r>
      <w:r>
        <w:rPr>
          <w:spacing w:val="40"/>
          <w:sz w:val="19"/>
        </w:rPr>
        <w:t> </w:t>
      </w:r>
      <w:r>
        <w:rPr>
          <w:sz w:val="19"/>
        </w:rPr>
        <w:t>comerciais</w:t>
      </w:r>
      <w:r>
        <w:rPr>
          <w:spacing w:val="40"/>
          <w:sz w:val="19"/>
        </w:rPr>
        <w:t> </w:t>
      </w:r>
      <w:r>
        <w:rPr>
          <w:sz w:val="19"/>
        </w:rPr>
        <w:t>e</w:t>
      </w:r>
      <w:r>
        <w:rPr>
          <w:spacing w:val="40"/>
          <w:sz w:val="19"/>
        </w:rPr>
        <w:t> </w:t>
      </w:r>
      <w:r>
        <w:rPr>
          <w:sz w:val="19"/>
        </w:rPr>
        <w:t>quaisquer</w:t>
      </w:r>
      <w:r>
        <w:rPr>
          <w:spacing w:val="40"/>
          <w:sz w:val="19"/>
        </w:rPr>
        <w:t> </w:t>
      </w:r>
      <w:r>
        <w:rPr>
          <w:sz w:val="19"/>
        </w:rPr>
        <w:t>outros</w:t>
      </w:r>
      <w:r>
        <w:rPr>
          <w:spacing w:val="40"/>
          <w:sz w:val="19"/>
        </w:rPr>
        <w:t> </w:t>
      </w:r>
      <w:r>
        <w:rPr>
          <w:sz w:val="19"/>
        </w:rPr>
        <w:t>que</w:t>
      </w:r>
      <w:r>
        <w:rPr>
          <w:spacing w:val="40"/>
          <w:sz w:val="19"/>
        </w:rPr>
        <w:t> </w:t>
      </w:r>
      <w:r>
        <w:rPr>
          <w:sz w:val="19"/>
        </w:rPr>
        <w:t>incidam</w:t>
      </w:r>
      <w:r>
        <w:rPr>
          <w:spacing w:val="40"/>
          <w:sz w:val="19"/>
        </w:rPr>
        <w:t> </w:t>
      </w:r>
      <w:r>
        <w:rPr>
          <w:sz w:val="19"/>
        </w:rPr>
        <w:t>direta</w:t>
      </w:r>
      <w:r>
        <w:rPr>
          <w:spacing w:val="40"/>
          <w:sz w:val="19"/>
        </w:rPr>
        <w:t> </w:t>
      </w:r>
      <w:r>
        <w:rPr>
          <w:sz w:val="19"/>
        </w:rPr>
        <w:t>ou indiretamente na execução do objeto;</w:t>
      </w:r>
    </w:p>
    <w:p>
      <w:pPr>
        <w:pStyle w:val="BodyText"/>
        <w:spacing w:before="8"/>
      </w:pPr>
    </w:p>
    <w:p>
      <w:pPr>
        <w:pStyle w:val="ListParagraph"/>
        <w:numPr>
          <w:ilvl w:val="2"/>
          <w:numId w:val="28"/>
        </w:numPr>
        <w:tabs>
          <w:tab w:pos="799" w:val="left" w:leader="none"/>
        </w:tabs>
        <w:spacing w:line="280" w:lineRule="auto" w:before="0" w:after="0"/>
        <w:ind w:left="323" w:right="306" w:firstLine="0"/>
        <w:jc w:val="left"/>
        <w:rPr>
          <w:sz w:val="19"/>
        </w:rPr>
      </w:pPr>
      <w:r>
        <w:rPr>
          <w:sz w:val="19"/>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BodyText"/>
        <w:spacing w:before="8"/>
      </w:pPr>
    </w:p>
    <w:p>
      <w:pPr>
        <w:pStyle w:val="ListParagraph"/>
        <w:numPr>
          <w:ilvl w:val="1"/>
          <w:numId w:val="28"/>
        </w:numPr>
        <w:tabs>
          <w:tab w:pos="653" w:val="left" w:leader="none"/>
        </w:tabs>
        <w:spacing w:line="240" w:lineRule="auto" w:before="0" w:after="0"/>
        <w:ind w:left="653" w:right="0" w:hanging="330"/>
        <w:jc w:val="left"/>
        <w:rPr>
          <w:sz w:val="19"/>
        </w:rPr>
      </w:pPr>
      <w:r>
        <w:rPr>
          <w:sz w:val="19"/>
        </w:rPr>
        <w:t>Em</w:t>
      </w:r>
      <w:r>
        <w:rPr>
          <w:spacing w:val="-6"/>
          <w:sz w:val="19"/>
        </w:rPr>
        <w:t> </w:t>
      </w:r>
      <w:r>
        <w:rPr>
          <w:sz w:val="19"/>
        </w:rPr>
        <w:t>caso</w:t>
      </w:r>
      <w:r>
        <w:rPr>
          <w:spacing w:val="-5"/>
          <w:sz w:val="19"/>
        </w:rPr>
        <w:t> </w:t>
      </w:r>
      <w:r>
        <w:rPr>
          <w:sz w:val="19"/>
        </w:rPr>
        <w:t>de</w:t>
      </w:r>
      <w:r>
        <w:rPr>
          <w:spacing w:val="-6"/>
          <w:sz w:val="19"/>
        </w:rPr>
        <w:t> </w:t>
      </w:r>
      <w:r>
        <w:rPr>
          <w:sz w:val="19"/>
        </w:rPr>
        <w:t>empate</w:t>
      </w:r>
      <w:r>
        <w:rPr>
          <w:spacing w:val="-5"/>
          <w:sz w:val="19"/>
        </w:rPr>
        <w:t> </w:t>
      </w:r>
      <w:r>
        <w:rPr>
          <w:sz w:val="19"/>
        </w:rPr>
        <w:t>entre</w:t>
      </w:r>
      <w:r>
        <w:rPr>
          <w:spacing w:val="-5"/>
          <w:sz w:val="19"/>
        </w:rPr>
        <w:t> </w:t>
      </w:r>
      <w:r>
        <w:rPr>
          <w:sz w:val="19"/>
        </w:rPr>
        <w:t>duas</w:t>
      </w:r>
      <w:r>
        <w:rPr>
          <w:spacing w:val="-6"/>
          <w:sz w:val="19"/>
        </w:rPr>
        <w:t> </w:t>
      </w:r>
      <w:r>
        <w:rPr>
          <w:sz w:val="19"/>
        </w:rPr>
        <w:t>ou</w:t>
      </w:r>
      <w:r>
        <w:rPr>
          <w:spacing w:val="-5"/>
          <w:sz w:val="19"/>
        </w:rPr>
        <w:t> </w:t>
      </w:r>
      <w:r>
        <w:rPr>
          <w:sz w:val="19"/>
        </w:rPr>
        <w:t>mais</w:t>
      </w:r>
      <w:r>
        <w:rPr>
          <w:spacing w:val="-5"/>
          <w:sz w:val="19"/>
        </w:rPr>
        <w:t> </w:t>
      </w:r>
      <w:r>
        <w:rPr>
          <w:sz w:val="19"/>
        </w:rPr>
        <w:t>propostas,</w:t>
      </w:r>
      <w:r>
        <w:rPr>
          <w:spacing w:val="-6"/>
          <w:sz w:val="19"/>
        </w:rPr>
        <w:t> </w:t>
      </w:r>
      <w:r>
        <w:rPr>
          <w:sz w:val="19"/>
        </w:rPr>
        <w:t>serão</w:t>
      </w:r>
      <w:r>
        <w:rPr>
          <w:spacing w:val="-5"/>
          <w:sz w:val="19"/>
        </w:rPr>
        <w:t> </w:t>
      </w:r>
      <w:r>
        <w:rPr>
          <w:sz w:val="19"/>
        </w:rPr>
        <w:t>utilizados</w:t>
      </w:r>
      <w:r>
        <w:rPr>
          <w:spacing w:val="-6"/>
          <w:sz w:val="19"/>
        </w:rPr>
        <w:t> </w:t>
      </w:r>
      <w:r>
        <w:rPr>
          <w:sz w:val="19"/>
        </w:rPr>
        <w:t>os</w:t>
      </w:r>
      <w:r>
        <w:rPr>
          <w:spacing w:val="-5"/>
          <w:sz w:val="19"/>
        </w:rPr>
        <w:t> </w:t>
      </w:r>
      <w:r>
        <w:rPr>
          <w:sz w:val="19"/>
        </w:rPr>
        <w:t>seguintes</w:t>
      </w:r>
      <w:r>
        <w:rPr>
          <w:spacing w:val="-5"/>
          <w:sz w:val="19"/>
        </w:rPr>
        <w:t> </w:t>
      </w:r>
      <w:r>
        <w:rPr>
          <w:sz w:val="19"/>
        </w:rPr>
        <w:t>critérios</w:t>
      </w:r>
      <w:r>
        <w:rPr>
          <w:spacing w:val="-6"/>
          <w:sz w:val="19"/>
        </w:rPr>
        <w:t> </w:t>
      </w:r>
      <w:r>
        <w:rPr>
          <w:sz w:val="19"/>
        </w:rPr>
        <w:t>de</w:t>
      </w:r>
      <w:r>
        <w:rPr>
          <w:spacing w:val="-5"/>
          <w:sz w:val="19"/>
        </w:rPr>
        <w:t> </w:t>
      </w:r>
      <w:r>
        <w:rPr>
          <w:sz w:val="19"/>
        </w:rPr>
        <w:t>desempate,</w:t>
      </w:r>
      <w:r>
        <w:rPr>
          <w:spacing w:val="-6"/>
          <w:sz w:val="19"/>
        </w:rPr>
        <w:t> </w:t>
      </w:r>
      <w:r>
        <w:rPr>
          <w:sz w:val="19"/>
        </w:rPr>
        <w:t>nesta</w:t>
      </w:r>
      <w:r>
        <w:rPr>
          <w:spacing w:val="-5"/>
          <w:sz w:val="19"/>
        </w:rPr>
        <w:t> </w:t>
      </w:r>
      <w:r>
        <w:rPr>
          <w:spacing w:val="-2"/>
          <w:sz w:val="19"/>
        </w:rPr>
        <w:t>ordem:</w:t>
      </w:r>
    </w:p>
    <w:p>
      <w:pPr>
        <w:pStyle w:val="BodyText"/>
        <w:spacing w:before="46"/>
      </w:pPr>
    </w:p>
    <w:p>
      <w:pPr>
        <w:pStyle w:val="ListParagraph"/>
        <w:numPr>
          <w:ilvl w:val="2"/>
          <w:numId w:val="28"/>
        </w:numPr>
        <w:tabs>
          <w:tab w:pos="795" w:val="left" w:leader="none"/>
        </w:tabs>
        <w:spacing w:line="240" w:lineRule="auto" w:before="0" w:after="0"/>
        <w:ind w:left="795" w:right="0" w:hanging="472"/>
        <w:jc w:val="left"/>
        <w:rPr>
          <w:sz w:val="19"/>
        </w:rPr>
      </w:pPr>
      <w:r>
        <w:rPr>
          <w:sz w:val="19"/>
        </w:rPr>
        <w:t>Disputa</w:t>
      </w:r>
      <w:r>
        <w:rPr>
          <w:spacing w:val="-6"/>
          <w:sz w:val="19"/>
        </w:rPr>
        <w:t> </w:t>
      </w:r>
      <w:r>
        <w:rPr>
          <w:sz w:val="19"/>
        </w:rPr>
        <w:t>final,</w:t>
      </w:r>
      <w:r>
        <w:rPr>
          <w:spacing w:val="-6"/>
          <w:sz w:val="19"/>
        </w:rPr>
        <w:t> </w:t>
      </w:r>
      <w:r>
        <w:rPr>
          <w:sz w:val="19"/>
        </w:rPr>
        <w:t>hipótese</w:t>
      </w:r>
      <w:r>
        <w:rPr>
          <w:spacing w:val="-5"/>
          <w:sz w:val="19"/>
        </w:rPr>
        <w:t> </w:t>
      </w:r>
      <w:r>
        <w:rPr>
          <w:sz w:val="19"/>
        </w:rPr>
        <w:t>em</w:t>
      </w:r>
      <w:r>
        <w:rPr>
          <w:spacing w:val="-6"/>
          <w:sz w:val="19"/>
        </w:rPr>
        <w:t> </w:t>
      </w:r>
      <w:r>
        <w:rPr>
          <w:sz w:val="19"/>
        </w:rPr>
        <w:t>que</w:t>
      </w:r>
      <w:r>
        <w:rPr>
          <w:spacing w:val="-6"/>
          <w:sz w:val="19"/>
        </w:rPr>
        <w:t> </w:t>
      </w:r>
      <w:r>
        <w:rPr>
          <w:sz w:val="19"/>
        </w:rPr>
        <w:t>os</w:t>
      </w:r>
      <w:r>
        <w:rPr>
          <w:spacing w:val="-5"/>
          <w:sz w:val="19"/>
        </w:rPr>
        <w:t> </w:t>
      </w:r>
      <w:r>
        <w:rPr>
          <w:sz w:val="19"/>
        </w:rPr>
        <w:t>licitantes</w:t>
      </w:r>
      <w:r>
        <w:rPr>
          <w:spacing w:val="-6"/>
          <w:sz w:val="19"/>
        </w:rPr>
        <w:t> </w:t>
      </w:r>
      <w:r>
        <w:rPr>
          <w:sz w:val="19"/>
        </w:rPr>
        <w:t>empatados</w:t>
      </w:r>
      <w:r>
        <w:rPr>
          <w:spacing w:val="-6"/>
          <w:sz w:val="19"/>
        </w:rPr>
        <w:t> </w:t>
      </w:r>
      <w:r>
        <w:rPr>
          <w:sz w:val="19"/>
        </w:rPr>
        <w:t>poderão</w:t>
      </w:r>
      <w:r>
        <w:rPr>
          <w:spacing w:val="-5"/>
          <w:sz w:val="19"/>
        </w:rPr>
        <w:t> </w:t>
      </w:r>
      <w:r>
        <w:rPr>
          <w:sz w:val="19"/>
        </w:rPr>
        <w:t>apresentar</w:t>
      </w:r>
      <w:r>
        <w:rPr>
          <w:spacing w:val="-6"/>
          <w:sz w:val="19"/>
        </w:rPr>
        <w:t> </w:t>
      </w:r>
      <w:r>
        <w:rPr>
          <w:sz w:val="19"/>
        </w:rPr>
        <w:t>nova</w:t>
      </w:r>
      <w:r>
        <w:rPr>
          <w:spacing w:val="-6"/>
          <w:sz w:val="19"/>
        </w:rPr>
        <w:t> </w:t>
      </w:r>
      <w:r>
        <w:rPr>
          <w:sz w:val="19"/>
        </w:rPr>
        <w:t>proposta</w:t>
      </w:r>
      <w:r>
        <w:rPr>
          <w:spacing w:val="-5"/>
          <w:sz w:val="19"/>
        </w:rPr>
        <w:t> </w:t>
      </w:r>
      <w:r>
        <w:rPr>
          <w:sz w:val="19"/>
        </w:rPr>
        <w:t>em</w:t>
      </w:r>
      <w:r>
        <w:rPr>
          <w:spacing w:val="-6"/>
          <w:sz w:val="19"/>
        </w:rPr>
        <w:t> </w:t>
      </w:r>
      <w:r>
        <w:rPr>
          <w:sz w:val="19"/>
        </w:rPr>
        <w:t>ato</w:t>
      </w:r>
      <w:r>
        <w:rPr>
          <w:spacing w:val="-5"/>
          <w:sz w:val="19"/>
        </w:rPr>
        <w:t> </w:t>
      </w:r>
      <w:r>
        <w:rPr>
          <w:sz w:val="19"/>
        </w:rPr>
        <w:t>contínuo</w:t>
      </w:r>
      <w:r>
        <w:rPr>
          <w:spacing w:val="-6"/>
          <w:sz w:val="19"/>
        </w:rPr>
        <w:t> </w:t>
      </w:r>
      <w:r>
        <w:rPr>
          <w:sz w:val="19"/>
        </w:rPr>
        <w:t>à</w:t>
      </w:r>
      <w:r>
        <w:rPr>
          <w:spacing w:val="-6"/>
          <w:sz w:val="19"/>
        </w:rPr>
        <w:t> </w:t>
      </w:r>
      <w:r>
        <w:rPr>
          <w:spacing w:val="-2"/>
          <w:sz w:val="19"/>
        </w:rPr>
        <w:t>classificação;</w:t>
      </w:r>
    </w:p>
    <w:p>
      <w:pPr>
        <w:pStyle w:val="BodyText"/>
        <w:spacing w:before="45"/>
      </w:pPr>
    </w:p>
    <w:p>
      <w:pPr>
        <w:pStyle w:val="ListParagraph"/>
        <w:numPr>
          <w:ilvl w:val="2"/>
          <w:numId w:val="28"/>
        </w:numPr>
        <w:tabs>
          <w:tab w:pos="793" w:val="left" w:leader="none"/>
        </w:tabs>
        <w:spacing w:line="280" w:lineRule="auto" w:before="0" w:after="0"/>
        <w:ind w:left="323" w:right="306" w:firstLine="0"/>
        <w:jc w:val="left"/>
        <w:rPr>
          <w:sz w:val="19"/>
        </w:rPr>
      </w:pPr>
      <w:r>
        <w:rPr>
          <w:sz w:val="19"/>
        </w:rPr>
        <w:t>Avaliação do desempenho contratual prévio dos licitantes, para a qual deverão preferencialmente ser utilizados registros cadastrais para efeito de atesto de cumprimento de obrigações previstos na </w:t>
      </w:r>
      <w:hyperlink r:id="rId42">
        <w:r>
          <w:rPr>
            <w:color w:val="0000ED"/>
            <w:sz w:val="19"/>
            <w:u w:val="single" w:color="0000ED"/>
          </w:rPr>
          <w:t>Lei 14.133/21</w:t>
        </w:r>
      </w:hyperlink>
      <w:r>
        <w:rPr>
          <w:sz w:val="19"/>
        </w:rPr>
        <w:t>;</w:t>
      </w:r>
    </w:p>
    <w:p>
      <w:pPr>
        <w:pStyle w:val="BodyText"/>
        <w:spacing w:before="8"/>
      </w:pPr>
    </w:p>
    <w:p>
      <w:pPr>
        <w:pStyle w:val="ListParagraph"/>
        <w:numPr>
          <w:ilvl w:val="2"/>
          <w:numId w:val="28"/>
        </w:numPr>
        <w:tabs>
          <w:tab w:pos="795" w:val="left" w:leader="none"/>
        </w:tabs>
        <w:spacing w:line="240" w:lineRule="auto" w:before="1" w:after="0"/>
        <w:ind w:left="795" w:right="0" w:hanging="472"/>
        <w:jc w:val="left"/>
        <w:rPr>
          <w:sz w:val="19"/>
        </w:rPr>
      </w:pPr>
      <w:r>
        <w:rPr>
          <w:sz w:val="19"/>
        </w:rPr>
        <w:t>Desenvolvimento</w:t>
      </w:r>
      <w:r>
        <w:rPr>
          <w:spacing w:val="-6"/>
          <w:sz w:val="19"/>
        </w:rPr>
        <w:t> </w:t>
      </w:r>
      <w:r>
        <w:rPr>
          <w:sz w:val="19"/>
        </w:rPr>
        <w:t>pelo</w:t>
      </w:r>
      <w:r>
        <w:rPr>
          <w:spacing w:val="-6"/>
          <w:sz w:val="19"/>
        </w:rPr>
        <w:t> </w:t>
      </w:r>
      <w:r>
        <w:rPr>
          <w:sz w:val="19"/>
        </w:rPr>
        <w:t>licitante</w:t>
      </w:r>
      <w:r>
        <w:rPr>
          <w:spacing w:val="-6"/>
          <w:sz w:val="19"/>
        </w:rPr>
        <w:t> </w:t>
      </w:r>
      <w:r>
        <w:rPr>
          <w:sz w:val="19"/>
        </w:rPr>
        <w:t>de</w:t>
      </w:r>
      <w:r>
        <w:rPr>
          <w:spacing w:val="-6"/>
          <w:sz w:val="19"/>
        </w:rPr>
        <w:t> </w:t>
      </w:r>
      <w:r>
        <w:rPr>
          <w:sz w:val="19"/>
        </w:rPr>
        <w:t>ações</w:t>
      </w:r>
      <w:r>
        <w:rPr>
          <w:spacing w:val="-6"/>
          <w:sz w:val="19"/>
        </w:rPr>
        <w:t> </w:t>
      </w:r>
      <w:r>
        <w:rPr>
          <w:sz w:val="19"/>
        </w:rPr>
        <w:t>de</w:t>
      </w:r>
      <w:r>
        <w:rPr>
          <w:spacing w:val="-6"/>
          <w:sz w:val="19"/>
        </w:rPr>
        <w:t> </w:t>
      </w:r>
      <w:r>
        <w:rPr>
          <w:sz w:val="19"/>
        </w:rPr>
        <w:t>equidade</w:t>
      </w:r>
      <w:r>
        <w:rPr>
          <w:spacing w:val="-6"/>
          <w:sz w:val="19"/>
        </w:rPr>
        <w:t> </w:t>
      </w:r>
      <w:r>
        <w:rPr>
          <w:sz w:val="19"/>
        </w:rPr>
        <w:t>entre</w:t>
      </w:r>
      <w:r>
        <w:rPr>
          <w:spacing w:val="-6"/>
          <w:sz w:val="19"/>
        </w:rPr>
        <w:t> </w:t>
      </w:r>
      <w:r>
        <w:rPr>
          <w:sz w:val="19"/>
        </w:rPr>
        <w:t>homens</w:t>
      </w:r>
      <w:r>
        <w:rPr>
          <w:spacing w:val="-6"/>
          <w:sz w:val="19"/>
        </w:rPr>
        <w:t> </w:t>
      </w:r>
      <w:r>
        <w:rPr>
          <w:sz w:val="19"/>
        </w:rPr>
        <w:t>e</w:t>
      </w:r>
      <w:r>
        <w:rPr>
          <w:spacing w:val="-6"/>
          <w:sz w:val="19"/>
        </w:rPr>
        <w:t> </w:t>
      </w:r>
      <w:r>
        <w:rPr>
          <w:sz w:val="19"/>
        </w:rPr>
        <w:t>mulheres</w:t>
      </w:r>
      <w:r>
        <w:rPr>
          <w:spacing w:val="-6"/>
          <w:sz w:val="19"/>
        </w:rPr>
        <w:t> </w:t>
      </w:r>
      <w:r>
        <w:rPr>
          <w:sz w:val="19"/>
        </w:rPr>
        <w:t>no</w:t>
      </w:r>
      <w:r>
        <w:rPr>
          <w:spacing w:val="-6"/>
          <w:sz w:val="19"/>
        </w:rPr>
        <w:t> </w:t>
      </w:r>
      <w:r>
        <w:rPr>
          <w:sz w:val="19"/>
        </w:rPr>
        <w:t>ambiente</w:t>
      </w:r>
      <w:r>
        <w:rPr>
          <w:spacing w:val="-6"/>
          <w:sz w:val="19"/>
        </w:rPr>
        <w:t> </w:t>
      </w:r>
      <w:r>
        <w:rPr>
          <w:sz w:val="19"/>
        </w:rPr>
        <w:t>de</w:t>
      </w:r>
      <w:r>
        <w:rPr>
          <w:spacing w:val="-6"/>
          <w:sz w:val="19"/>
        </w:rPr>
        <w:t> </w:t>
      </w:r>
      <w:r>
        <w:rPr>
          <w:sz w:val="19"/>
        </w:rPr>
        <w:t>trabalho,</w:t>
      </w:r>
      <w:r>
        <w:rPr>
          <w:spacing w:val="-6"/>
          <w:sz w:val="19"/>
        </w:rPr>
        <w:t> </w:t>
      </w:r>
      <w:r>
        <w:rPr>
          <w:sz w:val="19"/>
        </w:rPr>
        <w:t>conforme</w:t>
      </w:r>
      <w:r>
        <w:rPr>
          <w:spacing w:val="-6"/>
          <w:sz w:val="19"/>
        </w:rPr>
        <w:t> </w:t>
      </w:r>
      <w:r>
        <w:rPr>
          <w:spacing w:val="-2"/>
          <w:sz w:val="19"/>
        </w:rPr>
        <w:t>regulamento;</w:t>
      </w:r>
    </w:p>
    <w:p>
      <w:pPr>
        <w:pStyle w:val="BodyText"/>
        <w:spacing w:before="45"/>
      </w:pPr>
    </w:p>
    <w:p>
      <w:pPr>
        <w:pStyle w:val="ListParagraph"/>
        <w:numPr>
          <w:ilvl w:val="2"/>
          <w:numId w:val="28"/>
        </w:numPr>
        <w:tabs>
          <w:tab w:pos="795" w:val="left" w:leader="none"/>
        </w:tabs>
        <w:spacing w:line="240" w:lineRule="auto" w:before="0" w:after="0"/>
        <w:ind w:left="795" w:right="0" w:hanging="472"/>
        <w:jc w:val="left"/>
        <w:rPr>
          <w:sz w:val="19"/>
        </w:rPr>
      </w:pPr>
      <w:r>
        <w:rPr>
          <w:sz w:val="19"/>
        </w:rPr>
        <w:t>Desenvolvimento</w:t>
      </w:r>
      <w:r>
        <w:rPr>
          <w:spacing w:val="-7"/>
          <w:sz w:val="19"/>
        </w:rPr>
        <w:t> </w:t>
      </w:r>
      <w:r>
        <w:rPr>
          <w:sz w:val="19"/>
        </w:rPr>
        <w:t>pelo</w:t>
      </w:r>
      <w:r>
        <w:rPr>
          <w:spacing w:val="-8"/>
          <w:sz w:val="19"/>
        </w:rPr>
        <w:t> </w:t>
      </w:r>
      <w:r>
        <w:rPr>
          <w:sz w:val="19"/>
        </w:rPr>
        <w:t>licitante</w:t>
      </w:r>
      <w:r>
        <w:rPr>
          <w:spacing w:val="-7"/>
          <w:sz w:val="19"/>
        </w:rPr>
        <w:t> </w:t>
      </w:r>
      <w:r>
        <w:rPr>
          <w:sz w:val="19"/>
        </w:rPr>
        <w:t>de</w:t>
      </w:r>
      <w:r>
        <w:rPr>
          <w:spacing w:val="-7"/>
          <w:sz w:val="19"/>
        </w:rPr>
        <w:t> </w:t>
      </w:r>
      <w:r>
        <w:rPr>
          <w:sz w:val="19"/>
        </w:rPr>
        <w:t>programa</w:t>
      </w:r>
      <w:r>
        <w:rPr>
          <w:spacing w:val="-7"/>
          <w:sz w:val="19"/>
        </w:rPr>
        <w:t> </w:t>
      </w:r>
      <w:r>
        <w:rPr>
          <w:sz w:val="19"/>
        </w:rPr>
        <w:t>de</w:t>
      </w:r>
      <w:r>
        <w:rPr>
          <w:spacing w:val="-7"/>
          <w:sz w:val="19"/>
        </w:rPr>
        <w:t> </w:t>
      </w:r>
      <w:r>
        <w:rPr>
          <w:sz w:val="19"/>
        </w:rPr>
        <w:t>integridade,</w:t>
      </w:r>
      <w:r>
        <w:rPr>
          <w:spacing w:val="-7"/>
          <w:sz w:val="19"/>
        </w:rPr>
        <w:t> </w:t>
      </w:r>
      <w:r>
        <w:rPr>
          <w:sz w:val="19"/>
        </w:rPr>
        <w:t>conforme</w:t>
      </w:r>
      <w:r>
        <w:rPr>
          <w:spacing w:val="-7"/>
          <w:sz w:val="19"/>
        </w:rPr>
        <w:t> </w:t>
      </w:r>
      <w:r>
        <w:rPr>
          <w:sz w:val="19"/>
        </w:rPr>
        <w:t>orientações</w:t>
      </w:r>
      <w:r>
        <w:rPr>
          <w:spacing w:val="-7"/>
          <w:sz w:val="19"/>
        </w:rPr>
        <w:t> </w:t>
      </w:r>
      <w:r>
        <w:rPr>
          <w:sz w:val="19"/>
        </w:rPr>
        <w:t>dos</w:t>
      </w:r>
      <w:r>
        <w:rPr>
          <w:spacing w:val="-7"/>
          <w:sz w:val="19"/>
        </w:rPr>
        <w:t> </w:t>
      </w:r>
      <w:r>
        <w:rPr>
          <w:sz w:val="19"/>
        </w:rPr>
        <w:t>órgãos</w:t>
      </w:r>
      <w:r>
        <w:rPr>
          <w:spacing w:val="-7"/>
          <w:sz w:val="19"/>
        </w:rPr>
        <w:t> </w:t>
      </w:r>
      <w:r>
        <w:rPr>
          <w:sz w:val="19"/>
        </w:rPr>
        <w:t>de</w:t>
      </w:r>
      <w:r>
        <w:rPr>
          <w:spacing w:val="-7"/>
          <w:sz w:val="19"/>
        </w:rPr>
        <w:t> </w:t>
      </w:r>
      <w:r>
        <w:rPr>
          <w:spacing w:val="-2"/>
          <w:sz w:val="19"/>
        </w:rPr>
        <w:t>controle.</w:t>
      </w:r>
    </w:p>
    <w:p>
      <w:pPr>
        <w:pStyle w:val="BodyText"/>
        <w:spacing w:before="45"/>
      </w:pPr>
    </w:p>
    <w:p>
      <w:pPr>
        <w:pStyle w:val="ListParagraph"/>
        <w:numPr>
          <w:ilvl w:val="2"/>
          <w:numId w:val="28"/>
        </w:numPr>
        <w:tabs>
          <w:tab w:pos="795" w:val="left" w:leader="none"/>
        </w:tabs>
        <w:spacing w:line="240" w:lineRule="auto" w:before="1" w:after="0"/>
        <w:ind w:left="795" w:right="0" w:hanging="472"/>
        <w:jc w:val="left"/>
        <w:rPr>
          <w:sz w:val="19"/>
        </w:rPr>
      </w:pPr>
      <w:r>
        <w:rPr>
          <w:sz w:val="19"/>
        </w:rPr>
        <w:t>Em</w:t>
      </w:r>
      <w:r>
        <w:rPr>
          <w:spacing w:val="-7"/>
          <w:sz w:val="19"/>
        </w:rPr>
        <w:t> </w:t>
      </w:r>
      <w:r>
        <w:rPr>
          <w:sz w:val="19"/>
        </w:rPr>
        <w:t>igualdade</w:t>
      </w:r>
      <w:r>
        <w:rPr>
          <w:spacing w:val="-7"/>
          <w:sz w:val="19"/>
        </w:rPr>
        <w:t> </w:t>
      </w:r>
      <w:r>
        <w:rPr>
          <w:sz w:val="19"/>
        </w:rPr>
        <w:t>de</w:t>
      </w:r>
      <w:r>
        <w:rPr>
          <w:spacing w:val="-7"/>
          <w:sz w:val="19"/>
        </w:rPr>
        <w:t> </w:t>
      </w:r>
      <w:r>
        <w:rPr>
          <w:sz w:val="19"/>
        </w:rPr>
        <w:t>condições,</w:t>
      </w:r>
      <w:r>
        <w:rPr>
          <w:spacing w:val="-6"/>
          <w:sz w:val="19"/>
        </w:rPr>
        <w:t> </w:t>
      </w:r>
      <w:r>
        <w:rPr>
          <w:sz w:val="19"/>
        </w:rPr>
        <w:t>se</w:t>
      </w:r>
      <w:r>
        <w:rPr>
          <w:spacing w:val="-7"/>
          <w:sz w:val="19"/>
        </w:rPr>
        <w:t> </w:t>
      </w:r>
      <w:r>
        <w:rPr>
          <w:sz w:val="19"/>
        </w:rPr>
        <w:t>não</w:t>
      </w:r>
      <w:r>
        <w:rPr>
          <w:spacing w:val="-7"/>
          <w:sz w:val="19"/>
        </w:rPr>
        <w:t> </w:t>
      </w:r>
      <w:r>
        <w:rPr>
          <w:sz w:val="19"/>
        </w:rPr>
        <w:t>houver</w:t>
      </w:r>
      <w:r>
        <w:rPr>
          <w:spacing w:val="-6"/>
          <w:sz w:val="19"/>
        </w:rPr>
        <w:t> </w:t>
      </w:r>
      <w:r>
        <w:rPr>
          <w:sz w:val="19"/>
        </w:rPr>
        <w:t>desempate,</w:t>
      </w:r>
      <w:r>
        <w:rPr>
          <w:spacing w:val="-7"/>
          <w:sz w:val="19"/>
        </w:rPr>
        <w:t> </w:t>
      </w:r>
      <w:r>
        <w:rPr>
          <w:sz w:val="19"/>
        </w:rPr>
        <w:t>será</w:t>
      </w:r>
      <w:r>
        <w:rPr>
          <w:spacing w:val="-7"/>
          <w:sz w:val="19"/>
        </w:rPr>
        <w:t> </w:t>
      </w:r>
      <w:r>
        <w:rPr>
          <w:sz w:val="19"/>
        </w:rPr>
        <w:t>assegurada</w:t>
      </w:r>
      <w:r>
        <w:rPr>
          <w:spacing w:val="-6"/>
          <w:sz w:val="19"/>
        </w:rPr>
        <w:t> </w:t>
      </w:r>
      <w:r>
        <w:rPr>
          <w:sz w:val="19"/>
        </w:rPr>
        <w:t>preferência,</w:t>
      </w:r>
      <w:r>
        <w:rPr>
          <w:spacing w:val="-7"/>
          <w:sz w:val="19"/>
        </w:rPr>
        <w:t> </w:t>
      </w:r>
      <w:r>
        <w:rPr>
          <w:sz w:val="19"/>
        </w:rPr>
        <w:t>sucessivamente,</w:t>
      </w:r>
      <w:r>
        <w:rPr>
          <w:spacing w:val="-7"/>
          <w:sz w:val="19"/>
        </w:rPr>
        <w:t> </w:t>
      </w:r>
      <w:r>
        <w:rPr>
          <w:sz w:val="19"/>
        </w:rPr>
        <w:t>aos</w:t>
      </w:r>
      <w:r>
        <w:rPr>
          <w:spacing w:val="-6"/>
          <w:sz w:val="19"/>
        </w:rPr>
        <w:t> </w:t>
      </w:r>
      <w:r>
        <w:rPr>
          <w:sz w:val="19"/>
        </w:rPr>
        <w:t>bens</w:t>
      </w:r>
      <w:r>
        <w:rPr>
          <w:spacing w:val="-7"/>
          <w:sz w:val="19"/>
        </w:rPr>
        <w:t> </w:t>
      </w:r>
      <w:r>
        <w:rPr>
          <w:sz w:val="19"/>
        </w:rPr>
        <w:t>produzidos</w:t>
      </w:r>
      <w:r>
        <w:rPr>
          <w:spacing w:val="-7"/>
          <w:sz w:val="19"/>
        </w:rPr>
        <w:t> </w:t>
      </w:r>
      <w:r>
        <w:rPr>
          <w:spacing w:val="-4"/>
          <w:sz w:val="19"/>
        </w:rPr>
        <w:t>por:</w:t>
      </w:r>
    </w:p>
    <w:p>
      <w:pPr>
        <w:pStyle w:val="BodyText"/>
        <w:spacing w:before="45"/>
      </w:pPr>
    </w:p>
    <w:p>
      <w:pPr>
        <w:pStyle w:val="ListParagraph"/>
        <w:numPr>
          <w:ilvl w:val="3"/>
          <w:numId w:val="28"/>
        </w:numPr>
        <w:tabs>
          <w:tab w:pos="936" w:val="left" w:leader="none"/>
        </w:tabs>
        <w:spacing w:line="240" w:lineRule="auto" w:before="0" w:after="0"/>
        <w:ind w:left="936" w:right="0" w:hanging="613"/>
        <w:jc w:val="left"/>
        <w:rPr>
          <w:sz w:val="19"/>
        </w:rPr>
      </w:pPr>
      <w:r>
        <w:rPr>
          <w:sz w:val="19"/>
        </w:rPr>
        <w:t>Empresas</w:t>
      </w:r>
      <w:r>
        <w:rPr>
          <w:spacing w:val="-6"/>
          <w:sz w:val="19"/>
        </w:rPr>
        <w:t> </w:t>
      </w:r>
      <w:r>
        <w:rPr>
          <w:sz w:val="19"/>
        </w:rPr>
        <w:t>estabelecidas</w:t>
      </w:r>
      <w:r>
        <w:rPr>
          <w:spacing w:val="-5"/>
          <w:sz w:val="19"/>
        </w:rPr>
        <w:t> </w:t>
      </w:r>
      <w:r>
        <w:rPr>
          <w:sz w:val="19"/>
        </w:rPr>
        <w:t>no</w:t>
      </w:r>
      <w:r>
        <w:rPr>
          <w:spacing w:val="-6"/>
          <w:sz w:val="19"/>
        </w:rPr>
        <w:t> </w:t>
      </w:r>
      <w:r>
        <w:rPr>
          <w:sz w:val="19"/>
        </w:rPr>
        <w:t>território</w:t>
      </w:r>
      <w:r>
        <w:rPr>
          <w:spacing w:val="-5"/>
          <w:sz w:val="19"/>
        </w:rPr>
        <w:t> </w:t>
      </w:r>
      <w:r>
        <w:rPr>
          <w:sz w:val="19"/>
        </w:rPr>
        <w:t>do</w:t>
      </w:r>
      <w:r>
        <w:rPr>
          <w:spacing w:val="-5"/>
          <w:sz w:val="19"/>
        </w:rPr>
        <w:t> </w:t>
      </w:r>
      <w:r>
        <w:rPr>
          <w:sz w:val="19"/>
        </w:rPr>
        <w:t>Estado</w:t>
      </w:r>
      <w:r>
        <w:rPr>
          <w:spacing w:val="-6"/>
          <w:sz w:val="19"/>
        </w:rPr>
        <w:t> </w:t>
      </w:r>
      <w:r>
        <w:rPr>
          <w:sz w:val="19"/>
        </w:rPr>
        <w:t>do</w:t>
      </w:r>
      <w:r>
        <w:rPr>
          <w:spacing w:val="-5"/>
          <w:sz w:val="19"/>
        </w:rPr>
        <w:t> </w:t>
      </w:r>
      <w:r>
        <w:rPr>
          <w:sz w:val="19"/>
        </w:rPr>
        <w:t>Rio</w:t>
      </w:r>
      <w:r>
        <w:rPr>
          <w:spacing w:val="-6"/>
          <w:sz w:val="19"/>
        </w:rPr>
        <w:t> </w:t>
      </w:r>
      <w:r>
        <w:rPr>
          <w:sz w:val="19"/>
        </w:rPr>
        <w:t>de</w:t>
      </w:r>
      <w:r>
        <w:rPr>
          <w:spacing w:val="-5"/>
          <w:sz w:val="19"/>
        </w:rPr>
        <w:t> </w:t>
      </w:r>
      <w:r>
        <w:rPr>
          <w:spacing w:val="-2"/>
          <w:sz w:val="19"/>
        </w:rPr>
        <w:t>Janeiro;</w:t>
      </w:r>
    </w:p>
    <w:p>
      <w:pPr>
        <w:pStyle w:val="BodyText"/>
        <w:spacing w:before="45"/>
      </w:pPr>
    </w:p>
    <w:p>
      <w:pPr>
        <w:pStyle w:val="ListParagraph"/>
        <w:numPr>
          <w:ilvl w:val="3"/>
          <w:numId w:val="28"/>
        </w:numPr>
        <w:tabs>
          <w:tab w:pos="936" w:val="left" w:leader="none"/>
        </w:tabs>
        <w:spacing w:line="240" w:lineRule="auto" w:before="1" w:after="0"/>
        <w:ind w:left="936" w:right="0" w:hanging="613"/>
        <w:jc w:val="left"/>
        <w:rPr>
          <w:sz w:val="19"/>
        </w:rPr>
      </w:pPr>
      <w:r>
        <w:rPr>
          <w:sz w:val="19"/>
        </w:rPr>
        <w:t>Empresas</w:t>
      </w:r>
      <w:r>
        <w:rPr>
          <w:spacing w:val="-9"/>
          <w:sz w:val="19"/>
        </w:rPr>
        <w:t> </w:t>
      </w:r>
      <w:r>
        <w:rPr>
          <w:spacing w:val="-2"/>
          <w:sz w:val="19"/>
        </w:rPr>
        <w:t>brasileiras;</w:t>
      </w:r>
    </w:p>
    <w:p>
      <w:pPr>
        <w:pStyle w:val="BodyText"/>
        <w:spacing w:before="45"/>
      </w:pPr>
    </w:p>
    <w:p>
      <w:pPr>
        <w:pStyle w:val="ListParagraph"/>
        <w:numPr>
          <w:ilvl w:val="3"/>
          <w:numId w:val="28"/>
        </w:numPr>
        <w:tabs>
          <w:tab w:pos="936" w:val="left" w:leader="none"/>
        </w:tabs>
        <w:spacing w:line="240" w:lineRule="auto" w:before="0" w:after="0"/>
        <w:ind w:left="936" w:right="0" w:hanging="613"/>
        <w:jc w:val="left"/>
        <w:rPr>
          <w:sz w:val="19"/>
        </w:rPr>
      </w:pPr>
      <w:r>
        <w:rPr>
          <w:sz w:val="19"/>
        </w:rPr>
        <w:t>Empresas</w:t>
      </w:r>
      <w:r>
        <w:rPr>
          <w:spacing w:val="-6"/>
          <w:sz w:val="19"/>
        </w:rPr>
        <w:t> </w:t>
      </w:r>
      <w:r>
        <w:rPr>
          <w:sz w:val="19"/>
        </w:rPr>
        <w:t>que</w:t>
      </w:r>
      <w:r>
        <w:rPr>
          <w:spacing w:val="-6"/>
          <w:sz w:val="19"/>
        </w:rPr>
        <w:t> </w:t>
      </w:r>
      <w:r>
        <w:rPr>
          <w:sz w:val="19"/>
        </w:rPr>
        <w:t>invistam</w:t>
      </w:r>
      <w:r>
        <w:rPr>
          <w:spacing w:val="-6"/>
          <w:sz w:val="19"/>
        </w:rPr>
        <w:t> </w:t>
      </w:r>
      <w:r>
        <w:rPr>
          <w:sz w:val="19"/>
        </w:rPr>
        <w:t>em</w:t>
      </w:r>
      <w:r>
        <w:rPr>
          <w:spacing w:val="-6"/>
          <w:sz w:val="19"/>
        </w:rPr>
        <w:t> </w:t>
      </w:r>
      <w:r>
        <w:rPr>
          <w:sz w:val="19"/>
        </w:rPr>
        <w:t>pesquisa</w:t>
      </w:r>
      <w:r>
        <w:rPr>
          <w:spacing w:val="-6"/>
          <w:sz w:val="19"/>
        </w:rPr>
        <w:t> </w:t>
      </w:r>
      <w:r>
        <w:rPr>
          <w:sz w:val="19"/>
        </w:rPr>
        <w:t>e</w:t>
      </w:r>
      <w:r>
        <w:rPr>
          <w:spacing w:val="-5"/>
          <w:sz w:val="19"/>
        </w:rPr>
        <w:t> </w:t>
      </w:r>
      <w:r>
        <w:rPr>
          <w:sz w:val="19"/>
        </w:rPr>
        <w:t>no</w:t>
      </w:r>
      <w:r>
        <w:rPr>
          <w:spacing w:val="-6"/>
          <w:sz w:val="19"/>
        </w:rPr>
        <w:t> </w:t>
      </w:r>
      <w:r>
        <w:rPr>
          <w:sz w:val="19"/>
        </w:rPr>
        <w:t>desenvolvimento</w:t>
      </w:r>
      <w:r>
        <w:rPr>
          <w:spacing w:val="-6"/>
          <w:sz w:val="19"/>
        </w:rPr>
        <w:t> </w:t>
      </w:r>
      <w:r>
        <w:rPr>
          <w:sz w:val="19"/>
        </w:rPr>
        <w:t>de</w:t>
      </w:r>
      <w:r>
        <w:rPr>
          <w:spacing w:val="-6"/>
          <w:sz w:val="19"/>
        </w:rPr>
        <w:t> </w:t>
      </w:r>
      <w:r>
        <w:rPr>
          <w:sz w:val="19"/>
        </w:rPr>
        <w:t>tecnologia</w:t>
      </w:r>
      <w:r>
        <w:rPr>
          <w:spacing w:val="-6"/>
          <w:sz w:val="19"/>
        </w:rPr>
        <w:t> </w:t>
      </w:r>
      <w:r>
        <w:rPr>
          <w:sz w:val="19"/>
        </w:rPr>
        <w:t>no</w:t>
      </w:r>
      <w:r>
        <w:rPr>
          <w:spacing w:val="-5"/>
          <w:sz w:val="19"/>
        </w:rPr>
        <w:t> </w:t>
      </w:r>
      <w:r>
        <w:rPr>
          <w:spacing w:val="-2"/>
          <w:sz w:val="19"/>
        </w:rPr>
        <w:t>País;</w:t>
      </w:r>
    </w:p>
    <w:p>
      <w:pPr>
        <w:pStyle w:val="BodyText"/>
        <w:spacing w:before="45"/>
      </w:pPr>
    </w:p>
    <w:p>
      <w:pPr>
        <w:pStyle w:val="ListParagraph"/>
        <w:numPr>
          <w:ilvl w:val="3"/>
          <w:numId w:val="28"/>
        </w:numPr>
        <w:tabs>
          <w:tab w:pos="936" w:val="left" w:leader="none"/>
        </w:tabs>
        <w:spacing w:line="240" w:lineRule="auto" w:before="1" w:after="0"/>
        <w:ind w:left="936" w:right="0" w:hanging="613"/>
        <w:jc w:val="left"/>
        <w:rPr>
          <w:sz w:val="19"/>
        </w:rPr>
      </w:pPr>
      <w:r>
        <w:rPr>
          <w:sz w:val="19"/>
        </w:rPr>
        <w:t>Empresas</w:t>
      </w:r>
      <w:r>
        <w:rPr>
          <w:spacing w:val="-6"/>
          <w:sz w:val="19"/>
        </w:rPr>
        <w:t> </w:t>
      </w:r>
      <w:r>
        <w:rPr>
          <w:sz w:val="19"/>
        </w:rPr>
        <w:t>que</w:t>
      </w:r>
      <w:r>
        <w:rPr>
          <w:spacing w:val="-6"/>
          <w:sz w:val="19"/>
        </w:rPr>
        <w:t> </w:t>
      </w:r>
      <w:r>
        <w:rPr>
          <w:sz w:val="19"/>
        </w:rPr>
        <w:t>comprovema</w:t>
      </w:r>
      <w:r>
        <w:rPr>
          <w:spacing w:val="-5"/>
          <w:sz w:val="19"/>
        </w:rPr>
        <w:t> </w:t>
      </w:r>
      <w:r>
        <w:rPr>
          <w:sz w:val="19"/>
        </w:rPr>
        <w:t>prática</w:t>
      </w:r>
      <w:r>
        <w:rPr>
          <w:spacing w:val="-6"/>
          <w:sz w:val="19"/>
        </w:rPr>
        <w:t> </w:t>
      </w:r>
      <w:r>
        <w:rPr>
          <w:sz w:val="19"/>
        </w:rPr>
        <w:t>de</w:t>
      </w:r>
      <w:r>
        <w:rPr>
          <w:spacing w:val="-6"/>
          <w:sz w:val="19"/>
        </w:rPr>
        <w:t> </w:t>
      </w:r>
      <w:r>
        <w:rPr>
          <w:sz w:val="19"/>
        </w:rPr>
        <w:t>mitigação,</w:t>
      </w:r>
      <w:r>
        <w:rPr>
          <w:spacing w:val="-5"/>
          <w:sz w:val="19"/>
        </w:rPr>
        <w:t> </w:t>
      </w:r>
      <w:r>
        <w:rPr>
          <w:sz w:val="19"/>
        </w:rPr>
        <w:t>nos</w:t>
      </w:r>
      <w:r>
        <w:rPr>
          <w:spacing w:val="-6"/>
          <w:sz w:val="19"/>
        </w:rPr>
        <w:t> </w:t>
      </w:r>
      <w:r>
        <w:rPr>
          <w:sz w:val="19"/>
        </w:rPr>
        <w:t>termos</w:t>
      </w:r>
      <w:r>
        <w:rPr>
          <w:spacing w:val="-6"/>
          <w:sz w:val="19"/>
        </w:rPr>
        <w:t> </w:t>
      </w:r>
      <w:r>
        <w:rPr>
          <w:sz w:val="19"/>
        </w:rPr>
        <w:t>da</w:t>
      </w:r>
      <w:r>
        <w:rPr>
          <w:spacing w:val="-5"/>
          <w:sz w:val="19"/>
        </w:rPr>
        <w:t> </w:t>
      </w:r>
      <w:r>
        <w:rPr>
          <w:sz w:val="19"/>
        </w:rPr>
        <w:t>lei</w:t>
      </w:r>
      <w:r>
        <w:rPr>
          <w:spacing w:val="-6"/>
          <w:sz w:val="19"/>
        </w:rPr>
        <w:t> </w:t>
      </w:r>
      <w:r>
        <w:rPr>
          <w:spacing w:val="-2"/>
          <w:sz w:val="19"/>
        </w:rPr>
        <w:t>12.187/2009.</w:t>
      </w:r>
    </w:p>
    <w:p>
      <w:pPr>
        <w:pStyle w:val="BodyText"/>
        <w:spacing w:before="45"/>
      </w:pPr>
    </w:p>
    <w:p>
      <w:pPr>
        <w:pStyle w:val="ListParagraph"/>
        <w:numPr>
          <w:ilvl w:val="2"/>
          <w:numId w:val="28"/>
        </w:numPr>
        <w:tabs>
          <w:tab w:pos="785" w:val="left" w:leader="none"/>
        </w:tabs>
        <w:spacing w:line="240" w:lineRule="auto" w:before="0" w:after="0"/>
        <w:ind w:left="785" w:right="0" w:hanging="462"/>
        <w:jc w:val="left"/>
        <w:rPr>
          <w:sz w:val="19"/>
        </w:rPr>
      </w:pPr>
      <w:r>
        <w:rPr>
          <w:sz w:val="19"/>
        </w:rPr>
        <w:t>As</w:t>
      </w:r>
      <w:r>
        <w:rPr>
          <w:spacing w:val="-5"/>
          <w:sz w:val="19"/>
        </w:rPr>
        <w:t> </w:t>
      </w:r>
      <w:r>
        <w:rPr>
          <w:sz w:val="19"/>
        </w:rPr>
        <w:t>regras</w:t>
      </w:r>
      <w:r>
        <w:rPr>
          <w:spacing w:val="-5"/>
          <w:sz w:val="19"/>
        </w:rPr>
        <w:t> </w:t>
      </w:r>
      <w:r>
        <w:rPr>
          <w:sz w:val="19"/>
        </w:rPr>
        <w:t>previstas</w:t>
      </w:r>
      <w:r>
        <w:rPr>
          <w:spacing w:val="-4"/>
          <w:sz w:val="19"/>
        </w:rPr>
        <w:t> </w:t>
      </w:r>
      <w:r>
        <w:rPr>
          <w:sz w:val="19"/>
        </w:rPr>
        <w:t>em</w:t>
      </w:r>
      <w:r>
        <w:rPr>
          <w:spacing w:val="-5"/>
          <w:sz w:val="19"/>
        </w:rPr>
        <w:t> </w:t>
      </w:r>
      <w:r>
        <w:rPr>
          <w:sz w:val="19"/>
        </w:rPr>
        <w:t>6.6.</w:t>
      </w:r>
      <w:r>
        <w:rPr>
          <w:spacing w:val="-5"/>
          <w:sz w:val="19"/>
        </w:rPr>
        <w:t> </w:t>
      </w:r>
      <w:r>
        <w:rPr>
          <w:sz w:val="19"/>
        </w:rPr>
        <w:t>não</w:t>
      </w:r>
      <w:r>
        <w:rPr>
          <w:spacing w:val="-4"/>
          <w:sz w:val="19"/>
        </w:rPr>
        <w:t> </w:t>
      </w:r>
      <w:r>
        <w:rPr>
          <w:sz w:val="19"/>
        </w:rPr>
        <w:t>prejudicarão</w:t>
      </w:r>
      <w:r>
        <w:rPr>
          <w:spacing w:val="-5"/>
          <w:sz w:val="19"/>
        </w:rPr>
        <w:t> </w:t>
      </w:r>
      <w:r>
        <w:rPr>
          <w:sz w:val="19"/>
        </w:rPr>
        <w:t>a</w:t>
      </w:r>
      <w:r>
        <w:rPr>
          <w:spacing w:val="-4"/>
          <w:sz w:val="19"/>
        </w:rPr>
        <w:t> </w:t>
      </w:r>
      <w:r>
        <w:rPr>
          <w:sz w:val="19"/>
        </w:rPr>
        <w:t>aplicação</w:t>
      </w:r>
      <w:r>
        <w:rPr>
          <w:spacing w:val="-5"/>
          <w:sz w:val="19"/>
        </w:rPr>
        <w:t> </w:t>
      </w:r>
      <w:r>
        <w:rPr>
          <w:sz w:val="19"/>
        </w:rPr>
        <w:t>do</w:t>
      </w:r>
      <w:r>
        <w:rPr>
          <w:spacing w:val="-5"/>
          <w:sz w:val="19"/>
        </w:rPr>
        <w:t> </w:t>
      </w:r>
      <w:r>
        <w:rPr>
          <w:sz w:val="19"/>
        </w:rPr>
        <w:t>disposto</w:t>
      </w:r>
      <w:r>
        <w:rPr>
          <w:spacing w:val="-4"/>
          <w:sz w:val="19"/>
        </w:rPr>
        <w:t> </w:t>
      </w:r>
      <w:r>
        <w:rPr>
          <w:sz w:val="19"/>
        </w:rPr>
        <w:t>no</w:t>
      </w:r>
      <w:r>
        <w:rPr>
          <w:spacing w:val="-5"/>
          <w:sz w:val="19"/>
        </w:rPr>
        <w:t> </w:t>
      </w:r>
      <w:r>
        <w:rPr>
          <w:sz w:val="19"/>
        </w:rPr>
        <w:t>art.</w:t>
      </w:r>
      <w:r>
        <w:rPr>
          <w:spacing w:val="-4"/>
          <w:sz w:val="19"/>
        </w:rPr>
        <w:t> </w:t>
      </w:r>
      <w:r>
        <w:rPr>
          <w:sz w:val="19"/>
        </w:rPr>
        <w:t>44</w:t>
      </w:r>
      <w:r>
        <w:rPr>
          <w:spacing w:val="-5"/>
          <w:sz w:val="19"/>
        </w:rPr>
        <w:t> </w:t>
      </w:r>
      <w:r>
        <w:rPr>
          <w:sz w:val="19"/>
        </w:rPr>
        <w:t>da</w:t>
      </w:r>
      <w:r>
        <w:rPr>
          <w:spacing w:val="-5"/>
          <w:sz w:val="19"/>
        </w:rPr>
        <w:t> </w:t>
      </w:r>
      <w:r>
        <w:rPr>
          <w:sz w:val="19"/>
        </w:rPr>
        <w:t>LC</w:t>
      </w:r>
      <w:r>
        <w:rPr>
          <w:spacing w:val="-4"/>
          <w:sz w:val="19"/>
        </w:rPr>
        <w:t> </w:t>
      </w:r>
      <w:r>
        <w:rPr>
          <w:spacing w:val="-2"/>
          <w:sz w:val="19"/>
        </w:rPr>
        <w:t>123/2006.</w:t>
      </w:r>
    </w:p>
    <w:p>
      <w:pPr>
        <w:pStyle w:val="BodyText"/>
      </w:pPr>
    </w:p>
    <w:p>
      <w:pPr>
        <w:pStyle w:val="BodyText"/>
      </w:pPr>
    </w:p>
    <w:p>
      <w:pPr>
        <w:pStyle w:val="BodyText"/>
        <w:spacing w:before="91"/>
      </w:pPr>
    </w:p>
    <w:p>
      <w:pPr>
        <w:pStyle w:val="Heading3"/>
        <w:numPr>
          <w:ilvl w:val="0"/>
          <w:numId w:val="28"/>
        </w:numPr>
        <w:tabs>
          <w:tab w:pos="511" w:val="left" w:leader="none"/>
        </w:tabs>
        <w:spacing w:line="240" w:lineRule="auto" w:before="0" w:after="0"/>
        <w:ind w:left="511" w:right="0" w:hanging="188"/>
        <w:jc w:val="left"/>
      </w:pPr>
      <w:r>
        <w:rPr>
          <w:spacing w:val="-2"/>
        </w:rPr>
        <w:t>SANÇÕES</w:t>
      </w:r>
      <w:r>
        <w:rPr>
          <w:spacing w:val="-6"/>
        </w:rPr>
        <w:t> </w:t>
      </w:r>
      <w:r>
        <w:rPr>
          <w:spacing w:val="-2"/>
        </w:rPr>
        <w:t>ADMINISTRATIVAS:</w:t>
      </w:r>
    </w:p>
    <w:p>
      <w:pPr>
        <w:pStyle w:val="BodyText"/>
        <w:spacing w:before="45"/>
        <w:rPr>
          <w:b/>
        </w:rPr>
      </w:pPr>
    </w:p>
    <w:p>
      <w:pPr>
        <w:pStyle w:val="BodyText"/>
        <w:spacing w:line="280" w:lineRule="auto" w:before="1"/>
        <w:ind w:left="323" w:right="306"/>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w:t>
      </w:r>
      <w:hyperlink r:id="rId42">
        <w:r>
          <w:rPr>
            <w:color w:val="0000ED"/>
            <w:u w:val="single" w:color="0000ED"/>
          </w:rPr>
          <w:t>Lei n.º 14.133/21</w:t>
        </w:r>
      </w:hyperlink>
      <w:r>
        <w:rPr>
          <w:color w:val="0000ED"/>
        </w:rPr>
        <w:t> </w:t>
      </w:r>
      <w:r>
        <w:rPr/>
        <w:t>e demais normas pertinentes, assegurados, nos termos da lei, a ampla defesa e o contraditório. Em consonância com o </w:t>
      </w:r>
      <w:hyperlink r:id="rId56">
        <w:r>
          <w:rPr>
            <w:color w:val="0000ED"/>
          </w:rPr>
          <w:t>§</w:t>
        </w:r>
        <w:r>
          <w:rPr>
            <w:color w:val="0000ED"/>
            <w:u w:val="single" w:color="0000ED"/>
          </w:rPr>
          <w:t> 1º do art. 156 da Lei nº 14.133/2021</w:t>
        </w:r>
      </w:hyperlink>
      <w:r>
        <w:rPr/>
        <w:t>, para os casos previstos como infração administrativa, a dosimetria da sanção administrativa constará nos termos do contrato.</w:t>
      </w:r>
    </w:p>
    <w:p>
      <w:pPr>
        <w:pStyle w:val="BodyText"/>
      </w:pPr>
    </w:p>
    <w:p>
      <w:pPr>
        <w:pStyle w:val="BodyText"/>
      </w:pPr>
    </w:p>
    <w:p>
      <w:pPr>
        <w:pStyle w:val="BodyText"/>
        <w:spacing w:before="53"/>
      </w:pPr>
    </w:p>
    <w:p>
      <w:pPr>
        <w:pStyle w:val="Heading3"/>
        <w:numPr>
          <w:ilvl w:val="0"/>
          <w:numId w:val="28"/>
        </w:numPr>
        <w:tabs>
          <w:tab w:pos="511" w:val="left" w:leader="none"/>
        </w:tabs>
        <w:spacing w:line="240" w:lineRule="auto" w:before="0" w:after="0"/>
        <w:ind w:left="511" w:right="0" w:hanging="188"/>
        <w:jc w:val="left"/>
      </w:pPr>
      <w:r>
        <w:rPr/>
        <w:t>DAS</w:t>
      </w:r>
      <w:r>
        <w:rPr>
          <w:spacing w:val="-10"/>
        </w:rPr>
        <w:t> </w:t>
      </w:r>
      <w:r>
        <w:rPr/>
        <w:t>DISPOSIÇÕES</w:t>
      </w:r>
      <w:r>
        <w:rPr>
          <w:spacing w:val="-9"/>
        </w:rPr>
        <w:t> </w:t>
      </w:r>
      <w:r>
        <w:rPr>
          <w:spacing w:val="-2"/>
        </w:rPr>
        <w:t>FINAIS:</w:t>
      </w:r>
    </w:p>
    <w:p>
      <w:pPr>
        <w:pStyle w:val="BodyText"/>
        <w:spacing w:before="45"/>
        <w:rPr>
          <w:b/>
        </w:rPr>
      </w:pPr>
    </w:p>
    <w:p>
      <w:pPr>
        <w:pStyle w:val="ListParagraph"/>
        <w:numPr>
          <w:ilvl w:val="1"/>
          <w:numId w:val="28"/>
        </w:numPr>
        <w:tabs>
          <w:tab w:pos="667" w:val="left" w:leader="none"/>
        </w:tabs>
        <w:spacing w:line="280" w:lineRule="auto" w:before="1" w:after="0"/>
        <w:ind w:left="323" w:right="306" w:firstLine="0"/>
        <w:jc w:val="left"/>
        <w:rPr>
          <w:sz w:val="19"/>
        </w:rPr>
      </w:pPr>
      <w:r>
        <w:rPr>
          <w:sz w:val="19"/>
        </w:rPr>
        <w:t>Somente o Serviço de Controle de Consumo de Estoque de Órteses, Próteses, Materiais Especiais e Sínteses – SCCEST/OPMES poderá solicitar/autorizar a entrega de material, salvo</w:t>
      </w:r>
      <w:r>
        <w:rPr>
          <w:spacing w:val="80"/>
          <w:sz w:val="19"/>
        </w:rPr>
        <w:t> </w:t>
      </w:r>
      <w:r>
        <w:rPr>
          <w:sz w:val="19"/>
        </w:rPr>
        <w:t>comando de departamento superior.</w:t>
      </w:r>
    </w:p>
    <w:p>
      <w:pPr>
        <w:pStyle w:val="ListParagraph"/>
        <w:numPr>
          <w:ilvl w:val="2"/>
          <w:numId w:val="28"/>
        </w:numPr>
        <w:tabs>
          <w:tab w:pos="813" w:val="left" w:leader="none"/>
        </w:tabs>
        <w:spacing w:line="268" w:lineRule="auto" w:before="198" w:after="0"/>
        <w:ind w:left="323" w:right="306" w:firstLine="0"/>
        <w:jc w:val="left"/>
        <w:rPr>
          <w:sz w:val="19"/>
        </w:rPr>
      </w:pPr>
      <w:r>
        <w:rPr>
          <w:sz w:val="19"/>
        </w:rPr>
        <w:t>Os</w:t>
      </w:r>
      <w:r>
        <w:rPr>
          <w:spacing w:val="12"/>
          <w:sz w:val="19"/>
        </w:rPr>
        <w:t> </w:t>
      </w:r>
      <w:r>
        <w:rPr>
          <w:sz w:val="19"/>
        </w:rPr>
        <w:t>setores/clínicas</w:t>
      </w:r>
      <w:r>
        <w:rPr>
          <w:spacing w:val="12"/>
          <w:sz w:val="19"/>
        </w:rPr>
        <w:t> </w:t>
      </w:r>
      <w:r>
        <w:rPr>
          <w:sz w:val="19"/>
        </w:rPr>
        <w:t>de</w:t>
      </w:r>
      <w:r>
        <w:rPr>
          <w:spacing w:val="12"/>
          <w:sz w:val="19"/>
        </w:rPr>
        <w:t> </w:t>
      </w:r>
      <w:r>
        <w:rPr>
          <w:sz w:val="19"/>
        </w:rPr>
        <w:t>destino</w:t>
      </w:r>
      <w:r>
        <w:rPr>
          <w:spacing w:val="12"/>
          <w:sz w:val="19"/>
        </w:rPr>
        <w:t> </w:t>
      </w:r>
      <w:r>
        <w:rPr>
          <w:sz w:val="19"/>
        </w:rPr>
        <w:t>do</w:t>
      </w:r>
      <w:r>
        <w:rPr>
          <w:spacing w:val="12"/>
          <w:sz w:val="19"/>
        </w:rPr>
        <w:t> </w:t>
      </w:r>
      <w:r>
        <w:rPr>
          <w:sz w:val="19"/>
        </w:rPr>
        <w:t>material</w:t>
      </w:r>
      <w:r>
        <w:rPr>
          <w:spacing w:val="12"/>
          <w:sz w:val="19"/>
        </w:rPr>
        <w:t> </w:t>
      </w:r>
      <w:r>
        <w:rPr>
          <w:b/>
          <w:sz w:val="22"/>
          <w:u w:val="single"/>
        </w:rPr>
        <w:t>NÃO</w:t>
      </w:r>
      <w:r>
        <w:rPr>
          <w:b/>
          <w:sz w:val="22"/>
        </w:rPr>
        <w:t> </w:t>
      </w:r>
      <w:r>
        <w:rPr>
          <w:sz w:val="19"/>
        </w:rPr>
        <w:t>estão</w:t>
      </w:r>
      <w:r>
        <w:rPr>
          <w:spacing w:val="12"/>
          <w:sz w:val="19"/>
        </w:rPr>
        <w:t> </w:t>
      </w:r>
      <w:r>
        <w:rPr>
          <w:sz w:val="19"/>
        </w:rPr>
        <w:t>autorizados</w:t>
      </w:r>
      <w:r>
        <w:rPr>
          <w:spacing w:val="12"/>
          <w:sz w:val="19"/>
        </w:rPr>
        <w:t> </w:t>
      </w:r>
      <w:r>
        <w:rPr>
          <w:sz w:val="19"/>
        </w:rPr>
        <w:t>a</w:t>
      </w:r>
      <w:r>
        <w:rPr>
          <w:spacing w:val="12"/>
          <w:sz w:val="19"/>
        </w:rPr>
        <w:t> </w:t>
      </w:r>
      <w:r>
        <w:rPr>
          <w:sz w:val="19"/>
        </w:rPr>
        <w:t>solicitar</w:t>
      </w:r>
      <w:r>
        <w:rPr>
          <w:spacing w:val="12"/>
          <w:sz w:val="19"/>
        </w:rPr>
        <w:t> </w:t>
      </w:r>
      <w:r>
        <w:rPr>
          <w:sz w:val="19"/>
        </w:rPr>
        <w:t>diretamente</w:t>
      </w:r>
      <w:r>
        <w:rPr>
          <w:spacing w:val="12"/>
          <w:sz w:val="19"/>
        </w:rPr>
        <w:t> </w:t>
      </w:r>
      <w:r>
        <w:rPr>
          <w:sz w:val="19"/>
        </w:rPr>
        <w:t>junto</w:t>
      </w:r>
      <w:r>
        <w:rPr>
          <w:spacing w:val="12"/>
          <w:sz w:val="19"/>
        </w:rPr>
        <w:t> </w:t>
      </w:r>
      <w:r>
        <w:rPr>
          <w:sz w:val="19"/>
        </w:rPr>
        <w:t>à</w:t>
      </w:r>
      <w:r>
        <w:rPr>
          <w:spacing w:val="12"/>
          <w:sz w:val="19"/>
        </w:rPr>
        <w:t> </w:t>
      </w:r>
      <w:r>
        <w:rPr>
          <w:sz w:val="19"/>
        </w:rPr>
        <w:t>CONTRATADA a</w:t>
      </w:r>
      <w:r>
        <w:rPr>
          <w:spacing w:val="12"/>
          <w:sz w:val="19"/>
        </w:rPr>
        <w:t> </w:t>
      </w:r>
      <w:r>
        <w:rPr>
          <w:sz w:val="19"/>
        </w:rPr>
        <w:t>entrega</w:t>
      </w:r>
      <w:r>
        <w:rPr>
          <w:spacing w:val="12"/>
          <w:sz w:val="19"/>
        </w:rPr>
        <w:t> </w:t>
      </w:r>
      <w:r>
        <w:rPr>
          <w:sz w:val="19"/>
        </w:rPr>
        <w:t>do</w:t>
      </w:r>
      <w:r>
        <w:rPr>
          <w:spacing w:val="12"/>
          <w:sz w:val="19"/>
        </w:rPr>
        <w:t> </w:t>
      </w:r>
      <w:r>
        <w:rPr>
          <w:sz w:val="19"/>
        </w:rPr>
        <w:t>material,</w:t>
      </w:r>
      <w:r>
        <w:rPr>
          <w:spacing w:val="12"/>
          <w:sz w:val="19"/>
        </w:rPr>
        <w:t> </w:t>
      </w:r>
      <w:r>
        <w:rPr>
          <w:sz w:val="19"/>
        </w:rPr>
        <w:t>salvo</w:t>
      </w:r>
      <w:r>
        <w:rPr>
          <w:spacing w:val="12"/>
          <w:sz w:val="19"/>
        </w:rPr>
        <w:t> </w:t>
      </w:r>
      <w:r>
        <w:rPr>
          <w:sz w:val="19"/>
        </w:rPr>
        <w:t>permitido</w:t>
      </w:r>
      <w:r>
        <w:rPr>
          <w:spacing w:val="12"/>
          <w:sz w:val="19"/>
        </w:rPr>
        <w:t> </w:t>
      </w:r>
      <w:r>
        <w:rPr>
          <w:sz w:val="19"/>
        </w:rPr>
        <w:t>pelo</w:t>
      </w:r>
      <w:r>
        <w:rPr>
          <w:spacing w:val="12"/>
          <w:sz w:val="19"/>
        </w:rPr>
        <w:t> </w:t>
      </w:r>
      <w:r>
        <w:rPr>
          <w:sz w:val="19"/>
        </w:rPr>
        <w:t>SCCEST/OPMES</w:t>
      </w:r>
      <w:r>
        <w:rPr>
          <w:spacing w:val="12"/>
          <w:sz w:val="19"/>
        </w:rPr>
        <w:t> </w:t>
      </w:r>
      <w:r>
        <w:rPr>
          <w:sz w:val="19"/>
        </w:rPr>
        <w:t>ou departamento superior.</w:t>
      </w:r>
    </w:p>
    <w:p>
      <w:pPr>
        <w:pStyle w:val="BodyText"/>
        <w:spacing w:before="19"/>
      </w:pPr>
    </w:p>
    <w:p>
      <w:pPr>
        <w:pStyle w:val="ListParagraph"/>
        <w:numPr>
          <w:ilvl w:val="1"/>
          <w:numId w:val="28"/>
        </w:numPr>
        <w:tabs>
          <w:tab w:pos="681" w:val="left" w:leader="none"/>
        </w:tabs>
        <w:spacing w:line="280" w:lineRule="auto" w:before="1" w:after="0"/>
        <w:ind w:left="323" w:right="306" w:firstLine="0"/>
        <w:jc w:val="left"/>
        <w:rPr>
          <w:sz w:val="19"/>
        </w:rPr>
      </w:pPr>
      <w:r>
        <w:rPr>
          <w:sz w:val="19"/>
        </w:rPr>
        <w:t>Antes</w:t>
      </w:r>
      <w:r>
        <w:rPr>
          <w:spacing w:val="33"/>
          <w:sz w:val="19"/>
        </w:rPr>
        <w:t> </w:t>
      </w:r>
      <w:r>
        <w:rPr>
          <w:sz w:val="19"/>
        </w:rPr>
        <w:t>de</w:t>
      </w:r>
      <w:r>
        <w:rPr>
          <w:spacing w:val="33"/>
          <w:sz w:val="19"/>
        </w:rPr>
        <w:t> </w:t>
      </w:r>
      <w:r>
        <w:rPr>
          <w:sz w:val="19"/>
        </w:rPr>
        <w:t>apresentar</w:t>
      </w:r>
      <w:r>
        <w:rPr>
          <w:spacing w:val="33"/>
          <w:sz w:val="19"/>
        </w:rPr>
        <w:t> </w:t>
      </w:r>
      <w:r>
        <w:rPr>
          <w:sz w:val="19"/>
        </w:rPr>
        <w:t>a</w:t>
      </w:r>
      <w:r>
        <w:rPr>
          <w:spacing w:val="33"/>
          <w:sz w:val="19"/>
        </w:rPr>
        <w:t> </w:t>
      </w:r>
      <w:r>
        <w:rPr>
          <w:sz w:val="19"/>
        </w:rPr>
        <w:t>proposta,</w:t>
      </w:r>
      <w:r>
        <w:rPr>
          <w:spacing w:val="33"/>
          <w:sz w:val="19"/>
        </w:rPr>
        <w:t> </w:t>
      </w:r>
      <w:r>
        <w:rPr>
          <w:sz w:val="19"/>
        </w:rPr>
        <w:t>a</w:t>
      </w:r>
      <w:r>
        <w:rPr>
          <w:spacing w:val="33"/>
          <w:sz w:val="19"/>
        </w:rPr>
        <w:t> </w:t>
      </w:r>
      <w:r>
        <w:rPr>
          <w:sz w:val="19"/>
        </w:rPr>
        <w:t>CONTRATADA</w:t>
      </w:r>
      <w:r>
        <w:rPr>
          <w:spacing w:val="23"/>
          <w:sz w:val="19"/>
        </w:rPr>
        <w:t> </w:t>
      </w:r>
      <w:r>
        <w:rPr>
          <w:sz w:val="19"/>
        </w:rPr>
        <w:t>deverá</w:t>
      </w:r>
      <w:r>
        <w:rPr>
          <w:spacing w:val="33"/>
          <w:sz w:val="19"/>
        </w:rPr>
        <w:t> </w:t>
      </w:r>
      <w:r>
        <w:rPr>
          <w:sz w:val="19"/>
        </w:rPr>
        <w:t>realizar</w:t>
      </w:r>
      <w:r>
        <w:rPr>
          <w:spacing w:val="33"/>
          <w:sz w:val="19"/>
        </w:rPr>
        <w:t> </w:t>
      </w:r>
      <w:r>
        <w:rPr>
          <w:sz w:val="19"/>
        </w:rPr>
        <w:t>todos</w:t>
      </w:r>
      <w:r>
        <w:rPr>
          <w:spacing w:val="33"/>
          <w:sz w:val="19"/>
        </w:rPr>
        <w:t> </w:t>
      </w:r>
      <w:r>
        <w:rPr>
          <w:sz w:val="19"/>
        </w:rPr>
        <w:t>os</w:t>
      </w:r>
      <w:r>
        <w:rPr>
          <w:spacing w:val="33"/>
          <w:sz w:val="19"/>
        </w:rPr>
        <w:t> </w:t>
      </w:r>
      <w:r>
        <w:rPr>
          <w:sz w:val="19"/>
        </w:rPr>
        <w:t>levantamentos</w:t>
      </w:r>
      <w:r>
        <w:rPr>
          <w:spacing w:val="33"/>
          <w:sz w:val="19"/>
        </w:rPr>
        <w:t> </w:t>
      </w:r>
      <w:r>
        <w:rPr>
          <w:sz w:val="19"/>
        </w:rPr>
        <w:t>essenciais,</w:t>
      </w:r>
      <w:r>
        <w:rPr>
          <w:spacing w:val="33"/>
          <w:sz w:val="19"/>
        </w:rPr>
        <w:t> </w:t>
      </w:r>
      <w:r>
        <w:rPr>
          <w:sz w:val="19"/>
        </w:rPr>
        <w:t>de</w:t>
      </w:r>
      <w:r>
        <w:rPr>
          <w:spacing w:val="33"/>
          <w:sz w:val="19"/>
        </w:rPr>
        <w:t> </w:t>
      </w:r>
      <w:r>
        <w:rPr>
          <w:sz w:val="19"/>
        </w:rPr>
        <w:t>modo</w:t>
      </w:r>
      <w:r>
        <w:rPr>
          <w:spacing w:val="33"/>
          <w:sz w:val="19"/>
        </w:rPr>
        <w:t> </w:t>
      </w:r>
      <w:r>
        <w:rPr>
          <w:sz w:val="19"/>
        </w:rPr>
        <w:t>a</w:t>
      </w:r>
      <w:r>
        <w:rPr>
          <w:spacing w:val="33"/>
          <w:sz w:val="19"/>
        </w:rPr>
        <w:t> </w:t>
      </w:r>
      <w:r>
        <w:rPr>
          <w:sz w:val="19"/>
        </w:rPr>
        <w:t>não</w:t>
      </w:r>
      <w:r>
        <w:rPr>
          <w:spacing w:val="33"/>
          <w:sz w:val="19"/>
        </w:rPr>
        <w:t> </w:t>
      </w:r>
      <w:r>
        <w:rPr>
          <w:sz w:val="19"/>
        </w:rPr>
        <w:t>incorrer</w:t>
      </w:r>
      <w:r>
        <w:rPr>
          <w:spacing w:val="33"/>
          <w:sz w:val="19"/>
        </w:rPr>
        <w:t> </w:t>
      </w:r>
      <w:r>
        <w:rPr>
          <w:sz w:val="19"/>
        </w:rPr>
        <w:t>em</w:t>
      </w:r>
      <w:r>
        <w:rPr>
          <w:spacing w:val="33"/>
          <w:sz w:val="19"/>
        </w:rPr>
        <w:t> </w:t>
      </w:r>
      <w:r>
        <w:rPr>
          <w:sz w:val="19"/>
        </w:rPr>
        <w:t>omissões</w:t>
      </w:r>
      <w:r>
        <w:rPr>
          <w:spacing w:val="33"/>
          <w:sz w:val="19"/>
        </w:rPr>
        <w:t> </w:t>
      </w:r>
      <w:r>
        <w:rPr>
          <w:sz w:val="19"/>
        </w:rPr>
        <w:t>que</w:t>
      </w:r>
      <w:r>
        <w:rPr>
          <w:spacing w:val="33"/>
          <w:sz w:val="19"/>
        </w:rPr>
        <w:t> </w:t>
      </w:r>
      <w:r>
        <w:rPr>
          <w:sz w:val="19"/>
        </w:rPr>
        <w:t>jamais</w:t>
      </w:r>
      <w:r>
        <w:rPr>
          <w:spacing w:val="33"/>
          <w:sz w:val="19"/>
        </w:rPr>
        <w:t> </w:t>
      </w:r>
      <w:r>
        <w:rPr>
          <w:sz w:val="19"/>
        </w:rPr>
        <w:t>poderão</w:t>
      </w:r>
      <w:r>
        <w:rPr>
          <w:spacing w:val="33"/>
          <w:sz w:val="19"/>
        </w:rPr>
        <w:t> </w:t>
      </w:r>
      <w:r>
        <w:rPr>
          <w:sz w:val="19"/>
        </w:rPr>
        <w:t>ser</w:t>
      </w:r>
      <w:r>
        <w:rPr>
          <w:spacing w:val="33"/>
          <w:sz w:val="19"/>
        </w:rPr>
        <w:t> </w:t>
      </w:r>
      <w:r>
        <w:rPr>
          <w:sz w:val="19"/>
        </w:rPr>
        <w:t>alegadas</w:t>
      </w:r>
      <w:r>
        <w:rPr>
          <w:spacing w:val="33"/>
          <w:sz w:val="19"/>
        </w:rPr>
        <w:t> </w:t>
      </w:r>
      <w:r>
        <w:rPr>
          <w:sz w:val="19"/>
        </w:rPr>
        <w:t>ao fornecimento em favor de eventuais pretensões de acréscimos de preços, alteração de data de entrega ou alteração de qualidade.</w:t>
      </w:r>
    </w:p>
    <w:p>
      <w:pPr>
        <w:pStyle w:val="BodyText"/>
        <w:spacing w:before="7"/>
      </w:pPr>
    </w:p>
    <w:p>
      <w:pPr>
        <w:pStyle w:val="ListParagraph"/>
        <w:numPr>
          <w:ilvl w:val="1"/>
          <w:numId w:val="28"/>
        </w:numPr>
        <w:tabs>
          <w:tab w:pos="643" w:val="left" w:leader="none"/>
        </w:tabs>
        <w:spacing w:line="240" w:lineRule="auto" w:before="1" w:after="0"/>
        <w:ind w:left="643" w:right="0" w:hanging="320"/>
        <w:jc w:val="left"/>
        <w:rPr>
          <w:sz w:val="19"/>
        </w:rPr>
      </w:pPr>
      <w:r>
        <w:rPr>
          <w:sz w:val="19"/>
        </w:rPr>
        <w:t>A</w:t>
      </w:r>
      <w:r>
        <w:rPr>
          <w:spacing w:val="-12"/>
          <w:sz w:val="19"/>
        </w:rPr>
        <w:t> </w:t>
      </w:r>
      <w:r>
        <w:rPr>
          <w:sz w:val="19"/>
        </w:rPr>
        <w:t>apresentação</w:t>
      </w:r>
      <w:r>
        <w:rPr>
          <w:spacing w:val="-10"/>
          <w:sz w:val="19"/>
        </w:rPr>
        <w:t> </w:t>
      </w:r>
      <w:r>
        <w:rPr>
          <w:sz w:val="19"/>
        </w:rPr>
        <w:t>da</w:t>
      </w:r>
      <w:r>
        <w:rPr>
          <w:spacing w:val="-6"/>
          <w:sz w:val="19"/>
        </w:rPr>
        <w:t> </w:t>
      </w:r>
      <w:r>
        <w:rPr>
          <w:sz w:val="19"/>
        </w:rPr>
        <w:t>proposta</w:t>
      </w:r>
      <w:r>
        <w:rPr>
          <w:spacing w:val="-6"/>
          <w:sz w:val="19"/>
        </w:rPr>
        <w:t> </w:t>
      </w:r>
      <w:r>
        <w:rPr>
          <w:sz w:val="19"/>
        </w:rPr>
        <w:t>implica</w:t>
      </w:r>
      <w:r>
        <w:rPr>
          <w:spacing w:val="-6"/>
          <w:sz w:val="19"/>
        </w:rPr>
        <w:t> </w:t>
      </w:r>
      <w:r>
        <w:rPr>
          <w:sz w:val="19"/>
        </w:rPr>
        <w:t>na</w:t>
      </w:r>
      <w:r>
        <w:rPr>
          <w:spacing w:val="-7"/>
          <w:sz w:val="19"/>
        </w:rPr>
        <w:t> </w:t>
      </w:r>
      <w:r>
        <w:rPr>
          <w:sz w:val="19"/>
        </w:rPr>
        <w:t>obrigatoriedade</w:t>
      </w:r>
      <w:r>
        <w:rPr>
          <w:spacing w:val="-6"/>
          <w:sz w:val="19"/>
        </w:rPr>
        <w:t> </w:t>
      </w:r>
      <w:r>
        <w:rPr>
          <w:sz w:val="19"/>
        </w:rPr>
        <w:t>do</w:t>
      </w:r>
      <w:r>
        <w:rPr>
          <w:spacing w:val="-6"/>
          <w:sz w:val="19"/>
        </w:rPr>
        <w:t> </w:t>
      </w:r>
      <w:r>
        <w:rPr>
          <w:sz w:val="19"/>
        </w:rPr>
        <w:t>cumprimento</w:t>
      </w:r>
      <w:r>
        <w:rPr>
          <w:spacing w:val="-6"/>
          <w:sz w:val="19"/>
        </w:rPr>
        <w:t> </w:t>
      </w:r>
      <w:r>
        <w:rPr>
          <w:sz w:val="19"/>
        </w:rPr>
        <w:t>das</w:t>
      </w:r>
      <w:r>
        <w:rPr>
          <w:spacing w:val="-6"/>
          <w:sz w:val="19"/>
        </w:rPr>
        <w:t> </w:t>
      </w:r>
      <w:r>
        <w:rPr>
          <w:sz w:val="19"/>
        </w:rPr>
        <w:t>disposições</w:t>
      </w:r>
      <w:r>
        <w:rPr>
          <w:spacing w:val="-7"/>
          <w:sz w:val="19"/>
        </w:rPr>
        <w:t> </w:t>
      </w:r>
      <w:r>
        <w:rPr>
          <w:sz w:val="19"/>
        </w:rPr>
        <w:t>nelas</w:t>
      </w:r>
      <w:r>
        <w:rPr>
          <w:spacing w:val="-6"/>
          <w:sz w:val="19"/>
        </w:rPr>
        <w:t> </w:t>
      </w:r>
      <w:r>
        <w:rPr>
          <w:sz w:val="19"/>
        </w:rPr>
        <w:t>contidas,</w:t>
      </w:r>
      <w:r>
        <w:rPr>
          <w:spacing w:val="-6"/>
          <w:sz w:val="19"/>
        </w:rPr>
        <w:t> </w:t>
      </w:r>
      <w:r>
        <w:rPr>
          <w:sz w:val="19"/>
        </w:rPr>
        <w:t>assumindo</w:t>
      </w:r>
      <w:r>
        <w:rPr>
          <w:spacing w:val="-6"/>
          <w:sz w:val="19"/>
        </w:rPr>
        <w:t> </w:t>
      </w:r>
      <w:r>
        <w:rPr>
          <w:sz w:val="19"/>
        </w:rPr>
        <w:t>o</w:t>
      </w:r>
      <w:r>
        <w:rPr>
          <w:spacing w:val="-6"/>
          <w:sz w:val="19"/>
        </w:rPr>
        <w:t> </w:t>
      </w:r>
      <w:r>
        <w:rPr>
          <w:sz w:val="19"/>
        </w:rPr>
        <w:t>proponente</w:t>
      </w:r>
      <w:r>
        <w:rPr>
          <w:spacing w:val="-7"/>
          <w:sz w:val="19"/>
        </w:rPr>
        <w:t> </w:t>
      </w:r>
      <w:r>
        <w:rPr>
          <w:sz w:val="19"/>
        </w:rPr>
        <w:t>o</w:t>
      </w:r>
      <w:r>
        <w:rPr>
          <w:spacing w:val="-6"/>
          <w:sz w:val="19"/>
        </w:rPr>
        <w:t> </w:t>
      </w:r>
      <w:r>
        <w:rPr>
          <w:sz w:val="19"/>
        </w:rPr>
        <w:t>compromisso</w:t>
      </w:r>
      <w:r>
        <w:rPr>
          <w:spacing w:val="-6"/>
          <w:sz w:val="19"/>
        </w:rPr>
        <w:t> </w:t>
      </w:r>
      <w:r>
        <w:rPr>
          <w:sz w:val="19"/>
        </w:rPr>
        <w:t>de</w:t>
      </w:r>
      <w:r>
        <w:rPr>
          <w:spacing w:val="-6"/>
          <w:sz w:val="19"/>
        </w:rPr>
        <w:t> </w:t>
      </w:r>
      <w:r>
        <w:rPr>
          <w:sz w:val="19"/>
        </w:rPr>
        <w:t>executar</w:t>
      </w:r>
      <w:r>
        <w:rPr>
          <w:spacing w:val="-6"/>
          <w:sz w:val="19"/>
        </w:rPr>
        <w:t> </w:t>
      </w:r>
      <w:r>
        <w:rPr>
          <w:sz w:val="19"/>
        </w:rPr>
        <w:t>os</w:t>
      </w:r>
      <w:r>
        <w:rPr>
          <w:spacing w:val="-7"/>
          <w:sz w:val="19"/>
        </w:rPr>
        <w:t> </w:t>
      </w:r>
      <w:r>
        <w:rPr>
          <w:sz w:val="19"/>
        </w:rPr>
        <w:t>serviços</w:t>
      </w:r>
      <w:r>
        <w:rPr>
          <w:spacing w:val="-6"/>
          <w:sz w:val="19"/>
        </w:rPr>
        <w:t> </w:t>
      </w:r>
      <w:r>
        <w:rPr>
          <w:sz w:val="19"/>
        </w:rPr>
        <w:t>nos</w:t>
      </w:r>
      <w:r>
        <w:rPr>
          <w:spacing w:val="-6"/>
          <w:sz w:val="19"/>
        </w:rPr>
        <w:t> </w:t>
      </w:r>
      <w:r>
        <w:rPr>
          <w:sz w:val="19"/>
        </w:rPr>
        <w:t>seus</w:t>
      </w:r>
      <w:r>
        <w:rPr>
          <w:spacing w:val="-6"/>
          <w:sz w:val="19"/>
        </w:rPr>
        <w:t> </w:t>
      </w:r>
      <w:r>
        <w:rPr>
          <w:spacing w:val="-2"/>
          <w:sz w:val="19"/>
        </w:rPr>
        <w:t>termos.</w:t>
      </w:r>
    </w:p>
    <w:p>
      <w:pPr>
        <w:pStyle w:val="BodyText"/>
        <w:spacing w:before="45"/>
      </w:pPr>
    </w:p>
    <w:p>
      <w:pPr>
        <w:pStyle w:val="ListParagraph"/>
        <w:numPr>
          <w:ilvl w:val="1"/>
          <w:numId w:val="28"/>
        </w:numPr>
        <w:tabs>
          <w:tab w:pos="677" w:val="left" w:leader="none"/>
        </w:tabs>
        <w:spacing w:line="280" w:lineRule="auto" w:before="0" w:after="0"/>
        <w:ind w:left="323" w:right="306" w:firstLine="0"/>
        <w:jc w:val="left"/>
        <w:rPr>
          <w:sz w:val="19"/>
        </w:rPr>
      </w:pPr>
      <w:r>
        <w:rPr>
          <w:sz w:val="19"/>
        </w:rPr>
        <w:t>O</w:t>
      </w:r>
      <w:r>
        <w:rPr>
          <w:spacing w:val="20"/>
          <w:sz w:val="19"/>
        </w:rPr>
        <w:t> </w:t>
      </w:r>
      <w:r>
        <w:rPr>
          <w:sz w:val="19"/>
        </w:rPr>
        <w:t>preço</w:t>
      </w:r>
      <w:r>
        <w:rPr>
          <w:spacing w:val="20"/>
          <w:sz w:val="19"/>
        </w:rPr>
        <w:t> </w:t>
      </w:r>
      <w:r>
        <w:rPr>
          <w:sz w:val="19"/>
        </w:rPr>
        <w:t>total</w:t>
      </w:r>
      <w:r>
        <w:rPr>
          <w:spacing w:val="20"/>
          <w:sz w:val="19"/>
        </w:rPr>
        <w:t> </w:t>
      </w:r>
      <w:r>
        <w:rPr>
          <w:sz w:val="19"/>
        </w:rPr>
        <w:t>proposto</w:t>
      </w:r>
      <w:r>
        <w:rPr>
          <w:spacing w:val="20"/>
          <w:sz w:val="19"/>
        </w:rPr>
        <w:t> </w:t>
      </w:r>
      <w:r>
        <w:rPr>
          <w:sz w:val="19"/>
        </w:rPr>
        <w:t>deverá</w:t>
      </w:r>
      <w:r>
        <w:rPr>
          <w:spacing w:val="20"/>
          <w:sz w:val="19"/>
        </w:rPr>
        <w:t> </w:t>
      </w:r>
      <w:r>
        <w:rPr>
          <w:sz w:val="19"/>
        </w:rPr>
        <w:t>considerar</w:t>
      </w:r>
      <w:r>
        <w:rPr>
          <w:spacing w:val="20"/>
          <w:sz w:val="19"/>
        </w:rPr>
        <w:t> </w:t>
      </w:r>
      <w:r>
        <w:rPr>
          <w:sz w:val="19"/>
        </w:rPr>
        <w:t>a</w:t>
      </w:r>
      <w:r>
        <w:rPr>
          <w:spacing w:val="20"/>
          <w:sz w:val="19"/>
        </w:rPr>
        <w:t> </w:t>
      </w:r>
      <w:r>
        <w:rPr>
          <w:sz w:val="19"/>
        </w:rPr>
        <w:t>consecução</w:t>
      </w:r>
      <w:r>
        <w:rPr>
          <w:spacing w:val="20"/>
          <w:sz w:val="19"/>
        </w:rPr>
        <w:t> </w:t>
      </w:r>
      <w:r>
        <w:rPr>
          <w:sz w:val="19"/>
        </w:rPr>
        <w:t>do</w:t>
      </w:r>
      <w:r>
        <w:rPr>
          <w:spacing w:val="20"/>
          <w:sz w:val="19"/>
        </w:rPr>
        <w:t> </w:t>
      </w:r>
      <w:r>
        <w:rPr>
          <w:sz w:val="19"/>
        </w:rPr>
        <w:t>objeto</w:t>
      </w:r>
      <w:r>
        <w:rPr>
          <w:spacing w:val="20"/>
          <w:sz w:val="19"/>
        </w:rPr>
        <w:t> </w:t>
      </w:r>
      <w:r>
        <w:rPr>
          <w:sz w:val="19"/>
        </w:rPr>
        <w:t>referente</w:t>
      </w:r>
      <w:r>
        <w:rPr>
          <w:spacing w:val="20"/>
          <w:sz w:val="19"/>
        </w:rPr>
        <w:t> </w:t>
      </w:r>
      <w:r>
        <w:rPr>
          <w:sz w:val="19"/>
        </w:rPr>
        <w:t>a</w:t>
      </w:r>
      <w:r>
        <w:rPr>
          <w:spacing w:val="20"/>
          <w:sz w:val="19"/>
        </w:rPr>
        <w:t> </w:t>
      </w:r>
      <w:r>
        <w:rPr>
          <w:sz w:val="19"/>
        </w:rPr>
        <w:t>presente</w:t>
      </w:r>
      <w:r>
        <w:rPr>
          <w:spacing w:val="20"/>
          <w:sz w:val="19"/>
        </w:rPr>
        <w:t> </w:t>
      </w:r>
      <w:r>
        <w:rPr>
          <w:sz w:val="19"/>
        </w:rPr>
        <w:t>contratação,</w:t>
      </w:r>
      <w:r>
        <w:rPr>
          <w:spacing w:val="20"/>
          <w:sz w:val="19"/>
        </w:rPr>
        <w:t> </w:t>
      </w:r>
      <w:r>
        <w:rPr>
          <w:sz w:val="19"/>
        </w:rPr>
        <w:t>englobando</w:t>
      </w:r>
      <w:r>
        <w:rPr>
          <w:spacing w:val="20"/>
          <w:sz w:val="19"/>
        </w:rPr>
        <w:t> </w:t>
      </w:r>
      <w:r>
        <w:rPr>
          <w:sz w:val="19"/>
        </w:rPr>
        <w:t>todos</w:t>
      </w:r>
      <w:r>
        <w:rPr>
          <w:spacing w:val="20"/>
          <w:sz w:val="19"/>
        </w:rPr>
        <w:t> </w:t>
      </w:r>
      <w:r>
        <w:rPr>
          <w:sz w:val="19"/>
        </w:rPr>
        <w:t>os</w:t>
      </w:r>
      <w:r>
        <w:rPr>
          <w:spacing w:val="20"/>
          <w:sz w:val="19"/>
        </w:rPr>
        <w:t> </w:t>
      </w:r>
      <w:r>
        <w:rPr>
          <w:sz w:val="19"/>
        </w:rPr>
        <w:t>custos</w:t>
      </w:r>
      <w:r>
        <w:rPr>
          <w:spacing w:val="20"/>
          <w:sz w:val="19"/>
        </w:rPr>
        <w:t> </w:t>
      </w:r>
      <w:r>
        <w:rPr>
          <w:sz w:val="19"/>
        </w:rPr>
        <w:t>diretos</w:t>
      </w:r>
      <w:r>
        <w:rPr>
          <w:spacing w:val="20"/>
          <w:sz w:val="19"/>
        </w:rPr>
        <w:t> </w:t>
      </w:r>
      <w:r>
        <w:rPr>
          <w:sz w:val="19"/>
        </w:rPr>
        <w:t>e</w:t>
      </w:r>
      <w:r>
        <w:rPr>
          <w:spacing w:val="20"/>
          <w:sz w:val="19"/>
        </w:rPr>
        <w:t> </w:t>
      </w:r>
      <w:r>
        <w:rPr>
          <w:sz w:val="19"/>
        </w:rPr>
        <w:t>indiretos</w:t>
      </w:r>
      <w:r>
        <w:rPr>
          <w:spacing w:val="20"/>
          <w:sz w:val="19"/>
        </w:rPr>
        <w:t> </w:t>
      </w:r>
      <w:r>
        <w:rPr>
          <w:sz w:val="19"/>
        </w:rPr>
        <w:t>incidentes,</w:t>
      </w:r>
      <w:r>
        <w:rPr>
          <w:spacing w:val="20"/>
          <w:sz w:val="19"/>
        </w:rPr>
        <w:t> </w:t>
      </w:r>
      <w:r>
        <w:rPr>
          <w:sz w:val="19"/>
        </w:rPr>
        <w:t>inclusive</w:t>
      </w:r>
      <w:r>
        <w:rPr>
          <w:spacing w:val="20"/>
          <w:sz w:val="19"/>
        </w:rPr>
        <w:t> </w:t>
      </w:r>
      <w:r>
        <w:rPr>
          <w:sz w:val="19"/>
        </w:rPr>
        <w:t>a</w:t>
      </w:r>
      <w:r>
        <w:rPr>
          <w:spacing w:val="20"/>
          <w:sz w:val="19"/>
        </w:rPr>
        <w:t> </w:t>
      </w:r>
      <w:r>
        <w:rPr>
          <w:sz w:val="19"/>
        </w:rPr>
        <w:t>entrega</w:t>
      </w:r>
      <w:r>
        <w:rPr>
          <w:spacing w:val="20"/>
          <w:sz w:val="19"/>
        </w:rPr>
        <w:t> </w:t>
      </w:r>
      <w:r>
        <w:rPr>
          <w:sz w:val="19"/>
        </w:rPr>
        <w:t>e</w:t>
      </w:r>
      <w:r>
        <w:rPr>
          <w:spacing w:val="20"/>
          <w:sz w:val="19"/>
        </w:rPr>
        <w:t> </w:t>
      </w:r>
      <w:r>
        <w:rPr>
          <w:sz w:val="19"/>
        </w:rPr>
        <w:t>o </w:t>
      </w:r>
      <w:r>
        <w:rPr>
          <w:spacing w:val="-2"/>
          <w:sz w:val="19"/>
        </w:rPr>
        <w:t>descarregamento.</w:t>
      </w:r>
    </w:p>
    <w:p>
      <w:pPr>
        <w:pStyle w:val="ListParagraph"/>
        <w:spacing w:after="0" w:line="280" w:lineRule="auto"/>
        <w:jc w:val="left"/>
        <w:rPr>
          <w:sz w:val="19"/>
        </w:rPr>
        <w:sectPr>
          <w:pgSz w:w="15840" w:h="24480"/>
          <w:pgMar w:top="520" w:bottom="280" w:left="360" w:right="360"/>
        </w:sectPr>
      </w:pPr>
    </w:p>
    <w:p>
      <w:pPr>
        <w:pStyle w:val="Heading3"/>
        <w:numPr>
          <w:ilvl w:val="0"/>
          <w:numId w:val="28"/>
        </w:numPr>
        <w:tabs>
          <w:tab w:pos="511" w:val="left" w:leader="none"/>
        </w:tabs>
        <w:spacing w:line="240" w:lineRule="auto" w:before="71" w:after="0"/>
        <w:ind w:left="511" w:right="0" w:hanging="188"/>
        <w:jc w:val="left"/>
      </w:pPr>
      <w:r>
        <w:rPr/>
        <w:t>RESPONSÁVEIS</w:t>
      </w:r>
      <w:r>
        <w:rPr>
          <w:spacing w:val="-12"/>
        </w:rPr>
        <w:t> </w:t>
      </w:r>
      <w:r>
        <w:rPr/>
        <w:t>PELA</w:t>
      </w:r>
      <w:r>
        <w:rPr>
          <w:spacing w:val="-12"/>
        </w:rPr>
        <w:t> </w:t>
      </w:r>
      <w:r>
        <w:rPr/>
        <w:t>ELABORAÇÃO</w:t>
      </w:r>
      <w:r>
        <w:rPr>
          <w:spacing w:val="-12"/>
        </w:rPr>
        <w:t> </w:t>
      </w:r>
      <w:r>
        <w:rPr/>
        <w:t>DO</w:t>
      </w:r>
      <w:r>
        <w:rPr>
          <w:spacing w:val="-11"/>
        </w:rPr>
        <w:t> </w:t>
      </w:r>
      <w:r>
        <w:rPr/>
        <w:t>TERMO</w:t>
      </w:r>
      <w:r>
        <w:rPr>
          <w:spacing w:val="-9"/>
        </w:rPr>
        <w:t> </w:t>
      </w:r>
      <w:r>
        <w:rPr/>
        <w:t>DE</w:t>
      </w:r>
      <w:r>
        <w:rPr>
          <w:spacing w:val="-9"/>
        </w:rPr>
        <w:t> </w:t>
      </w:r>
      <w:r>
        <w:rPr>
          <w:spacing w:val="-2"/>
        </w:rPr>
        <w:t>REFERÊNCIA:</w:t>
      </w:r>
    </w:p>
    <w:p>
      <w:pPr>
        <w:pStyle w:val="BodyText"/>
        <w:rPr>
          <w:b/>
          <w:sz w:val="20"/>
        </w:rPr>
      </w:pPr>
    </w:p>
    <w:p>
      <w:pPr>
        <w:pStyle w:val="BodyText"/>
        <w:rPr>
          <w:b/>
          <w:sz w:val="20"/>
        </w:rPr>
      </w:pPr>
    </w:p>
    <w:p>
      <w:pPr>
        <w:pStyle w:val="BodyText"/>
        <w:spacing w:before="56"/>
        <w:rPr>
          <w:b/>
          <w:sz w:val="20"/>
        </w:rPr>
      </w:pPr>
    </w:p>
    <w:tbl>
      <w:tblPr>
        <w:tblW w:w="0" w:type="auto"/>
        <w:jc w:val="left"/>
        <w:tblInd w:w="37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0274"/>
      </w:tblGrid>
      <w:tr>
        <w:trPr>
          <w:trHeight w:val="721" w:hRule="atLeast"/>
        </w:trPr>
        <w:tc>
          <w:tcPr>
            <w:tcW w:w="10274" w:type="dxa"/>
            <w:tcBorders>
              <w:right w:val="double" w:sz="6" w:space="0" w:color="808080"/>
            </w:tcBorders>
          </w:tcPr>
          <w:p>
            <w:pPr>
              <w:pStyle w:val="TableParagraph"/>
              <w:spacing w:before="226"/>
              <w:ind w:left="14"/>
              <w:rPr>
                <w:b/>
                <w:sz w:val="22"/>
              </w:rPr>
            </w:pPr>
            <w:r>
              <w:rPr>
                <w:b/>
                <w:sz w:val="22"/>
              </w:rPr>
              <w:t>Elaborador</w:t>
            </w:r>
            <w:r>
              <w:rPr>
                <w:b/>
                <w:spacing w:val="11"/>
                <w:sz w:val="22"/>
              </w:rPr>
              <w:t> </w:t>
            </w:r>
            <w:r>
              <w:rPr>
                <w:b/>
                <w:sz w:val="22"/>
              </w:rPr>
              <w:t>do</w:t>
            </w:r>
            <w:r>
              <w:rPr>
                <w:b/>
                <w:spacing w:val="11"/>
                <w:sz w:val="22"/>
              </w:rPr>
              <w:t> </w:t>
            </w:r>
            <w:r>
              <w:rPr>
                <w:b/>
                <w:sz w:val="22"/>
              </w:rPr>
              <w:t>Termo</w:t>
            </w:r>
            <w:r>
              <w:rPr>
                <w:b/>
                <w:spacing w:val="16"/>
                <w:sz w:val="22"/>
              </w:rPr>
              <w:t> </w:t>
            </w:r>
            <w:r>
              <w:rPr>
                <w:b/>
                <w:sz w:val="22"/>
              </w:rPr>
              <w:t>de</w:t>
            </w:r>
            <w:r>
              <w:rPr>
                <w:b/>
                <w:spacing w:val="17"/>
                <w:sz w:val="22"/>
              </w:rPr>
              <w:t> </w:t>
            </w:r>
            <w:r>
              <w:rPr>
                <w:b/>
                <w:sz w:val="22"/>
              </w:rPr>
              <w:t>Referência</w:t>
            </w:r>
            <w:r>
              <w:rPr>
                <w:b/>
                <w:spacing w:val="16"/>
                <w:sz w:val="22"/>
              </w:rPr>
              <w:t> </w:t>
            </w:r>
            <w:r>
              <w:rPr>
                <w:b/>
                <w:spacing w:val="-2"/>
                <w:sz w:val="22"/>
              </w:rPr>
              <w:t>(OPME)</w:t>
            </w:r>
          </w:p>
        </w:tc>
      </w:tr>
      <w:tr>
        <w:trPr>
          <w:trHeight w:val="721" w:hRule="atLeast"/>
        </w:trPr>
        <w:tc>
          <w:tcPr>
            <w:tcW w:w="10274" w:type="dxa"/>
            <w:tcBorders>
              <w:right w:val="double" w:sz="6" w:space="0" w:color="808080"/>
            </w:tcBorders>
          </w:tcPr>
          <w:p>
            <w:pPr>
              <w:pStyle w:val="TableParagraph"/>
              <w:spacing w:before="35"/>
              <w:rPr>
                <w:b/>
                <w:sz w:val="19"/>
              </w:rPr>
            </w:pPr>
          </w:p>
          <w:p>
            <w:pPr>
              <w:pStyle w:val="TableParagraph"/>
              <w:ind w:left="14"/>
              <w:rPr>
                <w:sz w:val="19"/>
              </w:rPr>
            </w:pPr>
            <w:r>
              <w:rPr>
                <w:sz w:val="19"/>
              </w:rPr>
              <w:t>Nome:</w:t>
            </w:r>
            <w:r>
              <w:rPr>
                <w:spacing w:val="-12"/>
                <w:sz w:val="19"/>
              </w:rPr>
              <w:t> </w:t>
            </w:r>
            <w:r>
              <w:rPr>
                <w:sz w:val="19"/>
              </w:rPr>
              <w:t>Yan</w:t>
            </w:r>
            <w:r>
              <w:rPr>
                <w:spacing w:val="-12"/>
                <w:sz w:val="19"/>
              </w:rPr>
              <w:t> </w:t>
            </w:r>
            <w:r>
              <w:rPr>
                <w:sz w:val="19"/>
              </w:rPr>
              <w:t>Lucas</w:t>
            </w:r>
            <w:r>
              <w:rPr>
                <w:spacing w:val="-10"/>
                <w:sz w:val="19"/>
              </w:rPr>
              <w:t> </w:t>
            </w:r>
            <w:r>
              <w:rPr>
                <w:sz w:val="19"/>
              </w:rPr>
              <w:t>dos</w:t>
            </w:r>
            <w:r>
              <w:rPr>
                <w:spacing w:val="-9"/>
                <w:sz w:val="19"/>
              </w:rPr>
              <w:t> </w:t>
            </w:r>
            <w:r>
              <w:rPr>
                <w:sz w:val="19"/>
              </w:rPr>
              <w:t>Santos</w:t>
            </w:r>
            <w:r>
              <w:rPr>
                <w:spacing w:val="-9"/>
                <w:sz w:val="19"/>
              </w:rPr>
              <w:t> </w:t>
            </w:r>
            <w:r>
              <w:rPr>
                <w:spacing w:val="-2"/>
                <w:sz w:val="19"/>
              </w:rPr>
              <w:t>Cerqueira</w:t>
            </w:r>
          </w:p>
        </w:tc>
      </w:tr>
      <w:tr>
        <w:trPr>
          <w:trHeight w:val="735" w:hRule="atLeast"/>
        </w:trPr>
        <w:tc>
          <w:tcPr>
            <w:tcW w:w="10274" w:type="dxa"/>
            <w:tcBorders>
              <w:right w:val="double" w:sz="6" w:space="0" w:color="808080"/>
            </w:tcBorders>
          </w:tcPr>
          <w:p>
            <w:pPr>
              <w:pStyle w:val="TableParagraph"/>
              <w:spacing w:before="35"/>
              <w:rPr>
                <w:b/>
                <w:sz w:val="19"/>
              </w:rPr>
            </w:pPr>
          </w:p>
          <w:p>
            <w:pPr>
              <w:pStyle w:val="TableParagraph"/>
              <w:ind w:left="14"/>
              <w:rPr>
                <w:sz w:val="19"/>
              </w:rPr>
            </w:pPr>
            <w:r>
              <w:rPr>
                <w:sz w:val="19"/>
              </w:rPr>
              <w:t>Cargo:</w:t>
            </w:r>
            <w:r>
              <w:rPr>
                <w:spacing w:val="-12"/>
                <w:sz w:val="19"/>
              </w:rPr>
              <w:t> </w:t>
            </w:r>
            <w:r>
              <w:rPr>
                <w:sz w:val="19"/>
              </w:rPr>
              <w:t>Auxiliar</w:t>
            </w:r>
            <w:r>
              <w:rPr>
                <w:spacing w:val="-12"/>
                <w:sz w:val="19"/>
              </w:rPr>
              <w:t> </w:t>
            </w:r>
            <w:r>
              <w:rPr>
                <w:sz w:val="19"/>
              </w:rPr>
              <w:t>de</w:t>
            </w:r>
            <w:r>
              <w:rPr>
                <w:spacing w:val="-7"/>
                <w:sz w:val="19"/>
              </w:rPr>
              <w:t> </w:t>
            </w:r>
            <w:r>
              <w:rPr>
                <w:spacing w:val="-2"/>
                <w:sz w:val="19"/>
              </w:rPr>
              <w:t>Escritório</w:t>
            </w:r>
          </w:p>
        </w:tc>
      </w:tr>
      <w:tr>
        <w:trPr>
          <w:trHeight w:val="721" w:hRule="atLeast"/>
        </w:trPr>
        <w:tc>
          <w:tcPr>
            <w:tcW w:w="10274" w:type="dxa"/>
            <w:tcBorders>
              <w:right w:val="double" w:sz="6" w:space="0" w:color="808080"/>
            </w:tcBorders>
          </w:tcPr>
          <w:p>
            <w:pPr>
              <w:pStyle w:val="TableParagraph"/>
              <w:spacing w:before="35"/>
              <w:rPr>
                <w:b/>
                <w:sz w:val="19"/>
              </w:rPr>
            </w:pPr>
          </w:p>
          <w:p>
            <w:pPr>
              <w:pStyle w:val="TableParagraph"/>
              <w:ind w:left="14"/>
              <w:rPr>
                <w:sz w:val="19"/>
              </w:rPr>
            </w:pPr>
            <w:r>
              <w:rPr>
                <w:spacing w:val="-2"/>
                <w:sz w:val="19"/>
              </w:rPr>
              <w:t>CPF:</w:t>
            </w:r>
            <w:r>
              <w:rPr>
                <w:spacing w:val="16"/>
                <w:sz w:val="19"/>
              </w:rPr>
              <w:t> </w:t>
            </w:r>
            <w:r>
              <w:rPr>
                <w:spacing w:val="-2"/>
                <w:sz w:val="19"/>
              </w:rPr>
              <w:t>149.318.157-</w:t>
            </w:r>
            <w:r>
              <w:rPr>
                <w:spacing w:val="-5"/>
                <w:sz w:val="19"/>
              </w:rPr>
              <w:t>23</w:t>
            </w:r>
          </w:p>
        </w:tc>
      </w:tr>
      <w:tr>
        <w:trPr>
          <w:trHeight w:val="721" w:hRule="atLeast"/>
        </w:trPr>
        <w:tc>
          <w:tcPr>
            <w:tcW w:w="10274" w:type="dxa"/>
            <w:tcBorders>
              <w:right w:val="double" w:sz="6" w:space="0" w:color="808080"/>
            </w:tcBorders>
          </w:tcPr>
          <w:p>
            <w:pPr>
              <w:pStyle w:val="TableParagraph"/>
              <w:spacing w:before="35"/>
              <w:rPr>
                <w:b/>
                <w:sz w:val="19"/>
              </w:rPr>
            </w:pPr>
          </w:p>
          <w:p>
            <w:pPr>
              <w:pStyle w:val="TableParagraph"/>
              <w:ind w:left="14"/>
              <w:rPr>
                <w:sz w:val="19"/>
              </w:rPr>
            </w:pPr>
            <w:r>
              <w:rPr>
                <w:sz w:val="19"/>
              </w:rPr>
              <w:t>Nome:</w:t>
            </w:r>
            <w:r>
              <w:rPr>
                <w:spacing w:val="-9"/>
                <w:sz w:val="19"/>
              </w:rPr>
              <w:t> </w:t>
            </w:r>
            <w:r>
              <w:rPr>
                <w:sz w:val="19"/>
              </w:rPr>
              <w:t>Edgar</w:t>
            </w:r>
            <w:r>
              <w:rPr>
                <w:spacing w:val="-9"/>
                <w:sz w:val="19"/>
              </w:rPr>
              <w:t> </w:t>
            </w:r>
            <w:r>
              <w:rPr>
                <w:sz w:val="19"/>
              </w:rPr>
              <w:t>Rosa</w:t>
            </w:r>
            <w:r>
              <w:rPr>
                <w:spacing w:val="-11"/>
                <w:sz w:val="19"/>
              </w:rPr>
              <w:t> </w:t>
            </w:r>
            <w:r>
              <w:rPr>
                <w:sz w:val="19"/>
              </w:rPr>
              <w:t>Vieira</w:t>
            </w:r>
            <w:r>
              <w:rPr>
                <w:spacing w:val="-9"/>
                <w:sz w:val="19"/>
              </w:rPr>
              <w:t> </w:t>
            </w:r>
            <w:r>
              <w:rPr>
                <w:spacing w:val="-2"/>
                <w:sz w:val="19"/>
              </w:rPr>
              <w:t>Junior</w:t>
            </w:r>
          </w:p>
        </w:tc>
      </w:tr>
      <w:tr>
        <w:trPr>
          <w:trHeight w:val="721" w:hRule="atLeast"/>
        </w:trPr>
        <w:tc>
          <w:tcPr>
            <w:tcW w:w="10274" w:type="dxa"/>
            <w:tcBorders>
              <w:right w:val="double" w:sz="6" w:space="0" w:color="808080"/>
            </w:tcBorders>
          </w:tcPr>
          <w:p>
            <w:pPr>
              <w:pStyle w:val="TableParagraph"/>
              <w:spacing w:before="35"/>
              <w:rPr>
                <w:b/>
                <w:sz w:val="19"/>
              </w:rPr>
            </w:pPr>
          </w:p>
          <w:p>
            <w:pPr>
              <w:pStyle w:val="TableParagraph"/>
              <w:ind w:left="14"/>
              <w:rPr>
                <w:sz w:val="19"/>
              </w:rPr>
            </w:pPr>
            <w:r>
              <w:rPr>
                <w:sz w:val="19"/>
              </w:rPr>
              <w:t>Cargo:</w:t>
            </w:r>
            <w:r>
              <w:rPr>
                <w:spacing w:val="-12"/>
                <w:sz w:val="19"/>
              </w:rPr>
              <w:t> </w:t>
            </w:r>
            <w:r>
              <w:rPr>
                <w:sz w:val="19"/>
              </w:rPr>
              <w:t>Agente</w:t>
            </w:r>
            <w:r>
              <w:rPr>
                <w:spacing w:val="-12"/>
                <w:sz w:val="19"/>
              </w:rPr>
              <w:t> </w:t>
            </w:r>
            <w:r>
              <w:rPr>
                <w:sz w:val="19"/>
              </w:rPr>
              <w:t>de</w:t>
            </w:r>
            <w:r>
              <w:rPr>
                <w:spacing w:val="-11"/>
                <w:sz w:val="19"/>
              </w:rPr>
              <w:t> </w:t>
            </w:r>
            <w:r>
              <w:rPr>
                <w:sz w:val="19"/>
              </w:rPr>
              <w:t>Contratação</w:t>
            </w:r>
            <w:r>
              <w:rPr>
                <w:spacing w:val="-8"/>
                <w:sz w:val="19"/>
              </w:rPr>
              <w:t> </w:t>
            </w:r>
            <w:r>
              <w:rPr>
                <w:sz w:val="19"/>
              </w:rPr>
              <w:t>(Planejamento</w:t>
            </w:r>
            <w:r>
              <w:rPr>
                <w:spacing w:val="-9"/>
                <w:sz w:val="19"/>
              </w:rPr>
              <w:t> </w:t>
            </w:r>
            <w:r>
              <w:rPr>
                <w:spacing w:val="-2"/>
                <w:sz w:val="19"/>
              </w:rPr>
              <w:t>HUPE)</w:t>
            </w:r>
          </w:p>
        </w:tc>
      </w:tr>
      <w:tr>
        <w:trPr>
          <w:trHeight w:val="721" w:hRule="atLeast"/>
        </w:trPr>
        <w:tc>
          <w:tcPr>
            <w:tcW w:w="10274" w:type="dxa"/>
            <w:tcBorders>
              <w:bottom w:val="double" w:sz="6" w:space="0" w:color="808080"/>
              <w:right w:val="double" w:sz="6" w:space="0" w:color="808080"/>
            </w:tcBorders>
          </w:tcPr>
          <w:p>
            <w:pPr>
              <w:pStyle w:val="TableParagraph"/>
              <w:spacing w:before="35"/>
              <w:rPr>
                <w:b/>
                <w:sz w:val="19"/>
              </w:rPr>
            </w:pPr>
          </w:p>
          <w:p>
            <w:pPr>
              <w:pStyle w:val="TableParagraph"/>
              <w:ind w:left="14"/>
              <w:rPr>
                <w:sz w:val="19"/>
              </w:rPr>
            </w:pPr>
            <w:r>
              <w:rPr>
                <w:sz w:val="19"/>
              </w:rPr>
              <w:t>ID</w:t>
            </w:r>
            <w:r>
              <w:rPr>
                <w:spacing w:val="-10"/>
                <w:sz w:val="19"/>
              </w:rPr>
              <w:t> </w:t>
            </w:r>
            <w:r>
              <w:rPr>
                <w:sz w:val="19"/>
              </w:rPr>
              <w:t>Funcional:</w:t>
            </w:r>
            <w:r>
              <w:rPr>
                <w:spacing w:val="-10"/>
                <w:sz w:val="19"/>
              </w:rPr>
              <w:t> </w:t>
            </w:r>
            <w:r>
              <w:rPr>
                <w:sz w:val="19"/>
              </w:rPr>
              <w:t>4460541-</w:t>
            </w:r>
            <w:r>
              <w:rPr>
                <w:spacing w:val="-10"/>
                <w:sz w:val="19"/>
              </w:rPr>
              <w:t>2</w:t>
            </w:r>
          </w:p>
        </w:tc>
      </w:tr>
    </w:tbl>
    <w:p>
      <w:pPr>
        <w:pStyle w:val="BodyText"/>
        <w:rPr>
          <w:b/>
          <w:sz w:val="20"/>
        </w:rPr>
      </w:pPr>
    </w:p>
    <w:p>
      <w:pPr>
        <w:pStyle w:val="BodyText"/>
        <w:rPr>
          <w:b/>
          <w:sz w:val="20"/>
        </w:rPr>
      </w:pPr>
    </w:p>
    <w:p>
      <w:pPr>
        <w:pStyle w:val="BodyText"/>
        <w:spacing w:before="33"/>
        <w:rPr>
          <w:b/>
          <w:sz w:val="20"/>
        </w:rPr>
      </w:pPr>
    </w:p>
    <w:tbl>
      <w:tblPr>
        <w:tblW w:w="0" w:type="auto"/>
        <w:jc w:val="left"/>
        <w:tblInd w:w="37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0316"/>
      </w:tblGrid>
      <w:tr>
        <w:trPr>
          <w:trHeight w:val="735" w:hRule="atLeast"/>
        </w:trPr>
        <w:tc>
          <w:tcPr>
            <w:tcW w:w="10316" w:type="dxa"/>
            <w:tcBorders>
              <w:right w:val="double" w:sz="6" w:space="0" w:color="808080"/>
            </w:tcBorders>
          </w:tcPr>
          <w:p>
            <w:pPr>
              <w:pStyle w:val="TableParagraph"/>
              <w:spacing w:before="226"/>
              <w:ind w:left="14"/>
              <w:rPr>
                <w:b/>
                <w:sz w:val="22"/>
              </w:rPr>
            </w:pPr>
            <w:r>
              <w:rPr>
                <w:b/>
                <w:sz w:val="22"/>
              </w:rPr>
              <w:t>Elaborador</w:t>
            </w:r>
            <w:r>
              <w:rPr>
                <w:b/>
                <w:spacing w:val="11"/>
                <w:sz w:val="22"/>
              </w:rPr>
              <w:t> </w:t>
            </w:r>
            <w:r>
              <w:rPr>
                <w:b/>
                <w:sz w:val="22"/>
              </w:rPr>
              <w:t>do</w:t>
            </w:r>
            <w:r>
              <w:rPr>
                <w:b/>
                <w:spacing w:val="11"/>
                <w:sz w:val="22"/>
              </w:rPr>
              <w:t> </w:t>
            </w:r>
            <w:r>
              <w:rPr>
                <w:b/>
                <w:sz w:val="22"/>
              </w:rPr>
              <w:t>Termo</w:t>
            </w:r>
            <w:r>
              <w:rPr>
                <w:b/>
                <w:spacing w:val="16"/>
                <w:sz w:val="22"/>
              </w:rPr>
              <w:t> </w:t>
            </w:r>
            <w:r>
              <w:rPr>
                <w:b/>
                <w:sz w:val="22"/>
              </w:rPr>
              <w:t>de</w:t>
            </w:r>
            <w:r>
              <w:rPr>
                <w:b/>
                <w:spacing w:val="17"/>
                <w:sz w:val="22"/>
              </w:rPr>
              <w:t> </w:t>
            </w:r>
            <w:r>
              <w:rPr>
                <w:b/>
                <w:sz w:val="22"/>
              </w:rPr>
              <w:t>Referência</w:t>
            </w:r>
            <w:r>
              <w:rPr>
                <w:b/>
                <w:spacing w:val="16"/>
                <w:sz w:val="22"/>
              </w:rPr>
              <w:t> </w:t>
            </w:r>
            <w:r>
              <w:rPr>
                <w:b/>
                <w:spacing w:val="-2"/>
                <w:sz w:val="22"/>
              </w:rPr>
              <w:t>(UDA)</w:t>
            </w:r>
          </w:p>
        </w:tc>
      </w:tr>
      <w:tr>
        <w:trPr>
          <w:trHeight w:val="721" w:hRule="atLeast"/>
        </w:trPr>
        <w:tc>
          <w:tcPr>
            <w:tcW w:w="10316" w:type="dxa"/>
            <w:tcBorders>
              <w:right w:val="double" w:sz="6" w:space="0" w:color="808080"/>
            </w:tcBorders>
          </w:tcPr>
          <w:p>
            <w:pPr>
              <w:pStyle w:val="TableParagraph"/>
              <w:spacing w:before="226"/>
              <w:ind w:left="14"/>
              <w:rPr>
                <w:b/>
                <w:sz w:val="22"/>
              </w:rPr>
            </w:pPr>
            <w:r>
              <w:rPr>
                <w:sz w:val="19"/>
              </w:rPr>
              <w:t>Nome:</w:t>
            </w:r>
            <w:r>
              <w:rPr>
                <w:spacing w:val="6"/>
                <w:sz w:val="19"/>
              </w:rPr>
              <w:t> </w:t>
            </w:r>
            <w:r>
              <w:rPr>
                <w:b/>
                <w:sz w:val="22"/>
              </w:rPr>
              <w:t>Dr.</w:t>
            </w:r>
            <w:r>
              <w:rPr>
                <w:b/>
                <w:spacing w:val="10"/>
                <w:sz w:val="22"/>
              </w:rPr>
              <w:t> </w:t>
            </w:r>
            <w:r>
              <w:rPr>
                <w:b/>
                <w:sz w:val="22"/>
              </w:rPr>
              <w:t>Nelson</w:t>
            </w:r>
            <w:r>
              <w:rPr>
                <w:b/>
                <w:spacing w:val="10"/>
                <w:sz w:val="22"/>
              </w:rPr>
              <w:t> </w:t>
            </w:r>
            <w:r>
              <w:rPr>
                <w:b/>
                <w:sz w:val="22"/>
              </w:rPr>
              <w:t>Hiroyuki</w:t>
            </w:r>
            <w:r>
              <w:rPr>
                <w:b/>
                <w:spacing w:val="11"/>
                <w:sz w:val="22"/>
              </w:rPr>
              <w:t> </w:t>
            </w:r>
            <w:r>
              <w:rPr>
                <w:b/>
                <w:sz w:val="22"/>
              </w:rPr>
              <w:t>Miyabe</w:t>
            </w:r>
            <w:r>
              <w:rPr>
                <w:b/>
                <w:spacing w:val="10"/>
                <w:sz w:val="22"/>
              </w:rPr>
              <w:t> </w:t>
            </w:r>
            <w:r>
              <w:rPr>
                <w:b/>
                <w:spacing w:val="-4"/>
                <w:sz w:val="22"/>
              </w:rPr>
              <w:t>Ooka</w:t>
            </w:r>
          </w:p>
        </w:tc>
      </w:tr>
      <w:tr>
        <w:trPr>
          <w:trHeight w:val="721" w:hRule="atLeast"/>
        </w:trPr>
        <w:tc>
          <w:tcPr>
            <w:tcW w:w="10316" w:type="dxa"/>
            <w:tcBorders>
              <w:right w:val="double" w:sz="6" w:space="0" w:color="808080"/>
            </w:tcBorders>
          </w:tcPr>
          <w:p>
            <w:pPr>
              <w:pStyle w:val="TableParagraph"/>
              <w:spacing w:before="7"/>
              <w:rPr>
                <w:b/>
                <w:sz w:val="19"/>
              </w:rPr>
            </w:pPr>
          </w:p>
          <w:p>
            <w:pPr>
              <w:pStyle w:val="TableParagraph"/>
              <w:ind w:left="14"/>
              <w:rPr>
                <w:b/>
                <w:sz w:val="22"/>
              </w:rPr>
            </w:pPr>
            <w:r>
              <w:rPr>
                <w:sz w:val="19"/>
              </w:rPr>
              <w:t>Cargo:</w:t>
            </w:r>
            <w:r>
              <w:rPr>
                <w:spacing w:val="-11"/>
                <w:sz w:val="19"/>
              </w:rPr>
              <w:t> </w:t>
            </w:r>
            <w:r>
              <w:rPr>
                <w:b/>
                <w:spacing w:val="-2"/>
                <w:sz w:val="22"/>
              </w:rPr>
              <w:t>Médico</w:t>
            </w:r>
          </w:p>
        </w:tc>
      </w:tr>
      <w:tr>
        <w:trPr>
          <w:trHeight w:val="721" w:hRule="atLeast"/>
        </w:trPr>
        <w:tc>
          <w:tcPr>
            <w:tcW w:w="10316" w:type="dxa"/>
            <w:tcBorders>
              <w:bottom w:val="double" w:sz="6" w:space="0" w:color="808080"/>
              <w:right w:val="double" w:sz="6" w:space="0" w:color="808080"/>
            </w:tcBorders>
          </w:tcPr>
          <w:p>
            <w:pPr>
              <w:pStyle w:val="TableParagraph"/>
              <w:spacing w:before="7"/>
              <w:rPr>
                <w:b/>
                <w:sz w:val="19"/>
              </w:rPr>
            </w:pPr>
          </w:p>
          <w:p>
            <w:pPr>
              <w:pStyle w:val="TableParagraph"/>
              <w:ind w:left="14"/>
              <w:rPr>
                <w:b/>
                <w:sz w:val="22"/>
              </w:rPr>
            </w:pPr>
            <w:r>
              <w:rPr>
                <w:sz w:val="19"/>
              </w:rPr>
              <w:t>ID</w:t>
            </w:r>
            <w:r>
              <w:rPr>
                <w:spacing w:val="-7"/>
                <w:sz w:val="19"/>
              </w:rPr>
              <w:t> </w:t>
            </w:r>
            <w:r>
              <w:rPr>
                <w:sz w:val="19"/>
              </w:rPr>
              <w:t>Funcional:</w:t>
            </w:r>
            <w:r>
              <w:rPr>
                <w:spacing w:val="-6"/>
                <w:sz w:val="19"/>
              </w:rPr>
              <w:t> </w:t>
            </w:r>
            <w:r>
              <w:rPr>
                <w:b/>
                <w:spacing w:val="-2"/>
                <w:sz w:val="22"/>
              </w:rPr>
              <w:t>30792770</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58"/>
        <w:rPr>
          <w:b/>
        </w:rPr>
      </w:pPr>
    </w:p>
    <w:p>
      <w:pPr>
        <w:spacing w:before="0"/>
        <w:ind w:left="0" w:right="82" w:firstLine="0"/>
        <w:jc w:val="center"/>
        <w:rPr>
          <w:b/>
          <w:sz w:val="19"/>
        </w:rPr>
      </w:pPr>
      <w:r>
        <w:rPr>
          <w:b/>
          <w:sz w:val="19"/>
          <w:u w:val="single"/>
        </w:rPr>
        <w:t>ANEXO</w:t>
      </w:r>
      <w:r>
        <w:rPr>
          <w:b/>
          <w:spacing w:val="-12"/>
          <w:sz w:val="19"/>
          <w:u w:val="single"/>
        </w:rPr>
        <w:t> </w:t>
      </w:r>
      <w:r>
        <w:rPr>
          <w:b/>
          <w:sz w:val="19"/>
          <w:u w:val="single"/>
        </w:rPr>
        <w:t>II-</w:t>
      </w:r>
      <w:r>
        <w:rPr>
          <w:b/>
          <w:spacing w:val="-11"/>
          <w:sz w:val="19"/>
          <w:u w:val="single"/>
        </w:rPr>
        <w:t> </w:t>
      </w:r>
      <w:r>
        <w:rPr>
          <w:b/>
          <w:sz w:val="19"/>
          <w:u w:val="single"/>
        </w:rPr>
        <w:t>MINUTA</w:t>
      </w:r>
      <w:r>
        <w:rPr>
          <w:b/>
          <w:spacing w:val="-12"/>
          <w:sz w:val="19"/>
          <w:u w:val="single"/>
        </w:rPr>
        <w:t> </w:t>
      </w:r>
      <w:r>
        <w:rPr>
          <w:b/>
          <w:sz w:val="19"/>
          <w:u w:val="single"/>
        </w:rPr>
        <w:t>DE</w:t>
      </w:r>
      <w:r>
        <w:rPr>
          <w:b/>
          <w:spacing w:val="-11"/>
          <w:sz w:val="19"/>
          <w:u w:val="single"/>
        </w:rPr>
        <w:t> </w:t>
      </w:r>
      <w:r>
        <w:rPr>
          <w:b/>
          <w:sz w:val="19"/>
          <w:u w:val="single"/>
        </w:rPr>
        <w:t>TERMO</w:t>
      </w:r>
      <w:r>
        <w:rPr>
          <w:b/>
          <w:spacing w:val="-9"/>
          <w:sz w:val="19"/>
          <w:u w:val="single"/>
        </w:rPr>
        <w:t> </w:t>
      </w:r>
      <w:r>
        <w:rPr>
          <w:b/>
          <w:sz w:val="19"/>
          <w:u w:val="single"/>
        </w:rPr>
        <w:t>DE</w:t>
      </w:r>
      <w:r>
        <w:rPr>
          <w:b/>
          <w:spacing w:val="-9"/>
          <w:sz w:val="19"/>
          <w:u w:val="single"/>
        </w:rPr>
        <w:t> </w:t>
      </w:r>
      <w:r>
        <w:rPr>
          <w:b/>
          <w:spacing w:val="-2"/>
          <w:sz w:val="19"/>
          <w:u w:val="single"/>
        </w:rPr>
        <w:t>CONTRATO</w:t>
      </w:r>
    </w:p>
    <w:p>
      <w:pPr>
        <w:pStyle w:val="BodyText"/>
        <w:rPr>
          <w:b/>
        </w:rPr>
      </w:pPr>
    </w:p>
    <w:p>
      <w:pPr>
        <w:pStyle w:val="BodyText"/>
        <w:spacing w:before="110"/>
        <w:rPr>
          <w:b/>
        </w:rPr>
      </w:pPr>
    </w:p>
    <w:p>
      <w:pPr>
        <w:tabs>
          <w:tab w:pos="2544" w:val="left" w:leader="dot"/>
        </w:tabs>
        <w:spacing w:before="1"/>
        <w:ind w:left="323" w:right="0" w:firstLine="0"/>
        <w:jc w:val="both"/>
        <w:rPr>
          <w:b/>
          <w:sz w:val="19"/>
        </w:rPr>
      </w:pPr>
      <w:r>
        <w:rPr>
          <w:b/>
          <w:spacing w:val="-2"/>
          <w:sz w:val="19"/>
        </w:rPr>
        <w:t>CONTRATO</w:t>
      </w:r>
      <w:r>
        <w:rPr>
          <w:b/>
          <w:spacing w:val="9"/>
          <w:sz w:val="19"/>
        </w:rPr>
        <w:t> </w:t>
      </w:r>
      <w:r>
        <w:rPr>
          <w:b/>
          <w:spacing w:val="-5"/>
          <w:sz w:val="19"/>
        </w:rPr>
        <w:t>Nº</w:t>
      </w:r>
      <w:r>
        <w:rPr>
          <w:sz w:val="19"/>
        </w:rPr>
        <w:tab/>
      </w:r>
      <w:r>
        <w:rPr>
          <w:b/>
          <w:sz w:val="19"/>
        </w:rPr>
        <w:t>/2026/HUPE,</w:t>
      </w:r>
      <w:r>
        <w:rPr>
          <w:b/>
          <w:spacing w:val="14"/>
          <w:sz w:val="19"/>
        </w:rPr>
        <w:t> </w:t>
      </w:r>
      <w:r>
        <w:rPr>
          <w:b/>
          <w:sz w:val="19"/>
        </w:rPr>
        <w:t>DE</w:t>
      </w:r>
      <w:r>
        <w:rPr>
          <w:b/>
          <w:spacing w:val="6"/>
          <w:sz w:val="19"/>
        </w:rPr>
        <w:t> </w:t>
      </w:r>
      <w:r>
        <w:rPr>
          <w:b/>
          <w:sz w:val="19"/>
        </w:rPr>
        <w:t>AQUISIÇÃO</w:t>
      </w:r>
      <w:r>
        <w:rPr>
          <w:b/>
          <w:spacing w:val="14"/>
          <w:sz w:val="19"/>
        </w:rPr>
        <w:t> </w:t>
      </w:r>
      <w:r>
        <w:rPr>
          <w:b/>
          <w:sz w:val="19"/>
        </w:rPr>
        <w:t>DE</w:t>
      </w:r>
      <w:r>
        <w:rPr>
          <w:b/>
          <w:spacing w:val="15"/>
          <w:sz w:val="19"/>
        </w:rPr>
        <w:t> </w:t>
      </w:r>
      <w:r>
        <w:rPr>
          <w:b/>
          <w:sz w:val="19"/>
        </w:rPr>
        <w:t>MATERIAL</w:t>
      </w:r>
      <w:r>
        <w:rPr>
          <w:b/>
          <w:spacing w:val="6"/>
          <w:sz w:val="19"/>
        </w:rPr>
        <w:t> </w:t>
      </w:r>
      <w:r>
        <w:rPr>
          <w:b/>
          <w:sz w:val="19"/>
        </w:rPr>
        <w:t>OPMES,</w:t>
      </w:r>
      <w:r>
        <w:rPr>
          <w:b/>
          <w:spacing w:val="14"/>
          <w:sz w:val="19"/>
        </w:rPr>
        <w:t> </w:t>
      </w:r>
      <w:r>
        <w:rPr>
          <w:b/>
          <w:sz w:val="19"/>
        </w:rPr>
        <w:t>QUE</w:t>
      </w:r>
      <w:r>
        <w:rPr>
          <w:b/>
          <w:spacing w:val="15"/>
          <w:sz w:val="19"/>
        </w:rPr>
        <w:t> </w:t>
      </w:r>
      <w:r>
        <w:rPr>
          <w:b/>
          <w:sz w:val="19"/>
        </w:rPr>
        <w:t>FAZEM</w:t>
      </w:r>
      <w:r>
        <w:rPr>
          <w:b/>
          <w:spacing w:val="14"/>
          <w:sz w:val="19"/>
        </w:rPr>
        <w:t> </w:t>
      </w:r>
      <w:r>
        <w:rPr>
          <w:b/>
          <w:sz w:val="19"/>
        </w:rPr>
        <w:t>ENTRE</w:t>
      </w:r>
      <w:r>
        <w:rPr>
          <w:b/>
          <w:spacing w:val="15"/>
          <w:sz w:val="19"/>
        </w:rPr>
        <w:t> </w:t>
      </w:r>
      <w:r>
        <w:rPr>
          <w:b/>
          <w:sz w:val="19"/>
        </w:rPr>
        <w:t>SI</w:t>
      </w:r>
      <w:r>
        <w:rPr>
          <w:b/>
          <w:spacing w:val="6"/>
          <w:sz w:val="19"/>
        </w:rPr>
        <w:t> </w:t>
      </w:r>
      <w:r>
        <w:rPr>
          <w:b/>
          <w:sz w:val="19"/>
        </w:rPr>
        <w:t>A</w:t>
      </w:r>
      <w:r>
        <w:rPr>
          <w:b/>
          <w:spacing w:val="5"/>
          <w:sz w:val="19"/>
        </w:rPr>
        <w:t> </w:t>
      </w:r>
      <w:r>
        <w:rPr>
          <w:b/>
          <w:sz w:val="19"/>
        </w:rPr>
        <w:t>UNIVERSIDADE</w:t>
      </w:r>
      <w:r>
        <w:rPr>
          <w:b/>
          <w:spacing w:val="15"/>
          <w:sz w:val="19"/>
        </w:rPr>
        <w:t> </w:t>
      </w:r>
      <w:r>
        <w:rPr>
          <w:b/>
          <w:sz w:val="19"/>
        </w:rPr>
        <w:t>DO</w:t>
      </w:r>
      <w:r>
        <w:rPr>
          <w:b/>
          <w:spacing w:val="15"/>
          <w:sz w:val="19"/>
        </w:rPr>
        <w:t> </w:t>
      </w:r>
      <w:r>
        <w:rPr>
          <w:b/>
          <w:sz w:val="19"/>
        </w:rPr>
        <w:t>ESTADO</w:t>
      </w:r>
      <w:r>
        <w:rPr>
          <w:b/>
          <w:spacing w:val="14"/>
          <w:sz w:val="19"/>
        </w:rPr>
        <w:t> </w:t>
      </w:r>
      <w:r>
        <w:rPr>
          <w:b/>
          <w:sz w:val="19"/>
        </w:rPr>
        <w:t>DO</w:t>
      </w:r>
      <w:r>
        <w:rPr>
          <w:b/>
          <w:spacing w:val="15"/>
          <w:sz w:val="19"/>
        </w:rPr>
        <w:t> </w:t>
      </w:r>
      <w:r>
        <w:rPr>
          <w:b/>
          <w:sz w:val="19"/>
        </w:rPr>
        <w:t>RIO</w:t>
      </w:r>
      <w:r>
        <w:rPr>
          <w:b/>
          <w:spacing w:val="14"/>
          <w:sz w:val="19"/>
        </w:rPr>
        <w:t> </w:t>
      </w:r>
      <w:r>
        <w:rPr>
          <w:b/>
          <w:sz w:val="19"/>
        </w:rPr>
        <w:t>DE</w:t>
      </w:r>
      <w:r>
        <w:rPr>
          <w:b/>
          <w:spacing w:val="15"/>
          <w:sz w:val="19"/>
        </w:rPr>
        <w:t> </w:t>
      </w:r>
      <w:r>
        <w:rPr>
          <w:b/>
          <w:sz w:val="19"/>
        </w:rPr>
        <w:t>JANEIRO</w:t>
      </w:r>
      <w:r>
        <w:rPr>
          <w:b/>
          <w:spacing w:val="14"/>
          <w:sz w:val="19"/>
        </w:rPr>
        <w:t> </w:t>
      </w:r>
      <w:r>
        <w:rPr>
          <w:b/>
          <w:sz w:val="19"/>
        </w:rPr>
        <w:t>E</w:t>
      </w:r>
      <w:r>
        <w:rPr>
          <w:b/>
          <w:spacing w:val="6"/>
          <w:sz w:val="19"/>
        </w:rPr>
        <w:t> </w:t>
      </w:r>
      <w:r>
        <w:rPr>
          <w:b/>
          <w:spacing w:val="-10"/>
          <w:sz w:val="19"/>
        </w:rPr>
        <w:t>A</w:t>
      </w:r>
    </w:p>
    <w:p>
      <w:pPr>
        <w:pStyle w:val="Heading3"/>
        <w:spacing w:before="36"/>
        <w:jc w:val="both"/>
      </w:pPr>
      <w:r>
        <w:rPr>
          <w:spacing w:val="-2"/>
        </w:rPr>
        <w:t>EMPRESA</w:t>
      </w:r>
      <w:r>
        <w:rPr>
          <w:spacing w:val="-7"/>
        </w:rPr>
        <w:t> </w:t>
      </w:r>
      <w:r>
        <w:rPr>
          <w:spacing w:val="-2"/>
        </w:rPr>
        <w:t>..................................................</w:t>
      </w:r>
    </w:p>
    <w:p>
      <w:pPr>
        <w:pStyle w:val="BodyText"/>
        <w:spacing w:before="74"/>
        <w:rPr>
          <w:b/>
        </w:rPr>
      </w:pPr>
    </w:p>
    <w:p>
      <w:pPr>
        <w:pStyle w:val="BodyText"/>
        <w:tabs>
          <w:tab w:pos="14020" w:val="left" w:leader="dot"/>
        </w:tabs>
        <w:spacing w:line="280" w:lineRule="auto"/>
        <w:ind w:left="323" w:right="278"/>
        <w:jc w:val="both"/>
      </w:pPr>
      <w:r>
        <w:rPr>
          <w:b/>
        </w:rPr>
        <w:t>A</w:t>
      </w:r>
      <w:r>
        <w:rPr>
          <w:b/>
          <w:spacing w:val="-8"/>
        </w:rPr>
        <w:t> </w:t>
      </w:r>
      <w:r>
        <w:rPr>
          <w:b/>
        </w:rPr>
        <w:t>UNIVERSIDADE DO ESTADO DO RIO DE JANEIRO</w:t>
      </w:r>
      <w:r>
        <w:rPr>
          <w:i/>
        </w:rPr>
        <w:t>, </w:t>
      </w:r>
      <w:r>
        <w:rPr/>
        <w:t>com sede na Rua São Francisco Xavier, 524 – Maracanã, na cidade do Rio de Janeiro no Estado do Rio de Janeiro, inscrita no CNPJ</w:t>
      </w:r>
      <w:r>
        <w:rPr>
          <w:spacing w:val="-3"/>
        </w:rPr>
        <w:t> </w:t>
      </w:r>
      <w:r>
        <w:rPr/>
        <w:t>sob</w:t>
      </w:r>
      <w:r>
        <w:rPr>
          <w:spacing w:val="-3"/>
        </w:rPr>
        <w:t> </w:t>
      </w:r>
      <w:r>
        <w:rPr/>
        <w:t>o</w:t>
      </w:r>
      <w:r>
        <w:rPr>
          <w:spacing w:val="-3"/>
        </w:rPr>
        <w:t> </w:t>
      </w:r>
      <w:r>
        <w:rPr/>
        <w:t>nº</w:t>
      </w:r>
      <w:r>
        <w:rPr>
          <w:spacing w:val="-3"/>
        </w:rPr>
        <w:t> </w:t>
      </w:r>
      <w:r>
        <w:rPr/>
        <w:t>33.540.014/0001-57,</w:t>
      </w:r>
      <w:r>
        <w:rPr>
          <w:spacing w:val="-3"/>
        </w:rPr>
        <w:t> </w:t>
      </w:r>
      <w:r>
        <w:rPr/>
        <w:t>neste</w:t>
      </w:r>
      <w:r>
        <w:rPr>
          <w:spacing w:val="-3"/>
        </w:rPr>
        <w:t> </w:t>
      </w:r>
      <w:r>
        <w:rPr/>
        <w:t>ato</w:t>
      </w:r>
      <w:r>
        <w:rPr>
          <w:spacing w:val="-3"/>
        </w:rPr>
        <w:t> </w:t>
      </w:r>
      <w:r>
        <w:rPr/>
        <w:t>representada</w:t>
      </w:r>
      <w:r>
        <w:rPr>
          <w:spacing w:val="-3"/>
        </w:rPr>
        <w:t> </w:t>
      </w:r>
      <w:r>
        <w:rPr/>
        <w:t>pelo</w:t>
      </w:r>
      <w:r>
        <w:rPr>
          <w:spacing w:val="-3"/>
        </w:rPr>
        <w:t> </w:t>
      </w:r>
      <w:r>
        <w:rPr/>
        <w:t>Ordenador</w:t>
      </w:r>
      <w:r>
        <w:rPr>
          <w:spacing w:val="-3"/>
        </w:rPr>
        <w:t> </w:t>
      </w:r>
      <w:r>
        <w:rPr/>
        <w:t>de</w:t>
      </w:r>
      <w:r>
        <w:rPr>
          <w:spacing w:val="-3"/>
        </w:rPr>
        <w:t> </w:t>
      </w:r>
      <w:r>
        <w:rPr/>
        <w:t>Despesas,</w:t>
      </w:r>
      <w:r>
        <w:rPr>
          <w:spacing w:val="-3"/>
        </w:rPr>
        <w:t> </w:t>
      </w:r>
      <w:r>
        <w:rPr/>
        <w:t>o</w:t>
      </w:r>
      <w:r>
        <w:rPr>
          <w:spacing w:val="-6"/>
        </w:rPr>
        <w:t> </w:t>
      </w:r>
      <w:r>
        <w:rPr/>
        <w:t>Vice-Diretor</w:t>
      </w:r>
      <w:r>
        <w:rPr>
          <w:spacing w:val="-3"/>
        </w:rPr>
        <w:t> </w:t>
      </w:r>
      <w:r>
        <w:rPr>
          <w:b/>
        </w:rPr>
        <w:t>José</w:t>
      </w:r>
      <w:r>
        <w:rPr>
          <w:b/>
          <w:spacing w:val="-3"/>
        </w:rPr>
        <w:t> </w:t>
      </w:r>
      <w:r>
        <w:rPr>
          <w:b/>
        </w:rPr>
        <w:t>Luiz</w:t>
      </w:r>
      <w:r>
        <w:rPr>
          <w:b/>
          <w:spacing w:val="-3"/>
        </w:rPr>
        <w:t> </w:t>
      </w:r>
      <w:r>
        <w:rPr>
          <w:b/>
        </w:rPr>
        <w:t>Muniz</w:t>
      </w:r>
      <w:r>
        <w:rPr>
          <w:b/>
          <w:spacing w:val="-3"/>
        </w:rPr>
        <w:t> </w:t>
      </w:r>
      <w:r>
        <w:rPr>
          <w:b/>
        </w:rPr>
        <w:t>Bandeira</w:t>
      </w:r>
      <w:r>
        <w:rPr>
          <w:b/>
          <w:spacing w:val="-3"/>
        </w:rPr>
        <w:t> </w:t>
      </w:r>
      <w:r>
        <w:rPr>
          <w:b/>
        </w:rPr>
        <w:t>Duarte</w:t>
      </w:r>
      <w:r>
        <w:rPr/>
        <w:t>,</w:t>
      </w:r>
      <w:r>
        <w:rPr>
          <w:spacing w:val="-3"/>
        </w:rPr>
        <w:t> </w:t>
      </w:r>
      <w:r>
        <w:rPr/>
        <w:t>portador</w:t>
      </w:r>
      <w:r>
        <w:rPr>
          <w:spacing w:val="-3"/>
        </w:rPr>
        <w:t> </w:t>
      </w:r>
      <w:r>
        <w:rPr/>
        <w:t>da</w:t>
      </w:r>
      <w:r>
        <w:rPr>
          <w:spacing w:val="-3"/>
        </w:rPr>
        <w:t> </w:t>
      </w:r>
      <w:r>
        <w:rPr/>
        <w:t>Carteira</w:t>
      </w:r>
      <w:r>
        <w:rPr>
          <w:spacing w:val="-3"/>
        </w:rPr>
        <w:t> </w:t>
      </w:r>
      <w:r>
        <w:rPr/>
        <w:t>de</w:t>
      </w:r>
      <w:r>
        <w:rPr>
          <w:spacing w:val="-3"/>
        </w:rPr>
        <w:t> </w:t>
      </w:r>
      <w:r>
        <w:rPr/>
        <w:t>Identidade</w:t>
      </w:r>
      <w:r>
        <w:rPr>
          <w:spacing w:val="-3"/>
        </w:rPr>
        <w:t> </w:t>
      </w:r>
      <w:r>
        <w:rPr/>
        <w:t>n.º</w:t>
      </w:r>
      <w:r>
        <w:rPr>
          <w:spacing w:val="-3"/>
        </w:rPr>
        <w:t> </w:t>
      </w:r>
      <w:r>
        <w:rPr/>
        <w:t>52.22513-9 CRM/RJ,</w:t>
      </w:r>
      <w:r>
        <w:rPr>
          <w:spacing w:val="27"/>
        </w:rPr>
        <w:t> </w:t>
      </w:r>
      <w:r>
        <w:rPr/>
        <w:t>CPF</w:t>
      </w:r>
      <w:r>
        <w:rPr>
          <w:spacing w:val="27"/>
        </w:rPr>
        <w:t> </w:t>
      </w:r>
      <w:r>
        <w:rPr/>
        <w:t>nº</w:t>
      </w:r>
      <w:r>
        <w:rPr>
          <w:spacing w:val="27"/>
        </w:rPr>
        <w:t> </w:t>
      </w:r>
      <w:r>
        <w:rPr/>
        <w:t>332.272.257-00,</w:t>
      </w:r>
      <w:r>
        <w:rPr>
          <w:spacing w:val="27"/>
        </w:rPr>
        <w:t> </w:t>
      </w:r>
      <w:r>
        <w:rPr/>
        <w:t>doravante</w:t>
      </w:r>
      <w:r>
        <w:rPr>
          <w:spacing w:val="27"/>
        </w:rPr>
        <w:t> </w:t>
      </w:r>
      <w:r>
        <w:rPr/>
        <w:t>denominado</w:t>
      </w:r>
      <w:r>
        <w:rPr>
          <w:spacing w:val="28"/>
        </w:rPr>
        <w:t> </w:t>
      </w:r>
      <w:r>
        <w:rPr>
          <w:b/>
        </w:rPr>
        <w:t>CONTRATANTE</w:t>
      </w:r>
      <w:r>
        <w:rPr/>
        <w:t>,</w:t>
      </w:r>
      <w:r>
        <w:rPr>
          <w:spacing w:val="27"/>
        </w:rPr>
        <w:t> </w:t>
      </w:r>
      <w:r>
        <w:rPr/>
        <w:t>e</w:t>
      </w:r>
      <w:r>
        <w:rPr>
          <w:spacing w:val="46"/>
        </w:rPr>
        <w:t> </w:t>
      </w:r>
      <w:r>
        <w:rPr/>
        <w:t>a</w:t>
      </w:r>
      <w:r>
        <w:rPr>
          <w:spacing w:val="65"/>
        </w:rPr>
        <w:t> </w:t>
      </w:r>
      <w:r>
        <w:rPr/>
        <w:t>empresa..............................,</w:t>
      </w:r>
      <w:r>
        <w:rPr>
          <w:spacing w:val="27"/>
        </w:rPr>
        <w:t> </w:t>
      </w:r>
      <w:r>
        <w:rPr/>
        <w:t>com</w:t>
      </w:r>
      <w:r>
        <w:rPr>
          <w:spacing w:val="28"/>
        </w:rPr>
        <w:t> </w:t>
      </w:r>
      <w:r>
        <w:rPr/>
        <w:t>sede</w:t>
      </w:r>
      <w:r>
        <w:rPr>
          <w:spacing w:val="27"/>
        </w:rPr>
        <w:t> </w:t>
      </w:r>
      <w:r>
        <w:rPr/>
        <w:t>na</w:t>
      </w:r>
      <w:r>
        <w:rPr>
          <w:spacing w:val="27"/>
        </w:rPr>
        <w:t> </w:t>
      </w:r>
      <w:r>
        <w:rPr/>
        <w:t>............,</w:t>
      </w:r>
      <w:r>
        <w:rPr>
          <w:spacing w:val="27"/>
        </w:rPr>
        <w:t> </w:t>
      </w:r>
      <w:r>
        <w:rPr/>
        <w:t>inscrita</w:t>
      </w:r>
      <w:r>
        <w:rPr>
          <w:spacing w:val="27"/>
        </w:rPr>
        <w:t> </w:t>
      </w:r>
      <w:r>
        <w:rPr/>
        <w:t>no</w:t>
      </w:r>
      <w:r>
        <w:rPr>
          <w:spacing w:val="27"/>
        </w:rPr>
        <w:t> </w:t>
      </w:r>
      <w:r>
        <w:rPr/>
        <w:t>CNPJ/MF</w:t>
      </w:r>
      <w:r>
        <w:rPr>
          <w:spacing w:val="28"/>
        </w:rPr>
        <w:t> </w:t>
      </w:r>
      <w:r>
        <w:rPr/>
        <w:t>sob</w:t>
      </w:r>
      <w:r>
        <w:rPr>
          <w:spacing w:val="27"/>
        </w:rPr>
        <w:t> </w:t>
      </w:r>
      <w:r>
        <w:rPr/>
        <w:t>o</w:t>
      </w:r>
      <w:r>
        <w:rPr>
          <w:spacing w:val="27"/>
        </w:rPr>
        <w:t> </w:t>
      </w:r>
      <w:r>
        <w:rPr>
          <w:spacing w:val="-5"/>
        </w:rPr>
        <w:t>nº</w:t>
      </w:r>
      <w:r>
        <w:rPr/>
        <w:tab/>
        <w:t>,</w:t>
      </w:r>
      <w:r>
        <w:rPr>
          <w:spacing w:val="25"/>
        </w:rPr>
        <w:t> </w:t>
      </w:r>
      <w:r>
        <w:rPr/>
        <w:t>neste</w:t>
      </w:r>
      <w:r>
        <w:rPr>
          <w:spacing w:val="26"/>
        </w:rPr>
        <w:t> </w:t>
      </w:r>
      <w:r>
        <w:rPr>
          <w:spacing w:val="-5"/>
        </w:rPr>
        <w:t>ato</w:t>
      </w:r>
    </w:p>
    <w:p>
      <w:pPr>
        <w:pStyle w:val="BodyText"/>
        <w:tabs>
          <w:tab w:pos="8605" w:val="left" w:leader="dot"/>
        </w:tabs>
        <w:spacing w:line="218" w:lineRule="exact"/>
        <w:ind w:left="323"/>
        <w:jc w:val="both"/>
        <w:rPr>
          <w:b/>
        </w:rPr>
      </w:pPr>
      <w:r>
        <w:rPr/>
        <w:t>representada</w:t>
      </w:r>
      <w:r>
        <w:rPr>
          <w:spacing w:val="-3"/>
        </w:rPr>
        <w:t> </w:t>
      </w:r>
      <w:r>
        <w:rPr/>
        <w:t>por</w:t>
      </w:r>
      <w:r>
        <w:rPr>
          <w:spacing w:val="-2"/>
        </w:rPr>
        <w:t> </w:t>
      </w:r>
      <w:r>
        <w:rPr/>
        <w:t>..................................,</w:t>
      </w:r>
      <w:r>
        <w:rPr>
          <w:spacing w:val="-2"/>
        </w:rPr>
        <w:t> </w:t>
      </w:r>
      <w:r>
        <w:rPr/>
        <w:t>portador</w:t>
      </w:r>
      <w:r>
        <w:rPr>
          <w:spacing w:val="-2"/>
        </w:rPr>
        <w:t> </w:t>
      </w:r>
      <w:r>
        <w:rPr/>
        <w:t>da</w:t>
      </w:r>
      <w:r>
        <w:rPr>
          <w:spacing w:val="-2"/>
        </w:rPr>
        <w:t> </w:t>
      </w:r>
      <w:r>
        <w:rPr/>
        <w:t>Carteira</w:t>
      </w:r>
      <w:r>
        <w:rPr>
          <w:spacing w:val="-2"/>
        </w:rPr>
        <w:t> </w:t>
      </w:r>
      <w:r>
        <w:rPr/>
        <w:t>de</w:t>
      </w:r>
      <w:r>
        <w:rPr>
          <w:spacing w:val="-2"/>
        </w:rPr>
        <w:t> </w:t>
      </w:r>
      <w:r>
        <w:rPr/>
        <w:t>Identidade</w:t>
      </w:r>
      <w:r>
        <w:rPr>
          <w:spacing w:val="-2"/>
        </w:rPr>
        <w:t> </w:t>
      </w:r>
      <w:r>
        <w:rPr/>
        <w:t>nº</w:t>
      </w:r>
      <w:r>
        <w:rPr>
          <w:spacing w:val="-2"/>
        </w:rPr>
        <w:t> </w:t>
      </w:r>
      <w:r>
        <w:rPr/>
        <w:t>.................,</w:t>
      </w:r>
      <w:r>
        <w:rPr>
          <w:spacing w:val="-2"/>
        </w:rPr>
        <w:t> </w:t>
      </w:r>
      <w:r>
        <w:rPr/>
        <w:t>CPF</w:t>
      </w:r>
      <w:r>
        <w:rPr>
          <w:spacing w:val="-2"/>
        </w:rPr>
        <w:t> </w:t>
      </w:r>
      <w:r>
        <w:rPr>
          <w:spacing w:val="-5"/>
        </w:rPr>
        <w:t>nº</w:t>
      </w:r>
      <w:r>
        <w:rPr/>
        <w:tab/>
        <w:t>,</w:t>
      </w:r>
      <w:r>
        <w:rPr>
          <w:spacing w:val="-6"/>
        </w:rPr>
        <w:t> </w:t>
      </w:r>
      <w:r>
        <w:rPr/>
        <w:t>doravante</w:t>
      </w:r>
      <w:r>
        <w:rPr>
          <w:spacing w:val="-6"/>
        </w:rPr>
        <w:t> </w:t>
      </w:r>
      <w:r>
        <w:rPr/>
        <w:t>denominado</w:t>
      </w:r>
      <w:r>
        <w:rPr>
          <w:spacing w:val="-6"/>
        </w:rPr>
        <w:t> </w:t>
      </w:r>
      <w:r>
        <w:rPr>
          <w:b/>
        </w:rPr>
        <w:t>CONTRATADO</w:t>
      </w:r>
      <w:r>
        <w:rPr/>
        <w:t>,</w:t>
      </w:r>
      <w:r>
        <w:rPr>
          <w:spacing w:val="-6"/>
        </w:rPr>
        <w:t> </w:t>
      </w:r>
      <w:r>
        <w:rPr/>
        <w:t>com</w:t>
      </w:r>
      <w:r>
        <w:rPr>
          <w:spacing w:val="-6"/>
        </w:rPr>
        <w:t> </w:t>
      </w:r>
      <w:r>
        <w:rPr/>
        <w:t>fundamento</w:t>
      </w:r>
      <w:r>
        <w:rPr>
          <w:spacing w:val="-6"/>
        </w:rPr>
        <w:t> </w:t>
      </w:r>
      <w:r>
        <w:rPr/>
        <w:t>no</w:t>
      </w:r>
      <w:r>
        <w:rPr>
          <w:spacing w:val="-5"/>
        </w:rPr>
        <w:t> </w:t>
      </w:r>
      <w:r>
        <w:rPr>
          <w:b/>
        </w:rPr>
        <w:t>Processo</w:t>
      </w:r>
      <w:r>
        <w:rPr>
          <w:b/>
          <w:spacing w:val="-6"/>
        </w:rPr>
        <w:t> </w:t>
      </w:r>
      <w:r>
        <w:rPr>
          <w:b/>
        </w:rPr>
        <w:t>nº</w:t>
      </w:r>
      <w:r>
        <w:rPr>
          <w:b/>
          <w:spacing w:val="-6"/>
        </w:rPr>
        <w:t> </w:t>
      </w:r>
      <w:r>
        <w:rPr>
          <w:b/>
          <w:spacing w:val="-4"/>
        </w:rPr>
        <w:t>SEI-</w:t>
      </w:r>
    </w:p>
    <w:p>
      <w:pPr>
        <w:pStyle w:val="BodyText"/>
        <w:spacing w:line="280" w:lineRule="auto" w:before="37"/>
        <w:ind w:left="323" w:right="278"/>
        <w:jc w:val="both"/>
      </w:pPr>
      <w:r>
        <w:rPr>
          <w:b/>
        </w:rPr>
        <w:t>260007/015460/2025</w:t>
      </w:r>
      <w:r>
        <w:rPr/>
        <w:t>, que se regerá pelas disposições da Lei nº 14.133, de 1º de abril de 2021, e pelos normativos estaduais aplicáveis, todos disponíveis no endereço eletrônico redelog.rj.gov.br/redelog/legislação-licitacoes/,</w:t>
      </w:r>
      <w:r>
        <w:rPr>
          <w:spacing w:val="-5"/>
        </w:rPr>
        <w:t> </w:t>
      </w:r>
      <w:r>
        <w:rPr/>
        <w:t>resolvem</w:t>
      </w:r>
      <w:r>
        <w:rPr>
          <w:spacing w:val="-5"/>
        </w:rPr>
        <w:t> </w:t>
      </w:r>
      <w:r>
        <w:rPr/>
        <w:t>celebrar</w:t>
      </w:r>
      <w:r>
        <w:rPr>
          <w:spacing w:val="-5"/>
        </w:rPr>
        <w:t> </w:t>
      </w:r>
      <w:r>
        <w:rPr/>
        <w:t>o</w:t>
      </w:r>
      <w:r>
        <w:rPr>
          <w:spacing w:val="-5"/>
        </w:rPr>
        <w:t> </w:t>
      </w:r>
      <w:r>
        <w:rPr/>
        <w:t>presente</w:t>
      </w:r>
      <w:r>
        <w:rPr>
          <w:spacing w:val="-5"/>
        </w:rPr>
        <w:t> </w:t>
      </w:r>
      <w:r>
        <w:rPr/>
        <w:t>instrumento</w:t>
      </w:r>
      <w:r>
        <w:rPr>
          <w:spacing w:val="-5"/>
        </w:rPr>
        <w:t> </w:t>
      </w:r>
      <w:r>
        <w:rPr/>
        <w:t>de</w:t>
      </w:r>
      <w:r>
        <w:rPr>
          <w:spacing w:val="-5"/>
        </w:rPr>
        <w:t> </w:t>
      </w:r>
      <w:r>
        <w:rPr/>
        <w:t>Contrato,</w:t>
      </w:r>
      <w:r>
        <w:rPr>
          <w:spacing w:val="-5"/>
        </w:rPr>
        <w:t> </w:t>
      </w:r>
      <w:r>
        <w:rPr/>
        <w:t>decorrente</w:t>
      </w:r>
      <w:r>
        <w:rPr>
          <w:spacing w:val="-5"/>
        </w:rPr>
        <w:t> </w:t>
      </w:r>
      <w:r>
        <w:rPr/>
        <w:t>Edital</w:t>
      </w:r>
      <w:r>
        <w:rPr>
          <w:spacing w:val="-5"/>
        </w:rPr>
        <w:t> </w:t>
      </w:r>
      <w:r>
        <w:rPr/>
        <w:t>de</w:t>
      </w:r>
      <w:r>
        <w:rPr>
          <w:spacing w:val="-5"/>
        </w:rPr>
        <w:t> </w:t>
      </w:r>
      <w:r>
        <w:rPr/>
        <w:t>licitação</w:t>
      </w:r>
      <w:r>
        <w:rPr>
          <w:spacing w:val="-5"/>
        </w:rPr>
        <w:t> </w:t>
      </w:r>
      <w:r>
        <w:rPr/>
        <w:t>por</w:t>
      </w:r>
      <w:r>
        <w:rPr>
          <w:spacing w:val="-4"/>
        </w:rPr>
        <w:t> </w:t>
      </w:r>
      <w:r>
        <w:rPr>
          <w:b/>
        </w:rPr>
        <w:t>Pregão</w:t>
      </w:r>
      <w:r>
        <w:rPr>
          <w:b/>
          <w:spacing w:val="-5"/>
        </w:rPr>
        <w:t> </w:t>
      </w:r>
      <w:r>
        <w:rPr>
          <w:b/>
        </w:rPr>
        <w:t>Eletrônico</w:t>
      </w:r>
      <w:r>
        <w:rPr>
          <w:b/>
          <w:spacing w:val="-5"/>
        </w:rPr>
        <w:t> </w:t>
      </w:r>
      <w:r>
        <w:rPr>
          <w:b/>
        </w:rPr>
        <w:t>nº</w:t>
      </w:r>
      <w:r>
        <w:rPr>
          <w:b/>
          <w:spacing w:val="-5"/>
        </w:rPr>
        <w:t> </w:t>
      </w:r>
      <w:r>
        <w:rPr>
          <w:b/>
        </w:rPr>
        <w:t>064/2026</w:t>
      </w:r>
      <w:r>
        <w:rPr/>
        <w:t>,</w:t>
      </w:r>
      <w:r>
        <w:rPr>
          <w:spacing w:val="-5"/>
        </w:rPr>
        <w:t> </w:t>
      </w:r>
      <w:r>
        <w:rPr/>
        <w:t>mediante</w:t>
      </w:r>
      <w:r>
        <w:rPr>
          <w:spacing w:val="-5"/>
        </w:rPr>
        <w:t> </w:t>
      </w:r>
      <w:r>
        <w:rPr/>
        <w:t>as</w:t>
      </w:r>
      <w:r>
        <w:rPr>
          <w:spacing w:val="-5"/>
        </w:rPr>
        <w:t> </w:t>
      </w:r>
      <w:r>
        <w:rPr/>
        <w:t>cláusulas e condições a seguir enunciadas.</w:t>
      </w:r>
    </w:p>
    <w:p>
      <w:pPr>
        <w:pStyle w:val="BodyText"/>
      </w:pPr>
    </w:p>
    <w:p>
      <w:pPr>
        <w:pStyle w:val="BodyText"/>
        <w:spacing w:before="88"/>
      </w:pPr>
    </w:p>
    <w:p>
      <w:pPr>
        <w:pStyle w:val="Heading3"/>
      </w:pPr>
      <w:r>
        <w:rPr>
          <w:spacing w:val="-2"/>
        </w:rPr>
        <w:t>CLÁUSULA</w:t>
      </w:r>
      <w:r>
        <w:rPr>
          <w:spacing w:val="-8"/>
        </w:rPr>
        <w:t> </w:t>
      </w:r>
      <w:r>
        <w:rPr>
          <w:spacing w:val="-2"/>
        </w:rPr>
        <w:t>PRIMEIRA</w:t>
      </w:r>
      <w:r>
        <w:rPr>
          <w:spacing w:val="-7"/>
        </w:rPr>
        <w:t> </w:t>
      </w:r>
      <w:r>
        <w:rPr>
          <w:spacing w:val="-2"/>
        </w:rPr>
        <w:t>–</w:t>
      </w:r>
      <w:r>
        <w:rPr>
          <w:spacing w:val="4"/>
        </w:rPr>
        <w:t> </w:t>
      </w:r>
      <w:r>
        <w:rPr>
          <w:spacing w:val="-2"/>
        </w:rPr>
        <w:t>OBJETO</w:t>
      </w:r>
    </w:p>
    <w:p>
      <w:pPr>
        <w:pStyle w:val="ListParagraph"/>
        <w:numPr>
          <w:ilvl w:val="1"/>
          <w:numId w:val="30"/>
        </w:numPr>
        <w:tabs>
          <w:tab w:pos="636" w:val="left" w:leader="none"/>
        </w:tabs>
        <w:spacing w:line="240" w:lineRule="auto" w:before="150" w:after="0"/>
        <w:ind w:left="636" w:right="0" w:hanging="313"/>
        <w:jc w:val="left"/>
        <w:rPr>
          <w:b/>
          <w:sz w:val="19"/>
        </w:rPr>
      </w:pPr>
      <w:r>
        <w:rPr>
          <w:sz w:val="19"/>
        </w:rPr>
        <w:t>O</w:t>
      </w:r>
      <w:r>
        <w:rPr>
          <w:spacing w:val="21"/>
          <w:sz w:val="19"/>
        </w:rPr>
        <w:t> </w:t>
      </w:r>
      <w:r>
        <w:rPr>
          <w:sz w:val="19"/>
        </w:rPr>
        <w:t>objeto</w:t>
      </w:r>
      <w:r>
        <w:rPr>
          <w:spacing w:val="22"/>
          <w:sz w:val="19"/>
        </w:rPr>
        <w:t> </w:t>
      </w:r>
      <w:r>
        <w:rPr>
          <w:sz w:val="19"/>
        </w:rPr>
        <w:t>do</w:t>
      </w:r>
      <w:r>
        <w:rPr>
          <w:spacing w:val="22"/>
          <w:sz w:val="19"/>
        </w:rPr>
        <w:t> </w:t>
      </w:r>
      <w:r>
        <w:rPr>
          <w:sz w:val="19"/>
        </w:rPr>
        <w:t>presente</w:t>
      </w:r>
      <w:r>
        <w:rPr>
          <w:spacing w:val="22"/>
          <w:sz w:val="19"/>
        </w:rPr>
        <w:t> </w:t>
      </w:r>
      <w:r>
        <w:rPr>
          <w:sz w:val="19"/>
        </w:rPr>
        <w:t>Contrato</w:t>
      </w:r>
      <w:r>
        <w:rPr>
          <w:spacing w:val="22"/>
          <w:sz w:val="19"/>
        </w:rPr>
        <w:t> </w:t>
      </w:r>
      <w:r>
        <w:rPr>
          <w:sz w:val="19"/>
        </w:rPr>
        <w:t>é</w:t>
      </w:r>
      <w:r>
        <w:rPr>
          <w:spacing w:val="22"/>
          <w:sz w:val="19"/>
        </w:rPr>
        <w:t> </w:t>
      </w:r>
      <w:r>
        <w:rPr>
          <w:sz w:val="19"/>
        </w:rPr>
        <w:t>a</w:t>
      </w:r>
      <w:r>
        <w:rPr>
          <w:spacing w:val="23"/>
          <w:sz w:val="19"/>
        </w:rPr>
        <w:t> </w:t>
      </w:r>
      <w:r>
        <w:rPr>
          <w:b/>
          <w:sz w:val="19"/>
        </w:rPr>
        <w:t>AQUISIÇÃO</w:t>
      </w:r>
      <w:r>
        <w:rPr>
          <w:b/>
          <w:spacing w:val="22"/>
          <w:sz w:val="19"/>
        </w:rPr>
        <w:t> </w:t>
      </w:r>
      <w:r>
        <w:rPr>
          <w:b/>
          <w:sz w:val="19"/>
        </w:rPr>
        <w:t>DE</w:t>
      </w:r>
      <w:r>
        <w:rPr>
          <w:b/>
          <w:spacing w:val="22"/>
          <w:sz w:val="19"/>
        </w:rPr>
        <w:t> </w:t>
      </w:r>
      <w:r>
        <w:rPr>
          <w:b/>
          <w:sz w:val="19"/>
        </w:rPr>
        <w:t>MATERIAL</w:t>
      </w:r>
      <w:r>
        <w:rPr>
          <w:b/>
          <w:spacing w:val="12"/>
          <w:sz w:val="19"/>
        </w:rPr>
        <w:t> </w:t>
      </w:r>
      <w:r>
        <w:rPr>
          <w:b/>
          <w:sz w:val="19"/>
        </w:rPr>
        <w:t>DE</w:t>
      </w:r>
      <w:r>
        <w:rPr>
          <w:b/>
          <w:spacing w:val="22"/>
          <w:sz w:val="19"/>
        </w:rPr>
        <w:t> </w:t>
      </w:r>
      <w:r>
        <w:rPr>
          <w:b/>
          <w:sz w:val="19"/>
        </w:rPr>
        <w:t>OPMES</w:t>
      </w:r>
      <w:r>
        <w:rPr>
          <w:b/>
          <w:spacing w:val="22"/>
          <w:sz w:val="19"/>
        </w:rPr>
        <w:t> </w:t>
      </w:r>
      <w:r>
        <w:rPr>
          <w:b/>
          <w:sz w:val="19"/>
        </w:rPr>
        <w:t>(PROTESE</w:t>
      </w:r>
      <w:r>
        <w:rPr>
          <w:b/>
          <w:spacing w:val="22"/>
          <w:sz w:val="19"/>
        </w:rPr>
        <w:t> </w:t>
      </w:r>
      <w:r>
        <w:rPr>
          <w:b/>
          <w:sz w:val="19"/>
        </w:rPr>
        <w:t>EM</w:t>
      </w:r>
      <w:r>
        <w:rPr>
          <w:b/>
          <w:spacing w:val="22"/>
          <w:sz w:val="19"/>
        </w:rPr>
        <w:t> </w:t>
      </w:r>
      <w:r>
        <w:rPr>
          <w:b/>
          <w:sz w:val="19"/>
        </w:rPr>
        <w:t>DOBRADIÇA,</w:t>
      </w:r>
      <w:r>
        <w:rPr>
          <w:b/>
          <w:spacing w:val="22"/>
          <w:sz w:val="19"/>
        </w:rPr>
        <w:t> </w:t>
      </w:r>
      <w:r>
        <w:rPr>
          <w:b/>
          <w:sz w:val="19"/>
        </w:rPr>
        <w:t>ETC.)</w:t>
      </w:r>
      <w:r>
        <w:rPr>
          <w:b/>
          <w:spacing w:val="22"/>
          <w:sz w:val="19"/>
        </w:rPr>
        <w:t> </w:t>
      </w:r>
      <w:r>
        <w:rPr>
          <w:b/>
          <w:sz w:val="19"/>
        </w:rPr>
        <w:t>EM</w:t>
      </w:r>
      <w:r>
        <w:rPr>
          <w:b/>
          <w:spacing w:val="22"/>
          <w:sz w:val="19"/>
        </w:rPr>
        <w:t> </w:t>
      </w:r>
      <w:r>
        <w:rPr>
          <w:b/>
          <w:sz w:val="19"/>
        </w:rPr>
        <w:t>REGIME</w:t>
      </w:r>
      <w:r>
        <w:rPr>
          <w:b/>
          <w:spacing w:val="22"/>
          <w:sz w:val="19"/>
        </w:rPr>
        <w:t> </w:t>
      </w:r>
      <w:r>
        <w:rPr>
          <w:b/>
          <w:sz w:val="19"/>
        </w:rPr>
        <w:t>DE</w:t>
      </w:r>
      <w:r>
        <w:rPr>
          <w:b/>
          <w:spacing w:val="22"/>
          <w:sz w:val="19"/>
        </w:rPr>
        <w:t> </w:t>
      </w:r>
      <w:r>
        <w:rPr>
          <w:b/>
          <w:sz w:val="19"/>
        </w:rPr>
        <w:t>CONSIGNAÇÃO</w:t>
      </w:r>
      <w:r>
        <w:rPr>
          <w:b/>
          <w:spacing w:val="21"/>
          <w:sz w:val="19"/>
        </w:rPr>
        <w:t> </w:t>
      </w:r>
      <w:r>
        <w:rPr>
          <w:b/>
          <w:sz w:val="19"/>
        </w:rPr>
        <w:t>PARA</w:t>
      </w:r>
      <w:r>
        <w:rPr>
          <w:b/>
          <w:spacing w:val="13"/>
          <w:sz w:val="19"/>
        </w:rPr>
        <w:t> </w:t>
      </w:r>
      <w:r>
        <w:rPr>
          <w:b/>
          <w:sz w:val="19"/>
        </w:rPr>
        <w:t>UDA</w:t>
      </w:r>
      <w:r>
        <w:rPr>
          <w:b/>
          <w:spacing w:val="13"/>
          <w:sz w:val="19"/>
        </w:rPr>
        <w:t> </w:t>
      </w:r>
      <w:r>
        <w:rPr>
          <w:b/>
          <w:spacing w:val="-5"/>
          <w:sz w:val="19"/>
        </w:rPr>
        <w:t>DE</w:t>
      </w:r>
    </w:p>
    <w:p>
      <w:pPr>
        <w:spacing w:line="280" w:lineRule="auto" w:before="37"/>
        <w:ind w:left="323" w:right="0" w:firstLine="0"/>
        <w:jc w:val="left"/>
        <w:rPr>
          <w:sz w:val="19"/>
        </w:rPr>
      </w:pPr>
      <w:r>
        <w:rPr>
          <w:b/>
          <w:sz w:val="19"/>
        </w:rPr>
        <w:t>ORTOPEDIA DO</w:t>
      </w:r>
      <w:r>
        <w:rPr>
          <w:b/>
          <w:spacing w:val="17"/>
          <w:sz w:val="19"/>
        </w:rPr>
        <w:t> </w:t>
      </w:r>
      <w:r>
        <w:rPr>
          <w:b/>
          <w:sz w:val="19"/>
        </w:rPr>
        <w:t>HUPE,</w:t>
      </w:r>
      <w:r>
        <w:rPr>
          <w:b/>
          <w:spacing w:val="17"/>
          <w:sz w:val="19"/>
        </w:rPr>
        <w:t> </w:t>
      </w:r>
      <w:r>
        <w:rPr>
          <w:b/>
          <w:sz w:val="19"/>
        </w:rPr>
        <w:t>COM</w:t>
      </w:r>
      <w:r>
        <w:rPr>
          <w:b/>
          <w:spacing w:val="17"/>
          <w:sz w:val="19"/>
        </w:rPr>
        <w:t> </w:t>
      </w:r>
      <w:r>
        <w:rPr>
          <w:b/>
          <w:sz w:val="19"/>
        </w:rPr>
        <w:t>CESSÃO</w:t>
      </w:r>
      <w:r>
        <w:rPr>
          <w:b/>
          <w:spacing w:val="17"/>
          <w:sz w:val="19"/>
        </w:rPr>
        <w:t> </w:t>
      </w:r>
      <w:r>
        <w:rPr>
          <w:b/>
          <w:sz w:val="19"/>
        </w:rPr>
        <w:t>DE</w:t>
      </w:r>
      <w:r>
        <w:rPr>
          <w:b/>
          <w:spacing w:val="17"/>
          <w:sz w:val="19"/>
        </w:rPr>
        <w:t> </w:t>
      </w:r>
      <w:r>
        <w:rPr>
          <w:b/>
          <w:sz w:val="19"/>
        </w:rPr>
        <w:t>INSTRUMENTAL EM</w:t>
      </w:r>
      <w:r>
        <w:rPr>
          <w:b/>
          <w:spacing w:val="17"/>
          <w:sz w:val="19"/>
        </w:rPr>
        <w:t> </w:t>
      </w:r>
      <w:r>
        <w:rPr>
          <w:b/>
          <w:sz w:val="19"/>
        </w:rPr>
        <w:t>REGIME</w:t>
      </w:r>
      <w:r>
        <w:rPr>
          <w:b/>
          <w:spacing w:val="17"/>
          <w:sz w:val="19"/>
        </w:rPr>
        <w:t> </w:t>
      </w:r>
      <w:r>
        <w:rPr>
          <w:b/>
          <w:sz w:val="19"/>
        </w:rPr>
        <w:t>DE</w:t>
      </w:r>
      <w:r>
        <w:rPr>
          <w:b/>
          <w:spacing w:val="17"/>
          <w:sz w:val="19"/>
        </w:rPr>
        <w:t> </w:t>
      </w:r>
      <w:r>
        <w:rPr>
          <w:b/>
          <w:sz w:val="19"/>
        </w:rPr>
        <w:t>COMODATO,</w:t>
      </w:r>
      <w:r>
        <w:rPr>
          <w:b/>
          <w:spacing w:val="17"/>
          <w:sz w:val="19"/>
        </w:rPr>
        <w:t> </w:t>
      </w:r>
      <w:r>
        <w:rPr>
          <w:sz w:val="19"/>
        </w:rPr>
        <w:t>a</w:t>
      </w:r>
      <w:r>
        <w:rPr>
          <w:spacing w:val="17"/>
          <w:sz w:val="19"/>
        </w:rPr>
        <w:t> </w:t>
      </w:r>
      <w:r>
        <w:rPr>
          <w:sz w:val="19"/>
        </w:rPr>
        <w:t>serem</w:t>
      </w:r>
      <w:r>
        <w:rPr>
          <w:spacing w:val="17"/>
          <w:sz w:val="19"/>
        </w:rPr>
        <w:t> </w:t>
      </w:r>
      <w:r>
        <w:rPr>
          <w:sz w:val="19"/>
        </w:rPr>
        <w:t>executados</w:t>
      </w:r>
      <w:r>
        <w:rPr>
          <w:spacing w:val="17"/>
          <w:sz w:val="19"/>
        </w:rPr>
        <w:t> </w:t>
      </w:r>
      <w:r>
        <w:rPr>
          <w:sz w:val="19"/>
        </w:rPr>
        <w:t>nas</w:t>
      </w:r>
      <w:r>
        <w:rPr>
          <w:spacing w:val="17"/>
          <w:sz w:val="19"/>
        </w:rPr>
        <w:t> </w:t>
      </w:r>
      <w:r>
        <w:rPr>
          <w:sz w:val="19"/>
        </w:rPr>
        <w:t>condições</w:t>
      </w:r>
      <w:r>
        <w:rPr>
          <w:spacing w:val="17"/>
          <w:sz w:val="19"/>
        </w:rPr>
        <w:t> </w:t>
      </w:r>
      <w:r>
        <w:rPr>
          <w:sz w:val="19"/>
        </w:rPr>
        <w:t>estabelecidas</w:t>
      </w:r>
      <w:r>
        <w:rPr>
          <w:spacing w:val="17"/>
          <w:sz w:val="19"/>
        </w:rPr>
        <w:t> </w:t>
      </w:r>
      <w:r>
        <w:rPr>
          <w:sz w:val="19"/>
        </w:rPr>
        <w:t>no</w:t>
      </w:r>
      <w:r>
        <w:rPr>
          <w:spacing w:val="14"/>
          <w:sz w:val="19"/>
        </w:rPr>
        <w:t> </w:t>
      </w:r>
      <w:r>
        <w:rPr>
          <w:sz w:val="19"/>
        </w:rPr>
        <w:t>Termo</w:t>
      </w:r>
      <w:r>
        <w:rPr>
          <w:spacing w:val="17"/>
          <w:sz w:val="19"/>
        </w:rPr>
        <w:t> </w:t>
      </w:r>
      <w:r>
        <w:rPr>
          <w:sz w:val="19"/>
        </w:rPr>
        <w:t>de</w:t>
      </w:r>
      <w:r>
        <w:rPr>
          <w:spacing w:val="17"/>
          <w:sz w:val="19"/>
        </w:rPr>
        <w:t> </w:t>
      </w:r>
      <w:r>
        <w:rPr>
          <w:sz w:val="19"/>
        </w:rPr>
        <w:t>Referência</w:t>
      </w:r>
      <w:r>
        <w:rPr>
          <w:spacing w:val="17"/>
          <w:sz w:val="19"/>
        </w:rPr>
        <w:t> </w:t>
      </w:r>
      <w:r>
        <w:rPr>
          <w:sz w:val="19"/>
        </w:rPr>
        <w:t>e</w:t>
      </w:r>
      <w:r>
        <w:rPr>
          <w:spacing w:val="17"/>
          <w:sz w:val="19"/>
        </w:rPr>
        <w:t> </w:t>
      </w:r>
      <w:r>
        <w:rPr>
          <w:sz w:val="19"/>
        </w:rPr>
        <w:t>nos anexos deste Contrato.</w:t>
      </w:r>
    </w:p>
    <w:p>
      <w:pPr>
        <w:pStyle w:val="ListParagraph"/>
        <w:numPr>
          <w:ilvl w:val="1"/>
          <w:numId w:val="30"/>
        </w:numPr>
        <w:tabs>
          <w:tab w:pos="605" w:val="left" w:leader="none"/>
        </w:tabs>
        <w:spacing w:line="218" w:lineRule="exact" w:before="0" w:after="0"/>
        <w:ind w:left="605" w:right="0" w:hanging="282"/>
        <w:jc w:val="left"/>
        <w:rPr>
          <w:sz w:val="19"/>
        </w:rPr>
      </w:pPr>
      <w:r>
        <w:rPr>
          <w:sz w:val="19"/>
        </w:rPr>
        <w:t>Objeto</w:t>
      </w:r>
      <w:r>
        <w:rPr>
          <w:spacing w:val="-5"/>
          <w:sz w:val="19"/>
        </w:rPr>
        <w:t> </w:t>
      </w:r>
      <w:r>
        <w:rPr>
          <w:sz w:val="19"/>
        </w:rPr>
        <w:t>da</w:t>
      </w:r>
      <w:r>
        <w:rPr>
          <w:spacing w:val="-4"/>
          <w:sz w:val="19"/>
        </w:rPr>
        <w:t> </w:t>
      </w:r>
      <w:r>
        <w:rPr>
          <w:spacing w:val="-2"/>
          <w:sz w:val="19"/>
        </w:rPr>
        <w:t>contratação:</w:t>
      </w:r>
    </w:p>
    <w:p>
      <w:pPr>
        <w:pStyle w:val="BodyText"/>
        <w:spacing w:before="140" w:after="1"/>
        <w:rPr>
          <w:sz w:val="20"/>
        </w:rPr>
      </w:pPr>
    </w:p>
    <w:tbl>
      <w:tblPr>
        <w:tblW w:w="0" w:type="auto"/>
        <w:jc w:val="left"/>
        <w:tblInd w:w="46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24"/>
        <w:gridCol w:w="1362"/>
        <w:gridCol w:w="383"/>
        <w:gridCol w:w="823"/>
        <w:gridCol w:w="1022"/>
        <w:gridCol w:w="894"/>
        <w:gridCol w:w="738"/>
      </w:tblGrid>
      <w:tr>
        <w:trPr>
          <w:trHeight w:val="1219" w:hRule="atLeast"/>
        </w:trPr>
        <w:tc>
          <w:tcPr>
            <w:tcW w:w="624" w:type="dxa"/>
          </w:tcPr>
          <w:p>
            <w:pPr>
              <w:pStyle w:val="TableParagraph"/>
              <w:spacing w:before="112"/>
              <w:rPr>
                <w:sz w:val="15"/>
              </w:rPr>
            </w:pPr>
          </w:p>
          <w:p>
            <w:pPr>
              <w:pStyle w:val="TableParagraph"/>
              <w:ind w:left="16"/>
              <w:jc w:val="center"/>
              <w:rPr>
                <w:b/>
                <w:sz w:val="15"/>
              </w:rPr>
            </w:pPr>
            <w:r>
              <w:rPr>
                <w:b/>
                <w:spacing w:val="-4"/>
                <w:sz w:val="15"/>
              </w:rPr>
              <w:t>ITEM</w:t>
            </w:r>
          </w:p>
        </w:tc>
        <w:tc>
          <w:tcPr>
            <w:tcW w:w="1362" w:type="dxa"/>
          </w:tcPr>
          <w:p>
            <w:pPr>
              <w:pStyle w:val="TableParagraph"/>
              <w:spacing w:before="112"/>
              <w:rPr>
                <w:sz w:val="15"/>
              </w:rPr>
            </w:pPr>
          </w:p>
          <w:p>
            <w:pPr>
              <w:pStyle w:val="TableParagraph"/>
              <w:ind w:left="103" w:right="-15"/>
              <w:rPr>
                <w:b/>
                <w:sz w:val="15"/>
              </w:rPr>
            </w:pPr>
            <w:r>
              <w:rPr>
                <w:b/>
                <w:spacing w:val="-2"/>
                <w:sz w:val="15"/>
              </w:rPr>
              <w:t>ESPECIFICAÇÃO</w:t>
            </w:r>
          </w:p>
        </w:tc>
        <w:tc>
          <w:tcPr>
            <w:tcW w:w="383" w:type="dxa"/>
          </w:tcPr>
          <w:p>
            <w:pPr>
              <w:pStyle w:val="TableParagraph"/>
              <w:spacing w:line="355" w:lineRule="auto" w:before="58"/>
              <w:ind w:left="-21" w:right="12"/>
              <w:jc w:val="center"/>
              <w:rPr>
                <w:b/>
                <w:sz w:val="15"/>
              </w:rPr>
            </w:pPr>
            <w:r>
              <w:rPr>
                <w:b/>
                <w:spacing w:val="-4"/>
                <w:sz w:val="15"/>
              </w:rPr>
              <w:t>CÓD.</w:t>
            </w:r>
            <w:r>
              <w:rPr>
                <w:b/>
                <w:spacing w:val="40"/>
                <w:sz w:val="15"/>
              </w:rPr>
              <w:t> </w:t>
            </w:r>
            <w:r>
              <w:rPr>
                <w:b/>
                <w:spacing w:val="-6"/>
                <w:sz w:val="15"/>
              </w:rPr>
              <w:t>ID</w:t>
            </w:r>
            <w:r>
              <w:rPr>
                <w:b/>
                <w:spacing w:val="40"/>
                <w:sz w:val="15"/>
              </w:rPr>
              <w:t> </w:t>
            </w:r>
            <w:r>
              <w:rPr>
                <w:b/>
                <w:spacing w:val="-4"/>
                <w:sz w:val="15"/>
              </w:rPr>
              <w:t>SIGA</w:t>
            </w:r>
          </w:p>
        </w:tc>
        <w:tc>
          <w:tcPr>
            <w:tcW w:w="823" w:type="dxa"/>
          </w:tcPr>
          <w:p>
            <w:pPr>
              <w:pStyle w:val="TableParagraph"/>
              <w:spacing w:before="112"/>
              <w:rPr>
                <w:sz w:val="15"/>
              </w:rPr>
            </w:pPr>
          </w:p>
          <w:p>
            <w:pPr>
              <w:pStyle w:val="TableParagraph"/>
              <w:spacing w:line="355" w:lineRule="auto"/>
              <w:ind w:left="112" w:right="-15"/>
              <w:jc w:val="center"/>
              <w:rPr>
                <w:b/>
                <w:sz w:val="15"/>
              </w:rPr>
            </w:pPr>
            <w:r>
              <w:rPr>
                <w:b/>
                <w:spacing w:val="-2"/>
                <w:sz w:val="15"/>
              </w:rPr>
              <w:t>UNIDADE</w:t>
            </w:r>
            <w:r>
              <w:rPr>
                <w:b/>
                <w:spacing w:val="40"/>
                <w:sz w:val="15"/>
              </w:rPr>
              <w:t> </w:t>
            </w:r>
            <w:r>
              <w:rPr>
                <w:b/>
                <w:spacing w:val="-6"/>
                <w:sz w:val="15"/>
              </w:rPr>
              <w:t>DE</w:t>
            </w:r>
            <w:r>
              <w:rPr>
                <w:b/>
                <w:spacing w:val="40"/>
                <w:sz w:val="15"/>
              </w:rPr>
              <w:t> </w:t>
            </w:r>
            <w:r>
              <w:rPr>
                <w:b/>
                <w:spacing w:val="-2"/>
                <w:sz w:val="15"/>
              </w:rPr>
              <w:t>MEDIDA</w:t>
            </w:r>
          </w:p>
        </w:tc>
        <w:tc>
          <w:tcPr>
            <w:tcW w:w="1022" w:type="dxa"/>
          </w:tcPr>
          <w:p>
            <w:pPr>
              <w:pStyle w:val="TableParagraph"/>
              <w:spacing w:before="58"/>
              <w:ind w:left="-19" w:right="-15"/>
              <w:rPr>
                <w:b/>
                <w:sz w:val="15"/>
              </w:rPr>
            </w:pPr>
            <w:r>
              <w:rPr>
                <w:b/>
                <w:spacing w:val="-2"/>
                <w:sz w:val="15"/>
              </w:rPr>
              <w:t>QUANTIDADE</w:t>
            </w:r>
          </w:p>
        </w:tc>
        <w:tc>
          <w:tcPr>
            <w:tcW w:w="894" w:type="dxa"/>
          </w:tcPr>
          <w:p>
            <w:pPr>
              <w:pStyle w:val="TableParagraph"/>
              <w:spacing w:line="355" w:lineRule="auto" w:before="58"/>
              <w:ind w:left="64" w:right="39" w:hanging="1"/>
              <w:jc w:val="center"/>
              <w:rPr>
                <w:b/>
                <w:sz w:val="15"/>
              </w:rPr>
            </w:pPr>
            <w:r>
              <w:rPr>
                <w:b/>
                <w:spacing w:val="-2"/>
                <w:sz w:val="15"/>
              </w:rPr>
              <w:t>VALOR</w:t>
            </w:r>
            <w:r>
              <w:rPr>
                <w:b/>
                <w:spacing w:val="40"/>
                <w:sz w:val="15"/>
              </w:rPr>
              <w:t> </w:t>
            </w:r>
            <w:r>
              <w:rPr>
                <w:b/>
                <w:spacing w:val="-2"/>
                <w:sz w:val="15"/>
              </w:rPr>
              <w:t>UNITÁRIO</w:t>
            </w:r>
            <w:r>
              <w:rPr>
                <w:b/>
                <w:spacing w:val="40"/>
                <w:sz w:val="15"/>
              </w:rPr>
              <w:t> </w:t>
            </w:r>
            <w:r>
              <w:rPr>
                <w:b/>
                <w:spacing w:val="-4"/>
                <w:sz w:val="15"/>
              </w:rPr>
              <w:t>(R$)</w:t>
            </w:r>
          </w:p>
        </w:tc>
        <w:tc>
          <w:tcPr>
            <w:tcW w:w="738" w:type="dxa"/>
          </w:tcPr>
          <w:p>
            <w:pPr>
              <w:pStyle w:val="TableParagraph"/>
              <w:spacing w:before="112"/>
              <w:rPr>
                <w:sz w:val="15"/>
              </w:rPr>
            </w:pPr>
          </w:p>
          <w:p>
            <w:pPr>
              <w:pStyle w:val="TableParagraph"/>
              <w:spacing w:line="355" w:lineRule="auto"/>
              <w:ind w:left="99" w:right="94"/>
              <w:jc w:val="center"/>
              <w:rPr>
                <w:b/>
                <w:sz w:val="15"/>
              </w:rPr>
            </w:pPr>
            <w:r>
              <w:rPr>
                <w:b/>
                <w:spacing w:val="-6"/>
                <w:sz w:val="15"/>
              </w:rPr>
              <w:t>VALOR</w:t>
            </w:r>
            <w:r>
              <w:rPr>
                <w:b/>
                <w:spacing w:val="40"/>
                <w:sz w:val="15"/>
              </w:rPr>
              <w:t> </w:t>
            </w:r>
            <w:r>
              <w:rPr>
                <w:b/>
                <w:spacing w:val="-2"/>
                <w:sz w:val="15"/>
              </w:rPr>
              <w:t>TOTAL</w:t>
            </w:r>
            <w:r>
              <w:rPr>
                <w:b/>
                <w:spacing w:val="40"/>
                <w:sz w:val="15"/>
              </w:rPr>
              <w:t> </w:t>
            </w:r>
            <w:r>
              <w:rPr>
                <w:b/>
                <w:spacing w:val="-4"/>
                <w:sz w:val="15"/>
              </w:rPr>
              <w:t>(R$)</w:t>
            </w:r>
          </w:p>
        </w:tc>
      </w:tr>
      <w:tr>
        <w:trPr>
          <w:trHeight w:val="708" w:hRule="atLeast"/>
        </w:trPr>
        <w:tc>
          <w:tcPr>
            <w:tcW w:w="624" w:type="dxa"/>
          </w:tcPr>
          <w:p>
            <w:pPr>
              <w:pStyle w:val="TableParagraph"/>
              <w:spacing w:before="71"/>
              <w:rPr>
                <w:sz w:val="17"/>
              </w:rPr>
            </w:pPr>
          </w:p>
          <w:p>
            <w:pPr>
              <w:pStyle w:val="TableParagraph"/>
              <w:ind w:left="16"/>
              <w:jc w:val="center"/>
              <w:rPr>
                <w:b/>
                <w:sz w:val="17"/>
              </w:rPr>
            </w:pPr>
            <w:r>
              <w:rPr>
                <w:b/>
                <w:spacing w:val="-10"/>
                <w:sz w:val="17"/>
              </w:rPr>
              <w:t>1</w:t>
            </w:r>
          </w:p>
        </w:tc>
        <w:tc>
          <w:tcPr>
            <w:tcW w:w="1362" w:type="dxa"/>
          </w:tcPr>
          <w:p>
            <w:pPr>
              <w:pStyle w:val="TableParagraph"/>
              <w:rPr>
                <w:sz w:val="18"/>
              </w:rPr>
            </w:pPr>
          </w:p>
        </w:tc>
        <w:tc>
          <w:tcPr>
            <w:tcW w:w="383" w:type="dxa"/>
          </w:tcPr>
          <w:p>
            <w:pPr>
              <w:pStyle w:val="TableParagraph"/>
              <w:rPr>
                <w:sz w:val="18"/>
              </w:rPr>
            </w:pPr>
          </w:p>
        </w:tc>
        <w:tc>
          <w:tcPr>
            <w:tcW w:w="823" w:type="dxa"/>
          </w:tcPr>
          <w:p>
            <w:pPr>
              <w:pStyle w:val="TableParagraph"/>
              <w:rPr>
                <w:sz w:val="18"/>
              </w:rPr>
            </w:pPr>
          </w:p>
        </w:tc>
        <w:tc>
          <w:tcPr>
            <w:tcW w:w="1022" w:type="dxa"/>
          </w:tcPr>
          <w:p>
            <w:pPr>
              <w:pStyle w:val="TableParagraph"/>
              <w:rPr>
                <w:sz w:val="18"/>
              </w:rPr>
            </w:pPr>
          </w:p>
        </w:tc>
        <w:tc>
          <w:tcPr>
            <w:tcW w:w="894" w:type="dxa"/>
          </w:tcPr>
          <w:p>
            <w:pPr>
              <w:pStyle w:val="TableParagraph"/>
              <w:rPr>
                <w:sz w:val="18"/>
              </w:rPr>
            </w:pPr>
          </w:p>
        </w:tc>
        <w:tc>
          <w:tcPr>
            <w:tcW w:w="738" w:type="dxa"/>
          </w:tcPr>
          <w:p>
            <w:pPr>
              <w:pStyle w:val="TableParagraph"/>
              <w:rPr>
                <w:sz w:val="18"/>
              </w:rPr>
            </w:pPr>
          </w:p>
        </w:tc>
      </w:tr>
      <w:tr>
        <w:trPr>
          <w:trHeight w:val="708" w:hRule="atLeast"/>
        </w:trPr>
        <w:tc>
          <w:tcPr>
            <w:tcW w:w="624" w:type="dxa"/>
          </w:tcPr>
          <w:p>
            <w:pPr>
              <w:pStyle w:val="TableParagraph"/>
              <w:spacing w:before="71"/>
              <w:rPr>
                <w:sz w:val="17"/>
              </w:rPr>
            </w:pPr>
          </w:p>
          <w:p>
            <w:pPr>
              <w:pStyle w:val="TableParagraph"/>
              <w:ind w:left="16"/>
              <w:jc w:val="center"/>
              <w:rPr>
                <w:b/>
                <w:sz w:val="17"/>
              </w:rPr>
            </w:pPr>
            <w:r>
              <w:rPr>
                <w:b/>
                <w:spacing w:val="-10"/>
                <w:sz w:val="17"/>
              </w:rPr>
              <w:t>2</w:t>
            </w:r>
          </w:p>
        </w:tc>
        <w:tc>
          <w:tcPr>
            <w:tcW w:w="1362" w:type="dxa"/>
          </w:tcPr>
          <w:p>
            <w:pPr>
              <w:pStyle w:val="TableParagraph"/>
              <w:rPr>
                <w:sz w:val="18"/>
              </w:rPr>
            </w:pPr>
          </w:p>
        </w:tc>
        <w:tc>
          <w:tcPr>
            <w:tcW w:w="383" w:type="dxa"/>
          </w:tcPr>
          <w:p>
            <w:pPr>
              <w:pStyle w:val="TableParagraph"/>
              <w:rPr>
                <w:sz w:val="18"/>
              </w:rPr>
            </w:pPr>
          </w:p>
        </w:tc>
        <w:tc>
          <w:tcPr>
            <w:tcW w:w="823" w:type="dxa"/>
          </w:tcPr>
          <w:p>
            <w:pPr>
              <w:pStyle w:val="TableParagraph"/>
              <w:rPr>
                <w:sz w:val="18"/>
              </w:rPr>
            </w:pPr>
          </w:p>
        </w:tc>
        <w:tc>
          <w:tcPr>
            <w:tcW w:w="1022" w:type="dxa"/>
          </w:tcPr>
          <w:p>
            <w:pPr>
              <w:pStyle w:val="TableParagraph"/>
              <w:rPr>
                <w:sz w:val="18"/>
              </w:rPr>
            </w:pPr>
          </w:p>
        </w:tc>
        <w:tc>
          <w:tcPr>
            <w:tcW w:w="894" w:type="dxa"/>
          </w:tcPr>
          <w:p>
            <w:pPr>
              <w:pStyle w:val="TableParagraph"/>
              <w:rPr>
                <w:sz w:val="18"/>
              </w:rPr>
            </w:pPr>
          </w:p>
        </w:tc>
        <w:tc>
          <w:tcPr>
            <w:tcW w:w="738" w:type="dxa"/>
          </w:tcPr>
          <w:p>
            <w:pPr>
              <w:pStyle w:val="TableParagraph"/>
              <w:rPr>
                <w:sz w:val="18"/>
              </w:rPr>
            </w:pPr>
          </w:p>
        </w:tc>
      </w:tr>
      <w:tr>
        <w:trPr>
          <w:trHeight w:val="708" w:hRule="atLeast"/>
        </w:trPr>
        <w:tc>
          <w:tcPr>
            <w:tcW w:w="624" w:type="dxa"/>
          </w:tcPr>
          <w:p>
            <w:pPr>
              <w:pStyle w:val="TableParagraph"/>
              <w:spacing w:before="71"/>
              <w:rPr>
                <w:sz w:val="17"/>
              </w:rPr>
            </w:pPr>
          </w:p>
          <w:p>
            <w:pPr>
              <w:pStyle w:val="TableParagraph"/>
              <w:ind w:left="16"/>
              <w:jc w:val="center"/>
              <w:rPr>
                <w:b/>
                <w:sz w:val="17"/>
              </w:rPr>
            </w:pPr>
            <w:r>
              <w:rPr>
                <w:b/>
                <w:spacing w:val="-10"/>
                <w:sz w:val="17"/>
              </w:rPr>
              <w:t>3</w:t>
            </w:r>
          </w:p>
        </w:tc>
        <w:tc>
          <w:tcPr>
            <w:tcW w:w="1362" w:type="dxa"/>
          </w:tcPr>
          <w:p>
            <w:pPr>
              <w:pStyle w:val="TableParagraph"/>
              <w:rPr>
                <w:sz w:val="18"/>
              </w:rPr>
            </w:pPr>
          </w:p>
        </w:tc>
        <w:tc>
          <w:tcPr>
            <w:tcW w:w="383" w:type="dxa"/>
          </w:tcPr>
          <w:p>
            <w:pPr>
              <w:pStyle w:val="TableParagraph"/>
              <w:rPr>
                <w:sz w:val="18"/>
              </w:rPr>
            </w:pPr>
          </w:p>
        </w:tc>
        <w:tc>
          <w:tcPr>
            <w:tcW w:w="823" w:type="dxa"/>
          </w:tcPr>
          <w:p>
            <w:pPr>
              <w:pStyle w:val="TableParagraph"/>
              <w:rPr>
                <w:sz w:val="18"/>
              </w:rPr>
            </w:pPr>
          </w:p>
        </w:tc>
        <w:tc>
          <w:tcPr>
            <w:tcW w:w="1022" w:type="dxa"/>
          </w:tcPr>
          <w:p>
            <w:pPr>
              <w:pStyle w:val="TableParagraph"/>
              <w:rPr>
                <w:sz w:val="18"/>
              </w:rPr>
            </w:pPr>
          </w:p>
        </w:tc>
        <w:tc>
          <w:tcPr>
            <w:tcW w:w="894" w:type="dxa"/>
          </w:tcPr>
          <w:p>
            <w:pPr>
              <w:pStyle w:val="TableParagraph"/>
              <w:rPr>
                <w:sz w:val="18"/>
              </w:rPr>
            </w:pPr>
          </w:p>
        </w:tc>
        <w:tc>
          <w:tcPr>
            <w:tcW w:w="738" w:type="dxa"/>
          </w:tcPr>
          <w:p>
            <w:pPr>
              <w:pStyle w:val="TableParagraph"/>
              <w:rPr>
                <w:sz w:val="18"/>
              </w:rPr>
            </w:pPr>
          </w:p>
        </w:tc>
      </w:tr>
      <w:tr>
        <w:trPr>
          <w:trHeight w:val="708" w:hRule="atLeast"/>
        </w:trPr>
        <w:tc>
          <w:tcPr>
            <w:tcW w:w="624" w:type="dxa"/>
          </w:tcPr>
          <w:p>
            <w:pPr>
              <w:pStyle w:val="TableParagraph"/>
              <w:spacing w:before="71"/>
              <w:rPr>
                <w:sz w:val="17"/>
              </w:rPr>
            </w:pPr>
          </w:p>
          <w:p>
            <w:pPr>
              <w:pStyle w:val="TableParagraph"/>
              <w:ind w:left="16"/>
              <w:jc w:val="center"/>
              <w:rPr>
                <w:b/>
                <w:sz w:val="17"/>
              </w:rPr>
            </w:pPr>
            <w:r>
              <w:rPr>
                <w:b/>
                <w:spacing w:val="-5"/>
                <w:sz w:val="17"/>
              </w:rPr>
              <w:t>...</w:t>
            </w:r>
          </w:p>
        </w:tc>
        <w:tc>
          <w:tcPr>
            <w:tcW w:w="1362" w:type="dxa"/>
          </w:tcPr>
          <w:p>
            <w:pPr>
              <w:pStyle w:val="TableParagraph"/>
              <w:rPr>
                <w:sz w:val="18"/>
              </w:rPr>
            </w:pPr>
          </w:p>
        </w:tc>
        <w:tc>
          <w:tcPr>
            <w:tcW w:w="383" w:type="dxa"/>
          </w:tcPr>
          <w:p>
            <w:pPr>
              <w:pStyle w:val="TableParagraph"/>
              <w:rPr>
                <w:sz w:val="18"/>
              </w:rPr>
            </w:pPr>
          </w:p>
        </w:tc>
        <w:tc>
          <w:tcPr>
            <w:tcW w:w="823" w:type="dxa"/>
          </w:tcPr>
          <w:p>
            <w:pPr>
              <w:pStyle w:val="TableParagraph"/>
              <w:rPr>
                <w:sz w:val="18"/>
              </w:rPr>
            </w:pPr>
          </w:p>
        </w:tc>
        <w:tc>
          <w:tcPr>
            <w:tcW w:w="1022" w:type="dxa"/>
          </w:tcPr>
          <w:p>
            <w:pPr>
              <w:pStyle w:val="TableParagraph"/>
              <w:rPr>
                <w:sz w:val="18"/>
              </w:rPr>
            </w:pPr>
          </w:p>
        </w:tc>
        <w:tc>
          <w:tcPr>
            <w:tcW w:w="894" w:type="dxa"/>
          </w:tcPr>
          <w:p>
            <w:pPr>
              <w:pStyle w:val="TableParagraph"/>
              <w:rPr>
                <w:sz w:val="18"/>
              </w:rPr>
            </w:pPr>
          </w:p>
        </w:tc>
        <w:tc>
          <w:tcPr>
            <w:tcW w:w="738" w:type="dxa"/>
          </w:tcPr>
          <w:p>
            <w:pPr>
              <w:pStyle w:val="TableParagraph"/>
              <w:rPr>
                <w:sz w:val="18"/>
              </w:rPr>
            </w:pPr>
          </w:p>
        </w:tc>
      </w:tr>
    </w:tbl>
    <w:p>
      <w:pPr>
        <w:pStyle w:val="BodyText"/>
        <w:spacing w:before="60"/>
      </w:pPr>
    </w:p>
    <w:p>
      <w:pPr>
        <w:pStyle w:val="ListParagraph"/>
        <w:numPr>
          <w:ilvl w:val="1"/>
          <w:numId w:val="30"/>
        </w:numPr>
        <w:tabs>
          <w:tab w:pos="605" w:val="left" w:leader="none"/>
        </w:tabs>
        <w:spacing w:line="240" w:lineRule="auto" w:before="0" w:after="0"/>
        <w:ind w:left="605" w:right="0" w:hanging="282"/>
        <w:jc w:val="left"/>
        <w:rPr>
          <w:sz w:val="19"/>
        </w:rPr>
      </w:pPr>
      <w:r>
        <w:rPr>
          <w:sz w:val="19"/>
        </w:rPr>
        <w:t>São</w:t>
      </w:r>
      <w:r>
        <w:rPr>
          <w:spacing w:val="-7"/>
          <w:sz w:val="19"/>
        </w:rPr>
        <w:t> </w:t>
      </w:r>
      <w:r>
        <w:rPr>
          <w:sz w:val="19"/>
        </w:rPr>
        <w:t>anexos</w:t>
      </w:r>
      <w:r>
        <w:rPr>
          <w:spacing w:val="-6"/>
          <w:sz w:val="19"/>
        </w:rPr>
        <w:t> </w:t>
      </w:r>
      <w:r>
        <w:rPr>
          <w:sz w:val="19"/>
        </w:rPr>
        <w:t>a</w:t>
      </w:r>
      <w:r>
        <w:rPr>
          <w:spacing w:val="-6"/>
          <w:sz w:val="19"/>
        </w:rPr>
        <w:t> </w:t>
      </w:r>
      <w:r>
        <w:rPr>
          <w:sz w:val="19"/>
        </w:rPr>
        <w:t>este</w:t>
      </w:r>
      <w:r>
        <w:rPr>
          <w:spacing w:val="-6"/>
          <w:sz w:val="19"/>
        </w:rPr>
        <w:t> </w:t>
      </w:r>
      <w:r>
        <w:rPr>
          <w:sz w:val="19"/>
        </w:rPr>
        <w:t>instrumento</w:t>
      </w:r>
      <w:r>
        <w:rPr>
          <w:spacing w:val="-7"/>
          <w:sz w:val="19"/>
        </w:rPr>
        <w:t> </w:t>
      </w:r>
      <w:r>
        <w:rPr>
          <w:sz w:val="19"/>
        </w:rPr>
        <w:t>e</w:t>
      </w:r>
      <w:r>
        <w:rPr>
          <w:spacing w:val="-6"/>
          <w:sz w:val="19"/>
        </w:rPr>
        <w:t> </w:t>
      </w:r>
      <w:r>
        <w:rPr>
          <w:sz w:val="19"/>
        </w:rPr>
        <w:t>vinculam</w:t>
      </w:r>
      <w:r>
        <w:rPr>
          <w:spacing w:val="-6"/>
          <w:sz w:val="19"/>
        </w:rPr>
        <w:t> </w:t>
      </w:r>
      <w:r>
        <w:rPr>
          <w:sz w:val="19"/>
        </w:rPr>
        <w:t>esta</w:t>
      </w:r>
      <w:r>
        <w:rPr>
          <w:spacing w:val="-6"/>
          <w:sz w:val="19"/>
        </w:rPr>
        <w:t> </w:t>
      </w:r>
      <w:r>
        <w:rPr>
          <w:sz w:val="19"/>
        </w:rPr>
        <w:t>contratação,</w:t>
      </w:r>
      <w:r>
        <w:rPr>
          <w:spacing w:val="-7"/>
          <w:sz w:val="19"/>
        </w:rPr>
        <w:t> </w:t>
      </w:r>
      <w:r>
        <w:rPr>
          <w:sz w:val="19"/>
        </w:rPr>
        <w:t>independentemente</w:t>
      </w:r>
      <w:r>
        <w:rPr>
          <w:spacing w:val="-6"/>
          <w:sz w:val="19"/>
        </w:rPr>
        <w:t> </w:t>
      </w:r>
      <w:r>
        <w:rPr>
          <w:sz w:val="19"/>
        </w:rPr>
        <w:t>de</w:t>
      </w:r>
      <w:r>
        <w:rPr>
          <w:spacing w:val="-6"/>
          <w:sz w:val="19"/>
        </w:rPr>
        <w:t> </w:t>
      </w:r>
      <w:r>
        <w:rPr>
          <w:spacing w:val="-2"/>
          <w:sz w:val="19"/>
        </w:rPr>
        <w:t>transcrição:</w:t>
      </w:r>
    </w:p>
    <w:p>
      <w:pPr>
        <w:pStyle w:val="ListParagraph"/>
        <w:numPr>
          <w:ilvl w:val="2"/>
          <w:numId w:val="30"/>
        </w:numPr>
        <w:tabs>
          <w:tab w:pos="747" w:val="left" w:leader="none"/>
        </w:tabs>
        <w:spacing w:line="240" w:lineRule="auto" w:before="37" w:after="0"/>
        <w:ind w:left="747" w:right="0" w:hanging="424"/>
        <w:jc w:val="left"/>
        <w:rPr>
          <w:sz w:val="19"/>
        </w:rPr>
      </w:pPr>
      <w:r>
        <w:rPr>
          <w:sz w:val="19"/>
        </w:rPr>
        <w:t>O</w:t>
      </w:r>
      <w:r>
        <w:rPr>
          <w:spacing w:val="-10"/>
          <w:sz w:val="19"/>
        </w:rPr>
        <w:t> </w:t>
      </w:r>
      <w:r>
        <w:rPr>
          <w:sz w:val="19"/>
        </w:rPr>
        <w:t>Termo</w:t>
      </w:r>
      <w:r>
        <w:rPr>
          <w:spacing w:val="-7"/>
          <w:sz w:val="19"/>
        </w:rPr>
        <w:t> </w:t>
      </w:r>
      <w:r>
        <w:rPr>
          <w:sz w:val="19"/>
        </w:rPr>
        <w:t>de</w:t>
      </w:r>
      <w:r>
        <w:rPr>
          <w:spacing w:val="-7"/>
          <w:sz w:val="19"/>
        </w:rPr>
        <w:t> </w:t>
      </w:r>
      <w:r>
        <w:rPr>
          <w:sz w:val="19"/>
        </w:rPr>
        <w:t>Referência</w:t>
      </w:r>
      <w:r>
        <w:rPr>
          <w:spacing w:val="-7"/>
          <w:sz w:val="19"/>
        </w:rPr>
        <w:t> </w:t>
      </w:r>
      <w:r>
        <w:rPr>
          <w:sz w:val="19"/>
        </w:rPr>
        <w:t>que</w:t>
      </w:r>
      <w:r>
        <w:rPr>
          <w:spacing w:val="-7"/>
          <w:sz w:val="19"/>
        </w:rPr>
        <w:t> </w:t>
      </w:r>
      <w:r>
        <w:rPr>
          <w:sz w:val="19"/>
        </w:rPr>
        <w:t>embasou</w:t>
      </w:r>
      <w:r>
        <w:rPr>
          <w:spacing w:val="-6"/>
          <w:sz w:val="19"/>
        </w:rPr>
        <w:t> </w:t>
      </w:r>
      <w:r>
        <w:rPr>
          <w:sz w:val="19"/>
        </w:rPr>
        <w:t>a</w:t>
      </w:r>
      <w:r>
        <w:rPr>
          <w:spacing w:val="-7"/>
          <w:sz w:val="19"/>
        </w:rPr>
        <w:t> </w:t>
      </w:r>
      <w:r>
        <w:rPr>
          <w:spacing w:val="-2"/>
          <w:sz w:val="19"/>
        </w:rPr>
        <w:t>contratação;</w:t>
      </w:r>
    </w:p>
    <w:p>
      <w:pPr>
        <w:pStyle w:val="ListParagraph"/>
        <w:numPr>
          <w:ilvl w:val="2"/>
          <w:numId w:val="30"/>
        </w:numPr>
        <w:tabs>
          <w:tab w:pos="747" w:val="left" w:leader="none"/>
        </w:tabs>
        <w:spacing w:line="240" w:lineRule="auto" w:before="37" w:after="0"/>
        <w:ind w:left="747" w:right="0" w:hanging="424"/>
        <w:jc w:val="left"/>
        <w:rPr>
          <w:sz w:val="19"/>
        </w:rPr>
      </w:pPr>
      <w:r>
        <w:rPr>
          <w:sz w:val="19"/>
        </w:rPr>
        <w:t>O</w:t>
      </w:r>
      <w:r>
        <w:rPr>
          <w:spacing w:val="-11"/>
          <w:sz w:val="19"/>
        </w:rPr>
        <w:t> </w:t>
      </w:r>
      <w:r>
        <w:rPr>
          <w:sz w:val="19"/>
        </w:rPr>
        <w:t>instrumento</w:t>
      </w:r>
      <w:r>
        <w:rPr>
          <w:spacing w:val="-6"/>
          <w:sz w:val="19"/>
        </w:rPr>
        <w:t> </w:t>
      </w:r>
      <w:r>
        <w:rPr>
          <w:sz w:val="19"/>
        </w:rPr>
        <w:t>convocatório,</w:t>
      </w:r>
      <w:r>
        <w:rPr>
          <w:spacing w:val="-7"/>
          <w:sz w:val="19"/>
        </w:rPr>
        <w:t> </w:t>
      </w:r>
      <w:r>
        <w:rPr>
          <w:sz w:val="19"/>
        </w:rPr>
        <w:t>assim</w:t>
      </w:r>
      <w:r>
        <w:rPr>
          <w:spacing w:val="-7"/>
          <w:sz w:val="19"/>
        </w:rPr>
        <w:t> </w:t>
      </w:r>
      <w:r>
        <w:rPr>
          <w:sz w:val="19"/>
        </w:rPr>
        <w:t>considerado</w:t>
      </w:r>
      <w:r>
        <w:rPr>
          <w:spacing w:val="-6"/>
          <w:sz w:val="19"/>
        </w:rPr>
        <w:t> </w:t>
      </w:r>
      <w:r>
        <w:rPr>
          <w:sz w:val="19"/>
        </w:rPr>
        <w:t>o</w:t>
      </w:r>
      <w:r>
        <w:rPr>
          <w:spacing w:val="-7"/>
          <w:sz w:val="19"/>
        </w:rPr>
        <w:t> </w:t>
      </w:r>
      <w:r>
        <w:rPr>
          <w:sz w:val="19"/>
        </w:rPr>
        <w:t>edital</w:t>
      </w:r>
      <w:r>
        <w:rPr>
          <w:spacing w:val="-6"/>
          <w:sz w:val="19"/>
        </w:rPr>
        <w:t> </w:t>
      </w:r>
      <w:r>
        <w:rPr>
          <w:sz w:val="19"/>
        </w:rPr>
        <w:t>de</w:t>
      </w:r>
      <w:r>
        <w:rPr>
          <w:spacing w:val="-7"/>
          <w:sz w:val="19"/>
        </w:rPr>
        <w:t> </w:t>
      </w:r>
      <w:r>
        <w:rPr>
          <w:sz w:val="19"/>
        </w:rPr>
        <w:t>licitação</w:t>
      </w:r>
      <w:r>
        <w:rPr>
          <w:spacing w:val="-7"/>
          <w:sz w:val="19"/>
        </w:rPr>
        <w:t> </w:t>
      </w:r>
      <w:r>
        <w:rPr>
          <w:sz w:val="19"/>
        </w:rPr>
        <w:t>ou</w:t>
      </w:r>
      <w:r>
        <w:rPr>
          <w:spacing w:val="-6"/>
          <w:sz w:val="19"/>
        </w:rPr>
        <w:t> </w:t>
      </w:r>
      <w:r>
        <w:rPr>
          <w:sz w:val="19"/>
        </w:rPr>
        <w:t>o</w:t>
      </w:r>
      <w:r>
        <w:rPr>
          <w:spacing w:val="-12"/>
          <w:sz w:val="19"/>
        </w:rPr>
        <w:t> </w:t>
      </w:r>
      <w:r>
        <w:rPr>
          <w:sz w:val="19"/>
        </w:rPr>
        <w:t>Aviso</w:t>
      </w:r>
      <w:r>
        <w:rPr>
          <w:spacing w:val="-7"/>
          <w:sz w:val="19"/>
        </w:rPr>
        <w:t> </w:t>
      </w:r>
      <w:r>
        <w:rPr>
          <w:sz w:val="19"/>
        </w:rPr>
        <w:t>de</w:t>
      </w:r>
      <w:r>
        <w:rPr>
          <w:spacing w:val="-7"/>
          <w:sz w:val="19"/>
        </w:rPr>
        <w:t> </w:t>
      </w:r>
      <w:r>
        <w:rPr>
          <w:sz w:val="19"/>
        </w:rPr>
        <w:t>Contratação</w:t>
      </w:r>
      <w:r>
        <w:rPr>
          <w:spacing w:val="-6"/>
          <w:sz w:val="19"/>
        </w:rPr>
        <w:t> </w:t>
      </w:r>
      <w:r>
        <w:rPr>
          <w:sz w:val="19"/>
        </w:rPr>
        <w:t>Direta,</w:t>
      </w:r>
      <w:r>
        <w:rPr>
          <w:spacing w:val="-7"/>
          <w:sz w:val="19"/>
        </w:rPr>
        <w:t> </w:t>
      </w:r>
      <w:r>
        <w:rPr>
          <w:sz w:val="19"/>
        </w:rPr>
        <w:t>conforme</w:t>
      </w:r>
      <w:r>
        <w:rPr>
          <w:spacing w:val="-6"/>
          <w:sz w:val="19"/>
        </w:rPr>
        <w:t> </w:t>
      </w:r>
      <w:r>
        <w:rPr>
          <w:sz w:val="19"/>
        </w:rPr>
        <w:t>o</w:t>
      </w:r>
      <w:r>
        <w:rPr>
          <w:spacing w:val="-7"/>
          <w:sz w:val="19"/>
        </w:rPr>
        <w:t> </w:t>
      </w:r>
      <w:r>
        <w:rPr>
          <w:spacing w:val="-2"/>
          <w:sz w:val="19"/>
        </w:rPr>
        <w:t>caso;</w:t>
      </w:r>
    </w:p>
    <w:p>
      <w:pPr>
        <w:pStyle w:val="ListParagraph"/>
        <w:numPr>
          <w:ilvl w:val="2"/>
          <w:numId w:val="30"/>
        </w:numPr>
        <w:tabs>
          <w:tab w:pos="737" w:val="left" w:leader="none"/>
        </w:tabs>
        <w:spacing w:line="240" w:lineRule="auto" w:before="37" w:after="0"/>
        <w:ind w:left="737" w:right="0" w:hanging="414"/>
        <w:jc w:val="left"/>
        <w:rPr>
          <w:sz w:val="19"/>
        </w:rPr>
      </w:pPr>
      <w:r>
        <w:rPr>
          <w:sz w:val="19"/>
        </w:rPr>
        <w:t>A</w:t>
      </w:r>
      <w:r>
        <w:rPr>
          <w:spacing w:val="-12"/>
          <w:sz w:val="19"/>
        </w:rPr>
        <w:t> </w:t>
      </w:r>
      <w:r>
        <w:rPr>
          <w:sz w:val="19"/>
        </w:rPr>
        <w:t>Proposta</w:t>
      </w:r>
      <w:r>
        <w:rPr>
          <w:spacing w:val="-12"/>
          <w:sz w:val="19"/>
        </w:rPr>
        <w:t> </w:t>
      </w:r>
      <w:r>
        <w:rPr>
          <w:sz w:val="19"/>
        </w:rPr>
        <w:t>do</w:t>
      </w:r>
      <w:r>
        <w:rPr>
          <w:spacing w:val="-8"/>
          <w:sz w:val="19"/>
        </w:rPr>
        <w:t> </w:t>
      </w:r>
      <w:r>
        <w:rPr>
          <w:b/>
          <w:sz w:val="19"/>
        </w:rPr>
        <w:t>CONTRATADO</w:t>
      </w:r>
      <w:r>
        <w:rPr>
          <w:sz w:val="19"/>
        </w:rPr>
        <w:t>,</w:t>
      </w:r>
      <w:r>
        <w:rPr>
          <w:spacing w:val="-8"/>
          <w:sz w:val="19"/>
        </w:rPr>
        <w:t> </w:t>
      </w:r>
      <w:r>
        <w:rPr>
          <w:sz w:val="19"/>
        </w:rPr>
        <w:t>que,</w:t>
      </w:r>
      <w:r>
        <w:rPr>
          <w:spacing w:val="-8"/>
          <w:sz w:val="19"/>
        </w:rPr>
        <w:t> </w:t>
      </w:r>
      <w:r>
        <w:rPr>
          <w:sz w:val="19"/>
        </w:rPr>
        <w:t>em</w:t>
      </w:r>
      <w:r>
        <w:rPr>
          <w:spacing w:val="-7"/>
          <w:sz w:val="19"/>
        </w:rPr>
        <w:t> </w:t>
      </w:r>
      <w:r>
        <w:rPr>
          <w:sz w:val="19"/>
        </w:rPr>
        <w:t>caso</w:t>
      </w:r>
      <w:r>
        <w:rPr>
          <w:spacing w:val="-8"/>
          <w:sz w:val="19"/>
        </w:rPr>
        <w:t> </w:t>
      </w:r>
      <w:r>
        <w:rPr>
          <w:sz w:val="19"/>
        </w:rPr>
        <w:t>de</w:t>
      </w:r>
      <w:r>
        <w:rPr>
          <w:spacing w:val="-8"/>
          <w:sz w:val="19"/>
        </w:rPr>
        <w:t> </w:t>
      </w:r>
      <w:r>
        <w:rPr>
          <w:sz w:val="19"/>
        </w:rPr>
        <w:t>divergência</w:t>
      </w:r>
      <w:r>
        <w:rPr>
          <w:spacing w:val="-7"/>
          <w:sz w:val="19"/>
        </w:rPr>
        <w:t> </w:t>
      </w:r>
      <w:r>
        <w:rPr>
          <w:sz w:val="19"/>
        </w:rPr>
        <w:t>com</w:t>
      </w:r>
      <w:r>
        <w:rPr>
          <w:spacing w:val="-8"/>
          <w:sz w:val="19"/>
        </w:rPr>
        <w:t> </w:t>
      </w:r>
      <w:r>
        <w:rPr>
          <w:sz w:val="19"/>
        </w:rPr>
        <w:t>as</w:t>
      </w:r>
      <w:r>
        <w:rPr>
          <w:spacing w:val="-8"/>
          <w:sz w:val="19"/>
        </w:rPr>
        <w:t> </w:t>
      </w:r>
      <w:r>
        <w:rPr>
          <w:sz w:val="19"/>
        </w:rPr>
        <w:t>condições</w:t>
      </w:r>
      <w:r>
        <w:rPr>
          <w:spacing w:val="-8"/>
          <w:sz w:val="19"/>
        </w:rPr>
        <w:t> </w:t>
      </w:r>
      <w:r>
        <w:rPr>
          <w:sz w:val="19"/>
        </w:rPr>
        <w:t>estabelecidas</w:t>
      </w:r>
      <w:r>
        <w:rPr>
          <w:spacing w:val="-7"/>
          <w:sz w:val="19"/>
        </w:rPr>
        <w:t> </w:t>
      </w:r>
      <w:r>
        <w:rPr>
          <w:sz w:val="19"/>
        </w:rPr>
        <w:t>neste</w:t>
      </w:r>
      <w:r>
        <w:rPr>
          <w:spacing w:val="-8"/>
          <w:sz w:val="19"/>
        </w:rPr>
        <w:t> </w:t>
      </w:r>
      <w:r>
        <w:rPr>
          <w:sz w:val="19"/>
        </w:rPr>
        <w:t>Contrato</w:t>
      </w:r>
      <w:r>
        <w:rPr>
          <w:spacing w:val="-8"/>
          <w:sz w:val="19"/>
        </w:rPr>
        <w:t> </w:t>
      </w:r>
      <w:r>
        <w:rPr>
          <w:sz w:val="19"/>
        </w:rPr>
        <w:t>e</w:t>
      </w:r>
      <w:r>
        <w:rPr>
          <w:spacing w:val="-8"/>
          <w:sz w:val="19"/>
        </w:rPr>
        <w:t> </w:t>
      </w:r>
      <w:r>
        <w:rPr>
          <w:sz w:val="19"/>
        </w:rPr>
        <w:t>nos</w:t>
      </w:r>
      <w:r>
        <w:rPr>
          <w:spacing w:val="-7"/>
          <w:sz w:val="19"/>
        </w:rPr>
        <w:t> </w:t>
      </w:r>
      <w:r>
        <w:rPr>
          <w:sz w:val="19"/>
        </w:rPr>
        <w:t>demais</w:t>
      </w:r>
      <w:r>
        <w:rPr>
          <w:spacing w:val="-8"/>
          <w:sz w:val="19"/>
        </w:rPr>
        <w:t> </w:t>
      </w:r>
      <w:r>
        <w:rPr>
          <w:sz w:val="19"/>
        </w:rPr>
        <w:t>instrumentos</w:t>
      </w:r>
      <w:r>
        <w:rPr>
          <w:spacing w:val="-8"/>
          <w:sz w:val="19"/>
        </w:rPr>
        <w:t> </w:t>
      </w:r>
      <w:r>
        <w:rPr>
          <w:sz w:val="19"/>
        </w:rPr>
        <w:t>anexos,</w:t>
      </w:r>
      <w:r>
        <w:rPr>
          <w:spacing w:val="-7"/>
          <w:sz w:val="19"/>
        </w:rPr>
        <w:t> </w:t>
      </w:r>
      <w:r>
        <w:rPr>
          <w:sz w:val="19"/>
        </w:rPr>
        <w:t>cederá</w:t>
      </w:r>
      <w:r>
        <w:rPr>
          <w:spacing w:val="-8"/>
          <w:sz w:val="19"/>
        </w:rPr>
        <w:t> </w:t>
      </w:r>
      <w:r>
        <w:rPr>
          <w:sz w:val="19"/>
        </w:rPr>
        <w:t>àquelas;</w:t>
      </w:r>
      <w:r>
        <w:rPr>
          <w:spacing w:val="-8"/>
          <w:sz w:val="19"/>
        </w:rPr>
        <w:t> </w:t>
      </w:r>
      <w:r>
        <w:rPr>
          <w:spacing w:val="-10"/>
          <w:sz w:val="19"/>
        </w:rPr>
        <w:t>e</w:t>
      </w:r>
    </w:p>
    <w:p>
      <w:pPr>
        <w:pStyle w:val="ListParagraph"/>
        <w:numPr>
          <w:ilvl w:val="2"/>
          <w:numId w:val="30"/>
        </w:numPr>
        <w:tabs>
          <w:tab w:pos="747" w:val="left" w:leader="none"/>
        </w:tabs>
        <w:spacing w:line="240" w:lineRule="auto" w:before="37" w:after="0"/>
        <w:ind w:left="747" w:right="0" w:hanging="424"/>
        <w:jc w:val="left"/>
        <w:rPr>
          <w:sz w:val="19"/>
        </w:rPr>
      </w:pPr>
      <w:r>
        <w:rPr>
          <w:sz w:val="19"/>
        </w:rPr>
        <w:t>Eventuais</w:t>
      </w:r>
      <w:r>
        <w:rPr>
          <w:spacing w:val="-8"/>
          <w:sz w:val="19"/>
        </w:rPr>
        <w:t> </w:t>
      </w:r>
      <w:r>
        <w:rPr>
          <w:sz w:val="19"/>
        </w:rPr>
        <w:t>anexos</w:t>
      </w:r>
      <w:r>
        <w:rPr>
          <w:spacing w:val="-7"/>
          <w:sz w:val="19"/>
        </w:rPr>
        <w:t> </w:t>
      </w:r>
      <w:r>
        <w:rPr>
          <w:sz w:val="19"/>
        </w:rPr>
        <w:t>dos</w:t>
      </w:r>
      <w:r>
        <w:rPr>
          <w:spacing w:val="-7"/>
          <w:sz w:val="19"/>
        </w:rPr>
        <w:t> </w:t>
      </w:r>
      <w:r>
        <w:rPr>
          <w:sz w:val="19"/>
        </w:rPr>
        <w:t>documentos</w:t>
      </w:r>
      <w:r>
        <w:rPr>
          <w:spacing w:val="-7"/>
          <w:sz w:val="19"/>
        </w:rPr>
        <w:t> </w:t>
      </w:r>
      <w:r>
        <w:rPr>
          <w:spacing w:val="-2"/>
          <w:sz w:val="19"/>
        </w:rPr>
        <w:t>supracitados.</w:t>
      </w:r>
    </w:p>
    <w:p>
      <w:pPr>
        <w:pStyle w:val="ListParagraph"/>
        <w:spacing w:after="0" w:line="240" w:lineRule="auto"/>
        <w:jc w:val="left"/>
        <w:rPr>
          <w:sz w:val="19"/>
        </w:rPr>
        <w:sectPr>
          <w:pgSz w:w="15840" w:h="24480"/>
          <w:pgMar w:top="520" w:bottom="280" w:left="360" w:right="360"/>
        </w:sectPr>
      </w:pPr>
    </w:p>
    <w:p>
      <w:pPr>
        <w:pStyle w:val="ListParagraph"/>
        <w:numPr>
          <w:ilvl w:val="1"/>
          <w:numId w:val="30"/>
        </w:numPr>
        <w:tabs>
          <w:tab w:pos="605" w:val="left" w:leader="none"/>
        </w:tabs>
        <w:spacing w:line="240" w:lineRule="auto" w:before="71" w:after="0"/>
        <w:ind w:left="605" w:right="0" w:hanging="282"/>
        <w:jc w:val="left"/>
        <w:rPr>
          <w:sz w:val="19"/>
        </w:rPr>
      </w:pPr>
      <w:r>
        <w:rPr>
          <w:sz w:val="19"/>
        </w:rPr>
        <w:t>Havendo</w:t>
      </w:r>
      <w:r>
        <w:rPr>
          <w:spacing w:val="-11"/>
          <w:sz w:val="19"/>
        </w:rPr>
        <w:t> </w:t>
      </w:r>
      <w:r>
        <w:rPr>
          <w:sz w:val="19"/>
        </w:rPr>
        <w:t>qualquer</w:t>
      </w:r>
      <w:r>
        <w:rPr>
          <w:spacing w:val="-7"/>
          <w:sz w:val="19"/>
        </w:rPr>
        <w:t> </w:t>
      </w:r>
      <w:r>
        <w:rPr>
          <w:sz w:val="19"/>
        </w:rPr>
        <w:t>divergência</w:t>
      </w:r>
      <w:r>
        <w:rPr>
          <w:spacing w:val="-6"/>
          <w:sz w:val="19"/>
        </w:rPr>
        <w:t> </w:t>
      </w:r>
      <w:r>
        <w:rPr>
          <w:sz w:val="19"/>
        </w:rPr>
        <w:t>entre</w:t>
      </w:r>
      <w:r>
        <w:rPr>
          <w:spacing w:val="-7"/>
          <w:sz w:val="19"/>
        </w:rPr>
        <w:t> </w:t>
      </w:r>
      <w:r>
        <w:rPr>
          <w:sz w:val="19"/>
        </w:rPr>
        <w:t>as</w:t>
      </w:r>
      <w:r>
        <w:rPr>
          <w:spacing w:val="-7"/>
          <w:sz w:val="19"/>
        </w:rPr>
        <w:t> </w:t>
      </w:r>
      <w:r>
        <w:rPr>
          <w:sz w:val="19"/>
        </w:rPr>
        <w:t>disposições</w:t>
      </w:r>
      <w:r>
        <w:rPr>
          <w:spacing w:val="-7"/>
          <w:sz w:val="19"/>
        </w:rPr>
        <w:t> </w:t>
      </w:r>
      <w:r>
        <w:rPr>
          <w:sz w:val="19"/>
        </w:rPr>
        <w:t>deste</w:t>
      </w:r>
      <w:r>
        <w:rPr>
          <w:spacing w:val="-7"/>
          <w:sz w:val="19"/>
        </w:rPr>
        <w:t> </w:t>
      </w:r>
      <w:r>
        <w:rPr>
          <w:sz w:val="19"/>
        </w:rPr>
        <w:t>instrumento</w:t>
      </w:r>
      <w:r>
        <w:rPr>
          <w:spacing w:val="-6"/>
          <w:sz w:val="19"/>
        </w:rPr>
        <w:t> </w:t>
      </w:r>
      <w:r>
        <w:rPr>
          <w:sz w:val="19"/>
        </w:rPr>
        <w:t>e</w:t>
      </w:r>
      <w:r>
        <w:rPr>
          <w:spacing w:val="-7"/>
          <w:sz w:val="19"/>
        </w:rPr>
        <w:t> </w:t>
      </w:r>
      <w:r>
        <w:rPr>
          <w:sz w:val="19"/>
        </w:rPr>
        <w:t>dos</w:t>
      </w:r>
      <w:r>
        <w:rPr>
          <w:spacing w:val="-7"/>
          <w:sz w:val="19"/>
        </w:rPr>
        <w:t> </w:t>
      </w:r>
      <w:r>
        <w:rPr>
          <w:sz w:val="19"/>
        </w:rPr>
        <w:t>seus</w:t>
      </w:r>
      <w:r>
        <w:rPr>
          <w:spacing w:val="-12"/>
          <w:sz w:val="19"/>
        </w:rPr>
        <w:t> </w:t>
      </w:r>
      <w:r>
        <w:rPr>
          <w:sz w:val="19"/>
        </w:rPr>
        <w:t>Anexos,</w:t>
      </w:r>
      <w:r>
        <w:rPr>
          <w:spacing w:val="-7"/>
          <w:sz w:val="19"/>
        </w:rPr>
        <w:t> </w:t>
      </w:r>
      <w:r>
        <w:rPr>
          <w:sz w:val="19"/>
        </w:rPr>
        <w:t>como</w:t>
      </w:r>
      <w:r>
        <w:rPr>
          <w:spacing w:val="-6"/>
          <w:sz w:val="19"/>
        </w:rPr>
        <w:t> </w:t>
      </w:r>
      <w:r>
        <w:rPr>
          <w:sz w:val="19"/>
        </w:rPr>
        <w:t>o</w:t>
      </w:r>
      <w:r>
        <w:rPr>
          <w:spacing w:val="-10"/>
          <w:sz w:val="19"/>
        </w:rPr>
        <w:t> </w:t>
      </w:r>
      <w:r>
        <w:rPr>
          <w:sz w:val="19"/>
        </w:rPr>
        <w:t>Termo</w:t>
      </w:r>
      <w:r>
        <w:rPr>
          <w:spacing w:val="-7"/>
          <w:sz w:val="19"/>
        </w:rPr>
        <w:t> </w:t>
      </w:r>
      <w:r>
        <w:rPr>
          <w:sz w:val="19"/>
        </w:rPr>
        <w:t>de</w:t>
      </w:r>
      <w:r>
        <w:rPr>
          <w:spacing w:val="-6"/>
          <w:sz w:val="19"/>
        </w:rPr>
        <w:t> </w:t>
      </w:r>
      <w:r>
        <w:rPr>
          <w:sz w:val="19"/>
        </w:rPr>
        <w:t>Referência,</w:t>
      </w:r>
      <w:r>
        <w:rPr>
          <w:spacing w:val="-7"/>
          <w:sz w:val="19"/>
        </w:rPr>
        <w:t> </w:t>
      </w:r>
      <w:r>
        <w:rPr>
          <w:sz w:val="19"/>
        </w:rPr>
        <w:t>prevalecerá</w:t>
      </w:r>
      <w:r>
        <w:rPr>
          <w:spacing w:val="-7"/>
          <w:sz w:val="19"/>
        </w:rPr>
        <w:t> </w:t>
      </w:r>
      <w:r>
        <w:rPr>
          <w:sz w:val="19"/>
        </w:rPr>
        <w:t>o</w:t>
      </w:r>
      <w:r>
        <w:rPr>
          <w:spacing w:val="-7"/>
          <w:sz w:val="19"/>
        </w:rPr>
        <w:t> </w:t>
      </w:r>
      <w:r>
        <w:rPr>
          <w:sz w:val="19"/>
        </w:rPr>
        <w:t>disposto</w:t>
      </w:r>
      <w:r>
        <w:rPr>
          <w:spacing w:val="-6"/>
          <w:sz w:val="19"/>
        </w:rPr>
        <w:t> </w:t>
      </w:r>
      <w:r>
        <w:rPr>
          <w:sz w:val="19"/>
        </w:rPr>
        <w:t>no</w:t>
      </w:r>
      <w:r>
        <w:rPr>
          <w:spacing w:val="-7"/>
          <w:sz w:val="19"/>
        </w:rPr>
        <w:t> </w:t>
      </w:r>
      <w:r>
        <w:rPr>
          <w:sz w:val="19"/>
        </w:rPr>
        <w:t>presente</w:t>
      </w:r>
      <w:r>
        <w:rPr>
          <w:spacing w:val="-7"/>
          <w:sz w:val="19"/>
        </w:rPr>
        <w:t> </w:t>
      </w:r>
      <w:r>
        <w:rPr>
          <w:spacing w:val="-2"/>
          <w:sz w:val="19"/>
        </w:rPr>
        <w:t>Contrato.</w:t>
      </w:r>
    </w:p>
    <w:p>
      <w:pPr>
        <w:pStyle w:val="BodyText"/>
        <w:spacing w:before="116"/>
      </w:pPr>
    </w:p>
    <w:p>
      <w:pPr>
        <w:pStyle w:val="Heading3"/>
      </w:pPr>
      <w:r>
        <w:rPr>
          <w:spacing w:val="-2"/>
        </w:rPr>
        <w:t>CLÁUSULA</w:t>
      </w:r>
      <w:r>
        <w:rPr>
          <w:spacing w:val="-8"/>
        </w:rPr>
        <w:t> </w:t>
      </w:r>
      <w:r>
        <w:rPr>
          <w:spacing w:val="-2"/>
        </w:rPr>
        <w:t>SEGUNDA</w:t>
      </w:r>
      <w:r>
        <w:rPr>
          <w:spacing w:val="-8"/>
        </w:rPr>
        <w:t> </w:t>
      </w:r>
      <w:r>
        <w:rPr>
          <w:spacing w:val="-2"/>
        </w:rPr>
        <w:t>–</w:t>
      </w:r>
      <w:r>
        <w:rPr/>
        <w:t> </w:t>
      </w:r>
      <w:r>
        <w:rPr>
          <w:spacing w:val="-2"/>
        </w:rPr>
        <w:t>VIGÊNCIA</w:t>
      </w:r>
      <w:r>
        <w:rPr>
          <w:spacing w:val="-7"/>
        </w:rPr>
        <w:t> </w:t>
      </w:r>
      <w:r>
        <w:rPr>
          <w:spacing w:val="-2"/>
        </w:rPr>
        <w:t>E</w:t>
      </w:r>
      <w:r>
        <w:rPr>
          <w:spacing w:val="3"/>
        </w:rPr>
        <w:t> </w:t>
      </w:r>
      <w:r>
        <w:rPr>
          <w:spacing w:val="-2"/>
        </w:rPr>
        <w:t>PRORROGAÇÃO.</w:t>
      </w:r>
    </w:p>
    <w:p>
      <w:pPr>
        <w:pStyle w:val="ListParagraph"/>
        <w:numPr>
          <w:ilvl w:val="1"/>
          <w:numId w:val="31"/>
        </w:numPr>
        <w:tabs>
          <w:tab w:pos="605" w:val="left" w:leader="none"/>
        </w:tabs>
        <w:spacing w:line="240" w:lineRule="auto" w:before="52" w:after="0"/>
        <w:ind w:left="605" w:right="0" w:hanging="282"/>
        <w:jc w:val="left"/>
        <w:rPr>
          <w:sz w:val="19"/>
        </w:rPr>
      </w:pPr>
      <w:r>
        <w:rPr>
          <w:sz w:val="19"/>
        </w:rPr>
        <w:t>O</w:t>
      </w:r>
      <w:r>
        <w:rPr>
          <w:spacing w:val="-5"/>
          <w:sz w:val="19"/>
        </w:rPr>
        <w:t> </w:t>
      </w:r>
      <w:r>
        <w:rPr>
          <w:sz w:val="19"/>
        </w:rPr>
        <w:t>prazo</w:t>
      </w:r>
      <w:r>
        <w:rPr>
          <w:spacing w:val="-5"/>
          <w:sz w:val="19"/>
        </w:rPr>
        <w:t> </w:t>
      </w:r>
      <w:r>
        <w:rPr>
          <w:sz w:val="19"/>
        </w:rPr>
        <w:t>de</w:t>
      </w:r>
      <w:r>
        <w:rPr>
          <w:spacing w:val="-5"/>
          <w:sz w:val="19"/>
        </w:rPr>
        <w:t> </w:t>
      </w:r>
      <w:r>
        <w:rPr>
          <w:sz w:val="19"/>
        </w:rPr>
        <w:t>vigência</w:t>
      </w:r>
      <w:r>
        <w:rPr>
          <w:spacing w:val="-5"/>
          <w:sz w:val="19"/>
        </w:rPr>
        <w:t> </w:t>
      </w:r>
      <w:r>
        <w:rPr>
          <w:sz w:val="19"/>
        </w:rPr>
        <w:t>do</w:t>
      </w:r>
      <w:r>
        <w:rPr>
          <w:spacing w:val="-5"/>
          <w:sz w:val="19"/>
        </w:rPr>
        <w:t> </w:t>
      </w:r>
      <w:r>
        <w:rPr>
          <w:sz w:val="19"/>
        </w:rPr>
        <w:t>Contrato</w:t>
      </w:r>
      <w:r>
        <w:rPr>
          <w:spacing w:val="-5"/>
          <w:sz w:val="19"/>
        </w:rPr>
        <w:t> </w:t>
      </w:r>
      <w:r>
        <w:rPr>
          <w:sz w:val="19"/>
        </w:rPr>
        <w:t>é</w:t>
      </w:r>
      <w:r>
        <w:rPr>
          <w:spacing w:val="-5"/>
          <w:sz w:val="19"/>
        </w:rPr>
        <w:t> </w:t>
      </w:r>
      <w:r>
        <w:rPr>
          <w:sz w:val="19"/>
        </w:rPr>
        <w:t>de</w:t>
      </w:r>
      <w:r>
        <w:rPr>
          <w:spacing w:val="-5"/>
          <w:sz w:val="19"/>
        </w:rPr>
        <w:t> </w:t>
      </w:r>
      <w:r>
        <w:rPr>
          <w:sz w:val="19"/>
        </w:rPr>
        <w:t>12</w:t>
      </w:r>
      <w:r>
        <w:rPr>
          <w:spacing w:val="-5"/>
          <w:sz w:val="19"/>
        </w:rPr>
        <w:t> </w:t>
      </w:r>
      <w:r>
        <w:rPr>
          <w:sz w:val="19"/>
        </w:rPr>
        <w:t>(doze)</w:t>
      </w:r>
      <w:r>
        <w:rPr>
          <w:spacing w:val="-5"/>
          <w:sz w:val="19"/>
        </w:rPr>
        <w:t> </w:t>
      </w:r>
      <w:r>
        <w:rPr>
          <w:sz w:val="19"/>
        </w:rPr>
        <w:t>meses,</w:t>
      </w:r>
      <w:r>
        <w:rPr>
          <w:spacing w:val="-5"/>
          <w:sz w:val="19"/>
        </w:rPr>
        <w:t> </w:t>
      </w:r>
      <w:r>
        <w:rPr>
          <w:sz w:val="19"/>
        </w:rPr>
        <w:t>contado</w:t>
      </w:r>
      <w:r>
        <w:rPr>
          <w:spacing w:val="-5"/>
          <w:sz w:val="19"/>
        </w:rPr>
        <w:t> </w:t>
      </w:r>
      <w:r>
        <w:rPr>
          <w:sz w:val="19"/>
        </w:rPr>
        <w:t>da</w:t>
      </w:r>
      <w:r>
        <w:rPr>
          <w:spacing w:val="-5"/>
          <w:sz w:val="19"/>
        </w:rPr>
        <w:t> </w:t>
      </w:r>
      <w:r>
        <w:rPr>
          <w:sz w:val="19"/>
        </w:rPr>
        <w:t>data</w:t>
      </w:r>
      <w:r>
        <w:rPr>
          <w:spacing w:val="-5"/>
          <w:sz w:val="19"/>
        </w:rPr>
        <w:t> </w:t>
      </w:r>
      <w:r>
        <w:rPr>
          <w:sz w:val="19"/>
        </w:rPr>
        <w:t>da</w:t>
      </w:r>
      <w:r>
        <w:rPr>
          <w:spacing w:val="-5"/>
          <w:sz w:val="19"/>
        </w:rPr>
        <w:t> </w:t>
      </w:r>
      <w:r>
        <w:rPr>
          <w:sz w:val="19"/>
        </w:rPr>
        <w:t>divulgação</w:t>
      </w:r>
      <w:r>
        <w:rPr>
          <w:spacing w:val="-5"/>
          <w:sz w:val="19"/>
        </w:rPr>
        <w:t> </w:t>
      </w:r>
      <w:r>
        <w:rPr>
          <w:sz w:val="19"/>
        </w:rPr>
        <w:t>no</w:t>
      </w:r>
      <w:r>
        <w:rPr>
          <w:spacing w:val="-5"/>
          <w:sz w:val="19"/>
        </w:rPr>
        <w:t> </w:t>
      </w:r>
      <w:r>
        <w:rPr>
          <w:sz w:val="19"/>
        </w:rPr>
        <w:t>Portal</w:t>
      </w:r>
      <w:r>
        <w:rPr>
          <w:spacing w:val="-5"/>
          <w:sz w:val="19"/>
        </w:rPr>
        <w:t> </w:t>
      </w:r>
      <w:r>
        <w:rPr>
          <w:sz w:val="19"/>
        </w:rPr>
        <w:t>Nacional</w:t>
      </w:r>
      <w:r>
        <w:rPr>
          <w:spacing w:val="-5"/>
          <w:sz w:val="19"/>
        </w:rPr>
        <w:t> </w:t>
      </w:r>
      <w:r>
        <w:rPr>
          <w:sz w:val="19"/>
        </w:rPr>
        <w:t>de</w:t>
      </w:r>
      <w:r>
        <w:rPr>
          <w:spacing w:val="-5"/>
          <w:sz w:val="19"/>
        </w:rPr>
        <w:t> </w:t>
      </w:r>
      <w:r>
        <w:rPr>
          <w:sz w:val="19"/>
        </w:rPr>
        <w:t>Contratações</w:t>
      </w:r>
      <w:r>
        <w:rPr>
          <w:spacing w:val="-4"/>
          <w:sz w:val="19"/>
        </w:rPr>
        <w:t> </w:t>
      </w:r>
      <w:r>
        <w:rPr>
          <w:spacing w:val="-2"/>
          <w:sz w:val="19"/>
        </w:rPr>
        <w:t>Públicas.</w:t>
      </w:r>
    </w:p>
    <w:p>
      <w:pPr>
        <w:pStyle w:val="ListParagraph"/>
        <w:numPr>
          <w:ilvl w:val="1"/>
          <w:numId w:val="31"/>
        </w:numPr>
        <w:tabs>
          <w:tab w:pos="605" w:val="left" w:leader="none"/>
        </w:tabs>
        <w:spacing w:line="240" w:lineRule="auto" w:before="18" w:after="0"/>
        <w:ind w:left="605" w:right="0" w:hanging="282"/>
        <w:jc w:val="left"/>
        <w:rPr>
          <w:sz w:val="19"/>
        </w:rPr>
      </w:pPr>
      <w:r>
        <w:rPr>
          <w:sz w:val="19"/>
        </w:rPr>
        <w:t>O</w:t>
      </w:r>
      <w:r>
        <w:rPr>
          <w:spacing w:val="-5"/>
          <w:sz w:val="19"/>
        </w:rPr>
        <w:t> </w:t>
      </w:r>
      <w:r>
        <w:rPr>
          <w:sz w:val="19"/>
        </w:rPr>
        <w:t>prazo</w:t>
      </w:r>
      <w:r>
        <w:rPr>
          <w:spacing w:val="-5"/>
          <w:sz w:val="19"/>
        </w:rPr>
        <w:t> </w:t>
      </w:r>
      <w:r>
        <w:rPr>
          <w:sz w:val="19"/>
        </w:rPr>
        <w:t>de</w:t>
      </w:r>
      <w:r>
        <w:rPr>
          <w:spacing w:val="-4"/>
          <w:sz w:val="19"/>
        </w:rPr>
        <w:t> </w:t>
      </w:r>
      <w:r>
        <w:rPr>
          <w:sz w:val="19"/>
        </w:rPr>
        <w:t>vigência</w:t>
      </w:r>
      <w:r>
        <w:rPr>
          <w:spacing w:val="-5"/>
          <w:sz w:val="19"/>
        </w:rPr>
        <w:t> </w:t>
      </w:r>
      <w:r>
        <w:rPr>
          <w:sz w:val="19"/>
        </w:rPr>
        <w:t>do</w:t>
      </w:r>
      <w:r>
        <w:rPr>
          <w:spacing w:val="-5"/>
          <w:sz w:val="19"/>
        </w:rPr>
        <w:t> </w:t>
      </w:r>
      <w:r>
        <w:rPr>
          <w:sz w:val="19"/>
        </w:rPr>
        <w:t>Contrato</w:t>
      </w:r>
      <w:r>
        <w:rPr>
          <w:spacing w:val="-4"/>
          <w:sz w:val="19"/>
        </w:rPr>
        <w:t> </w:t>
      </w:r>
      <w:r>
        <w:rPr>
          <w:sz w:val="19"/>
        </w:rPr>
        <w:t>poderá</w:t>
      </w:r>
      <w:r>
        <w:rPr>
          <w:spacing w:val="-5"/>
          <w:sz w:val="19"/>
        </w:rPr>
        <w:t> </w:t>
      </w:r>
      <w:r>
        <w:rPr>
          <w:sz w:val="19"/>
        </w:rPr>
        <w:t>ser</w:t>
      </w:r>
      <w:r>
        <w:rPr>
          <w:spacing w:val="-5"/>
          <w:sz w:val="19"/>
        </w:rPr>
        <w:t> </w:t>
      </w:r>
      <w:r>
        <w:rPr>
          <w:sz w:val="19"/>
        </w:rPr>
        <w:t>prorrogado,</w:t>
      </w:r>
      <w:r>
        <w:rPr>
          <w:spacing w:val="-4"/>
          <w:sz w:val="19"/>
        </w:rPr>
        <w:t> </w:t>
      </w:r>
      <w:r>
        <w:rPr>
          <w:sz w:val="19"/>
        </w:rPr>
        <w:t>sucessivamente,</w:t>
      </w:r>
      <w:r>
        <w:rPr>
          <w:spacing w:val="-5"/>
          <w:sz w:val="19"/>
        </w:rPr>
        <w:t> </w:t>
      </w:r>
      <w:r>
        <w:rPr>
          <w:sz w:val="19"/>
        </w:rPr>
        <w:t>até</w:t>
      </w:r>
      <w:r>
        <w:rPr>
          <w:spacing w:val="-4"/>
          <w:sz w:val="19"/>
        </w:rPr>
        <w:t> </w:t>
      </w:r>
      <w:r>
        <w:rPr>
          <w:sz w:val="19"/>
        </w:rPr>
        <w:t>o</w:t>
      </w:r>
      <w:r>
        <w:rPr>
          <w:spacing w:val="-5"/>
          <w:sz w:val="19"/>
        </w:rPr>
        <w:t> </w:t>
      </w:r>
      <w:r>
        <w:rPr>
          <w:sz w:val="19"/>
        </w:rPr>
        <w:t>máximo</w:t>
      </w:r>
      <w:r>
        <w:rPr>
          <w:spacing w:val="-5"/>
          <w:sz w:val="19"/>
        </w:rPr>
        <w:t> </w:t>
      </w:r>
      <w:r>
        <w:rPr>
          <w:sz w:val="19"/>
        </w:rPr>
        <w:t>de</w:t>
      </w:r>
      <w:r>
        <w:rPr>
          <w:spacing w:val="-4"/>
          <w:sz w:val="19"/>
        </w:rPr>
        <w:t> </w:t>
      </w:r>
      <w:r>
        <w:rPr>
          <w:sz w:val="19"/>
        </w:rPr>
        <w:t>10</w:t>
      </w:r>
      <w:r>
        <w:rPr>
          <w:spacing w:val="-5"/>
          <w:sz w:val="19"/>
        </w:rPr>
        <w:t> </w:t>
      </w:r>
      <w:r>
        <w:rPr>
          <w:sz w:val="19"/>
        </w:rPr>
        <w:t>(dez)</w:t>
      </w:r>
      <w:r>
        <w:rPr>
          <w:spacing w:val="-5"/>
          <w:sz w:val="19"/>
        </w:rPr>
        <w:t> </w:t>
      </w:r>
      <w:r>
        <w:rPr>
          <w:sz w:val="19"/>
        </w:rPr>
        <w:t>anos,</w:t>
      </w:r>
      <w:r>
        <w:rPr>
          <w:spacing w:val="-4"/>
          <w:sz w:val="19"/>
        </w:rPr>
        <w:t> </w:t>
      </w:r>
      <w:r>
        <w:rPr>
          <w:sz w:val="19"/>
        </w:rPr>
        <w:t>na</w:t>
      </w:r>
      <w:r>
        <w:rPr>
          <w:spacing w:val="-5"/>
          <w:sz w:val="19"/>
        </w:rPr>
        <w:t> </w:t>
      </w:r>
      <w:r>
        <w:rPr>
          <w:sz w:val="19"/>
        </w:rPr>
        <w:t>forma</w:t>
      </w:r>
      <w:r>
        <w:rPr>
          <w:spacing w:val="-5"/>
          <w:sz w:val="19"/>
        </w:rPr>
        <w:t> </w:t>
      </w:r>
      <w:r>
        <w:rPr>
          <w:sz w:val="19"/>
        </w:rPr>
        <w:t>dos</w:t>
      </w:r>
      <w:r>
        <w:rPr>
          <w:spacing w:val="-4"/>
          <w:sz w:val="19"/>
        </w:rPr>
        <w:t> </w:t>
      </w:r>
      <w:r>
        <w:rPr>
          <w:sz w:val="19"/>
        </w:rPr>
        <w:t>artigos</w:t>
      </w:r>
      <w:r>
        <w:rPr>
          <w:spacing w:val="-5"/>
          <w:sz w:val="19"/>
        </w:rPr>
        <w:t> </w:t>
      </w:r>
      <w:r>
        <w:rPr>
          <w:sz w:val="19"/>
        </w:rPr>
        <w:t>106</w:t>
      </w:r>
      <w:r>
        <w:rPr>
          <w:spacing w:val="-4"/>
          <w:sz w:val="19"/>
        </w:rPr>
        <w:t> </w:t>
      </w:r>
      <w:r>
        <w:rPr>
          <w:sz w:val="19"/>
        </w:rPr>
        <w:t>e</w:t>
      </w:r>
      <w:r>
        <w:rPr>
          <w:spacing w:val="-5"/>
          <w:sz w:val="19"/>
        </w:rPr>
        <w:t> </w:t>
      </w:r>
      <w:r>
        <w:rPr>
          <w:sz w:val="19"/>
        </w:rPr>
        <w:t>107</w:t>
      </w:r>
      <w:r>
        <w:rPr>
          <w:spacing w:val="-5"/>
          <w:sz w:val="19"/>
        </w:rPr>
        <w:t> </w:t>
      </w:r>
      <w:r>
        <w:rPr>
          <w:sz w:val="19"/>
        </w:rPr>
        <w:t>da</w:t>
      </w:r>
      <w:r>
        <w:rPr>
          <w:spacing w:val="-4"/>
          <w:sz w:val="19"/>
        </w:rPr>
        <w:t> </w:t>
      </w:r>
      <w:hyperlink r:id="rId6">
        <w:r>
          <w:rPr>
            <w:color w:val="000080"/>
            <w:sz w:val="21"/>
            <w:u w:val="single" w:color="000080"/>
          </w:rPr>
          <w:t>Lei</w:t>
        </w:r>
        <w:r>
          <w:rPr>
            <w:color w:val="000080"/>
            <w:spacing w:val="-5"/>
            <w:sz w:val="21"/>
            <w:u w:val="single" w:color="000080"/>
          </w:rPr>
          <w:t> </w:t>
        </w:r>
        <w:r>
          <w:rPr>
            <w:color w:val="000080"/>
            <w:sz w:val="21"/>
            <w:u w:val="single" w:color="000080"/>
          </w:rPr>
          <w:t>nº</w:t>
        </w:r>
        <w:r>
          <w:rPr>
            <w:color w:val="000080"/>
            <w:spacing w:val="-5"/>
            <w:sz w:val="21"/>
            <w:u w:val="single" w:color="000080"/>
          </w:rPr>
          <w:t> </w:t>
        </w:r>
        <w:r>
          <w:rPr>
            <w:color w:val="000080"/>
            <w:spacing w:val="-2"/>
            <w:sz w:val="21"/>
            <w:u w:val="single" w:color="000080"/>
          </w:rPr>
          <w:t>14.133/2021</w:t>
        </w:r>
      </w:hyperlink>
      <w:r>
        <w:rPr>
          <w:spacing w:val="-2"/>
          <w:sz w:val="19"/>
        </w:rPr>
        <w:t>.</w:t>
      </w:r>
    </w:p>
    <w:p>
      <w:pPr>
        <w:pStyle w:val="ListParagraph"/>
        <w:numPr>
          <w:ilvl w:val="2"/>
          <w:numId w:val="31"/>
        </w:numPr>
        <w:tabs>
          <w:tab w:pos="741" w:val="left" w:leader="none"/>
        </w:tabs>
        <w:spacing w:line="280" w:lineRule="auto" w:before="32" w:after="0"/>
        <w:ind w:left="323" w:right="306" w:firstLine="0"/>
        <w:jc w:val="left"/>
        <w:rPr>
          <w:sz w:val="19"/>
        </w:rPr>
      </w:pPr>
      <w:r>
        <w:rPr>
          <w:sz w:val="19"/>
        </w:rPr>
        <w:t>A</w:t>
      </w:r>
      <w:r>
        <w:rPr>
          <w:spacing w:val="-10"/>
          <w:sz w:val="19"/>
        </w:rPr>
        <w:t> </w:t>
      </w:r>
      <w:r>
        <w:rPr>
          <w:sz w:val="19"/>
        </w:rPr>
        <w:t>prorrogação</w:t>
      </w:r>
      <w:r>
        <w:rPr>
          <w:spacing w:val="-1"/>
          <w:sz w:val="19"/>
        </w:rPr>
        <w:t> </w:t>
      </w:r>
      <w:r>
        <w:rPr>
          <w:sz w:val="19"/>
        </w:rPr>
        <w:t>de</w:t>
      </w:r>
      <w:r>
        <w:rPr>
          <w:spacing w:val="-1"/>
          <w:sz w:val="19"/>
        </w:rPr>
        <w:t> </w:t>
      </w:r>
      <w:r>
        <w:rPr>
          <w:sz w:val="19"/>
        </w:rPr>
        <w:t>que</w:t>
      </w:r>
      <w:r>
        <w:rPr>
          <w:spacing w:val="-1"/>
          <w:sz w:val="19"/>
        </w:rPr>
        <w:t> </w:t>
      </w:r>
      <w:r>
        <w:rPr>
          <w:sz w:val="19"/>
        </w:rPr>
        <w:t>trata</w:t>
      </w:r>
      <w:r>
        <w:rPr>
          <w:spacing w:val="-1"/>
          <w:sz w:val="19"/>
        </w:rPr>
        <w:t> </w:t>
      </w:r>
      <w:r>
        <w:rPr>
          <w:sz w:val="19"/>
        </w:rPr>
        <w:t>este</w:t>
      </w:r>
      <w:r>
        <w:rPr>
          <w:spacing w:val="-1"/>
          <w:sz w:val="19"/>
        </w:rPr>
        <w:t> </w:t>
      </w:r>
      <w:r>
        <w:rPr>
          <w:sz w:val="19"/>
        </w:rPr>
        <w:t>item</w:t>
      </w:r>
      <w:r>
        <w:rPr>
          <w:spacing w:val="-1"/>
          <w:sz w:val="19"/>
        </w:rPr>
        <w:t> </w:t>
      </w:r>
      <w:r>
        <w:rPr>
          <w:sz w:val="19"/>
        </w:rPr>
        <w:t>está</w:t>
      </w:r>
      <w:r>
        <w:rPr>
          <w:spacing w:val="-1"/>
          <w:sz w:val="19"/>
        </w:rPr>
        <w:t> </w:t>
      </w:r>
      <w:r>
        <w:rPr>
          <w:sz w:val="19"/>
        </w:rPr>
        <w:t>condicionada</w:t>
      </w:r>
      <w:r>
        <w:rPr>
          <w:spacing w:val="-1"/>
          <w:sz w:val="19"/>
        </w:rPr>
        <w:t> </w:t>
      </w:r>
      <w:r>
        <w:rPr>
          <w:sz w:val="19"/>
        </w:rPr>
        <w:t>ao</w:t>
      </w:r>
      <w:r>
        <w:rPr>
          <w:spacing w:val="-1"/>
          <w:sz w:val="19"/>
        </w:rPr>
        <w:t> </w:t>
      </w:r>
      <w:r>
        <w:rPr>
          <w:sz w:val="19"/>
        </w:rPr>
        <w:t>ateste,</w:t>
      </w:r>
      <w:r>
        <w:rPr>
          <w:spacing w:val="-1"/>
          <w:sz w:val="19"/>
        </w:rPr>
        <w:t> </w:t>
      </w:r>
      <w:r>
        <w:rPr>
          <w:sz w:val="19"/>
        </w:rPr>
        <w:t>pela</w:t>
      </w:r>
      <w:r>
        <w:rPr>
          <w:spacing w:val="-1"/>
          <w:sz w:val="19"/>
        </w:rPr>
        <w:t> </w:t>
      </w:r>
      <w:r>
        <w:rPr>
          <w:sz w:val="19"/>
        </w:rPr>
        <w:t>autoridade</w:t>
      </w:r>
      <w:r>
        <w:rPr>
          <w:spacing w:val="-1"/>
          <w:sz w:val="19"/>
        </w:rPr>
        <w:t> </w:t>
      </w:r>
      <w:r>
        <w:rPr>
          <w:sz w:val="19"/>
        </w:rPr>
        <w:t>competente,</w:t>
      </w:r>
      <w:r>
        <w:rPr>
          <w:spacing w:val="-1"/>
          <w:sz w:val="19"/>
        </w:rPr>
        <w:t> </w:t>
      </w:r>
      <w:r>
        <w:rPr>
          <w:sz w:val="19"/>
        </w:rPr>
        <w:t>de</w:t>
      </w:r>
      <w:r>
        <w:rPr>
          <w:spacing w:val="-1"/>
          <w:sz w:val="19"/>
        </w:rPr>
        <w:t> </w:t>
      </w:r>
      <w:r>
        <w:rPr>
          <w:sz w:val="19"/>
        </w:rPr>
        <w:t>que</w:t>
      </w:r>
      <w:r>
        <w:rPr>
          <w:spacing w:val="-1"/>
          <w:sz w:val="19"/>
        </w:rPr>
        <w:t> </w:t>
      </w:r>
      <w:r>
        <w:rPr>
          <w:sz w:val="19"/>
        </w:rPr>
        <w:t>as</w:t>
      </w:r>
      <w:r>
        <w:rPr>
          <w:spacing w:val="-1"/>
          <w:sz w:val="19"/>
        </w:rPr>
        <w:t> </w:t>
      </w:r>
      <w:r>
        <w:rPr>
          <w:sz w:val="19"/>
        </w:rPr>
        <w:t>condições</w:t>
      </w:r>
      <w:r>
        <w:rPr>
          <w:spacing w:val="-1"/>
          <w:sz w:val="19"/>
        </w:rPr>
        <w:t> </w:t>
      </w:r>
      <w:r>
        <w:rPr>
          <w:sz w:val="19"/>
        </w:rPr>
        <w:t>e</w:t>
      </w:r>
      <w:r>
        <w:rPr>
          <w:spacing w:val="-1"/>
          <w:sz w:val="19"/>
        </w:rPr>
        <w:t> </w:t>
      </w:r>
      <w:r>
        <w:rPr>
          <w:sz w:val="19"/>
        </w:rPr>
        <w:t>os</w:t>
      </w:r>
      <w:r>
        <w:rPr>
          <w:spacing w:val="-1"/>
          <w:sz w:val="19"/>
        </w:rPr>
        <w:t> </w:t>
      </w:r>
      <w:r>
        <w:rPr>
          <w:sz w:val="19"/>
        </w:rPr>
        <w:t>preços</w:t>
      </w:r>
      <w:r>
        <w:rPr>
          <w:spacing w:val="-1"/>
          <w:sz w:val="19"/>
        </w:rPr>
        <w:t> </w:t>
      </w:r>
      <w:r>
        <w:rPr>
          <w:sz w:val="19"/>
        </w:rPr>
        <w:t>permanecem</w:t>
      </w:r>
      <w:r>
        <w:rPr>
          <w:spacing w:val="-1"/>
          <w:sz w:val="19"/>
        </w:rPr>
        <w:t> </w:t>
      </w:r>
      <w:r>
        <w:rPr>
          <w:sz w:val="19"/>
        </w:rPr>
        <w:t>vantajosos</w:t>
      </w:r>
      <w:r>
        <w:rPr>
          <w:spacing w:val="-1"/>
          <w:sz w:val="19"/>
        </w:rPr>
        <w:t> </w:t>
      </w:r>
      <w:r>
        <w:rPr>
          <w:sz w:val="19"/>
        </w:rPr>
        <w:t>para</w:t>
      </w:r>
      <w:r>
        <w:rPr>
          <w:spacing w:val="-1"/>
          <w:sz w:val="19"/>
        </w:rPr>
        <w:t> </w:t>
      </w:r>
      <w:r>
        <w:rPr>
          <w:sz w:val="19"/>
        </w:rPr>
        <w:t>a</w:t>
      </w:r>
      <w:r>
        <w:rPr>
          <w:spacing w:val="-10"/>
          <w:sz w:val="19"/>
        </w:rPr>
        <w:t> </w:t>
      </w:r>
      <w:r>
        <w:rPr>
          <w:sz w:val="19"/>
        </w:rPr>
        <w:t>Administração,</w:t>
      </w:r>
      <w:r>
        <w:rPr>
          <w:spacing w:val="-1"/>
          <w:sz w:val="19"/>
        </w:rPr>
        <w:t> </w:t>
      </w:r>
      <w:r>
        <w:rPr>
          <w:sz w:val="19"/>
        </w:rPr>
        <w:t>permitida</w:t>
      </w:r>
      <w:r>
        <w:rPr>
          <w:spacing w:val="-1"/>
          <w:sz w:val="19"/>
        </w:rPr>
        <w:t> </w:t>
      </w:r>
      <w:r>
        <w:rPr>
          <w:sz w:val="19"/>
        </w:rPr>
        <w:t>a negociação com o </w:t>
      </w:r>
      <w:r>
        <w:rPr>
          <w:b/>
          <w:sz w:val="19"/>
        </w:rPr>
        <w:t>CONTRATADO</w:t>
      </w:r>
      <w:r>
        <w:rPr>
          <w:sz w:val="19"/>
        </w:rPr>
        <w:t>, desde que observados, ainda, os seguintes requisitos:</w:t>
      </w:r>
    </w:p>
    <w:p>
      <w:pPr>
        <w:pStyle w:val="BodyText"/>
        <w:spacing w:before="8"/>
      </w:pPr>
    </w:p>
    <w:p>
      <w:pPr>
        <w:pStyle w:val="ListParagraph"/>
        <w:numPr>
          <w:ilvl w:val="0"/>
          <w:numId w:val="32"/>
        </w:numPr>
        <w:tabs>
          <w:tab w:pos="516" w:val="left" w:leader="none"/>
        </w:tabs>
        <w:spacing w:line="240" w:lineRule="auto" w:before="1" w:after="0"/>
        <w:ind w:left="516" w:right="0" w:hanging="193"/>
        <w:jc w:val="left"/>
        <w:rPr>
          <w:sz w:val="19"/>
        </w:rPr>
      </w:pPr>
      <w:r>
        <w:rPr>
          <w:sz w:val="19"/>
        </w:rPr>
        <w:t>demonstração</w:t>
      </w:r>
      <w:r>
        <w:rPr>
          <w:spacing w:val="-6"/>
          <w:sz w:val="19"/>
        </w:rPr>
        <w:t> </w:t>
      </w:r>
      <w:r>
        <w:rPr>
          <w:sz w:val="19"/>
        </w:rPr>
        <w:t>formal,</w:t>
      </w:r>
      <w:r>
        <w:rPr>
          <w:spacing w:val="-6"/>
          <w:sz w:val="19"/>
        </w:rPr>
        <w:t> </w:t>
      </w:r>
      <w:r>
        <w:rPr>
          <w:sz w:val="19"/>
        </w:rPr>
        <w:t>no</w:t>
      </w:r>
      <w:r>
        <w:rPr>
          <w:spacing w:val="-6"/>
          <w:sz w:val="19"/>
        </w:rPr>
        <w:t> </w:t>
      </w:r>
      <w:r>
        <w:rPr>
          <w:sz w:val="19"/>
        </w:rPr>
        <w:t>processo,</w:t>
      </w:r>
      <w:r>
        <w:rPr>
          <w:spacing w:val="-6"/>
          <w:sz w:val="19"/>
        </w:rPr>
        <w:t> </w:t>
      </w:r>
      <w:r>
        <w:rPr>
          <w:sz w:val="19"/>
        </w:rPr>
        <w:t>de</w:t>
      </w:r>
      <w:r>
        <w:rPr>
          <w:spacing w:val="-6"/>
          <w:sz w:val="19"/>
        </w:rPr>
        <w:t> </w:t>
      </w:r>
      <w:r>
        <w:rPr>
          <w:sz w:val="19"/>
        </w:rPr>
        <w:t>que</w:t>
      </w:r>
      <w:r>
        <w:rPr>
          <w:spacing w:val="-5"/>
          <w:sz w:val="19"/>
        </w:rPr>
        <w:t> </w:t>
      </w:r>
      <w:r>
        <w:rPr>
          <w:sz w:val="19"/>
        </w:rPr>
        <w:t>a</w:t>
      </w:r>
      <w:r>
        <w:rPr>
          <w:spacing w:val="-6"/>
          <w:sz w:val="19"/>
        </w:rPr>
        <w:t> </w:t>
      </w:r>
      <w:r>
        <w:rPr>
          <w:sz w:val="19"/>
        </w:rPr>
        <w:t>forma</w:t>
      </w:r>
      <w:r>
        <w:rPr>
          <w:spacing w:val="-6"/>
          <w:sz w:val="19"/>
        </w:rPr>
        <w:t> </w:t>
      </w:r>
      <w:r>
        <w:rPr>
          <w:sz w:val="19"/>
        </w:rPr>
        <w:t>dos</w:t>
      </w:r>
      <w:r>
        <w:rPr>
          <w:spacing w:val="-6"/>
          <w:sz w:val="19"/>
        </w:rPr>
        <w:t> </w:t>
      </w:r>
      <w:r>
        <w:rPr>
          <w:sz w:val="19"/>
        </w:rPr>
        <w:t>fornecimentos</w:t>
      </w:r>
      <w:r>
        <w:rPr>
          <w:spacing w:val="-6"/>
          <w:sz w:val="19"/>
        </w:rPr>
        <w:t> </w:t>
      </w:r>
      <w:r>
        <w:rPr>
          <w:sz w:val="19"/>
        </w:rPr>
        <w:t>tem</w:t>
      </w:r>
      <w:r>
        <w:rPr>
          <w:spacing w:val="-5"/>
          <w:sz w:val="19"/>
        </w:rPr>
        <w:t> </w:t>
      </w:r>
      <w:r>
        <w:rPr>
          <w:sz w:val="19"/>
        </w:rPr>
        <w:t>natureza</w:t>
      </w:r>
      <w:r>
        <w:rPr>
          <w:spacing w:val="-6"/>
          <w:sz w:val="19"/>
        </w:rPr>
        <w:t> </w:t>
      </w:r>
      <w:r>
        <w:rPr>
          <w:spacing w:val="-2"/>
          <w:sz w:val="19"/>
        </w:rPr>
        <w:t>continuada;</w:t>
      </w:r>
    </w:p>
    <w:p>
      <w:pPr>
        <w:pStyle w:val="BodyText"/>
        <w:spacing w:before="45"/>
      </w:pPr>
    </w:p>
    <w:p>
      <w:pPr>
        <w:pStyle w:val="ListParagraph"/>
        <w:numPr>
          <w:ilvl w:val="0"/>
          <w:numId w:val="32"/>
        </w:numPr>
        <w:tabs>
          <w:tab w:pos="527" w:val="left" w:leader="none"/>
        </w:tabs>
        <w:spacing w:line="240" w:lineRule="auto" w:before="0" w:after="0"/>
        <w:ind w:left="527" w:right="0" w:hanging="204"/>
        <w:jc w:val="left"/>
        <w:rPr>
          <w:sz w:val="19"/>
        </w:rPr>
      </w:pPr>
      <w:r>
        <w:rPr>
          <w:sz w:val="19"/>
        </w:rPr>
        <w:t>juntada</w:t>
      </w:r>
      <w:r>
        <w:rPr>
          <w:spacing w:val="-6"/>
          <w:sz w:val="19"/>
        </w:rPr>
        <w:t> </w:t>
      </w:r>
      <w:r>
        <w:rPr>
          <w:sz w:val="19"/>
        </w:rPr>
        <w:t>de</w:t>
      </w:r>
      <w:r>
        <w:rPr>
          <w:spacing w:val="-6"/>
          <w:sz w:val="19"/>
        </w:rPr>
        <w:t> </w:t>
      </w:r>
      <w:r>
        <w:rPr>
          <w:sz w:val="19"/>
        </w:rPr>
        <w:t>relatório</w:t>
      </w:r>
      <w:r>
        <w:rPr>
          <w:spacing w:val="-6"/>
          <w:sz w:val="19"/>
        </w:rPr>
        <w:t> </w:t>
      </w:r>
      <w:r>
        <w:rPr>
          <w:sz w:val="19"/>
        </w:rPr>
        <w:t>sobre</w:t>
      </w:r>
      <w:r>
        <w:rPr>
          <w:spacing w:val="-6"/>
          <w:sz w:val="19"/>
        </w:rPr>
        <w:t> </w:t>
      </w:r>
      <w:r>
        <w:rPr>
          <w:sz w:val="19"/>
        </w:rPr>
        <w:t>a</w:t>
      </w:r>
      <w:r>
        <w:rPr>
          <w:spacing w:val="-5"/>
          <w:sz w:val="19"/>
        </w:rPr>
        <w:t> </w:t>
      </w:r>
      <w:r>
        <w:rPr>
          <w:sz w:val="19"/>
        </w:rPr>
        <w:t>execução</w:t>
      </w:r>
      <w:r>
        <w:rPr>
          <w:spacing w:val="-6"/>
          <w:sz w:val="19"/>
        </w:rPr>
        <w:t> </w:t>
      </w:r>
      <w:r>
        <w:rPr>
          <w:sz w:val="19"/>
        </w:rPr>
        <w:t>do</w:t>
      </w:r>
      <w:r>
        <w:rPr>
          <w:spacing w:val="-6"/>
          <w:sz w:val="19"/>
        </w:rPr>
        <w:t> </w:t>
      </w:r>
      <w:r>
        <w:rPr>
          <w:sz w:val="19"/>
        </w:rPr>
        <w:t>Contrato,</w:t>
      </w:r>
      <w:r>
        <w:rPr>
          <w:spacing w:val="-6"/>
          <w:sz w:val="19"/>
        </w:rPr>
        <w:t> </w:t>
      </w:r>
      <w:r>
        <w:rPr>
          <w:sz w:val="19"/>
        </w:rPr>
        <w:t>com</w:t>
      </w:r>
      <w:r>
        <w:rPr>
          <w:spacing w:val="-5"/>
          <w:sz w:val="19"/>
        </w:rPr>
        <w:t> </w:t>
      </w:r>
      <w:r>
        <w:rPr>
          <w:sz w:val="19"/>
        </w:rPr>
        <w:t>informações</w:t>
      </w:r>
      <w:r>
        <w:rPr>
          <w:spacing w:val="-6"/>
          <w:sz w:val="19"/>
        </w:rPr>
        <w:t> </w:t>
      </w:r>
      <w:r>
        <w:rPr>
          <w:sz w:val="19"/>
        </w:rPr>
        <w:t>de</w:t>
      </w:r>
      <w:r>
        <w:rPr>
          <w:spacing w:val="-6"/>
          <w:sz w:val="19"/>
        </w:rPr>
        <w:t> </w:t>
      </w:r>
      <w:r>
        <w:rPr>
          <w:sz w:val="19"/>
        </w:rPr>
        <w:t>que</w:t>
      </w:r>
      <w:r>
        <w:rPr>
          <w:spacing w:val="-6"/>
          <w:sz w:val="19"/>
        </w:rPr>
        <w:t> </w:t>
      </w:r>
      <w:r>
        <w:rPr>
          <w:sz w:val="19"/>
        </w:rPr>
        <w:t>os</w:t>
      </w:r>
      <w:r>
        <w:rPr>
          <w:spacing w:val="-5"/>
          <w:sz w:val="19"/>
        </w:rPr>
        <w:t> </w:t>
      </w:r>
      <w:r>
        <w:rPr>
          <w:sz w:val="19"/>
        </w:rPr>
        <w:t>fornecimentos</w:t>
      </w:r>
      <w:r>
        <w:rPr>
          <w:spacing w:val="-6"/>
          <w:sz w:val="19"/>
        </w:rPr>
        <w:t> </w:t>
      </w:r>
      <w:r>
        <w:rPr>
          <w:sz w:val="19"/>
        </w:rPr>
        <w:t>tenham</w:t>
      </w:r>
      <w:r>
        <w:rPr>
          <w:spacing w:val="-6"/>
          <w:sz w:val="19"/>
        </w:rPr>
        <w:t> </w:t>
      </w:r>
      <w:r>
        <w:rPr>
          <w:sz w:val="19"/>
        </w:rPr>
        <w:t>sido</w:t>
      </w:r>
      <w:r>
        <w:rPr>
          <w:spacing w:val="-6"/>
          <w:sz w:val="19"/>
        </w:rPr>
        <w:t> </w:t>
      </w:r>
      <w:r>
        <w:rPr>
          <w:sz w:val="19"/>
        </w:rPr>
        <w:t>realizados</w:t>
      </w:r>
      <w:r>
        <w:rPr>
          <w:spacing w:val="-6"/>
          <w:sz w:val="19"/>
        </w:rPr>
        <w:t> </w:t>
      </w:r>
      <w:r>
        <w:rPr>
          <w:spacing w:val="-2"/>
          <w:sz w:val="19"/>
        </w:rPr>
        <w:t>regularmente;</w:t>
      </w:r>
    </w:p>
    <w:p>
      <w:pPr>
        <w:pStyle w:val="BodyText"/>
        <w:spacing w:before="45"/>
      </w:pPr>
    </w:p>
    <w:p>
      <w:pPr>
        <w:pStyle w:val="ListParagraph"/>
        <w:numPr>
          <w:ilvl w:val="0"/>
          <w:numId w:val="32"/>
        </w:numPr>
        <w:tabs>
          <w:tab w:pos="516" w:val="left" w:leader="none"/>
        </w:tabs>
        <w:spacing w:line="240" w:lineRule="auto" w:before="1" w:after="0"/>
        <w:ind w:left="516" w:right="0" w:hanging="193"/>
        <w:jc w:val="left"/>
        <w:rPr>
          <w:sz w:val="19"/>
        </w:rPr>
      </w:pPr>
      <w:r>
        <w:rPr>
          <w:sz w:val="19"/>
        </w:rPr>
        <w:t>juntada</w:t>
      </w:r>
      <w:r>
        <w:rPr>
          <w:spacing w:val="-10"/>
          <w:sz w:val="19"/>
        </w:rPr>
        <w:t> </w:t>
      </w:r>
      <w:r>
        <w:rPr>
          <w:sz w:val="19"/>
        </w:rPr>
        <w:t>de</w:t>
      </w:r>
      <w:r>
        <w:rPr>
          <w:spacing w:val="-6"/>
          <w:sz w:val="19"/>
        </w:rPr>
        <w:t> </w:t>
      </w:r>
      <w:r>
        <w:rPr>
          <w:sz w:val="19"/>
        </w:rPr>
        <w:t>justificativa</w:t>
      </w:r>
      <w:r>
        <w:rPr>
          <w:spacing w:val="-6"/>
          <w:sz w:val="19"/>
        </w:rPr>
        <w:t> </w:t>
      </w:r>
      <w:r>
        <w:rPr>
          <w:sz w:val="19"/>
        </w:rPr>
        <w:t>de</w:t>
      </w:r>
      <w:r>
        <w:rPr>
          <w:spacing w:val="-6"/>
          <w:sz w:val="19"/>
        </w:rPr>
        <w:t> </w:t>
      </w:r>
      <w:r>
        <w:rPr>
          <w:sz w:val="19"/>
        </w:rPr>
        <w:t>que</w:t>
      </w:r>
      <w:r>
        <w:rPr>
          <w:spacing w:val="-6"/>
          <w:sz w:val="19"/>
        </w:rPr>
        <w:t> </w:t>
      </w:r>
      <w:r>
        <w:rPr>
          <w:sz w:val="19"/>
        </w:rPr>
        <w:t>a</w:t>
      </w:r>
      <w:r>
        <w:rPr>
          <w:spacing w:val="-12"/>
          <w:sz w:val="19"/>
        </w:rPr>
        <w:t> </w:t>
      </w:r>
      <w:r>
        <w:rPr>
          <w:sz w:val="19"/>
        </w:rPr>
        <w:t>Administração</w:t>
      </w:r>
      <w:r>
        <w:rPr>
          <w:spacing w:val="-6"/>
          <w:sz w:val="19"/>
        </w:rPr>
        <w:t> </w:t>
      </w:r>
      <w:r>
        <w:rPr>
          <w:sz w:val="19"/>
        </w:rPr>
        <w:t>mantém</w:t>
      </w:r>
      <w:r>
        <w:rPr>
          <w:spacing w:val="-6"/>
          <w:sz w:val="19"/>
        </w:rPr>
        <w:t> </w:t>
      </w:r>
      <w:r>
        <w:rPr>
          <w:sz w:val="19"/>
        </w:rPr>
        <w:t>interesse</w:t>
      </w:r>
      <w:r>
        <w:rPr>
          <w:spacing w:val="-6"/>
          <w:sz w:val="19"/>
        </w:rPr>
        <w:t> </w:t>
      </w:r>
      <w:r>
        <w:rPr>
          <w:sz w:val="19"/>
        </w:rPr>
        <w:t>na</w:t>
      </w:r>
      <w:r>
        <w:rPr>
          <w:spacing w:val="-6"/>
          <w:sz w:val="19"/>
        </w:rPr>
        <w:t> </w:t>
      </w:r>
      <w:r>
        <w:rPr>
          <w:sz w:val="19"/>
        </w:rPr>
        <w:t>continuidade</w:t>
      </w:r>
      <w:r>
        <w:rPr>
          <w:spacing w:val="-6"/>
          <w:sz w:val="19"/>
        </w:rPr>
        <w:t> </w:t>
      </w:r>
      <w:r>
        <w:rPr>
          <w:sz w:val="19"/>
        </w:rPr>
        <w:t>dos</w:t>
      </w:r>
      <w:r>
        <w:rPr>
          <w:spacing w:val="-6"/>
          <w:sz w:val="19"/>
        </w:rPr>
        <w:t> </w:t>
      </w:r>
      <w:r>
        <w:rPr>
          <w:spacing w:val="-2"/>
          <w:sz w:val="19"/>
        </w:rPr>
        <w:t>fornecimentos;</w:t>
      </w:r>
    </w:p>
    <w:p>
      <w:pPr>
        <w:pStyle w:val="BodyText"/>
        <w:spacing w:before="45"/>
      </w:pPr>
    </w:p>
    <w:p>
      <w:pPr>
        <w:pStyle w:val="ListParagraph"/>
        <w:numPr>
          <w:ilvl w:val="0"/>
          <w:numId w:val="32"/>
        </w:numPr>
        <w:tabs>
          <w:tab w:pos="527" w:val="left" w:leader="none"/>
        </w:tabs>
        <w:spacing w:line="240" w:lineRule="auto" w:before="0" w:after="0"/>
        <w:ind w:left="527" w:right="0" w:hanging="204"/>
        <w:jc w:val="left"/>
        <w:rPr>
          <w:sz w:val="19"/>
        </w:rPr>
      </w:pPr>
      <w:r>
        <w:rPr>
          <w:sz w:val="19"/>
        </w:rPr>
        <w:t>manifestação</w:t>
      </w:r>
      <w:r>
        <w:rPr>
          <w:spacing w:val="-12"/>
          <w:sz w:val="19"/>
        </w:rPr>
        <w:t> </w:t>
      </w:r>
      <w:r>
        <w:rPr>
          <w:sz w:val="19"/>
        </w:rPr>
        <w:t>expressa</w:t>
      </w:r>
      <w:r>
        <w:rPr>
          <w:spacing w:val="-11"/>
          <w:sz w:val="19"/>
        </w:rPr>
        <w:t> </w:t>
      </w:r>
      <w:r>
        <w:rPr>
          <w:sz w:val="19"/>
        </w:rPr>
        <w:t>do</w:t>
      </w:r>
      <w:r>
        <w:rPr>
          <w:spacing w:val="-11"/>
          <w:sz w:val="19"/>
        </w:rPr>
        <w:t> </w:t>
      </w:r>
      <w:r>
        <w:rPr>
          <w:b/>
          <w:sz w:val="19"/>
        </w:rPr>
        <w:t>CONTRATADO</w:t>
      </w:r>
      <w:r>
        <w:rPr>
          <w:b/>
          <w:spacing w:val="-11"/>
          <w:sz w:val="19"/>
        </w:rPr>
        <w:t> </w:t>
      </w:r>
      <w:r>
        <w:rPr>
          <w:sz w:val="19"/>
        </w:rPr>
        <w:t>informando</w:t>
      </w:r>
      <w:r>
        <w:rPr>
          <w:spacing w:val="-11"/>
          <w:sz w:val="19"/>
        </w:rPr>
        <w:t> </w:t>
      </w:r>
      <w:r>
        <w:rPr>
          <w:sz w:val="19"/>
        </w:rPr>
        <w:t>o</w:t>
      </w:r>
      <w:r>
        <w:rPr>
          <w:spacing w:val="-11"/>
          <w:sz w:val="19"/>
        </w:rPr>
        <w:t> </w:t>
      </w:r>
      <w:r>
        <w:rPr>
          <w:sz w:val="19"/>
        </w:rPr>
        <w:t>interesse</w:t>
      </w:r>
      <w:r>
        <w:rPr>
          <w:spacing w:val="-11"/>
          <w:sz w:val="19"/>
        </w:rPr>
        <w:t> </w:t>
      </w:r>
      <w:r>
        <w:rPr>
          <w:sz w:val="19"/>
        </w:rPr>
        <w:t>na</w:t>
      </w:r>
      <w:r>
        <w:rPr>
          <w:spacing w:val="-11"/>
          <w:sz w:val="19"/>
        </w:rPr>
        <w:t> </w:t>
      </w:r>
      <w:r>
        <w:rPr>
          <w:spacing w:val="-2"/>
          <w:sz w:val="19"/>
        </w:rPr>
        <w:t>prorrogação;</w:t>
      </w:r>
    </w:p>
    <w:p>
      <w:pPr>
        <w:pStyle w:val="BodyText"/>
        <w:spacing w:before="45"/>
      </w:pPr>
    </w:p>
    <w:p>
      <w:pPr>
        <w:pStyle w:val="ListParagraph"/>
        <w:numPr>
          <w:ilvl w:val="0"/>
          <w:numId w:val="32"/>
        </w:numPr>
        <w:tabs>
          <w:tab w:pos="516" w:val="left" w:leader="none"/>
        </w:tabs>
        <w:spacing w:line="240" w:lineRule="auto" w:before="1" w:after="0"/>
        <w:ind w:left="516" w:right="0" w:hanging="193"/>
        <w:jc w:val="left"/>
        <w:rPr>
          <w:sz w:val="19"/>
        </w:rPr>
      </w:pPr>
      <w:r>
        <w:rPr>
          <w:sz w:val="19"/>
        </w:rPr>
        <w:t>comprovação</w:t>
      </w:r>
      <w:r>
        <w:rPr>
          <w:spacing w:val="-10"/>
          <w:sz w:val="19"/>
        </w:rPr>
        <w:t> </w:t>
      </w:r>
      <w:r>
        <w:rPr>
          <w:sz w:val="19"/>
        </w:rPr>
        <w:t>de</w:t>
      </w:r>
      <w:r>
        <w:rPr>
          <w:spacing w:val="-10"/>
          <w:sz w:val="19"/>
        </w:rPr>
        <w:t> </w:t>
      </w:r>
      <w:r>
        <w:rPr>
          <w:sz w:val="19"/>
        </w:rPr>
        <w:t>que</w:t>
      </w:r>
      <w:r>
        <w:rPr>
          <w:spacing w:val="-9"/>
          <w:sz w:val="19"/>
        </w:rPr>
        <w:t> </w:t>
      </w:r>
      <w:r>
        <w:rPr>
          <w:sz w:val="19"/>
        </w:rPr>
        <w:t>o</w:t>
      </w:r>
      <w:r>
        <w:rPr>
          <w:spacing w:val="-10"/>
          <w:sz w:val="19"/>
        </w:rPr>
        <w:t> </w:t>
      </w:r>
      <w:r>
        <w:rPr>
          <w:b/>
          <w:sz w:val="19"/>
        </w:rPr>
        <w:t>CONTRATADO</w:t>
      </w:r>
      <w:r>
        <w:rPr>
          <w:b/>
          <w:spacing w:val="-9"/>
          <w:sz w:val="19"/>
        </w:rPr>
        <w:t> </w:t>
      </w:r>
      <w:r>
        <w:rPr>
          <w:sz w:val="19"/>
        </w:rPr>
        <w:t>mantém</w:t>
      </w:r>
      <w:r>
        <w:rPr>
          <w:spacing w:val="-10"/>
          <w:sz w:val="19"/>
        </w:rPr>
        <w:t> </w:t>
      </w:r>
      <w:r>
        <w:rPr>
          <w:sz w:val="19"/>
        </w:rPr>
        <w:t>as</w:t>
      </w:r>
      <w:r>
        <w:rPr>
          <w:spacing w:val="-9"/>
          <w:sz w:val="19"/>
        </w:rPr>
        <w:t> </w:t>
      </w:r>
      <w:r>
        <w:rPr>
          <w:sz w:val="19"/>
        </w:rPr>
        <w:t>condições</w:t>
      </w:r>
      <w:r>
        <w:rPr>
          <w:spacing w:val="-10"/>
          <w:sz w:val="19"/>
        </w:rPr>
        <w:t> </w:t>
      </w:r>
      <w:r>
        <w:rPr>
          <w:sz w:val="19"/>
        </w:rPr>
        <w:t>de</w:t>
      </w:r>
      <w:r>
        <w:rPr>
          <w:spacing w:val="-9"/>
          <w:sz w:val="19"/>
        </w:rPr>
        <w:t> </w:t>
      </w:r>
      <w:r>
        <w:rPr>
          <w:sz w:val="19"/>
        </w:rPr>
        <w:t>habilitação;</w:t>
      </w:r>
      <w:r>
        <w:rPr>
          <w:spacing w:val="-10"/>
          <w:sz w:val="19"/>
        </w:rPr>
        <w:t> e</w:t>
      </w:r>
    </w:p>
    <w:p>
      <w:pPr>
        <w:pStyle w:val="BodyText"/>
        <w:spacing w:before="45"/>
      </w:pPr>
    </w:p>
    <w:p>
      <w:pPr>
        <w:pStyle w:val="ListParagraph"/>
        <w:numPr>
          <w:ilvl w:val="0"/>
          <w:numId w:val="32"/>
        </w:numPr>
        <w:tabs>
          <w:tab w:pos="495" w:val="left" w:leader="none"/>
        </w:tabs>
        <w:spacing w:line="240" w:lineRule="auto" w:before="0" w:after="0"/>
        <w:ind w:left="495" w:right="0" w:hanging="172"/>
        <w:jc w:val="left"/>
        <w:rPr>
          <w:sz w:val="19"/>
        </w:rPr>
      </w:pPr>
      <w:r>
        <w:rPr>
          <w:sz w:val="19"/>
        </w:rPr>
        <w:t>informação</w:t>
      </w:r>
      <w:r>
        <w:rPr>
          <w:spacing w:val="-8"/>
          <w:sz w:val="19"/>
        </w:rPr>
        <w:t> </w:t>
      </w:r>
      <w:r>
        <w:rPr>
          <w:sz w:val="19"/>
        </w:rPr>
        <w:t>quanto</w:t>
      </w:r>
      <w:r>
        <w:rPr>
          <w:spacing w:val="-8"/>
          <w:sz w:val="19"/>
        </w:rPr>
        <w:t> </w:t>
      </w:r>
      <w:r>
        <w:rPr>
          <w:sz w:val="19"/>
        </w:rPr>
        <w:t>à</w:t>
      </w:r>
      <w:r>
        <w:rPr>
          <w:spacing w:val="-7"/>
          <w:sz w:val="19"/>
        </w:rPr>
        <w:t> </w:t>
      </w:r>
      <w:r>
        <w:rPr>
          <w:sz w:val="19"/>
        </w:rPr>
        <w:t>existência</w:t>
      </w:r>
      <w:r>
        <w:rPr>
          <w:spacing w:val="-8"/>
          <w:sz w:val="19"/>
        </w:rPr>
        <w:t> </w:t>
      </w:r>
      <w:r>
        <w:rPr>
          <w:sz w:val="19"/>
        </w:rPr>
        <w:t>de</w:t>
      </w:r>
      <w:r>
        <w:rPr>
          <w:spacing w:val="-7"/>
          <w:sz w:val="19"/>
        </w:rPr>
        <w:t> </w:t>
      </w:r>
      <w:r>
        <w:rPr>
          <w:sz w:val="19"/>
        </w:rPr>
        <w:t>disponibilidade</w:t>
      </w:r>
      <w:r>
        <w:rPr>
          <w:spacing w:val="-8"/>
          <w:sz w:val="19"/>
        </w:rPr>
        <w:t> </w:t>
      </w:r>
      <w:r>
        <w:rPr>
          <w:sz w:val="19"/>
        </w:rPr>
        <w:t>orçamentário-financeira</w:t>
      </w:r>
      <w:r>
        <w:rPr>
          <w:spacing w:val="-7"/>
          <w:sz w:val="19"/>
        </w:rPr>
        <w:t> </w:t>
      </w:r>
      <w:r>
        <w:rPr>
          <w:sz w:val="19"/>
        </w:rPr>
        <w:t>para</w:t>
      </w:r>
      <w:r>
        <w:rPr>
          <w:spacing w:val="-8"/>
          <w:sz w:val="19"/>
        </w:rPr>
        <w:t> </w:t>
      </w:r>
      <w:r>
        <w:rPr>
          <w:sz w:val="19"/>
        </w:rPr>
        <w:t>as</w:t>
      </w:r>
      <w:r>
        <w:rPr>
          <w:spacing w:val="-7"/>
          <w:sz w:val="19"/>
        </w:rPr>
        <w:t> </w:t>
      </w:r>
      <w:r>
        <w:rPr>
          <w:sz w:val="19"/>
        </w:rPr>
        <w:t>despesas</w:t>
      </w:r>
      <w:r>
        <w:rPr>
          <w:spacing w:val="-8"/>
          <w:sz w:val="19"/>
        </w:rPr>
        <w:t> </w:t>
      </w:r>
      <w:r>
        <w:rPr>
          <w:spacing w:val="-2"/>
          <w:sz w:val="19"/>
        </w:rPr>
        <w:t>vindouras.</w:t>
      </w:r>
    </w:p>
    <w:p>
      <w:pPr>
        <w:pStyle w:val="BodyText"/>
        <w:spacing w:before="45"/>
      </w:pPr>
    </w:p>
    <w:p>
      <w:pPr>
        <w:pStyle w:val="ListParagraph"/>
        <w:numPr>
          <w:ilvl w:val="1"/>
          <w:numId w:val="33"/>
        </w:numPr>
        <w:tabs>
          <w:tab w:pos="653" w:val="left" w:leader="none"/>
        </w:tabs>
        <w:spacing w:line="240" w:lineRule="auto" w:before="1" w:after="0"/>
        <w:ind w:left="653" w:right="0" w:hanging="330"/>
        <w:jc w:val="left"/>
        <w:rPr>
          <w:sz w:val="19"/>
        </w:rPr>
      </w:pPr>
      <w:r>
        <w:rPr>
          <w:sz w:val="19"/>
        </w:rPr>
        <w:t>O</w:t>
      </w:r>
      <w:r>
        <w:rPr>
          <w:spacing w:val="-11"/>
          <w:sz w:val="19"/>
        </w:rPr>
        <w:t> </w:t>
      </w:r>
      <w:r>
        <w:rPr>
          <w:b/>
          <w:sz w:val="19"/>
        </w:rPr>
        <w:t>CONTRATADO</w:t>
      </w:r>
      <w:r>
        <w:rPr>
          <w:b/>
          <w:spacing w:val="-10"/>
          <w:sz w:val="19"/>
        </w:rPr>
        <w:t> </w:t>
      </w:r>
      <w:r>
        <w:rPr>
          <w:sz w:val="19"/>
        </w:rPr>
        <w:t>não</w:t>
      </w:r>
      <w:r>
        <w:rPr>
          <w:spacing w:val="-10"/>
          <w:sz w:val="19"/>
        </w:rPr>
        <w:t> </w:t>
      </w:r>
      <w:r>
        <w:rPr>
          <w:sz w:val="19"/>
        </w:rPr>
        <w:t>tem</w:t>
      </w:r>
      <w:r>
        <w:rPr>
          <w:spacing w:val="-10"/>
          <w:sz w:val="19"/>
        </w:rPr>
        <w:t> </w:t>
      </w:r>
      <w:r>
        <w:rPr>
          <w:sz w:val="19"/>
        </w:rPr>
        <w:t>direito</w:t>
      </w:r>
      <w:r>
        <w:rPr>
          <w:spacing w:val="-10"/>
          <w:sz w:val="19"/>
        </w:rPr>
        <w:t> </w:t>
      </w:r>
      <w:r>
        <w:rPr>
          <w:sz w:val="19"/>
        </w:rPr>
        <w:t>subjetivo</w:t>
      </w:r>
      <w:r>
        <w:rPr>
          <w:spacing w:val="-10"/>
          <w:sz w:val="19"/>
        </w:rPr>
        <w:t> </w:t>
      </w:r>
      <w:r>
        <w:rPr>
          <w:sz w:val="19"/>
        </w:rPr>
        <w:t>à</w:t>
      </w:r>
      <w:r>
        <w:rPr>
          <w:spacing w:val="-10"/>
          <w:sz w:val="19"/>
        </w:rPr>
        <w:t> </w:t>
      </w:r>
      <w:r>
        <w:rPr>
          <w:sz w:val="19"/>
        </w:rPr>
        <w:t>prorrogação</w:t>
      </w:r>
      <w:r>
        <w:rPr>
          <w:spacing w:val="-10"/>
          <w:sz w:val="19"/>
        </w:rPr>
        <w:t> </w:t>
      </w:r>
      <w:r>
        <w:rPr>
          <w:spacing w:val="-2"/>
          <w:sz w:val="19"/>
        </w:rPr>
        <w:t>contratual.</w:t>
      </w:r>
    </w:p>
    <w:p>
      <w:pPr>
        <w:pStyle w:val="ListParagraph"/>
        <w:numPr>
          <w:ilvl w:val="1"/>
          <w:numId w:val="33"/>
        </w:numPr>
        <w:tabs>
          <w:tab w:pos="643" w:val="left" w:leader="none"/>
        </w:tabs>
        <w:spacing w:line="240" w:lineRule="auto" w:before="36" w:after="0"/>
        <w:ind w:left="643" w:right="0" w:hanging="320"/>
        <w:jc w:val="left"/>
        <w:rPr>
          <w:sz w:val="19"/>
        </w:rPr>
      </w:pPr>
      <w:r>
        <w:rPr>
          <w:sz w:val="19"/>
        </w:rPr>
        <w:t>A</w:t>
      </w:r>
      <w:r>
        <w:rPr>
          <w:spacing w:val="-12"/>
          <w:sz w:val="19"/>
        </w:rPr>
        <w:t> </w:t>
      </w:r>
      <w:r>
        <w:rPr>
          <w:sz w:val="19"/>
        </w:rPr>
        <w:t>prorrogação</w:t>
      </w:r>
      <w:r>
        <w:rPr>
          <w:spacing w:val="-9"/>
          <w:sz w:val="19"/>
        </w:rPr>
        <w:t> </w:t>
      </w:r>
      <w:r>
        <w:rPr>
          <w:sz w:val="19"/>
        </w:rPr>
        <w:t>do</w:t>
      </w:r>
      <w:r>
        <w:rPr>
          <w:spacing w:val="-6"/>
          <w:sz w:val="19"/>
        </w:rPr>
        <w:t> </w:t>
      </w:r>
      <w:r>
        <w:rPr>
          <w:sz w:val="19"/>
        </w:rPr>
        <w:t>Contrato</w:t>
      </w:r>
      <w:r>
        <w:rPr>
          <w:spacing w:val="-6"/>
          <w:sz w:val="19"/>
        </w:rPr>
        <w:t> </w:t>
      </w:r>
      <w:r>
        <w:rPr>
          <w:sz w:val="19"/>
        </w:rPr>
        <w:t>deverá</w:t>
      </w:r>
      <w:r>
        <w:rPr>
          <w:spacing w:val="-6"/>
          <w:sz w:val="19"/>
        </w:rPr>
        <w:t> </w:t>
      </w:r>
      <w:r>
        <w:rPr>
          <w:sz w:val="19"/>
        </w:rPr>
        <w:t>ser</w:t>
      </w:r>
      <w:r>
        <w:rPr>
          <w:spacing w:val="-5"/>
          <w:sz w:val="19"/>
        </w:rPr>
        <w:t> </w:t>
      </w:r>
      <w:r>
        <w:rPr>
          <w:sz w:val="19"/>
        </w:rPr>
        <w:t>promovida</w:t>
      </w:r>
      <w:r>
        <w:rPr>
          <w:spacing w:val="-6"/>
          <w:sz w:val="19"/>
        </w:rPr>
        <w:t> </w:t>
      </w:r>
      <w:r>
        <w:rPr>
          <w:sz w:val="19"/>
        </w:rPr>
        <w:t>mediante</w:t>
      </w:r>
      <w:r>
        <w:rPr>
          <w:spacing w:val="-6"/>
          <w:sz w:val="19"/>
        </w:rPr>
        <w:t> </w:t>
      </w:r>
      <w:r>
        <w:rPr>
          <w:sz w:val="19"/>
        </w:rPr>
        <w:t>a</w:t>
      </w:r>
      <w:r>
        <w:rPr>
          <w:spacing w:val="-6"/>
          <w:sz w:val="19"/>
        </w:rPr>
        <w:t> </w:t>
      </w:r>
      <w:r>
        <w:rPr>
          <w:sz w:val="19"/>
        </w:rPr>
        <w:t>celebração</w:t>
      </w:r>
      <w:r>
        <w:rPr>
          <w:spacing w:val="-6"/>
          <w:sz w:val="19"/>
        </w:rPr>
        <w:t> </w:t>
      </w:r>
      <w:r>
        <w:rPr>
          <w:sz w:val="19"/>
        </w:rPr>
        <w:t>de</w:t>
      </w:r>
      <w:r>
        <w:rPr>
          <w:spacing w:val="-5"/>
          <w:sz w:val="19"/>
        </w:rPr>
        <w:t> </w:t>
      </w:r>
      <w:r>
        <w:rPr>
          <w:sz w:val="19"/>
        </w:rPr>
        <w:t>termo</w:t>
      </w:r>
      <w:r>
        <w:rPr>
          <w:spacing w:val="-6"/>
          <w:sz w:val="19"/>
        </w:rPr>
        <w:t> </w:t>
      </w:r>
      <w:r>
        <w:rPr>
          <w:spacing w:val="-2"/>
          <w:sz w:val="19"/>
        </w:rPr>
        <w:t>aditivo.</w:t>
      </w:r>
    </w:p>
    <w:p>
      <w:pPr>
        <w:pStyle w:val="ListParagraph"/>
        <w:numPr>
          <w:ilvl w:val="1"/>
          <w:numId w:val="33"/>
        </w:numPr>
        <w:tabs>
          <w:tab w:pos="658" w:val="left" w:leader="none"/>
        </w:tabs>
        <w:spacing w:line="280" w:lineRule="auto" w:before="37" w:after="0"/>
        <w:ind w:left="323" w:right="306" w:firstLine="0"/>
        <w:jc w:val="left"/>
        <w:rPr>
          <w:sz w:val="19"/>
        </w:rPr>
      </w:pPr>
      <w:r>
        <w:rPr>
          <w:sz w:val="19"/>
        </w:rPr>
        <w:t>O Contrato não poderá ser prorrogado quando o </w:t>
      </w:r>
      <w:r>
        <w:rPr>
          <w:b/>
          <w:sz w:val="19"/>
        </w:rPr>
        <w:t>CONTRATADO </w:t>
      </w:r>
      <w:r>
        <w:rPr>
          <w:sz w:val="19"/>
        </w:rPr>
        <w:t>tiver sido penalizado com as sanções de declaração de inidoneidade ou impedimento de licitar e contratar com o poder público, observadas as abrangências de aplicação.</w:t>
      </w:r>
    </w:p>
    <w:p>
      <w:pPr>
        <w:pStyle w:val="BodyText"/>
        <w:spacing w:before="79"/>
      </w:pPr>
    </w:p>
    <w:p>
      <w:pPr>
        <w:pStyle w:val="Heading3"/>
        <w:spacing w:before="1"/>
      </w:pPr>
      <w:r>
        <w:rPr>
          <w:spacing w:val="-2"/>
        </w:rPr>
        <w:t>CLÁUSULA</w:t>
      </w:r>
      <w:r>
        <w:rPr>
          <w:spacing w:val="-12"/>
        </w:rPr>
        <w:t> </w:t>
      </w:r>
      <w:r>
        <w:rPr>
          <w:spacing w:val="-2"/>
        </w:rPr>
        <w:t>TERCEIRA</w:t>
      </w:r>
      <w:r>
        <w:rPr>
          <w:spacing w:val="-7"/>
        </w:rPr>
        <w:t> </w:t>
      </w:r>
      <w:r>
        <w:rPr>
          <w:spacing w:val="-2"/>
        </w:rPr>
        <w:t>–</w:t>
      </w:r>
      <w:r>
        <w:rPr>
          <w:spacing w:val="4"/>
        </w:rPr>
        <w:t> </w:t>
      </w:r>
      <w:r>
        <w:rPr>
          <w:spacing w:val="-2"/>
        </w:rPr>
        <w:t>EXECUÇÃO,</w:t>
      </w:r>
      <w:r>
        <w:rPr>
          <w:spacing w:val="4"/>
        </w:rPr>
        <w:t> </w:t>
      </w:r>
      <w:r>
        <w:rPr>
          <w:spacing w:val="-2"/>
        </w:rPr>
        <w:t>GESTÃO</w:t>
      </w:r>
      <w:r>
        <w:rPr>
          <w:spacing w:val="5"/>
        </w:rPr>
        <w:t> </w:t>
      </w:r>
      <w:r>
        <w:rPr>
          <w:spacing w:val="-2"/>
        </w:rPr>
        <w:t>E</w:t>
      </w:r>
      <w:r>
        <w:rPr>
          <w:spacing w:val="4"/>
        </w:rPr>
        <w:t> </w:t>
      </w:r>
      <w:r>
        <w:rPr>
          <w:spacing w:val="-2"/>
        </w:rPr>
        <w:t>FISCALIZAÇÃO</w:t>
      </w:r>
      <w:r>
        <w:rPr>
          <w:spacing w:val="4"/>
        </w:rPr>
        <w:t> </w:t>
      </w:r>
      <w:r>
        <w:rPr>
          <w:spacing w:val="-2"/>
        </w:rPr>
        <w:t>CONTRATUAIS</w:t>
      </w:r>
    </w:p>
    <w:p>
      <w:pPr>
        <w:pStyle w:val="BodyText"/>
        <w:spacing w:line="280" w:lineRule="auto" w:before="51"/>
        <w:ind w:left="323" w:right="506"/>
      </w:pPr>
      <w:r>
        <w:rPr/>
        <w:t>3.1 O regime de execução contratual, o modelo de gestão e a fiscalização, assim como os prazos e condições de conclusão, entrega, observação e recebimento se submetem ao disposto </w:t>
      </w:r>
      <w:r>
        <w:rPr/>
        <w:t>no</w:t>
      </w:r>
      <w:r>
        <w:rPr>
          <w:spacing w:val="80"/>
        </w:rPr>
        <w:t> </w:t>
      </w:r>
      <w:r>
        <w:rPr/>
        <w:t>Termo de Referência anexo a este Contrato e no Decreto nº 48.817, 24 de novembro de 2023.</w:t>
      </w:r>
    </w:p>
    <w:p>
      <w:pPr>
        <w:pStyle w:val="BodyText"/>
        <w:spacing w:before="79"/>
      </w:pPr>
    </w:p>
    <w:p>
      <w:pPr>
        <w:pStyle w:val="Heading3"/>
      </w:pPr>
      <w:r>
        <w:rPr>
          <w:spacing w:val="-4"/>
        </w:rPr>
        <w:t>CLÁUSULA</w:t>
      </w:r>
      <w:r>
        <w:rPr>
          <w:spacing w:val="-6"/>
        </w:rPr>
        <w:t> </w:t>
      </w:r>
      <w:r>
        <w:rPr>
          <w:spacing w:val="-4"/>
        </w:rPr>
        <w:t>QUARTA</w:t>
      </w:r>
      <w:r>
        <w:rPr>
          <w:spacing w:val="-5"/>
        </w:rPr>
        <w:t> </w:t>
      </w:r>
      <w:r>
        <w:rPr>
          <w:spacing w:val="-4"/>
        </w:rPr>
        <w:t>–</w:t>
      </w:r>
      <w:r>
        <w:rPr>
          <w:spacing w:val="6"/>
        </w:rPr>
        <w:t> </w:t>
      </w:r>
      <w:r>
        <w:rPr>
          <w:spacing w:val="-4"/>
        </w:rPr>
        <w:t>SUBCONTRATAÇÃO</w:t>
      </w:r>
    </w:p>
    <w:p>
      <w:pPr>
        <w:pStyle w:val="BodyText"/>
        <w:spacing w:before="51"/>
        <w:ind w:left="323"/>
      </w:pPr>
      <w:r>
        <w:rPr/>
        <w:t>4.1</w:t>
      </w:r>
      <w:r>
        <w:rPr>
          <w:spacing w:val="-6"/>
        </w:rPr>
        <w:t> </w:t>
      </w:r>
      <w:r>
        <w:rPr/>
        <w:t>Não</w:t>
      </w:r>
      <w:r>
        <w:rPr>
          <w:spacing w:val="-5"/>
        </w:rPr>
        <w:t> </w:t>
      </w:r>
      <w:r>
        <w:rPr/>
        <w:t>será</w:t>
      </w:r>
      <w:r>
        <w:rPr>
          <w:spacing w:val="-5"/>
        </w:rPr>
        <w:t> </w:t>
      </w:r>
      <w:r>
        <w:rPr/>
        <w:t>admitida</w:t>
      </w:r>
      <w:r>
        <w:rPr>
          <w:spacing w:val="-6"/>
        </w:rPr>
        <w:t> </w:t>
      </w:r>
      <w:r>
        <w:rPr/>
        <w:t>a</w:t>
      </w:r>
      <w:r>
        <w:rPr>
          <w:spacing w:val="-5"/>
        </w:rPr>
        <w:t> </w:t>
      </w:r>
      <w:r>
        <w:rPr/>
        <w:t>subcontratação</w:t>
      </w:r>
      <w:r>
        <w:rPr>
          <w:spacing w:val="-5"/>
        </w:rPr>
        <w:t> </w:t>
      </w:r>
      <w:r>
        <w:rPr/>
        <w:t>do</w:t>
      </w:r>
      <w:r>
        <w:rPr>
          <w:spacing w:val="-5"/>
        </w:rPr>
        <w:t> </w:t>
      </w:r>
      <w:r>
        <w:rPr/>
        <w:t>objeto</w:t>
      </w:r>
      <w:r>
        <w:rPr>
          <w:spacing w:val="-6"/>
        </w:rPr>
        <w:t> </w:t>
      </w:r>
      <w:r>
        <w:rPr>
          <w:spacing w:val="-2"/>
        </w:rPr>
        <w:t>contratual.</w:t>
      </w:r>
    </w:p>
    <w:p>
      <w:pPr>
        <w:pStyle w:val="BodyText"/>
        <w:spacing w:before="74"/>
      </w:pPr>
    </w:p>
    <w:p>
      <w:pPr>
        <w:pStyle w:val="Heading3"/>
      </w:pPr>
      <w:r>
        <w:rPr>
          <w:spacing w:val="-2"/>
        </w:rPr>
        <w:t>CLÁUSULA</w:t>
      </w:r>
      <w:r>
        <w:rPr>
          <w:spacing w:val="-13"/>
        </w:rPr>
        <w:t> </w:t>
      </w:r>
      <w:r>
        <w:rPr>
          <w:spacing w:val="-2"/>
        </w:rPr>
        <w:t>QUINTA</w:t>
      </w:r>
      <w:r>
        <w:rPr>
          <w:spacing w:val="-11"/>
        </w:rPr>
        <w:t> </w:t>
      </w:r>
      <w:r>
        <w:rPr>
          <w:spacing w:val="-2"/>
        </w:rPr>
        <w:t>–</w:t>
      </w:r>
      <w:r>
        <w:rPr>
          <w:spacing w:val="-5"/>
        </w:rPr>
        <w:t> </w:t>
      </w:r>
      <w:r>
        <w:rPr>
          <w:spacing w:val="-2"/>
        </w:rPr>
        <w:t>PREÇO</w:t>
      </w:r>
    </w:p>
    <w:p>
      <w:pPr>
        <w:pStyle w:val="ListParagraph"/>
        <w:numPr>
          <w:ilvl w:val="1"/>
          <w:numId w:val="34"/>
        </w:numPr>
        <w:tabs>
          <w:tab w:pos="662" w:val="left" w:leader="none"/>
          <w:tab w:pos="5494" w:val="left" w:leader="dot"/>
        </w:tabs>
        <w:spacing w:line="240" w:lineRule="auto" w:before="9" w:after="0"/>
        <w:ind w:left="662" w:right="0" w:hanging="339"/>
        <w:jc w:val="left"/>
        <w:rPr>
          <w:b/>
          <w:sz w:val="22"/>
        </w:rPr>
      </w:pPr>
      <w:r>
        <w:rPr>
          <w:w w:val="105"/>
          <w:sz w:val="22"/>
        </w:rPr>
        <w:t>O</w:t>
      </w:r>
      <w:r>
        <w:rPr>
          <w:spacing w:val="-10"/>
          <w:w w:val="105"/>
          <w:sz w:val="22"/>
        </w:rPr>
        <w:t> </w:t>
      </w:r>
      <w:r>
        <w:rPr>
          <w:w w:val="105"/>
          <w:sz w:val="22"/>
        </w:rPr>
        <w:t>valor</w:t>
      </w:r>
      <w:r>
        <w:rPr>
          <w:spacing w:val="-9"/>
          <w:w w:val="105"/>
          <w:sz w:val="22"/>
        </w:rPr>
        <w:t> </w:t>
      </w:r>
      <w:r>
        <w:rPr>
          <w:w w:val="105"/>
          <w:sz w:val="22"/>
        </w:rPr>
        <w:t>total</w:t>
      </w:r>
      <w:r>
        <w:rPr>
          <w:spacing w:val="-9"/>
          <w:w w:val="105"/>
          <w:sz w:val="22"/>
        </w:rPr>
        <w:t> </w:t>
      </w:r>
      <w:r>
        <w:rPr>
          <w:w w:val="105"/>
          <w:sz w:val="22"/>
        </w:rPr>
        <w:t>máximo</w:t>
      </w:r>
      <w:r>
        <w:rPr>
          <w:spacing w:val="-10"/>
          <w:w w:val="105"/>
          <w:sz w:val="22"/>
        </w:rPr>
        <w:t> </w:t>
      </w:r>
      <w:r>
        <w:rPr>
          <w:w w:val="105"/>
          <w:sz w:val="22"/>
        </w:rPr>
        <w:t>do</w:t>
      </w:r>
      <w:r>
        <w:rPr>
          <w:spacing w:val="-9"/>
          <w:w w:val="105"/>
          <w:sz w:val="22"/>
        </w:rPr>
        <w:t> </w:t>
      </w:r>
      <w:r>
        <w:rPr>
          <w:w w:val="105"/>
          <w:sz w:val="22"/>
        </w:rPr>
        <w:t>Contrato</w:t>
      </w:r>
      <w:r>
        <w:rPr>
          <w:spacing w:val="-9"/>
          <w:w w:val="105"/>
          <w:sz w:val="22"/>
        </w:rPr>
        <w:t> </w:t>
      </w:r>
      <w:r>
        <w:rPr>
          <w:w w:val="105"/>
          <w:sz w:val="22"/>
        </w:rPr>
        <w:t>é</w:t>
      </w:r>
      <w:r>
        <w:rPr>
          <w:spacing w:val="-10"/>
          <w:w w:val="105"/>
          <w:sz w:val="22"/>
        </w:rPr>
        <w:t> </w:t>
      </w:r>
      <w:r>
        <w:rPr>
          <w:w w:val="105"/>
          <w:sz w:val="22"/>
        </w:rPr>
        <w:t>de</w:t>
      </w:r>
      <w:r>
        <w:rPr>
          <w:spacing w:val="-9"/>
          <w:w w:val="105"/>
          <w:sz w:val="22"/>
        </w:rPr>
        <w:t> </w:t>
      </w:r>
      <w:r>
        <w:rPr>
          <w:b/>
          <w:w w:val="105"/>
          <w:sz w:val="22"/>
        </w:rPr>
        <w:t>R$</w:t>
      </w:r>
      <w:r>
        <w:rPr>
          <w:b/>
          <w:spacing w:val="-9"/>
          <w:w w:val="105"/>
          <w:sz w:val="22"/>
        </w:rPr>
        <w:t> </w:t>
      </w:r>
      <w:r>
        <w:rPr>
          <w:b/>
          <w:w w:val="105"/>
          <w:sz w:val="22"/>
        </w:rPr>
        <w:t>.........</w:t>
      </w:r>
      <w:r>
        <w:rPr>
          <w:b/>
          <w:spacing w:val="-10"/>
          <w:w w:val="105"/>
          <w:sz w:val="22"/>
        </w:rPr>
        <w:t> (</w:t>
      </w:r>
      <w:r>
        <w:rPr>
          <w:sz w:val="22"/>
        </w:rPr>
        <w:tab/>
      </w:r>
      <w:r>
        <w:rPr>
          <w:b/>
          <w:spacing w:val="-5"/>
          <w:w w:val="105"/>
          <w:sz w:val="22"/>
        </w:rPr>
        <w:t>).</w:t>
      </w:r>
    </w:p>
    <w:p>
      <w:pPr>
        <w:pStyle w:val="ListParagraph"/>
        <w:numPr>
          <w:ilvl w:val="1"/>
          <w:numId w:val="34"/>
        </w:numPr>
        <w:tabs>
          <w:tab w:pos="662" w:val="left" w:leader="none"/>
        </w:tabs>
        <w:spacing w:line="242" w:lineRule="auto" w:before="2" w:after="0"/>
        <w:ind w:left="323" w:right="697" w:firstLine="0"/>
        <w:jc w:val="left"/>
        <w:rPr>
          <w:sz w:val="22"/>
        </w:rPr>
      </w:pPr>
      <w:r>
        <w:rPr>
          <w:w w:val="105"/>
          <w:sz w:val="22"/>
        </w:rPr>
        <w:t>No</w:t>
      </w:r>
      <w:r>
        <w:rPr>
          <w:spacing w:val="-5"/>
          <w:w w:val="105"/>
          <w:sz w:val="22"/>
        </w:rPr>
        <w:t> </w:t>
      </w:r>
      <w:r>
        <w:rPr>
          <w:w w:val="105"/>
          <w:sz w:val="22"/>
        </w:rPr>
        <w:t>valor</w:t>
      </w:r>
      <w:r>
        <w:rPr>
          <w:spacing w:val="-5"/>
          <w:w w:val="105"/>
          <w:sz w:val="22"/>
        </w:rPr>
        <w:t> </w:t>
      </w:r>
      <w:r>
        <w:rPr>
          <w:w w:val="105"/>
          <w:sz w:val="22"/>
        </w:rPr>
        <w:t>acima</w:t>
      </w:r>
      <w:r>
        <w:rPr>
          <w:spacing w:val="-5"/>
          <w:w w:val="105"/>
          <w:sz w:val="22"/>
        </w:rPr>
        <w:t> </w:t>
      </w:r>
      <w:r>
        <w:rPr>
          <w:w w:val="105"/>
          <w:sz w:val="22"/>
        </w:rPr>
        <w:t>estão</w:t>
      </w:r>
      <w:r>
        <w:rPr>
          <w:spacing w:val="-5"/>
          <w:w w:val="105"/>
          <w:sz w:val="22"/>
        </w:rPr>
        <w:t> </w:t>
      </w:r>
      <w:r>
        <w:rPr>
          <w:w w:val="105"/>
          <w:sz w:val="22"/>
        </w:rPr>
        <w:t>incluídas</w:t>
      </w:r>
      <w:r>
        <w:rPr>
          <w:spacing w:val="-5"/>
          <w:w w:val="105"/>
          <w:sz w:val="22"/>
        </w:rPr>
        <w:t> </w:t>
      </w:r>
      <w:r>
        <w:rPr>
          <w:w w:val="105"/>
          <w:sz w:val="22"/>
        </w:rPr>
        <w:t>todas</w:t>
      </w:r>
      <w:r>
        <w:rPr>
          <w:spacing w:val="-5"/>
          <w:w w:val="105"/>
          <w:sz w:val="22"/>
        </w:rPr>
        <w:t> </w:t>
      </w:r>
      <w:r>
        <w:rPr>
          <w:w w:val="105"/>
          <w:sz w:val="22"/>
        </w:rPr>
        <w:t>as</w:t>
      </w:r>
      <w:r>
        <w:rPr>
          <w:spacing w:val="-5"/>
          <w:w w:val="105"/>
          <w:sz w:val="22"/>
        </w:rPr>
        <w:t> </w:t>
      </w:r>
      <w:r>
        <w:rPr>
          <w:w w:val="105"/>
          <w:sz w:val="22"/>
        </w:rPr>
        <w:t>despesas</w:t>
      </w:r>
      <w:r>
        <w:rPr>
          <w:spacing w:val="-5"/>
          <w:w w:val="105"/>
          <w:sz w:val="22"/>
        </w:rPr>
        <w:t> </w:t>
      </w:r>
      <w:r>
        <w:rPr>
          <w:w w:val="105"/>
          <w:sz w:val="22"/>
        </w:rPr>
        <w:t>ordinárias</w:t>
      </w:r>
      <w:r>
        <w:rPr>
          <w:spacing w:val="-5"/>
          <w:w w:val="105"/>
          <w:sz w:val="22"/>
        </w:rPr>
        <w:t> </w:t>
      </w:r>
      <w:r>
        <w:rPr>
          <w:w w:val="105"/>
          <w:sz w:val="22"/>
        </w:rPr>
        <w:t>diretas</w:t>
      </w:r>
      <w:r>
        <w:rPr>
          <w:spacing w:val="-5"/>
          <w:w w:val="105"/>
          <w:sz w:val="22"/>
        </w:rPr>
        <w:t> </w:t>
      </w:r>
      <w:r>
        <w:rPr>
          <w:w w:val="105"/>
          <w:sz w:val="22"/>
        </w:rPr>
        <w:t>e</w:t>
      </w:r>
      <w:r>
        <w:rPr>
          <w:spacing w:val="-5"/>
          <w:w w:val="105"/>
          <w:sz w:val="22"/>
        </w:rPr>
        <w:t> </w:t>
      </w:r>
      <w:r>
        <w:rPr>
          <w:w w:val="105"/>
          <w:sz w:val="22"/>
        </w:rPr>
        <w:t>indiretas</w:t>
      </w:r>
      <w:r>
        <w:rPr>
          <w:spacing w:val="-5"/>
          <w:w w:val="105"/>
          <w:sz w:val="22"/>
        </w:rPr>
        <w:t> </w:t>
      </w:r>
      <w:r>
        <w:rPr>
          <w:w w:val="105"/>
          <w:sz w:val="22"/>
        </w:rPr>
        <w:t>decorrentes</w:t>
      </w:r>
      <w:r>
        <w:rPr>
          <w:spacing w:val="-5"/>
          <w:w w:val="105"/>
          <w:sz w:val="22"/>
        </w:rPr>
        <w:t> </w:t>
      </w:r>
      <w:r>
        <w:rPr>
          <w:w w:val="105"/>
          <w:sz w:val="22"/>
        </w:rPr>
        <w:t>da</w:t>
      </w:r>
      <w:r>
        <w:rPr>
          <w:spacing w:val="-5"/>
          <w:w w:val="105"/>
          <w:sz w:val="22"/>
        </w:rPr>
        <w:t> </w:t>
      </w:r>
      <w:r>
        <w:rPr>
          <w:w w:val="105"/>
          <w:sz w:val="22"/>
        </w:rPr>
        <w:t>execução</w:t>
      </w:r>
      <w:r>
        <w:rPr>
          <w:spacing w:val="-5"/>
          <w:w w:val="105"/>
          <w:sz w:val="22"/>
        </w:rPr>
        <w:t> </w:t>
      </w:r>
      <w:r>
        <w:rPr>
          <w:w w:val="105"/>
          <w:sz w:val="22"/>
        </w:rPr>
        <w:t>do</w:t>
      </w:r>
      <w:r>
        <w:rPr>
          <w:spacing w:val="-5"/>
          <w:w w:val="105"/>
          <w:sz w:val="22"/>
        </w:rPr>
        <w:t> </w:t>
      </w:r>
      <w:r>
        <w:rPr>
          <w:w w:val="105"/>
          <w:sz w:val="22"/>
        </w:rPr>
        <w:t>objeto,</w:t>
      </w:r>
      <w:r>
        <w:rPr>
          <w:spacing w:val="-5"/>
          <w:w w:val="105"/>
          <w:sz w:val="22"/>
        </w:rPr>
        <w:t> </w:t>
      </w:r>
      <w:r>
        <w:rPr>
          <w:w w:val="105"/>
          <w:sz w:val="22"/>
        </w:rPr>
        <w:t>inclusive</w:t>
      </w:r>
      <w:r>
        <w:rPr>
          <w:spacing w:val="-5"/>
          <w:w w:val="105"/>
          <w:sz w:val="22"/>
        </w:rPr>
        <w:t> </w:t>
      </w:r>
      <w:r>
        <w:rPr>
          <w:w w:val="105"/>
          <w:sz w:val="22"/>
        </w:rPr>
        <w:t>tributos,</w:t>
      </w:r>
      <w:r>
        <w:rPr>
          <w:spacing w:val="-5"/>
          <w:w w:val="105"/>
          <w:sz w:val="22"/>
        </w:rPr>
        <w:t> </w:t>
      </w:r>
      <w:r>
        <w:rPr>
          <w:w w:val="105"/>
          <w:sz w:val="22"/>
        </w:rPr>
        <w:t>encargos</w:t>
      </w:r>
      <w:r>
        <w:rPr>
          <w:spacing w:val="-5"/>
          <w:w w:val="105"/>
          <w:sz w:val="22"/>
        </w:rPr>
        <w:t> </w:t>
      </w:r>
      <w:r>
        <w:rPr>
          <w:w w:val="105"/>
          <w:sz w:val="22"/>
        </w:rPr>
        <w:t>sociais, trabalhistas,</w:t>
      </w:r>
      <w:r>
        <w:rPr>
          <w:spacing w:val="-15"/>
          <w:w w:val="105"/>
          <w:sz w:val="22"/>
        </w:rPr>
        <w:t> </w:t>
      </w:r>
      <w:r>
        <w:rPr>
          <w:w w:val="105"/>
          <w:sz w:val="22"/>
        </w:rPr>
        <w:t>previdenciários,</w:t>
      </w:r>
      <w:r>
        <w:rPr>
          <w:spacing w:val="-14"/>
          <w:w w:val="105"/>
          <w:sz w:val="22"/>
        </w:rPr>
        <w:t> </w:t>
      </w:r>
      <w:r>
        <w:rPr>
          <w:w w:val="105"/>
          <w:sz w:val="22"/>
        </w:rPr>
        <w:t>fiscais</w:t>
      </w:r>
      <w:r>
        <w:rPr>
          <w:spacing w:val="-15"/>
          <w:w w:val="105"/>
          <w:sz w:val="22"/>
        </w:rPr>
        <w:t> </w:t>
      </w:r>
      <w:r>
        <w:rPr>
          <w:w w:val="105"/>
          <w:sz w:val="22"/>
        </w:rPr>
        <w:t>e</w:t>
      </w:r>
      <w:r>
        <w:rPr>
          <w:spacing w:val="-14"/>
          <w:w w:val="105"/>
          <w:sz w:val="22"/>
        </w:rPr>
        <w:t> </w:t>
      </w:r>
      <w:r>
        <w:rPr>
          <w:w w:val="105"/>
          <w:sz w:val="22"/>
        </w:rPr>
        <w:t>comerciais</w:t>
      </w:r>
      <w:r>
        <w:rPr>
          <w:spacing w:val="-15"/>
          <w:w w:val="105"/>
          <w:sz w:val="22"/>
        </w:rPr>
        <w:t> </w:t>
      </w:r>
      <w:r>
        <w:rPr>
          <w:w w:val="105"/>
          <w:sz w:val="22"/>
        </w:rPr>
        <w:t>incidentes,</w:t>
      </w:r>
      <w:r>
        <w:rPr>
          <w:spacing w:val="-14"/>
          <w:w w:val="105"/>
          <w:sz w:val="22"/>
        </w:rPr>
        <w:t> </w:t>
      </w:r>
      <w:r>
        <w:rPr>
          <w:w w:val="105"/>
          <w:sz w:val="22"/>
        </w:rPr>
        <w:t>taxa</w:t>
      </w:r>
      <w:r>
        <w:rPr>
          <w:spacing w:val="-15"/>
          <w:w w:val="105"/>
          <w:sz w:val="22"/>
        </w:rPr>
        <w:t> </w:t>
      </w:r>
      <w:r>
        <w:rPr>
          <w:w w:val="105"/>
          <w:sz w:val="22"/>
        </w:rPr>
        <w:t>de</w:t>
      </w:r>
      <w:r>
        <w:rPr>
          <w:spacing w:val="-14"/>
          <w:w w:val="105"/>
          <w:sz w:val="22"/>
        </w:rPr>
        <w:t> </w:t>
      </w:r>
      <w:r>
        <w:rPr>
          <w:w w:val="105"/>
          <w:sz w:val="22"/>
        </w:rPr>
        <w:t>administração,</w:t>
      </w:r>
      <w:r>
        <w:rPr>
          <w:spacing w:val="-14"/>
          <w:w w:val="105"/>
          <w:sz w:val="22"/>
        </w:rPr>
        <w:t> </w:t>
      </w:r>
      <w:r>
        <w:rPr>
          <w:w w:val="105"/>
          <w:sz w:val="22"/>
        </w:rPr>
        <w:t>frete,</w:t>
      </w:r>
      <w:r>
        <w:rPr>
          <w:spacing w:val="-15"/>
          <w:w w:val="105"/>
          <w:sz w:val="22"/>
        </w:rPr>
        <w:t> </w:t>
      </w:r>
      <w:r>
        <w:rPr>
          <w:w w:val="105"/>
          <w:sz w:val="22"/>
        </w:rPr>
        <w:t>seguro</w:t>
      </w:r>
      <w:r>
        <w:rPr>
          <w:spacing w:val="-14"/>
          <w:w w:val="105"/>
          <w:sz w:val="22"/>
        </w:rPr>
        <w:t> </w:t>
      </w:r>
      <w:r>
        <w:rPr>
          <w:w w:val="105"/>
          <w:sz w:val="22"/>
        </w:rPr>
        <w:t>e</w:t>
      </w:r>
      <w:r>
        <w:rPr>
          <w:spacing w:val="-15"/>
          <w:w w:val="105"/>
          <w:sz w:val="22"/>
        </w:rPr>
        <w:t> </w:t>
      </w:r>
      <w:r>
        <w:rPr>
          <w:w w:val="105"/>
          <w:sz w:val="22"/>
        </w:rPr>
        <w:t>outros</w:t>
      </w:r>
      <w:r>
        <w:rPr>
          <w:spacing w:val="-14"/>
          <w:w w:val="105"/>
          <w:sz w:val="22"/>
        </w:rPr>
        <w:t> </w:t>
      </w:r>
      <w:r>
        <w:rPr>
          <w:w w:val="105"/>
          <w:sz w:val="22"/>
        </w:rPr>
        <w:t>necessários</w:t>
      </w:r>
      <w:r>
        <w:rPr>
          <w:spacing w:val="-15"/>
          <w:w w:val="105"/>
          <w:sz w:val="22"/>
        </w:rPr>
        <w:t> </w:t>
      </w:r>
      <w:r>
        <w:rPr>
          <w:w w:val="105"/>
          <w:sz w:val="22"/>
        </w:rPr>
        <w:t>ao</w:t>
      </w:r>
      <w:r>
        <w:rPr>
          <w:spacing w:val="-14"/>
          <w:w w:val="105"/>
          <w:sz w:val="22"/>
        </w:rPr>
        <w:t> </w:t>
      </w:r>
      <w:r>
        <w:rPr>
          <w:w w:val="105"/>
          <w:sz w:val="22"/>
        </w:rPr>
        <w:t>cumprimento</w:t>
      </w:r>
      <w:r>
        <w:rPr>
          <w:spacing w:val="-14"/>
          <w:w w:val="105"/>
          <w:sz w:val="22"/>
        </w:rPr>
        <w:t> </w:t>
      </w:r>
      <w:r>
        <w:rPr>
          <w:w w:val="105"/>
          <w:sz w:val="22"/>
        </w:rPr>
        <w:t>integral</w:t>
      </w:r>
      <w:r>
        <w:rPr>
          <w:spacing w:val="-15"/>
          <w:w w:val="105"/>
          <w:sz w:val="22"/>
        </w:rPr>
        <w:t> </w:t>
      </w:r>
      <w:r>
        <w:rPr>
          <w:w w:val="105"/>
          <w:sz w:val="22"/>
        </w:rPr>
        <w:t>do</w:t>
      </w:r>
      <w:r>
        <w:rPr>
          <w:spacing w:val="-14"/>
          <w:w w:val="105"/>
          <w:sz w:val="22"/>
        </w:rPr>
        <w:t> </w:t>
      </w:r>
      <w:r>
        <w:rPr>
          <w:w w:val="105"/>
          <w:sz w:val="22"/>
        </w:rPr>
        <w:t>objeto</w:t>
      </w:r>
      <w:r>
        <w:rPr>
          <w:spacing w:val="-15"/>
          <w:w w:val="105"/>
          <w:sz w:val="22"/>
        </w:rPr>
        <w:t> </w:t>
      </w:r>
      <w:r>
        <w:rPr>
          <w:w w:val="105"/>
          <w:sz w:val="22"/>
        </w:rPr>
        <w:t>da </w:t>
      </w:r>
      <w:r>
        <w:rPr>
          <w:spacing w:val="-2"/>
          <w:w w:val="105"/>
          <w:sz w:val="22"/>
        </w:rPr>
        <w:t>contratação.</w:t>
      </w:r>
    </w:p>
    <w:p>
      <w:pPr>
        <w:pStyle w:val="ListParagraph"/>
        <w:numPr>
          <w:ilvl w:val="1"/>
          <w:numId w:val="34"/>
        </w:numPr>
        <w:tabs>
          <w:tab w:pos="662" w:val="left" w:leader="none"/>
        </w:tabs>
        <w:spacing w:line="253" w:lineRule="exact" w:before="0" w:after="0"/>
        <w:ind w:left="662" w:right="0" w:hanging="339"/>
        <w:jc w:val="left"/>
        <w:rPr>
          <w:sz w:val="22"/>
        </w:rPr>
      </w:pPr>
      <w:r>
        <w:rPr>
          <w:sz w:val="22"/>
        </w:rPr>
        <w:t>Os</w:t>
      </w:r>
      <w:r>
        <w:rPr>
          <w:spacing w:val="21"/>
          <w:sz w:val="22"/>
        </w:rPr>
        <w:t> </w:t>
      </w:r>
      <w:r>
        <w:rPr>
          <w:sz w:val="22"/>
        </w:rPr>
        <w:t>pagamentos</w:t>
      </w:r>
      <w:r>
        <w:rPr>
          <w:spacing w:val="22"/>
          <w:sz w:val="22"/>
        </w:rPr>
        <w:t> </w:t>
      </w:r>
      <w:r>
        <w:rPr>
          <w:sz w:val="22"/>
        </w:rPr>
        <w:t>devidos</w:t>
      </w:r>
      <w:r>
        <w:rPr>
          <w:spacing w:val="22"/>
          <w:sz w:val="22"/>
        </w:rPr>
        <w:t> </w:t>
      </w:r>
      <w:r>
        <w:rPr>
          <w:sz w:val="22"/>
        </w:rPr>
        <w:t>ao</w:t>
      </w:r>
      <w:r>
        <w:rPr>
          <w:spacing w:val="22"/>
          <w:sz w:val="22"/>
        </w:rPr>
        <w:t> </w:t>
      </w:r>
      <w:r>
        <w:rPr>
          <w:b/>
          <w:sz w:val="22"/>
        </w:rPr>
        <w:t>CONTRATADO</w:t>
      </w:r>
      <w:r>
        <w:rPr>
          <w:b/>
          <w:spacing w:val="21"/>
          <w:sz w:val="22"/>
        </w:rPr>
        <w:t> </w:t>
      </w:r>
      <w:r>
        <w:rPr>
          <w:sz w:val="22"/>
        </w:rPr>
        <w:t>dependerão</w:t>
      </w:r>
      <w:r>
        <w:rPr>
          <w:spacing w:val="22"/>
          <w:sz w:val="22"/>
        </w:rPr>
        <w:t> </w:t>
      </w:r>
      <w:r>
        <w:rPr>
          <w:sz w:val="22"/>
        </w:rPr>
        <w:t>dos</w:t>
      </w:r>
      <w:r>
        <w:rPr>
          <w:spacing w:val="22"/>
          <w:sz w:val="22"/>
        </w:rPr>
        <w:t> </w:t>
      </w:r>
      <w:r>
        <w:rPr>
          <w:sz w:val="22"/>
        </w:rPr>
        <w:t>quantitativos</w:t>
      </w:r>
      <w:r>
        <w:rPr>
          <w:spacing w:val="22"/>
          <w:sz w:val="22"/>
        </w:rPr>
        <w:t> </w:t>
      </w:r>
      <w:r>
        <w:rPr>
          <w:sz w:val="22"/>
        </w:rPr>
        <w:t>efetivamente</w:t>
      </w:r>
      <w:r>
        <w:rPr>
          <w:spacing w:val="22"/>
          <w:sz w:val="22"/>
        </w:rPr>
        <w:t> </w:t>
      </w:r>
      <w:r>
        <w:rPr>
          <w:spacing w:val="-2"/>
          <w:sz w:val="22"/>
        </w:rPr>
        <w:t>fornecidos.</w:t>
      </w:r>
    </w:p>
    <w:p>
      <w:pPr>
        <w:pStyle w:val="BodyText"/>
        <w:spacing w:before="75"/>
        <w:rPr>
          <w:sz w:val="22"/>
        </w:rPr>
      </w:pPr>
    </w:p>
    <w:p>
      <w:pPr>
        <w:pStyle w:val="Heading3"/>
        <w:spacing w:before="1"/>
      </w:pPr>
      <w:r>
        <w:rPr>
          <w:spacing w:val="-2"/>
        </w:rPr>
        <w:t>CLÁUSULA</w:t>
      </w:r>
      <w:r>
        <w:rPr>
          <w:spacing w:val="-11"/>
        </w:rPr>
        <w:t> </w:t>
      </w:r>
      <w:r>
        <w:rPr>
          <w:spacing w:val="-2"/>
        </w:rPr>
        <w:t>SEXTA</w:t>
      </w:r>
      <w:r>
        <w:rPr>
          <w:spacing w:val="-11"/>
        </w:rPr>
        <w:t> </w:t>
      </w:r>
      <w:r>
        <w:rPr>
          <w:spacing w:val="-2"/>
        </w:rPr>
        <w:t>–</w:t>
      </w:r>
      <w:r>
        <w:rPr>
          <w:spacing w:val="-6"/>
        </w:rPr>
        <w:t> </w:t>
      </w:r>
      <w:r>
        <w:rPr>
          <w:spacing w:val="-2"/>
        </w:rPr>
        <w:t>PAGAMENTO</w:t>
      </w:r>
    </w:p>
    <w:p>
      <w:pPr>
        <w:pStyle w:val="ListParagraph"/>
        <w:numPr>
          <w:ilvl w:val="1"/>
          <w:numId w:val="35"/>
        </w:numPr>
        <w:tabs>
          <w:tab w:pos="624" w:val="left" w:leader="none"/>
        </w:tabs>
        <w:spacing w:line="280" w:lineRule="auto" w:before="51" w:after="0"/>
        <w:ind w:left="323" w:right="306" w:firstLine="0"/>
        <w:jc w:val="both"/>
        <w:rPr>
          <w:sz w:val="19"/>
        </w:rPr>
      </w:pPr>
      <w:r>
        <w:rPr>
          <w:sz w:val="19"/>
        </w:rPr>
        <w:t>O </w:t>
      </w:r>
      <w:r>
        <w:rPr>
          <w:b/>
          <w:sz w:val="19"/>
        </w:rPr>
        <w:t>CONTRATANTE </w:t>
      </w:r>
      <w:r>
        <w:rPr>
          <w:sz w:val="19"/>
        </w:rPr>
        <w:t>deverá pagar ao </w:t>
      </w:r>
      <w:r>
        <w:rPr>
          <w:b/>
          <w:sz w:val="19"/>
        </w:rPr>
        <w:t>CONTRATADO </w:t>
      </w:r>
      <w:r>
        <w:rPr>
          <w:sz w:val="19"/>
        </w:rPr>
        <w:t>o valor total referente à </w:t>
      </w:r>
      <w:r>
        <w:rPr>
          <w:b/>
          <w:sz w:val="19"/>
        </w:rPr>
        <w:t>CLÁUSULA QUINTA</w:t>
      </w:r>
      <w:r>
        <w:rPr>
          <w:sz w:val="19"/>
        </w:rPr>
        <w:t>, a ser realizado em parcelas, conforme cronograma de execução do contrato, diretamente na conta corrente de titularidade do </w:t>
      </w:r>
      <w:r>
        <w:rPr>
          <w:b/>
          <w:sz w:val="19"/>
        </w:rPr>
        <w:t>CONTRATADO</w:t>
      </w:r>
      <w:r>
        <w:rPr>
          <w:sz w:val="19"/>
        </w:rPr>
        <w:t>, junto à instituição financeira contratada pelo Estado do Rio de Janeiro, observando-se o disposto no item 5.3. </w:t>
      </w:r>
      <w:r>
        <w:rPr>
          <w:sz w:val="19"/>
        </w:rPr>
        <w:t>deste </w:t>
      </w:r>
      <w:r>
        <w:rPr>
          <w:spacing w:val="-2"/>
          <w:sz w:val="19"/>
        </w:rPr>
        <w:t>Contrato.</w:t>
      </w:r>
    </w:p>
    <w:p>
      <w:pPr>
        <w:pStyle w:val="ListParagraph"/>
        <w:numPr>
          <w:ilvl w:val="1"/>
          <w:numId w:val="35"/>
        </w:numPr>
        <w:tabs>
          <w:tab w:pos="630" w:val="left" w:leader="none"/>
        </w:tabs>
        <w:spacing w:line="280" w:lineRule="auto" w:before="0" w:after="0"/>
        <w:ind w:left="323" w:right="306" w:firstLine="0"/>
        <w:jc w:val="both"/>
        <w:rPr>
          <w:sz w:val="19"/>
        </w:rPr>
      </w:pPr>
      <w:r>
        <w:rPr>
          <w:sz w:val="19"/>
        </w:rPr>
        <w:t>No caso de o </w:t>
      </w:r>
      <w:r>
        <w:rPr>
          <w:b/>
          <w:sz w:val="19"/>
        </w:rPr>
        <w:t>CONTRATADO </w:t>
      </w:r>
      <w:r>
        <w:rPr>
          <w:sz w:val="19"/>
        </w:rPr>
        <w:t>estar estabelecido em localidade que não possua agência da instituição financeira contratada pelo Estado do Rio de Janeiro ou, caso verificada pelo </w:t>
      </w:r>
      <w:r>
        <w:rPr>
          <w:b/>
          <w:sz w:val="19"/>
        </w:rPr>
        <w:t>CONTRATANTE</w:t>
      </w:r>
      <w:r>
        <w:rPr>
          <w:b/>
          <w:spacing w:val="-2"/>
          <w:sz w:val="19"/>
        </w:rPr>
        <w:t> </w:t>
      </w:r>
      <w:r>
        <w:rPr>
          <w:sz w:val="19"/>
        </w:rPr>
        <w:t>a</w:t>
      </w:r>
      <w:r>
        <w:rPr>
          <w:spacing w:val="-2"/>
          <w:sz w:val="19"/>
        </w:rPr>
        <w:t> </w:t>
      </w:r>
      <w:r>
        <w:rPr>
          <w:sz w:val="19"/>
        </w:rPr>
        <w:t>impossibilidade</w:t>
      </w:r>
      <w:r>
        <w:rPr>
          <w:spacing w:val="-2"/>
          <w:sz w:val="19"/>
        </w:rPr>
        <w:t> </w:t>
      </w:r>
      <w:r>
        <w:rPr>
          <w:sz w:val="19"/>
        </w:rPr>
        <w:t>de</w:t>
      </w:r>
      <w:r>
        <w:rPr>
          <w:spacing w:val="-2"/>
          <w:sz w:val="19"/>
        </w:rPr>
        <w:t> </w:t>
      </w:r>
      <w:r>
        <w:rPr>
          <w:sz w:val="19"/>
        </w:rPr>
        <w:t>o</w:t>
      </w:r>
      <w:r>
        <w:rPr>
          <w:spacing w:val="-2"/>
          <w:sz w:val="19"/>
        </w:rPr>
        <w:t> </w:t>
      </w:r>
      <w:r>
        <w:rPr>
          <w:b/>
          <w:sz w:val="19"/>
        </w:rPr>
        <w:t>CONTRATADO</w:t>
      </w:r>
      <w:r>
        <w:rPr>
          <w:sz w:val="19"/>
        </w:rPr>
        <w:t>,</w:t>
      </w:r>
      <w:r>
        <w:rPr>
          <w:spacing w:val="-2"/>
          <w:sz w:val="19"/>
        </w:rPr>
        <w:t> </w:t>
      </w:r>
      <w:r>
        <w:rPr>
          <w:sz w:val="19"/>
        </w:rPr>
        <w:t>em</w:t>
      </w:r>
      <w:r>
        <w:rPr>
          <w:spacing w:val="-2"/>
          <w:sz w:val="19"/>
        </w:rPr>
        <w:t> </w:t>
      </w:r>
      <w:r>
        <w:rPr>
          <w:sz w:val="19"/>
        </w:rPr>
        <w:t>razão</w:t>
      </w:r>
      <w:r>
        <w:rPr>
          <w:spacing w:val="-2"/>
          <w:sz w:val="19"/>
        </w:rPr>
        <w:t> </w:t>
      </w:r>
      <w:r>
        <w:rPr>
          <w:sz w:val="19"/>
        </w:rPr>
        <w:t>de</w:t>
      </w:r>
      <w:r>
        <w:rPr>
          <w:spacing w:val="-2"/>
          <w:sz w:val="19"/>
        </w:rPr>
        <w:t> </w:t>
      </w:r>
      <w:r>
        <w:rPr>
          <w:sz w:val="19"/>
        </w:rPr>
        <w:t>negativa</w:t>
      </w:r>
      <w:r>
        <w:rPr>
          <w:spacing w:val="-2"/>
          <w:sz w:val="19"/>
        </w:rPr>
        <w:t> </w:t>
      </w:r>
      <w:r>
        <w:rPr>
          <w:sz w:val="19"/>
        </w:rPr>
        <w:t>expressa</w:t>
      </w:r>
      <w:r>
        <w:rPr>
          <w:spacing w:val="-2"/>
          <w:sz w:val="19"/>
        </w:rPr>
        <w:t> </w:t>
      </w:r>
      <w:r>
        <w:rPr>
          <w:sz w:val="19"/>
        </w:rPr>
        <w:t>da</w:t>
      </w:r>
      <w:r>
        <w:rPr>
          <w:spacing w:val="-2"/>
          <w:sz w:val="19"/>
        </w:rPr>
        <w:t> </w:t>
      </w:r>
      <w:r>
        <w:rPr>
          <w:sz w:val="19"/>
        </w:rPr>
        <w:t>instituição</w:t>
      </w:r>
      <w:r>
        <w:rPr>
          <w:spacing w:val="-2"/>
          <w:sz w:val="19"/>
        </w:rPr>
        <w:t> </w:t>
      </w:r>
      <w:r>
        <w:rPr>
          <w:sz w:val="19"/>
        </w:rPr>
        <w:t>financeira</w:t>
      </w:r>
      <w:r>
        <w:rPr>
          <w:spacing w:val="-2"/>
          <w:sz w:val="19"/>
        </w:rPr>
        <w:t> </w:t>
      </w:r>
      <w:r>
        <w:rPr>
          <w:sz w:val="19"/>
        </w:rPr>
        <w:t>contratada</w:t>
      </w:r>
      <w:r>
        <w:rPr>
          <w:spacing w:val="-2"/>
          <w:sz w:val="19"/>
        </w:rPr>
        <w:t> </w:t>
      </w:r>
      <w:r>
        <w:rPr>
          <w:sz w:val="19"/>
        </w:rPr>
        <w:t>pelo</w:t>
      </w:r>
      <w:r>
        <w:rPr>
          <w:spacing w:val="-2"/>
          <w:sz w:val="19"/>
        </w:rPr>
        <w:t> </w:t>
      </w:r>
      <w:r>
        <w:rPr>
          <w:sz w:val="19"/>
        </w:rPr>
        <w:t>Estado</w:t>
      </w:r>
      <w:r>
        <w:rPr>
          <w:spacing w:val="-2"/>
          <w:sz w:val="19"/>
        </w:rPr>
        <w:t> </w:t>
      </w:r>
      <w:r>
        <w:rPr>
          <w:sz w:val="19"/>
        </w:rPr>
        <w:t>do</w:t>
      </w:r>
      <w:r>
        <w:rPr>
          <w:spacing w:val="-2"/>
          <w:sz w:val="19"/>
        </w:rPr>
        <w:t> </w:t>
      </w:r>
      <w:r>
        <w:rPr>
          <w:sz w:val="19"/>
        </w:rPr>
        <w:t>Rio</w:t>
      </w:r>
      <w:r>
        <w:rPr>
          <w:spacing w:val="-2"/>
          <w:sz w:val="19"/>
        </w:rPr>
        <w:t> </w:t>
      </w:r>
      <w:r>
        <w:rPr>
          <w:sz w:val="19"/>
        </w:rPr>
        <w:t>de</w:t>
      </w:r>
      <w:r>
        <w:rPr>
          <w:spacing w:val="-2"/>
          <w:sz w:val="19"/>
        </w:rPr>
        <w:t> </w:t>
      </w:r>
      <w:r>
        <w:rPr>
          <w:sz w:val="19"/>
        </w:rPr>
        <w:t>Janeiro,</w:t>
      </w:r>
      <w:r>
        <w:rPr>
          <w:spacing w:val="-2"/>
          <w:sz w:val="19"/>
        </w:rPr>
        <w:t> </w:t>
      </w:r>
      <w:r>
        <w:rPr>
          <w:sz w:val="19"/>
        </w:rPr>
        <w:t>abrir</w:t>
      </w:r>
      <w:r>
        <w:rPr>
          <w:spacing w:val="-2"/>
          <w:sz w:val="19"/>
        </w:rPr>
        <w:t> </w:t>
      </w:r>
      <w:r>
        <w:rPr>
          <w:sz w:val="19"/>
        </w:rPr>
        <w:t>ou</w:t>
      </w:r>
      <w:r>
        <w:rPr>
          <w:spacing w:val="-2"/>
          <w:sz w:val="19"/>
        </w:rPr>
        <w:t> </w:t>
      </w:r>
      <w:r>
        <w:rPr>
          <w:sz w:val="19"/>
        </w:rPr>
        <w:t>manter</w:t>
      </w:r>
      <w:r>
        <w:rPr>
          <w:spacing w:val="-2"/>
          <w:sz w:val="19"/>
        </w:rPr>
        <w:t> </w:t>
      </w:r>
      <w:r>
        <w:rPr>
          <w:sz w:val="19"/>
        </w:rPr>
        <w:t>conta</w:t>
      </w:r>
      <w:r>
        <w:rPr>
          <w:spacing w:val="-2"/>
          <w:sz w:val="19"/>
        </w:rPr>
        <w:t> </w:t>
      </w:r>
      <w:r>
        <w:rPr>
          <w:sz w:val="19"/>
        </w:rPr>
        <w:t>corrente naquela instituição financeira, o pagamento poderá ser feito mediante crédito em conta corrente de outra instituição financeira. Nesse caso, eventuais ônus financeiros e/ou contratuais adicionais serão suportados exclusivamente pelo </w:t>
      </w:r>
      <w:r>
        <w:rPr>
          <w:b/>
          <w:sz w:val="19"/>
        </w:rPr>
        <w:t>CONTRATADO</w:t>
      </w:r>
      <w:r>
        <w:rPr>
          <w:sz w:val="19"/>
        </w:rPr>
        <w:t>.</w:t>
      </w:r>
    </w:p>
    <w:p>
      <w:pPr>
        <w:pStyle w:val="ListParagraph"/>
        <w:numPr>
          <w:ilvl w:val="1"/>
          <w:numId w:val="35"/>
        </w:numPr>
        <w:tabs>
          <w:tab w:pos="603" w:val="left" w:leader="none"/>
        </w:tabs>
        <w:spacing w:line="280" w:lineRule="auto" w:before="0" w:after="0"/>
        <w:ind w:left="323" w:right="306" w:firstLine="0"/>
        <w:jc w:val="both"/>
        <w:rPr>
          <w:sz w:val="19"/>
        </w:rPr>
      </w:pPr>
      <w:r>
        <w:rPr>
          <w:sz w:val="19"/>
        </w:rPr>
        <w:t>A</w:t>
      </w:r>
      <w:r>
        <w:rPr>
          <w:spacing w:val="-6"/>
          <w:sz w:val="19"/>
        </w:rPr>
        <w:t> </w:t>
      </w:r>
      <w:r>
        <w:rPr>
          <w:sz w:val="19"/>
        </w:rPr>
        <w:t>emissão da Nota Fiscal ou Fatura será precedida do recebimento definitivo do objeto ou de cada parcela, mediante atestação, que não poderá ser realizada pelo ordenador de </w:t>
      </w:r>
      <w:r>
        <w:rPr>
          <w:sz w:val="19"/>
        </w:rPr>
        <w:t>despesas, conforme disposto neste instrumento e/ou no</w:t>
      </w:r>
      <w:r>
        <w:rPr>
          <w:spacing w:val="-2"/>
          <w:sz w:val="19"/>
        </w:rPr>
        <w:t> </w:t>
      </w:r>
      <w:r>
        <w:rPr>
          <w:sz w:val="19"/>
        </w:rPr>
        <w:t>Termo de Referência, bem ainda no artigo 140, II, alínea “b”, da Lei nº 14.133/2021 e nos arts. 20 e 22, XXIII, do Decreto nº 48.817/2023.</w:t>
      </w:r>
    </w:p>
    <w:p>
      <w:pPr>
        <w:pStyle w:val="ListParagraph"/>
        <w:numPr>
          <w:ilvl w:val="2"/>
          <w:numId w:val="35"/>
        </w:numPr>
        <w:tabs>
          <w:tab w:pos="747" w:val="left" w:leader="none"/>
        </w:tabs>
        <w:spacing w:line="218" w:lineRule="exact" w:before="0" w:after="0"/>
        <w:ind w:left="747" w:right="0" w:hanging="424"/>
        <w:jc w:val="both"/>
        <w:rPr>
          <w:sz w:val="19"/>
        </w:rPr>
      </w:pPr>
      <w:r>
        <w:rPr>
          <w:sz w:val="19"/>
        </w:rPr>
        <w:t>Quando</w:t>
      </w:r>
      <w:r>
        <w:rPr>
          <w:spacing w:val="-9"/>
          <w:sz w:val="19"/>
        </w:rPr>
        <w:t> </w:t>
      </w:r>
      <w:r>
        <w:rPr>
          <w:sz w:val="19"/>
        </w:rPr>
        <w:t>houver</w:t>
      </w:r>
      <w:r>
        <w:rPr>
          <w:spacing w:val="-8"/>
          <w:sz w:val="19"/>
        </w:rPr>
        <w:t> </w:t>
      </w:r>
      <w:r>
        <w:rPr>
          <w:sz w:val="19"/>
        </w:rPr>
        <w:t>glosa</w:t>
      </w:r>
      <w:r>
        <w:rPr>
          <w:spacing w:val="-9"/>
          <w:sz w:val="19"/>
        </w:rPr>
        <w:t> </w:t>
      </w:r>
      <w:r>
        <w:rPr>
          <w:sz w:val="19"/>
        </w:rPr>
        <w:t>parcial</w:t>
      </w:r>
      <w:r>
        <w:rPr>
          <w:spacing w:val="-8"/>
          <w:sz w:val="19"/>
        </w:rPr>
        <w:t> </w:t>
      </w:r>
      <w:r>
        <w:rPr>
          <w:sz w:val="19"/>
        </w:rPr>
        <w:t>do</w:t>
      </w:r>
      <w:r>
        <w:rPr>
          <w:spacing w:val="-8"/>
          <w:sz w:val="19"/>
        </w:rPr>
        <w:t> </w:t>
      </w:r>
      <w:r>
        <w:rPr>
          <w:sz w:val="19"/>
        </w:rPr>
        <w:t>objeto,</w:t>
      </w:r>
      <w:r>
        <w:rPr>
          <w:spacing w:val="-9"/>
          <w:sz w:val="19"/>
        </w:rPr>
        <w:t> </w:t>
      </w:r>
      <w:r>
        <w:rPr>
          <w:sz w:val="19"/>
        </w:rPr>
        <w:t>o</w:t>
      </w:r>
      <w:r>
        <w:rPr>
          <w:spacing w:val="-8"/>
          <w:sz w:val="19"/>
        </w:rPr>
        <w:t> </w:t>
      </w:r>
      <w:r>
        <w:rPr>
          <w:b/>
          <w:sz w:val="19"/>
        </w:rPr>
        <w:t>CONTRATANTE</w:t>
      </w:r>
      <w:r>
        <w:rPr>
          <w:b/>
          <w:spacing w:val="-8"/>
          <w:sz w:val="19"/>
        </w:rPr>
        <w:t> </w:t>
      </w:r>
      <w:r>
        <w:rPr>
          <w:sz w:val="19"/>
        </w:rPr>
        <w:t>deverá</w:t>
      </w:r>
      <w:r>
        <w:rPr>
          <w:spacing w:val="-9"/>
          <w:sz w:val="19"/>
        </w:rPr>
        <w:t> </w:t>
      </w:r>
      <w:r>
        <w:rPr>
          <w:sz w:val="19"/>
        </w:rPr>
        <w:t>comunicar</w:t>
      </w:r>
      <w:r>
        <w:rPr>
          <w:spacing w:val="-8"/>
          <w:sz w:val="19"/>
        </w:rPr>
        <w:t> </w:t>
      </w:r>
      <w:r>
        <w:rPr>
          <w:sz w:val="19"/>
        </w:rPr>
        <w:t>ao</w:t>
      </w:r>
      <w:r>
        <w:rPr>
          <w:spacing w:val="-8"/>
          <w:sz w:val="19"/>
        </w:rPr>
        <w:t> </w:t>
      </w:r>
      <w:r>
        <w:rPr>
          <w:b/>
          <w:sz w:val="19"/>
        </w:rPr>
        <w:t>CONTRATADO</w:t>
      </w:r>
      <w:r>
        <w:rPr>
          <w:b/>
          <w:spacing w:val="-9"/>
          <w:sz w:val="19"/>
        </w:rPr>
        <w:t> </w:t>
      </w:r>
      <w:r>
        <w:rPr>
          <w:sz w:val="19"/>
        </w:rPr>
        <w:t>para</w:t>
      </w:r>
      <w:r>
        <w:rPr>
          <w:spacing w:val="-8"/>
          <w:sz w:val="19"/>
        </w:rPr>
        <w:t> </w:t>
      </w:r>
      <w:r>
        <w:rPr>
          <w:sz w:val="19"/>
        </w:rPr>
        <w:t>que</w:t>
      </w:r>
      <w:r>
        <w:rPr>
          <w:spacing w:val="-9"/>
          <w:sz w:val="19"/>
        </w:rPr>
        <w:t> </w:t>
      </w:r>
      <w:r>
        <w:rPr>
          <w:sz w:val="19"/>
        </w:rPr>
        <w:t>emita</w:t>
      </w:r>
      <w:r>
        <w:rPr>
          <w:spacing w:val="-8"/>
          <w:sz w:val="19"/>
        </w:rPr>
        <w:t> </w:t>
      </w:r>
      <w:r>
        <w:rPr>
          <w:sz w:val="19"/>
        </w:rPr>
        <w:t>Nota</w:t>
      </w:r>
      <w:r>
        <w:rPr>
          <w:spacing w:val="-8"/>
          <w:sz w:val="19"/>
        </w:rPr>
        <w:t> </w:t>
      </w:r>
      <w:r>
        <w:rPr>
          <w:sz w:val="19"/>
        </w:rPr>
        <w:t>Fiscal</w:t>
      </w:r>
      <w:r>
        <w:rPr>
          <w:spacing w:val="-9"/>
          <w:sz w:val="19"/>
        </w:rPr>
        <w:t> </w:t>
      </w:r>
      <w:r>
        <w:rPr>
          <w:sz w:val="19"/>
        </w:rPr>
        <w:t>ou</w:t>
      </w:r>
      <w:r>
        <w:rPr>
          <w:spacing w:val="-8"/>
          <w:sz w:val="19"/>
        </w:rPr>
        <w:t> </w:t>
      </w:r>
      <w:r>
        <w:rPr>
          <w:sz w:val="19"/>
        </w:rPr>
        <w:t>Fatura</w:t>
      </w:r>
      <w:r>
        <w:rPr>
          <w:spacing w:val="-8"/>
          <w:sz w:val="19"/>
        </w:rPr>
        <w:t> </w:t>
      </w:r>
      <w:r>
        <w:rPr>
          <w:sz w:val="19"/>
        </w:rPr>
        <w:t>com</w:t>
      </w:r>
      <w:r>
        <w:rPr>
          <w:spacing w:val="-9"/>
          <w:sz w:val="19"/>
        </w:rPr>
        <w:t> </w:t>
      </w:r>
      <w:r>
        <w:rPr>
          <w:sz w:val="19"/>
        </w:rPr>
        <w:t>o</w:t>
      </w:r>
      <w:r>
        <w:rPr>
          <w:spacing w:val="-8"/>
          <w:sz w:val="19"/>
        </w:rPr>
        <w:t> </w:t>
      </w:r>
      <w:r>
        <w:rPr>
          <w:sz w:val="19"/>
        </w:rPr>
        <w:t>valor</w:t>
      </w:r>
      <w:r>
        <w:rPr>
          <w:spacing w:val="-9"/>
          <w:sz w:val="19"/>
        </w:rPr>
        <w:t> </w:t>
      </w:r>
      <w:r>
        <w:rPr>
          <w:sz w:val="19"/>
        </w:rPr>
        <w:t>exato</w:t>
      </w:r>
      <w:r>
        <w:rPr>
          <w:spacing w:val="-8"/>
          <w:sz w:val="19"/>
        </w:rPr>
        <w:t> </w:t>
      </w:r>
      <w:r>
        <w:rPr>
          <w:spacing w:val="-2"/>
          <w:sz w:val="19"/>
        </w:rPr>
        <w:t>dimensionado.</w:t>
      </w:r>
    </w:p>
    <w:p>
      <w:pPr>
        <w:pStyle w:val="ListParagraph"/>
        <w:numPr>
          <w:ilvl w:val="1"/>
          <w:numId w:val="35"/>
        </w:numPr>
        <w:tabs>
          <w:tab w:pos="612" w:val="left" w:leader="none"/>
        </w:tabs>
        <w:spacing w:line="280" w:lineRule="auto" w:before="35" w:after="0"/>
        <w:ind w:left="323" w:right="306" w:firstLine="0"/>
        <w:jc w:val="both"/>
        <w:rPr>
          <w:sz w:val="19"/>
        </w:rPr>
      </w:pPr>
      <w:r>
        <w:rPr>
          <w:sz w:val="19"/>
        </w:rPr>
        <w:t>O CONTRATADO deverá encaminhar a Nota Fiscal ou Fatura para pagamento ao Hospital Universitário Pedro Ernesto — HUPE, sito à Boulevard</w:t>
      </w:r>
      <w:r>
        <w:rPr>
          <w:spacing w:val="-3"/>
          <w:sz w:val="19"/>
        </w:rPr>
        <w:t> </w:t>
      </w:r>
      <w:r>
        <w:rPr>
          <w:sz w:val="19"/>
        </w:rPr>
        <w:t>Vinte e Oito de Setembro, 77 —</w:t>
      </w:r>
      <w:r>
        <w:rPr>
          <w:spacing w:val="-3"/>
          <w:sz w:val="19"/>
        </w:rPr>
        <w:t> </w:t>
      </w:r>
      <w:r>
        <w:rPr>
          <w:sz w:val="19"/>
        </w:rPr>
        <w:t>Vila Isabel — CEP: 20.551-030.</w:t>
      </w:r>
    </w:p>
    <w:p>
      <w:pPr>
        <w:pStyle w:val="ListParagraph"/>
        <w:numPr>
          <w:ilvl w:val="1"/>
          <w:numId w:val="35"/>
        </w:numPr>
        <w:tabs>
          <w:tab w:pos="605" w:val="left" w:leader="none"/>
        </w:tabs>
        <w:spacing w:line="218" w:lineRule="exact" w:before="0" w:after="0"/>
        <w:ind w:left="605" w:right="0" w:hanging="282"/>
        <w:jc w:val="both"/>
        <w:rPr>
          <w:sz w:val="19"/>
        </w:rPr>
      </w:pPr>
      <w:r>
        <w:rPr>
          <w:sz w:val="19"/>
        </w:rPr>
        <w:t>Recebida</w:t>
      </w:r>
      <w:r>
        <w:rPr>
          <w:spacing w:val="-6"/>
          <w:sz w:val="19"/>
        </w:rPr>
        <w:t> </w:t>
      </w:r>
      <w:r>
        <w:rPr>
          <w:sz w:val="19"/>
        </w:rPr>
        <w:t>a</w:t>
      </w:r>
      <w:r>
        <w:rPr>
          <w:spacing w:val="-6"/>
          <w:sz w:val="19"/>
        </w:rPr>
        <w:t> </w:t>
      </w:r>
      <w:r>
        <w:rPr>
          <w:sz w:val="19"/>
        </w:rPr>
        <w:t>Nota</w:t>
      </w:r>
      <w:r>
        <w:rPr>
          <w:spacing w:val="-5"/>
          <w:sz w:val="19"/>
        </w:rPr>
        <w:t> </w:t>
      </w:r>
      <w:r>
        <w:rPr>
          <w:sz w:val="19"/>
        </w:rPr>
        <w:t>Fiscal</w:t>
      </w:r>
      <w:r>
        <w:rPr>
          <w:spacing w:val="-6"/>
          <w:sz w:val="19"/>
        </w:rPr>
        <w:t> </w:t>
      </w:r>
      <w:r>
        <w:rPr>
          <w:sz w:val="19"/>
        </w:rPr>
        <w:t>ou</w:t>
      </w:r>
      <w:r>
        <w:rPr>
          <w:spacing w:val="-5"/>
          <w:sz w:val="19"/>
        </w:rPr>
        <w:t> </w:t>
      </w:r>
      <w:r>
        <w:rPr>
          <w:sz w:val="19"/>
        </w:rPr>
        <w:t>Fatura,</w:t>
      </w:r>
      <w:r>
        <w:rPr>
          <w:spacing w:val="-6"/>
          <w:sz w:val="19"/>
        </w:rPr>
        <w:t> </w:t>
      </w:r>
      <w:r>
        <w:rPr>
          <w:sz w:val="19"/>
        </w:rPr>
        <w:t>o</w:t>
      </w:r>
      <w:r>
        <w:rPr>
          <w:spacing w:val="-6"/>
          <w:sz w:val="19"/>
        </w:rPr>
        <w:t> </w:t>
      </w:r>
      <w:r>
        <w:rPr>
          <w:sz w:val="19"/>
        </w:rPr>
        <w:t>órgão</w:t>
      </w:r>
      <w:r>
        <w:rPr>
          <w:spacing w:val="-5"/>
          <w:sz w:val="19"/>
        </w:rPr>
        <w:t> </w:t>
      </w:r>
      <w:r>
        <w:rPr>
          <w:sz w:val="19"/>
        </w:rPr>
        <w:t>competente</w:t>
      </w:r>
      <w:r>
        <w:rPr>
          <w:spacing w:val="-6"/>
          <w:sz w:val="19"/>
        </w:rPr>
        <w:t> </w:t>
      </w:r>
      <w:r>
        <w:rPr>
          <w:sz w:val="19"/>
        </w:rPr>
        <w:t>deverá</w:t>
      </w:r>
      <w:r>
        <w:rPr>
          <w:spacing w:val="-5"/>
          <w:sz w:val="19"/>
        </w:rPr>
        <w:t> </w:t>
      </w:r>
      <w:r>
        <w:rPr>
          <w:sz w:val="19"/>
        </w:rPr>
        <w:t>realizar</w:t>
      </w:r>
      <w:r>
        <w:rPr>
          <w:spacing w:val="-6"/>
          <w:sz w:val="19"/>
        </w:rPr>
        <w:t> </w:t>
      </w:r>
      <w:r>
        <w:rPr>
          <w:sz w:val="19"/>
        </w:rPr>
        <w:t>consulta</w:t>
      </w:r>
      <w:r>
        <w:rPr>
          <w:spacing w:val="-6"/>
          <w:sz w:val="19"/>
        </w:rPr>
        <w:t> </w:t>
      </w:r>
      <w:r>
        <w:rPr>
          <w:sz w:val="19"/>
        </w:rPr>
        <w:t>ao</w:t>
      </w:r>
      <w:r>
        <w:rPr>
          <w:spacing w:val="-5"/>
          <w:sz w:val="19"/>
        </w:rPr>
        <w:t> </w:t>
      </w:r>
      <w:r>
        <w:rPr>
          <w:sz w:val="19"/>
        </w:rPr>
        <w:t>SICAF</w:t>
      </w:r>
      <w:r>
        <w:rPr>
          <w:spacing w:val="-6"/>
          <w:sz w:val="19"/>
        </w:rPr>
        <w:t> </w:t>
      </w:r>
      <w:r>
        <w:rPr>
          <w:sz w:val="19"/>
        </w:rPr>
        <w:t>para</w:t>
      </w:r>
      <w:r>
        <w:rPr>
          <w:spacing w:val="-5"/>
          <w:sz w:val="19"/>
        </w:rPr>
        <w:t> </w:t>
      </w:r>
      <w:r>
        <w:rPr>
          <w:spacing w:val="-2"/>
          <w:sz w:val="19"/>
        </w:rPr>
        <w:t>verificar:</w:t>
      </w:r>
    </w:p>
    <w:p>
      <w:pPr>
        <w:pStyle w:val="ListParagraph"/>
        <w:numPr>
          <w:ilvl w:val="0"/>
          <w:numId w:val="36"/>
        </w:numPr>
        <w:tabs>
          <w:tab w:pos="514" w:val="left" w:leader="none"/>
        </w:tabs>
        <w:spacing w:line="240" w:lineRule="auto" w:before="37" w:after="0"/>
        <w:ind w:left="514" w:right="0" w:hanging="191"/>
        <w:jc w:val="left"/>
        <w:rPr>
          <w:sz w:val="19"/>
        </w:rPr>
      </w:pPr>
      <w:r>
        <w:rPr>
          <w:sz w:val="19"/>
        </w:rPr>
        <w:t>a</w:t>
      </w:r>
      <w:r>
        <w:rPr>
          <w:spacing w:val="-7"/>
          <w:sz w:val="19"/>
        </w:rPr>
        <w:t> </w:t>
      </w:r>
      <w:r>
        <w:rPr>
          <w:sz w:val="19"/>
        </w:rPr>
        <w:t>manutenção</w:t>
      </w:r>
      <w:r>
        <w:rPr>
          <w:spacing w:val="-6"/>
          <w:sz w:val="19"/>
        </w:rPr>
        <w:t> </w:t>
      </w:r>
      <w:r>
        <w:rPr>
          <w:sz w:val="19"/>
        </w:rPr>
        <w:t>das</w:t>
      </w:r>
      <w:r>
        <w:rPr>
          <w:spacing w:val="-7"/>
          <w:sz w:val="19"/>
        </w:rPr>
        <w:t> </w:t>
      </w:r>
      <w:r>
        <w:rPr>
          <w:sz w:val="19"/>
        </w:rPr>
        <w:t>condições</w:t>
      </w:r>
      <w:r>
        <w:rPr>
          <w:spacing w:val="-6"/>
          <w:sz w:val="19"/>
        </w:rPr>
        <w:t> </w:t>
      </w:r>
      <w:r>
        <w:rPr>
          <w:sz w:val="19"/>
        </w:rPr>
        <w:t>de</w:t>
      </w:r>
      <w:r>
        <w:rPr>
          <w:spacing w:val="-7"/>
          <w:sz w:val="19"/>
        </w:rPr>
        <w:t> </w:t>
      </w:r>
      <w:r>
        <w:rPr>
          <w:sz w:val="19"/>
        </w:rPr>
        <w:t>habilitação</w:t>
      </w:r>
      <w:r>
        <w:rPr>
          <w:spacing w:val="-6"/>
          <w:sz w:val="19"/>
        </w:rPr>
        <w:t> </w:t>
      </w:r>
      <w:r>
        <w:rPr>
          <w:sz w:val="19"/>
        </w:rPr>
        <w:t>exigidas</w:t>
      </w:r>
      <w:r>
        <w:rPr>
          <w:spacing w:val="-7"/>
          <w:sz w:val="19"/>
        </w:rPr>
        <w:t> </w:t>
      </w:r>
      <w:r>
        <w:rPr>
          <w:sz w:val="19"/>
        </w:rPr>
        <w:t>pelo</w:t>
      </w:r>
      <w:r>
        <w:rPr>
          <w:spacing w:val="-6"/>
          <w:sz w:val="19"/>
        </w:rPr>
        <w:t> </w:t>
      </w:r>
      <w:r>
        <w:rPr>
          <w:sz w:val="19"/>
        </w:rPr>
        <w:t>instrumento</w:t>
      </w:r>
      <w:r>
        <w:rPr>
          <w:spacing w:val="-6"/>
          <w:sz w:val="19"/>
        </w:rPr>
        <w:t> </w:t>
      </w:r>
      <w:r>
        <w:rPr>
          <w:spacing w:val="-2"/>
          <w:sz w:val="19"/>
        </w:rPr>
        <w:t>convocatório;</w:t>
      </w:r>
    </w:p>
    <w:p>
      <w:pPr>
        <w:pStyle w:val="ListParagraph"/>
        <w:numPr>
          <w:ilvl w:val="0"/>
          <w:numId w:val="36"/>
        </w:numPr>
        <w:tabs>
          <w:tab w:pos="525" w:val="left" w:leader="none"/>
        </w:tabs>
        <w:spacing w:line="240" w:lineRule="auto" w:before="37" w:after="0"/>
        <w:ind w:left="525" w:right="0" w:hanging="202"/>
        <w:jc w:val="left"/>
        <w:rPr>
          <w:sz w:val="19"/>
        </w:rPr>
      </w:pPr>
      <w:r>
        <w:rPr>
          <w:sz w:val="19"/>
        </w:rPr>
        <w:t>se</w:t>
      </w:r>
      <w:r>
        <w:rPr>
          <w:spacing w:val="-7"/>
          <w:sz w:val="19"/>
        </w:rPr>
        <w:t> </w:t>
      </w:r>
      <w:r>
        <w:rPr>
          <w:sz w:val="19"/>
        </w:rPr>
        <w:t>o</w:t>
      </w:r>
      <w:r>
        <w:rPr>
          <w:spacing w:val="-7"/>
          <w:sz w:val="19"/>
        </w:rPr>
        <w:t> </w:t>
      </w:r>
      <w:r>
        <w:rPr>
          <w:b/>
          <w:sz w:val="19"/>
        </w:rPr>
        <w:t>CONTRATADO</w:t>
      </w:r>
      <w:r>
        <w:rPr>
          <w:b/>
          <w:spacing w:val="-7"/>
          <w:sz w:val="19"/>
        </w:rPr>
        <w:t> </w:t>
      </w:r>
      <w:r>
        <w:rPr>
          <w:sz w:val="19"/>
        </w:rPr>
        <w:t>foi</w:t>
      </w:r>
      <w:r>
        <w:rPr>
          <w:spacing w:val="-7"/>
          <w:sz w:val="19"/>
        </w:rPr>
        <w:t> </w:t>
      </w:r>
      <w:r>
        <w:rPr>
          <w:sz w:val="19"/>
        </w:rPr>
        <w:t>penalizado</w:t>
      </w:r>
      <w:r>
        <w:rPr>
          <w:spacing w:val="-7"/>
          <w:sz w:val="19"/>
        </w:rPr>
        <w:t> </w:t>
      </w:r>
      <w:r>
        <w:rPr>
          <w:sz w:val="19"/>
        </w:rPr>
        <w:t>com</w:t>
      </w:r>
      <w:r>
        <w:rPr>
          <w:spacing w:val="-7"/>
          <w:sz w:val="19"/>
        </w:rPr>
        <w:t> </w:t>
      </w:r>
      <w:r>
        <w:rPr>
          <w:sz w:val="19"/>
        </w:rPr>
        <w:t>as</w:t>
      </w:r>
      <w:r>
        <w:rPr>
          <w:spacing w:val="-7"/>
          <w:sz w:val="19"/>
        </w:rPr>
        <w:t> </w:t>
      </w:r>
      <w:r>
        <w:rPr>
          <w:sz w:val="19"/>
        </w:rPr>
        <w:t>sanções</w:t>
      </w:r>
      <w:r>
        <w:rPr>
          <w:spacing w:val="-7"/>
          <w:sz w:val="19"/>
        </w:rPr>
        <w:t> </w:t>
      </w:r>
      <w:r>
        <w:rPr>
          <w:sz w:val="19"/>
        </w:rPr>
        <w:t>de</w:t>
      </w:r>
      <w:r>
        <w:rPr>
          <w:spacing w:val="-6"/>
          <w:sz w:val="19"/>
        </w:rPr>
        <w:t> </w:t>
      </w:r>
      <w:r>
        <w:rPr>
          <w:sz w:val="19"/>
        </w:rPr>
        <w:t>declaração</w:t>
      </w:r>
      <w:r>
        <w:rPr>
          <w:spacing w:val="-7"/>
          <w:sz w:val="19"/>
        </w:rPr>
        <w:t> </w:t>
      </w:r>
      <w:r>
        <w:rPr>
          <w:sz w:val="19"/>
        </w:rPr>
        <w:t>de</w:t>
      </w:r>
      <w:r>
        <w:rPr>
          <w:spacing w:val="-7"/>
          <w:sz w:val="19"/>
        </w:rPr>
        <w:t> </w:t>
      </w:r>
      <w:r>
        <w:rPr>
          <w:sz w:val="19"/>
        </w:rPr>
        <w:t>inidoneidade</w:t>
      </w:r>
      <w:r>
        <w:rPr>
          <w:spacing w:val="-7"/>
          <w:sz w:val="19"/>
        </w:rPr>
        <w:t> </w:t>
      </w:r>
      <w:r>
        <w:rPr>
          <w:sz w:val="19"/>
        </w:rPr>
        <w:t>ou</w:t>
      </w:r>
      <w:r>
        <w:rPr>
          <w:spacing w:val="-7"/>
          <w:sz w:val="19"/>
        </w:rPr>
        <w:t> </w:t>
      </w:r>
      <w:r>
        <w:rPr>
          <w:sz w:val="19"/>
        </w:rPr>
        <w:t>impedimento</w:t>
      </w:r>
      <w:r>
        <w:rPr>
          <w:spacing w:val="-7"/>
          <w:sz w:val="19"/>
        </w:rPr>
        <w:t> </w:t>
      </w:r>
      <w:r>
        <w:rPr>
          <w:sz w:val="19"/>
        </w:rPr>
        <w:t>de</w:t>
      </w:r>
      <w:r>
        <w:rPr>
          <w:spacing w:val="-7"/>
          <w:sz w:val="19"/>
        </w:rPr>
        <w:t> </w:t>
      </w:r>
      <w:r>
        <w:rPr>
          <w:sz w:val="19"/>
        </w:rPr>
        <w:t>licitar</w:t>
      </w:r>
      <w:r>
        <w:rPr>
          <w:spacing w:val="-7"/>
          <w:sz w:val="19"/>
        </w:rPr>
        <w:t> </w:t>
      </w:r>
      <w:r>
        <w:rPr>
          <w:sz w:val="19"/>
        </w:rPr>
        <w:t>e</w:t>
      </w:r>
      <w:r>
        <w:rPr>
          <w:spacing w:val="-6"/>
          <w:sz w:val="19"/>
        </w:rPr>
        <w:t> </w:t>
      </w:r>
      <w:r>
        <w:rPr>
          <w:sz w:val="19"/>
        </w:rPr>
        <w:t>contratar</w:t>
      </w:r>
      <w:r>
        <w:rPr>
          <w:spacing w:val="-7"/>
          <w:sz w:val="19"/>
        </w:rPr>
        <w:t> </w:t>
      </w:r>
      <w:r>
        <w:rPr>
          <w:sz w:val="19"/>
        </w:rPr>
        <w:t>com</w:t>
      </w:r>
      <w:r>
        <w:rPr>
          <w:spacing w:val="-7"/>
          <w:sz w:val="19"/>
        </w:rPr>
        <w:t> </w:t>
      </w:r>
      <w:r>
        <w:rPr>
          <w:sz w:val="19"/>
        </w:rPr>
        <w:t>o</w:t>
      </w:r>
      <w:r>
        <w:rPr>
          <w:spacing w:val="-7"/>
          <w:sz w:val="19"/>
        </w:rPr>
        <w:t> </w:t>
      </w:r>
      <w:r>
        <w:rPr>
          <w:sz w:val="19"/>
        </w:rPr>
        <w:t>poder</w:t>
      </w:r>
      <w:r>
        <w:rPr>
          <w:spacing w:val="-7"/>
          <w:sz w:val="19"/>
        </w:rPr>
        <w:t> </w:t>
      </w:r>
      <w:r>
        <w:rPr>
          <w:sz w:val="19"/>
        </w:rPr>
        <w:t>público,</w:t>
      </w:r>
      <w:r>
        <w:rPr>
          <w:spacing w:val="-7"/>
          <w:sz w:val="19"/>
        </w:rPr>
        <w:t> </w:t>
      </w:r>
      <w:r>
        <w:rPr>
          <w:sz w:val="19"/>
        </w:rPr>
        <w:t>observadas</w:t>
      </w:r>
      <w:r>
        <w:rPr>
          <w:spacing w:val="-7"/>
          <w:sz w:val="19"/>
        </w:rPr>
        <w:t> </w:t>
      </w:r>
      <w:r>
        <w:rPr>
          <w:sz w:val="19"/>
        </w:rPr>
        <w:t>as</w:t>
      </w:r>
      <w:r>
        <w:rPr>
          <w:spacing w:val="-7"/>
          <w:sz w:val="19"/>
        </w:rPr>
        <w:t> </w:t>
      </w:r>
      <w:r>
        <w:rPr>
          <w:sz w:val="19"/>
        </w:rPr>
        <w:t>abrangências</w:t>
      </w:r>
      <w:r>
        <w:rPr>
          <w:spacing w:val="-7"/>
          <w:sz w:val="19"/>
        </w:rPr>
        <w:t> </w:t>
      </w:r>
      <w:r>
        <w:rPr>
          <w:sz w:val="19"/>
        </w:rPr>
        <w:t>de</w:t>
      </w:r>
      <w:r>
        <w:rPr>
          <w:spacing w:val="-6"/>
          <w:sz w:val="19"/>
        </w:rPr>
        <w:t> </w:t>
      </w:r>
      <w:r>
        <w:rPr>
          <w:sz w:val="19"/>
        </w:rPr>
        <w:t>aplicação;</w:t>
      </w:r>
      <w:r>
        <w:rPr>
          <w:spacing w:val="-7"/>
          <w:sz w:val="19"/>
        </w:rPr>
        <w:t> </w:t>
      </w:r>
      <w:r>
        <w:rPr>
          <w:spacing w:val="-10"/>
          <w:sz w:val="19"/>
        </w:rPr>
        <w:t>e</w:t>
      </w:r>
    </w:p>
    <w:p>
      <w:pPr>
        <w:pStyle w:val="ListParagraph"/>
        <w:numPr>
          <w:ilvl w:val="0"/>
          <w:numId w:val="36"/>
        </w:numPr>
        <w:tabs>
          <w:tab w:pos="514" w:val="left" w:leader="none"/>
        </w:tabs>
        <w:spacing w:line="240" w:lineRule="auto" w:before="37" w:after="0"/>
        <w:ind w:left="514" w:right="0" w:hanging="191"/>
        <w:jc w:val="left"/>
        <w:rPr>
          <w:sz w:val="19"/>
        </w:rPr>
      </w:pPr>
      <w:r>
        <w:rPr>
          <w:sz w:val="19"/>
        </w:rPr>
        <w:t>eventuais</w:t>
      </w:r>
      <w:r>
        <w:rPr>
          <w:spacing w:val="-7"/>
          <w:sz w:val="19"/>
        </w:rPr>
        <w:t> </w:t>
      </w:r>
      <w:r>
        <w:rPr>
          <w:sz w:val="19"/>
        </w:rPr>
        <w:t>ocorrências</w:t>
      </w:r>
      <w:r>
        <w:rPr>
          <w:spacing w:val="-6"/>
          <w:sz w:val="19"/>
        </w:rPr>
        <w:t> </w:t>
      </w:r>
      <w:r>
        <w:rPr>
          <w:sz w:val="19"/>
        </w:rPr>
        <w:t>impeditivas</w:t>
      </w:r>
      <w:r>
        <w:rPr>
          <w:spacing w:val="-6"/>
          <w:sz w:val="19"/>
        </w:rPr>
        <w:t> </w:t>
      </w:r>
      <w:r>
        <w:rPr>
          <w:sz w:val="19"/>
        </w:rPr>
        <w:t>indiretas,</w:t>
      </w:r>
      <w:r>
        <w:rPr>
          <w:spacing w:val="-6"/>
          <w:sz w:val="19"/>
        </w:rPr>
        <w:t> </w:t>
      </w:r>
      <w:r>
        <w:rPr>
          <w:sz w:val="19"/>
        </w:rPr>
        <w:t>hipótese</w:t>
      </w:r>
      <w:r>
        <w:rPr>
          <w:spacing w:val="-6"/>
          <w:sz w:val="19"/>
        </w:rPr>
        <w:t> </w:t>
      </w:r>
      <w:r>
        <w:rPr>
          <w:sz w:val="19"/>
        </w:rPr>
        <w:t>na</w:t>
      </w:r>
      <w:r>
        <w:rPr>
          <w:spacing w:val="-6"/>
          <w:sz w:val="19"/>
        </w:rPr>
        <w:t> </w:t>
      </w:r>
      <w:r>
        <w:rPr>
          <w:sz w:val="19"/>
        </w:rPr>
        <w:t>qual</w:t>
      </w:r>
      <w:r>
        <w:rPr>
          <w:spacing w:val="-7"/>
          <w:sz w:val="19"/>
        </w:rPr>
        <w:t> </w:t>
      </w:r>
      <w:r>
        <w:rPr>
          <w:sz w:val="19"/>
        </w:rPr>
        <w:t>o</w:t>
      </w:r>
      <w:r>
        <w:rPr>
          <w:spacing w:val="-6"/>
          <w:sz w:val="19"/>
        </w:rPr>
        <w:t> </w:t>
      </w:r>
      <w:r>
        <w:rPr>
          <w:sz w:val="19"/>
        </w:rPr>
        <w:t>gestor</w:t>
      </w:r>
      <w:r>
        <w:rPr>
          <w:spacing w:val="-6"/>
          <w:sz w:val="19"/>
        </w:rPr>
        <w:t> </w:t>
      </w:r>
      <w:r>
        <w:rPr>
          <w:sz w:val="19"/>
        </w:rPr>
        <w:t>deverá</w:t>
      </w:r>
      <w:r>
        <w:rPr>
          <w:spacing w:val="-6"/>
          <w:sz w:val="19"/>
        </w:rPr>
        <w:t> </w:t>
      </w:r>
      <w:r>
        <w:rPr>
          <w:sz w:val="19"/>
        </w:rPr>
        <w:t>verificar</w:t>
      </w:r>
      <w:r>
        <w:rPr>
          <w:spacing w:val="-6"/>
          <w:sz w:val="19"/>
        </w:rPr>
        <w:t> </w:t>
      </w:r>
      <w:r>
        <w:rPr>
          <w:sz w:val="19"/>
        </w:rPr>
        <w:t>se</w:t>
      </w:r>
      <w:r>
        <w:rPr>
          <w:spacing w:val="-6"/>
          <w:sz w:val="19"/>
        </w:rPr>
        <w:t> </w:t>
      </w:r>
      <w:r>
        <w:rPr>
          <w:sz w:val="19"/>
        </w:rPr>
        <w:t>houve</w:t>
      </w:r>
      <w:r>
        <w:rPr>
          <w:spacing w:val="-7"/>
          <w:sz w:val="19"/>
        </w:rPr>
        <w:t> </w:t>
      </w:r>
      <w:r>
        <w:rPr>
          <w:sz w:val="19"/>
        </w:rPr>
        <w:t>fraude</w:t>
      </w:r>
      <w:r>
        <w:rPr>
          <w:spacing w:val="-6"/>
          <w:sz w:val="19"/>
        </w:rPr>
        <w:t> </w:t>
      </w:r>
      <w:r>
        <w:rPr>
          <w:sz w:val="19"/>
        </w:rPr>
        <w:t>por</w:t>
      </w:r>
      <w:r>
        <w:rPr>
          <w:spacing w:val="-6"/>
          <w:sz w:val="19"/>
        </w:rPr>
        <w:t> </w:t>
      </w:r>
      <w:r>
        <w:rPr>
          <w:sz w:val="19"/>
        </w:rPr>
        <w:t>parte</w:t>
      </w:r>
      <w:r>
        <w:rPr>
          <w:spacing w:val="-6"/>
          <w:sz w:val="19"/>
        </w:rPr>
        <w:t> </w:t>
      </w:r>
      <w:r>
        <w:rPr>
          <w:sz w:val="19"/>
        </w:rPr>
        <w:t>das</w:t>
      </w:r>
      <w:r>
        <w:rPr>
          <w:spacing w:val="-6"/>
          <w:sz w:val="19"/>
        </w:rPr>
        <w:t> </w:t>
      </w:r>
      <w:r>
        <w:rPr>
          <w:sz w:val="19"/>
        </w:rPr>
        <w:t>empresas</w:t>
      </w:r>
      <w:r>
        <w:rPr>
          <w:spacing w:val="-6"/>
          <w:sz w:val="19"/>
        </w:rPr>
        <w:t> </w:t>
      </w:r>
      <w:r>
        <w:rPr>
          <w:sz w:val="19"/>
        </w:rPr>
        <w:t>apontadas</w:t>
      </w:r>
      <w:r>
        <w:rPr>
          <w:spacing w:val="-7"/>
          <w:sz w:val="19"/>
        </w:rPr>
        <w:t> </w:t>
      </w:r>
      <w:r>
        <w:rPr>
          <w:sz w:val="19"/>
        </w:rPr>
        <w:t>no</w:t>
      </w:r>
      <w:r>
        <w:rPr>
          <w:spacing w:val="-6"/>
          <w:sz w:val="19"/>
        </w:rPr>
        <w:t> </w:t>
      </w:r>
      <w:r>
        <w:rPr>
          <w:sz w:val="19"/>
        </w:rPr>
        <w:t>Relatório</w:t>
      </w:r>
      <w:r>
        <w:rPr>
          <w:spacing w:val="-6"/>
          <w:sz w:val="19"/>
        </w:rPr>
        <w:t> </w:t>
      </w:r>
      <w:r>
        <w:rPr>
          <w:sz w:val="19"/>
        </w:rPr>
        <w:t>de</w:t>
      </w:r>
      <w:r>
        <w:rPr>
          <w:spacing w:val="-6"/>
          <w:sz w:val="19"/>
        </w:rPr>
        <w:t> </w:t>
      </w:r>
      <w:r>
        <w:rPr>
          <w:sz w:val="19"/>
        </w:rPr>
        <w:t>Ocorrências</w:t>
      </w:r>
      <w:r>
        <w:rPr>
          <w:spacing w:val="-6"/>
          <w:sz w:val="19"/>
        </w:rPr>
        <w:t> </w:t>
      </w:r>
      <w:r>
        <w:rPr>
          <w:sz w:val="19"/>
        </w:rPr>
        <w:t>Impeditivas</w:t>
      </w:r>
      <w:r>
        <w:rPr>
          <w:spacing w:val="-6"/>
          <w:sz w:val="19"/>
        </w:rPr>
        <w:t> </w:t>
      </w:r>
      <w:r>
        <w:rPr>
          <w:spacing w:val="-2"/>
          <w:sz w:val="19"/>
        </w:rPr>
        <w:t>Indiretas.</w:t>
      </w:r>
    </w:p>
    <w:p>
      <w:pPr>
        <w:pStyle w:val="ListParagraph"/>
        <w:numPr>
          <w:ilvl w:val="2"/>
          <w:numId w:val="35"/>
        </w:numPr>
        <w:tabs>
          <w:tab w:pos="749" w:val="left" w:leader="none"/>
        </w:tabs>
        <w:spacing w:line="280" w:lineRule="auto" w:before="37" w:after="0"/>
        <w:ind w:left="323" w:right="306" w:firstLine="0"/>
        <w:jc w:val="both"/>
        <w:rPr>
          <w:sz w:val="19"/>
        </w:rPr>
      </w:pPr>
      <w:r>
        <w:rPr>
          <w:sz w:val="19"/>
        </w:rPr>
        <w:t>Constatando-se</w:t>
      </w:r>
      <w:r>
        <w:rPr>
          <w:spacing w:val="-4"/>
          <w:sz w:val="19"/>
        </w:rPr>
        <w:t> </w:t>
      </w:r>
      <w:r>
        <w:rPr>
          <w:sz w:val="19"/>
        </w:rPr>
        <w:t>a</w:t>
      </w:r>
      <w:r>
        <w:rPr>
          <w:spacing w:val="-4"/>
          <w:sz w:val="19"/>
        </w:rPr>
        <w:t> </w:t>
      </w:r>
      <w:r>
        <w:rPr>
          <w:sz w:val="19"/>
        </w:rPr>
        <w:t>situação</w:t>
      </w:r>
      <w:r>
        <w:rPr>
          <w:spacing w:val="-4"/>
          <w:sz w:val="19"/>
        </w:rPr>
        <w:t> </w:t>
      </w:r>
      <w:r>
        <w:rPr>
          <w:sz w:val="19"/>
        </w:rPr>
        <w:t>de</w:t>
      </w:r>
      <w:r>
        <w:rPr>
          <w:spacing w:val="-4"/>
          <w:sz w:val="19"/>
        </w:rPr>
        <w:t> </w:t>
      </w:r>
      <w:r>
        <w:rPr>
          <w:sz w:val="19"/>
        </w:rPr>
        <w:t>irregularidade</w:t>
      </w:r>
      <w:r>
        <w:rPr>
          <w:spacing w:val="-4"/>
          <w:sz w:val="19"/>
        </w:rPr>
        <w:t> </w:t>
      </w:r>
      <w:r>
        <w:rPr>
          <w:sz w:val="19"/>
        </w:rPr>
        <w:t>do</w:t>
      </w:r>
      <w:r>
        <w:rPr>
          <w:spacing w:val="-4"/>
          <w:sz w:val="19"/>
        </w:rPr>
        <w:t> </w:t>
      </w:r>
      <w:r>
        <w:rPr>
          <w:b/>
          <w:sz w:val="19"/>
        </w:rPr>
        <w:t>CONTRATADO</w:t>
      </w:r>
      <w:r>
        <w:rPr>
          <w:sz w:val="19"/>
        </w:rPr>
        <w:t>,</w:t>
      </w:r>
      <w:r>
        <w:rPr>
          <w:spacing w:val="-4"/>
          <w:sz w:val="19"/>
        </w:rPr>
        <w:t> </w:t>
      </w:r>
      <w:r>
        <w:rPr>
          <w:sz w:val="19"/>
        </w:rPr>
        <w:t>será</w:t>
      </w:r>
      <w:r>
        <w:rPr>
          <w:spacing w:val="-4"/>
          <w:sz w:val="19"/>
        </w:rPr>
        <w:t> </w:t>
      </w:r>
      <w:r>
        <w:rPr>
          <w:sz w:val="19"/>
        </w:rPr>
        <w:t>providenciada</w:t>
      </w:r>
      <w:r>
        <w:rPr>
          <w:spacing w:val="-4"/>
          <w:sz w:val="19"/>
        </w:rPr>
        <w:t> </w:t>
      </w:r>
      <w:r>
        <w:rPr>
          <w:sz w:val="19"/>
        </w:rPr>
        <w:t>sua</w:t>
      </w:r>
      <w:r>
        <w:rPr>
          <w:spacing w:val="-4"/>
          <w:sz w:val="19"/>
        </w:rPr>
        <w:t> </w:t>
      </w:r>
      <w:r>
        <w:rPr>
          <w:sz w:val="19"/>
        </w:rPr>
        <w:t>notificação,</w:t>
      </w:r>
      <w:r>
        <w:rPr>
          <w:spacing w:val="-4"/>
          <w:sz w:val="19"/>
        </w:rPr>
        <w:t> </w:t>
      </w:r>
      <w:r>
        <w:rPr>
          <w:sz w:val="19"/>
        </w:rPr>
        <w:t>por</w:t>
      </w:r>
      <w:r>
        <w:rPr>
          <w:spacing w:val="-4"/>
          <w:sz w:val="19"/>
        </w:rPr>
        <w:t> </w:t>
      </w:r>
      <w:r>
        <w:rPr>
          <w:sz w:val="19"/>
        </w:rPr>
        <w:t>escrito,</w:t>
      </w:r>
      <w:r>
        <w:rPr>
          <w:spacing w:val="-4"/>
          <w:sz w:val="19"/>
        </w:rPr>
        <w:t> </w:t>
      </w:r>
      <w:r>
        <w:rPr>
          <w:sz w:val="19"/>
        </w:rPr>
        <w:t>para</w:t>
      </w:r>
      <w:r>
        <w:rPr>
          <w:spacing w:val="-4"/>
          <w:sz w:val="19"/>
        </w:rPr>
        <w:t> </w:t>
      </w:r>
      <w:r>
        <w:rPr>
          <w:sz w:val="19"/>
        </w:rPr>
        <w:t>que,</w:t>
      </w:r>
      <w:r>
        <w:rPr>
          <w:spacing w:val="-4"/>
          <w:sz w:val="19"/>
        </w:rPr>
        <w:t> </w:t>
      </w:r>
      <w:r>
        <w:rPr>
          <w:sz w:val="19"/>
        </w:rPr>
        <w:t>no</w:t>
      </w:r>
      <w:r>
        <w:rPr>
          <w:spacing w:val="-4"/>
          <w:sz w:val="19"/>
        </w:rPr>
        <w:t> </w:t>
      </w:r>
      <w:r>
        <w:rPr>
          <w:sz w:val="19"/>
        </w:rPr>
        <w:t>prazo</w:t>
      </w:r>
      <w:r>
        <w:rPr>
          <w:spacing w:val="-4"/>
          <w:sz w:val="19"/>
        </w:rPr>
        <w:t> </w:t>
      </w:r>
      <w:r>
        <w:rPr>
          <w:sz w:val="19"/>
        </w:rPr>
        <w:t>de</w:t>
      </w:r>
      <w:r>
        <w:rPr>
          <w:spacing w:val="-4"/>
          <w:sz w:val="19"/>
        </w:rPr>
        <w:t> </w:t>
      </w:r>
      <w:r>
        <w:rPr>
          <w:sz w:val="19"/>
        </w:rPr>
        <w:t>15</w:t>
      </w:r>
      <w:r>
        <w:rPr>
          <w:spacing w:val="-4"/>
          <w:sz w:val="19"/>
        </w:rPr>
        <w:t> </w:t>
      </w:r>
      <w:r>
        <w:rPr>
          <w:sz w:val="19"/>
        </w:rPr>
        <w:t>(quinze)</w:t>
      </w:r>
      <w:r>
        <w:rPr>
          <w:spacing w:val="-4"/>
          <w:sz w:val="19"/>
        </w:rPr>
        <w:t> </w:t>
      </w:r>
      <w:r>
        <w:rPr>
          <w:sz w:val="19"/>
        </w:rPr>
        <w:t>dias</w:t>
      </w:r>
      <w:r>
        <w:rPr>
          <w:spacing w:val="-4"/>
          <w:sz w:val="19"/>
        </w:rPr>
        <w:t> </w:t>
      </w:r>
      <w:r>
        <w:rPr>
          <w:sz w:val="19"/>
        </w:rPr>
        <w:t>úteis,</w:t>
      </w:r>
      <w:r>
        <w:rPr>
          <w:spacing w:val="-4"/>
          <w:sz w:val="19"/>
        </w:rPr>
        <w:t> </w:t>
      </w:r>
      <w:r>
        <w:rPr>
          <w:sz w:val="19"/>
        </w:rPr>
        <w:t>regularize</w:t>
      </w:r>
      <w:r>
        <w:rPr>
          <w:spacing w:val="-4"/>
          <w:sz w:val="19"/>
        </w:rPr>
        <w:t> </w:t>
      </w:r>
      <w:r>
        <w:rPr>
          <w:sz w:val="19"/>
        </w:rPr>
        <w:t>sua</w:t>
      </w:r>
      <w:r>
        <w:rPr>
          <w:spacing w:val="-4"/>
          <w:sz w:val="19"/>
        </w:rPr>
        <w:t> </w:t>
      </w:r>
      <w:r>
        <w:rPr>
          <w:sz w:val="19"/>
        </w:rPr>
        <w:t>situação</w:t>
      </w:r>
      <w:r>
        <w:rPr>
          <w:spacing w:val="-4"/>
          <w:sz w:val="19"/>
        </w:rPr>
        <w:t> </w:t>
      </w:r>
      <w:r>
        <w:rPr>
          <w:sz w:val="19"/>
        </w:rPr>
        <w:t>ou, no mesmo prazo, apresente sua defesa e especifique as provas que pretende produzir. O prazo poderá ser prorrogado uma vez, por igual período, a critério do </w:t>
      </w:r>
      <w:r>
        <w:rPr>
          <w:b/>
          <w:sz w:val="19"/>
        </w:rPr>
        <w:t>CONTRATANTE</w:t>
      </w:r>
      <w:r>
        <w:rPr>
          <w:sz w:val="19"/>
        </w:rPr>
        <w:t>.</w:t>
      </w:r>
    </w:p>
    <w:p>
      <w:pPr>
        <w:pStyle w:val="ListParagraph"/>
        <w:numPr>
          <w:ilvl w:val="2"/>
          <w:numId w:val="35"/>
        </w:numPr>
        <w:tabs>
          <w:tab w:pos="752" w:val="left" w:leader="none"/>
        </w:tabs>
        <w:spacing w:line="280" w:lineRule="auto" w:before="0" w:after="0"/>
        <w:ind w:left="323" w:right="306" w:firstLine="0"/>
        <w:jc w:val="both"/>
        <w:rPr>
          <w:sz w:val="19"/>
        </w:rPr>
      </w:pPr>
      <w:r>
        <w:rPr>
          <w:sz w:val="19"/>
        </w:rPr>
        <w:t>Não</w:t>
      </w:r>
      <w:r>
        <w:rPr>
          <w:spacing w:val="-2"/>
          <w:sz w:val="19"/>
        </w:rPr>
        <w:t> </w:t>
      </w:r>
      <w:r>
        <w:rPr>
          <w:sz w:val="19"/>
        </w:rPr>
        <w:t>havendo</w:t>
      </w:r>
      <w:r>
        <w:rPr>
          <w:spacing w:val="-2"/>
          <w:sz w:val="19"/>
        </w:rPr>
        <w:t> </w:t>
      </w:r>
      <w:r>
        <w:rPr>
          <w:sz w:val="19"/>
        </w:rPr>
        <w:t>regularização</w:t>
      </w:r>
      <w:r>
        <w:rPr>
          <w:spacing w:val="-2"/>
          <w:sz w:val="19"/>
        </w:rPr>
        <w:t> </w:t>
      </w:r>
      <w:r>
        <w:rPr>
          <w:sz w:val="19"/>
        </w:rPr>
        <w:t>ou</w:t>
      </w:r>
      <w:r>
        <w:rPr>
          <w:spacing w:val="-2"/>
          <w:sz w:val="19"/>
        </w:rPr>
        <w:t> </w:t>
      </w:r>
      <w:r>
        <w:rPr>
          <w:sz w:val="19"/>
        </w:rPr>
        <w:t>sendo</w:t>
      </w:r>
      <w:r>
        <w:rPr>
          <w:spacing w:val="-2"/>
          <w:sz w:val="19"/>
        </w:rPr>
        <w:t> </w:t>
      </w:r>
      <w:r>
        <w:rPr>
          <w:sz w:val="19"/>
        </w:rPr>
        <w:t>a</w:t>
      </w:r>
      <w:r>
        <w:rPr>
          <w:spacing w:val="-2"/>
          <w:sz w:val="19"/>
        </w:rPr>
        <w:t> </w:t>
      </w:r>
      <w:r>
        <w:rPr>
          <w:sz w:val="19"/>
        </w:rPr>
        <w:t>defesa</w:t>
      </w:r>
      <w:r>
        <w:rPr>
          <w:spacing w:val="-2"/>
          <w:sz w:val="19"/>
        </w:rPr>
        <w:t> </w:t>
      </w:r>
      <w:r>
        <w:rPr>
          <w:sz w:val="19"/>
        </w:rPr>
        <w:t>considerada</w:t>
      </w:r>
      <w:r>
        <w:rPr>
          <w:spacing w:val="-2"/>
          <w:sz w:val="19"/>
        </w:rPr>
        <w:t> </w:t>
      </w:r>
      <w:r>
        <w:rPr>
          <w:sz w:val="19"/>
        </w:rPr>
        <w:t>improcedente,</w:t>
      </w:r>
      <w:r>
        <w:rPr>
          <w:spacing w:val="-2"/>
          <w:sz w:val="19"/>
        </w:rPr>
        <w:t> </w:t>
      </w:r>
      <w:r>
        <w:rPr>
          <w:sz w:val="19"/>
        </w:rPr>
        <w:t>o</w:t>
      </w:r>
      <w:r>
        <w:rPr>
          <w:spacing w:val="-2"/>
          <w:sz w:val="19"/>
        </w:rPr>
        <w:t> </w:t>
      </w:r>
      <w:r>
        <w:rPr>
          <w:b/>
          <w:sz w:val="19"/>
        </w:rPr>
        <w:t>CONTRATANTE</w:t>
      </w:r>
      <w:r>
        <w:rPr>
          <w:b/>
          <w:spacing w:val="-2"/>
          <w:sz w:val="19"/>
        </w:rPr>
        <w:t> </w:t>
      </w:r>
      <w:r>
        <w:rPr>
          <w:sz w:val="19"/>
        </w:rPr>
        <w:t>deverá</w:t>
      </w:r>
      <w:r>
        <w:rPr>
          <w:spacing w:val="-2"/>
          <w:sz w:val="19"/>
        </w:rPr>
        <w:t> </w:t>
      </w:r>
      <w:r>
        <w:rPr>
          <w:sz w:val="19"/>
        </w:rPr>
        <w:t>comunicar</w:t>
      </w:r>
      <w:r>
        <w:rPr>
          <w:spacing w:val="-2"/>
          <w:sz w:val="19"/>
        </w:rPr>
        <w:t> </w:t>
      </w:r>
      <w:r>
        <w:rPr>
          <w:sz w:val="19"/>
        </w:rPr>
        <w:t>aos</w:t>
      </w:r>
      <w:r>
        <w:rPr>
          <w:spacing w:val="-2"/>
          <w:sz w:val="19"/>
        </w:rPr>
        <w:t> </w:t>
      </w:r>
      <w:r>
        <w:rPr>
          <w:sz w:val="19"/>
        </w:rPr>
        <w:t>órgãos</w:t>
      </w:r>
      <w:r>
        <w:rPr>
          <w:spacing w:val="-2"/>
          <w:sz w:val="19"/>
        </w:rPr>
        <w:t> </w:t>
      </w:r>
      <w:r>
        <w:rPr>
          <w:sz w:val="19"/>
        </w:rPr>
        <w:t>responsáveis</w:t>
      </w:r>
      <w:r>
        <w:rPr>
          <w:spacing w:val="-2"/>
          <w:sz w:val="19"/>
        </w:rPr>
        <w:t> </w:t>
      </w:r>
      <w:r>
        <w:rPr>
          <w:sz w:val="19"/>
        </w:rPr>
        <w:t>pela</w:t>
      </w:r>
      <w:r>
        <w:rPr>
          <w:spacing w:val="-2"/>
          <w:sz w:val="19"/>
        </w:rPr>
        <w:t> </w:t>
      </w:r>
      <w:r>
        <w:rPr>
          <w:sz w:val="19"/>
        </w:rPr>
        <w:t>fiscalização</w:t>
      </w:r>
      <w:r>
        <w:rPr>
          <w:spacing w:val="-2"/>
          <w:sz w:val="19"/>
        </w:rPr>
        <w:t> </w:t>
      </w:r>
      <w:r>
        <w:rPr>
          <w:sz w:val="19"/>
        </w:rPr>
        <w:t>da</w:t>
      </w:r>
      <w:r>
        <w:rPr>
          <w:spacing w:val="-2"/>
          <w:sz w:val="19"/>
        </w:rPr>
        <w:t> </w:t>
      </w:r>
      <w:r>
        <w:rPr>
          <w:sz w:val="19"/>
        </w:rPr>
        <w:t>regularidade</w:t>
      </w:r>
      <w:r>
        <w:rPr>
          <w:spacing w:val="-2"/>
          <w:sz w:val="19"/>
        </w:rPr>
        <w:t> </w:t>
      </w:r>
      <w:r>
        <w:rPr>
          <w:sz w:val="19"/>
        </w:rPr>
        <w:t>fiscal</w:t>
      </w:r>
      <w:r>
        <w:rPr>
          <w:spacing w:val="-2"/>
          <w:sz w:val="19"/>
        </w:rPr>
        <w:t> </w:t>
      </w:r>
      <w:r>
        <w:rPr>
          <w:sz w:val="19"/>
        </w:rPr>
        <w:t>quanto à</w:t>
      </w:r>
      <w:r>
        <w:rPr>
          <w:spacing w:val="-3"/>
          <w:sz w:val="19"/>
        </w:rPr>
        <w:t> </w:t>
      </w:r>
      <w:r>
        <w:rPr>
          <w:sz w:val="19"/>
        </w:rPr>
        <w:t>inadimplência</w:t>
      </w:r>
      <w:r>
        <w:rPr>
          <w:spacing w:val="-3"/>
          <w:sz w:val="19"/>
        </w:rPr>
        <w:t> </w:t>
      </w:r>
      <w:r>
        <w:rPr>
          <w:sz w:val="19"/>
        </w:rPr>
        <w:t>do</w:t>
      </w:r>
      <w:r>
        <w:rPr>
          <w:spacing w:val="-2"/>
          <w:sz w:val="19"/>
        </w:rPr>
        <w:t> </w:t>
      </w:r>
      <w:r>
        <w:rPr>
          <w:b/>
          <w:sz w:val="19"/>
        </w:rPr>
        <w:t>CONTRATADO</w:t>
      </w:r>
      <w:r>
        <w:rPr>
          <w:sz w:val="19"/>
        </w:rPr>
        <w:t>,</w:t>
      </w:r>
      <w:r>
        <w:rPr>
          <w:spacing w:val="-3"/>
          <w:sz w:val="19"/>
        </w:rPr>
        <w:t> </w:t>
      </w:r>
      <w:r>
        <w:rPr>
          <w:sz w:val="19"/>
        </w:rPr>
        <w:t>bem</w:t>
      </w:r>
      <w:r>
        <w:rPr>
          <w:spacing w:val="-3"/>
          <w:sz w:val="19"/>
        </w:rPr>
        <w:t> </w:t>
      </w:r>
      <w:r>
        <w:rPr>
          <w:sz w:val="19"/>
        </w:rPr>
        <w:t>como</w:t>
      </w:r>
      <w:r>
        <w:rPr>
          <w:spacing w:val="-3"/>
          <w:sz w:val="19"/>
        </w:rPr>
        <w:t> </w:t>
      </w:r>
      <w:r>
        <w:rPr>
          <w:sz w:val="19"/>
        </w:rPr>
        <w:t>quanto</w:t>
      </w:r>
      <w:r>
        <w:rPr>
          <w:spacing w:val="-3"/>
          <w:sz w:val="19"/>
        </w:rPr>
        <w:t> </w:t>
      </w:r>
      <w:r>
        <w:rPr>
          <w:sz w:val="19"/>
        </w:rPr>
        <w:t>à</w:t>
      </w:r>
      <w:r>
        <w:rPr>
          <w:spacing w:val="-3"/>
          <w:sz w:val="19"/>
        </w:rPr>
        <w:t> </w:t>
      </w:r>
      <w:r>
        <w:rPr>
          <w:sz w:val="19"/>
        </w:rPr>
        <w:t>existência</w:t>
      </w:r>
      <w:r>
        <w:rPr>
          <w:spacing w:val="-3"/>
          <w:sz w:val="19"/>
        </w:rPr>
        <w:t> </w:t>
      </w:r>
      <w:r>
        <w:rPr>
          <w:sz w:val="19"/>
        </w:rPr>
        <w:t>de</w:t>
      </w:r>
      <w:r>
        <w:rPr>
          <w:spacing w:val="-3"/>
          <w:sz w:val="19"/>
        </w:rPr>
        <w:t> </w:t>
      </w:r>
      <w:r>
        <w:rPr>
          <w:sz w:val="19"/>
        </w:rPr>
        <w:t>pagamento</w:t>
      </w:r>
      <w:r>
        <w:rPr>
          <w:spacing w:val="-3"/>
          <w:sz w:val="19"/>
        </w:rPr>
        <w:t> </w:t>
      </w:r>
      <w:r>
        <w:rPr>
          <w:sz w:val="19"/>
        </w:rPr>
        <w:t>a</w:t>
      </w:r>
      <w:r>
        <w:rPr>
          <w:spacing w:val="-3"/>
          <w:sz w:val="19"/>
        </w:rPr>
        <w:t> </w:t>
      </w:r>
      <w:r>
        <w:rPr>
          <w:sz w:val="19"/>
        </w:rPr>
        <w:t>ser</w:t>
      </w:r>
      <w:r>
        <w:rPr>
          <w:spacing w:val="-3"/>
          <w:sz w:val="19"/>
        </w:rPr>
        <w:t> </w:t>
      </w:r>
      <w:r>
        <w:rPr>
          <w:sz w:val="19"/>
        </w:rPr>
        <w:t>efetuado,</w:t>
      </w:r>
      <w:r>
        <w:rPr>
          <w:spacing w:val="-3"/>
          <w:sz w:val="19"/>
        </w:rPr>
        <w:t> </w:t>
      </w:r>
      <w:r>
        <w:rPr>
          <w:sz w:val="19"/>
        </w:rPr>
        <w:t>para</w:t>
      </w:r>
      <w:r>
        <w:rPr>
          <w:spacing w:val="-3"/>
          <w:sz w:val="19"/>
        </w:rPr>
        <w:t> </w:t>
      </w:r>
      <w:r>
        <w:rPr>
          <w:sz w:val="19"/>
        </w:rPr>
        <w:t>que</w:t>
      </w:r>
      <w:r>
        <w:rPr>
          <w:spacing w:val="-3"/>
          <w:sz w:val="19"/>
        </w:rPr>
        <w:t> </w:t>
      </w:r>
      <w:r>
        <w:rPr>
          <w:sz w:val="19"/>
        </w:rPr>
        <w:t>sejam</w:t>
      </w:r>
      <w:r>
        <w:rPr>
          <w:spacing w:val="-3"/>
          <w:sz w:val="19"/>
        </w:rPr>
        <w:t> </w:t>
      </w:r>
      <w:r>
        <w:rPr>
          <w:sz w:val="19"/>
        </w:rPr>
        <w:t>acionados</w:t>
      </w:r>
      <w:r>
        <w:rPr>
          <w:spacing w:val="-3"/>
          <w:sz w:val="19"/>
        </w:rPr>
        <w:t> </w:t>
      </w:r>
      <w:r>
        <w:rPr>
          <w:sz w:val="19"/>
        </w:rPr>
        <w:t>os</w:t>
      </w:r>
      <w:r>
        <w:rPr>
          <w:spacing w:val="-3"/>
          <w:sz w:val="19"/>
        </w:rPr>
        <w:t> </w:t>
      </w:r>
      <w:r>
        <w:rPr>
          <w:sz w:val="19"/>
        </w:rPr>
        <w:t>meios</w:t>
      </w:r>
      <w:r>
        <w:rPr>
          <w:spacing w:val="-3"/>
          <w:sz w:val="19"/>
        </w:rPr>
        <w:t> </w:t>
      </w:r>
      <w:r>
        <w:rPr>
          <w:sz w:val="19"/>
        </w:rPr>
        <w:t>pertinentes</w:t>
      </w:r>
      <w:r>
        <w:rPr>
          <w:spacing w:val="-3"/>
          <w:sz w:val="19"/>
        </w:rPr>
        <w:t> </w:t>
      </w:r>
      <w:r>
        <w:rPr>
          <w:sz w:val="19"/>
        </w:rPr>
        <w:t>e</w:t>
      </w:r>
      <w:r>
        <w:rPr>
          <w:spacing w:val="-3"/>
          <w:sz w:val="19"/>
        </w:rPr>
        <w:t> </w:t>
      </w:r>
      <w:r>
        <w:rPr>
          <w:sz w:val="19"/>
        </w:rPr>
        <w:t>necessários</w:t>
      </w:r>
      <w:r>
        <w:rPr>
          <w:spacing w:val="-3"/>
          <w:sz w:val="19"/>
        </w:rPr>
        <w:t> </w:t>
      </w:r>
      <w:r>
        <w:rPr>
          <w:sz w:val="19"/>
        </w:rPr>
        <w:t>para</w:t>
      </w:r>
      <w:r>
        <w:rPr>
          <w:spacing w:val="-3"/>
          <w:sz w:val="19"/>
        </w:rPr>
        <w:t> </w:t>
      </w:r>
      <w:r>
        <w:rPr>
          <w:sz w:val="19"/>
        </w:rPr>
        <w:t>garantir</w:t>
      </w:r>
      <w:r>
        <w:rPr>
          <w:spacing w:val="-3"/>
          <w:sz w:val="19"/>
        </w:rPr>
        <w:t> </w:t>
      </w:r>
      <w:r>
        <w:rPr>
          <w:sz w:val="19"/>
        </w:rPr>
        <w:t>o</w:t>
      </w:r>
      <w:r>
        <w:rPr>
          <w:spacing w:val="-3"/>
          <w:sz w:val="19"/>
        </w:rPr>
        <w:t> </w:t>
      </w:r>
      <w:r>
        <w:rPr>
          <w:sz w:val="19"/>
        </w:rPr>
        <w:t>recebimento</w:t>
      </w:r>
      <w:r>
        <w:rPr>
          <w:spacing w:val="-3"/>
          <w:sz w:val="19"/>
        </w:rPr>
        <w:t> </w:t>
      </w:r>
      <w:r>
        <w:rPr>
          <w:sz w:val="19"/>
        </w:rPr>
        <w:t>de seus créditos.</w:t>
      </w:r>
    </w:p>
    <w:p>
      <w:pPr>
        <w:pStyle w:val="ListParagraph"/>
        <w:numPr>
          <w:ilvl w:val="2"/>
          <w:numId w:val="35"/>
        </w:numPr>
        <w:tabs>
          <w:tab w:pos="771" w:val="left" w:leader="none"/>
        </w:tabs>
        <w:spacing w:line="218" w:lineRule="exact" w:before="0" w:after="0"/>
        <w:ind w:left="771" w:right="0" w:hanging="448"/>
        <w:jc w:val="both"/>
        <w:rPr>
          <w:sz w:val="19"/>
        </w:rPr>
      </w:pPr>
      <w:r>
        <w:rPr>
          <w:sz w:val="19"/>
        </w:rPr>
        <w:t>Persistindo</w:t>
      </w:r>
      <w:r>
        <w:rPr>
          <w:spacing w:val="15"/>
          <w:sz w:val="19"/>
        </w:rPr>
        <w:t> </w:t>
      </w:r>
      <w:r>
        <w:rPr>
          <w:sz w:val="19"/>
        </w:rPr>
        <w:t>a</w:t>
      </w:r>
      <w:r>
        <w:rPr>
          <w:spacing w:val="16"/>
          <w:sz w:val="19"/>
        </w:rPr>
        <w:t> </w:t>
      </w:r>
      <w:r>
        <w:rPr>
          <w:sz w:val="19"/>
        </w:rPr>
        <w:t>irregularidade,</w:t>
      </w:r>
      <w:r>
        <w:rPr>
          <w:spacing w:val="15"/>
          <w:sz w:val="19"/>
        </w:rPr>
        <w:t> </w:t>
      </w:r>
      <w:r>
        <w:rPr>
          <w:sz w:val="19"/>
        </w:rPr>
        <w:t>o</w:t>
      </w:r>
      <w:r>
        <w:rPr>
          <w:spacing w:val="16"/>
          <w:sz w:val="19"/>
        </w:rPr>
        <w:t> </w:t>
      </w:r>
      <w:r>
        <w:rPr>
          <w:b/>
          <w:sz w:val="19"/>
        </w:rPr>
        <w:t>CONTRATANTE</w:t>
      </w:r>
      <w:r>
        <w:rPr>
          <w:b/>
          <w:spacing w:val="16"/>
          <w:sz w:val="19"/>
        </w:rPr>
        <w:t> </w:t>
      </w:r>
      <w:r>
        <w:rPr>
          <w:sz w:val="19"/>
        </w:rPr>
        <w:t>deverá</w:t>
      </w:r>
      <w:r>
        <w:rPr>
          <w:spacing w:val="15"/>
          <w:sz w:val="19"/>
        </w:rPr>
        <w:t> </w:t>
      </w:r>
      <w:r>
        <w:rPr>
          <w:sz w:val="19"/>
        </w:rPr>
        <w:t>adotar</w:t>
      </w:r>
      <w:r>
        <w:rPr>
          <w:spacing w:val="16"/>
          <w:sz w:val="19"/>
        </w:rPr>
        <w:t> </w:t>
      </w:r>
      <w:r>
        <w:rPr>
          <w:sz w:val="19"/>
        </w:rPr>
        <w:t>as</w:t>
      </w:r>
      <w:r>
        <w:rPr>
          <w:spacing w:val="16"/>
          <w:sz w:val="19"/>
        </w:rPr>
        <w:t> </w:t>
      </w:r>
      <w:r>
        <w:rPr>
          <w:sz w:val="19"/>
        </w:rPr>
        <w:t>medidas</w:t>
      </w:r>
      <w:r>
        <w:rPr>
          <w:spacing w:val="15"/>
          <w:sz w:val="19"/>
        </w:rPr>
        <w:t> </w:t>
      </w:r>
      <w:r>
        <w:rPr>
          <w:sz w:val="19"/>
        </w:rPr>
        <w:t>necessárias</w:t>
      </w:r>
      <w:r>
        <w:rPr>
          <w:spacing w:val="16"/>
          <w:sz w:val="19"/>
        </w:rPr>
        <w:t> </w:t>
      </w:r>
      <w:r>
        <w:rPr>
          <w:sz w:val="19"/>
        </w:rPr>
        <w:t>à</w:t>
      </w:r>
      <w:r>
        <w:rPr>
          <w:spacing w:val="16"/>
          <w:sz w:val="19"/>
        </w:rPr>
        <w:t> </w:t>
      </w:r>
      <w:r>
        <w:rPr>
          <w:sz w:val="19"/>
        </w:rPr>
        <w:t>rescisão</w:t>
      </w:r>
      <w:r>
        <w:rPr>
          <w:spacing w:val="15"/>
          <w:sz w:val="19"/>
        </w:rPr>
        <w:t> </w:t>
      </w:r>
      <w:r>
        <w:rPr>
          <w:sz w:val="19"/>
        </w:rPr>
        <w:t>do</w:t>
      </w:r>
      <w:r>
        <w:rPr>
          <w:spacing w:val="16"/>
          <w:sz w:val="19"/>
        </w:rPr>
        <w:t> </w:t>
      </w:r>
      <w:r>
        <w:rPr>
          <w:sz w:val="19"/>
        </w:rPr>
        <w:t>Contrato</w:t>
      </w:r>
      <w:r>
        <w:rPr>
          <w:spacing w:val="15"/>
          <w:sz w:val="19"/>
        </w:rPr>
        <w:t> </w:t>
      </w:r>
      <w:r>
        <w:rPr>
          <w:sz w:val="19"/>
        </w:rPr>
        <w:t>nos</w:t>
      </w:r>
      <w:r>
        <w:rPr>
          <w:spacing w:val="16"/>
          <w:sz w:val="19"/>
        </w:rPr>
        <w:t> </w:t>
      </w:r>
      <w:r>
        <w:rPr>
          <w:sz w:val="19"/>
        </w:rPr>
        <w:t>autos</w:t>
      </w:r>
      <w:r>
        <w:rPr>
          <w:spacing w:val="16"/>
          <w:sz w:val="19"/>
        </w:rPr>
        <w:t> </w:t>
      </w:r>
      <w:r>
        <w:rPr>
          <w:sz w:val="19"/>
        </w:rPr>
        <w:t>do</w:t>
      </w:r>
      <w:r>
        <w:rPr>
          <w:spacing w:val="15"/>
          <w:sz w:val="19"/>
        </w:rPr>
        <w:t> </w:t>
      </w:r>
      <w:r>
        <w:rPr>
          <w:sz w:val="19"/>
        </w:rPr>
        <w:t>processo</w:t>
      </w:r>
      <w:r>
        <w:rPr>
          <w:spacing w:val="16"/>
          <w:sz w:val="19"/>
        </w:rPr>
        <w:t> </w:t>
      </w:r>
      <w:r>
        <w:rPr>
          <w:sz w:val="19"/>
        </w:rPr>
        <w:t>administrativo</w:t>
      </w:r>
      <w:r>
        <w:rPr>
          <w:spacing w:val="16"/>
          <w:sz w:val="19"/>
        </w:rPr>
        <w:t> </w:t>
      </w:r>
      <w:r>
        <w:rPr>
          <w:sz w:val="19"/>
        </w:rPr>
        <w:t>correspondente,</w:t>
      </w:r>
      <w:r>
        <w:rPr>
          <w:spacing w:val="15"/>
          <w:sz w:val="19"/>
        </w:rPr>
        <w:t> </w:t>
      </w:r>
      <w:r>
        <w:rPr>
          <w:sz w:val="19"/>
        </w:rPr>
        <w:t>assegurada</w:t>
      </w:r>
      <w:r>
        <w:rPr>
          <w:spacing w:val="16"/>
          <w:sz w:val="19"/>
        </w:rPr>
        <w:t> </w:t>
      </w:r>
      <w:r>
        <w:rPr>
          <w:spacing w:val="-5"/>
          <w:sz w:val="19"/>
        </w:rPr>
        <w:t>ao</w:t>
      </w:r>
    </w:p>
    <w:p>
      <w:pPr>
        <w:spacing w:before="36"/>
        <w:ind w:left="323" w:right="0" w:firstLine="0"/>
        <w:jc w:val="left"/>
        <w:rPr>
          <w:sz w:val="19"/>
        </w:rPr>
      </w:pPr>
      <w:r>
        <w:rPr>
          <w:b/>
          <w:spacing w:val="-2"/>
          <w:sz w:val="19"/>
        </w:rPr>
        <w:t>CONTRATADO</w:t>
      </w:r>
      <w:r>
        <w:rPr>
          <w:b/>
          <w:spacing w:val="-7"/>
          <w:sz w:val="19"/>
        </w:rPr>
        <w:t> </w:t>
      </w:r>
      <w:r>
        <w:rPr>
          <w:spacing w:val="-2"/>
          <w:sz w:val="19"/>
        </w:rPr>
        <w:t>a</w:t>
      </w:r>
      <w:r>
        <w:rPr>
          <w:spacing w:val="-7"/>
          <w:sz w:val="19"/>
        </w:rPr>
        <w:t> </w:t>
      </w:r>
      <w:r>
        <w:rPr>
          <w:spacing w:val="-2"/>
          <w:sz w:val="19"/>
        </w:rPr>
        <w:t>ampla</w:t>
      </w:r>
      <w:r>
        <w:rPr>
          <w:spacing w:val="-7"/>
          <w:sz w:val="19"/>
        </w:rPr>
        <w:t> </w:t>
      </w:r>
      <w:r>
        <w:rPr>
          <w:spacing w:val="-2"/>
          <w:sz w:val="19"/>
        </w:rPr>
        <w:t>defesa.</w:t>
      </w:r>
    </w:p>
    <w:p>
      <w:pPr>
        <w:pStyle w:val="ListParagraph"/>
        <w:numPr>
          <w:ilvl w:val="2"/>
          <w:numId w:val="35"/>
        </w:numPr>
        <w:tabs>
          <w:tab w:pos="747" w:val="left" w:leader="none"/>
        </w:tabs>
        <w:spacing w:line="240" w:lineRule="auto" w:before="37" w:after="0"/>
        <w:ind w:left="747" w:right="0" w:hanging="424"/>
        <w:jc w:val="left"/>
        <w:rPr>
          <w:sz w:val="19"/>
        </w:rPr>
      </w:pPr>
      <w:r>
        <w:rPr>
          <w:sz w:val="19"/>
        </w:rPr>
        <w:t>Havendo</w:t>
      </w:r>
      <w:r>
        <w:rPr>
          <w:spacing w:val="-8"/>
          <w:sz w:val="19"/>
        </w:rPr>
        <w:t> </w:t>
      </w:r>
      <w:r>
        <w:rPr>
          <w:sz w:val="19"/>
        </w:rPr>
        <w:t>a</w:t>
      </w:r>
      <w:r>
        <w:rPr>
          <w:spacing w:val="-7"/>
          <w:sz w:val="19"/>
        </w:rPr>
        <w:t> </w:t>
      </w:r>
      <w:r>
        <w:rPr>
          <w:sz w:val="19"/>
        </w:rPr>
        <w:t>efetiva</w:t>
      </w:r>
      <w:r>
        <w:rPr>
          <w:spacing w:val="-7"/>
          <w:sz w:val="19"/>
        </w:rPr>
        <w:t> </w:t>
      </w:r>
      <w:r>
        <w:rPr>
          <w:sz w:val="19"/>
        </w:rPr>
        <w:t>execução</w:t>
      </w:r>
      <w:r>
        <w:rPr>
          <w:spacing w:val="-7"/>
          <w:sz w:val="19"/>
        </w:rPr>
        <w:t> </w:t>
      </w:r>
      <w:r>
        <w:rPr>
          <w:sz w:val="19"/>
        </w:rPr>
        <w:t>do</w:t>
      </w:r>
      <w:r>
        <w:rPr>
          <w:spacing w:val="-7"/>
          <w:sz w:val="19"/>
        </w:rPr>
        <w:t> </w:t>
      </w:r>
      <w:r>
        <w:rPr>
          <w:sz w:val="19"/>
        </w:rPr>
        <w:t>objeto,</w:t>
      </w:r>
      <w:r>
        <w:rPr>
          <w:spacing w:val="-7"/>
          <w:sz w:val="19"/>
        </w:rPr>
        <w:t> </w:t>
      </w:r>
      <w:r>
        <w:rPr>
          <w:sz w:val="19"/>
        </w:rPr>
        <w:t>os</w:t>
      </w:r>
      <w:r>
        <w:rPr>
          <w:spacing w:val="-7"/>
          <w:sz w:val="19"/>
        </w:rPr>
        <w:t> </w:t>
      </w:r>
      <w:r>
        <w:rPr>
          <w:sz w:val="19"/>
        </w:rPr>
        <w:t>pagamentos</w:t>
      </w:r>
      <w:r>
        <w:rPr>
          <w:spacing w:val="-7"/>
          <w:sz w:val="19"/>
        </w:rPr>
        <w:t> </w:t>
      </w:r>
      <w:r>
        <w:rPr>
          <w:sz w:val="19"/>
        </w:rPr>
        <w:t>serão</w:t>
      </w:r>
      <w:r>
        <w:rPr>
          <w:spacing w:val="-7"/>
          <w:sz w:val="19"/>
        </w:rPr>
        <w:t> </w:t>
      </w:r>
      <w:r>
        <w:rPr>
          <w:sz w:val="19"/>
        </w:rPr>
        <w:t>realizados</w:t>
      </w:r>
      <w:r>
        <w:rPr>
          <w:spacing w:val="-7"/>
          <w:sz w:val="19"/>
        </w:rPr>
        <w:t> </w:t>
      </w:r>
      <w:r>
        <w:rPr>
          <w:sz w:val="19"/>
        </w:rPr>
        <w:t>normalmente,</w:t>
      </w:r>
      <w:r>
        <w:rPr>
          <w:spacing w:val="-7"/>
          <w:sz w:val="19"/>
        </w:rPr>
        <w:t> </w:t>
      </w:r>
      <w:r>
        <w:rPr>
          <w:sz w:val="19"/>
        </w:rPr>
        <w:t>até</w:t>
      </w:r>
      <w:r>
        <w:rPr>
          <w:spacing w:val="-7"/>
          <w:sz w:val="19"/>
        </w:rPr>
        <w:t> </w:t>
      </w:r>
      <w:r>
        <w:rPr>
          <w:sz w:val="19"/>
        </w:rPr>
        <w:t>que</w:t>
      </w:r>
      <w:r>
        <w:rPr>
          <w:spacing w:val="-7"/>
          <w:sz w:val="19"/>
        </w:rPr>
        <w:t> </w:t>
      </w:r>
      <w:r>
        <w:rPr>
          <w:sz w:val="19"/>
        </w:rPr>
        <w:t>se</w:t>
      </w:r>
      <w:r>
        <w:rPr>
          <w:spacing w:val="-7"/>
          <w:sz w:val="19"/>
        </w:rPr>
        <w:t> </w:t>
      </w:r>
      <w:r>
        <w:rPr>
          <w:sz w:val="19"/>
        </w:rPr>
        <w:t>decida</w:t>
      </w:r>
      <w:r>
        <w:rPr>
          <w:spacing w:val="-7"/>
          <w:sz w:val="19"/>
        </w:rPr>
        <w:t> </w:t>
      </w:r>
      <w:r>
        <w:rPr>
          <w:sz w:val="19"/>
        </w:rPr>
        <w:t>pela</w:t>
      </w:r>
      <w:r>
        <w:rPr>
          <w:spacing w:val="-7"/>
          <w:sz w:val="19"/>
        </w:rPr>
        <w:t> </w:t>
      </w:r>
      <w:r>
        <w:rPr>
          <w:sz w:val="19"/>
        </w:rPr>
        <w:t>rescisão</w:t>
      </w:r>
      <w:r>
        <w:rPr>
          <w:spacing w:val="-7"/>
          <w:sz w:val="19"/>
        </w:rPr>
        <w:t> </w:t>
      </w:r>
      <w:r>
        <w:rPr>
          <w:sz w:val="19"/>
        </w:rPr>
        <w:t>do</w:t>
      </w:r>
      <w:r>
        <w:rPr>
          <w:spacing w:val="-7"/>
          <w:sz w:val="19"/>
        </w:rPr>
        <w:t> </w:t>
      </w:r>
      <w:r>
        <w:rPr>
          <w:sz w:val="19"/>
        </w:rPr>
        <w:t>Contrato,</w:t>
      </w:r>
      <w:r>
        <w:rPr>
          <w:spacing w:val="-7"/>
          <w:sz w:val="19"/>
        </w:rPr>
        <w:t> </w:t>
      </w:r>
      <w:r>
        <w:rPr>
          <w:sz w:val="19"/>
        </w:rPr>
        <w:t>caso</w:t>
      </w:r>
      <w:r>
        <w:rPr>
          <w:spacing w:val="-7"/>
          <w:sz w:val="19"/>
        </w:rPr>
        <w:t> </w:t>
      </w:r>
      <w:r>
        <w:rPr>
          <w:sz w:val="19"/>
        </w:rPr>
        <w:t>o</w:t>
      </w:r>
      <w:r>
        <w:rPr>
          <w:spacing w:val="-7"/>
          <w:sz w:val="19"/>
        </w:rPr>
        <w:t> </w:t>
      </w:r>
      <w:r>
        <w:rPr>
          <w:b/>
          <w:sz w:val="19"/>
        </w:rPr>
        <w:t>CONTRATADO</w:t>
      </w:r>
      <w:r>
        <w:rPr>
          <w:b/>
          <w:spacing w:val="-7"/>
          <w:sz w:val="19"/>
        </w:rPr>
        <w:t> </w:t>
      </w:r>
      <w:r>
        <w:rPr>
          <w:sz w:val="19"/>
        </w:rPr>
        <w:t>não</w:t>
      </w:r>
      <w:r>
        <w:rPr>
          <w:spacing w:val="-7"/>
          <w:sz w:val="19"/>
        </w:rPr>
        <w:t> </w:t>
      </w:r>
      <w:r>
        <w:rPr>
          <w:sz w:val="19"/>
        </w:rPr>
        <w:t>regularize</w:t>
      </w:r>
      <w:r>
        <w:rPr>
          <w:spacing w:val="-7"/>
          <w:sz w:val="19"/>
        </w:rPr>
        <w:t> </w:t>
      </w:r>
      <w:r>
        <w:rPr>
          <w:sz w:val="19"/>
        </w:rPr>
        <w:t>sua</w:t>
      </w:r>
      <w:r>
        <w:rPr>
          <w:spacing w:val="-7"/>
          <w:sz w:val="19"/>
        </w:rPr>
        <w:t> </w:t>
      </w:r>
      <w:r>
        <w:rPr>
          <w:spacing w:val="-2"/>
          <w:sz w:val="19"/>
        </w:rPr>
        <w:t>situação.</w:t>
      </w:r>
    </w:p>
    <w:p>
      <w:pPr>
        <w:pStyle w:val="ListParagraph"/>
        <w:numPr>
          <w:ilvl w:val="1"/>
          <w:numId w:val="35"/>
        </w:numPr>
        <w:tabs>
          <w:tab w:pos="605" w:val="left" w:leader="none"/>
        </w:tabs>
        <w:spacing w:line="240" w:lineRule="auto" w:before="37" w:after="0"/>
        <w:ind w:left="605" w:right="0" w:hanging="282"/>
        <w:jc w:val="left"/>
        <w:rPr>
          <w:sz w:val="19"/>
        </w:rPr>
      </w:pPr>
      <w:r>
        <w:rPr>
          <w:sz w:val="19"/>
        </w:rPr>
        <w:t>O</w:t>
      </w:r>
      <w:r>
        <w:rPr>
          <w:spacing w:val="-5"/>
          <w:sz w:val="19"/>
        </w:rPr>
        <w:t> </w:t>
      </w:r>
      <w:r>
        <w:rPr>
          <w:sz w:val="19"/>
        </w:rPr>
        <w:t>pagamento</w:t>
      </w:r>
      <w:r>
        <w:rPr>
          <w:spacing w:val="-5"/>
          <w:sz w:val="19"/>
        </w:rPr>
        <w:t> </w:t>
      </w:r>
      <w:r>
        <w:rPr>
          <w:sz w:val="19"/>
        </w:rPr>
        <w:t>será</w:t>
      </w:r>
      <w:r>
        <w:rPr>
          <w:spacing w:val="-5"/>
          <w:sz w:val="19"/>
        </w:rPr>
        <w:t> </w:t>
      </w:r>
      <w:r>
        <w:rPr>
          <w:sz w:val="19"/>
        </w:rPr>
        <w:t>efetuado</w:t>
      </w:r>
      <w:r>
        <w:rPr>
          <w:spacing w:val="-5"/>
          <w:sz w:val="19"/>
        </w:rPr>
        <w:t> </w:t>
      </w:r>
      <w:r>
        <w:rPr>
          <w:sz w:val="19"/>
        </w:rPr>
        <w:t>no</w:t>
      </w:r>
      <w:r>
        <w:rPr>
          <w:spacing w:val="-5"/>
          <w:sz w:val="19"/>
        </w:rPr>
        <w:t> </w:t>
      </w:r>
      <w:r>
        <w:rPr>
          <w:sz w:val="19"/>
        </w:rPr>
        <w:t>prazo</w:t>
      </w:r>
      <w:r>
        <w:rPr>
          <w:spacing w:val="-5"/>
          <w:sz w:val="19"/>
        </w:rPr>
        <w:t> </w:t>
      </w:r>
      <w:r>
        <w:rPr>
          <w:sz w:val="19"/>
        </w:rPr>
        <w:t>máximo</w:t>
      </w:r>
      <w:r>
        <w:rPr>
          <w:spacing w:val="-5"/>
          <w:sz w:val="19"/>
        </w:rPr>
        <w:t> </w:t>
      </w:r>
      <w:r>
        <w:rPr>
          <w:sz w:val="19"/>
        </w:rPr>
        <w:t>de</w:t>
      </w:r>
      <w:r>
        <w:rPr>
          <w:spacing w:val="-5"/>
          <w:sz w:val="19"/>
        </w:rPr>
        <w:t> </w:t>
      </w:r>
      <w:r>
        <w:rPr>
          <w:sz w:val="19"/>
        </w:rPr>
        <w:t>até</w:t>
      </w:r>
      <w:r>
        <w:rPr>
          <w:spacing w:val="-5"/>
          <w:sz w:val="19"/>
        </w:rPr>
        <w:t> </w:t>
      </w:r>
      <w:r>
        <w:rPr>
          <w:sz w:val="19"/>
        </w:rPr>
        <w:t>30</w:t>
      </w:r>
      <w:r>
        <w:rPr>
          <w:spacing w:val="-5"/>
          <w:sz w:val="19"/>
        </w:rPr>
        <w:t> </w:t>
      </w:r>
      <w:r>
        <w:rPr>
          <w:sz w:val="19"/>
        </w:rPr>
        <w:t>(trinta)</w:t>
      </w:r>
      <w:r>
        <w:rPr>
          <w:spacing w:val="-5"/>
          <w:sz w:val="19"/>
        </w:rPr>
        <w:t> </w:t>
      </w:r>
      <w:r>
        <w:rPr>
          <w:sz w:val="19"/>
        </w:rPr>
        <w:t>dias,</w:t>
      </w:r>
      <w:r>
        <w:rPr>
          <w:spacing w:val="-5"/>
          <w:sz w:val="19"/>
        </w:rPr>
        <w:t> </w:t>
      </w:r>
      <w:r>
        <w:rPr>
          <w:sz w:val="19"/>
        </w:rPr>
        <w:t>contado</w:t>
      </w:r>
      <w:r>
        <w:rPr>
          <w:spacing w:val="-5"/>
          <w:sz w:val="19"/>
        </w:rPr>
        <w:t> </w:t>
      </w:r>
      <w:r>
        <w:rPr>
          <w:sz w:val="19"/>
        </w:rPr>
        <w:t>do</w:t>
      </w:r>
      <w:r>
        <w:rPr>
          <w:spacing w:val="-5"/>
          <w:sz w:val="19"/>
        </w:rPr>
        <w:t> </w:t>
      </w:r>
      <w:r>
        <w:rPr>
          <w:sz w:val="19"/>
        </w:rPr>
        <w:t>recebimento</w:t>
      </w:r>
      <w:r>
        <w:rPr>
          <w:spacing w:val="-5"/>
          <w:sz w:val="19"/>
        </w:rPr>
        <w:t> </w:t>
      </w:r>
      <w:r>
        <w:rPr>
          <w:sz w:val="19"/>
        </w:rPr>
        <w:t>da</w:t>
      </w:r>
      <w:r>
        <w:rPr>
          <w:spacing w:val="-5"/>
          <w:sz w:val="19"/>
        </w:rPr>
        <w:t> </w:t>
      </w:r>
      <w:r>
        <w:rPr>
          <w:sz w:val="19"/>
        </w:rPr>
        <w:t>Nota</w:t>
      </w:r>
      <w:r>
        <w:rPr>
          <w:spacing w:val="-5"/>
          <w:sz w:val="19"/>
        </w:rPr>
        <w:t> </w:t>
      </w:r>
      <w:r>
        <w:rPr>
          <w:sz w:val="19"/>
        </w:rPr>
        <w:t>Fiscal</w:t>
      </w:r>
      <w:r>
        <w:rPr>
          <w:spacing w:val="-5"/>
          <w:sz w:val="19"/>
        </w:rPr>
        <w:t> </w:t>
      </w:r>
      <w:r>
        <w:rPr>
          <w:sz w:val="19"/>
        </w:rPr>
        <w:t>ou</w:t>
      </w:r>
      <w:r>
        <w:rPr>
          <w:spacing w:val="-5"/>
          <w:sz w:val="19"/>
        </w:rPr>
        <w:t> </w:t>
      </w:r>
      <w:r>
        <w:rPr>
          <w:spacing w:val="-2"/>
          <w:sz w:val="19"/>
        </w:rPr>
        <w:t>Fatura.</w:t>
      </w:r>
    </w:p>
    <w:p>
      <w:pPr>
        <w:pStyle w:val="ListParagraph"/>
        <w:numPr>
          <w:ilvl w:val="2"/>
          <w:numId w:val="35"/>
        </w:numPr>
        <w:tabs>
          <w:tab w:pos="753" w:val="left" w:leader="none"/>
        </w:tabs>
        <w:spacing w:line="280" w:lineRule="auto" w:before="37" w:after="0"/>
        <w:ind w:left="323" w:right="306" w:firstLine="0"/>
        <w:jc w:val="left"/>
        <w:rPr>
          <w:sz w:val="19"/>
        </w:rPr>
      </w:pPr>
      <w:r>
        <w:rPr>
          <w:sz w:val="19"/>
        </w:rPr>
        <w:t>Havendo erro na apresentação da Nota Fiscal ou Fatura, ou circunstância que impeça a liquidação da despesa, o pagamento ficará sobrestado até que o </w:t>
      </w:r>
      <w:r>
        <w:rPr>
          <w:b/>
          <w:sz w:val="19"/>
        </w:rPr>
        <w:t>CONTRATADO </w:t>
      </w:r>
      <w:r>
        <w:rPr>
          <w:sz w:val="19"/>
        </w:rPr>
        <w:t>providencie as medidas saneadoras. Nessa hipótese, o prazo para pagamento iniciar-se-á após a comprovação da regularização da situação, não acarretando qualquer ônus para o </w:t>
      </w:r>
      <w:r>
        <w:rPr>
          <w:b/>
          <w:sz w:val="19"/>
        </w:rPr>
        <w:t>CONTRATANTE</w:t>
      </w:r>
      <w:r>
        <w:rPr>
          <w:sz w:val="19"/>
        </w:rPr>
        <w:t>.</w:t>
      </w:r>
    </w:p>
    <w:p>
      <w:pPr>
        <w:pStyle w:val="ListParagraph"/>
        <w:numPr>
          <w:ilvl w:val="1"/>
          <w:numId w:val="35"/>
        </w:numPr>
        <w:tabs>
          <w:tab w:pos="605" w:val="left" w:leader="none"/>
        </w:tabs>
        <w:spacing w:line="218" w:lineRule="exact" w:before="0" w:after="0"/>
        <w:ind w:left="605" w:right="0" w:hanging="282"/>
        <w:jc w:val="left"/>
        <w:rPr>
          <w:sz w:val="19"/>
        </w:rPr>
      </w:pPr>
      <w:r>
        <w:rPr>
          <w:sz w:val="19"/>
        </w:rPr>
        <w:t>Quando</w:t>
      </w:r>
      <w:r>
        <w:rPr>
          <w:spacing w:val="-7"/>
          <w:sz w:val="19"/>
        </w:rPr>
        <w:t> </w:t>
      </w:r>
      <w:r>
        <w:rPr>
          <w:sz w:val="19"/>
        </w:rPr>
        <w:t>do</w:t>
      </w:r>
      <w:r>
        <w:rPr>
          <w:spacing w:val="-6"/>
          <w:sz w:val="19"/>
        </w:rPr>
        <w:t> </w:t>
      </w:r>
      <w:r>
        <w:rPr>
          <w:sz w:val="19"/>
        </w:rPr>
        <w:t>pagamento,</w:t>
      </w:r>
      <w:r>
        <w:rPr>
          <w:spacing w:val="-6"/>
          <w:sz w:val="19"/>
        </w:rPr>
        <w:t> </w:t>
      </w:r>
      <w:r>
        <w:rPr>
          <w:sz w:val="19"/>
        </w:rPr>
        <w:t>será</w:t>
      </w:r>
      <w:r>
        <w:rPr>
          <w:spacing w:val="-6"/>
          <w:sz w:val="19"/>
        </w:rPr>
        <w:t> </w:t>
      </w:r>
      <w:r>
        <w:rPr>
          <w:sz w:val="19"/>
        </w:rPr>
        <w:t>efetuada</w:t>
      </w:r>
      <w:r>
        <w:rPr>
          <w:spacing w:val="-6"/>
          <w:sz w:val="19"/>
        </w:rPr>
        <w:t> </w:t>
      </w:r>
      <w:r>
        <w:rPr>
          <w:sz w:val="19"/>
        </w:rPr>
        <w:t>a</w:t>
      </w:r>
      <w:r>
        <w:rPr>
          <w:spacing w:val="-6"/>
          <w:sz w:val="19"/>
        </w:rPr>
        <w:t> </w:t>
      </w:r>
      <w:r>
        <w:rPr>
          <w:sz w:val="19"/>
        </w:rPr>
        <w:t>retenção</w:t>
      </w:r>
      <w:r>
        <w:rPr>
          <w:spacing w:val="-6"/>
          <w:sz w:val="19"/>
        </w:rPr>
        <w:t> </w:t>
      </w:r>
      <w:r>
        <w:rPr>
          <w:sz w:val="19"/>
        </w:rPr>
        <w:t>tributária</w:t>
      </w:r>
      <w:r>
        <w:rPr>
          <w:spacing w:val="-6"/>
          <w:sz w:val="19"/>
        </w:rPr>
        <w:t> </w:t>
      </w:r>
      <w:r>
        <w:rPr>
          <w:sz w:val="19"/>
        </w:rPr>
        <w:t>prevista</w:t>
      </w:r>
      <w:r>
        <w:rPr>
          <w:spacing w:val="-6"/>
          <w:sz w:val="19"/>
        </w:rPr>
        <w:t> </w:t>
      </w:r>
      <w:r>
        <w:rPr>
          <w:sz w:val="19"/>
        </w:rPr>
        <w:t>na</w:t>
      </w:r>
      <w:r>
        <w:rPr>
          <w:spacing w:val="-6"/>
          <w:sz w:val="19"/>
        </w:rPr>
        <w:t> </w:t>
      </w:r>
      <w:r>
        <w:rPr>
          <w:sz w:val="19"/>
        </w:rPr>
        <w:t>legislação</w:t>
      </w:r>
      <w:r>
        <w:rPr>
          <w:spacing w:val="-6"/>
          <w:sz w:val="19"/>
        </w:rPr>
        <w:t> </w:t>
      </w:r>
      <w:r>
        <w:rPr>
          <w:spacing w:val="-2"/>
          <w:sz w:val="19"/>
        </w:rPr>
        <w:t>aplicável.</w:t>
      </w:r>
    </w:p>
    <w:p>
      <w:pPr>
        <w:pStyle w:val="ListParagraph"/>
        <w:numPr>
          <w:ilvl w:val="2"/>
          <w:numId w:val="35"/>
        </w:numPr>
        <w:tabs>
          <w:tab w:pos="747" w:val="left" w:leader="none"/>
        </w:tabs>
        <w:spacing w:line="240" w:lineRule="auto" w:before="37" w:after="0"/>
        <w:ind w:left="747" w:right="0" w:hanging="424"/>
        <w:jc w:val="left"/>
        <w:rPr>
          <w:sz w:val="19"/>
        </w:rPr>
      </w:pPr>
      <w:r>
        <w:rPr>
          <w:sz w:val="19"/>
        </w:rPr>
        <w:t>Independentemente</w:t>
      </w:r>
      <w:r>
        <w:rPr>
          <w:spacing w:val="-7"/>
          <w:sz w:val="19"/>
        </w:rPr>
        <w:t> </w:t>
      </w:r>
      <w:r>
        <w:rPr>
          <w:sz w:val="19"/>
        </w:rPr>
        <w:t>do</w:t>
      </w:r>
      <w:r>
        <w:rPr>
          <w:spacing w:val="-6"/>
          <w:sz w:val="19"/>
        </w:rPr>
        <w:t> </w:t>
      </w:r>
      <w:r>
        <w:rPr>
          <w:sz w:val="19"/>
        </w:rPr>
        <w:t>percentual</w:t>
      </w:r>
      <w:r>
        <w:rPr>
          <w:spacing w:val="-6"/>
          <w:sz w:val="19"/>
        </w:rPr>
        <w:t> </w:t>
      </w:r>
      <w:r>
        <w:rPr>
          <w:sz w:val="19"/>
        </w:rPr>
        <w:t>de</w:t>
      </w:r>
      <w:r>
        <w:rPr>
          <w:spacing w:val="-7"/>
          <w:sz w:val="19"/>
        </w:rPr>
        <w:t> </w:t>
      </w:r>
      <w:r>
        <w:rPr>
          <w:sz w:val="19"/>
        </w:rPr>
        <w:t>tributo</w:t>
      </w:r>
      <w:r>
        <w:rPr>
          <w:spacing w:val="-6"/>
          <w:sz w:val="19"/>
        </w:rPr>
        <w:t> </w:t>
      </w:r>
      <w:r>
        <w:rPr>
          <w:sz w:val="19"/>
        </w:rPr>
        <w:t>inserido</w:t>
      </w:r>
      <w:r>
        <w:rPr>
          <w:spacing w:val="-6"/>
          <w:sz w:val="19"/>
        </w:rPr>
        <w:t> </w:t>
      </w:r>
      <w:r>
        <w:rPr>
          <w:sz w:val="19"/>
        </w:rPr>
        <w:t>na</w:t>
      </w:r>
      <w:r>
        <w:rPr>
          <w:spacing w:val="-7"/>
          <w:sz w:val="19"/>
        </w:rPr>
        <w:t> </w:t>
      </w:r>
      <w:r>
        <w:rPr>
          <w:sz w:val="19"/>
        </w:rPr>
        <w:t>planilha,</w:t>
      </w:r>
      <w:r>
        <w:rPr>
          <w:spacing w:val="-6"/>
          <w:sz w:val="19"/>
        </w:rPr>
        <w:t> </w:t>
      </w:r>
      <w:r>
        <w:rPr>
          <w:sz w:val="19"/>
        </w:rPr>
        <w:t>no</w:t>
      </w:r>
      <w:r>
        <w:rPr>
          <w:spacing w:val="-6"/>
          <w:sz w:val="19"/>
        </w:rPr>
        <w:t> </w:t>
      </w:r>
      <w:r>
        <w:rPr>
          <w:sz w:val="19"/>
        </w:rPr>
        <w:t>pagamento</w:t>
      </w:r>
      <w:r>
        <w:rPr>
          <w:spacing w:val="-7"/>
          <w:sz w:val="19"/>
        </w:rPr>
        <w:t> </w:t>
      </w:r>
      <w:r>
        <w:rPr>
          <w:sz w:val="19"/>
        </w:rPr>
        <w:t>serão</w:t>
      </w:r>
      <w:r>
        <w:rPr>
          <w:spacing w:val="-6"/>
          <w:sz w:val="19"/>
        </w:rPr>
        <w:t> </w:t>
      </w:r>
      <w:r>
        <w:rPr>
          <w:sz w:val="19"/>
        </w:rPr>
        <w:t>retidos</w:t>
      </w:r>
      <w:r>
        <w:rPr>
          <w:spacing w:val="-6"/>
          <w:sz w:val="19"/>
        </w:rPr>
        <w:t> </w:t>
      </w:r>
      <w:r>
        <w:rPr>
          <w:sz w:val="19"/>
        </w:rPr>
        <w:t>na</w:t>
      </w:r>
      <w:r>
        <w:rPr>
          <w:spacing w:val="-7"/>
          <w:sz w:val="19"/>
        </w:rPr>
        <w:t> </w:t>
      </w:r>
      <w:r>
        <w:rPr>
          <w:sz w:val="19"/>
        </w:rPr>
        <w:t>fonte</w:t>
      </w:r>
      <w:r>
        <w:rPr>
          <w:spacing w:val="-6"/>
          <w:sz w:val="19"/>
        </w:rPr>
        <w:t> </w:t>
      </w:r>
      <w:r>
        <w:rPr>
          <w:sz w:val="19"/>
        </w:rPr>
        <w:t>os</w:t>
      </w:r>
      <w:r>
        <w:rPr>
          <w:spacing w:val="-6"/>
          <w:sz w:val="19"/>
        </w:rPr>
        <w:t> </w:t>
      </w:r>
      <w:r>
        <w:rPr>
          <w:sz w:val="19"/>
        </w:rPr>
        <w:t>percentuais</w:t>
      </w:r>
      <w:r>
        <w:rPr>
          <w:spacing w:val="-7"/>
          <w:sz w:val="19"/>
        </w:rPr>
        <w:t> </w:t>
      </w:r>
      <w:r>
        <w:rPr>
          <w:sz w:val="19"/>
        </w:rPr>
        <w:t>estabelecidos</w:t>
      </w:r>
      <w:r>
        <w:rPr>
          <w:spacing w:val="-6"/>
          <w:sz w:val="19"/>
        </w:rPr>
        <w:t> </w:t>
      </w:r>
      <w:r>
        <w:rPr>
          <w:sz w:val="19"/>
        </w:rPr>
        <w:t>na</w:t>
      </w:r>
      <w:r>
        <w:rPr>
          <w:spacing w:val="-6"/>
          <w:sz w:val="19"/>
        </w:rPr>
        <w:t> </w:t>
      </w:r>
      <w:r>
        <w:rPr>
          <w:sz w:val="19"/>
        </w:rPr>
        <w:t>legislação</w:t>
      </w:r>
      <w:r>
        <w:rPr>
          <w:spacing w:val="-7"/>
          <w:sz w:val="19"/>
        </w:rPr>
        <w:t> </w:t>
      </w:r>
      <w:r>
        <w:rPr>
          <w:spacing w:val="-2"/>
          <w:sz w:val="19"/>
        </w:rPr>
        <w:t>vigente.</w:t>
      </w:r>
    </w:p>
    <w:p>
      <w:pPr>
        <w:pStyle w:val="ListParagraph"/>
        <w:numPr>
          <w:ilvl w:val="2"/>
          <w:numId w:val="35"/>
        </w:numPr>
        <w:tabs>
          <w:tab w:pos="758" w:val="left" w:leader="none"/>
        </w:tabs>
        <w:spacing w:line="280" w:lineRule="auto" w:before="37" w:after="0"/>
        <w:ind w:left="323" w:right="306" w:firstLine="0"/>
        <w:jc w:val="both"/>
        <w:rPr>
          <w:sz w:val="19"/>
        </w:rPr>
      </w:pPr>
      <w:r>
        <w:rPr>
          <w:sz w:val="19"/>
        </w:rPr>
        <w:t>O </w:t>
      </w:r>
      <w:r>
        <w:rPr>
          <w:b/>
          <w:sz w:val="19"/>
        </w:rPr>
        <w:t>CONTRATADO </w:t>
      </w:r>
      <w:r>
        <w:rPr>
          <w:sz w:val="19"/>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5"/>
        </w:numPr>
        <w:tabs>
          <w:tab w:pos="622" w:val="left" w:leader="none"/>
        </w:tabs>
        <w:spacing w:line="280" w:lineRule="auto" w:before="0" w:after="0"/>
        <w:ind w:left="323" w:right="306" w:firstLine="0"/>
        <w:jc w:val="both"/>
        <w:rPr>
          <w:i/>
          <w:sz w:val="19"/>
        </w:rPr>
      </w:pPr>
      <w:r>
        <w:rPr>
          <w:sz w:val="19"/>
        </w:rPr>
        <w:t>Os pagamentos eventualmente realizados com atraso, desde que não decorram de ato ou fato atribuível ao </w:t>
      </w:r>
      <w:r>
        <w:rPr>
          <w:b/>
          <w:sz w:val="19"/>
        </w:rPr>
        <w:t>CONTRATADO</w:t>
      </w:r>
      <w:r>
        <w:rPr>
          <w:sz w:val="19"/>
        </w:rPr>
        <w:t>, sofrerão a incidência de atualização monetária e juros de mora pelo </w:t>
      </w:r>
      <w:r>
        <w:rPr>
          <w:b/>
          <w:sz w:val="19"/>
        </w:rPr>
        <w:t>IPCA</w:t>
      </w:r>
      <w:r>
        <w:rPr>
          <w:sz w:val="19"/>
        </w:rPr>
        <w:t>,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35"/>
        </w:numPr>
        <w:tabs>
          <w:tab w:pos="630" w:val="left" w:leader="none"/>
        </w:tabs>
        <w:spacing w:line="280" w:lineRule="auto" w:before="0" w:after="0"/>
        <w:ind w:left="323" w:right="306" w:firstLine="0"/>
        <w:jc w:val="both"/>
        <w:rPr>
          <w:sz w:val="19"/>
        </w:rPr>
      </w:pPr>
      <w:r>
        <w:rPr>
          <w:sz w:val="19"/>
        </w:rPr>
        <w:t>O </w:t>
      </w:r>
      <w:r>
        <w:rPr>
          <w:b/>
          <w:sz w:val="19"/>
        </w:rPr>
        <w:t>CONTRATADO </w:t>
      </w:r>
      <w:r>
        <w:rPr>
          <w:sz w:val="19"/>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19"/>
        </w:rPr>
        <w:t>a, b, c, d </w:t>
      </w:r>
      <w:r>
        <w:rPr>
          <w:sz w:val="19"/>
        </w:rPr>
        <w:t>e </w:t>
      </w:r>
      <w:r>
        <w:rPr>
          <w:i/>
          <w:sz w:val="19"/>
        </w:rPr>
        <w:t>e, </w:t>
      </w:r>
      <w:r>
        <w:rPr>
          <w:sz w:val="19"/>
        </w:rPr>
        <w:t>do §1º, do art. 2º da Resolução SEFAZ nº 971/2016.</w:t>
      </w:r>
    </w:p>
    <w:p>
      <w:pPr>
        <w:pStyle w:val="BodyText"/>
        <w:spacing w:before="35"/>
      </w:pPr>
    </w:p>
    <w:p>
      <w:pPr>
        <w:pStyle w:val="Heading3"/>
      </w:pPr>
      <w:r>
        <w:rPr>
          <w:spacing w:val="-2"/>
        </w:rPr>
        <w:t>CLÁUSULA</w:t>
      </w:r>
      <w:r>
        <w:rPr>
          <w:spacing w:val="-8"/>
        </w:rPr>
        <w:t> </w:t>
      </w:r>
      <w:r>
        <w:rPr>
          <w:spacing w:val="-2"/>
        </w:rPr>
        <w:t>SÉTIMA</w:t>
      </w:r>
      <w:r>
        <w:rPr>
          <w:spacing w:val="-8"/>
        </w:rPr>
        <w:t> </w:t>
      </w:r>
      <w:r>
        <w:rPr>
          <w:spacing w:val="-2"/>
        </w:rPr>
        <w:t>–</w:t>
      </w:r>
      <w:r>
        <w:rPr>
          <w:spacing w:val="4"/>
        </w:rPr>
        <w:t> </w:t>
      </w:r>
      <w:r>
        <w:rPr>
          <w:spacing w:val="-2"/>
        </w:rPr>
        <w:t>REAJUSTE</w:t>
      </w:r>
    </w:p>
    <w:p>
      <w:pPr>
        <w:pStyle w:val="ListParagraph"/>
        <w:numPr>
          <w:ilvl w:val="1"/>
          <w:numId w:val="37"/>
        </w:numPr>
        <w:tabs>
          <w:tab w:pos="605" w:val="left" w:leader="none"/>
        </w:tabs>
        <w:spacing w:line="240" w:lineRule="auto" w:before="37" w:after="0"/>
        <w:ind w:left="605" w:right="0" w:hanging="282"/>
        <w:jc w:val="left"/>
        <w:rPr>
          <w:sz w:val="19"/>
        </w:rPr>
      </w:pPr>
      <w:r>
        <w:rPr>
          <w:sz w:val="19"/>
        </w:rPr>
        <w:t>Os</w:t>
      </w:r>
      <w:r>
        <w:rPr>
          <w:spacing w:val="-6"/>
          <w:sz w:val="19"/>
        </w:rPr>
        <w:t> </w:t>
      </w:r>
      <w:r>
        <w:rPr>
          <w:sz w:val="19"/>
        </w:rPr>
        <w:t>preços</w:t>
      </w:r>
      <w:r>
        <w:rPr>
          <w:spacing w:val="-6"/>
          <w:sz w:val="19"/>
        </w:rPr>
        <w:t> </w:t>
      </w:r>
      <w:r>
        <w:rPr>
          <w:sz w:val="19"/>
        </w:rPr>
        <w:t>contratados</w:t>
      </w:r>
      <w:r>
        <w:rPr>
          <w:spacing w:val="-5"/>
          <w:sz w:val="19"/>
        </w:rPr>
        <w:t> </w:t>
      </w:r>
      <w:r>
        <w:rPr>
          <w:sz w:val="19"/>
        </w:rPr>
        <w:t>serão</w:t>
      </w:r>
      <w:r>
        <w:rPr>
          <w:spacing w:val="-6"/>
          <w:sz w:val="19"/>
        </w:rPr>
        <w:t> </w:t>
      </w:r>
      <w:r>
        <w:rPr>
          <w:sz w:val="19"/>
        </w:rPr>
        <w:t>reajustados,</w:t>
      </w:r>
      <w:r>
        <w:rPr>
          <w:spacing w:val="-5"/>
          <w:sz w:val="19"/>
        </w:rPr>
        <w:t> </w:t>
      </w:r>
      <w:r>
        <w:rPr>
          <w:sz w:val="19"/>
        </w:rPr>
        <w:t>após</w:t>
      </w:r>
      <w:r>
        <w:rPr>
          <w:spacing w:val="-6"/>
          <w:sz w:val="19"/>
        </w:rPr>
        <w:t> </w:t>
      </w:r>
      <w:r>
        <w:rPr>
          <w:sz w:val="19"/>
        </w:rPr>
        <w:t>o</w:t>
      </w:r>
      <w:r>
        <w:rPr>
          <w:spacing w:val="-5"/>
          <w:sz w:val="19"/>
        </w:rPr>
        <w:t> </w:t>
      </w:r>
      <w:r>
        <w:rPr>
          <w:sz w:val="19"/>
        </w:rPr>
        <w:t>interregno</w:t>
      </w:r>
      <w:r>
        <w:rPr>
          <w:spacing w:val="-6"/>
          <w:sz w:val="19"/>
        </w:rPr>
        <w:t> </w:t>
      </w:r>
      <w:r>
        <w:rPr>
          <w:sz w:val="19"/>
        </w:rPr>
        <w:t>de</w:t>
      </w:r>
      <w:r>
        <w:rPr>
          <w:spacing w:val="-5"/>
          <w:sz w:val="19"/>
        </w:rPr>
        <w:t> </w:t>
      </w:r>
      <w:r>
        <w:rPr>
          <w:sz w:val="19"/>
        </w:rPr>
        <w:t>1</w:t>
      </w:r>
      <w:r>
        <w:rPr>
          <w:spacing w:val="-6"/>
          <w:sz w:val="19"/>
        </w:rPr>
        <w:t> </w:t>
      </w:r>
      <w:r>
        <w:rPr>
          <w:sz w:val="19"/>
        </w:rPr>
        <w:t>(um)</w:t>
      </w:r>
      <w:r>
        <w:rPr>
          <w:spacing w:val="-5"/>
          <w:sz w:val="19"/>
        </w:rPr>
        <w:t> </w:t>
      </w:r>
      <w:r>
        <w:rPr>
          <w:sz w:val="19"/>
        </w:rPr>
        <w:t>ano,</w:t>
      </w:r>
      <w:r>
        <w:rPr>
          <w:spacing w:val="-6"/>
          <w:sz w:val="19"/>
        </w:rPr>
        <w:t> </w:t>
      </w:r>
      <w:r>
        <w:rPr>
          <w:sz w:val="19"/>
        </w:rPr>
        <w:t>mediante</w:t>
      </w:r>
      <w:r>
        <w:rPr>
          <w:spacing w:val="-5"/>
          <w:sz w:val="19"/>
        </w:rPr>
        <w:t> </w:t>
      </w:r>
      <w:r>
        <w:rPr>
          <w:sz w:val="19"/>
        </w:rPr>
        <w:t>solicitação</w:t>
      </w:r>
      <w:r>
        <w:rPr>
          <w:spacing w:val="-6"/>
          <w:sz w:val="19"/>
        </w:rPr>
        <w:t> </w:t>
      </w:r>
      <w:r>
        <w:rPr>
          <w:sz w:val="19"/>
        </w:rPr>
        <w:t>do</w:t>
      </w:r>
      <w:r>
        <w:rPr>
          <w:spacing w:val="-5"/>
          <w:sz w:val="19"/>
        </w:rPr>
        <w:t> </w:t>
      </w:r>
      <w:r>
        <w:rPr>
          <w:b/>
          <w:spacing w:val="-2"/>
          <w:sz w:val="19"/>
        </w:rPr>
        <w:t>CONTRATADO</w:t>
      </w:r>
      <w:r>
        <w:rPr>
          <w:spacing w:val="-2"/>
          <w:sz w:val="19"/>
        </w:rPr>
        <w:t>.</w:t>
      </w:r>
    </w:p>
    <w:p>
      <w:pPr>
        <w:pStyle w:val="ListParagraph"/>
        <w:numPr>
          <w:ilvl w:val="1"/>
          <w:numId w:val="37"/>
        </w:numPr>
        <w:tabs>
          <w:tab w:pos="605" w:val="left" w:leader="none"/>
        </w:tabs>
        <w:spacing w:line="240" w:lineRule="auto" w:before="37" w:after="0"/>
        <w:ind w:left="605" w:right="0" w:hanging="282"/>
        <w:jc w:val="left"/>
        <w:rPr>
          <w:sz w:val="19"/>
        </w:rPr>
      </w:pPr>
      <w:r>
        <w:rPr>
          <w:sz w:val="19"/>
        </w:rPr>
        <w:t>O</w:t>
      </w:r>
      <w:r>
        <w:rPr>
          <w:spacing w:val="-5"/>
          <w:sz w:val="19"/>
        </w:rPr>
        <w:t> </w:t>
      </w:r>
      <w:r>
        <w:rPr>
          <w:sz w:val="19"/>
        </w:rPr>
        <w:t>interregno</w:t>
      </w:r>
      <w:r>
        <w:rPr>
          <w:spacing w:val="-5"/>
          <w:sz w:val="19"/>
        </w:rPr>
        <w:t> </w:t>
      </w:r>
      <w:r>
        <w:rPr>
          <w:sz w:val="19"/>
        </w:rPr>
        <w:t>mínimo</w:t>
      </w:r>
      <w:r>
        <w:rPr>
          <w:spacing w:val="-5"/>
          <w:sz w:val="19"/>
        </w:rPr>
        <w:t> </w:t>
      </w:r>
      <w:r>
        <w:rPr>
          <w:sz w:val="19"/>
        </w:rPr>
        <w:t>de</w:t>
      </w:r>
      <w:r>
        <w:rPr>
          <w:spacing w:val="-5"/>
          <w:sz w:val="19"/>
        </w:rPr>
        <w:t> </w:t>
      </w:r>
      <w:r>
        <w:rPr>
          <w:sz w:val="19"/>
        </w:rPr>
        <w:t>1</w:t>
      </w:r>
      <w:r>
        <w:rPr>
          <w:spacing w:val="-5"/>
          <w:sz w:val="19"/>
        </w:rPr>
        <w:t> </w:t>
      </w:r>
      <w:r>
        <w:rPr>
          <w:sz w:val="19"/>
        </w:rPr>
        <w:t>(um)</w:t>
      </w:r>
      <w:r>
        <w:rPr>
          <w:spacing w:val="-4"/>
          <w:sz w:val="19"/>
        </w:rPr>
        <w:t> </w:t>
      </w:r>
      <w:r>
        <w:rPr>
          <w:sz w:val="19"/>
        </w:rPr>
        <w:t>ano</w:t>
      </w:r>
      <w:r>
        <w:rPr>
          <w:spacing w:val="-5"/>
          <w:sz w:val="19"/>
        </w:rPr>
        <w:t> </w:t>
      </w:r>
      <w:r>
        <w:rPr>
          <w:sz w:val="19"/>
        </w:rPr>
        <w:t>para</w:t>
      </w:r>
      <w:r>
        <w:rPr>
          <w:spacing w:val="-5"/>
          <w:sz w:val="19"/>
        </w:rPr>
        <w:t> </w:t>
      </w:r>
      <w:r>
        <w:rPr>
          <w:sz w:val="19"/>
        </w:rPr>
        <w:t>o</w:t>
      </w:r>
      <w:r>
        <w:rPr>
          <w:spacing w:val="-5"/>
          <w:sz w:val="19"/>
        </w:rPr>
        <w:t> </w:t>
      </w:r>
      <w:r>
        <w:rPr>
          <w:sz w:val="19"/>
        </w:rPr>
        <w:t>primeiro</w:t>
      </w:r>
      <w:r>
        <w:rPr>
          <w:spacing w:val="-5"/>
          <w:sz w:val="19"/>
        </w:rPr>
        <w:t> </w:t>
      </w:r>
      <w:r>
        <w:rPr>
          <w:sz w:val="19"/>
        </w:rPr>
        <w:t>reajuste</w:t>
      </w:r>
      <w:r>
        <w:rPr>
          <w:spacing w:val="-4"/>
          <w:sz w:val="19"/>
        </w:rPr>
        <w:t> </w:t>
      </w:r>
      <w:r>
        <w:rPr>
          <w:sz w:val="19"/>
        </w:rPr>
        <w:t>será</w:t>
      </w:r>
      <w:r>
        <w:rPr>
          <w:spacing w:val="-5"/>
          <w:sz w:val="19"/>
        </w:rPr>
        <w:t> </w:t>
      </w:r>
      <w:r>
        <w:rPr>
          <w:sz w:val="19"/>
        </w:rPr>
        <w:t>contado</w:t>
      </w:r>
      <w:r>
        <w:rPr>
          <w:spacing w:val="-5"/>
          <w:sz w:val="19"/>
        </w:rPr>
        <w:t> </w:t>
      </w:r>
      <w:r>
        <w:rPr>
          <w:sz w:val="19"/>
        </w:rPr>
        <w:t>da</w:t>
      </w:r>
      <w:r>
        <w:rPr>
          <w:spacing w:val="-5"/>
          <w:sz w:val="19"/>
        </w:rPr>
        <w:t> </w:t>
      </w:r>
      <w:r>
        <w:rPr>
          <w:sz w:val="19"/>
        </w:rPr>
        <w:t>data</w:t>
      </w:r>
      <w:r>
        <w:rPr>
          <w:spacing w:val="-5"/>
          <w:sz w:val="19"/>
        </w:rPr>
        <w:t> </w:t>
      </w:r>
      <w:r>
        <w:rPr>
          <w:sz w:val="19"/>
        </w:rPr>
        <w:t>do</w:t>
      </w:r>
      <w:r>
        <w:rPr>
          <w:spacing w:val="-5"/>
          <w:sz w:val="19"/>
        </w:rPr>
        <w:t> </w:t>
      </w:r>
      <w:r>
        <w:rPr>
          <w:sz w:val="19"/>
        </w:rPr>
        <w:t>orçamento</w:t>
      </w:r>
      <w:r>
        <w:rPr>
          <w:spacing w:val="-4"/>
          <w:sz w:val="19"/>
        </w:rPr>
        <w:t> </w:t>
      </w:r>
      <w:r>
        <w:rPr>
          <w:spacing w:val="-2"/>
          <w:sz w:val="19"/>
        </w:rPr>
        <w:t>estimado.</w:t>
      </w:r>
    </w:p>
    <w:p>
      <w:pPr>
        <w:pStyle w:val="ListParagraph"/>
        <w:numPr>
          <w:ilvl w:val="1"/>
          <w:numId w:val="37"/>
        </w:numPr>
        <w:tabs>
          <w:tab w:pos="605" w:val="left" w:leader="none"/>
        </w:tabs>
        <w:spacing w:line="240" w:lineRule="auto" w:before="37" w:after="0"/>
        <w:ind w:left="605" w:right="0" w:hanging="282"/>
        <w:jc w:val="left"/>
        <w:rPr>
          <w:sz w:val="19"/>
        </w:rPr>
      </w:pPr>
      <w:r>
        <w:rPr>
          <w:sz w:val="19"/>
        </w:rPr>
        <w:t>Nos</w:t>
      </w:r>
      <w:r>
        <w:rPr>
          <w:spacing w:val="-5"/>
          <w:sz w:val="19"/>
        </w:rPr>
        <w:t> </w:t>
      </w:r>
      <w:r>
        <w:rPr>
          <w:sz w:val="19"/>
        </w:rPr>
        <w:t>reajustes</w:t>
      </w:r>
      <w:r>
        <w:rPr>
          <w:spacing w:val="-5"/>
          <w:sz w:val="19"/>
        </w:rPr>
        <w:t> </w:t>
      </w:r>
      <w:r>
        <w:rPr>
          <w:sz w:val="19"/>
        </w:rPr>
        <w:t>subsequentes</w:t>
      </w:r>
      <w:r>
        <w:rPr>
          <w:spacing w:val="-5"/>
          <w:sz w:val="19"/>
        </w:rPr>
        <w:t> </w:t>
      </w:r>
      <w:r>
        <w:rPr>
          <w:sz w:val="19"/>
        </w:rPr>
        <w:t>ao</w:t>
      </w:r>
      <w:r>
        <w:rPr>
          <w:spacing w:val="-5"/>
          <w:sz w:val="19"/>
        </w:rPr>
        <w:t> </w:t>
      </w:r>
      <w:r>
        <w:rPr>
          <w:sz w:val="19"/>
        </w:rPr>
        <w:t>primeiro,</w:t>
      </w:r>
      <w:r>
        <w:rPr>
          <w:spacing w:val="-5"/>
          <w:sz w:val="19"/>
        </w:rPr>
        <w:t> </w:t>
      </w:r>
      <w:r>
        <w:rPr>
          <w:sz w:val="19"/>
        </w:rPr>
        <w:t>o</w:t>
      </w:r>
      <w:r>
        <w:rPr>
          <w:spacing w:val="-4"/>
          <w:sz w:val="19"/>
        </w:rPr>
        <w:t> </w:t>
      </w:r>
      <w:r>
        <w:rPr>
          <w:sz w:val="19"/>
        </w:rPr>
        <w:t>interregno</w:t>
      </w:r>
      <w:r>
        <w:rPr>
          <w:spacing w:val="-5"/>
          <w:sz w:val="19"/>
        </w:rPr>
        <w:t> </w:t>
      </w:r>
      <w:r>
        <w:rPr>
          <w:sz w:val="19"/>
        </w:rPr>
        <w:t>mínimo</w:t>
      </w:r>
      <w:r>
        <w:rPr>
          <w:spacing w:val="-5"/>
          <w:sz w:val="19"/>
        </w:rPr>
        <w:t> </w:t>
      </w:r>
      <w:r>
        <w:rPr>
          <w:sz w:val="19"/>
        </w:rPr>
        <w:t>de</w:t>
      </w:r>
      <w:r>
        <w:rPr>
          <w:spacing w:val="-5"/>
          <w:sz w:val="19"/>
        </w:rPr>
        <w:t> </w:t>
      </w:r>
      <w:r>
        <w:rPr>
          <w:sz w:val="19"/>
        </w:rPr>
        <w:t>1</w:t>
      </w:r>
      <w:r>
        <w:rPr>
          <w:spacing w:val="-5"/>
          <w:sz w:val="19"/>
        </w:rPr>
        <w:t> </w:t>
      </w:r>
      <w:r>
        <w:rPr>
          <w:sz w:val="19"/>
        </w:rPr>
        <w:t>(um)</w:t>
      </w:r>
      <w:r>
        <w:rPr>
          <w:spacing w:val="-4"/>
          <w:sz w:val="19"/>
        </w:rPr>
        <w:t> </w:t>
      </w:r>
      <w:r>
        <w:rPr>
          <w:sz w:val="19"/>
        </w:rPr>
        <w:t>ano</w:t>
      </w:r>
      <w:r>
        <w:rPr>
          <w:spacing w:val="-5"/>
          <w:sz w:val="19"/>
        </w:rPr>
        <w:t> </w:t>
      </w:r>
      <w:r>
        <w:rPr>
          <w:sz w:val="19"/>
        </w:rPr>
        <w:t>será</w:t>
      </w:r>
      <w:r>
        <w:rPr>
          <w:spacing w:val="-5"/>
          <w:sz w:val="19"/>
        </w:rPr>
        <w:t> </w:t>
      </w:r>
      <w:r>
        <w:rPr>
          <w:sz w:val="19"/>
        </w:rPr>
        <w:t>contado</w:t>
      </w:r>
      <w:r>
        <w:rPr>
          <w:spacing w:val="-5"/>
          <w:sz w:val="19"/>
        </w:rPr>
        <w:t> </w:t>
      </w:r>
      <w:r>
        <w:rPr>
          <w:sz w:val="19"/>
        </w:rPr>
        <w:t>a</w:t>
      </w:r>
      <w:r>
        <w:rPr>
          <w:spacing w:val="-5"/>
          <w:sz w:val="19"/>
        </w:rPr>
        <w:t> </w:t>
      </w:r>
      <w:r>
        <w:rPr>
          <w:sz w:val="19"/>
        </w:rPr>
        <w:t>partir</w:t>
      </w:r>
      <w:r>
        <w:rPr>
          <w:spacing w:val="-4"/>
          <w:sz w:val="19"/>
        </w:rPr>
        <w:t> </w:t>
      </w:r>
      <w:r>
        <w:rPr>
          <w:sz w:val="19"/>
        </w:rPr>
        <w:t>da</w:t>
      </w:r>
      <w:r>
        <w:rPr>
          <w:spacing w:val="-5"/>
          <w:sz w:val="19"/>
        </w:rPr>
        <w:t> </w:t>
      </w:r>
      <w:r>
        <w:rPr>
          <w:sz w:val="19"/>
        </w:rPr>
        <w:t>data</w:t>
      </w:r>
      <w:r>
        <w:rPr>
          <w:spacing w:val="-5"/>
          <w:sz w:val="19"/>
        </w:rPr>
        <w:t> </w:t>
      </w:r>
      <w:r>
        <w:rPr>
          <w:sz w:val="19"/>
        </w:rPr>
        <w:t>do</w:t>
      </w:r>
      <w:r>
        <w:rPr>
          <w:spacing w:val="-5"/>
          <w:sz w:val="19"/>
        </w:rPr>
        <w:t> </w:t>
      </w:r>
      <w:r>
        <w:rPr>
          <w:sz w:val="19"/>
        </w:rPr>
        <w:t>fato</w:t>
      </w:r>
      <w:r>
        <w:rPr>
          <w:spacing w:val="-5"/>
          <w:sz w:val="19"/>
        </w:rPr>
        <w:t> </w:t>
      </w:r>
      <w:r>
        <w:rPr>
          <w:sz w:val="19"/>
        </w:rPr>
        <w:t>gerador</w:t>
      </w:r>
      <w:r>
        <w:rPr>
          <w:spacing w:val="-5"/>
          <w:sz w:val="19"/>
        </w:rPr>
        <w:t> </w:t>
      </w:r>
      <w:r>
        <w:rPr>
          <w:sz w:val="19"/>
        </w:rPr>
        <w:t>que</w:t>
      </w:r>
      <w:r>
        <w:rPr>
          <w:spacing w:val="-4"/>
          <w:sz w:val="19"/>
        </w:rPr>
        <w:t> </w:t>
      </w:r>
      <w:r>
        <w:rPr>
          <w:sz w:val="19"/>
        </w:rPr>
        <w:t>deu</w:t>
      </w:r>
      <w:r>
        <w:rPr>
          <w:spacing w:val="-5"/>
          <w:sz w:val="19"/>
        </w:rPr>
        <w:t> </w:t>
      </w:r>
      <w:r>
        <w:rPr>
          <w:sz w:val="19"/>
        </w:rPr>
        <w:t>ensejo</w:t>
      </w:r>
      <w:r>
        <w:rPr>
          <w:spacing w:val="-5"/>
          <w:sz w:val="19"/>
        </w:rPr>
        <w:t> </w:t>
      </w:r>
      <w:r>
        <w:rPr>
          <w:sz w:val="19"/>
        </w:rPr>
        <w:t>ao</w:t>
      </w:r>
      <w:r>
        <w:rPr>
          <w:spacing w:val="-5"/>
          <w:sz w:val="19"/>
        </w:rPr>
        <w:t> </w:t>
      </w:r>
      <w:r>
        <w:rPr>
          <w:sz w:val="19"/>
        </w:rPr>
        <w:t>último</w:t>
      </w:r>
      <w:r>
        <w:rPr>
          <w:spacing w:val="-5"/>
          <w:sz w:val="19"/>
        </w:rPr>
        <w:t> </w:t>
      </w:r>
      <w:r>
        <w:rPr>
          <w:spacing w:val="-2"/>
          <w:sz w:val="19"/>
        </w:rPr>
        <w:t>reajuste.</w:t>
      </w:r>
    </w:p>
    <w:p>
      <w:pPr>
        <w:pStyle w:val="ListParagraph"/>
        <w:numPr>
          <w:ilvl w:val="1"/>
          <w:numId w:val="37"/>
        </w:numPr>
        <w:tabs>
          <w:tab w:pos="605" w:val="left" w:leader="none"/>
        </w:tabs>
        <w:spacing w:line="240" w:lineRule="auto" w:before="37" w:after="0"/>
        <w:ind w:left="605" w:right="0" w:hanging="282"/>
        <w:jc w:val="left"/>
        <w:rPr>
          <w:sz w:val="19"/>
        </w:rPr>
      </w:pPr>
      <w:r>
        <w:rPr>
          <w:spacing w:val="-2"/>
          <w:sz w:val="19"/>
        </w:rPr>
        <w:t>Os preços iniciais</w:t>
      </w:r>
      <w:r>
        <w:rPr>
          <w:spacing w:val="-1"/>
          <w:sz w:val="19"/>
        </w:rPr>
        <w:t> </w:t>
      </w:r>
      <w:r>
        <w:rPr>
          <w:spacing w:val="-2"/>
          <w:sz w:val="19"/>
        </w:rPr>
        <w:t>serão reajustados,</w:t>
      </w:r>
      <w:r>
        <w:rPr>
          <w:spacing w:val="-1"/>
          <w:sz w:val="19"/>
        </w:rPr>
        <w:t> </w:t>
      </w:r>
      <w:r>
        <w:rPr>
          <w:spacing w:val="-2"/>
          <w:sz w:val="19"/>
        </w:rPr>
        <w:t>mediante a</w:t>
      </w:r>
      <w:r>
        <w:rPr>
          <w:spacing w:val="-1"/>
          <w:sz w:val="19"/>
        </w:rPr>
        <w:t> </w:t>
      </w:r>
      <w:r>
        <w:rPr>
          <w:spacing w:val="-2"/>
          <w:sz w:val="19"/>
        </w:rPr>
        <w:t>aplicação, pelo</w:t>
      </w:r>
      <w:r>
        <w:rPr>
          <w:spacing w:val="-1"/>
          <w:sz w:val="19"/>
        </w:rPr>
        <w:t> </w:t>
      </w:r>
      <w:r>
        <w:rPr>
          <w:b/>
          <w:spacing w:val="-2"/>
          <w:sz w:val="19"/>
        </w:rPr>
        <w:t>CONTRATANTE</w:t>
      </w:r>
      <w:r>
        <w:rPr>
          <w:spacing w:val="-2"/>
          <w:sz w:val="19"/>
        </w:rPr>
        <w:t>, do</w:t>
      </w:r>
      <w:r>
        <w:rPr>
          <w:spacing w:val="-1"/>
          <w:sz w:val="19"/>
        </w:rPr>
        <w:t> </w:t>
      </w:r>
      <w:r>
        <w:rPr>
          <w:spacing w:val="-2"/>
          <w:sz w:val="19"/>
        </w:rPr>
        <w:t>índice IPCA,</w:t>
      </w:r>
      <w:r>
        <w:rPr>
          <w:spacing w:val="-1"/>
          <w:sz w:val="19"/>
        </w:rPr>
        <w:t> </w:t>
      </w:r>
      <w:r>
        <w:rPr>
          <w:spacing w:val="-2"/>
          <w:sz w:val="19"/>
        </w:rPr>
        <w:t>exclusivamente para</w:t>
      </w:r>
      <w:r>
        <w:rPr>
          <w:spacing w:val="-1"/>
          <w:sz w:val="19"/>
        </w:rPr>
        <w:t> </w:t>
      </w:r>
      <w:r>
        <w:rPr>
          <w:spacing w:val="-2"/>
          <w:sz w:val="19"/>
        </w:rPr>
        <w:t>as</w:t>
      </w:r>
      <w:r>
        <w:rPr>
          <w:spacing w:val="-1"/>
          <w:sz w:val="19"/>
        </w:rPr>
        <w:t> </w:t>
      </w:r>
      <w:r>
        <w:rPr>
          <w:spacing w:val="-2"/>
          <w:sz w:val="19"/>
        </w:rPr>
        <w:t>obrigações</w:t>
      </w:r>
      <w:r>
        <w:rPr>
          <w:spacing w:val="1"/>
          <w:sz w:val="19"/>
        </w:rPr>
        <w:t> </w:t>
      </w:r>
      <w:r>
        <w:rPr>
          <w:spacing w:val="-2"/>
          <w:sz w:val="19"/>
        </w:rPr>
        <w:t>que</w:t>
      </w:r>
      <w:r>
        <w:rPr>
          <w:sz w:val="19"/>
        </w:rPr>
        <w:t> </w:t>
      </w:r>
      <w:r>
        <w:rPr>
          <w:spacing w:val="-2"/>
          <w:sz w:val="19"/>
        </w:rPr>
        <w:t>se</w:t>
      </w:r>
      <w:r>
        <w:rPr>
          <w:spacing w:val="1"/>
          <w:sz w:val="19"/>
        </w:rPr>
        <w:t> </w:t>
      </w:r>
      <w:r>
        <w:rPr>
          <w:spacing w:val="-2"/>
          <w:sz w:val="19"/>
        </w:rPr>
        <w:t>iniciem</w:t>
      </w:r>
      <w:r>
        <w:rPr>
          <w:sz w:val="19"/>
        </w:rPr>
        <w:t> </w:t>
      </w:r>
      <w:r>
        <w:rPr>
          <w:spacing w:val="-2"/>
          <w:sz w:val="19"/>
        </w:rPr>
        <w:t>após</w:t>
      </w:r>
      <w:r>
        <w:rPr>
          <w:spacing w:val="1"/>
          <w:sz w:val="19"/>
        </w:rPr>
        <w:t> </w:t>
      </w:r>
      <w:r>
        <w:rPr>
          <w:spacing w:val="-2"/>
          <w:sz w:val="19"/>
        </w:rPr>
        <w:t>a</w:t>
      </w:r>
      <w:r>
        <w:rPr>
          <w:sz w:val="19"/>
        </w:rPr>
        <w:t> </w:t>
      </w:r>
      <w:r>
        <w:rPr>
          <w:spacing w:val="-2"/>
          <w:sz w:val="19"/>
        </w:rPr>
        <w:t>anualidade.</w:t>
      </w:r>
    </w:p>
    <w:p>
      <w:pPr>
        <w:pStyle w:val="ListParagraph"/>
        <w:numPr>
          <w:ilvl w:val="1"/>
          <w:numId w:val="37"/>
        </w:numPr>
        <w:tabs>
          <w:tab w:pos="642" w:val="left" w:leader="none"/>
        </w:tabs>
        <w:spacing w:line="280" w:lineRule="auto" w:before="37" w:after="0"/>
        <w:ind w:left="323" w:right="305" w:firstLine="0"/>
        <w:jc w:val="left"/>
        <w:rPr>
          <w:sz w:val="19"/>
        </w:rPr>
      </w:pPr>
      <w:r>
        <w:rPr>
          <w:sz w:val="19"/>
        </w:rPr>
        <w:t>No</w:t>
      </w:r>
      <w:r>
        <w:rPr>
          <w:spacing w:val="28"/>
          <w:sz w:val="19"/>
        </w:rPr>
        <w:t> </w:t>
      </w:r>
      <w:r>
        <w:rPr>
          <w:sz w:val="19"/>
        </w:rPr>
        <w:t>caso</w:t>
      </w:r>
      <w:r>
        <w:rPr>
          <w:spacing w:val="28"/>
          <w:sz w:val="19"/>
        </w:rPr>
        <w:t> </w:t>
      </w:r>
      <w:r>
        <w:rPr>
          <w:sz w:val="19"/>
        </w:rPr>
        <w:t>de</w:t>
      </w:r>
      <w:r>
        <w:rPr>
          <w:spacing w:val="28"/>
          <w:sz w:val="19"/>
        </w:rPr>
        <w:t> </w:t>
      </w:r>
      <w:r>
        <w:rPr>
          <w:sz w:val="19"/>
        </w:rPr>
        <w:t>atraso</w:t>
      </w:r>
      <w:r>
        <w:rPr>
          <w:spacing w:val="28"/>
          <w:sz w:val="19"/>
        </w:rPr>
        <w:t> </w:t>
      </w:r>
      <w:r>
        <w:rPr>
          <w:sz w:val="19"/>
        </w:rPr>
        <w:t>ou</w:t>
      </w:r>
      <w:r>
        <w:rPr>
          <w:spacing w:val="28"/>
          <w:sz w:val="19"/>
        </w:rPr>
        <w:t> </w:t>
      </w:r>
      <w:r>
        <w:rPr>
          <w:sz w:val="19"/>
        </w:rPr>
        <w:t>não</w:t>
      </w:r>
      <w:r>
        <w:rPr>
          <w:spacing w:val="28"/>
          <w:sz w:val="19"/>
        </w:rPr>
        <w:t> </w:t>
      </w:r>
      <w:r>
        <w:rPr>
          <w:sz w:val="19"/>
        </w:rPr>
        <w:t>divulgação</w:t>
      </w:r>
      <w:r>
        <w:rPr>
          <w:spacing w:val="28"/>
          <w:sz w:val="19"/>
        </w:rPr>
        <w:t> </w:t>
      </w:r>
      <w:r>
        <w:rPr>
          <w:sz w:val="19"/>
        </w:rPr>
        <w:t>do(s)</w:t>
      </w:r>
      <w:r>
        <w:rPr>
          <w:spacing w:val="28"/>
          <w:sz w:val="19"/>
        </w:rPr>
        <w:t> </w:t>
      </w:r>
      <w:r>
        <w:rPr>
          <w:sz w:val="19"/>
        </w:rPr>
        <w:t>índice(s)</w:t>
      </w:r>
      <w:r>
        <w:rPr>
          <w:spacing w:val="28"/>
          <w:sz w:val="19"/>
        </w:rPr>
        <w:t> </w:t>
      </w:r>
      <w:r>
        <w:rPr>
          <w:sz w:val="19"/>
        </w:rPr>
        <w:t>de</w:t>
      </w:r>
      <w:r>
        <w:rPr>
          <w:spacing w:val="28"/>
          <w:sz w:val="19"/>
        </w:rPr>
        <w:t> </w:t>
      </w:r>
      <w:r>
        <w:rPr>
          <w:sz w:val="19"/>
        </w:rPr>
        <w:t>reajustamento,</w:t>
      </w:r>
      <w:r>
        <w:rPr>
          <w:spacing w:val="28"/>
          <w:sz w:val="19"/>
        </w:rPr>
        <w:t> </w:t>
      </w:r>
      <w:r>
        <w:rPr>
          <w:sz w:val="19"/>
        </w:rPr>
        <w:t>o</w:t>
      </w:r>
      <w:r>
        <w:rPr>
          <w:spacing w:val="28"/>
          <w:sz w:val="19"/>
        </w:rPr>
        <w:t> </w:t>
      </w:r>
      <w:r>
        <w:rPr>
          <w:b/>
          <w:sz w:val="19"/>
        </w:rPr>
        <w:t>CONTRATANTE</w:t>
      </w:r>
      <w:r>
        <w:rPr>
          <w:b/>
          <w:spacing w:val="28"/>
          <w:sz w:val="19"/>
        </w:rPr>
        <w:t> </w:t>
      </w:r>
      <w:r>
        <w:rPr>
          <w:sz w:val="19"/>
        </w:rPr>
        <w:t>pagará</w:t>
      </w:r>
      <w:r>
        <w:rPr>
          <w:spacing w:val="28"/>
          <w:sz w:val="19"/>
        </w:rPr>
        <w:t> </w:t>
      </w:r>
      <w:r>
        <w:rPr>
          <w:sz w:val="19"/>
        </w:rPr>
        <w:t>ao</w:t>
      </w:r>
      <w:r>
        <w:rPr>
          <w:spacing w:val="28"/>
          <w:sz w:val="19"/>
        </w:rPr>
        <w:t> </w:t>
      </w:r>
      <w:r>
        <w:rPr>
          <w:b/>
          <w:sz w:val="19"/>
        </w:rPr>
        <w:t>CONTRATADO</w:t>
      </w:r>
      <w:r>
        <w:rPr>
          <w:b/>
          <w:spacing w:val="28"/>
          <w:sz w:val="19"/>
        </w:rPr>
        <w:t> </w:t>
      </w:r>
      <w:r>
        <w:rPr>
          <w:sz w:val="19"/>
        </w:rPr>
        <w:t>a</w:t>
      </w:r>
      <w:r>
        <w:rPr>
          <w:spacing w:val="28"/>
          <w:sz w:val="19"/>
        </w:rPr>
        <w:t> </w:t>
      </w:r>
      <w:r>
        <w:rPr>
          <w:sz w:val="19"/>
        </w:rPr>
        <w:t>importância</w:t>
      </w:r>
      <w:r>
        <w:rPr>
          <w:spacing w:val="28"/>
          <w:sz w:val="19"/>
        </w:rPr>
        <w:t> </w:t>
      </w:r>
      <w:r>
        <w:rPr>
          <w:sz w:val="19"/>
        </w:rPr>
        <w:t>calculada</w:t>
      </w:r>
      <w:r>
        <w:rPr>
          <w:spacing w:val="28"/>
          <w:sz w:val="19"/>
        </w:rPr>
        <w:t> </w:t>
      </w:r>
      <w:r>
        <w:rPr>
          <w:sz w:val="19"/>
        </w:rPr>
        <w:t>pela</w:t>
      </w:r>
      <w:r>
        <w:rPr>
          <w:spacing w:val="28"/>
          <w:sz w:val="19"/>
        </w:rPr>
        <w:t> </w:t>
      </w:r>
      <w:r>
        <w:rPr>
          <w:sz w:val="19"/>
        </w:rPr>
        <w:t>última</w:t>
      </w:r>
      <w:r>
        <w:rPr>
          <w:spacing w:val="28"/>
          <w:sz w:val="19"/>
        </w:rPr>
        <w:t> </w:t>
      </w:r>
      <w:r>
        <w:rPr>
          <w:sz w:val="19"/>
        </w:rPr>
        <w:t>variação</w:t>
      </w:r>
      <w:r>
        <w:rPr>
          <w:spacing w:val="28"/>
          <w:sz w:val="19"/>
        </w:rPr>
        <w:t> </w:t>
      </w:r>
      <w:r>
        <w:rPr>
          <w:sz w:val="19"/>
        </w:rPr>
        <w:t>conhecida, liquidando a diferença correspondente tão logo seja(m) divulgado(s) o(s) índice(s) definitivo(s).</w:t>
      </w:r>
    </w:p>
    <w:p>
      <w:pPr>
        <w:pStyle w:val="ListParagraph"/>
        <w:numPr>
          <w:ilvl w:val="2"/>
          <w:numId w:val="37"/>
        </w:numPr>
        <w:tabs>
          <w:tab w:pos="751" w:val="left" w:leader="none"/>
        </w:tabs>
        <w:spacing w:line="280" w:lineRule="auto" w:before="0" w:after="0"/>
        <w:ind w:left="323" w:right="306" w:firstLine="0"/>
        <w:jc w:val="left"/>
        <w:rPr>
          <w:sz w:val="19"/>
        </w:rPr>
      </w:pPr>
      <w:r>
        <w:rPr>
          <w:sz w:val="19"/>
        </w:rPr>
        <w:t>Fica</w:t>
      </w:r>
      <w:r>
        <w:rPr>
          <w:spacing w:val="-3"/>
          <w:sz w:val="19"/>
        </w:rPr>
        <w:t> </w:t>
      </w:r>
      <w:r>
        <w:rPr>
          <w:sz w:val="19"/>
        </w:rPr>
        <w:t>o</w:t>
      </w:r>
      <w:r>
        <w:rPr>
          <w:spacing w:val="-3"/>
          <w:sz w:val="19"/>
        </w:rPr>
        <w:t> </w:t>
      </w:r>
      <w:r>
        <w:rPr>
          <w:b/>
          <w:sz w:val="19"/>
        </w:rPr>
        <w:t>CONTRATADO</w:t>
      </w:r>
      <w:r>
        <w:rPr>
          <w:b/>
          <w:spacing w:val="-2"/>
          <w:sz w:val="19"/>
        </w:rPr>
        <w:t> </w:t>
      </w:r>
      <w:r>
        <w:rPr>
          <w:sz w:val="19"/>
        </w:rPr>
        <w:t>obrigado</w:t>
      </w:r>
      <w:r>
        <w:rPr>
          <w:spacing w:val="-3"/>
          <w:sz w:val="19"/>
        </w:rPr>
        <w:t> </w:t>
      </w:r>
      <w:r>
        <w:rPr>
          <w:sz w:val="19"/>
        </w:rPr>
        <w:t>a</w:t>
      </w:r>
      <w:r>
        <w:rPr>
          <w:spacing w:val="-3"/>
          <w:sz w:val="19"/>
        </w:rPr>
        <w:t> </w:t>
      </w:r>
      <w:r>
        <w:rPr>
          <w:sz w:val="19"/>
        </w:rPr>
        <w:t>apresentar</w:t>
      </w:r>
      <w:r>
        <w:rPr>
          <w:spacing w:val="-3"/>
          <w:sz w:val="19"/>
        </w:rPr>
        <w:t> </w:t>
      </w:r>
      <w:r>
        <w:rPr>
          <w:sz w:val="19"/>
        </w:rPr>
        <w:t>memória</w:t>
      </w:r>
      <w:r>
        <w:rPr>
          <w:spacing w:val="-3"/>
          <w:sz w:val="19"/>
        </w:rPr>
        <w:t> </w:t>
      </w:r>
      <w:r>
        <w:rPr>
          <w:sz w:val="19"/>
        </w:rPr>
        <w:t>de</w:t>
      </w:r>
      <w:r>
        <w:rPr>
          <w:spacing w:val="-3"/>
          <w:sz w:val="19"/>
        </w:rPr>
        <w:t> </w:t>
      </w:r>
      <w:r>
        <w:rPr>
          <w:sz w:val="19"/>
        </w:rPr>
        <w:t>cálculo</w:t>
      </w:r>
      <w:r>
        <w:rPr>
          <w:spacing w:val="-3"/>
          <w:sz w:val="19"/>
        </w:rPr>
        <w:t> </w:t>
      </w:r>
      <w:r>
        <w:rPr>
          <w:sz w:val="19"/>
        </w:rPr>
        <w:t>referente</w:t>
      </w:r>
      <w:r>
        <w:rPr>
          <w:spacing w:val="-3"/>
          <w:sz w:val="19"/>
        </w:rPr>
        <w:t> </w:t>
      </w:r>
      <w:r>
        <w:rPr>
          <w:sz w:val="19"/>
        </w:rPr>
        <w:t>ao</w:t>
      </w:r>
      <w:r>
        <w:rPr>
          <w:spacing w:val="-3"/>
          <w:sz w:val="19"/>
        </w:rPr>
        <w:t> </w:t>
      </w:r>
      <w:r>
        <w:rPr>
          <w:sz w:val="19"/>
        </w:rPr>
        <w:t>reajustamento</w:t>
      </w:r>
      <w:r>
        <w:rPr>
          <w:spacing w:val="-3"/>
          <w:sz w:val="19"/>
        </w:rPr>
        <w:t> </w:t>
      </w:r>
      <w:r>
        <w:rPr>
          <w:sz w:val="19"/>
        </w:rPr>
        <w:t>de</w:t>
      </w:r>
      <w:r>
        <w:rPr>
          <w:spacing w:val="-3"/>
          <w:sz w:val="19"/>
        </w:rPr>
        <w:t> </w:t>
      </w:r>
      <w:r>
        <w:rPr>
          <w:sz w:val="19"/>
        </w:rPr>
        <w:t>preços</w:t>
      </w:r>
      <w:r>
        <w:rPr>
          <w:spacing w:val="-3"/>
          <w:sz w:val="19"/>
        </w:rPr>
        <w:t> </w:t>
      </w:r>
      <w:r>
        <w:rPr>
          <w:sz w:val="19"/>
        </w:rPr>
        <w:t>do</w:t>
      </w:r>
      <w:r>
        <w:rPr>
          <w:spacing w:val="-3"/>
          <w:sz w:val="19"/>
        </w:rPr>
        <w:t> </w:t>
      </w:r>
      <w:r>
        <w:rPr>
          <w:sz w:val="19"/>
        </w:rPr>
        <w:t>valor</w:t>
      </w:r>
      <w:r>
        <w:rPr>
          <w:spacing w:val="-3"/>
          <w:sz w:val="19"/>
        </w:rPr>
        <w:t> </w:t>
      </w:r>
      <w:r>
        <w:rPr>
          <w:sz w:val="19"/>
        </w:rPr>
        <w:t>remanescente,</w:t>
      </w:r>
      <w:r>
        <w:rPr>
          <w:spacing w:val="-3"/>
          <w:sz w:val="19"/>
        </w:rPr>
        <w:t> </w:t>
      </w:r>
      <w:r>
        <w:rPr>
          <w:sz w:val="19"/>
        </w:rPr>
        <w:t>sempre</w:t>
      </w:r>
      <w:r>
        <w:rPr>
          <w:spacing w:val="-3"/>
          <w:sz w:val="19"/>
        </w:rPr>
        <w:t> </w:t>
      </w:r>
      <w:r>
        <w:rPr>
          <w:sz w:val="19"/>
        </w:rPr>
        <w:t>que</w:t>
      </w:r>
      <w:r>
        <w:rPr>
          <w:spacing w:val="-3"/>
          <w:sz w:val="19"/>
        </w:rPr>
        <w:t> </w:t>
      </w:r>
      <w:r>
        <w:rPr>
          <w:sz w:val="19"/>
        </w:rPr>
        <w:t>este</w:t>
      </w:r>
      <w:r>
        <w:rPr>
          <w:spacing w:val="-3"/>
          <w:sz w:val="19"/>
        </w:rPr>
        <w:t> </w:t>
      </w:r>
      <w:r>
        <w:rPr>
          <w:sz w:val="19"/>
        </w:rPr>
        <w:t>ocorrer,</w:t>
      </w:r>
      <w:r>
        <w:rPr>
          <w:spacing w:val="-3"/>
          <w:sz w:val="19"/>
        </w:rPr>
        <w:t> </w:t>
      </w:r>
      <w:r>
        <w:rPr>
          <w:sz w:val="19"/>
        </w:rPr>
        <w:t>sendo</w:t>
      </w:r>
      <w:r>
        <w:rPr>
          <w:spacing w:val="-3"/>
          <w:sz w:val="19"/>
        </w:rPr>
        <w:t> </w:t>
      </w:r>
      <w:r>
        <w:rPr>
          <w:sz w:val="19"/>
        </w:rPr>
        <w:t>adotado</w:t>
      </w:r>
      <w:r>
        <w:rPr>
          <w:spacing w:val="-3"/>
          <w:sz w:val="19"/>
        </w:rPr>
        <w:t> </w:t>
      </w:r>
      <w:r>
        <w:rPr>
          <w:sz w:val="19"/>
        </w:rPr>
        <w:t>na</w:t>
      </w:r>
      <w:r>
        <w:rPr>
          <w:spacing w:val="-3"/>
          <w:sz w:val="19"/>
        </w:rPr>
        <w:t> </w:t>
      </w:r>
      <w:r>
        <w:rPr>
          <w:sz w:val="19"/>
        </w:rPr>
        <w:t>aferição</w:t>
      </w:r>
      <w:r>
        <w:rPr>
          <w:spacing w:val="-3"/>
          <w:sz w:val="19"/>
        </w:rPr>
        <w:t> </w:t>
      </w:r>
      <w:r>
        <w:rPr>
          <w:sz w:val="19"/>
        </w:rPr>
        <w:t>final o índice definitivo.</w:t>
      </w:r>
    </w:p>
    <w:p>
      <w:pPr>
        <w:pStyle w:val="ListParagraph"/>
        <w:numPr>
          <w:ilvl w:val="1"/>
          <w:numId w:val="37"/>
        </w:numPr>
        <w:tabs>
          <w:tab w:pos="618" w:val="left" w:leader="none"/>
        </w:tabs>
        <w:spacing w:line="280" w:lineRule="auto" w:before="0" w:after="0"/>
        <w:ind w:left="323" w:right="306" w:firstLine="0"/>
        <w:jc w:val="left"/>
        <w:rPr>
          <w:sz w:val="19"/>
        </w:rPr>
      </w:pPr>
      <w:r>
        <w:rPr>
          <w:sz w:val="19"/>
        </w:rPr>
        <w:t>Caso o(s) índice(s) estabelecido(s) para reajustamento venha(m) a ser extinto(s) ou de qualquer forma não possa(m) mais ser utilizado(s), será(ão) adotado(s), em substituição, o(s) que</w:t>
      </w:r>
      <w:r>
        <w:rPr>
          <w:spacing w:val="40"/>
          <w:sz w:val="19"/>
        </w:rPr>
        <w:t> </w:t>
      </w:r>
      <w:r>
        <w:rPr>
          <w:sz w:val="19"/>
        </w:rPr>
        <w:t>vier(em) a ser determinado(s) pela legislação então em vigor.</w:t>
      </w:r>
    </w:p>
    <w:p>
      <w:pPr>
        <w:pStyle w:val="ListParagraph"/>
        <w:numPr>
          <w:ilvl w:val="1"/>
          <w:numId w:val="37"/>
        </w:numPr>
        <w:tabs>
          <w:tab w:pos="615" w:val="left" w:leader="none"/>
        </w:tabs>
        <w:spacing w:line="280" w:lineRule="auto" w:before="0" w:after="0"/>
        <w:ind w:left="323" w:right="306" w:firstLine="0"/>
        <w:jc w:val="left"/>
        <w:rPr>
          <w:sz w:val="19"/>
        </w:rPr>
      </w:pPr>
      <w:r>
        <w:rPr>
          <w:sz w:val="19"/>
        </w:rPr>
        <w:t>Na ausência de previsão legal quanto ao índice substituto, as partes elegerão novo índice oficial, para reajustamento do preço do valor remanescente dos custos decorrentes do mercado, por meio de termo aditivo.</w:t>
      </w:r>
    </w:p>
    <w:p>
      <w:pPr>
        <w:pStyle w:val="ListParagraph"/>
        <w:spacing w:after="0" w:line="280" w:lineRule="auto"/>
        <w:jc w:val="left"/>
        <w:rPr>
          <w:sz w:val="19"/>
        </w:rPr>
        <w:sectPr>
          <w:pgSz w:w="15840" w:h="24480"/>
          <w:pgMar w:top="520" w:bottom="280" w:left="360" w:right="360"/>
        </w:sectPr>
      </w:pPr>
    </w:p>
    <w:p>
      <w:pPr>
        <w:pStyle w:val="ListParagraph"/>
        <w:numPr>
          <w:ilvl w:val="1"/>
          <w:numId w:val="37"/>
        </w:numPr>
        <w:tabs>
          <w:tab w:pos="605" w:val="left" w:leader="none"/>
        </w:tabs>
        <w:spacing w:line="240" w:lineRule="auto" w:before="71" w:after="0"/>
        <w:ind w:left="605" w:right="0" w:hanging="282"/>
        <w:jc w:val="left"/>
        <w:rPr>
          <w:sz w:val="19"/>
        </w:rPr>
      </w:pPr>
      <w:r>
        <w:rPr>
          <w:sz w:val="19"/>
        </w:rPr>
        <w:t>O</w:t>
      </w:r>
      <w:r>
        <w:rPr>
          <w:spacing w:val="-6"/>
          <w:sz w:val="19"/>
        </w:rPr>
        <w:t> </w:t>
      </w:r>
      <w:r>
        <w:rPr>
          <w:sz w:val="19"/>
        </w:rPr>
        <w:t>pedido</w:t>
      </w:r>
      <w:r>
        <w:rPr>
          <w:spacing w:val="-5"/>
          <w:sz w:val="19"/>
        </w:rPr>
        <w:t> </w:t>
      </w:r>
      <w:r>
        <w:rPr>
          <w:sz w:val="19"/>
        </w:rPr>
        <w:t>de</w:t>
      </w:r>
      <w:r>
        <w:rPr>
          <w:spacing w:val="-5"/>
          <w:sz w:val="19"/>
        </w:rPr>
        <w:t> </w:t>
      </w:r>
      <w:r>
        <w:rPr>
          <w:sz w:val="19"/>
        </w:rPr>
        <w:t>reajuste</w:t>
      </w:r>
      <w:r>
        <w:rPr>
          <w:spacing w:val="-5"/>
          <w:sz w:val="19"/>
        </w:rPr>
        <w:t> </w:t>
      </w:r>
      <w:r>
        <w:rPr>
          <w:sz w:val="19"/>
        </w:rPr>
        <w:t>deverá</w:t>
      </w:r>
      <w:r>
        <w:rPr>
          <w:spacing w:val="-6"/>
          <w:sz w:val="19"/>
        </w:rPr>
        <w:t> </w:t>
      </w:r>
      <w:r>
        <w:rPr>
          <w:sz w:val="19"/>
        </w:rPr>
        <w:t>ser</w:t>
      </w:r>
      <w:r>
        <w:rPr>
          <w:spacing w:val="-5"/>
          <w:sz w:val="19"/>
        </w:rPr>
        <w:t> </w:t>
      </w:r>
      <w:r>
        <w:rPr>
          <w:sz w:val="19"/>
        </w:rPr>
        <w:t>formulado</w:t>
      </w:r>
      <w:r>
        <w:rPr>
          <w:spacing w:val="-5"/>
          <w:sz w:val="19"/>
        </w:rPr>
        <w:t> </w:t>
      </w:r>
      <w:r>
        <w:rPr>
          <w:sz w:val="19"/>
        </w:rPr>
        <w:t>durante</w:t>
      </w:r>
      <w:r>
        <w:rPr>
          <w:spacing w:val="-5"/>
          <w:sz w:val="19"/>
        </w:rPr>
        <w:t> </w:t>
      </w:r>
      <w:r>
        <w:rPr>
          <w:sz w:val="19"/>
        </w:rPr>
        <w:t>a</w:t>
      </w:r>
      <w:r>
        <w:rPr>
          <w:spacing w:val="-6"/>
          <w:sz w:val="19"/>
        </w:rPr>
        <w:t> </w:t>
      </w:r>
      <w:r>
        <w:rPr>
          <w:sz w:val="19"/>
        </w:rPr>
        <w:t>vigência</w:t>
      </w:r>
      <w:r>
        <w:rPr>
          <w:spacing w:val="-5"/>
          <w:sz w:val="19"/>
        </w:rPr>
        <w:t> </w:t>
      </w:r>
      <w:r>
        <w:rPr>
          <w:sz w:val="19"/>
        </w:rPr>
        <w:t>do</w:t>
      </w:r>
      <w:r>
        <w:rPr>
          <w:spacing w:val="-5"/>
          <w:sz w:val="19"/>
        </w:rPr>
        <w:t> </w:t>
      </w:r>
      <w:r>
        <w:rPr>
          <w:sz w:val="19"/>
        </w:rPr>
        <w:t>Contrato</w:t>
      </w:r>
      <w:r>
        <w:rPr>
          <w:spacing w:val="-5"/>
          <w:sz w:val="19"/>
        </w:rPr>
        <w:t> </w:t>
      </w:r>
      <w:r>
        <w:rPr>
          <w:sz w:val="19"/>
        </w:rPr>
        <w:t>e</w:t>
      </w:r>
      <w:r>
        <w:rPr>
          <w:spacing w:val="-6"/>
          <w:sz w:val="19"/>
        </w:rPr>
        <w:t> </w:t>
      </w:r>
      <w:r>
        <w:rPr>
          <w:sz w:val="19"/>
        </w:rPr>
        <w:t>antes</w:t>
      </w:r>
      <w:r>
        <w:rPr>
          <w:spacing w:val="-5"/>
          <w:sz w:val="19"/>
        </w:rPr>
        <w:t> </w:t>
      </w:r>
      <w:r>
        <w:rPr>
          <w:sz w:val="19"/>
        </w:rPr>
        <w:t>de</w:t>
      </w:r>
      <w:r>
        <w:rPr>
          <w:spacing w:val="-5"/>
          <w:sz w:val="19"/>
        </w:rPr>
        <w:t> </w:t>
      </w:r>
      <w:r>
        <w:rPr>
          <w:sz w:val="19"/>
        </w:rPr>
        <w:t>eventual</w:t>
      </w:r>
      <w:r>
        <w:rPr>
          <w:spacing w:val="-5"/>
          <w:sz w:val="19"/>
        </w:rPr>
        <w:t> </w:t>
      </w:r>
      <w:r>
        <w:rPr>
          <w:sz w:val="19"/>
        </w:rPr>
        <w:t>prorrogação</w:t>
      </w:r>
      <w:r>
        <w:rPr>
          <w:spacing w:val="-6"/>
          <w:sz w:val="19"/>
        </w:rPr>
        <w:t> </w:t>
      </w:r>
      <w:r>
        <w:rPr>
          <w:sz w:val="19"/>
        </w:rPr>
        <w:t>contratual,</w:t>
      </w:r>
      <w:r>
        <w:rPr>
          <w:spacing w:val="-5"/>
          <w:sz w:val="19"/>
        </w:rPr>
        <w:t> </w:t>
      </w:r>
      <w:r>
        <w:rPr>
          <w:sz w:val="19"/>
        </w:rPr>
        <w:t>sob</w:t>
      </w:r>
      <w:r>
        <w:rPr>
          <w:spacing w:val="-5"/>
          <w:sz w:val="19"/>
        </w:rPr>
        <w:t> </w:t>
      </w:r>
      <w:r>
        <w:rPr>
          <w:sz w:val="19"/>
        </w:rPr>
        <w:t>pena</w:t>
      </w:r>
      <w:r>
        <w:rPr>
          <w:spacing w:val="-5"/>
          <w:sz w:val="19"/>
        </w:rPr>
        <w:t> </w:t>
      </w:r>
      <w:r>
        <w:rPr>
          <w:sz w:val="19"/>
        </w:rPr>
        <w:t>de</w:t>
      </w:r>
      <w:r>
        <w:rPr>
          <w:spacing w:val="-6"/>
          <w:sz w:val="19"/>
        </w:rPr>
        <w:t> </w:t>
      </w:r>
      <w:r>
        <w:rPr>
          <w:spacing w:val="-2"/>
          <w:sz w:val="19"/>
        </w:rPr>
        <w:t>preclusão.</w:t>
      </w:r>
    </w:p>
    <w:p>
      <w:pPr>
        <w:pStyle w:val="ListParagraph"/>
        <w:numPr>
          <w:ilvl w:val="2"/>
          <w:numId w:val="37"/>
        </w:numPr>
        <w:tabs>
          <w:tab w:pos="747" w:val="left" w:leader="none"/>
        </w:tabs>
        <w:spacing w:line="240" w:lineRule="auto" w:before="37" w:after="0"/>
        <w:ind w:left="747" w:right="0" w:hanging="424"/>
        <w:jc w:val="left"/>
        <w:rPr>
          <w:sz w:val="19"/>
        </w:rPr>
      </w:pPr>
      <w:r>
        <w:rPr>
          <w:sz w:val="19"/>
        </w:rPr>
        <w:t>Os</w:t>
      </w:r>
      <w:r>
        <w:rPr>
          <w:spacing w:val="-6"/>
          <w:sz w:val="19"/>
        </w:rPr>
        <w:t> </w:t>
      </w:r>
      <w:r>
        <w:rPr>
          <w:sz w:val="19"/>
        </w:rPr>
        <w:t>efeitos</w:t>
      </w:r>
      <w:r>
        <w:rPr>
          <w:spacing w:val="-5"/>
          <w:sz w:val="19"/>
        </w:rPr>
        <w:t> </w:t>
      </w:r>
      <w:r>
        <w:rPr>
          <w:sz w:val="19"/>
        </w:rPr>
        <w:t>financeiros</w:t>
      </w:r>
      <w:r>
        <w:rPr>
          <w:spacing w:val="-5"/>
          <w:sz w:val="19"/>
        </w:rPr>
        <w:t> </w:t>
      </w:r>
      <w:r>
        <w:rPr>
          <w:sz w:val="19"/>
        </w:rPr>
        <w:t>do</w:t>
      </w:r>
      <w:r>
        <w:rPr>
          <w:spacing w:val="-6"/>
          <w:sz w:val="19"/>
        </w:rPr>
        <w:t> </w:t>
      </w:r>
      <w:r>
        <w:rPr>
          <w:sz w:val="19"/>
        </w:rPr>
        <w:t>pedido</w:t>
      </w:r>
      <w:r>
        <w:rPr>
          <w:spacing w:val="-5"/>
          <w:sz w:val="19"/>
        </w:rPr>
        <w:t> </w:t>
      </w:r>
      <w:r>
        <w:rPr>
          <w:sz w:val="19"/>
        </w:rPr>
        <w:t>de</w:t>
      </w:r>
      <w:r>
        <w:rPr>
          <w:spacing w:val="-5"/>
          <w:sz w:val="19"/>
        </w:rPr>
        <w:t> </w:t>
      </w:r>
      <w:r>
        <w:rPr>
          <w:sz w:val="19"/>
        </w:rPr>
        <w:t>reajuste</w:t>
      </w:r>
      <w:r>
        <w:rPr>
          <w:spacing w:val="-6"/>
          <w:sz w:val="19"/>
        </w:rPr>
        <w:t> </w:t>
      </w:r>
      <w:r>
        <w:rPr>
          <w:sz w:val="19"/>
        </w:rPr>
        <w:t>serão</w:t>
      </w:r>
      <w:r>
        <w:rPr>
          <w:spacing w:val="-5"/>
          <w:sz w:val="19"/>
        </w:rPr>
        <w:t> </w:t>
      </w:r>
      <w:r>
        <w:rPr>
          <w:spacing w:val="-2"/>
          <w:sz w:val="19"/>
        </w:rPr>
        <w:t>contados:</w:t>
      </w:r>
    </w:p>
    <w:p>
      <w:pPr>
        <w:pStyle w:val="ListParagraph"/>
        <w:numPr>
          <w:ilvl w:val="0"/>
          <w:numId w:val="38"/>
        </w:numPr>
        <w:tabs>
          <w:tab w:pos="514" w:val="left" w:leader="none"/>
        </w:tabs>
        <w:spacing w:line="240" w:lineRule="auto" w:before="37" w:after="0"/>
        <w:ind w:left="514" w:right="0" w:hanging="191"/>
        <w:jc w:val="left"/>
        <w:rPr>
          <w:sz w:val="19"/>
        </w:rPr>
      </w:pPr>
      <w:r>
        <w:rPr>
          <w:sz w:val="19"/>
        </w:rPr>
        <w:t>da</w:t>
      </w:r>
      <w:r>
        <w:rPr>
          <w:spacing w:val="-6"/>
          <w:sz w:val="19"/>
        </w:rPr>
        <w:t> </w:t>
      </w:r>
      <w:r>
        <w:rPr>
          <w:sz w:val="19"/>
        </w:rPr>
        <w:t>data-base</w:t>
      </w:r>
      <w:r>
        <w:rPr>
          <w:spacing w:val="-5"/>
          <w:sz w:val="19"/>
        </w:rPr>
        <w:t> </w:t>
      </w:r>
      <w:r>
        <w:rPr>
          <w:sz w:val="19"/>
        </w:rPr>
        <w:t>prevista</w:t>
      </w:r>
      <w:r>
        <w:rPr>
          <w:spacing w:val="-5"/>
          <w:sz w:val="19"/>
        </w:rPr>
        <w:t> </w:t>
      </w:r>
      <w:r>
        <w:rPr>
          <w:sz w:val="19"/>
        </w:rPr>
        <w:t>no</w:t>
      </w:r>
      <w:r>
        <w:rPr>
          <w:spacing w:val="-5"/>
          <w:sz w:val="19"/>
        </w:rPr>
        <w:t> </w:t>
      </w:r>
      <w:r>
        <w:rPr>
          <w:sz w:val="19"/>
        </w:rPr>
        <w:t>Contrato,</w:t>
      </w:r>
      <w:r>
        <w:rPr>
          <w:spacing w:val="-5"/>
          <w:sz w:val="19"/>
        </w:rPr>
        <w:t> </w:t>
      </w:r>
      <w:r>
        <w:rPr>
          <w:sz w:val="19"/>
        </w:rPr>
        <w:t>desde</w:t>
      </w:r>
      <w:r>
        <w:rPr>
          <w:spacing w:val="-5"/>
          <w:sz w:val="19"/>
        </w:rPr>
        <w:t> </w:t>
      </w:r>
      <w:r>
        <w:rPr>
          <w:sz w:val="19"/>
        </w:rPr>
        <w:t>que</w:t>
      </w:r>
      <w:r>
        <w:rPr>
          <w:spacing w:val="-5"/>
          <w:sz w:val="19"/>
        </w:rPr>
        <w:t> </w:t>
      </w:r>
      <w:r>
        <w:rPr>
          <w:sz w:val="19"/>
        </w:rPr>
        <w:t>requerido</w:t>
      </w:r>
      <w:r>
        <w:rPr>
          <w:spacing w:val="-5"/>
          <w:sz w:val="19"/>
        </w:rPr>
        <w:t> </w:t>
      </w:r>
      <w:r>
        <w:rPr>
          <w:sz w:val="19"/>
        </w:rPr>
        <w:t>no</w:t>
      </w:r>
      <w:r>
        <w:rPr>
          <w:spacing w:val="-6"/>
          <w:sz w:val="19"/>
        </w:rPr>
        <w:t> </w:t>
      </w:r>
      <w:r>
        <w:rPr>
          <w:sz w:val="19"/>
        </w:rPr>
        <w:t>prazo</w:t>
      </w:r>
      <w:r>
        <w:rPr>
          <w:spacing w:val="-5"/>
          <w:sz w:val="19"/>
        </w:rPr>
        <w:t> </w:t>
      </w:r>
      <w:r>
        <w:rPr>
          <w:sz w:val="19"/>
        </w:rPr>
        <w:t>de</w:t>
      </w:r>
      <w:r>
        <w:rPr>
          <w:spacing w:val="-5"/>
          <w:sz w:val="19"/>
        </w:rPr>
        <w:t> </w:t>
      </w:r>
      <w:r>
        <w:rPr>
          <w:sz w:val="19"/>
        </w:rPr>
        <w:t>60</w:t>
      </w:r>
      <w:r>
        <w:rPr>
          <w:spacing w:val="-5"/>
          <w:sz w:val="19"/>
        </w:rPr>
        <w:t> </w:t>
      </w:r>
      <w:r>
        <w:rPr>
          <w:sz w:val="19"/>
        </w:rPr>
        <w:t>(sessenta)</w:t>
      </w:r>
      <w:r>
        <w:rPr>
          <w:spacing w:val="-5"/>
          <w:sz w:val="19"/>
        </w:rPr>
        <w:t> </w:t>
      </w:r>
      <w:r>
        <w:rPr>
          <w:sz w:val="19"/>
        </w:rPr>
        <w:t>dias</w:t>
      </w:r>
      <w:r>
        <w:rPr>
          <w:spacing w:val="-5"/>
          <w:sz w:val="19"/>
        </w:rPr>
        <w:t> </w:t>
      </w:r>
      <w:r>
        <w:rPr>
          <w:sz w:val="19"/>
        </w:rPr>
        <w:t>da</w:t>
      </w:r>
      <w:r>
        <w:rPr>
          <w:spacing w:val="-5"/>
          <w:sz w:val="19"/>
        </w:rPr>
        <w:t> </w:t>
      </w:r>
      <w:r>
        <w:rPr>
          <w:sz w:val="19"/>
        </w:rPr>
        <w:t>data</w:t>
      </w:r>
      <w:r>
        <w:rPr>
          <w:spacing w:val="-5"/>
          <w:sz w:val="19"/>
        </w:rPr>
        <w:t> </w:t>
      </w:r>
      <w:r>
        <w:rPr>
          <w:sz w:val="19"/>
        </w:rPr>
        <w:t>de</w:t>
      </w:r>
      <w:r>
        <w:rPr>
          <w:spacing w:val="-6"/>
          <w:sz w:val="19"/>
        </w:rPr>
        <w:t> </w:t>
      </w:r>
      <w:r>
        <w:rPr>
          <w:sz w:val="19"/>
        </w:rPr>
        <w:t>publicação</w:t>
      </w:r>
      <w:r>
        <w:rPr>
          <w:spacing w:val="-5"/>
          <w:sz w:val="19"/>
        </w:rPr>
        <w:t> </w:t>
      </w:r>
      <w:r>
        <w:rPr>
          <w:sz w:val="19"/>
        </w:rPr>
        <w:t>do</w:t>
      </w:r>
      <w:r>
        <w:rPr>
          <w:spacing w:val="-5"/>
          <w:sz w:val="19"/>
        </w:rPr>
        <w:t> </w:t>
      </w:r>
      <w:r>
        <w:rPr>
          <w:sz w:val="19"/>
        </w:rPr>
        <w:t>índice</w:t>
      </w:r>
      <w:r>
        <w:rPr>
          <w:spacing w:val="-5"/>
          <w:sz w:val="19"/>
        </w:rPr>
        <w:t> </w:t>
      </w:r>
      <w:r>
        <w:rPr>
          <w:sz w:val="19"/>
        </w:rPr>
        <w:t>ajustado</w:t>
      </w:r>
      <w:r>
        <w:rPr>
          <w:spacing w:val="-5"/>
          <w:sz w:val="19"/>
        </w:rPr>
        <w:t> </w:t>
      </w:r>
      <w:r>
        <w:rPr>
          <w:spacing w:val="-2"/>
          <w:sz w:val="19"/>
        </w:rPr>
        <w:t>contratualmente;</w:t>
      </w:r>
    </w:p>
    <w:p>
      <w:pPr>
        <w:pStyle w:val="ListParagraph"/>
        <w:numPr>
          <w:ilvl w:val="0"/>
          <w:numId w:val="38"/>
        </w:numPr>
        <w:tabs>
          <w:tab w:pos="539" w:val="left" w:leader="none"/>
        </w:tabs>
        <w:spacing w:line="280" w:lineRule="auto" w:before="37" w:after="0"/>
        <w:ind w:left="323" w:right="306" w:firstLine="0"/>
        <w:jc w:val="left"/>
        <w:rPr>
          <w:sz w:val="19"/>
        </w:rPr>
      </w:pPr>
      <w:r>
        <w:rPr>
          <w:sz w:val="19"/>
        </w:rPr>
        <w:t>a</w:t>
      </w:r>
      <w:r>
        <w:rPr>
          <w:spacing w:val="9"/>
          <w:sz w:val="19"/>
        </w:rPr>
        <w:t> </w:t>
      </w:r>
      <w:r>
        <w:rPr>
          <w:sz w:val="19"/>
        </w:rPr>
        <w:t>partir</w:t>
      </w:r>
      <w:r>
        <w:rPr>
          <w:spacing w:val="9"/>
          <w:sz w:val="19"/>
        </w:rPr>
        <w:t> </w:t>
      </w:r>
      <w:r>
        <w:rPr>
          <w:sz w:val="19"/>
        </w:rPr>
        <w:t>da</w:t>
      </w:r>
      <w:r>
        <w:rPr>
          <w:spacing w:val="9"/>
          <w:sz w:val="19"/>
        </w:rPr>
        <w:t> </w:t>
      </w:r>
      <w:r>
        <w:rPr>
          <w:sz w:val="19"/>
        </w:rPr>
        <w:t>data</w:t>
      </w:r>
      <w:r>
        <w:rPr>
          <w:spacing w:val="9"/>
          <w:sz w:val="19"/>
        </w:rPr>
        <w:t> </w:t>
      </w:r>
      <w:r>
        <w:rPr>
          <w:sz w:val="19"/>
        </w:rPr>
        <w:t>do</w:t>
      </w:r>
      <w:r>
        <w:rPr>
          <w:spacing w:val="9"/>
          <w:sz w:val="19"/>
        </w:rPr>
        <w:t> </w:t>
      </w:r>
      <w:r>
        <w:rPr>
          <w:sz w:val="19"/>
        </w:rPr>
        <w:t>requerimento</w:t>
      </w:r>
      <w:r>
        <w:rPr>
          <w:spacing w:val="9"/>
          <w:sz w:val="19"/>
        </w:rPr>
        <w:t> </w:t>
      </w:r>
      <w:r>
        <w:rPr>
          <w:sz w:val="19"/>
        </w:rPr>
        <w:t>do</w:t>
      </w:r>
      <w:r>
        <w:rPr>
          <w:spacing w:val="9"/>
          <w:sz w:val="19"/>
        </w:rPr>
        <w:t> </w:t>
      </w:r>
      <w:r>
        <w:rPr>
          <w:b/>
          <w:sz w:val="19"/>
        </w:rPr>
        <w:t>CONTRATADO</w:t>
      </w:r>
      <w:r>
        <w:rPr>
          <w:sz w:val="19"/>
        </w:rPr>
        <w:t>,</w:t>
      </w:r>
      <w:r>
        <w:rPr>
          <w:spacing w:val="9"/>
          <w:sz w:val="19"/>
        </w:rPr>
        <w:t> </w:t>
      </w:r>
      <w:r>
        <w:rPr>
          <w:sz w:val="19"/>
        </w:rPr>
        <w:t>caso</w:t>
      </w:r>
      <w:r>
        <w:rPr>
          <w:spacing w:val="9"/>
          <w:sz w:val="19"/>
        </w:rPr>
        <w:t> </w:t>
      </w:r>
      <w:r>
        <w:rPr>
          <w:sz w:val="19"/>
        </w:rPr>
        <w:t>o</w:t>
      </w:r>
      <w:r>
        <w:rPr>
          <w:spacing w:val="9"/>
          <w:sz w:val="19"/>
        </w:rPr>
        <w:t> </w:t>
      </w:r>
      <w:r>
        <w:rPr>
          <w:sz w:val="19"/>
        </w:rPr>
        <w:t>pedido</w:t>
      </w:r>
      <w:r>
        <w:rPr>
          <w:spacing w:val="9"/>
          <w:sz w:val="19"/>
        </w:rPr>
        <w:t> </w:t>
      </w:r>
      <w:r>
        <w:rPr>
          <w:sz w:val="19"/>
        </w:rPr>
        <w:t>seja</w:t>
      </w:r>
      <w:r>
        <w:rPr>
          <w:spacing w:val="9"/>
          <w:sz w:val="19"/>
        </w:rPr>
        <w:t> </w:t>
      </w:r>
      <w:r>
        <w:rPr>
          <w:sz w:val="19"/>
        </w:rPr>
        <w:t>formulado</w:t>
      </w:r>
      <w:r>
        <w:rPr>
          <w:spacing w:val="9"/>
          <w:sz w:val="19"/>
        </w:rPr>
        <w:t> </w:t>
      </w:r>
      <w:r>
        <w:rPr>
          <w:sz w:val="19"/>
        </w:rPr>
        <w:t>após</w:t>
      </w:r>
      <w:r>
        <w:rPr>
          <w:spacing w:val="9"/>
          <w:sz w:val="19"/>
        </w:rPr>
        <w:t> </w:t>
      </w:r>
      <w:r>
        <w:rPr>
          <w:sz w:val="19"/>
        </w:rPr>
        <w:t>o</w:t>
      </w:r>
      <w:r>
        <w:rPr>
          <w:spacing w:val="9"/>
          <w:sz w:val="19"/>
        </w:rPr>
        <w:t> </w:t>
      </w:r>
      <w:r>
        <w:rPr>
          <w:sz w:val="19"/>
        </w:rPr>
        <w:t>prazo</w:t>
      </w:r>
      <w:r>
        <w:rPr>
          <w:spacing w:val="9"/>
          <w:sz w:val="19"/>
        </w:rPr>
        <w:t> </w:t>
      </w:r>
      <w:r>
        <w:rPr>
          <w:sz w:val="19"/>
        </w:rPr>
        <w:t>fixado</w:t>
      </w:r>
      <w:r>
        <w:rPr>
          <w:spacing w:val="9"/>
          <w:sz w:val="19"/>
        </w:rPr>
        <w:t> </w:t>
      </w:r>
      <w:r>
        <w:rPr>
          <w:sz w:val="19"/>
        </w:rPr>
        <w:t>na</w:t>
      </w:r>
      <w:r>
        <w:rPr>
          <w:spacing w:val="9"/>
          <w:sz w:val="19"/>
        </w:rPr>
        <w:t> </w:t>
      </w:r>
      <w:r>
        <w:rPr>
          <w:sz w:val="19"/>
        </w:rPr>
        <w:t>alínea</w:t>
      </w:r>
      <w:r>
        <w:rPr>
          <w:spacing w:val="9"/>
          <w:sz w:val="19"/>
        </w:rPr>
        <w:t> </w:t>
      </w:r>
      <w:r>
        <w:rPr>
          <w:sz w:val="19"/>
          <w:u w:val="single"/>
        </w:rPr>
        <w:t>a</w:t>
      </w:r>
      <w:r>
        <w:rPr>
          <w:sz w:val="19"/>
        </w:rPr>
        <w:t>,</w:t>
      </w:r>
      <w:r>
        <w:rPr>
          <w:spacing w:val="9"/>
          <w:sz w:val="19"/>
        </w:rPr>
        <w:t> </w:t>
      </w:r>
      <w:r>
        <w:rPr>
          <w:sz w:val="19"/>
        </w:rPr>
        <w:t>acima,</w:t>
      </w:r>
      <w:r>
        <w:rPr>
          <w:spacing w:val="9"/>
          <w:sz w:val="19"/>
        </w:rPr>
        <w:t> </w:t>
      </w:r>
      <w:r>
        <w:rPr>
          <w:sz w:val="19"/>
        </w:rPr>
        <w:t>o</w:t>
      </w:r>
      <w:r>
        <w:rPr>
          <w:spacing w:val="9"/>
          <w:sz w:val="19"/>
        </w:rPr>
        <w:t> </w:t>
      </w:r>
      <w:r>
        <w:rPr>
          <w:sz w:val="19"/>
        </w:rPr>
        <w:t>que</w:t>
      </w:r>
      <w:r>
        <w:rPr>
          <w:spacing w:val="9"/>
          <w:sz w:val="19"/>
        </w:rPr>
        <w:t> </w:t>
      </w:r>
      <w:r>
        <w:rPr>
          <w:sz w:val="19"/>
        </w:rPr>
        <w:t>não</w:t>
      </w:r>
      <w:r>
        <w:rPr>
          <w:spacing w:val="9"/>
          <w:sz w:val="19"/>
        </w:rPr>
        <w:t> </w:t>
      </w:r>
      <w:r>
        <w:rPr>
          <w:sz w:val="19"/>
        </w:rPr>
        <w:t>acarretará</w:t>
      </w:r>
      <w:r>
        <w:rPr>
          <w:spacing w:val="9"/>
          <w:sz w:val="19"/>
        </w:rPr>
        <w:t> </w:t>
      </w:r>
      <w:r>
        <w:rPr>
          <w:sz w:val="19"/>
        </w:rPr>
        <w:t>a</w:t>
      </w:r>
      <w:r>
        <w:rPr>
          <w:spacing w:val="9"/>
          <w:sz w:val="19"/>
        </w:rPr>
        <w:t> </w:t>
      </w:r>
      <w:r>
        <w:rPr>
          <w:sz w:val="19"/>
        </w:rPr>
        <w:t>alteração</w:t>
      </w:r>
      <w:r>
        <w:rPr>
          <w:spacing w:val="9"/>
          <w:sz w:val="19"/>
        </w:rPr>
        <w:t> </w:t>
      </w:r>
      <w:r>
        <w:rPr>
          <w:sz w:val="19"/>
        </w:rPr>
        <w:t>do</w:t>
      </w:r>
      <w:r>
        <w:rPr>
          <w:spacing w:val="9"/>
          <w:sz w:val="19"/>
        </w:rPr>
        <w:t> </w:t>
      </w:r>
      <w:r>
        <w:rPr>
          <w:sz w:val="19"/>
        </w:rPr>
        <w:t>marco</w:t>
      </w:r>
      <w:r>
        <w:rPr>
          <w:spacing w:val="9"/>
          <w:sz w:val="19"/>
        </w:rPr>
        <w:t> </w:t>
      </w:r>
      <w:r>
        <w:rPr>
          <w:sz w:val="19"/>
        </w:rPr>
        <w:t>para</w:t>
      </w:r>
      <w:r>
        <w:rPr>
          <w:spacing w:val="9"/>
          <w:sz w:val="19"/>
        </w:rPr>
        <w:t> </w:t>
      </w:r>
      <w:r>
        <w:rPr>
          <w:sz w:val="19"/>
        </w:rPr>
        <w:t>cômputo</w:t>
      </w:r>
      <w:r>
        <w:rPr>
          <w:spacing w:val="9"/>
          <w:sz w:val="19"/>
        </w:rPr>
        <w:t> </w:t>
      </w:r>
      <w:r>
        <w:rPr>
          <w:sz w:val="19"/>
        </w:rPr>
        <w:t>da anualidade do reajuste, já adotado no edital e no contrato.</w:t>
      </w:r>
    </w:p>
    <w:p>
      <w:pPr>
        <w:pStyle w:val="ListParagraph"/>
        <w:numPr>
          <w:ilvl w:val="1"/>
          <w:numId w:val="37"/>
        </w:numPr>
        <w:tabs>
          <w:tab w:pos="629" w:val="left" w:leader="none"/>
        </w:tabs>
        <w:spacing w:line="280" w:lineRule="auto" w:before="0" w:after="0"/>
        <w:ind w:left="323" w:right="306" w:firstLine="0"/>
        <w:jc w:val="left"/>
        <w:rPr>
          <w:sz w:val="19"/>
        </w:rPr>
      </w:pPr>
      <w:r>
        <w:rPr>
          <w:sz w:val="19"/>
        </w:rPr>
        <w:t>Caso,</w:t>
      </w:r>
      <w:r>
        <w:rPr>
          <w:spacing w:val="18"/>
          <w:sz w:val="19"/>
        </w:rPr>
        <w:t> </w:t>
      </w:r>
      <w:r>
        <w:rPr>
          <w:sz w:val="19"/>
        </w:rPr>
        <w:t>na</w:t>
      </w:r>
      <w:r>
        <w:rPr>
          <w:spacing w:val="18"/>
          <w:sz w:val="19"/>
        </w:rPr>
        <w:t> </w:t>
      </w:r>
      <w:r>
        <w:rPr>
          <w:sz w:val="19"/>
        </w:rPr>
        <w:t>data</w:t>
      </w:r>
      <w:r>
        <w:rPr>
          <w:spacing w:val="18"/>
          <w:sz w:val="19"/>
        </w:rPr>
        <w:t> </w:t>
      </w:r>
      <w:r>
        <w:rPr>
          <w:sz w:val="19"/>
        </w:rPr>
        <w:t>da</w:t>
      </w:r>
      <w:r>
        <w:rPr>
          <w:spacing w:val="18"/>
          <w:sz w:val="19"/>
        </w:rPr>
        <w:t> </w:t>
      </w:r>
      <w:r>
        <w:rPr>
          <w:sz w:val="19"/>
        </w:rPr>
        <w:t>prorrogação</w:t>
      </w:r>
      <w:r>
        <w:rPr>
          <w:spacing w:val="18"/>
          <w:sz w:val="19"/>
        </w:rPr>
        <w:t> </w:t>
      </w:r>
      <w:r>
        <w:rPr>
          <w:sz w:val="19"/>
        </w:rPr>
        <w:t>contratual,</w:t>
      </w:r>
      <w:r>
        <w:rPr>
          <w:spacing w:val="18"/>
          <w:sz w:val="19"/>
        </w:rPr>
        <w:t> </w:t>
      </w:r>
      <w:r>
        <w:rPr>
          <w:sz w:val="19"/>
        </w:rPr>
        <w:t>ainda</w:t>
      </w:r>
      <w:r>
        <w:rPr>
          <w:spacing w:val="18"/>
          <w:sz w:val="19"/>
        </w:rPr>
        <w:t> </w:t>
      </w:r>
      <w:r>
        <w:rPr>
          <w:sz w:val="19"/>
        </w:rPr>
        <w:t>não</w:t>
      </w:r>
      <w:r>
        <w:rPr>
          <w:spacing w:val="18"/>
          <w:sz w:val="19"/>
        </w:rPr>
        <w:t> </w:t>
      </w:r>
      <w:r>
        <w:rPr>
          <w:sz w:val="19"/>
        </w:rPr>
        <w:t>tenha</w:t>
      </w:r>
      <w:r>
        <w:rPr>
          <w:spacing w:val="18"/>
          <w:sz w:val="19"/>
        </w:rPr>
        <w:t> </w:t>
      </w:r>
      <w:r>
        <w:rPr>
          <w:sz w:val="19"/>
        </w:rPr>
        <w:t>sido</w:t>
      </w:r>
      <w:r>
        <w:rPr>
          <w:spacing w:val="18"/>
          <w:sz w:val="19"/>
        </w:rPr>
        <w:t> </w:t>
      </w:r>
      <w:r>
        <w:rPr>
          <w:sz w:val="19"/>
        </w:rPr>
        <w:t>divulgado</w:t>
      </w:r>
      <w:r>
        <w:rPr>
          <w:spacing w:val="18"/>
          <w:sz w:val="19"/>
        </w:rPr>
        <w:t> </w:t>
      </w:r>
      <w:r>
        <w:rPr>
          <w:sz w:val="19"/>
        </w:rPr>
        <w:t>o</w:t>
      </w:r>
      <w:r>
        <w:rPr>
          <w:spacing w:val="18"/>
          <w:sz w:val="19"/>
        </w:rPr>
        <w:t> </w:t>
      </w:r>
      <w:r>
        <w:rPr>
          <w:sz w:val="19"/>
        </w:rPr>
        <w:t>índice</w:t>
      </w:r>
      <w:r>
        <w:rPr>
          <w:spacing w:val="18"/>
          <w:sz w:val="19"/>
        </w:rPr>
        <w:t> </w:t>
      </w:r>
      <w:r>
        <w:rPr>
          <w:sz w:val="19"/>
        </w:rPr>
        <w:t>de</w:t>
      </w:r>
      <w:r>
        <w:rPr>
          <w:spacing w:val="18"/>
          <w:sz w:val="19"/>
        </w:rPr>
        <w:t> </w:t>
      </w:r>
      <w:r>
        <w:rPr>
          <w:sz w:val="19"/>
        </w:rPr>
        <w:t>reajuste,</w:t>
      </w:r>
      <w:r>
        <w:rPr>
          <w:spacing w:val="18"/>
          <w:sz w:val="19"/>
        </w:rPr>
        <w:t> </w:t>
      </w:r>
      <w:r>
        <w:rPr>
          <w:sz w:val="19"/>
        </w:rPr>
        <w:t>deverá,</w:t>
      </w:r>
      <w:r>
        <w:rPr>
          <w:spacing w:val="18"/>
          <w:sz w:val="19"/>
        </w:rPr>
        <w:t> </w:t>
      </w:r>
      <w:r>
        <w:rPr>
          <w:sz w:val="19"/>
        </w:rPr>
        <w:t>a</w:t>
      </w:r>
      <w:r>
        <w:rPr>
          <w:spacing w:val="18"/>
          <w:sz w:val="19"/>
        </w:rPr>
        <w:t> </w:t>
      </w:r>
      <w:r>
        <w:rPr>
          <w:sz w:val="19"/>
        </w:rPr>
        <w:t>requerimento</w:t>
      </w:r>
      <w:r>
        <w:rPr>
          <w:spacing w:val="18"/>
          <w:sz w:val="19"/>
        </w:rPr>
        <w:t> </w:t>
      </w:r>
      <w:r>
        <w:rPr>
          <w:sz w:val="19"/>
        </w:rPr>
        <w:t>do</w:t>
      </w:r>
      <w:r>
        <w:rPr>
          <w:spacing w:val="18"/>
          <w:sz w:val="19"/>
        </w:rPr>
        <w:t> </w:t>
      </w:r>
      <w:r>
        <w:rPr>
          <w:b/>
          <w:sz w:val="19"/>
        </w:rPr>
        <w:t>CONTRATADO</w:t>
      </w:r>
      <w:r>
        <w:rPr>
          <w:sz w:val="19"/>
        </w:rPr>
        <w:t>,</w:t>
      </w:r>
      <w:r>
        <w:rPr>
          <w:spacing w:val="18"/>
          <w:sz w:val="19"/>
        </w:rPr>
        <w:t> </w:t>
      </w:r>
      <w:r>
        <w:rPr>
          <w:sz w:val="19"/>
        </w:rPr>
        <w:t>ser</w:t>
      </w:r>
      <w:r>
        <w:rPr>
          <w:spacing w:val="18"/>
          <w:sz w:val="19"/>
        </w:rPr>
        <w:t> </w:t>
      </w:r>
      <w:r>
        <w:rPr>
          <w:sz w:val="19"/>
        </w:rPr>
        <w:t>inserida</w:t>
      </w:r>
      <w:r>
        <w:rPr>
          <w:spacing w:val="18"/>
          <w:sz w:val="19"/>
        </w:rPr>
        <w:t> </w:t>
      </w:r>
      <w:r>
        <w:rPr>
          <w:sz w:val="19"/>
        </w:rPr>
        <w:t>cláusula</w:t>
      </w:r>
      <w:r>
        <w:rPr>
          <w:spacing w:val="18"/>
          <w:sz w:val="19"/>
        </w:rPr>
        <w:t> </w:t>
      </w:r>
      <w:r>
        <w:rPr>
          <w:sz w:val="19"/>
        </w:rPr>
        <w:t>no</w:t>
      </w:r>
      <w:r>
        <w:rPr>
          <w:spacing w:val="18"/>
          <w:sz w:val="19"/>
        </w:rPr>
        <w:t> </w:t>
      </w:r>
      <w:r>
        <w:rPr>
          <w:sz w:val="19"/>
        </w:rPr>
        <w:t>termo</w:t>
      </w:r>
      <w:r>
        <w:rPr>
          <w:spacing w:val="18"/>
          <w:sz w:val="19"/>
        </w:rPr>
        <w:t> </w:t>
      </w:r>
      <w:r>
        <w:rPr>
          <w:sz w:val="19"/>
        </w:rPr>
        <w:t>aditivo</w:t>
      </w:r>
      <w:r>
        <w:rPr>
          <w:spacing w:val="18"/>
          <w:sz w:val="19"/>
        </w:rPr>
        <w:t> </w:t>
      </w:r>
      <w:r>
        <w:rPr>
          <w:sz w:val="19"/>
        </w:rPr>
        <w:t>de prorrogação para resguardar o direito futuro do </w:t>
      </w:r>
      <w:r>
        <w:rPr>
          <w:b/>
          <w:sz w:val="19"/>
        </w:rPr>
        <w:t>CONTRATADO</w:t>
      </w:r>
      <w:r>
        <w:rPr>
          <w:sz w:val="19"/>
        </w:rPr>
        <w:t>, a ser exercido tão logo se disponha dos valores reajustados, sob pena de preclusão.</w:t>
      </w:r>
    </w:p>
    <w:p>
      <w:pPr>
        <w:pStyle w:val="ListParagraph"/>
        <w:numPr>
          <w:ilvl w:val="1"/>
          <w:numId w:val="37"/>
        </w:numPr>
        <w:tabs>
          <w:tab w:pos="690" w:val="left" w:leader="none"/>
        </w:tabs>
        <w:spacing w:line="218" w:lineRule="exact" w:before="0" w:after="0"/>
        <w:ind w:left="690" w:right="0" w:hanging="367"/>
        <w:jc w:val="left"/>
        <w:rPr>
          <w:sz w:val="19"/>
        </w:rPr>
      </w:pPr>
      <w:r>
        <w:rPr>
          <w:sz w:val="19"/>
        </w:rPr>
        <w:t>A</w:t>
      </w:r>
      <w:r>
        <w:rPr>
          <w:spacing w:val="-12"/>
          <w:sz w:val="19"/>
        </w:rPr>
        <w:t> </w:t>
      </w:r>
      <w:r>
        <w:rPr>
          <w:sz w:val="19"/>
        </w:rPr>
        <w:t>extinção</w:t>
      </w:r>
      <w:r>
        <w:rPr>
          <w:spacing w:val="-9"/>
          <w:sz w:val="19"/>
        </w:rPr>
        <w:t> </w:t>
      </w:r>
      <w:r>
        <w:rPr>
          <w:sz w:val="19"/>
        </w:rPr>
        <w:t>do</w:t>
      </w:r>
      <w:r>
        <w:rPr>
          <w:spacing w:val="-6"/>
          <w:sz w:val="19"/>
        </w:rPr>
        <w:t> </w:t>
      </w:r>
      <w:r>
        <w:rPr>
          <w:sz w:val="19"/>
        </w:rPr>
        <w:t>contrato</w:t>
      </w:r>
      <w:r>
        <w:rPr>
          <w:spacing w:val="-5"/>
          <w:sz w:val="19"/>
        </w:rPr>
        <w:t> </w:t>
      </w:r>
      <w:r>
        <w:rPr>
          <w:sz w:val="19"/>
        </w:rPr>
        <w:t>não</w:t>
      </w:r>
      <w:r>
        <w:rPr>
          <w:spacing w:val="-6"/>
          <w:sz w:val="19"/>
        </w:rPr>
        <w:t> </w:t>
      </w:r>
      <w:r>
        <w:rPr>
          <w:sz w:val="19"/>
        </w:rPr>
        <w:t>configurará</w:t>
      </w:r>
      <w:r>
        <w:rPr>
          <w:spacing w:val="-6"/>
          <w:sz w:val="19"/>
        </w:rPr>
        <w:t> </w:t>
      </w:r>
      <w:r>
        <w:rPr>
          <w:sz w:val="19"/>
        </w:rPr>
        <w:t>óbice</w:t>
      </w:r>
      <w:r>
        <w:rPr>
          <w:spacing w:val="-6"/>
          <w:sz w:val="19"/>
        </w:rPr>
        <w:t> </w:t>
      </w:r>
      <w:r>
        <w:rPr>
          <w:sz w:val="19"/>
        </w:rPr>
        <w:t>para</w:t>
      </w:r>
      <w:r>
        <w:rPr>
          <w:spacing w:val="-5"/>
          <w:sz w:val="19"/>
        </w:rPr>
        <w:t> </w:t>
      </w:r>
      <w:r>
        <w:rPr>
          <w:sz w:val="19"/>
        </w:rPr>
        <w:t>o</w:t>
      </w:r>
      <w:r>
        <w:rPr>
          <w:spacing w:val="-6"/>
          <w:sz w:val="19"/>
        </w:rPr>
        <w:t> </w:t>
      </w:r>
      <w:r>
        <w:rPr>
          <w:sz w:val="19"/>
        </w:rPr>
        <w:t>deferimento</w:t>
      </w:r>
      <w:r>
        <w:rPr>
          <w:spacing w:val="-6"/>
          <w:sz w:val="19"/>
        </w:rPr>
        <w:t> </w:t>
      </w:r>
      <w:r>
        <w:rPr>
          <w:sz w:val="19"/>
        </w:rPr>
        <w:t>do</w:t>
      </w:r>
      <w:r>
        <w:rPr>
          <w:spacing w:val="-6"/>
          <w:sz w:val="19"/>
        </w:rPr>
        <w:t> </w:t>
      </w:r>
      <w:r>
        <w:rPr>
          <w:sz w:val="19"/>
        </w:rPr>
        <w:t>reajuste</w:t>
      </w:r>
      <w:r>
        <w:rPr>
          <w:spacing w:val="-6"/>
          <w:sz w:val="19"/>
        </w:rPr>
        <w:t> </w:t>
      </w:r>
      <w:r>
        <w:rPr>
          <w:sz w:val="19"/>
        </w:rPr>
        <w:t>solicitado</w:t>
      </w:r>
      <w:r>
        <w:rPr>
          <w:spacing w:val="-5"/>
          <w:sz w:val="19"/>
        </w:rPr>
        <w:t> </w:t>
      </w:r>
      <w:r>
        <w:rPr>
          <w:sz w:val="19"/>
        </w:rPr>
        <w:t>tempestivamente,</w:t>
      </w:r>
      <w:r>
        <w:rPr>
          <w:spacing w:val="-6"/>
          <w:sz w:val="19"/>
        </w:rPr>
        <w:t> </w:t>
      </w:r>
      <w:r>
        <w:rPr>
          <w:sz w:val="19"/>
        </w:rPr>
        <w:t>hipótese</w:t>
      </w:r>
      <w:r>
        <w:rPr>
          <w:spacing w:val="-6"/>
          <w:sz w:val="19"/>
        </w:rPr>
        <w:t> </w:t>
      </w:r>
      <w:r>
        <w:rPr>
          <w:sz w:val="19"/>
        </w:rPr>
        <w:t>em</w:t>
      </w:r>
      <w:r>
        <w:rPr>
          <w:spacing w:val="-6"/>
          <w:sz w:val="19"/>
        </w:rPr>
        <w:t> </w:t>
      </w:r>
      <w:r>
        <w:rPr>
          <w:sz w:val="19"/>
        </w:rPr>
        <w:t>que</w:t>
      </w:r>
      <w:r>
        <w:rPr>
          <w:spacing w:val="-5"/>
          <w:sz w:val="19"/>
        </w:rPr>
        <w:t> </w:t>
      </w:r>
      <w:r>
        <w:rPr>
          <w:sz w:val="19"/>
        </w:rPr>
        <w:t>será</w:t>
      </w:r>
      <w:r>
        <w:rPr>
          <w:spacing w:val="-6"/>
          <w:sz w:val="19"/>
        </w:rPr>
        <w:t> </w:t>
      </w:r>
      <w:r>
        <w:rPr>
          <w:sz w:val="19"/>
        </w:rPr>
        <w:t>concedido</w:t>
      </w:r>
      <w:r>
        <w:rPr>
          <w:spacing w:val="-6"/>
          <w:sz w:val="19"/>
        </w:rPr>
        <w:t> </w:t>
      </w:r>
      <w:r>
        <w:rPr>
          <w:sz w:val="19"/>
        </w:rPr>
        <w:t>por</w:t>
      </w:r>
      <w:r>
        <w:rPr>
          <w:spacing w:val="-6"/>
          <w:sz w:val="19"/>
        </w:rPr>
        <w:t> </w:t>
      </w:r>
      <w:r>
        <w:rPr>
          <w:sz w:val="19"/>
        </w:rPr>
        <w:t>meio</w:t>
      </w:r>
      <w:r>
        <w:rPr>
          <w:spacing w:val="-5"/>
          <w:sz w:val="19"/>
        </w:rPr>
        <w:t> </w:t>
      </w:r>
      <w:r>
        <w:rPr>
          <w:sz w:val="19"/>
        </w:rPr>
        <w:t>de</w:t>
      </w:r>
      <w:r>
        <w:rPr>
          <w:spacing w:val="-6"/>
          <w:sz w:val="19"/>
        </w:rPr>
        <w:t> </w:t>
      </w:r>
      <w:r>
        <w:rPr>
          <w:sz w:val="19"/>
        </w:rPr>
        <w:t>termo</w:t>
      </w:r>
      <w:r>
        <w:rPr>
          <w:spacing w:val="-6"/>
          <w:sz w:val="19"/>
        </w:rPr>
        <w:t> </w:t>
      </w:r>
      <w:r>
        <w:rPr>
          <w:spacing w:val="-2"/>
          <w:sz w:val="19"/>
        </w:rPr>
        <w:t>indenizatório.</w:t>
      </w:r>
    </w:p>
    <w:p>
      <w:pPr>
        <w:pStyle w:val="ListParagraph"/>
        <w:numPr>
          <w:ilvl w:val="1"/>
          <w:numId w:val="37"/>
        </w:numPr>
        <w:tabs>
          <w:tab w:pos="692" w:val="left" w:leader="none"/>
        </w:tabs>
        <w:spacing w:line="240" w:lineRule="auto" w:before="36" w:after="0"/>
        <w:ind w:left="692" w:right="0" w:hanging="369"/>
        <w:jc w:val="left"/>
        <w:rPr>
          <w:sz w:val="19"/>
        </w:rPr>
      </w:pPr>
      <w:r>
        <w:rPr>
          <w:sz w:val="19"/>
        </w:rPr>
        <w:t>O</w:t>
      </w:r>
      <w:r>
        <w:rPr>
          <w:spacing w:val="-6"/>
          <w:sz w:val="19"/>
        </w:rPr>
        <w:t> </w:t>
      </w:r>
      <w:r>
        <w:rPr>
          <w:sz w:val="19"/>
        </w:rPr>
        <w:t>reajuste</w:t>
      </w:r>
      <w:r>
        <w:rPr>
          <w:spacing w:val="-5"/>
          <w:sz w:val="19"/>
        </w:rPr>
        <w:t> </w:t>
      </w:r>
      <w:r>
        <w:rPr>
          <w:sz w:val="19"/>
        </w:rPr>
        <w:t>será</w:t>
      </w:r>
      <w:r>
        <w:rPr>
          <w:spacing w:val="-5"/>
          <w:sz w:val="19"/>
        </w:rPr>
        <w:t> </w:t>
      </w:r>
      <w:r>
        <w:rPr>
          <w:sz w:val="19"/>
        </w:rPr>
        <w:t>realizado</w:t>
      </w:r>
      <w:r>
        <w:rPr>
          <w:spacing w:val="-5"/>
          <w:sz w:val="19"/>
        </w:rPr>
        <w:t> </w:t>
      </w:r>
      <w:r>
        <w:rPr>
          <w:sz w:val="19"/>
        </w:rPr>
        <w:t>por</w:t>
      </w:r>
      <w:r>
        <w:rPr>
          <w:spacing w:val="-5"/>
          <w:sz w:val="19"/>
        </w:rPr>
        <w:t> </w:t>
      </w:r>
      <w:r>
        <w:rPr>
          <w:sz w:val="19"/>
        </w:rPr>
        <w:t>apostilamento,</w:t>
      </w:r>
      <w:r>
        <w:rPr>
          <w:spacing w:val="-5"/>
          <w:sz w:val="19"/>
        </w:rPr>
        <w:t> </w:t>
      </w:r>
      <w:r>
        <w:rPr>
          <w:sz w:val="19"/>
        </w:rPr>
        <w:t>se</w:t>
      </w:r>
      <w:r>
        <w:rPr>
          <w:spacing w:val="-5"/>
          <w:sz w:val="19"/>
        </w:rPr>
        <w:t> </w:t>
      </w:r>
      <w:r>
        <w:rPr>
          <w:sz w:val="19"/>
        </w:rPr>
        <w:t>esta</w:t>
      </w:r>
      <w:r>
        <w:rPr>
          <w:spacing w:val="-5"/>
          <w:sz w:val="19"/>
        </w:rPr>
        <w:t> </w:t>
      </w:r>
      <w:r>
        <w:rPr>
          <w:sz w:val="19"/>
        </w:rPr>
        <w:t>for</w:t>
      </w:r>
      <w:r>
        <w:rPr>
          <w:spacing w:val="-5"/>
          <w:sz w:val="19"/>
        </w:rPr>
        <w:t> </w:t>
      </w:r>
      <w:r>
        <w:rPr>
          <w:sz w:val="19"/>
        </w:rPr>
        <w:t>a</w:t>
      </w:r>
      <w:r>
        <w:rPr>
          <w:spacing w:val="-5"/>
          <w:sz w:val="19"/>
        </w:rPr>
        <w:t> </w:t>
      </w:r>
      <w:r>
        <w:rPr>
          <w:sz w:val="19"/>
        </w:rPr>
        <w:t>única</w:t>
      </w:r>
      <w:r>
        <w:rPr>
          <w:spacing w:val="-5"/>
          <w:sz w:val="19"/>
        </w:rPr>
        <w:t> </w:t>
      </w:r>
      <w:r>
        <w:rPr>
          <w:sz w:val="19"/>
        </w:rPr>
        <w:t>alteração</w:t>
      </w:r>
      <w:r>
        <w:rPr>
          <w:spacing w:val="-5"/>
          <w:sz w:val="19"/>
        </w:rPr>
        <w:t> </w:t>
      </w:r>
      <w:r>
        <w:rPr>
          <w:sz w:val="19"/>
        </w:rPr>
        <w:t>contratual</w:t>
      </w:r>
      <w:r>
        <w:rPr>
          <w:spacing w:val="-5"/>
          <w:sz w:val="19"/>
        </w:rPr>
        <w:t> </w:t>
      </w:r>
      <w:r>
        <w:rPr>
          <w:sz w:val="19"/>
        </w:rPr>
        <w:t>a</w:t>
      </w:r>
      <w:r>
        <w:rPr>
          <w:spacing w:val="-5"/>
          <w:sz w:val="19"/>
        </w:rPr>
        <w:t> </w:t>
      </w:r>
      <w:r>
        <w:rPr>
          <w:sz w:val="19"/>
        </w:rPr>
        <w:t>ser</w:t>
      </w:r>
      <w:r>
        <w:rPr>
          <w:spacing w:val="-5"/>
          <w:sz w:val="19"/>
        </w:rPr>
        <w:t> </w:t>
      </w:r>
      <w:r>
        <w:rPr>
          <w:spacing w:val="-2"/>
          <w:sz w:val="19"/>
        </w:rPr>
        <w:t>realizada.</w:t>
      </w:r>
    </w:p>
    <w:p>
      <w:pPr>
        <w:pStyle w:val="ListParagraph"/>
        <w:numPr>
          <w:ilvl w:val="1"/>
          <w:numId w:val="37"/>
        </w:numPr>
        <w:tabs>
          <w:tab w:pos="708" w:val="left" w:leader="none"/>
        </w:tabs>
        <w:spacing w:line="280" w:lineRule="auto" w:before="37" w:after="0"/>
        <w:ind w:left="323" w:right="306" w:firstLine="0"/>
        <w:jc w:val="left"/>
        <w:rPr>
          <w:sz w:val="19"/>
        </w:rPr>
      </w:pPr>
      <w:r>
        <w:rPr>
          <w:sz w:val="19"/>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79"/>
      </w:pPr>
    </w:p>
    <w:p>
      <w:pPr>
        <w:pStyle w:val="Heading3"/>
      </w:pPr>
      <w:r>
        <w:rPr>
          <w:spacing w:val="-4"/>
        </w:rPr>
        <w:t>CLÁUSULA</w:t>
      </w:r>
      <w:r>
        <w:rPr>
          <w:spacing w:val="-10"/>
        </w:rPr>
        <w:t> </w:t>
      </w:r>
      <w:r>
        <w:rPr>
          <w:spacing w:val="-4"/>
        </w:rPr>
        <w:t>OITAVA</w:t>
      </w:r>
      <w:r>
        <w:rPr>
          <w:spacing w:val="-10"/>
        </w:rPr>
        <w:t> </w:t>
      </w:r>
      <w:r>
        <w:rPr>
          <w:spacing w:val="-4"/>
        </w:rPr>
        <w:t>-</w:t>
      </w:r>
      <w:r>
        <w:rPr>
          <w:spacing w:val="1"/>
        </w:rPr>
        <w:t> </w:t>
      </w:r>
      <w:r>
        <w:rPr>
          <w:spacing w:val="-4"/>
        </w:rPr>
        <w:t>OBRIGAÇÕES</w:t>
      </w:r>
      <w:r>
        <w:rPr>
          <w:spacing w:val="1"/>
        </w:rPr>
        <w:t> </w:t>
      </w:r>
      <w:r>
        <w:rPr>
          <w:spacing w:val="-4"/>
        </w:rPr>
        <w:t>DO</w:t>
      </w:r>
      <w:r>
        <w:rPr>
          <w:spacing w:val="1"/>
        </w:rPr>
        <w:t> </w:t>
      </w:r>
      <w:r>
        <w:rPr>
          <w:spacing w:val="-4"/>
        </w:rPr>
        <w:t>CONTRATANTE</w:t>
      </w:r>
    </w:p>
    <w:p>
      <w:pPr>
        <w:pStyle w:val="ListParagraph"/>
        <w:numPr>
          <w:ilvl w:val="1"/>
          <w:numId w:val="39"/>
        </w:numPr>
        <w:tabs>
          <w:tab w:pos="605" w:val="left" w:leader="none"/>
        </w:tabs>
        <w:spacing w:line="240" w:lineRule="auto" w:before="52" w:after="0"/>
        <w:ind w:left="605" w:right="0" w:hanging="282"/>
        <w:jc w:val="left"/>
        <w:rPr>
          <w:sz w:val="19"/>
        </w:rPr>
      </w:pPr>
      <w:r>
        <w:rPr>
          <w:sz w:val="19"/>
        </w:rPr>
        <w:t>São</w:t>
      </w:r>
      <w:r>
        <w:rPr>
          <w:spacing w:val="-6"/>
          <w:sz w:val="19"/>
        </w:rPr>
        <w:t> </w:t>
      </w:r>
      <w:r>
        <w:rPr>
          <w:sz w:val="19"/>
        </w:rPr>
        <w:t>obrigações</w:t>
      </w:r>
      <w:r>
        <w:rPr>
          <w:spacing w:val="-5"/>
          <w:sz w:val="19"/>
        </w:rPr>
        <w:t> </w:t>
      </w:r>
      <w:r>
        <w:rPr>
          <w:sz w:val="19"/>
        </w:rPr>
        <w:t>do</w:t>
      </w:r>
      <w:r>
        <w:rPr>
          <w:spacing w:val="-5"/>
          <w:sz w:val="19"/>
        </w:rPr>
        <w:t> </w:t>
      </w:r>
      <w:r>
        <w:rPr>
          <w:b/>
          <w:spacing w:val="-2"/>
          <w:sz w:val="19"/>
        </w:rPr>
        <w:t>CONTRATANTE</w:t>
      </w:r>
      <w:r>
        <w:rPr>
          <w:spacing w:val="-2"/>
          <w:sz w:val="19"/>
        </w:rPr>
        <w:t>:</w:t>
      </w:r>
    </w:p>
    <w:p>
      <w:pPr>
        <w:pStyle w:val="ListParagraph"/>
        <w:numPr>
          <w:ilvl w:val="2"/>
          <w:numId w:val="39"/>
        </w:numPr>
        <w:tabs>
          <w:tab w:pos="747" w:val="left" w:leader="none"/>
        </w:tabs>
        <w:spacing w:line="240" w:lineRule="auto" w:before="36" w:after="0"/>
        <w:ind w:left="747" w:right="0" w:hanging="424"/>
        <w:jc w:val="left"/>
        <w:rPr>
          <w:sz w:val="19"/>
        </w:rPr>
      </w:pPr>
      <w:r>
        <w:rPr>
          <w:sz w:val="19"/>
        </w:rPr>
        <w:t>Exigir</w:t>
      </w:r>
      <w:r>
        <w:rPr>
          <w:spacing w:val="-8"/>
          <w:sz w:val="19"/>
        </w:rPr>
        <w:t> </w:t>
      </w:r>
      <w:r>
        <w:rPr>
          <w:sz w:val="19"/>
        </w:rPr>
        <w:t>o</w:t>
      </w:r>
      <w:r>
        <w:rPr>
          <w:spacing w:val="-7"/>
          <w:sz w:val="19"/>
        </w:rPr>
        <w:t> </w:t>
      </w:r>
      <w:r>
        <w:rPr>
          <w:sz w:val="19"/>
        </w:rPr>
        <w:t>cumprimento</w:t>
      </w:r>
      <w:r>
        <w:rPr>
          <w:spacing w:val="-8"/>
          <w:sz w:val="19"/>
        </w:rPr>
        <w:t> </w:t>
      </w:r>
      <w:r>
        <w:rPr>
          <w:sz w:val="19"/>
        </w:rPr>
        <w:t>de</w:t>
      </w:r>
      <w:r>
        <w:rPr>
          <w:spacing w:val="-7"/>
          <w:sz w:val="19"/>
        </w:rPr>
        <w:t> </w:t>
      </w:r>
      <w:r>
        <w:rPr>
          <w:sz w:val="19"/>
        </w:rPr>
        <w:t>todas</w:t>
      </w:r>
      <w:r>
        <w:rPr>
          <w:spacing w:val="-7"/>
          <w:sz w:val="19"/>
        </w:rPr>
        <w:t> </w:t>
      </w:r>
      <w:r>
        <w:rPr>
          <w:sz w:val="19"/>
        </w:rPr>
        <w:t>as</w:t>
      </w:r>
      <w:r>
        <w:rPr>
          <w:spacing w:val="-8"/>
          <w:sz w:val="19"/>
        </w:rPr>
        <w:t> </w:t>
      </w:r>
      <w:r>
        <w:rPr>
          <w:sz w:val="19"/>
        </w:rPr>
        <w:t>obrigações</w:t>
      </w:r>
      <w:r>
        <w:rPr>
          <w:spacing w:val="-7"/>
          <w:sz w:val="19"/>
        </w:rPr>
        <w:t> </w:t>
      </w:r>
      <w:r>
        <w:rPr>
          <w:sz w:val="19"/>
        </w:rPr>
        <w:t>assumidas</w:t>
      </w:r>
      <w:r>
        <w:rPr>
          <w:spacing w:val="-8"/>
          <w:sz w:val="19"/>
        </w:rPr>
        <w:t> </w:t>
      </w:r>
      <w:r>
        <w:rPr>
          <w:sz w:val="19"/>
        </w:rPr>
        <w:t>pelo</w:t>
      </w:r>
      <w:r>
        <w:rPr>
          <w:spacing w:val="-7"/>
          <w:sz w:val="19"/>
        </w:rPr>
        <w:t> </w:t>
      </w:r>
      <w:r>
        <w:rPr>
          <w:b/>
          <w:sz w:val="19"/>
        </w:rPr>
        <w:t>CONTRATADO</w:t>
      </w:r>
      <w:r>
        <w:rPr>
          <w:sz w:val="19"/>
        </w:rPr>
        <w:t>,</w:t>
      </w:r>
      <w:r>
        <w:rPr>
          <w:spacing w:val="-7"/>
          <w:sz w:val="19"/>
        </w:rPr>
        <w:t> </w:t>
      </w:r>
      <w:r>
        <w:rPr>
          <w:sz w:val="19"/>
        </w:rPr>
        <w:t>de</w:t>
      </w:r>
      <w:r>
        <w:rPr>
          <w:spacing w:val="-8"/>
          <w:sz w:val="19"/>
        </w:rPr>
        <w:t> </w:t>
      </w:r>
      <w:r>
        <w:rPr>
          <w:sz w:val="19"/>
        </w:rPr>
        <w:t>acordo</w:t>
      </w:r>
      <w:r>
        <w:rPr>
          <w:spacing w:val="-7"/>
          <w:sz w:val="19"/>
        </w:rPr>
        <w:t> </w:t>
      </w:r>
      <w:r>
        <w:rPr>
          <w:sz w:val="19"/>
        </w:rPr>
        <w:t>com</w:t>
      </w:r>
      <w:r>
        <w:rPr>
          <w:spacing w:val="-8"/>
          <w:sz w:val="19"/>
        </w:rPr>
        <w:t> </w:t>
      </w:r>
      <w:r>
        <w:rPr>
          <w:sz w:val="19"/>
        </w:rPr>
        <w:t>o</w:t>
      </w:r>
      <w:r>
        <w:rPr>
          <w:spacing w:val="-7"/>
          <w:sz w:val="19"/>
        </w:rPr>
        <w:t> </w:t>
      </w:r>
      <w:r>
        <w:rPr>
          <w:sz w:val="19"/>
        </w:rPr>
        <w:t>Contrato</w:t>
      </w:r>
      <w:r>
        <w:rPr>
          <w:spacing w:val="-7"/>
          <w:sz w:val="19"/>
        </w:rPr>
        <w:t> </w:t>
      </w:r>
      <w:r>
        <w:rPr>
          <w:sz w:val="19"/>
        </w:rPr>
        <w:t>e</w:t>
      </w:r>
      <w:r>
        <w:rPr>
          <w:spacing w:val="-8"/>
          <w:sz w:val="19"/>
        </w:rPr>
        <w:t> </w:t>
      </w:r>
      <w:r>
        <w:rPr>
          <w:sz w:val="19"/>
        </w:rPr>
        <w:t>seus</w:t>
      </w:r>
      <w:r>
        <w:rPr>
          <w:spacing w:val="-7"/>
          <w:sz w:val="19"/>
        </w:rPr>
        <w:t> </w:t>
      </w:r>
      <w:r>
        <w:rPr>
          <w:spacing w:val="-2"/>
          <w:sz w:val="19"/>
        </w:rPr>
        <w:t>anexos.</w:t>
      </w:r>
    </w:p>
    <w:p>
      <w:pPr>
        <w:pStyle w:val="ListParagraph"/>
        <w:numPr>
          <w:ilvl w:val="2"/>
          <w:numId w:val="39"/>
        </w:numPr>
        <w:tabs>
          <w:tab w:pos="747" w:val="left" w:leader="none"/>
        </w:tabs>
        <w:spacing w:line="240" w:lineRule="auto" w:before="37" w:after="0"/>
        <w:ind w:left="747" w:right="0" w:hanging="424"/>
        <w:jc w:val="left"/>
        <w:rPr>
          <w:sz w:val="19"/>
        </w:rPr>
      </w:pPr>
      <w:r>
        <w:rPr>
          <w:sz w:val="19"/>
        </w:rPr>
        <w:t>Receber</w:t>
      </w:r>
      <w:r>
        <w:rPr>
          <w:spacing w:val="-7"/>
          <w:sz w:val="19"/>
        </w:rPr>
        <w:t> </w:t>
      </w:r>
      <w:r>
        <w:rPr>
          <w:sz w:val="19"/>
        </w:rPr>
        <w:t>o</w:t>
      </w:r>
      <w:r>
        <w:rPr>
          <w:spacing w:val="-6"/>
          <w:sz w:val="19"/>
        </w:rPr>
        <w:t> </w:t>
      </w:r>
      <w:r>
        <w:rPr>
          <w:sz w:val="19"/>
        </w:rPr>
        <w:t>objeto</w:t>
      </w:r>
      <w:r>
        <w:rPr>
          <w:spacing w:val="-7"/>
          <w:sz w:val="19"/>
        </w:rPr>
        <w:t> </w:t>
      </w:r>
      <w:r>
        <w:rPr>
          <w:sz w:val="19"/>
        </w:rPr>
        <w:t>no</w:t>
      </w:r>
      <w:r>
        <w:rPr>
          <w:spacing w:val="-6"/>
          <w:sz w:val="19"/>
        </w:rPr>
        <w:t> </w:t>
      </w:r>
      <w:r>
        <w:rPr>
          <w:sz w:val="19"/>
        </w:rPr>
        <w:t>prazo</w:t>
      </w:r>
      <w:r>
        <w:rPr>
          <w:spacing w:val="-7"/>
          <w:sz w:val="19"/>
        </w:rPr>
        <w:t> </w:t>
      </w:r>
      <w:r>
        <w:rPr>
          <w:sz w:val="19"/>
        </w:rPr>
        <w:t>e</w:t>
      </w:r>
      <w:r>
        <w:rPr>
          <w:spacing w:val="-6"/>
          <w:sz w:val="19"/>
        </w:rPr>
        <w:t> </w:t>
      </w:r>
      <w:r>
        <w:rPr>
          <w:sz w:val="19"/>
        </w:rPr>
        <w:t>condições</w:t>
      </w:r>
      <w:r>
        <w:rPr>
          <w:spacing w:val="-6"/>
          <w:sz w:val="19"/>
        </w:rPr>
        <w:t> </w:t>
      </w:r>
      <w:r>
        <w:rPr>
          <w:sz w:val="19"/>
        </w:rPr>
        <w:t>estabelecidas</w:t>
      </w:r>
      <w:r>
        <w:rPr>
          <w:spacing w:val="-7"/>
          <w:sz w:val="19"/>
        </w:rPr>
        <w:t> </w:t>
      </w:r>
      <w:r>
        <w:rPr>
          <w:sz w:val="19"/>
        </w:rPr>
        <w:t>no</w:t>
      </w:r>
      <w:r>
        <w:rPr>
          <w:spacing w:val="-9"/>
          <w:sz w:val="19"/>
        </w:rPr>
        <w:t> </w:t>
      </w:r>
      <w:r>
        <w:rPr>
          <w:sz w:val="19"/>
        </w:rPr>
        <w:t>Termo</w:t>
      </w:r>
      <w:r>
        <w:rPr>
          <w:spacing w:val="-6"/>
          <w:sz w:val="19"/>
        </w:rPr>
        <w:t> </w:t>
      </w:r>
      <w:r>
        <w:rPr>
          <w:sz w:val="19"/>
        </w:rPr>
        <w:t>de</w:t>
      </w:r>
      <w:r>
        <w:rPr>
          <w:spacing w:val="-7"/>
          <w:sz w:val="19"/>
        </w:rPr>
        <w:t> </w:t>
      </w:r>
      <w:r>
        <w:rPr>
          <w:spacing w:val="-2"/>
          <w:sz w:val="19"/>
        </w:rPr>
        <w:t>Referência.</w:t>
      </w:r>
    </w:p>
    <w:p>
      <w:pPr>
        <w:pStyle w:val="ListParagraph"/>
        <w:numPr>
          <w:ilvl w:val="2"/>
          <w:numId w:val="39"/>
        </w:numPr>
        <w:tabs>
          <w:tab w:pos="757" w:val="left" w:leader="none"/>
        </w:tabs>
        <w:spacing w:line="280" w:lineRule="auto" w:before="37" w:after="0"/>
        <w:ind w:left="323" w:right="306" w:firstLine="0"/>
        <w:jc w:val="left"/>
        <w:rPr>
          <w:sz w:val="19"/>
        </w:rPr>
      </w:pPr>
      <w:r>
        <w:rPr>
          <w:sz w:val="19"/>
        </w:rPr>
        <w:t>Notificar o </w:t>
      </w:r>
      <w:r>
        <w:rPr>
          <w:b/>
          <w:sz w:val="19"/>
        </w:rPr>
        <w:t>CONTRATADO</w:t>
      </w:r>
      <w:r>
        <w:rPr>
          <w:sz w:val="19"/>
        </w:rPr>
        <w:t>, por escrito, sobre vícios, defeitos ou incorreções verificadas no objeto fornecido, para que seja por ele substituído, reparado ou corrigido, no todo ou em parte, às suas expensas.</w:t>
      </w:r>
    </w:p>
    <w:p>
      <w:pPr>
        <w:pStyle w:val="ListParagraph"/>
        <w:numPr>
          <w:ilvl w:val="2"/>
          <w:numId w:val="39"/>
        </w:numPr>
        <w:tabs>
          <w:tab w:pos="737" w:val="left" w:leader="none"/>
        </w:tabs>
        <w:spacing w:line="218" w:lineRule="exact" w:before="0" w:after="0"/>
        <w:ind w:left="737" w:right="0" w:hanging="414"/>
        <w:jc w:val="left"/>
        <w:rPr>
          <w:sz w:val="19"/>
        </w:rPr>
      </w:pPr>
      <w:r>
        <w:rPr>
          <w:sz w:val="19"/>
        </w:rPr>
        <w:t>Acompanhar</w:t>
      </w:r>
      <w:r>
        <w:rPr>
          <w:spacing w:val="-6"/>
          <w:sz w:val="19"/>
        </w:rPr>
        <w:t> </w:t>
      </w:r>
      <w:r>
        <w:rPr>
          <w:sz w:val="19"/>
        </w:rPr>
        <w:t>e</w:t>
      </w:r>
      <w:r>
        <w:rPr>
          <w:spacing w:val="-6"/>
          <w:sz w:val="19"/>
        </w:rPr>
        <w:t> </w:t>
      </w:r>
      <w:r>
        <w:rPr>
          <w:sz w:val="19"/>
        </w:rPr>
        <w:t>fiscalizar</w:t>
      </w:r>
      <w:r>
        <w:rPr>
          <w:spacing w:val="-5"/>
          <w:sz w:val="19"/>
        </w:rPr>
        <w:t> </w:t>
      </w:r>
      <w:r>
        <w:rPr>
          <w:sz w:val="19"/>
        </w:rPr>
        <w:t>a</w:t>
      </w:r>
      <w:r>
        <w:rPr>
          <w:spacing w:val="-6"/>
          <w:sz w:val="19"/>
        </w:rPr>
        <w:t> </w:t>
      </w:r>
      <w:r>
        <w:rPr>
          <w:sz w:val="19"/>
        </w:rPr>
        <w:t>execução</w:t>
      </w:r>
      <w:r>
        <w:rPr>
          <w:spacing w:val="-6"/>
          <w:sz w:val="19"/>
        </w:rPr>
        <w:t> </w:t>
      </w:r>
      <w:r>
        <w:rPr>
          <w:sz w:val="19"/>
        </w:rPr>
        <w:t>do</w:t>
      </w:r>
      <w:r>
        <w:rPr>
          <w:spacing w:val="-5"/>
          <w:sz w:val="19"/>
        </w:rPr>
        <w:t> </w:t>
      </w:r>
      <w:r>
        <w:rPr>
          <w:sz w:val="19"/>
        </w:rPr>
        <w:t>Contrato</w:t>
      </w:r>
      <w:r>
        <w:rPr>
          <w:spacing w:val="-6"/>
          <w:sz w:val="19"/>
        </w:rPr>
        <w:t> </w:t>
      </w:r>
      <w:r>
        <w:rPr>
          <w:sz w:val="19"/>
        </w:rPr>
        <w:t>e</w:t>
      </w:r>
      <w:r>
        <w:rPr>
          <w:spacing w:val="-5"/>
          <w:sz w:val="19"/>
        </w:rPr>
        <w:t> </w:t>
      </w:r>
      <w:r>
        <w:rPr>
          <w:sz w:val="19"/>
        </w:rPr>
        <w:t>o</w:t>
      </w:r>
      <w:r>
        <w:rPr>
          <w:spacing w:val="-6"/>
          <w:sz w:val="19"/>
        </w:rPr>
        <w:t> </w:t>
      </w:r>
      <w:r>
        <w:rPr>
          <w:sz w:val="19"/>
        </w:rPr>
        <w:t>cumprimento</w:t>
      </w:r>
      <w:r>
        <w:rPr>
          <w:spacing w:val="-6"/>
          <w:sz w:val="19"/>
        </w:rPr>
        <w:t> </w:t>
      </w:r>
      <w:r>
        <w:rPr>
          <w:sz w:val="19"/>
        </w:rPr>
        <w:t>das</w:t>
      </w:r>
      <w:r>
        <w:rPr>
          <w:spacing w:val="-5"/>
          <w:sz w:val="19"/>
        </w:rPr>
        <w:t> </w:t>
      </w:r>
      <w:r>
        <w:rPr>
          <w:sz w:val="19"/>
        </w:rPr>
        <w:t>obrigações</w:t>
      </w:r>
      <w:r>
        <w:rPr>
          <w:spacing w:val="-6"/>
          <w:sz w:val="19"/>
        </w:rPr>
        <w:t> </w:t>
      </w:r>
      <w:r>
        <w:rPr>
          <w:sz w:val="19"/>
        </w:rPr>
        <w:t>pelo</w:t>
      </w:r>
      <w:r>
        <w:rPr>
          <w:spacing w:val="-6"/>
          <w:sz w:val="19"/>
        </w:rPr>
        <w:t> </w:t>
      </w:r>
      <w:r>
        <w:rPr>
          <w:b/>
          <w:spacing w:val="-2"/>
          <w:sz w:val="19"/>
        </w:rPr>
        <w:t>CONTRATADO</w:t>
      </w:r>
      <w:r>
        <w:rPr>
          <w:spacing w:val="-2"/>
          <w:sz w:val="19"/>
        </w:rPr>
        <w:t>.</w:t>
      </w:r>
    </w:p>
    <w:p>
      <w:pPr>
        <w:pStyle w:val="ListParagraph"/>
        <w:numPr>
          <w:ilvl w:val="2"/>
          <w:numId w:val="39"/>
        </w:numPr>
        <w:tabs>
          <w:tab w:pos="753" w:val="left" w:leader="none"/>
        </w:tabs>
        <w:spacing w:line="280" w:lineRule="auto" w:before="37" w:after="0"/>
        <w:ind w:left="323" w:right="306" w:firstLine="0"/>
        <w:jc w:val="left"/>
        <w:rPr>
          <w:sz w:val="19"/>
        </w:rPr>
      </w:pPr>
      <w:r>
        <w:rPr>
          <w:sz w:val="19"/>
        </w:rPr>
        <w:t>Comunicar ao </w:t>
      </w:r>
      <w:r>
        <w:rPr>
          <w:b/>
          <w:sz w:val="19"/>
        </w:rPr>
        <w:t>CONTRATADO </w:t>
      </w:r>
      <w:r>
        <w:rPr>
          <w:sz w:val="19"/>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39"/>
        </w:numPr>
        <w:tabs>
          <w:tab w:pos="747" w:val="left" w:leader="none"/>
        </w:tabs>
        <w:spacing w:line="218" w:lineRule="exact" w:before="0" w:after="0"/>
        <w:ind w:left="747" w:right="0" w:hanging="424"/>
        <w:jc w:val="left"/>
        <w:rPr>
          <w:sz w:val="19"/>
        </w:rPr>
      </w:pPr>
      <w:r>
        <w:rPr>
          <w:sz w:val="19"/>
        </w:rPr>
        <w:t>Efetuar</w:t>
      </w:r>
      <w:r>
        <w:rPr>
          <w:spacing w:val="-8"/>
          <w:sz w:val="19"/>
        </w:rPr>
        <w:t> </w:t>
      </w:r>
      <w:r>
        <w:rPr>
          <w:sz w:val="19"/>
        </w:rPr>
        <w:t>o</w:t>
      </w:r>
      <w:r>
        <w:rPr>
          <w:spacing w:val="-8"/>
          <w:sz w:val="19"/>
        </w:rPr>
        <w:t> </w:t>
      </w:r>
      <w:r>
        <w:rPr>
          <w:sz w:val="19"/>
        </w:rPr>
        <w:t>pagamento</w:t>
      </w:r>
      <w:r>
        <w:rPr>
          <w:spacing w:val="-7"/>
          <w:sz w:val="19"/>
        </w:rPr>
        <w:t> </w:t>
      </w:r>
      <w:r>
        <w:rPr>
          <w:sz w:val="19"/>
        </w:rPr>
        <w:t>ao</w:t>
      </w:r>
      <w:r>
        <w:rPr>
          <w:spacing w:val="-8"/>
          <w:sz w:val="19"/>
        </w:rPr>
        <w:t> </w:t>
      </w:r>
      <w:r>
        <w:rPr>
          <w:b/>
          <w:sz w:val="19"/>
        </w:rPr>
        <w:t>CONTRATADO</w:t>
      </w:r>
      <w:r>
        <w:rPr>
          <w:b/>
          <w:spacing w:val="-7"/>
          <w:sz w:val="19"/>
        </w:rPr>
        <w:t> </w:t>
      </w:r>
      <w:r>
        <w:rPr>
          <w:sz w:val="19"/>
        </w:rPr>
        <w:t>do</w:t>
      </w:r>
      <w:r>
        <w:rPr>
          <w:spacing w:val="-8"/>
          <w:sz w:val="19"/>
        </w:rPr>
        <w:t> </w:t>
      </w:r>
      <w:r>
        <w:rPr>
          <w:sz w:val="19"/>
        </w:rPr>
        <w:t>valor</w:t>
      </w:r>
      <w:r>
        <w:rPr>
          <w:spacing w:val="-7"/>
          <w:sz w:val="19"/>
        </w:rPr>
        <w:t> </w:t>
      </w:r>
      <w:r>
        <w:rPr>
          <w:sz w:val="19"/>
        </w:rPr>
        <w:t>correspondente</w:t>
      </w:r>
      <w:r>
        <w:rPr>
          <w:spacing w:val="-8"/>
          <w:sz w:val="19"/>
        </w:rPr>
        <w:t> </w:t>
      </w:r>
      <w:r>
        <w:rPr>
          <w:sz w:val="19"/>
        </w:rPr>
        <w:t>à</w:t>
      </w:r>
      <w:r>
        <w:rPr>
          <w:spacing w:val="-7"/>
          <w:sz w:val="19"/>
        </w:rPr>
        <w:t> </w:t>
      </w:r>
      <w:r>
        <w:rPr>
          <w:sz w:val="19"/>
        </w:rPr>
        <w:t>execução</w:t>
      </w:r>
      <w:r>
        <w:rPr>
          <w:spacing w:val="-8"/>
          <w:sz w:val="19"/>
        </w:rPr>
        <w:t> </w:t>
      </w:r>
      <w:r>
        <w:rPr>
          <w:sz w:val="19"/>
        </w:rPr>
        <w:t>do</w:t>
      </w:r>
      <w:r>
        <w:rPr>
          <w:spacing w:val="-7"/>
          <w:sz w:val="19"/>
        </w:rPr>
        <w:t> </w:t>
      </w:r>
      <w:r>
        <w:rPr>
          <w:sz w:val="19"/>
        </w:rPr>
        <w:t>objeto,</w:t>
      </w:r>
      <w:r>
        <w:rPr>
          <w:spacing w:val="-8"/>
          <w:sz w:val="19"/>
        </w:rPr>
        <w:t> </w:t>
      </w:r>
      <w:r>
        <w:rPr>
          <w:sz w:val="19"/>
        </w:rPr>
        <w:t>no</w:t>
      </w:r>
      <w:r>
        <w:rPr>
          <w:spacing w:val="-7"/>
          <w:sz w:val="19"/>
        </w:rPr>
        <w:t> </w:t>
      </w:r>
      <w:r>
        <w:rPr>
          <w:sz w:val="19"/>
        </w:rPr>
        <w:t>prazo,</w:t>
      </w:r>
      <w:r>
        <w:rPr>
          <w:spacing w:val="-8"/>
          <w:sz w:val="19"/>
        </w:rPr>
        <w:t> </w:t>
      </w:r>
      <w:r>
        <w:rPr>
          <w:sz w:val="19"/>
        </w:rPr>
        <w:t>forma</w:t>
      </w:r>
      <w:r>
        <w:rPr>
          <w:spacing w:val="-8"/>
          <w:sz w:val="19"/>
        </w:rPr>
        <w:t> </w:t>
      </w:r>
      <w:r>
        <w:rPr>
          <w:sz w:val="19"/>
        </w:rPr>
        <w:t>e</w:t>
      </w:r>
      <w:r>
        <w:rPr>
          <w:spacing w:val="-7"/>
          <w:sz w:val="19"/>
        </w:rPr>
        <w:t> </w:t>
      </w:r>
      <w:r>
        <w:rPr>
          <w:sz w:val="19"/>
        </w:rPr>
        <w:t>condições</w:t>
      </w:r>
      <w:r>
        <w:rPr>
          <w:spacing w:val="-8"/>
          <w:sz w:val="19"/>
        </w:rPr>
        <w:t> </w:t>
      </w:r>
      <w:r>
        <w:rPr>
          <w:sz w:val="19"/>
        </w:rPr>
        <w:t>estabelecidos</w:t>
      </w:r>
      <w:r>
        <w:rPr>
          <w:spacing w:val="-7"/>
          <w:sz w:val="19"/>
        </w:rPr>
        <w:t> </w:t>
      </w:r>
      <w:r>
        <w:rPr>
          <w:sz w:val="19"/>
        </w:rPr>
        <w:t>no</w:t>
      </w:r>
      <w:r>
        <w:rPr>
          <w:spacing w:val="-8"/>
          <w:sz w:val="19"/>
        </w:rPr>
        <w:t> </w:t>
      </w:r>
      <w:r>
        <w:rPr>
          <w:sz w:val="19"/>
        </w:rPr>
        <w:t>presente</w:t>
      </w:r>
      <w:r>
        <w:rPr>
          <w:spacing w:val="-7"/>
          <w:sz w:val="19"/>
        </w:rPr>
        <w:t> </w:t>
      </w:r>
      <w:r>
        <w:rPr>
          <w:spacing w:val="-2"/>
          <w:sz w:val="19"/>
        </w:rPr>
        <w:t>Contrato.</w:t>
      </w:r>
    </w:p>
    <w:p>
      <w:pPr>
        <w:pStyle w:val="ListParagraph"/>
        <w:numPr>
          <w:ilvl w:val="2"/>
          <w:numId w:val="39"/>
        </w:numPr>
        <w:tabs>
          <w:tab w:pos="737" w:val="left" w:leader="none"/>
        </w:tabs>
        <w:spacing w:line="240" w:lineRule="auto" w:before="37" w:after="0"/>
        <w:ind w:left="737" w:right="0" w:hanging="414"/>
        <w:jc w:val="left"/>
        <w:rPr>
          <w:sz w:val="19"/>
        </w:rPr>
      </w:pPr>
      <w:r>
        <w:rPr>
          <w:sz w:val="19"/>
        </w:rPr>
        <w:t>Aplicar</w:t>
      </w:r>
      <w:r>
        <w:rPr>
          <w:spacing w:val="-8"/>
          <w:sz w:val="19"/>
        </w:rPr>
        <w:t> </w:t>
      </w:r>
      <w:r>
        <w:rPr>
          <w:sz w:val="19"/>
        </w:rPr>
        <w:t>ao</w:t>
      </w:r>
      <w:r>
        <w:rPr>
          <w:spacing w:val="-7"/>
          <w:sz w:val="19"/>
        </w:rPr>
        <w:t> </w:t>
      </w:r>
      <w:r>
        <w:rPr>
          <w:b/>
          <w:sz w:val="19"/>
        </w:rPr>
        <w:t>CONTRATADO</w:t>
      </w:r>
      <w:r>
        <w:rPr>
          <w:b/>
          <w:spacing w:val="-8"/>
          <w:sz w:val="19"/>
        </w:rPr>
        <w:t> </w:t>
      </w:r>
      <w:r>
        <w:rPr>
          <w:sz w:val="19"/>
        </w:rPr>
        <w:t>sanções</w:t>
      </w:r>
      <w:r>
        <w:rPr>
          <w:spacing w:val="-7"/>
          <w:sz w:val="19"/>
        </w:rPr>
        <w:t> </w:t>
      </w:r>
      <w:r>
        <w:rPr>
          <w:sz w:val="19"/>
        </w:rPr>
        <w:t>motivadas</w:t>
      </w:r>
      <w:r>
        <w:rPr>
          <w:spacing w:val="-7"/>
          <w:sz w:val="19"/>
        </w:rPr>
        <w:t> </w:t>
      </w:r>
      <w:r>
        <w:rPr>
          <w:sz w:val="19"/>
        </w:rPr>
        <w:t>pela</w:t>
      </w:r>
      <w:r>
        <w:rPr>
          <w:spacing w:val="-8"/>
          <w:sz w:val="19"/>
        </w:rPr>
        <w:t> </w:t>
      </w:r>
      <w:r>
        <w:rPr>
          <w:sz w:val="19"/>
        </w:rPr>
        <w:t>inexecução</w:t>
      </w:r>
      <w:r>
        <w:rPr>
          <w:spacing w:val="-7"/>
          <w:sz w:val="19"/>
        </w:rPr>
        <w:t> </w:t>
      </w:r>
      <w:r>
        <w:rPr>
          <w:sz w:val="19"/>
        </w:rPr>
        <w:t>total</w:t>
      </w:r>
      <w:r>
        <w:rPr>
          <w:spacing w:val="-7"/>
          <w:sz w:val="19"/>
        </w:rPr>
        <w:t> </w:t>
      </w:r>
      <w:r>
        <w:rPr>
          <w:sz w:val="19"/>
        </w:rPr>
        <w:t>ou</w:t>
      </w:r>
      <w:r>
        <w:rPr>
          <w:spacing w:val="-8"/>
          <w:sz w:val="19"/>
        </w:rPr>
        <w:t> </w:t>
      </w:r>
      <w:r>
        <w:rPr>
          <w:sz w:val="19"/>
        </w:rPr>
        <w:t>parcial</w:t>
      </w:r>
      <w:r>
        <w:rPr>
          <w:spacing w:val="-7"/>
          <w:sz w:val="19"/>
        </w:rPr>
        <w:t> </w:t>
      </w:r>
      <w:r>
        <w:rPr>
          <w:sz w:val="19"/>
        </w:rPr>
        <w:t>das</w:t>
      </w:r>
      <w:r>
        <w:rPr>
          <w:spacing w:val="-8"/>
          <w:sz w:val="19"/>
        </w:rPr>
        <w:t> </w:t>
      </w:r>
      <w:r>
        <w:rPr>
          <w:sz w:val="19"/>
        </w:rPr>
        <w:t>obrigações</w:t>
      </w:r>
      <w:r>
        <w:rPr>
          <w:spacing w:val="-7"/>
          <w:sz w:val="19"/>
        </w:rPr>
        <w:t> </w:t>
      </w:r>
      <w:r>
        <w:rPr>
          <w:sz w:val="19"/>
        </w:rPr>
        <w:t>contratuais,</w:t>
      </w:r>
      <w:r>
        <w:rPr>
          <w:spacing w:val="-7"/>
          <w:sz w:val="19"/>
        </w:rPr>
        <w:t> </w:t>
      </w:r>
      <w:r>
        <w:rPr>
          <w:sz w:val="19"/>
        </w:rPr>
        <w:t>na</w:t>
      </w:r>
      <w:r>
        <w:rPr>
          <w:spacing w:val="-8"/>
          <w:sz w:val="19"/>
        </w:rPr>
        <w:t> </w:t>
      </w:r>
      <w:r>
        <w:rPr>
          <w:sz w:val="19"/>
        </w:rPr>
        <w:t>forma</w:t>
      </w:r>
      <w:r>
        <w:rPr>
          <w:spacing w:val="-7"/>
          <w:sz w:val="19"/>
        </w:rPr>
        <w:t> </w:t>
      </w:r>
      <w:r>
        <w:rPr>
          <w:sz w:val="19"/>
        </w:rPr>
        <w:t>prevista</w:t>
      </w:r>
      <w:r>
        <w:rPr>
          <w:spacing w:val="-7"/>
          <w:sz w:val="19"/>
        </w:rPr>
        <w:t> </w:t>
      </w:r>
      <w:r>
        <w:rPr>
          <w:sz w:val="19"/>
        </w:rPr>
        <w:t>na</w:t>
      </w:r>
      <w:r>
        <w:rPr>
          <w:spacing w:val="-8"/>
          <w:sz w:val="19"/>
        </w:rPr>
        <w:t> </w:t>
      </w:r>
      <w:r>
        <w:rPr>
          <w:sz w:val="19"/>
        </w:rPr>
        <w:t>lei</w:t>
      </w:r>
      <w:r>
        <w:rPr>
          <w:spacing w:val="-7"/>
          <w:sz w:val="19"/>
        </w:rPr>
        <w:t> </w:t>
      </w:r>
      <w:r>
        <w:rPr>
          <w:sz w:val="19"/>
        </w:rPr>
        <w:t>e</w:t>
      </w:r>
      <w:r>
        <w:rPr>
          <w:spacing w:val="-8"/>
          <w:sz w:val="19"/>
        </w:rPr>
        <w:t> </w:t>
      </w:r>
      <w:r>
        <w:rPr>
          <w:sz w:val="19"/>
        </w:rPr>
        <w:t>neste</w:t>
      </w:r>
      <w:r>
        <w:rPr>
          <w:spacing w:val="-7"/>
          <w:sz w:val="19"/>
        </w:rPr>
        <w:t> </w:t>
      </w:r>
      <w:r>
        <w:rPr>
          <w:spacing w:val="-2"/>
          <w:sz w:val="19"/>
        </w:rPr>
        <w:t>Contrato.</w:t>
      </w:r>
    </w:p>
    <w:p>
      <w:pPr>
        <w:pStyle w:val="ListParagraph"/>
        <w:numPr>
          <w:ilvl w:val="2"/>
          <w:numId w:val="39"/>
        </w:numPr>
        <w:tabs>
          <w:tab w:pos="768" w:val="left" w:leader="none"/>
        </w:tabs>
        <w:spacing w:line="280" w:lineRule="auto" w:before="37" w:after="0"/>
        <w:ind w:left="323" w:right="306" w:firstLine="0"/>
        <w:jc w:val="left"/>
        <w:rPr>
          <w:sz w:val="19"/>
        </w:rPr>
      </w:pPr>
      <w:r>
        <w:rPr>
          <w:sz w:val="19"/>
        </w:rPr>
        <w:t>Dar</w:t>
      </w:r>
      <w:r>
        <w:rPr>
          <w:spacing w:val="16"/>
          <w:sz w:val="19"/>
        </w:rPr>
        <w:t> </w:t>
      </w:r>
      <w:r>
        <w:rPr>
          <w:sz w:val="19"/>
        </w:rPr>
        <w:t>ciência</w:t>
      </w:r>
      <w:r>
        <w:rPr>
          <w:spacing w:val="16"/>
          <w:sz w:val="19"/>
        </w:rPr>
        <w:t> </w:t>
      </w:r>
      <w:r>
        <w:rPr>
          <w:sz w:val="19"/>
        </w:rPr>
        <w:t>à Assessoria</w:t>
      </w:r>
      <w:r>
        <w:rPr>
          <w:spacing w:val="16"/>
          <w:sz w:val="19"/>
        </w:rPr>
        <w:t> </w:t>
      </w:r>
      <w:r>
        <w:rPr>
          <w:sz w:val="19"/>
        </w:rPr>
        <w:t>Jurídica</w:t>
      </w:r>
      <w:r>
        <w:rPr>
          <w:spacing w:val="16"/>
          <w:sz w:val="19"/>
        </w:rPr>
        <w:t> </w:t>
      </w:r>
      <w:r>
        <w:rPr>
          <w:sz w:val="19"/>
        </w:rPr>
        <w:t>do</w:t>
      </w:r>
      <w:r>
        <w:rPr>
          <w:spacing w:val="16"/>
          <w:sz w:val="19"/>
        </w:rPr>
        <w:t> </w:t>
      </w:r>
      <w:r>
        <w:rPr>
          <w:sz w:val="19"/>
        </w:rPr>
        <w:t>órgão</w:t>
      </w:r>
      <w:r>
        <w:rPr>
          <w:spacing w:val="16"/>
          <w:sz w:val="19"/>
        </w:rPr>
        <w:t> </w:t>
      </w:r>
      <w:r>
        <w:rPr>
          <w:sz w:val="19"/>
        </w:rPr>
        <w:t>ou</w:t>
      </w:r>
      <w:r>
        <w:rPr>
          <w:spacing w:val="16"/>
          <w:sz w:val="19"/>
        </w:rPr>
        <w:t> </w:t>
      </w:r>
      <w:r>
        <w:rPr>
          <w:sz w:val="19"/>
        </w:rPr>
        <w:t>entidade</w:t>
      </w:r>
      <w:r>
        <w:rPr>
          <w:spacing w:val="16"/>
          <w:sz w:val="19"/>
        </w:rPr>
        <w:t> </w:t>
      </w:r>
      <w:r>
        <w:rPr>
          <w:sz w:val="19"/>
        </w:rPr>
        <w:t>para</w:t>
      </w:r>
      <w:r>
        <w:rPr>
          <w:spacing w:val="16"/>
          <w:sz w:val="19"/>
        </w:rPr>
        <w:t> </w:t>
      </w:r>
      <w:r>
        <w:rPr>
          <w:sz w:val="19"/>
        </w:rPr>
        <w:t>as</w:t>
      </w:r>
      <w:r>
        <w:rPr>
          <w:spacing w:val="16"/>
          <w:sz w:val="19"/>
        </w:rPr>
        <w:t> </w:t>
      </w:r>
      <w:r>
        <w:rPr>
          <w:sz w:val="19"/>
        </w:rPr>
        <w:t>providências</w:t>
      </w:r>
      <w:r>
        <w:rPr>
          <w:spacing w:val="16"/>
          <w:sz w:val="19"/>
        </w:rPr>
        <w:t> </w:t>
      </w:r>
      <w:r>
        <w:rPr>
          <w:sz w:val="19"/>
        </w:rPr>
        <w:t>junto</w:t>
      </w:r>
      <w:r>
        <w:rPr>
          <w:spacing w:val="16"/>
          <w:sz w:val="19"/>
        </w:rPr>
        <w:t> </w:t>
      </w:r>
      <w:r>
        <w:rPr>
          <w:sz w:val="19"/>
        </w:rPr>
        <w:t>à</w:t>
      </w:r>
      <w:r>
        <w:rPr>
          <w:spacing w:val="16"/>
          <w:sz w:val="19"/>
        </w:rPr>
        <w:t> </w:t>
      </w:r>
      <w:r>
        <w:rPr>
          <w:sz w:val="19"/>
        </w:rPr>
        <w:t>Procuradoria</w:t>
      </w:r>
      <w:r>
        <w:rPr>
          <w:spacing w:val="16"/>
          <w:sz w:val="19"/>
        </w:rPr>
        <w:t> </w:t>
      </w:r>
      <w:r>
        <w:rPr>
          <w:sz w:val="19"/>
        </w:rPr>
        <w:t>Geral</w:t>
      </w:r>
      <w:r>
        <w:rPr>
          <w:spacing w:val="16"/>
          <w:sz w:val="19"/>
        </w:rPr>
        <w:t> </w:t>
      </w:r>
      <w:r>
        <w:rPr>
          <w:sz w:val="19"/>
        </w:rPr>
        <w:t>do</w:t>
      </w:r>
      <w:r>
        <w:rPr>
          <w:spacing w:val="16"/>
          <w:sz w:val="19"/>
        </w:rPr>
        <w:t> </w:t>
      </w:r>
      <w:r>
        <w:rPr>
          <w:sz w:val="19"/>
        </w:rPr>
        <w:t>Estado,</w:t>
      </w:r>
      <w:r>
        <w:rPr>
          <w:spacing w:val="16"/>
          <w:sz w:val="19"/>
        </w:rPr>
        <w:t> </w:t>
      </w:r>
      <w:r>
        <w:rPr>
          <w:sz w:val="19"/>
        </w:rPr>
        <w:t>com</w:t>
      </w:r>
      <w:r>
        <w:rPr>
          <w:spacing w:val="16"/>
          <w:sz w:val="19"/>
        </w:rPr>
        <w:t> </w:t>
      </w:r>
      <w:r>
        <w:rPr>
          <w:sz w:val="19"/>
        </w:rPr>
        <w:t>vistas</w:t>
      </w:r>
      <w:r>
        <w:rPr>
          <w:spacing w:val="16"/>
          <w:sz w:val="19"/>
        </w:rPr>
        <w:t> </w:t>
      </w:r>
      <w:r>
        <w:rPr>
          <w:sz w:val="19"/>
        </w:rPr>
        <w:t>a</w:t>
      </w:r>
      <w:r>
        <w:rPr>
          <w:spacing w:val="16"/>
          <w:sz w:val="19"/>
        </w:rPr>
        <w:t> </w:t>
      </w:r>
      <w:r>
        <w:rPr>
          <w:sz w:val="19"/>
        </w:rPr>
        <w:t>adoção</w:t>
      </w:r>
      <w:r>
        <w:rPr>
          <w:spacing w:val="16"/>
          <w:sz w:val="19"/>
        </w:rPr>
        <w:t> </w:t>
      </w:r>
      <w:r>
        <w:rPr>
          <w:sz w:val="19"/>
        </w:rPr>
        <w:t>de</w:t>
      </w:r>
      <w:r>
        <w:rPr>
          <w:spacing w:val="16"/>
          <w:sz w:val="19"/>
        </w:rPr>
        <w:t> </w:t>
      </w:r>
      <w:r>
        <w:rPr>
          <w:sz w:val="19"/>
        </w:rPr>
        <w:t>eventuais</w:t>
      </w:r>
      <w:r>
        <w:rPr>
          <w:spacing w:val="16"/>
          <w:sz w:val="19"/>
        </w:rPr>
        <w:t> </w:t>
      </w:r>
      <w:r>
        <w:rPr>
          <w:sz w:val="19"/>
        </w:rPr>
        <w:t>medidas</w:t>
      </w:r>
      <w:r>
        <w:rPr>
          <w:spacing w:val="16"/>
          <w:sz w:val="19"/>
        </w:rPr>
        <w:t> </w:t>
      </w:r>
      <w:r>
        <w:rPr>
          <w:sz w:val="19"/>
        </w:rPr>
        <w:t>judiciais,</w:t>
      </w:r>
      <w:r>
        <w:rPr>
          <w:spacing w:val="16"/>
          <w:sz w:val="19"/>
        </w:rPr>
        <w:t> </w:t>
      </w:r>
      <w:r>
        <w:rPr>
          <w:sz w:val="19"/>
        </w:rPr>
        <w:t>em</w:t>
      </w:r>
      <w:r>
        <w:rPr>
          <w:spacing w:val="16"/>
          <w:sz w:val="19"/>
        </w:rPr>
        <w:t> </w:t>
      </w:r>
      <w:r>
        <w:rPr>
          <w:sz w:val="19"/>
        </w:rPr>
        <w:t>caso</w:t>
      </w:r>
      <w:r>
        <w:rPr>
          <w:spacing w:val="16"/>
          <w:sz w:val="19"/>
        </w:rPr>
        <w:t> </w:t>
      </w:r>
      <w:r>
        <w:rPr>
          <w:sz w:val="19"/>
        </w:rPr>
        <w:t>de descumprimento de obrigações pelo </w:t>
      </w:r>
      <w:r>
        <w:rPr>
          <w:b/>
          <w:sz w:val="19"/>
        </w:rPr>
        <w:t>CONTRATADO</w:t>
      </w:r>
      <w:r>
        <w:rPr>
          <w:sz w:val="19"/>
        </w:rPr>
        <w:t>.</w:t>
      </w:r>
    </w:p>
    <w:p>
      <w:pPr>
        <w:pStyle w:val="ListParagraph"/>
        <w:numPr>
          <w:ilvl w:val="2"/>
          <w:numId w:val="39"/>
        </w:numPr>
        <w:tabs>
          <w:tab w:pos="774" w:val="left" w:leader="none"/>
        </w:tabs>
        <w:spacing w:line="280" w:lineRule="auto" w:before="0" w:after="0"/>
        <w:ind w:left="323" w:right="306" w:firstLine="0"/>
        <w:jc w:val="left"/>
        <w:rPr>
          <w:sz w:val="19"/>
        </w:rPr>
      </w:pPr>
      <w:r>
        <w:rPr>
          <w:sz w:val="19"/>
        </w:rPr>
        <w:t>Emitir</w:t>
      </w:r>
      <w:r>
        <w:rPr>
          <w:spacing w:val="20"/>
          <w:sz w:val="19"/>
        </w:rPr>
        <w:t> </w:t>
      </w:r>
      <w:r>
        <w:rPr>
          <w:sz w:val="19"/>
        </w:rPr>
        <w:t>decisão</w:t>
      </w:r>
      <w:r>
        <w:rPr>
          <w:spacing w:val="20"/>
          <w:sz w:val="19"/>
        </w:rPr>
        <w:t> </w:t>
      </w:r>
      <w:r>
        <w:rPr>
          <w:sz w:val="19"/>
        </w:rPr>
        <w:t>fundamentada</w:t>
      </w:r>
      <w:r>
        <w:rPr>
          <w:spacing w:val="20"/>
          <w:sz w:val="19"/>
        </w:rPr>
        <w:t> </w:t>
      </w:r>
      <w:r>
        <w:rPr>
          <w:sz w:val="19"/>
        </w:rPr>
        <w:t>sobre</w:t>
      </w:r>
      <w:r>
        <w:rPr>
          <w:spacing w:val="20"/>
          <w:sz w:val="19"/>
        </w:rPr>
        <w:t> </w:t>
      </w:r>
      <w:r>
        <w:rPr>
          <w:sz w:val="19"/>
        </w:rPr>
        <w:t>todas</w:t>
      </w:r>
      <w:r>
        <w:rPr>
          <w:spacing w:val="20"/>
          <w:sz w:val="19"/>
        </w:rPr>
        <w:t> </w:t>
      </w:r>
      <w:r>
        <w:rPr>
          <w:sz w:val="19"/>
        </w:rPr>
        <w:t>as</w:t>
      </w:r>
      <w:r>
        <w:rPr>
          <w:spacing w:val="20"/>
          <w:sz w:val="19"/>
        </w:rPr>
        <w:t> </w:t>
      </w:r>
      <w:r>
        <w:rPr>
          <w:sz w:val="19"/>
        </w:rPr>
        <w:t>solicitações</w:t>
      </w:r>
      <w:r>
        <w:rPr>
          <w:spacing w:val="20"/>
          <w:sz w:val="19"/>
        </w:rPr>
        <w:t> </w:t>
      </w:r>
      <w:r>
        <w:rPr>
          <w:sz w:val="19"/>
        </w:rPr>
        <w:t>e</w:t>
      </w:r>
      <w:r>
        <w:rPr>
          <w:spacing w:val="20"/>
          <w:sz w:val="19"/>
        </w:rPr>
        <w:t> </w:t>
      </w:r>
      <w:r>
        <w:rPr>
          <w:sz w:val="19"/>
        </w:rPr>
        <w:t>reclamações</w:t>
      </w:r>
      <w:r>
        <w:rPr>
          <w:spacing w:val="20"/>
          <w:sz w:val="19"/>
        </w:rPr>
        <w:t> </w:t>
      </w:r>
      <w:r>
        <w:rPr>
          <w:sz w:val="19"/>
        </w:rPr>
        <w:t>relacionadas</w:t>
      </w:r>
      <w:r>
        <w:rPr>
          <w:spacing w:val="20"/>
          <w:sz w:val="19"/>
        </w:rPr>
        <w:t> </w:t>
      </w:r>
      <w:r>
        <w:rPr>
          <w:sz w:val="19"/>
        </w:rPr>
        <w:t>à</w:t>
      </w:r>
      <w:r>
        <w:rPr>
          <w:spacing w:val="20"/>
          <w:sz w:val="19"/>
        </w:rPr>
        <w:t> </w:t>
      </w:r>
      <w:r>
        <w:rPr>
          <w:sz w:val="19"/>
        </w:rPr>
        <w:t>execução</w:t>
      </w:r>
      <w:r>
        <w:rPr>
          <w:spacing w:val="20"/>
          <w:sz w:val="19"/>
        </w:rPr>
        <w:t> </w:t>
      </w:r>
      <w:r>
        <w:rPr>
          <w:sz w:val="19"/>
        </w:rPr>
        <w:t>do</w:t>
      </w:r>
      <w:r>
        <w:rPr>
          <w:spacing w:val="20"/>
          <w:sz w:val="19"/>
        </w:rPr>
        <w:t> </w:t>
      </w:r>
      <w:r>
        <w:rPr>
          <w:sz w:val="19"/>
        </w:rPr>
        <w:t>presente</w:t>
      </w:r>
      <w:r>
        <w:rPr>
          <w:spacing w:val="20"/>
          <w:sz w:val="19"/>
        </w:rPr>
        <w:t> </w:t>
      </w:r>
      <w:r>
        <w:rPr>
          <w:sz w:val="19"/>
        </w:rPr>
        <w:t>Contrato,</w:t>
      </w:r>
      <w:r>
        <w:rPr>
          <w:spacing w:val="20"/>
          <w:sz w:val="19"/>
        </w:rPr>
        <w:t> </w:t>
      </w:r>
      <w:r>
        <w:rPr>
          <w:sz w:val="19"/>
        </w:rPr>
        <w:t>ressalvados</w:t>
      </w:r>
      <w:r>
        <w:rPr>
          <w:spacing w:val="20"/>
          <w:sz w:val="19"/>
        </w:rPr>
        <w:t> </w:t>
      </w:r>
      <w:r>
        <w:rPr>
          <w:sz w:val="19"/>
        </w:rPr>
        <w:t>os</w:t>
      </w:r>
      <w:r>
        <w:rPr>
          <w:spacing w:val="20"/>
          <w:sz w:val="19"/>
        </w:rPr>
        <w:t> </w:t>
      </w:r>
      <w:r>
        <w:rPr>
          <w:sz w:val="19"/>
        </w:rPr>
        <w:t>requerimentos</w:t>
      </w:r>
      <w:r>
        <w:rPr>
          <w:spacing w:val="20"/>
          <w:sz w:val="19"/>
        </w:rPr>
        <w:t> </w:t>
      </w:r>
      <w:r>
        <w:rPr>
          <w:sz w:val="19"/>
        </w:rPr>
        <w:t>manifestamente</w:t>
      </w:r>
      <w:r>
        <w:rPr>
          <w:spacing w:val="20"/>
          <w:sz w:val="19"/>
        </w:rPr>
        <w:t> </w:t>
      </w:r>
      <w:r>
        <w:rPr>
          <w:sz w:val="19"/>
        </w:rPr>
        <w:t>impertinentes, meramente protelatórios ou de nenhum interesse para a boa execução do ajuste.</w:t>
      </w:r>
    </w:p>
    <w:p>
      <w:pPr>
        <w:pStyle w:val="ListParagraph"/>
        <w:numPr>
          <w:ilvl w:val="3"/>
          <w:numId w:val="39"/>
        </w:numPr>
        <w:tabs>
          <w:tab w:pos="889" w:val="left" w:leader="none"/>
        </w:tabs>
        <w:spacing w:line="218" w:lineRule="exact" w:before="0" w:after="0"/>
        <w:ind w:left="889" w:right="0" w:hanging="566"/>
        <w:jc w:val="left"/>
        <w:rPr>
          <w:sz w:val="19"/>
        </w:rPr>
      </w:pPr>
      <w:r>
        <w:rPr>
          <w:sz w:val="19"/>
        </w:rPr>
        <w:t>O</w:t>
      </w:r>
      <w:r>
        <w:rPr>
          <w:spacing w:val="-7"/>
          <w:sz w:val="19"/>
        </w:rPr>
        <w:t> </w:t>
      </w:r>
      <w:r>
        <w:rPr>
          <w:b/>
          <w:sz w:val="19"/>
        </w:rPr>
        <w:t>CONTRATANTE</w:t>
      </w:r>
      <w:r>
        <w:rPr>
          <w:b/>
          <w:spacing w:val="-7"/>
          <w:sz w:val="19"/>
        </w:rPr>
        <w:t> </w:t>
      </w:r>
      <w:r>
        <w:rPr>
          <w:sz w:val="19"/>
        </w:rPr>
        <w:t>terá</w:t>
      </w:r>
      <w:r>
        <w:rPr>
          <w:spacing w:val="-7"/>
          <w:sz w:val="19"/>
        </w:rPr>
        <w:t> </w:t>
      </w:r>
      <w:r>
        <w:rPr>
          <w:sz w:val="19"/>
        </w:rPr>
        <w:t>o</w:t>
      </w:r>
      <w:r>
        <w:rPr>
          <w:spacing w:val="-6"/>
          <w:sz w:val="19"/>
        </w:rPr>
        <w:t> </w:t>
      </w:r>
      <w:r>
        <w:rPr>
          <w:sz w:val="19"/>
        </w:rPr>
        <w:t>prazo</w:t>
      </w:r>
      <w:r>
        <w:rPr>
          <w:spacing w:val="-7"/>
          <w:sz w:val="19"/>
        </w:rPr>
        <w:t> </w:t>
      </w:r>
      <w:r>
        <w:rPr>
          <w:sz w:val="19"/>
        </w:rPr>
        <w:t>de</w:t>
      </w:r>
      <w:r>
        <w:rPr>
          <w:spacing w:val="-7"/>
          <w:sz w:val="19"/>
        </w:rPr>
        <w:t> </w:t>
      </w:r>
      <w:r>
        <w:rPr>
          <w:sz w:val="19"/>
        </w:rPr>
        <w:t>1</w:t>
      </w:r>
      <w:r>
        <w:rPr>
          <w:spacing w:val="-7"/>
          <w:sz w:val="19"/>
        </w:rPr>
        <w:t> </w:t>
      </w:r>
      <w:r>
        <w:rPr>
          <w:sz w:val="19"/>
        </w:rPr>
        <w:t>(um)</w:t>
      </w:r>
      <w:r>
        <w:rPr>
          <w:spacing w:val="-6"/>
          <w:sz w:val="19"/>
        </w:rPr>
        <w:t> </w:t>
      </w:r>
      <w:r>
        <w:rPr>
          <w:sz w:val="19"/>
        </w:rPr>
        <w:t>mês,</w:t>
      </w:r>
      <w:r>
        <w:rPr>
          <w:spacing w:val="-7"/>
          <w:sz w:val="19"/>
        </w:rPr>
        <w:t> </w:t>
      </w:r>
      <w:r>
        <w:rPr>
          <w:sz w:val="19"/>
        </w:rPr>
        <w:t>a</w:t>
      </w:r>
      <w:r>
        <w:rPr>
          <w:spacing w:val="-7"/>
          <w:sz w:val="19"/>
        </w:rPr>
        <w:t> </w:t>
      </w:r>
      <w:r>
        <w:rPr>
          <w:sz w:val="19"/>
        </w:rPr>
        <w:t>contar</w:t>
      </w:r>
      <w:r>
        <w:rPr>
          <w:spacing w:val="-6"/>
          <w:sz w:val="19"/>
        </w:rPr>
        <w:t> </w:t>
      </w:r>
      <w:r>
        <w:rPr>
          <w:sz w:val="19"/>
        </w:rPr>
        <w:t>da</w:t>
      </w:r>
      <w:r>
        <w:rPr>
          <w:spacing w:val="-7"/>
          <w:sz w:val="19"/>
        </w:rPr>
        <w:t> </w:t>
      </w:r>
      <w:r>
        <w:rPr>
          <w:sz w:val="19"/>
        </w:rPr>
        <w:t>data</w:t>
      </w:r>
      <w:r>
        <w:rPr>
          <w:spacing w:val="-7"/>
          <w:sz w:val="19"/>
        </w:rPr>
        <w:t> </w:t>
      </w:r>
      <w:r>
        <w:rPr>
          <w:sz w:val="19"/>
        </w:rPr>
        <w:t>do</w:t>
      </w:r>
      <w:r>
        <w:rPr>
          <w:spacing w:val="-7"/>
          <w:sz w:val="19"/>
        </w:rPr>
        <w:t> </w:t>
      </w:r>
      <w:r>
        <w:rPr>
          <w:sz w:val="19"/>
        </w:rPr>
        <w:t>protocolo</w:t>
      </w:r>
      <w:r>
        <w:rPr>
          <w:spacing w:val="-6"/>
          <w:sz w:val="19"/>
        </w:rPr>
        <w:t> </w:t>
      </w:r>
      <w:r>
        <w:rPr>
          <w:sz w:val="19"/>
        </w:rPr>
        <w:t>do</w:t>
      </w:r>
      <w:r>
        <w:rPr>
          <w:spacing w:val="-7"/>
          <w:sz w:val="19"/>
        </w:rPr>
        <w:t> </w:t>
      </w:r>
      <w:r>
        <w:rPr>
          <w:sz w:val="19"/>
        </w:rPr>
        <w:t>requerimento</w:t>
      </w:r>
      <w:r>
        <w:rPr>
          <w:spacing w:val="-7"/>
          <w:sz w:val="19"/>
        </w:rPr>
        <w:t> </w:t>
      </w:r>
      <w:r>
        <w:rPr>
          <w:sz w:val="19"/>
        </w:rPr>
        <w:t>para</w:t>
      </w:r>
      <w:r>
        <w:rPr>
          <w:spacing w:val="-6"/>
          <w:sz w:val="19"/>
        </w:rPr>
        <w:t> </w:t>
      </w:r>
      <w:r>
        <w:rPr>
          <w:sz w:val="19"/>
        </w:rPr>
        <w:t>decidir,</w:t>
      </w:r>
      <w:r>
        <w:rPr>
          <w:spacing w:val="-7"/>
          <w:sz w:val="19"/>
        </w:rPr>
        <w:t> </w:t>
      </w:r>
      <w:r>
        <w:rPr>
          <w:sz w:val="19"/>
        </w:rPr>
        <w:t>admitida</w:t>
      </w:r>
      <w:r>
        <w:rPr>
          <w:spacing w:val="-7"/>
          <w:sz w:val="19"/>
        </w:rPr>
        <w:t> </w:t>
      </w:r>
      <w:r>
        <w:rPr>
          <w:sz w:val="19"/>
        </w:rPr>
        <w:t>a</w:t>
      </w:r>
      <w:r>
        <w:rPr>
          <w:spacing w:val="-7"/>
          <w:sz w:val="19"/>
        </w:rPr>
        <w:t> </w:t>
      </w:r>
      <w:r>
        <w:rPr>
          <w:sz w:val="19"/>
        </w:rPr>
        <w:t>prorrogação</w:t>
      </w:r>
      <w:r>
        <w:rPr>
          <w:spacing w:val="-6"/>
          <w:sz w:val="19"/>
        </w:rPr>
        <w:t> </w:t>
      </w:r>
      <w:r>
        <w:rPr>
          <w:sz w:val="19"/>
        </w:rPr>
        <w:t>motivada</w:t>
      </w:r>
      <w:r>
        <w:rPr>
          <w:spacing w:val="-7"/>
          <w:sz w:val="19"/>
        </w:rPr>
        <w:t> </w:t>
      </w:r>
      <w:r>
        <w:rPr>
          <w:sz w:val="19"/>
        </w:rPr>
        <w:t>por</w:t>
      </w:r>
      <w:r>
        <w:rPr>
          <w:spacing w:val="-7"/>
          <w:sz w:val="19"/>
        </w:rPr>
        <w:t> </w:t>
      </w:r>
      <w:r>
        <w:rPr>
          <w:sz w:val="19"/>
        </w:rPr>
        <w:t>igual</w:t>
      </w:r>
      <w:r>
        <w:rPr>
          <w:spacing w:val="-6"/>
          <w:sz w:val="19"/>
        </w:rPr>
        <w:t> </w:t>
      </w:r>
      <w:r>
        <w:rPr>
          <w:spacing w:val="-2"/>
          <w:sz w:val="19"/>
        </w:rPr>
        <w:t>período.</w:t>
      </w:r>
    </w:p>
    <w:p>
      <w:pPr>
        <w:pStyle w:val="ListParagraph"/>
        <w:numPr>
          <w:ilvl w:val="2"/>
          <w:numId w:val="39"/>
        </w:numPr>
        <w:tabs>
          <w:tab w:pos="850" w:val="left" w:leader="none"/>
        </w:tabs>
        <w:spacing w:line="280" w:lineRule="auto" w:before="37" w:after="0"/>
        <w:ind w:left="323" w:right="306" w:firstLine="0"/>
        <w:jc w:val="left"/>
        <w:rPr>
          <w:sz w:val="19"/>
        </w:rPr>
      </w:pPr>
      <w:r>
        <w:rPr>
          <w:sz w:val="19"/>
        </w:rPr>
        <w:t>Responder aos eventuais pedidos de restabelecimento do equilíbrio econômico-financeiro efetuados pelo </w:t>
      </w:r>
      <w:r>
        <w:rPr>
          <w:b/>
          <w:sz w:val="19"/>
        </w:rPr>
        <w:t>CONTRATADO </w:t>
      </w:r>
      <w:r>
        <w:rPr>
          <w:sz w:val="19"/>
        </w:rPr>
        <w:t>no prazo máximo de 45 (quarenta e cinco) dias, admitida a prorrogação motivada, uma única vez, por igual período.</w:t>
      </w:r>
    </w:p>
    <w:p>
      <w:pPr>
        <w:pStyle w:val="ListParagraph"/>
        <w:numPr>
          <w:ilvl w:val="2"/>
          <w:numId w:val="39"/>
        </w:numPr>
        <w:tabs>
          <w:tab w:pos="858" w:val="left" w:leader="none"/>
        </w:tabs>
        <w:spacing w:line="280" w:lineRule="auto" w:before="0" w:after="0"/>
        <w:ind w:left="323" w:right="306" w:firstLine="0"/>
        <w:jc w:val="left"/>
        <w:rPr>
          <w:sz w:val="19"/>
        </w:rPr>
      </w:pPr>
      <w:r>
        <w:rPr>
          <w:sz w:val="19"/>
        </w:rPr>
        <w:t>Notificar</w:t>
      </w:r>
      <w:r>
        <w:rPr>
          <w:spacing w:val="19"/>
          <w:sz w:val="19"/>
        </w:rPr>
        <w:t> </w:t>
      </w:r>
      <w:r>
        <w:rPr>
          <w:sz w:val="19"/>
        </w:rPr>
        <w:t>os</w:t>
      </w:r>
      <w:r>
        <w:rPr>
          <w:spacing w:val="19"/>
          <w:sz w:val="19"/>
        </w:rPr>
        <w:t> </w:t>
      </w:r>
      <w:r>
        <w:rPr>
          <w:sz w:val="19"/>
        </w:rPr>
        <w:t>emitentes</w:t>
      </w:r>
      <w:r>
        <w:rPr>
          <w:spacing w:val="19"/>
          <w:sz w:val="19"/>
        </w:rPr>
        <w:t> </w:t>
      </w:r>
      <w:r>
        <w:rPr>
          <w:sz w:val="19"/>
        </w:rPr>
        <w:t>das</w:t>
      </w:r>
      <w:r>
        <w:rPr>
          <w:spacing w:val="19"/>
          <w:sz w:val="19"/>
        </w:rPr>
        <w:t> </w:t>
      </w:r>
      <w:r>
        <w:rPr>
          <w:sz w:val="19"/>
        </w:rPr>
        <w:t>garantias</w:t>
      </w:r>
      <w:r>
        <w:rPr>
          <w:spacing w:val="19"/>
          <w:sz w:val="19"/>
        </w:rPr>
        <w:t> </w:t>
      </w:r>
      <w:r>
        <w:rPr>
          <w:sz w:val="19"/>
        </w:rPr>
        <w:t>quanto</w:t>
      </w:r>
      <w:r>
        <w:rPr>
          <w:spacing w:val="19"/>
          <w:sz w:val="19"/>
        </w:rPr>
        <w:t> </w:t>
      </w:r>
      <w:r>
        <w:rPr>
          <w:sz w:val="19"/>
        </w:rPr>
        <w:t>ao</w:t>
      </w:r>
      <w:r>
        <w:rPr>
          <w:spacing w:val="19"/>
          <w:sz w:val="19"/>
        </w:rPr>
        <w:t> </w:t>
      </w:r>
      <w:r>
        <w:rPr>
          <w:sz w:val="19"/>
        </w:rPr>
        <w:t>início</w:t>
      </w:r>
      <w:r>
        <w:rPr>
          <w:spacing w:val="19"/>
          <w:sz w:val="19"/>
        </w:rPr>
        <w:t> </w:t>
      </w:r>
      <w:r>
        <w:rPr>
          <w:sz w:val="19"/>
        </w:rPr>
        <w:t>de</w:t>
      </w:r>
      <w:r>
        <w:rPr>
          <w:spacing w:val="19"/>
          <w:sz w:val="19"/>
        </w:rPr>
        <w:t> </w:t>
      </w:r>
      <w:r>
        <w:rPr>
          <w:sz w:val="19"/>
        </w:rPr>
        <w:t>processo</w:t>
      </w:r>
      <w:r>
        <w:rPr>
          <w:spacing w:val="19"/>
          <w:sz w:val="19"/>
        </w:rPr>
        <w:t> </w:t>
      </w:r>
      <w:r>
        <w:rPr>
          <w:sz w:val="19"/>
        </w:rPr>
        <w:t>administrativo</w:t>
      </w:r>
      <w:r>
        <w:rPr>
          <w:spacing w:val="19"/>
          <w:sz w:val="19"/>
        </w:rPr>
        <w:t> </w:t>
      </w:r>
      <w:r>
        <w:rPr>
          <w:sz w:val="19"/>
        </w:rPr>
        <w:t>para</w:t>
      </w:r>
      <w:r>
        <w:rPr>
          <w:spacing w:val="19"/>
          <w:sz w:val="19"/>
        </w:rPr>
        <w:t> </w:t>
      </w:r>
      <w:r>
        <w:rPr>
          <w:sz w:val="19"/>
        </w:rPr>
        <w:t>apuração</w:t>
      </w:r>
      <w:r>
        <w:rPr>
          <w:spacing w:val="19"/>
          <w:sz w:val="19"/>
        </w:rPr>
        <w:t> </w:t>
      </w:r>
      <w:r>
        <w:rPr>
          <w:sz w:val="19"/>
        </w:rPr>
        <w:t>de</w:t>
      </w:r>
      <w:r>
        <w:rPr>
          <w:spacing w:val="19"/>
          <w:sz w:val="19"/>
        </w:rPr>
        <w:t> </w:t>
      </w:r>
      <w:r>
        <w:rPr>
          <w:sz w:val="19"/>
        </w:rPr>
        <w:t>descumprimento</w:t>
      </w:r>
      <w:r>
        <w:rPr>
          <w:spacing w:val="19"/>
          <w:sz w:val="19"/>
        </w:rPr>
        <w:t> </w:t>
      </w:r>
      <w:r>
        <w:rPr>
          <w:sz w:val="19"/>
        </w:rPr>
        <w:t>de</w:t>
      </w:r>
      <w:r>
        <w:rPr>
          <w:spacing w:val="19"/>
          <w:sz w:val="19"/>
        </w:rPr>
        <w:t> </w:t>
      </w:r>
      <w:r>
        <w:rPr>
          <w:sz w:val="19"/>
        </w:rPr>
        <w:t>cláusulas</w:t>
      </w:r>
      <w:r>
        <w:rPr>
          <w:spacing w:val="19"/>
          <w:sz w:val="19"/>
        </w:rPr>
        <w:t> </w:t>
      </w:r>
      <w:r>
        <w:rPr>
          <w:sz w:val="19"/>
        </w:rPr>
        <w:t>contratuais,</w:t>
      </w:r>
      <w:r>
        <w:rPr>
          <w:spacing w:val="19"/>
          <w:sz w:val="19"/>
        </w:rPr>
        <w:t> </w:t>
      </w:r>
      <w:r>
        <w:rPr>
          <w:sz w:val="19"/>
        </w:rPr>
        <w:t>na</w:t>
      </w:r>
      <w:r>
        <w:rPr>
          <w:spacing w:val="19"/>
          <w:sz w:val="19"/>
        </w:rPr>
        <w:t> </w:t>
      </w:r>
      <w:r>
        <w:rPr>
          <w:sz w:val="19"/>
        </w:rPr>
        <w:t>forma</w:t>
      </w:r>
      <w:r>
        <w:rPr>
          <w:spacing w:val="19"/>
          <w:sz w:val="19"/>
        </w:rPr>
        <w:t> </w:t>
      </w:r>
      <w:r>
        <w:rPr>
          <w:sz w:val="19"/>
        </w:rPr>
        <w:t>do</w:t>
      </w:r>
      <w:r>
        <w:rPr>
          <w:spacing w:val="19"/>
          <w:sz w:val="19"/>
        </w:rPr>
        <w:t> </w:t>
      </w:r>
      <w:r>
        <w:rPr>
          <w:sz w:val="19"/>
        </w:rPr>
        <w:t>art.</w:t>
      </w:r>
      <w:r>
        <w:rPr>
          <w:spacing w:val="19"/>
          <w:sz w:val="19"/>
        </w:rPr>
        <w:t> </w:t>
      </w:r>
      <w:r>
        <w:rPr>
          <w:sz w:val="19"/>
        </w:rPr>
        <w:t>137,</w:t>
      </w:r>
      <w:r>
        <w:rPr>
          <w:spacing w:val="19"/>
          <w:sz w:val="19"/>
        </w:rPr>
        <w:t> </w:t>
      </w:r>
      <w:r>
        <w:rPr>
          <w:sz w:val="19"/>
        </w:rPr>
        <w:t>§</w:t>
      </w:r>
      <w:r>
        <w:rPr>
          <w:spacing w:val="19"/>
          <w:sz w:val="19"/>
        </w:rPr>
        <w:t> </w:t>
      </w:r>
      <w:r>
        <w:rPr>
          <w:sz w:val="19"/>
        </w:rPr>
        <w:t>4º,</w:t>
      </w:r>
      <w:r>
        <w:rPr>
          <w:spacing w:val="19"/>
          <w:sz w:val="19"/>
        </w:rPr>
        <w:t> </w:t>
      </w:r>
      <w:r>
        <w:rPr>
          <w:sz w:val="19"/>
        </w:rPr>
        <w:t>da</w:t>
      </w:r>
      <w:r>
        <w:rPr>
          <w:spacing w:val="19"/>
          <w:sz w:val="19"/>
        </w:rPr>
        <w:t> </w:t>
      </w:r>
      <w:r>
        <w:rPr>
          <w:sz w:val="19"/>
        </w:rPr>
        <w:t>Lei</w:t>
      </w:r>
      <w:r>
        <w:rPr>
          <w:spacing w:val="19"/>
          <w:sz w:val="19"/>
        </w:rPr>
        <w:t> </w:t>
      </w:r>
      <w:r>
        <w:rPr>
          <w:sz w:val="19"/>
        </w:rPr>
        <w:t>nº </w:t>
      </w:r>
      <w:r>
        <w:rPr>
          <w:spacing w:val="-2"/>
          <w:sz w:val="19"/>
        </w:rPr>
        <w:t>14.133/2021.</w:t>
      </w:r>
    </w:p>
    <w:p>
      <w:pPr>
        <w:pStyle w:val="ListParagraph"/>
        <w:numPr>
          <w:ilvl w:val="2"/>
          <w:numId w:val="39"/>
        </w:numPr>
        <w:tabs>
          <w:tab w:pos="855" w:val="left" w:leader="none"/>
        </w:tabs>
        <w:spacing w:line="280" w:lineRule="auto" w:before="0" w:after="0"/>
        <w:ind w:left="323" w:right="306" w:firstLine="0"/>
        <w:jc w:val="left"/>
        <w:rPr>
          <w:sz w:val="19"/>
        </w:rPr>
      </w:pPr>
      <w:r>
        <w:rPr>
          <w:sz w:val="19"/>
        </w:rPr>
        <w:t>A</w:t>
      </w:r>
      <w:r>
        <w:rPr>
          <w:spacing w:val="-12"/>
          <w:sz w:val="19"/>
        </w:rPr>
        <w:t> </w:t>
      </w:r>
      <w:r>
        <w:rPr>
          <w:sz w:val="19"/>
        </w:rPr>
        <w:t>Administração</w:t>
      </w:r>
      <w:r>
        <w:rPr>
          <w:spacing w:val="-3"/>
          <w:sz w:val="19"/>
        </w:rPr>
        <w:t> </w:t>
      </w:r>
      <w:r>
        <w:rPr>
          <w:sz w:val="19"/>
        </w:rPr>
        <w:t>não responderá por quaisquer compromissos assumidos pelo </w:t>
      </w:r>
      <w:r>
        <w:rPr>
          <w:b/>
          <w:sz w:val="19"/>
        </w:rPr>
        <w:t>CONTRATADO </w:t>
      </w:r>
      <w:r>
        <w:rPr>
          <w:sz w:val="19"/>
        </w:rPr>
        <w:t>com terceiros, ainda que vinculados à execução do Contrato, bem como por qualquer dano causado a terceiros em decorrência de ato do </w:t>
      </w:r>
      <w:r>
        <w:rPr>
          <w:b/>
          <w:sz w:val="19"/>
        </w:rPr>
        <w:t>CONTRATADO</w:t>
      </w:r>
      <w:r>
        <w:rPr>
          <w:sz w:val="19"/>
        </w:rPr>
        <w:t>, de seus empregados, prepostos ou subordinados.</w:t>
      </w:r>
    </w:p>
    <w:p>
      <w:pPr>
        <w:pStyle w:val="ListParagraph"/>
        <w:numPr>
          <w:ilvl w:val="2"/>
          <w:numId w:val="39"/>
        </w:numPr>
        <w:tabs>
          <w:tab w:pos="843" w:val="left" w:leader="none"/>
        </w:tabs>
        <w:spacing w:line="218" w:lineRule="exact" w:before="0" w:after="0"/>
        <w:ind w:left="843" w:right="0" w:hanging="520"/>
        <w:jc w:val="left"/>
        <w:rPr>
          <w:sz w:val="19"/>
        </w:rPr>
      </w:pPr>
      <w:r>
        <w:rPr>
          <w:sz w:val="19"/>
        </w:rPr>
        <w:t>O</w:t>
      </w:r>
      <w:r>
        <w:rPr>
          <w:spacing w:val="-8"/>
          <w:sz w:val="19"/>
        </w:rPr>
        <w:t> </w:t>
      </w:r>
      <w:r>
        <w:rPr>
          <w:sz w:val="19"/>
        </w:rPr>
        <w:t>presente</w:t>
      </w:r>
      <w:r>
        <w:rPr>
          <w:spacing w:val="-8"/>
          <w:sz w:val="19"/>
        </w:rPr>
        <w:t> </w:t>
      </w:r>
      <w:r>
        <w:rPr>
          <w:sz w:val="19"/>
        </w:rPr>
        <w:t>Contrato</w:t>
      </w:r>
      <w:r>
        <w:rPr>
          <w:spacing w:val="-8"/>
          <w:sz w:val="19"/>
        </w:rPr>
        <w:t> </w:t>
      </w:r>
      <w:r>
        <w:rPr>
          <w:sz w:val="19"/>
        </w:rPr>
        <w:t>não</w:t>
      </w:r>
      <w:r>
        <w:rPr>
          <w:spacing w:val="-8"/>
          <w:sz w:val="19"/>
        </w:rPr>
        <w:t> </w:t>
      </w:r>
      <w:r>
        <w:rPr>
          <w:sz w:val="19"/>
        </w:rPr>
        <w:t>configura</w:t>
      </w:r>
      <w:r>
        <w:rPr>
          <w:spacing w:val="-8"/>
          <w:sz w:val="19"/>
        </w:rPr>
        <w:t> </w:t>
      </w:r>
      <w:r>
        <w:rPr>
          <w:sz w:val="19"/>
        </w:rPr>
        <w:t>vínculo</w:t>
      </w:r>
      <w:r>
        <w:rPr>
          <w:spacing w:val="-8"/>
          <w:sz w:val="19"/>
        </w:rPr>
        <w:t> </w:t>
      </w:r>
      <w:r>
        <w:rPr>
          <w:sz w:val="19"/>
        </w:rPr>
        <w:t>empregatício</w:t>
      </w:r>
      <w:r>
        <w:rPr>
          <w:spacing w:val="-8"/>
          <w:sz w:val="19"/>
        </w:rPr>
        <w:t> </w:t>
      </w:r>
      <w:r>
        <w:rPr>
          <w:sz w:val="19"/>
        </w:rPr>
        <w:t>entre</w:t>
      </w:r>
      <w:r>
        <w:rPr>
          <w:spacing w:val="-8"/>
          <w:sz w:val="19"/>
        </w:rPr>
        <w:t> </w:t>
      </w:r>
      <w:r>
        <w:rPr>
          <w:sz w:val="19"/>
        </w:rPr>
        <w:t>os</w:t>
      </w:r>
      <w:r>
        <w:rPr>
          <w:spacing w:val="-7"/>
          <w:sz w:val="19"/>
        </w:rPr>
        <w:t> </w:t>
      </w:r>
      <w:r>
        <w:rPr>
          <w:sz w:val="19"/>
        </w:rPr>
        <w:t>trabalhadores,</w:t>
      </w:r>
      <w:r>
        <w:rPr>
          <w:spacing w:val="-8"/>
          <w:sz w:val="19"/>
        </w:rPr>
        <w:t> </w:t>
      </w:r>
      <w:r>
        <w:rPr>
          <w:sz w:val="19"/>
        </w:rPr>
        <w:t>ou</w:t>
      </w:r>
      <w:r>
        <w:rPr>
          <w:spacing w:val="-8"/>
          <w:sz w:val="19"/>
        </w:rPr>
        <w:t> </w:t>
      </w:r>
      <w:r>
        <w:rPr>
          <w:sz w:val="19"/>
        </w:rPr>
        <w:t>sócios</w:t>
      </w:r>
      <w:r>
        <w:rPr>
          <w:spacing w:val="-8"/>
          <w:sz w:val="19"/>
        </w:rPr>
        <w:t> </w:t>
      </w:r>
      <w:r>
        <w:rPr>
          <w:sz w:val="19"/>
        </w:rPr>
        <w:t>do</w:t>
      </w:r>
      <w:r>
        <w:rPr>
          <w:spacing w:val="-8"/>
          <w:sz w:val="19"/>
        </w:rPr>
        <w:t> </w:t>
      </w:r>
      <w:r>
        <w:rPr>
          <w:b/>
          <w:sz w:val="19"/>
        </w:rPr>
        <w:t>CONTRATADO</w:t>
      </w:r>
      <w:r>
        <w:rPr>
          <w:b/>
          <w:spacing w:val="-8"/>
          <w:sz w:val="19"/>
        </w:rPr>
        <w:t> </w:t>
      </w:r>
      <w:r>
        <w:rPr>
          <w:sz w:val="19"/>
        </w:rPr>
        <w:t>e</w:t>
      </w:r>
      <w:r>
        <w:rPr>
          <w:spacing w:val="-8"/>
          <w:sz w:val="19"/>
        </w:rPr>
        <w:t> </w:t>
      </w:r>
      <w:r>
        <w:rPr>
          <w:sz w:val="19"/>
        </w:rPr>
        <w:t>o</w:t>
      </w:r>
      <w:r>
        <w:rPr>
          <w:spacing w:val="-7"/>
          <w:sz w:val="19"/>
        </w:rPr>
        <w:t> </w:t>
      </w:r>
      <w:r>
        <w:rPr>
          <w:b/>
          <w:spacing w:val="-2"/>
          <w:sz w:val="19"/>
        </w:rPr>
        <w:t>CONTRATANTE</w:t>
      </w:r>
      <w:r>
        <w:rPr>
          <w:spacing w:val="-2"/>
          <w:sz w:val="19"/>
        </w:rPr>
        <w:t>.</w:t>
      </w:r>
    </w:p>
    <w:p>
      <w:pPr>
        <w:pStyle w:val="BodyText"/>
        <w:spacing w:before="129"/>
      </w:pPr>
    </w:p>
    <w:p>
      <w:pPr>
        <w:pStyle w:val="Heading3"/>
      </w:pPr>
      <w:r>
        <w:rPr/>
        <w:t>CLÁUSULA</w:t>
      </w:r>
      <w:r>
        <w:rPr>
          <w:spacing w:val="-12"/>
        </w:rPr>
        <w:t> </w:t>
      </w:r>
      <w:r>
        <w:rPr/>
        <w:t>NONA</w:t>
      </w:r>
      <w:r>
        <w:rPr>
          <w:spacing w:val="-12"/>
        </w:rPr>
        <w:t> </w:t>
      </w:r>
      <w:r>
        <w:rPr/>
        <w:t>-</w:t>
      </w:r>
      <w:r>
        <w:rPr>
          <w:spacing w:val="-12"/>
        </w:rPr>
        <w:t> </w:t>
      </w:r>
      <w:r>
        <w:rPr/>
        <w:t>OBRIGAÇÕES</w:t>
      </w:r>
      <w:r>
        <w:rPr>
          <w:spacing w:val="-12"/>
        </w:rPr>
        <w:t> </w:t>
      </w:r>
      <w:r>
        <w:rPr/>
        <w:t>DO</w:t>
      </w:r>
      <w:r>
        <w:rPr>
          <w:spacing w:val="-10"/>
        </w:rPr>
        <w:t> </w:t>
      </w:r>
      <w:r>
        <w:rPr>
          <w:spacing w:val="-2"/>
        </w:rPr>
        <w:t>CONTRATADO</w:t>
      </w:r>
    </w:p>
    <w:p>
      <w:pPr>
        <w:pStyle w:val="ListParagraph"/>
        <w:numPr>
          <w:ilvl w:val="1"/>
          <w:numId w:val="40"/>
        </w:numPr>
        <w:tabs>
          <w:tab w:pos="616" w:val="left" w:leader="none"/>
        </w:tabs>
        <w:spacing w:line="280" w:lineRule="auto" w:before="37" w:after="0"/>
        <w:ind w:left="323" w:right="306" w:firstLine="0"/>
        <w:jc w:val="left"/>
        <w:rPr>
          <w:sz w:val="19"/>
        </w:rPr>
      </w:pPr>
      <w:r>
        <w:rPr>
          <w:sz w:val="19"/>
        </w:rPr>
        <w:t>O </w:t>
      </w:r>
      <w:r>
        <w:rPr>
          <w:b/>
          <w:sz w:val="19"/>
        </w:rPr>
        <w:t>CONTRATADO </w:t>
      </w:r>
      <w:r>
        <w:rPr>
          <w:sz w:val="19"/>
        </w:rPr>
        <w:t>deverá cumprir todas as obrigações constantes deste Contrato e em seus</w:t>
      </w:r>
      <w:r>
        <w:rPr>
          <w:spacing w:val="-5"/>
          <w:sz w:val="19"/>
        </w:rPr>
        <w:t> </w:t>
      </w:r>
      <w:r>
        <w:rPr>
          <w:sz w:val="19"/>
        </w:rPr>
        <w:t>Anexos, assumindo como exclusivamente seus os riscos e as despesas decorrentes da boa e perfeita execução do objeto, observando, ainda, as obrigações a seguir dispostas:</w:t>
      </w:r>
    </w:p>
    <w:p>
      <w:pPr>
        <w:pStyle w:val="ListParagraph"/>
        <w:numPr>
          <w:ilvl w:val="0"/>
          <w:numId w:val="41"/>
        </w:numPr>
        <w:tabs>
          <w:tab w:pos="517" w:val="left" w:leader="none"/>
        </w:tabs>
        <w:spacing w:line="295" w:lineRule="auto" w:before="0" w:after="0"/>
        <w:ind w:left="323" w:right="307" w:firstLine="0"/>
        <w:jc w:val="left"/>
        <w:rPr>
          <w:sz w:val="19"/>
        </w:rPr>
      </w:pPr>
      <w:r>
        <w:rPr>
          <w:sz w:val="19"/>
        </w:rPr>
        <w:t>Disponibilizar</w:t>
      </w:r>
      <w:r>
        <w:rPr>
          <w:spacing w:val="-3"/>
          <w:sz w:val="19"/>
        </w:rPr>
        <w:t> </w:t>
      </w:r>
      <w:r>
        <w:rPr>
          <w:sz w:val="19"/>
        </w:rPr>
        <w:t>os</w:t>
      </w:r>
      <w:r>
        <w:rPr>
          <w:spacing w:val="-3"/>
          <w:sz w:val="19"/>
        </w:rPr>
        <w:t> </w:t>
      </w:r>
      <w:r>
        <w:rPr>
          <w:sz w:val="19"/>
        </w:rPr>
        <w:t>materiais</w:t>
      </w:r>
      <w:r>
        <w:rPr>
          <w:spacing w:val="-3"/>
          <w:sz w:val="19"/>
        </w:rPr>
        <w:t> </w:t>
      </w:r>
      <w:r>
        <w:rPr>
          <w:sz w:val="19"/>
        </w:rPr>
        <w:t>discriminados</w:t>
      </w:r>
      <w:r>
        <w:rPr>
          <w:spacing w:val="-3"/>
          <w:sz w:val="19"/>
        </w:rPr>
        <w:t> </w:t>
      </w:r>
      <w:r>
        <w:rPr>
          <w:sz w:val="19"/>
        </w:rPr>
        <w:t>na</w:t>
      </w:r>
      <w:r>
        <w:rPr>
          <w:spacing w:val="-3"/>
          <w:sz w:val="19"/>
        </w:rPr>
        <w:t> </w:t>
      </w:r>
      <w:r>
        <w:rPr>
          <w:sz w:val="19"/>
        </w:rPr>
        <w:t>listagem</w:t>
      </w:r>
      <w:r>
        <w:rPr>
          <w:spacing w:val="-3"/>
          <w:sz w:val="19"/>
        </w:rPr>
        <w:t> </w:t>
      </w:r>
      <w:r>
        <w:rPr>
          <w:sz w:val="19"/>
        </w:rPr>
        <w:t>anexa,</w:t>
      </w:r>
      <w:r>
        <w:rPr>
          <w:spacing w:val="-3"/>
          <w:sz w:val="19"/>
        </w:rPr>
        <w:t> </w:t>
      </w:r>
      <w:r>
        <w:rPr>
          <w:sz w:val="19"/>
        </w:rPr>
        <w:t>através</w:t>
      </w:r>
      <w:r>
        <w:rPr>
          <w:spacing w:val="-3"/>
          <w:sz w:val="19"/>
        </w:rPr>
        <w:t> </w:t>
      </w:r>
      <w:r>
        <w:rPr>
          <w:sz w:val="19"/>
        </w:rPr>
        <w:t>de</w:t>
      </w:r>
      <w:r>
        <w:rPr>
          <w:spacing w:val="-3"/>
          <w:sz w:val="19"/>
        </w:rPr>
        <w:t> </w:t>
      </w:r>
      <w:r>
        <w:rPr>
          <w:b/>
          <w:sz w:val="19"/>
        </w:rPr>
        <w:t>Nota</w:t>
      </w:r>
      <w:r>
        <w:rPr>
          <w:b/>
          <w:spacing w:val="-3"/>
          <w:sz w:val="19"/>
        </w:rPr>
        <w:t> </w:t>
      </w:r>
      <w:r>
        <w:rPr>
          <w:b/>
          <w:sz w:val="19"/>
        </w:rPr>
        <w:t>Fiscal</w:t>
      </w:r>
      <w:r>
        <w:rPr>
          <w:b/>
          <w:spacing w:val="-3"/>
          <w:sz w:val="19"/>
        </w:rPr>
        <w:t> </w:t>
      </w:r>
      <w:r>
        <w:rPr>
          <w:b/>
          <w:sz w:val="19"/>
        </w:rPr>
        <w:t>de</w:t>
      </w:r>
      <w:r>
        <w:rPr>
          <w:b/>
          <w:spacing w:val="-3"/>
          <w:sz w:val="19"/>
        </w:rPr>
        <w:t> </w:t>
      </w:r>
      <w:r>
        <w:rPr>
          <w:b/>
          <w:sz w:val="19"/>
        </w:rPr>
        <w:t>Consignação</w:t>
      </w:r>
      <w:r>
        <w:rPr>
          <w:sz w:val="19"/>
        </w:rPr>
        <w:t>,</w:t>
      </w:r>
      <w:r>
        <w:rPr>
          <w:spacing w:val="-3"/>
          <w:sz w:val="19"/>
        </w:rPr>
        <w:t> </w:t>
      </w:r>
      <w:r>
        <w:rPr>
          <w:sz w:val="19"/>
        </w:rPr>
        <w:t>no</w:t>
      </w:r>
      <w:r>
        <w:rPr>
          <w:spacing w:val="-3"/>
          <w:sz w:val="19"/>
        </w:rPr>
        <w:t> </w:t>
      </w:r>
      <w:r>
        <w:rPr>
          <w:sz w:val="19"/>
        </w:rPr>
        <w:t>prazo</w:t>
      </w:r>
      <w:r>
        <w:rPr>
          <w:spacing w:val="-3"/>
          <w:sz w:val="19"/>
        </w:rPr>
        <w:t> </w:t>
      </w:r>
      <w:r>
        <w:rPr>
          <w:sz w:val="19"/>
        </w:rPr>
        <w:t>máximo</w:t>
      </w:r>
      <w:r>
        <w:rPr>
          <w:spacing w:val="-3"/>
          <w:sz w:val="19"/>
        </w:rPr>
        <w:t> </w:t>
      </w:r>
      <w:r>
        <w:rPr>
          <w:sz w:val="19"/>
        </w:rPr>
        <w:t>de</w:t>
      </w:r>
      <w:r>
        <w:rPr>
          <w:spacing w:val="-3"/>
          <w:sz w:val="19"/>
        </w:rPr>
        <w:t> </w:t>
      </w:r>
      <w:r>
        <w:rPr>
          <w:b/>
          <w:sz w:val="19"/>
        </w:rPr>
        <w:t>02</w:t>
      </w:r>
      <w:r>
        <w:rPr>
          <w:b/>
          <w:spacing w:val="-3"/>
          <w:sz w:val="19"/>
        </w:rPr>
        <w:t> </w:t>
      </w:r>
      <w:r>
        <w:rPr>
          <w:b/>
          <w:sz w:val="19"/>
        </w:rPr>
        <w:t>(dois)</w:t>
      </w:r>
      <w:r>
        <w:rPr>
          <w:b/>
          <w:spacing w:val="-3"/>
          <w:sz w:val="19"/>
        </w:rPr>
        <w:t> </w:t>
      </w:r>
      <w:r>
        <w:rPr>
          <w:sz w:val="19"/>
        </w:rPr>
        <w:t>úteis,</w:t>
      </w:r>
      <w:r>
        <w:rPr>
          <w:spacing w:val="-3"/>
          <w:sz w:val="19"/>
        </w:rPr>
        <w:t> </w:t>
      </w:r>
      <w:r>
        <w:rPr>
          <w:sz w:val="19"/>
        </w:rPr>
        <w:t>sob</w:t>
      </w:r>
      <w:r>
        <w:rPr>
          <w:spacing w:val="-3"/>
          <w:sz w:val="19"/>
        </w:rPr>
        <w:t> </w:t>
      </w:r>
      <w:r>
        <w:rPr>
          <w:sz w:val="19"/>
        </w:rPr>
        <w:t>o</w:t>
      </w:r>
      <w:r>
        <w:rPr>
          <w:spacing w:val="-3"/>
          <w:sz w:val="19"/>
        </w:rPr>
        <w:t> </w:t>
      </w:r>
      <w:r>
        <w:rPr>
          <w:b/>
          <w:sz w:val="19"/>
        </w:rPr>
        <w:t>Regime</w:t>
      </w:r>
      <w:r>
        <w:rPr>
          <w:b/>
          <w:spacing w:val="-3"/>
          <w:sz w:val="19"/>
        </w:rPr>
        <w:t> </w:t>
      </w:r>
      <w:r>
        <w:rPr>
          <w:b/>
          <w:sz w:val="19"/>
        </w:rPr>
        <w:t>de</w:t>
      </w:r>
      <w:r>
        <w:rPr>
          <w:b/>
          <w:spacing w:val="-3"/>
          <w:sz w:val="19"/>
        </w:rPr>
        <w:t> </w:t>
      </w:r>
      <w:r>
        <w:rPr>
          <w:b/>
          <w:sz w:val="19"/>
        </w:rPr>
        <w:t>Consignação</w:t>
      </w:r>
      <w:r>
        <w:rPr>
          <w:b/>
          <w:spacing w:val="-3"/>
          <w:sz w:val="19"/>
        </w:rPr>
        <w:t> </w:t>
      </w:r>
      <w:r>
        <w:rPr>
          <w:sz w:val="19"/>
        </w:rPr>
        <w:t>e,</w:t>
      </w:r>
      <w:r>
        <w:rPr>
          <w:spacing w:val="-3"/>
          <w:sz w:val="19"/>
        </w:rPr>
        <w:t> </w:t>
      </w:r>
      <w:r>
        <w:rPr>
          <w:sz w:val="19"/>
        </w:rPr>
        <w:t>de</w:t>
      </w:r>
      <w:r>
        <w:rPr>
          <w:spacing w:val="-3"/>
          <w:sz w:val="19"/>
        </w:rPr>
        <w:t> </w:t>
      </w:r>
      <w:r>
        <w:rPr>
          <w:sz w:val="19"/>
        </w:rPr>
        <w:t>acordo</w:t>
      </w:r>
      <w:r>
        <w:rPr>
          <w:spacing w:val="-3"/>
          <w:sz w:val="19"/>
        </w:rPr>
        <w:t> </w:t>
      </w:r>
      <w:r>
        <w:rPr>
          <w:sz w:val="19"/>
        </w:rPr>
        <w:t>com a solicitação da </w:t>
      </w:r>
      <w:r>
        <w:rPr>
          <w:b/>
          <w:sz w:val="19"/>
        </w:rPr>
        <w:t>OPME</w:t>
      </w:r>
      <w:r>
        <w:rPr>
          <w:sz w:val="19"/>
        </w:rPr>
        <w:t>;</w:t>
      </w:r>
    </w:p>
    <w:p>
      <w:pPr>
        <w:pStyle w:val="ListParagraph"/>
        <w:numPr>
          <w:ilvl w:val="0"/>
          <w:numId w:val="41"/>
        </w:numPr>
        <w:tabs>
          <w:tab w:pos="527" w:val="left" w:leader="none"/>
        </w:tabs>
        <w:spacing w:line="206" w:lineRule="exact" w:before="0" w:after="0"/>
        <w:ind w:left="527" w:right="0" w:hanging="204"/>
        <w:jc w:val="left"/>
        <w:rPr>
          <w:sz w:val="19"/>
        </w:rPr>
      </w:pPr>
      <w:r>
        <w:rPr>
          <w:sz w:val="19"/>
        </w:rPr>
        <w:t>Os</w:t>
      </w:r>
      <w:r>
        <w:rPr>
          <w:spacing w:val="-11"/>
          <w:sz w:val="19"/>
        </w:rPr>
        <w:t> </w:t>
      </w:r>
      <w:r>
        <w:rPr>
          <w:sz w:val="19"/>
        </w:rPr>
        <w:t>materiais</w:t>
      </w:r>
      <w:r>
        <w:rPr>
          <w:spacing w:val="-7"/>
          <w:sz w:val="19"/>
        </w:rPr>
        <w:t> </w:t>
      </w:r>
      <w:r>
        <w:rPr>
          <w:sz w:val="19"/>
        </w:rPr>
        <w:t>deverão</w:t>
      </w:r>
      <w:r>
        <w:rPr>
          <w:spacing w:val="-7"/>
          <w:sz w:val="19"/>
        </w:rPr>
        <w:t> </w:t>
      </w:r>
      <w:r>
        <w:rPr>
          <w:sz w:val="19"/>
        </w:rPr>
        <w:t>ser</w:t>
      </w:r>
      <w:r>
        <w:rPr>
          <w:spacing w:val="-7"/>
          <w:sz w:val="19"/>
        </w:rPr>
        <w:t> </w:t>
      </w:r>
      <w:r>
        <w:rPr>
          <w:sz w:val="19"/>
        </w:rPr>
        <w:t>entregues,</w:t>
      </w:r>
      <w:r>
        <w:rPr>
          <w:spacing w:val="-7"/>
          <w:sz w:val="19"/>
        </w:rPr>
        <w:t> </w:t>
      </w:r>
      <w:r>
        <w:rPr>
          <w:sz w:val="19"/>
        </w:rPr>
        <w:t>obrigatoriamente,</w:t>
      </w:r>
      <w:r>
        <w:rPr>
          <w:spacing w:val="-7"/>
          <w:sz w:val="19"/>
        </w:rPr>
        <w:t> </w:t>
      </w:r>
      <w:r>
        <w:rPr>
          <w:sz w:val="19"/>
        </w:rPr>
        <w:t>no</w:t>
      </w:r>
      <w:r>
        <w:rPr>
          <w:spacing w:val="-12"/>
          <w:sz w:val="19"/>
        </w:rPr>
        <w:t> </w:t>
      </w:r>
      <w:r>
        <w:rPr>
          <w:sz w:val="19"/>
        </w:rPr>
        <w:t>Almoxarifado</w:t>
      </w:r>
      <w:r>
        <w:rPr>
          <w:spacing w:val="-6"/>
          <w:sz w:val="19"/>
        </w:rPr>
        <w:t> </w:t>
      </w:r>
      <w:r>
        <w:rPr>
          <w:sz w:val="19"/>
        </w:rPr>
        <w:t>Central</w:t>
      </w:r>
      <w:r>
        <w:rPr>
          <w:spacing w:val="-7"/>
          <w:sz w:val="19"/>
        </w:rPr>
        <w:t> </w:t>
      </w:r>
      <w:r>
        <w:rPr>
          <w:sz w:val="19"/>
        </w:rPr>
        <w:t>do</w:t>
      </w:r>
      <w:r>
        <w:rPr>
          <w:spacing w:val="-7"/>
          <w:sz w:val="19"/>
        </w:rPr>
        <w:t> </w:t>
      </w:r>
      <w:r>
        <w:rPr>
          <w:sz w:val="19"/>
        </w:rPr>
        <w:t>Hospital</w:t>
      </w:r>
      <w:r>
        <w:rPr>
          <w:spacing w:val="-7"/>
          <w:sz w:val="19"/>
        </w:rPr>
        <w:t> </w:t>
      </w:r>
      <w:r>
        <w:rPr>
          <w:sz w:val="19"/>
        </w:rPr>
        <w:t>Universitário</w:t>
      </w:r>
      <w:r>
        <w:rPr>
          <w:spacing w:val="-7"/>
          <w:sz w:val="19"/>
        </w:rPr>
        <w:t> </w:t>
      </w:r>
      <w:r>
        <w:rPr>
          <w:sz w:val="19"/>
        </w:rPr>
        <w:t>Pedro</w:t>
      </w:r>
      <w:r>
        <w:rPr>
          <w:spacing w:val="-7"/>
          <w:sz w:val="19"/>
        </w:rPr>
        <w:t> </w:t>
      </w:r>
      <w:r>
        <w:rPr>
          <w:sz w:val="19"/>
        </w:rPr>
        <w:t>Ernesto,</w:t>
      </w:r>
      <w:r>
        <w:rPr>
          <w:spacing w:val="-7"/>
          <w:sz w:val="19"/>
        </w:rPr>
        <w:t> </w:t>
      </w:r>
      <w:r>
        <w:rPr>
          <w:sz w:val="19"/>
        </w:rPr>
        <w:t>o</w:t>
      </w:r>
      <w:r>
        <w:rPr>
          <w:spacing w:val="-7"/>
          <w:sz w:val="19"/>
        </w:rPr>
        <w:t> </w:t>
      </w:r>
      <w:r>
        <w:rPr>
          <w:sz w:val="19"/>
        </w:rPr>
        <w:t>qual</w:t>
      </w:r>
      <w:r>
        <w:rPr>
          <w:spacing w:val="-7"/>
          <w:sz w:val="19"/>
        </w:rPr>
        <w:t> </w:t>
      </w:r>
      <w:r>
        <w:rPr>
          <w:sz w:val="19"/>
        </w:rPr>
        <w:t>dispensará</w:t>
      </w:r>
      <w:r>
        <w:rPr>
          <w:spacing w:val="-7"/>
          <w:sz w:val="19"/>
        </w:rPr>
        <w:t> </w:t>
      </w:r>
      <w:r>
        <w:rPr>
          <w:sz w:val="19"/>
        </w:rPr>
        <w:t>imediatamente</w:t>
      </w:r>
      <w:r>
        <w:rPr>
          <w:spacing w:val="-7"/>
          <w:sz w:val="19"/>
        </w:rPr>
        <w:t> </w:t>
      </w:r>
      <w:r>
        <w:rPr>
          <w:sz w:val="19"/>
        </w:rPr>
        <w:t>ao</w:t>
      </w:r>
      <w:r>
        <w:rPr>
          <w:spacing w:val="-6"/>
          <w:sz w:val="19"/>
        </w:rPr>
        <w:t> </w:t>
      </w:r>
      <w:r>
        <w:rPr>
          <w:spacing w:val="-2"/>
          <w:sz w:val="19"/>
        </w:rPr>
        <w:t>Setor;</w:t>
      </w:r>
    </w:p>
    <w:p>
      <w:pPr>
        <w:pStyle w:val="ListParagraph"/>
        <w:numPr>
          <w:ilvl w:val="0"/>
          <w:numId w:val="41"/>
        </w:numPr>
        <w:tabs>
          <w:tab w:pos="516" w:val="left" w:leader="none"/>
        </w:tabs>
        <w:spacing w:line="240" w:lineRule="auto" w:before="51" w:after="0"/>
        <w:ind w:left="516" w:right="0" w:hanging="193"/>
        <w:jc w:val="left"/>
        <w:rPr>
          <w:sz w:val="19"/>
        </w:rPr>
      </w:pPr>
      <w:r>
        <w:rPr>
          <w:sz w:val="19"/>
        </w:rPr>
        <w:t>Em</w:t>
      </w:r>
      <w:r>
        <w:rPr>
          <w:spacing w:val="-6"/>
          <w:sz w:val="19"/>
        </w:rPr>
        <w:t> </w:t>
      </w:r>
      <w:r>
        <w:rPr>
          <w:sz w:val="19"/>
        </w:rPr>
        <w:t>casos</w:t>
      </w:r>
      <w:r>
        <w:rPr>
          <w:spacing w:val="-5"/>
          <w:sz w:val="19"/>
        </w:rPr>
        <w:t> </w:t>
      </w:r>
      <w:r>
        <w:rPr>
          <w:sz w:val="19"/>
        </w:rPr>
        <w:t>urgentes,</w:t>
      </w:r>
      <w:r>
        <w:rPr>
          <w:spacing w:val="-6"/>
          <w:sz w:val="19"/>
        </w:rPr>
        <w:t> </w:t>
      </w:r>
      <w:r>
        <w:rPr>
          <w:sz w:val="19"/>
        </w:rPr>
        <w:t>a</w:t>
      </w:r>
      <w:r>
        <w:rPr>
          <w:spacing w:val="-5"/>
          <w:sz w:val="19"/>
        </w:rPr>
        <w:t> </w:t>
      </w:r>
      <w:r>
        <w:rPr>
          <w:sz w:val="19"/>
        </w:rPr>
        <w:t>entrega</w:t>
      </w:r>
      <w:r>
        <w:rPr>
          <w:spacing w:val="-6"/>
          <w:sz w:val="19"/>
        </w:rPr>
        <w:t> </w:t>
      </w:r>
      <w:r>
        <w:rPr>
          <w:sz w:val="19"/>
        </w:rPr>
        <w:t>poderá</w:t>
      </w:r>
      <w:r>
        <w:rPr>
          <w:spacing w:val="-5"/>
          <w:sz w:val="19"/>
        </w:rPr>
        <w:t> </w:t>
      </w:r>
      <w:r>
        <w:rPr>
          <w:sz w:val="19"/>
        </w:rPr>
        <w:t>ser</w:t>
      </w:r>
      <w:r>
        <w:rPr>
          <w:spacing w:val="-6"/>
          <w:sz w:val="19"/>
        </w:rPr>
        <w:t> </w:t>
      </w:r>
      <w:r>
        <w:rPr>
          <w:sz w:val="19"/>
        </w:rPr>
        <w:t>realizada</w:t>
      </w:r>
      <w:r>
        <w:rPr>
          <w:spacing w:val="-5"/>
          <w:sz w:val="19"/>
        </w:rPr>
        <w:t> </w:t>
      </w:r>
      <w:r>
        <w:rPr>
          <w:sz w:val="19"/>
        </w:rPr>
        <w:t>com</w:t>
      </w:r>
      <w:r>
        <w:rPr>
          <w:spacing w:val="-6"/>
          <w:sz w:val="19"/>
        </w:rPr>
        <w:t> </w:t>
      </w:r>
      <w:r>
        <w:rPr>
          <w:sz w:val="19"/>
        </w:rPr>
        <w:t>antecedência</w:t>
      </w:r>
      <w:r>
        <w:rPr>
          <w:spacing w:val="-5"/>
          <w:sz w:val="19"/>
        </w:rPr>
        <w:t> </w:t>
      </w:r>
      <w:r>
        <w:rPr>
          <w:sz w:val="19"/>
        </w:rPr>
        <w:t>de</w:t>
      </w:r>
      <w:r>
        <w:rPr>
          <w:spacing w:val="-6"/>
          <w:sz w:val="19"/>
        </w:rPr>
        <w:t> </w:t>
      </w:r>
      <w:r>
        <w:rPr>
          <w:sz w:val="19"/>
        </w:rPr>
        <w:t>até</w:t>
      </w:r>
      <w:r>
        <w:rPr>
          <w:spacing w:val="-5"/>
          <w:sz w:val="19"/>
        </w:rPr>
        <w:t> </w:t>
      </w:r>
      <w:r>
        <w:rPr>
          <w:sz w:val="19"/>
        </w:rPr>
        <w:t>24</w:t>
      </w:r>
      <w:r>
        <w:rPr>
          <w:spacing w:val="-6"/>
          <w:sz w:val="19"/>
        </w:rPr>
        <w:t> </w:t>
      </w:r>
      <w:r>
        <w:rPr>
          <w:sz w:val="19"/>
        </w:rPr>
        <w:t>(vinte</w:t>
      </w:r>
      <w:r>
        <w:rPr>
          <w:spacing w:val="-5"/>
          <w:sz w:val="19"/>
        </w:rPr>
        <w:t> </w:t>
      </w:r>
      <w:r>
        <w:rPr>
          <w:sz w:val="19"/>
        </w:rPr>
        <w:t>e</w:t>
      </w:r>
      <w:r>
        <w:rPr>
          <w:spacing w:val="-6"/>
          <w:sz w:val="19"/>
        </w:rPr>
        <w:t> </w:t>
      </w:r>
      <w:r>
        <w:rPr>
          <w:sz w:val="19"/>
        </w:rPr>
        <w:t>quatro)</w:t>
      </w:r>
      <w:r>
        <w:rPr>
          <w:spacing w:val="-5"/>
          <w:sz w:val="19"/>
        </w:rPr>
        <w:t> </w:t>
      </w:r>
      <w:r>
        <w:rPr>
          <w:sz w:val="19"/>
        </w:rPr>
        <w:t>horas</w:t>
      </w:r>
      <w:r>
        <w:rPr>
          <w:spacing w:val="-6"/>
          <w:sz w:val="19"/>
        </w:rPr>
        <w:t> </w:t>
      </w:r>
      <w:r>
        <w:rPr>
          <w:sz w:val="19"/>
        </w:rPr>
        <w:t>da</w:t>
      </w:r>
      <w:r>
        <w:rPr>
          <w:spacing w:val="-5"/>
          <w:sz w:val="19"/>
        </w:rPr>
        <w:t> </w:t>
      </w:r>
      <w:r>
        <w:rPr>
          <w:sz w:val="19"/>
        </w:rPr>
        <w:t>realização</w:t>
      </w:r>
      <w:r>
        <w:rPr>
          <w:spacing w:val="-6"/>
          <w:sz w:val="19"/>
        </w:rPr>
        <w:t> </w:t>
      </w:r>
      <w:r>
        <w:rPr>
          <w:sz w:val="19"/>
        </w:rPr>
        <w:t>do</w:t>
      </w:r>
      <w:r>
        <w:rPr>
          <w:spacing w:val="-5"/>
          <w:sz w:val="19"/>
        </w:rPr>
        <w:t> </w:t>
      </w:r>
      <w:r>
        <w:rPr>
          <w:sz w:val="19"/>
        </w:rPr>
        <w:t>procedimento</w:t>
      </w:r>
      <w:r>
        <w:rPr>
          <w:spacing w:val="-6"/>
          <w:sz w:val="19"/>
        </w:rPr>
        <w:t> </w:t>
      </w:r>
      <w:r>
        <w:rPr>
          <w:spacing w:val="-2"/>
          <w:sz w:val="19"/>
        </w:rPr>
        <w:t>cirúrgico.</w:t>
      </w:r>
    </w:p>
    <w:p>
      <w:pPr>
        <w:pStyle w:val="BodyText"/>
        <w:spacing w:before="74"/>
      </w:pPr>
    </w:p>
    <w:p>
      <w:pPr>
        <w:pStyle w:val="ListParagraph"/>
        <w:numPr>
          <w:ilvl w:val="2"/>
          <w:numId w:val="40"/>
        </w:numPr>
        <w:tabs>
          <w:tab w:pos="747" w:val="left" w:leader="none"/>
        </w:tabs>
        <w:spacing w:line="240" w:lineRule="auto" w:before="0" w:after="0"/>
        <w:ind w:left="747" w:right="0" w:hanging="424"/>
        <w:jc w:val="left"/>
        <w:rPr>
          <w:sz w:val="19"/>
        </w:rPr>
      </w:pPr>
      <w:r>
        <w:rPr>
          <w:sz w:val="19"/>
        </w:rPr>
        <w:t>Entregar</w:t>
      </w:r>
      <w:r>
        <w:rPr>
          <w:spacing w:val="-5"/>
          <w:sz w:val="19"/>
        </w:rPr>
        <w:t> </w:t>
      </w:r>
      <w:r>
        <w:rPr>
          <w:sz w:val="19"/>
        </w:rPr>
        <w:t>o</w:t>
      </w:r>
      <w:r>
        <w:rPr>
          <w:spacing w:val="-5"/>
          <w:sz w:val="19"/>
        </w:rPr>
        <w:t> </w:t>
      </w:r>
      <w:r>
        <w:rPr>
          <w:sz w:val="19"/>
        </w:rPr>
        <w:t>objeto</w:t>
      </w:r>
      <w:r>
        <w:rPr>
          <w:spacing w:val="-5"/>
          <w:sz w:val="19"/>
        </w:rPr>
        <w:t> </w:t>
      </w:r>
      <w:r>
        <w:rPr>
          <w:sz w:val="19"/>
        </w:rPr>
        <w:t>acompanhado,</w:t>
      </w:r>
      <w:r>
        <w:rPr>
          <w:spacing w:val="-5"/>
          <w:sz w:val="19"/>
        </w:rPr>
        <w:t> </w:t>
      </w:r>
      <w:r>
        <w:rPr>
          <w:sz w:val="19"/>
        </w:rPr>
        <w:t>se</w:t>
      </w:r>
      <w:r>
        <w:rPr>
          <w:spacing w:val="-5"/>
          <w:sz w:val="19"/>
        </w:rPr>
        <w:t> </w:t>
      </w:r>
      <w:r>
        <w:rPr>
          <w:sz w:val="19"/>
        </w:rPr>
        <w:t>for</w:t>
      </w:r>
      <w:r>
        <w:rPr>
          <w:spacing w:val="-5"/>
          <w:sz w:val="19"/>
        </w:rPr>
        <w:t> </w:t>
      </w:r>
      <w:r>
        <w:rPr>
          <w:sz w:val="19"/>
        </w:rPr>
        <w:t>o</w:t>
      </w:r>
      <w:r>
        <w:rPr>
          <w:spacing w:val="-5"/>
          <w:sz w:val="19"/>
        </w:rPr>
        <w:t> </w:t>
      </w:r>
      <w:r>
        <w:rPr>
          <w:sz w:val="19"/>
        </w:rPr>
        <w:t>caso,</w:t>
      </w:r>
      <w:r>
        <w:rPr>
          <w:spacing w:val="-5"/>
          <w:sz w:val="19"/>
        </w:rPr>
        <w:t> </w:t>
      </w:r>
      <w:r>
        <w:rPr>
          <w:sz w:val="19"/>
        </w:rPr>
        <w:t>do</w:t>
      </w:r>
      <w:r>
        <w:rPr>
          <w:spacing w:val="-5"/>
          <w:sz w:val="19"/>
        </w:rPr>
        <w:t> </w:t>
      </w:r>
      <w:r>
        <w:rPr>
          <w:sz w:val="19"/>
        </w:rPr>
        <w:t>manual</w:t>
      </w:r>
      <w:r>
        <w:rPr>
          <w:spacing w:val="-5"/>
          <w:sz w:val="19"/>
        </w:rPr>
        <w:t> </w:t>
      </w:r>
      <w:r>
        <w:rPr>
          <w:sz w:val="19"/>
        </w:rPr>
        <w:t>do</w:t>
      </w:r>
      <w:r>
        <w:rPr>
          <w:spacing w:val="-4"/>
          <w:sz w:val="19"/>
        </w:rPr>
        <w:t> </w:t>
      </w:r>
      <w:r>
        <w:rPr>
          <w:sz w:val="19"/>
        </w:rPr>
        <w:t>usuário,</w:t>
      </w:r>
      <w:r>
        <w:rPr>
          <w:spacing w:val="-5"/>
          <w:sz w:val="19"/>
        </w:rPr>
        <w:t> </w:t>
      </w:r>
      <w:r>
        <w:rPr>
          <w:sz w:val="19"/>
        </w:rPr>
        <w:t>com</w:t>
      </w:r>
      <w:r>
        <w:rPr>
          <w:spacing w:val="-5"/>
          <w:sz w:val="19"/>
        </w:rPr>
        <w:t> </w:t>
      </w:r>
      <w:r>
        <w:rPr>
          <w:sz w:val="19"/>
        </w:rPr>
        <w:t>uma</w:t>
      </w:r>
      <w:r>
        <w:rPr>
          <w:spacing w:val="-5"/>
          <w:sz w:val="19"/>
        </w:rPr>
        <w:t> </w:t>
      </w:r>
      <w:r>
        <w:rPr>
          <w:sz w:val="19"/>
        </w:rPr>
        <w:t>versão</w:t>
      </w:r>
      <w:r>
        <w:rPr>
          <w:spacing w:val="-5"/>
          <w:sz w:val="19"/>
        </w:rPr>
        <w:t> </w:t>
      </w:r>
      <w:r>
        <w:rPr>
          <w:sz w:val="19"/>
        </w:rPr>
        <w:t>em</w:t>
      </w:r>
      <w:r>
        <w:rPr>
          <w:spacing w:val="-5"/>
          <w:sz w:val="19"/>
        </w:rPr>
        <w:t> </w:t>
      </w:r>
      <w:r>
        <w:rPr>
          <w:sz w:val="19"/>
        </w:rPr>
        <w:t>português,</w:t>
      </w:r>
      <w:r>
        <w:rPr>
          <w:spacing w:val="-5"/>
          <w:sz w:val="19"/>
        </w:rPr>
        <w:t> </w:t>
      </w:r>
      <w:r>
        <w:rPr>
          <w:sz w:val="19"/>
        </w:rPr>
        <w:t>e</w:t>
      </w:r>
      <w:r>
        <w:rPr>
          <w:spacing w:val="-5"/>
          <w:sz w:val="19"/>
        </w:rPr>
        <w:t> </w:t>
      </w:r>
      <w:r>
        <w:rPr>
          <w:sz w:val="19"/>
        </w:rPr>
        <w:t>da</w:t>
      </w:r>
      <w:r>
        <w:rPr>
          <w:spacing w:val="-5"/>
          <w:sz w:val="19"/>
        </w:rPr>
        <w:t> </w:t>
      </w:r>
      <w:r>
        <w:rPr>
          <w:sz w:val="19"/>
        </w:rPr>
        <w:t>relação</w:t>
      </w:r>
      <w:r>
        <w:rPr>
          <w:spacing w:val="-5"/>
          <w:sz w:val="19"/>
        </w:rPr>
        <w:t> </w:t>
      </w:r>
      <w:r>
        <w:rPr>
          <w:sz w:val="19"/>
        </w:rPr>
        <w:t>da</w:t>
      </w:r>
      <w:r>
        <w:rPr>
          <w:spacing w:val="-4"/>
          <w:sz w:val="19"/>
        </w:rPr>
        <w:t> </w:t>
      </w:r>
      <w:r>
        <w:rPr>
          <w:sz w:val="19"/>
        </w:rPr>
        <w:t>rede</w:t>
      </w:r>
      <w:r>
        <w:rPr>
          <w:spacing w:val="-5"/>
          <w:sz w:val="19"/>
        </w:rPr>
        <w:t> </w:t>
      </w:r>
      <w:r>
        <w:rPr>
          <w:sz w:val="19"/>
        </w:rPr>
        <w:t>de</w:t>
      </w:r>
      <w:r>
        <w:rPr>
          <w:spacing w:val="-5"/>
          <w:sz w:val="19"/>
        </w:rPr>
        <w:t> </w:t>
      </w:r>
      <w:r>
        <w:rPr>
          <w:sz w:val="19"/>
        </w:rPr>
        <w:t>assistência</w:t>
      </w:r>
      <w:r>
        <w:rPr>
          <w:spacing w:val="-5"/>
          <w:sz w:val="19"/>
        </w:rPr>
        <w:t> </w:t>
      </w:r>
      <w:r>
        <w:rPr>
          <w:sz w:val="19"/>
        </w:rPr>
        <w:t>técnica</w:t>
      </w:r>
      <w:r>
        <w:rPr>
          <w:spacing w:val="-5"/>
          <w:sz w:val="19"/>
        </w:rPr>
        <w:t> </w:t>
      </w:r>
      <w:r>
        <w:rPr>
          <w:spacing w:val="-2"/>
          <w:sz w:val="19"/>
        </w:rPr>
        <w:t>autorizada.</w:t>
      </w:r>
    </w:p>
    <w:p>
      <w:pPr>
        <w:pStyle w:val="ListParagraph"/>
        <w:numPr>
          <w:ilvl w:val="2"/>
          <w:numId w:val="40"/>
        </w:numPr>
        <w:tabs>
          <w:tab w:pos="833" w:val="left" w:leader="none"/>
        </w:tabs>
        <w:spacing w:line="242" w:lineRule="auto" w:before="9" w:after="0"/>
        <w:ind w:left="323" w:right="1063" w:firstLine="0"/>
        <w:jc w:val="left"/>
        <w:rPr>
          <w:sz w:val="22"/>
        </w:rPr>
      </w:pPr>
      <w:r>
        <w:rPr>
          <w:w w:val="105"/>
          <w:sz w:val="22"/>
        </w:rPr>
        <w:t>Comunicar</w:t>
      </w:r>
      <w:r>
        <w:rPr>
          <w:spacing w:val="-14"/>
          <w:w w:val="105"/>
          <w:sz w:val="22"/>
        </w:rPr>
        <w:t> </w:t>
      </w:r>
      <w:r>
        <w:rPr>
          <w:w w:val="105"/>
          <w:sz w:val="22"/>
        </w:rPr>
        <w:t>ao</w:t>
      </w:r>
      <w:r>
        <w:rPr>
          <w:spacing w:val="-14"/>
          <w:w w:val="105"/>
          <w:sz w:val="22"/>
        </w:rPr>
        <w:t> </w:t>
      </w:r>
      <w:r>
        <w:rPr>
          <w:b/>
          <w:w w:val="105"/>
          <w:sz w:val="22"/>
        </w:rPr>
        <w:t>CONTRATANTE</w:t>
      </w:r>
      <w:r>
        <w:rPr>
          <w:w w:val="105"/>
          <w:sz w:val="22"/>
        </w:rPr>
        <w:t>,</w:t>
      </w:r>
      <w:r>
        <w:rPr>
          <w:spacing w:val="-14"/>
          <w:w w:val="105"/>
          <w:sz w:val="22"/>
        </w:rPr>
        <w:t> </w:t>
      </w:r>
      <w:r>
        <w:rPr>
          <w:w w:val="105"/>
          <w:sz w:val="22"/>
        </w:rPr>
        <w:t>no</w:t>
      </w:r>
      <w:r>
        <w:rPr>
          <w:spacing w:val="-14"/>
          <w:w w:val="105"/>
          <w:sz w:val="22"/>
        </w:rPr>
        <w:t> </w:t>
      </w:r>
      <w:r>
        <w:rPr>
          <w:w w:val="105"/>
          <w:sz w:val="22"/>
        </w:rPr>
        <w:t>prazo</w:t>
      </w:r>
      <w:r>
        <w:rPr>
          <w:spacing w:val="-14"/>
          <w:w w:val="105"/>
          <w:sz w:val="22"/>
        </w:rPr>
        <w:t> </w:t>
      </w:r>
      <w:r>
        <w:rPr>
          <w:w w:val="105"/>
          <w:sz w:val="22"/>
        </w:rPr>
        <w:t>máximo</w:t>
      </w:r>
      <w:r>
        <w:rPr>
          <w:spacing w:val="-14"/>
          <w:w w:val="105"/>
          <w:sz w:val="22"/>
        </w:rPr>
        <w:t> </w:t>
      </w:r>
      <w:r>
        <w:rPr>
          <w:w w:val="105"/>
          <w:sz w:val="22"/>
        </w:rPr>
        <w:t>de</w:t>
      </w:r>
      <w:r>
        <w:rPr>
          <w:spacing w:val="-14"/>
          <w:w w:val="105"/>
          <w:sz w:val="22"/>
        </w:rPr>
        <w:t> </w:t>
      </w:r>
      <w:r>
        <w:rPr>
          <w:w w:val="105"/>
          <w:sz w:val="22"/>
        </w:rPr>
        <w:t>24</w:t>
      </w:r>
      <w:r>
        <w:rPr>
          <w:spacing w:val="-14"/>
          <w:w w:val="105"/>
          <w:sz w:val="22"/>
        </w:rPr>
        <w:t> </w:t>
      </w:r>
      <w:r>
        <w:rPr>
          <w:w w:val="105"/>
          <w:sz w:val="22"/>
        </w:rPr>
        <w:t>(vinte</w:t>
      </w:r>
      <w:r>
        <w:rPr>
          <w:spacing w:val="-14"/>
          <w:w w:val="105"/>
          <w:sz w:val="22"/>
        </w:rPr>
        <w:t> </w:t>
      </w:r>
      <w:r>
        <w:rPr>
          <w:w w:val="105"/>
          <w:sz w:val="22"/>
        </w:rPr>
        <w:t>e</w:t>
      </w:r>
      <w:r>
        <w:rPr>
          <w:spacing w:val="-14"/>
          <w:w w:val="105"/>
          <w:sz w:val="22"/>
        </w:rPr>
        <w:t> </w:t>
      </w:r>
      <w:r>
        <w:rPr>
          <w:w w:val="105"/>
          <w:sz w:val="22"/>
        </w:rPr>
        <w:t>quatro)</w:t>
      </w:r>
      <w:r>
        <w:rPr>
          <w:spacing w:val="-14"/>
          <w:w w:val="105"/>
          <w:sz w:val="22"/>
        </w:rPr>
        <w:t> </w:t>
      </w:r>
      <w:r>
        <w:rPr>
          <w:w w:val="105"/>
          <w:sz w:val="22"/>
        </w:rPr>
        <w:t>horas</w:t>
      </w:r>
      <w:r>
        <w:rPr>
          <w:spacing w:val="-14"/>
          <w:w w:val="105"/>
          <w:sz w:val="22"/>
        </w:rPr>
        <w:t> </w:t>
      </w:r>
      <w:r>
        <w:rPr>
          <w:w w:val="105"/>
          <w:sz w:val="22"/>
        </w:rPr>
        <w:t>que</w:t>
      </w:r>
      <w:r>
        <w:rPr>
          <w:spacing w:val="-14"/>
          <w:w w:val="105"/>
          <w:sz w:val="22"/>
        </w:rPr>
        <w:t> </w:t>
      </w:r>
      <w:r>
        <w:rPr>
          <w:w w:val="105"/>
          <w:sz w:val="22"/>
        </w:rPr>
        <w:t>antecede</w:t>
      </w:r>
      <w:r>
        <w:rPr>
          <w:spacing w:val="-14"/>
          <w:w w:val="105"/>
          <w:sz w:val="22"/>
        </w:rPr>
        <w:t> </w:t>
      </w:r>
      <w:r>
        <w:rPr>
          <w:w w:val="105"/>
          <w:sz w:val="22"/>
        </w:rPr>
        <w:t>a</w:t>
      </w:r>
      <w:r>
        <w:rPr>
          <w:spacing w:val="-14"/>
          <w:w w:val="105"/>
          <w:sz w:val="22"/>
        </w:rPr>
        <w:t> </w:t>
      </w:r>
      <w:r>
        <w:rPr>
          <w:w w:val="105"/>
          <w:sz w:val="22"/>
        </w:rPr>
        <w:t>data</w:t>
      </w:r>
      <w:r>
        <w:rPr>
          <w:spacing w:val="-14"/>
          <w:w w:val="105"/>
          <w:sz w:val="22"/>
        </w:rPr>
        <w:t> </w:t>
      </w:r>
      <w:r>
        <w:rPr>
          <w:w w:val="105"/>
          <w:sz w:val="22"/>
        </w:rPr>
        <w:t>da</w:t>
      </w:r>
      <w:r>
        <w:rPr>
          <w:spacing w:val="-14"/>
          <w:w w:val="105"/>
          <w:sz w:val="22"/>
        </w:rPr>
        <w:t> </w:t>
      </w:r>
      <w:r>
        <w:rPr>
          <w:w w:val="105"/>
          <w:sz w:val="22"/>
        </w:rPr>
        <w:t>entrega,</w:t>
      </w:r>
      <w:r>
        <w:rPr>
          <w:spacing w:val="-14"/>
          <w:w w:val="105"/>
          <w:sz w:val="22"/>
        </w:rPr>
        <w:t> </w:t>
      </w:r>
      <w:r>
        <w:rPr>
          <w:w w:val="105"/>
          <w:sz w:val="22"/>
        </w:rPr>
        <w:t>os</w:t>
      </w:r>
      <w:r>
        <w:rPr>
          <w:spacing w:val="-14"/>
          <w:w w:val="105"/>
          <w:sz w:val="22"/>
        </w:rPr>
        <w:t> </w:t>
      </w:r>
      <w:r>
        <w:rPr>
          <w:w w:val="105"/>
          <w:sz w:val="22"/>
        </w:rPr>
        <w:t>motivos</w:t>
      </w:r>
      <w:r>
        <w:rPr>
          <w:spacing w:val="-14"/>
          <w:w w:val="105"/>
          <w:sz w:val="22"/>
        </w:rPr>
        <w:t> </w:t>
      </w:r>
      <w:r>
        <w:rPr>
          <w:w w:val="105"/>
          <w:sz w:val="22"/>
        </w:rPr>
        <w:t>que</w:t>
      </w:r>
      <w:r>
        <w:rPr>
          <w:spacing w:val="-14"/>
          <w:w w:val="105"/>
          <w:sz w:val="22"/>
        </w:rPr>
        <w:t> </w:t>
      </w:r>
      <w:r>
        <w:rPr>
          <w:w w:val="105"/>
          <w:sz w:val="22"/>
        </w:rPr>
        <w:t>impossibilitem</w:t>
      </w:r>
      <w:r>
        <w:rPr>
          <w:spacing w:val="-14"/>
          <w:w w:val="105"/>
          <w:sz w:val="22"/>
        </w:rPr>
        <w:t> </w:t>
      </w:r>
      <w:r>
        <w:rPr>
          <w:w w:val="105"/>
          <w:sz w:val="22"/>
        </w:rPr>
        <w:t>o cumprimento do prazo previsto, com a devida comprovação.</w:t>
      </w:r>
    </w:p>
    <w:p>
      <w:pPr>
        <w:pStyle w:val="ListParagraph"/>
        <w:numPr>
          <w:ilvl w:val="2"/>
          <w:numId w:val="40"/>
        </w:numPr>
        <w:tabs>
          <w:tab w:pos="821" w:val="left" w:leader="none"/>
        </w:tabs>
        <w:spacing w:line="242" w:lineRule="auto" w:before="0" w:after="0"/>
        <w:ind w:left="323" w:right="525" w:firstLine="0"/>
        <w:jc w:val="left"/>
        <w:rPr>
          <w:sz w:val="22"/>
        </w:rPr>
      </w:pPr>
      <w:r>
        <w:rPr>
          <w:w w:val="105"/>
          <w:sz w:val="22"/>
        </w:rPr>
        <w:t>Atender</w:t>
      </w:r>
      <w:r>
        <w:rPr>
          <w:spacing w:val="-13"/>
          <w:w w:val="105"/>
          <w:sz w:val="22"/>
        </w:rPr>
        <w:t> </w:t>
      </w:r>
      <w:r>
        <w:rPr>
          <w:w w:val="105"/>
          <w:sz w:val="22"/>
        </w:rPr>
        <w:t>às</w:t>
      </w:r>
      <w:r>
        <w:rPr>
          <w:spacing w:val="-13"/>
          <w:w w:val="105"/>
          <w:sz w:val="22"/>
        </w:rPr>
        <w:t> </w:t>
      </w:r>
      <w:r>
        <w:rPr>
          <w:w w:val="105"/>
          <w:sz w:val="22"/>
        </w:rPr>
        <w:t>determinações</w:t>
      </w:r>
      <w:r>
        <w:rPr>
          <w:spacing w:val="-13"/>
          <w:w w:val="105"/>
          <w:sz w:val="22"/>
        </w:rPr>
        <w:t> </w:t>
      </w:r>
      <w:r>
        <w:rPr>
          <w:w w:val="105"/>
          <w:sz w:val="22"/>
        </w:rPr>
        <w:t>regulares</w:t>
      </w:r>
      <w:r>
        <w:rPr>
          <w:spacing w:val="-13"/>
          <w:w w:val="105"/>
          <w:sz w:val="22"/>
        </w:rPr>
        <w:t> </w:t>
      </w:r>
      <w:r>
        <w:rPr>
          <w:w w:val="105"/>
          <w:sz w:val="22"/>
        </w:rPr>
        <w:t>emitidas</w:t>
      </w:r>
      <w:r>
        <w:rPr>
          <w:spacing w:val="-13"/>
          <w:w w:val="105"/>
          <w:sz w:val="22"/>
        </w:rPr>
        <w:t> </w:t>
      </w:r>
      <w:r>
        <w:rPr>
          <w:w w:val="105"/>
          <w:sz w:val="22"/>
        </w:rPr>
        <w:t>pelo</w:t>
      </w:r>
      <w:r>
        <w:rPr>
          <w:spacing w:val="-13"/>
          <w:w w:val="105"/>
          <w:sz w:val="22"/>
        </w:rPr>
        <w:t> </w:t>
      </w:r>
      <w:r>
        <w:rPr>
          <w:w w:val="105"/>
          <w:sz w:val="22"/>
        </w:rPr>
        <w:t>fiscal</w:t>
      </w:r>
      <w:r>
        <w:rPr>
          <w:spacing w:val="-13"/>
          <w:w w:val="105"/>
          <w:sz w:val="22"/>
        </w:rPr>
        <w:t> </w:t>
      </w:r>
      <w:r>
        <w:rPr>
          <w:w w:val="105"/>
          <w:sz w:val="22"/>
        </w:rPr>
        <w:t>ou</w:t>
      </w:r>
      <w:r>
        <w:rPr>
          <w:spacing w:val="-13"/>
          <w:w w:val="105"/>
          <w:sz w:val="22"/>
        </w:rPr>
        <w:t> </w:t>
      </w:r>
      <w:r>
        <w:rPr>
          <w:w w:val="105"/>
          <w:sz w:val="22"/>
        </w:rPr>
        <w:t>gestor</w:t>
      </w:r>
      <w:r>
        <w:rPr>
          <w:spacing w:val="-13"/>
          <w:w w:val="105"/>
          <w:sz w:val="22"/>
        </w:rPr>
        <w:t> </w:t>
      </w:r>
      <w:r>
        <w:rPr>
          <w:w w:val="105"/>
          <w:sz w:val="22"/>
        </w:rPr>
        <w:t>do</w:t>
      </w:r>
      <w:r>
        <w:rPr>
          <w:spacing w:val="-13"/>
          <w:w w:val="105"/>
          <w:sz w:val="22"/>
        </w:rPr>
        <w:t> </w:t>
      </w:r>
      <w:r>
        <w:rPr>
          <w:w w:val="105"/>
          <w:sz w:val="22"/>
        </w:rPr>
        <w:t>Contrato</w:t>
      </w:r>
      <w:r>
        <w:rPr>
          <w:spacing w:val="-13"/>
          <w:w w:val="105"/>
          <w:sz w:val="22"/>
        </w:rPr>
        <w:t> </w:t>
      </w:r>
      <w:r>
        <w:rPr>
          <w:w w:val="105"/>
          <w:sz w:val="22"/>
        </w:rPr>
        <w:t>ou</w:t>
      </w:r>
      <w:r>
        <w:rPr>
          <w:spacing w:val="-13"/>
          <w:w w:val="105"/>
          <w:sz w:val="22"/>
        </w:rPr>
        <w:t> </w:t>
      </w:r>
      <w:r>
        <w:rPr>
          <w:w w:val="105"/>
          <w:sz w:val="22"/>
        </w:rPr>
        <w:t>autoridade</w:t>
      </w:r>
      <w:r>
        <w:rPr>
          <w:spacing w:val="-13"/>
          <w:w w:val="105"/>
          <w:sz w:val="22"/>
        </w:rPr>
        <w:t> </w:t>
      </w:r>
      <w:r>
        <w:rPr>
          <w:w w:val="105"/>
          <w:sz w:val="22"/>
        </w:rPr>
        <w:t>superior</w:t>
      </w:r>
      <w:r>
        <w:rPr>
          <w:spacing w:val="-13"/>
          <w:w w:val="105"/>
          <w:sz w:val="22"/>
        </w:rPr>
        <w:t> </w:t>
      </w:r>
      <w:r>
        <w:rPr>
          <w:w w:val="105"/>
          <w:sz w:val="22"/>
        </w:rPr>
        <w:t>(</w:t>
      </w:r>
      <w:hyperlink r:id="rId57">
        <w:r>
          <w:rPr>
            <w:color w:val="000080"/>
            <w:w w:val="105"/>
            <w:sz w:val="22"/>
            <w:u w:val="single" w:color="000080"/>
          </w:rPr>
          <w:t>art.</w:t>
        </w:r>
        <w:r>
          <w:rPr>
            <w:color w:val="000080"/>
            <w:spacing w:val="-13"/>
            <w:w w:val="105"/>
            <w:sz w:val="22"/>
            <w:u w:val="single" w:color="000080"/>
          </w:rPr>
          <w:t> </w:t>
        </w:r>
        <w:r>
          <w:rPr>
            <w:color w:val="000080"/>
            <w:w w:val="105"/>
            <w:sz w:val="22"/>
            <w:u w:val="single" w:color="000080"/>
          </w:rPr>
          <w:t>137</w:t>
        </w:r>
        <w:r>
          <w:rPr>
            <w:color w:val="000080"/>
            <w:w w:val="105"/>
            <w:sz w:val="22"/>
          </w:rPr>
          <w:t>,</w:t>
        </w:r>
        <w:r>
          <w:rPr>
            <w:color w:val="000080"/>
            <w:spacing w:val="-12"/>
            <w:w w:val="105"/>
            <w:sz w:val="22"/>
            <w:u w:val="single" w:color="000080"/>
          </w:rPr>
          <w:t> </w:t>
        </w:r>
        <w:r>
          <w:rPr>
            <w:color w:val="000080"/>
            <w:w w:val="105"/>
            <w:sz w:val="22"/>
            <w:u w:val="single" w:color="000080"/>
          </w:rPr>
          <w:t>II</w:t>
        </w:r>
        <w:r>
          <w:rPr>
            <w:color w:val="000080"/>
            <w:w w:val="105"/>
            <w:sz w:val="22"/>
          </w:rPr>
          <w:t>,</w:t>
        </w:r>
        <w:r>
          <w:rPr>
            <w:color w:val="000080"/>
            <w:spacing w:val="-12"/>
            <w:w w:val="105"/>
            <w:sz w:val="22"/>
            <w:u w:val="single" w:color="000080"/>
          </w:rPr>
          <w:t> </w:t>
        </w:r>
        <w:r>
          <w:rPr>
            <w:color w:val="000080"/>
            <w:w w:val="105"/>
            <w:sz w:val="22"/>
            <w:u w:val="single" w:color="000080"/>
          </w:rPr>
          <w:t>da</w:t>
        </w:r>
        <w:r>
          <w:rPr>
            <w:color w:val="000080"/>
            <w:spacing w:val="-13"/>
            <w:w w:val="105"/>
            <w:sz w:val="22"/>
            <w:u w:val="single" w:color="000080"/>
          </w:rPr>
          <w:t> </w:t>
        </w:r>
        <w:r>
          <w:rPr>
            <w:color w:val="000080"/>
            <w:w w:val="105"/>
            <w:sz w:val="22"/>
            <w:u w:val="single" w:color="000080"/>
          </w:rPr>
          <w:t>Lei</w:t>
        </w:r>
        <w:r>
          <w:rPr>
            <w:color w:val="000080"/>
            <w:spacing w:val="-13"/>
            <w:w w:val="105"/>
            <w:sz w:val="22"/>
            <w:u w:val="single" w:color="000080"/>
          </w:rPr>
          <w:t> </w:t>
        </w:r>
        <w:r>
          <w:rPr>
            <w:color w:val="000080"/>
            <w:w w:val="105"/>
            <w:sz w:val="22"/>
            <w:u w:val="single" w:color="000080"/>
          </w:rPr>
          <w:t>nº</w:t>
        </w:r>
        <w:r>
          <w:rPr>
            <w:color w:val="000080"/>
            <w:spacing w:val="-13"/>
            <w:w w:val="105"/>
            <w:sz w:val="22"/>
            <w:u w:val="single" w:color="000080"/>
          </w:rPr>
          <w:t> </w:t>
        </w:r>
        <w:r>
          <w:rPr>
            <w:color w:val="000080"/>
            <w:w w:val="105"/>
            <w:sz w:val="22"/>
            <w:u w:val="single" w:color="000080"/>
          </w:rPr>
          <w:t>14.133/2021</w:t>
        </w:r>
      </w:hyperlink>
      <w:r>
        <w:rPr>
          <w:w w:val="105"/>
          <w:sz w:val="22"/>
        </w:rPr>
        <w:t>)</w:t>
      </w:r>
      <w:r>
        <w:rPr>
          <w:spacing w:val="-13"/>
          <w:w w:val="105"/>
          <w:sz w:val="22"/>
        </w:rPr>
        <w:t> </w:t>
      </w:r>
      <w:r>
        <w:rPr>
          <w:w w:val="105"/>
          <w:sz w:val="22"/>
        </w:rPr>
        <w:t>e</w:t>
      </w:r>
      <w:r>
        <w:rPr>
          <w:spacing w:val="-13"/>
          <w:w w:val="105"/>
          <w:sz w:val="22"/>
        </w:rPr>
        <w:t> </w:t>
      </w:r>
      <w:r>
        <w:rPr>
          <w:w w:val="105"/>
          <w:sz w:val="22"/>
        </w:rPr>
        <w:t>prestar</w:t>
      </w:r>
      <w:r>
        <w:rPr>
          <w:spacing w:val="-13"/>
          <w:w w:val="105"/>
          <w:sz w:val="22"/>
        </w:rPr>
        <w:t> </w:t>
      </w:r>
      <w:r>
        <w:rPr>
          <w:w w:val="105"/>
          <w:sz w:val="22"/>
        </w:rPr>
        <w:t>todo esclarecimento ou informação por eles solicitados.</w:t>
      </w:r>
    </w:p>
    <w:p>
      <w:pPr>
        <w:pStyle w:val="ListParagraph"/>
        <w:numPr>
          <w:ilvl w:val="2"/>
          <w:numId w:val="40"/>
        </w:numPr>
        <w:tabs>
          <w:tab w:pos="780" w:val="left" w:leader="none"/>
        </w:tabs>
        <w:spacing w:line="280" w:lineRule="auto" w:before="28" w:after="0"/>
        <w:ind w:left="323" w:right="306" w:firstLine="0"/>
        <w:jc w:val="left"/>
        <w:rPr>
          <w:sz w:val="19"/>
        </w:rPr>
      </w:pPr>
      <w:r>
        <w:rPr>
          <w:sz w:val="19"/>
        </w:rPr>
        <w:t>Alocar</w:t>
      </w:r>
      <w:r>
        <w:rPr>
          <w:spacing w:val="37"/>
          <w:sz w:val="19"/>
        </w:rPr>
        <w:t> </w:t>
      </w:r>
      <w:r>
        <w:rPr>
          <w:sz w:val="19"/>
        </w:rPr>
        <w:t>os</w:t>
      </w:r>
      <w:r>
        <w:rPr>
          <w:spacing w:val="37"/>
          <w:sz w:val="19"/>
        </w:rPr>
        <w:t> </w:t>
      </w:r>
      <w:r>
        <w:rPr>
          <w:sz w:val="19"/>
        </w:rPr>
        <w:t>empregados</w:t>
      </w:r>
      <w:r>
        <w:rPr>
          <w:spacing w:val="37"/>
          <w:sz w:val="19"/>
        </w:rPr>
        <w:t> </w:t>
      </w:r>
      <w:r>
        <w:rPr>
          <w:sz w:val="19"/>
        </w:rPr>
        <w:t>necessários,</w:t>
      </w:r>
      <w:r>
        <w:rPr>
          <w:spacing w:val="37"/>
          <w:sz w:val="19"/>
        </w:rPr>
        <w:t> </w:t>
      </w:r>
      <w:r>
        <w:rPr>
          <w:sz w:val="19"/>
        </w:rPr>
        <w:t>com</w:t>
      </w:r>
      <w:r>
        <w:rPr>
          <w:spacing w:val="37"/>
          <w:sz w:val="19"/>
        </w:rPr>
        <w:t> </w:t>
      </w:r>
      <w:r>
        <w:rPr>
          <w:sz w:val="19"/>
        </w:rPr>
        <w:t>habilitação</w:t>
      </w:r>
      <w:r>
        <w:rPr>
          <w:spacing w:val="37"/>
          <w:sz w:val="19"/>
        </w:rPr>
        <w:t> </w:t>
      </w:r>
      <w:r>
        <w:rPr>
          <w:sz w:val="19"/>
        </w:rPr>
        <w:t>e</w:t>
      </w:r>
      <w:r>
        <w:rPr>
          <w:spacing w:val="37"/>
          <w:sz w:val="19"/>
        </w:rPr>
        <w:t> </w:t>
      </w:r>
      <w:r>
        <w:rPr>
          <w:sz w:val="19"/>
        </w:rPr>
        <w:t>conhecimento</w:t>
      </w:r>
      <w:r>
        <w:rPr>
          <w:spacing w:val="37"/>
          <w:sz w:val="19"/>
        </w:rPr>
        <w:t> </w:t>
      </w:r>
      <w:r>
        <w:rPr>
          <w:sz w:val="19"/>
        </w:rPr>
        <w:t>adequados,</w:t>
      </w:r>
      <w:r>
        <w:rPr>
          <w:spacing w:val="37"/>
          <w:sz w:val="19"/>
        </w:rPr>
        <w:t> </w:t>
      </w:r>
      <w:r>
        <w:rPr>
          <w:sz w:val="19"/>
        </w:rPr>
        <w:t>ao</w:t>
      </w:r>
      <w:r>
        <w:rPr>
          <w:spacing w:val="37"/>
          <w:sz w:val="19"/>
        </w:rPr>
        <w:t> </w:t>
      </w:r>
      <w:r>
        <w:rPr>
          <w:sz w:val="19"/>
        </w:rPr>
        <w:t>perfeito</w:t>
      </w:r>
      <w:r>
        <w:rPr>
          <w:spacing w:val="37"/>
          <w:sz w:val="19"/>
        </w:rPr>
        <w:t> </w:t>
      </w:r>
      <w:r>
        <w:rPr>
          <w:sz w:val="19"/>
        </w:rPr>
        <w:t>cumprimento</w:t>
      </w:r>
      <w:r>
        <w:rPr>
          <w:spacing w:val="37"/>
          <w:sz w:val="19"/>
        </w:rPr>
        <w:t> </w:t>
      </w:r>
      <w:r>
        <w:rPr>
          <w:sz w:val="19"/>
        </w:rPr>
        <w:t>das</w:t>
      </w:r>
      <w:r>
        <w:rPr>
          <w:spacing w:val="37"/>
          <w:sz w:val="19"/>
        </w:rPr>
        <w:t> </w:t>
      </w:r>
      <w:r>
        <w:rPr>
          <w:sz w:val="19"/>
        </w:rPr>
        <w:t>cláusulas</w:t>
      </w:r>
      <w:r>
        <w:rPr>
          <w:spacing w:val="37"/>
          <w:sz w:val="19"/>
        </w:rPr>
        <w:t> </w:t>
      </w:r>
      <w:r>
        <w:rPr>
          <w:sz w:val="19"/>
        </w:rPr>
        <w:t>deste</w:t>
      </w:r>
      <w:r>
        <w:rPr>
          <w:spacing w:val="37"/>
          <w:sz w:val="19"/>
        </w:rPr>
        <w:t> </w:t>
      </w:r>
      <w:r>
        <w:rPr>
          <w:sz w:val="19"/>
        </w:rPr>
        <w:t>Contrato,</w:t>
      </w:r>
      <w:r>
        <w:rPr>
          <w:spacing w:val="37"/>
          <w:sz w:val="19"/>
        </w:rPr>
        <w:t> </w:t>
      </w:r>
      <w:r>
        <w:rPr>
          <w:sz w:val="19"/>
        </w:rPr>
        <w:t>fornecendo</w:t>
      </w:r>
      <w:r>
        <w:rPr>
          <w:spacing w:val="37"/>
          <w:sz w:val="19"/>
        </w:rPr>
        <w:t> </w:t>
      </w:r>
      <w:r>
        <w:rPr>
          <w:sz w:val="19"/>
        </w:rPr>
        <w:t>os</w:t>
      </w:r>
      <w:r>
        <w:rPr>
          <w:spacing w:val="37"/>
          <w:sz w:val="19"/>
        </w:rPr>
        <w:t> </w:t>
      </w:r>
      <w:r>
        <w:rPr>
          <w:sz w:val="19"/>
        </w:rPr>
        <w:t>materiais,</w:t>
      </w:r>
      <w:r>
        <w:rPr>
          <w:spacing w:val="37"/>
          <w:sz w:val="19"/>
        </w:rPr>
        <w:t> </w:t>
      </w:r>
      <w:r>
        <w:rPr>
          <w:sz w:val="19"/>
        </w:rPr>
        <w:t>equipamentos, ferramentas e utensílios demandados, cuja quantidade, qualidade e tecnologia deverão atender às recomendações de boa técnica e a legislação de regência.</w:t>
      </w:r>
    </w:p>
    <w:p>
      <w:pPr>
        <w:pStyle w:val="ListParagraph"/>
        <w:numPr>
          <w:ilvl w:val="2"/>
          <w:numId w:val="40"/>
        </w:numPr>
        <w:tabs>
          <w:tab w:pos="833" w:val="left" w:leader="none"/>
        </w:tabs>
        <w:spacing w:line="225" w:lineRule="exact" w:before="0" w:after="0"/>
        <w:ind w:left="833" w:right="0" w:hanging="510"/>
        <w:jc w:val="left"/>
        <w:rPr>
          <w:sz w:val="22"/>
        </w:rPr>
      </w:pPr>
      <w:r>
        <w:rPr>
          <w:w w:val="105"/>
          <w:sz w:val="22"/>
        </w:rPr>
        <w:t>Reparar,</w:t>
      </w:r>
      <w:r>
        <w:rPr>
          <w:spacing w:val="-13"/>
          <w:w w:val="105"/>
          <w:sz w:val="22"/>
        </w:rPr>
        <w:t> </w:t>
      </w:r>
      <w:r>
        <w:rPr>
          <w:w w:val="105"/>
          <w:sz w:val="22"/>
        </w:rPr>
        <w:t>corrigir,</w:t>
      </w:r>
      <w:r>
        <w:rPr>
          <w:spacing w:val="-13"/>
          <w:w w:val="105"/>
          <w:sz w:val="22"/>
        </w:rPr>
        <w:t> </w:t>
      </w:r>
      <w:r>
        <w:rPr>
          <w:w w:val="105"/>
          <w:sz w:val="22"/>
        </w:rPr>
        <w:t>remover,</w:t>
      </w:r>
      <w:r>
        <w:rPr>
          <w:spacing w:val="-13"/>
          <w:w w:val="105"/>
          <w:sz w:val="22"/>
        </w:rPr>
        <w:t> </w:t>
      </w:r>
      <w:r>
        <w:rPr>
          <w:w w:val="105"/>
          <w:sz w:val="22"/>
        </w:rPr>
        <w:t>reconstruir</w:t>
      </w:r>
      <w:r>
        <w:rPr>
          <w:spacing w:val="-13"/>
          <w:w w:val="105"/>
          <w:sz w:val="22"/>
        </w:rPr>
        <w:t> </w:t>
      </w:r>
      <w:r>
        <w:rPr>
          <w:w w:val="105"/>
          <w:sz w:val="22"/>
        </w:rPr>
        <w:t>ou</w:t>
      </w:r>
      <w:r>
        <w:rPr>
          <w:spacing w:val="-13"/>
          <w:w w:val="105"/>
          <w:sz w:val="22"/>
        </w:rPr>
        <w:t> </w:t>
      </w:r>
      <w:r>
        <w:rPr>
          <w:w w:val="105"/>
          <w:sz w:val="22"/>
        </w:rPr>
        <w:t>substituir,</w:t>
      </w:r>
      <w:r>
        <w:rPr>
          <w:spacing w:val="-12"/>
          <w:w w:val="105"/>
          <w:sz w:val="22"/>
        </w:rPr>
        <w:t> </w:t>
      </w:r>
      <w:r>
        <w:rPr>
          <w:w w:val="105"/>
          <w:sz w:val="22"/>
        </w:rPr>
        <w:t>às</w:t>
      </w:r>
      <w:r>
        <w:rPr>
          <w:spacing w:val="-13"/>
          <w:w w:val="105"/>
          <w:sz w:val="22"/>
        </w:rPr>
        <w:t> </w:t>
      </w:r>
      <w:r>
        <w:rPr>
          <w:w w:val="105"/>
          <w:sz w:val="22"/>
        </w:rPr>
        <w:t>suas</w:t>
      </w:r>
      <w:r>
        <w:rPr>
          <w:spacing w:val="-13"/>
          <w:w w:val="105"/>
          <w:sz w:val="22"/>
        </w:rPr>
        <w:t> </w:t>
      </w:r>
      <w:r>
        <w:rPr>
          <w:w w:val="105"/>
          <w:sz w:val="22"/>
        </w:rPr>
        <w:t>expensas,</w:t>
      </w:r>
      <w:r>
        <w:rPr>
          <w:spacing w:val="-13"/>
          <w:w w:val="105"/>
          <w:sz w:val="22"/>
        </w:rPr>
        <w:t> </w:t>
      </w:r>
      <w:r>
        <w:rPr>
          <w:w w:val="105"/>
          <w:sz w:val="22"/>
        </w:rPr>
        <w:t>no</w:t>
      </w:r>
      <w:r>
        <w:rPr>
          <w:spacing w:val="-13"/>
          <w:w w:val="105"/>
          <w:sz w:val="22"/>
        </w:rPr>
        <w:t> </w:t>
      </w:r>
      <w:r>
        <w:rPr>
          <w:w w:val="105"/>
          <w:sz w:val="22"/>
        </w:rPr>
        <w:t>total</w:t>
      </w:r>
      <w:r>
        <w:rPr>
          <w:spacing w:val="-13"/>
          <w:w w:val="105"/>
          <w:sz w:val="22"/>
        </w:rPr>
        <w:t> </w:t>
      </w:r>
      <w:r>
        <w:rPr>
          <w:w w:val="105"/>
          <w:sz w:val="22"/>
        </w:rPr>
        <w:t>ou</w:t>
      </w:r>
      <w:r>
        <w:rPr>
          <w:spacing w:val="-12"/>
          <w:w w:val="105"/>
          <w:sz w:val="22"/>
        </w:rPr>
        <w:t> </w:t>
      </w:r>
      <w:r>
        <w:rPr>
          <w:w w:val="105"/>
          <w:sz w:val="22"/>
        </w:rPr>
        <w:t>em</w:t>
      </w:r>
      <w:r>
        <w:rPr>
          <w:spacing w:val="-13"/>
          <w:w w:val="105"/>
          <w:sz w:val="22"/>
        </w:rPr>
        <w:t> </w:t>
      </w:r>
      <w:r>
        <w:rPr>
          <w:w w:val="105"/>
          <w:sz w:val="22"/>
        </w:rPr>
        <w:t>parte,</w:t>
      </w:r>
      <w:r>
        <w:rPr>
          <w:spacing w:val="-13"/>
          <w:w w:val="105"/>
          <w:sz w:val="22"/>
        </w:rPr>
        <w:t> </w:t>
      </w:r>
      <w:r>
        <w:rPr>
          <w:w w:val="105"/>
          <w:sz w:val="22"/>
        </w:rPr>
        <w:t>no</w:t>
      </w:r>
      <w:r>
        <w:rPr>
          <w:spacing w:val="-13"/>
          <w:w w:val="105"/>
          <w:sz w:val="22"/>
        </w:rPr>
        <w:t> </w:t>
      </w:r>
      <w:r>
        <w:rPr>
          <w:w w:val="105"/>
          <w:sz w:val="22"/>
        </w:rPr>
        <w:t>prazo</w:t>
      </w:r>
      <w:r>
        <w:rPr>
          <w:spacing w:val="-13"/>
          <w:w w:val="105"/>
          <w:sz w:val="22"/>
        </w:rPr>
        <w:t> </w:t>
      </w:r>
      <w:r>
        <w:rPr>
          <w:w w:val="105"/>
          <w:sz w:val="22"/>
        </w:rPr>
        <w:t>fixado</w:t>
      </w:r>
      <w:r>
        <w:rPr>
          <w:spacing w:val="-13"/>
          <w:w w:val="105"/>
          <w:sz w:val="22"/>
        </w:rPr>
        <w:t> </w:t>
      </w:r>
      <w:r>
        <w:rPr>
          <w:w w:val="105"/>
          <w:sz w:val="22"/>
        </w:rPr>
        <w:t>pelo</w:t>
      </w:r>
      <w:r>
        <w:rPr>
          <w:spacing w:val="-12"/>
          <w:w w:val="105"/>
          <w:sz w:val="22"/>
        </w:rPr>
        <w:t> </w:t>
      </w:r>
      <w:r>
        <w:rPr>
          <w:w w:val="105"/>
          <w:sz w:val="22"/>
        </w:rPr>
        <w:t>fiscal</w:t>
      </w:r>
      <w:r>
        <w:rPr>
          <w:spacing w:val="-13"/>
          <w:w w:val="105"/>
          <w:sz w:val="22"/>
        </w:rPr>
        <w:t> </w:t>
      </w:r>
      <w:r>
        <w:rPr>
          <w:w w:val="105"/>
          <w:sz w:val="22"/>
        </w:rPr>
        <w:t>do</w:t>
      </w:r>
      <w:r>
        <w:rPr>
          <w:spacing w:val="-13"/>
          <w:w w:val="105"/>
          <w:sz w:val="22"/>
        </w:rPr>
        <w:t> </w:t>
      </w:r>
      <w:r>
        <w:rPr>
          <w:w w:val="105"/>
          <w:sz w:val="22"/>
        </w:rPr>
        <w:t>Contrato,</w:t>
      </w:r>
      <w:r>
        <w:rPr>
          <w:spacing w:val="-13"/>
          <w:w w:val="105"/>
          <w:sz w:val="22"/>
        </w:rPr>
        <w:t> </w:t>
      </w:r>
      <w:r>
        <w:rPr>
          <w:w w:val="105"/>
          <w:sz w:val="22"/>
        </w:rPr>
        <w:t>os</w:t>
      </w:r>
      <w:r>
        <w:rPr>
          <w:spacing w:val="-13"/>
          <w:w w:val="105"/>
          <w:sz w:val="22"/>
        </w:rPr>
        <w:t> </w:t>
      </w:r>
      <w:r>
        <w:rPr>
          <w:w w:val="105"/>
          <w:sz w:val="22"/>
        </w:rPr>
        <w:t>bens</w:t>
      </w:r>
      <w:r>
        <w:rPr>
          <w:spacing w:val="-13"/>
          <w:w w:val="105"/>
          <w:sz w:val="22"/>
        </w:rPr>
        <w:t> </w:t>
      </w:r>
      <w:r>
        <w:rPr>
          <w:w w:val="105"/>
          <w:sz w:val="22"/>
        </w:rPr>
        <w:t>nos</w:t>
      </w:r>
      <w:r>
        <w:rPr>
          <w:spacing w:val="-12"/>
          <w:w w:val="105"/>
          <w:sz w:val="22"/>
        </w:rPr>
        <w:t> </w:t>
      </w:r>
      <w:r>
        <w:rPr>
          <w:w w:val="105"/>
          <w:sz w:val="22"/>
        </w:rPr>
        <w:t>quais</w:t>
      </w:r>
      <w:r>
        <w:rPr>
          <w:spacing w:val="-13"/>
          <w:w w:val="105"/>
          <w:sz w:val="22"/>
        </w:rPr>
        <w:t> </w:t>
      </w:r>
      <w:r>
        <w:rPr>
          <w:spacing w:val="-5"/>
          <w:w w:val="105"/>
          <w:sz w:val="22"/>
        </w:rPr>
        <w:t>se</w:t>
      </w:r>
    </w:p>
    <w:p>
      <w:pPr>
        <w:spacing w:before="2"/>
        <w:ind w:left="323" w:right="0" w:firstLine="0"/>
        <w:jc w:val="left"/>
        <w:rPr>
          <w:sz w:val="22"/>
        </w:rPr>
      </w:pPr>
      <w:r>
        <w:rPr>
          <w:w w:val="105"/>
          <w:sz w:val="22"/>
        </w:rPr>
        <w:t>verificarem</w:t>
      </w:r>
      <w:r>
        <w:rPr>
          <w:spacing w:val="-15"/>
          <w:w w:val="105"/>
          <w:sz w:val="22"/>
        </w:rPr>
        <w:t> </w:t>
      </w:r>
      <w:r>
        <w:rPr>
          <w:w w:val="105"/>
          <w:sz w:val="22"/>
        </w:rPr>
        <w:t>vícios,</w:t>
      </w:r>
      <w:r>
        <w:rPr>
          <w:spacing w:val="-14"/>
          <w:w w:val="105"/>
          <w:sz w:val="22"/>
        </w:rPr>
        <w:t> </w:t>
      </w:r>
      <w:r>
        <w:rPr>
          <w:w w:val="105"/>
          <w:sz w:val="22"/>
        </w:rPr>
        <w:t>defeitos</w:t>
      </w:r>
      <w:r>
        <w:rPr>
          <w:spacing w:val="-14"/>
          <w:w w:val="105"/>
          <w:sz w:val="22"/>
        </w:rPr>
        <w:t> </w:t>
      </w:r>
      <w:r>
        <w:rPr>
          <w:w w:val="105"/>
          <w:sz w:val="22"/>
        </w:rPr>
        <w:t>ou</w:t>
      </w:r>
      <w:r>
        <w:rPr>
          <w:spacing w:val="-14"/>
          <w:w w:val="105"/>
          <w:sz w:val="22"/>
        </w:rPr>
        <w:t> </w:t>
      </w:r>
      <w:r>
        <w:rPr>
          <w:w w:val="105"/>
          <w:sz w:val="22"/>
        </w:rPr>
        <w:t>incorreções</w:t>
      </w:r>
      <w:r>
        <w:rPr>
          <w:spacing w:val="-14"/>
          <w:w w:val="105"/>
          <w:sz w:val="22"/>
        </w:rPr>
        <w:t> </w:t>
      </w:r>
      <w:r>
        <w:rPr>
          <w:w w:val="105"/>
          <w:sz w:val="22"/>
        </w:rPr>
        <w:t>resultantes</w:t>
      </w:r>
      <w:r>
        <w:rPr>
          <w:spacing w:val="-14"/>
          <w:w w:val="105"/>
          <w:sz w:val="22"/>
        </w:rPr>
        <w:t> </w:t>
      </w:r>
      <w:r>
        <w:rPr>
          <w:w w:val="105"/>
          <w:sz w:val="22"/>
        </w:rPr>
        <w:t>da</w:t>
      </w:r>
      <w:r>
        <w:rPr>
          <w:spacing w:val="-15"/>
          <w:w w:val="105"/>
          <w:sz w:val="22"/>
        </w:rPr>
        <w:t> </w:t>
      </w:r>
      <w:r>
        <w:rPr>
          <w:w w:val="105"/>
          <w:sz w:val="22"/>
        </w:rPr>
        <w:t>execução</w:t>
      </w:r>
      <w:r>
        <w:rPr>
          <w:spacing w:val="-14"/>
          <w:w w:val="105"/>
          <w:sz w:val="22"/>
        </w:rPr>
        <w:t> </w:t>
      </w:r>
      <w:r>
        <w:rPr>
          <w:w w:val="105"/>
          <w:sz w:val="22"/>
        </w:rPr>
        <w:t>ou</w:t>
      </w:r>
      <w:r>
        <w:rPr>
          <w:spacing w:val="-14"/>
          <w:w w:val="105"/>
          <w:sz w:val="22"/>
        </w:rPr>
        <w:t> </w:t>
      </w:r>
      <w:r>
        <w:rPr>
          <w:w w:val="105"/>
          <w:sz w:val="22"/>
        </w:rPr>
        <w:t>dos</w:t>
      </w:r>
      <w:r>
        <w:rPr>
          <w:spacing w:val="-14"/>
          <w:w w:val="105"/>
          <w:sz w:val="22"/>
        </w:rPr>
        <w:t> </w:t>
      </w:r>
      <w:r>
        <w:rPr>
          <w:w w:val="105"/>
          <w:sz w:val="22"/>
        </w:rPr>
        <w:t>materiais</w:t>
      </w:r>
      <w:r>
        <w:rPr>
          <w:spacing w:val="-14"/>
          <w:w w:val="105"/>
          <w:sz w:val="22"/>
        </w:rPr>
        <w:t> </w:t>
      </w:r>
      <w:r>
        <w:rPr>
          <w:spacing w:val="-2"/>
          <w:w w:val="105"/>
          <w:sz w:val="22"/>
        </w:rPr>
        <w:t>empregados.</w:t>
      </w:r>
    </w:p>
    <w:p>
      <w:pPr>
        <w:pStyle w:val="ListParagraph"/>
        <w:numPr>
          <w:ilvl w:val="2"/>
          <w:numId w:val="40"/>
        </w:numPr>
        <w:tabs>
          <w:tab w:pos="833" w:val="left" w:leader="none"/>
        </w:tabs>
        <w:spacing w:line="242" w:lineRule="auto" w:before="2" w:after="0"/>
        <w:ind w:left="323" w:right="477" w:firstLine="0"/>
        <w:jc w:val="left"/>
        <w:rPr>
          <w:sz w:val="22"/>
        </w:rPr>
      </w:pPr>
      <w:r>
        <w:rPr>
          <w:w w:val="105"/>
          <w:sz w:val="22"/>
        </w:rPr>
        <w:t>Responsabilizar-se</w:t>
      </w:r>
      <w:r>
        <w:rPr>
          <w:spacing w:val="-5"/>
          <w:w w:val="105"/>
          <w:sz w:val="22"/>
        </w:rPr>
        <w:t> </w:t>
      </w:r>
      <w:r>
        <w:rPr>
          <w:w w:val="105"/>
          <w:sz w:val="22"/>
        </w:rPr>
        <w:t>pelos</w:t>
      </w:r>
      <w:r>
        <w:rPr>
          <w:spacing w:val="-5"/>
          <w:w w:val="105"/>
          <w:sz w:val="22"/>
        </w:rPr>
        <w:t> </w:t>
      </w:r>
      <w:r>
        <w:rPr>
          <w:w w:val="105"/>
          <w:sz w:val="22"/>
        </w:rPr>
        <w:t>vícios</w:t>
      </w:r>
      <w:r>
        <w:rPr>
          <w:spacing w:val="-5"/>
          <w:w w:val="105"/>
          <w:sz w:val="22"/>
        </w:rPr>
        <w:t> </w:t>
      </w:r>
      <w:r>
        <w:rPr>
          <w:w w:val="105"/>
          <w:sz w:val="22"/>
        </w:rPr>
        <w:t>e</w:t>
      </w:r>
      <w:r>
        <w:rPr>
          <w:spacing w:val="-5"/>
          <w:w w:val="105"/>
          <w:sz w:val="22"/>
        </w:rPr>
        <w:t> </w:t>
      </w:r>
      <w:r>
        <w:rPr>
          <w:w w:val="105"/>
          <w:sz w:val="22"/>
        </w:rPr>
        <w:t>danos</w:t>
      </w:r>
      <w:r>
        <w:rPr>
          <w:spacing w:val="-5"/>
          <w:w w:val="105"/>
          <w:sz w:val="22"/>
        </w:rPr>
        <w:t> </w:t>
      </w:r>
      <w:r>
        <w:rPr>
          <w:w w:val="105"/>
          <w:sz w:val="22"/>
        </w:rPr>
        <w:t>decorrentes</w:t>
      </w:r>
      <w:r>
        <w:rPr>
          <w:spacing w:val="-5"/>
          <w:w w:val="105"/>
          <w:sz w:val="22"/>
        </w:rPr>
        <w:t> </w:t>
      </w:r>
      <w:r>
        <w:rPr>
          <w:w w:val="105"/>
          <w:sz w:val="22"/>
        </w:rPr>
        <w:t>do</w:t>
      </w:r>
      <w:r>
        <w:rPr>
          <w:spacing w:val="-5"/>
          <w:w w:val="105"/>
          <w:sz w:val="22"/>
        </w:rPr>
        <w:t> </w:t>
      </w:r>
      <w:r>
        <w:rPr>
          <w:w w:val="105"/>
          <w:sz w:val="22"/>
        </w:rPr>
        <w:t>objeto,</w:t>
      </w:r>
      <w:r>
        <w:rPr>
          <w:spacing w:val="-5"/>
          <w:w w:val="105"/>
          <w:sz w:val="22"/>
        </w:rPr>
        <w:t> </w:t>
      </w:r>
      <w:r>
        <w:rPr>
          <w:w w:val="105"/>
          <w:sz w:val="22"/>
        </w:rPr>
        <w:t>de</w:t>
      </w:r>
      <w:r>
        <w:rPr>
          <w:spacing w:val="-5"/>
          <w:w w:val="105"/>
          <w:sz w:val="22"/>
        </w:rPr>
        <w:t> </w:t>
      </w:r>
      <w:r>
        <w:rPr>
          <w:w w:val="105"/>
          <w:sz w:val="22"/>
        </w:rPr>
        <w:t>acordo</w:t>
      </w:r>
      <w:r>
        <w:rPr>
          <w:spacing w:val="-5"/>
          <w:w w:val="105"/>
          <w:sz w:val="22"/>
        </w:rPr>
        <w:t> </w:t>
      </w:r>
      <w:r>
        <w:rPr>
          <w:w w:val="105"/>
          <w:sz w:val="22"/>
        </w:rPr>
        <w:t>com</w:t>
      </w:r>
      <w:r>
        <w:rPr>
          <w:spacing w:val="-5"/>
          <w:w w:val="105"/>
          <w:sz w:val="22"/>
        </w:rPr>
        <w:t> </w:t>
      </w:r>
      <w:r>
        <w:rPr>
          <w:w w:val="105"/>
          <w:sz w:val="22"/>
        </w:rPr>
        <w:t>o</w:t>
      </w:r>
      <w:r>
        <w:rPr>
          <w:spacing w:val="-5"/>
          <w:w w:val="105"/>
          <w:sz w:val="22"/>
        </w:rPr>
        <w:t> </w:t>
      </w:r>
      <w:r>
        <w:rPr>
          <w:w w:val="105"/>
          <w:sz w:val="22"/>
        </w:rPr>
        <w:t>Código</w:t>
      </w:r>
      <w:r>
        <w:rPr>
          <w:spacing w:val="-5"/>
          <w:w w:val="105"/>
          <w:sz w:val="22"/>
        </w:rPr>
        <w:t> </w:t>
      </w:r>
      <w:r>
        <w:rPr>
          <w:w w:val="105"/>
          <w:sz w:val="22"/>
        </w:rPr>
        <w:t>de</w:t>
      </w:r>
      <w:r>
        <w:rPr>
          <w:spacing w:val="-5"/>
          <w:w w:val="105"/>
          <w:sz w:val="22"/>
        </w:rPr>
        <w:t> </w:t>
      </w:r>
      <w:r>
        <w:rPr>
          <w:w w:val="105"/>
          <w:sz w:val="22"/>
        </w:rPr>
        <w:t>Defesa</w:t>
      </w:r>
      <w:r>
        <w:rPr>
          <w:spacing w:val="-5"/>
          <w:w w:val="105"/>
          <w:sz w:val="22"/>
        </w:rPr>
        <w:t> </w:t>
      </w:r>
      <w:r>
        <w:rPr>
          <w:w w:val="105"/>
          <w:sz w:val="22"/>
        </w:rPr>
        <w:t>do</w:t>
      </w:r>
      <w:r>
        <w:rPr>
          <w:spacing w:val="-5"/>
          <w:w w:val="105"/>
          <w:sz w:val="22"/>
        </w:rPr>
        <w:t> </w:t>
      </w:r>
      <w:r>
        <w:rPr>
          <w:w w:val="105"/>
          <w:sz w:val="22"/>
        </w:rPr>
        <w:t>Consumidor</w:t>
      </w:r>
      <w:r>
        <w:rPr>
          <w:spacing w:val="-5"/>
          <w:w w:val="105"/>
          <w:sz w:val="22"/>
        </w:rPr>
        <w:t> </w:t>
      </w:r>
      <w:r>
        <w:rPr>
          <w:w w:val="105"/>
          <w:sz w:val="22"/>
        </w:rPr>
        <w:t>(</w:t>
      </w:r>
      <w:hyperlink r:id="rId58">
        <w:r>
          <w:rPr>
            <w:color w:val="000080"/>
            <w:w w:val="105"/>
            <w:sz w:val="22"/>
            <w:u w:val="single" w:color="000080"/>
          </w:rPr>
          <w:t>Lei</w:t>
        </w:r>
        <w:r>
          <w:rPr>
            <w:color w:val="000080"/>
            <w:spacing w:val="-5"/>
            <w:w w:val="105"/>
            <w:sz w:val="22"/>
            <w:u w:val="single" w:color="000080"/>
          </w:rPr>
          <w:t> </w:t>
        </w:r>
        <w:r>
          <w:rPr>
            <w:color w:val="000080"/>
            <w:w w:val="105"/>
            <w:sz w:val="22"/>
            <w:u w:val="single" w:color="000080"/>
          </w:rPr>
          <w:t>nº</w:t>
        </w:r>
        <w:r>
          <w:rPr>
            <w:color w:val="000080"/>
            <w:spacing w:val="-5"/>
            <w:w w:val="105"/>
            <w:sz w:val="22"/>
            <w:u w:val="single" w:color="000080"/>
          </w:rPr>
          <w:t> </w:t>
        </w:r>
        <w:r>
          <w:rPr>
            <w:color w:val="000080"/>
            <w:w w:val="105"/>
            <w:sz w:val="22"/>
            <w:u w:val="single" w:color="000080"/>
          </w:rPr>
          <w:t>8.078/1990</w:t>
        </w:r>
      </w:hyperlink>
      <w:r>
        <w:rPr>
          <w:w w:val="105"/>
          <w:sz w:val="22"/>
        </w:rPr>
        <w:t>),</w:t>
      </w:r>
      <w:r>
        <w:rPr>
          <w:spacing w:val="-5"/>
          <w:w w:val="105"/>
          <w:sz w:val="22"/>
        </w:rPr>
        <w:t> </w:t>
      </w:r>
      <w:r>
        <w:rPr>
          <w:w w:val="105"/>
          <w:sz w:val="22"/>
        </w:rPr>
        <w:t>bem</w:t>
      </w:r>
      <w:r>
        <w:rPr>
          <w:spacing w:val="-5"/>
          <w:w w:val="105"/>
          <w:sz w:val="22"/>
        </w:rPr>
        <w:t> </w:t>
      </w:r>
      <w:r>
        <w:rPr>
          <w:w w:val="105"/>
          <w:sz w:val="22"/>
        </w:rPr>
        <w:t>como</w:t>
      </w:r>
      <w:r>
        <w:rPr>
          <w:spacing w:val="-5"/>
          <w:w w:val="105"/>
          <w:sz w:val="22"/>
        </w:rPr>
        <w:t> </w:t>
      </w:r>
      <w:r>
        <w:rPr>
          <w:w w:val="105"/>
          <w:sz w:val="22"/>
        </w:rPr>
        <w:t>por todo</w:t>
      </w:r>
      <w:r>
        <w:rPr>
          <w:spacing w:val="-15"/>
          <w:w w:val="105"/>
          <w:sz w:val="22"/>
        </w:rPr>
        <w:t> </w:t>
      </w:r>
      <w:r>
        <w:rPr>
          <w:w w:val="105"/>
          <w:sz w:val="22"/>
        </w:rPr>
        <w:t>e</w:t>
      </w:r>
      <w:r>
        <w:rPr>
          <w:spacing w:val="-14"/>
          <w:w w:val="105"/>
          <w:sz w:val="22"/>
        </w:rPr>
        <w:t> </w:t>
      </w:r>
      <w:r>
        <w:rPr>
          <w:w w:val="105"/>
          <w:sz w:val="22"/>
        </w:rPr>
        <w:t>qualquer</w:t>
      </w:r>
      <w:r>
        <w:rPr>
          <w:spacing w:val="-15"/>
          <w:w w:val="105"/>
          <w:sz w:val="22"/>
        </w:rPr>
        <w:t> </w:t>
      </w:r>
      <w:r>
        <w:rPr>
          <w:w w:val="105"/>
          <w:sz w:val="22"/>
        </w:rPr>
        <w:t>dano</w:t>
      </w:r>
      <w:r>
        <w:rPr>
          <w:spacing w:val="-14"/>
          <w:w w:val="105"/>
          <w:sz w:val="22"/>
        </w:rPr>
        <w:t> </w:t>
      </w:r>
      <w:r>
        <w:rPr>
          <w:w w:val="105"/>
          <w:sz w:val="22"/>
        </w:rPr>
        <w:t>causado</w:t>
      </w:r>
      <w:r>
        <w:rPr>
          <w:spacing w:val="-15"/>
          <w:w w:val="105"/>
          <w:sz w:val="22"/>
        </w:rPr>
        <w:t> </w:t>
      </w:r>
      <w:r>
        <w:rPr>
          <w:w w:val="105"/>
          <w:sz w:val="22"/>
        </w:rPr>
        <w:t>à</w:t>
      </w:r>
      <w:r>
        <w:rPr>
          <w:spacing w:val="-14"/>
          <w:w w:val="105"/>
          <w:sz w:val="22"/>
        </w:rPr>
        <w:t> </w:t>
      </w:r>
      <w:r>
        <w:rPr>
          <w:w w:val="105"/>
          <w:sz w:val="22"/>
        </w:rPr>
        <w:t>Administração</w:t>
      </w:r>
      <w:r>
        <w:rPr>
          <w:spacing w:val="-15"/>
          <w:w w:val="105"/>
          <w:sz w:val="22"/>
        </w:rPr>
        <w:t> </w:t>
      </w:r>
      <w:r>
        <w:rPr>
          <w:w w:val="105"/>
          <w:sz w:val="22"/>
        </w:rPr>
        <w:t>ou</w:t>
      </w:r>
      <w:r>
        <w:rPr>
          <w:spacing w:val="-14"/>
          <w:w w:val="105"/>
          <w:sz w:val="22"/>
        </w:rPr>
        <w:t> </w:t>
      </w:r>
      <w:r>
        <w:rPr>
          <w:w w:val="105"/>
          <w:sz w:val="22"/>
        </w:rPr>
        <w:t>terceiros,</w:t>
      </w:r>
      <w:r>
        <w:rPr>
          <w:spacing w:val="-14"/>
          <w:w w:val="105"/>
          <w:sz w:val="22"/>
        </w:rPr>
        <w:t> </w:t>
      </w:r>
      <w:r>
        <w:rPr>
          <w:w w:val="105"/>
          <w:sz w:val="22"/>
        </w:rPr>
        <w:t>não</w:t>
      </w:r>
      <w:r>
        <w:rPr>
          <w:spacing w:val="-15"/>
          <w:w w:val="105"/>
          <w:sz w:val="22"/>
        </w:rPr>
        <w:t> </w:t>
      </w:r>
      <w:r>
        <w:rPr>
          <w:w w:val="105"/>
          <w:sz w:val="22"/>
        </w:rPr>
        <w:t>reduzindo</w:t>
      </w:r>
      <w:r>
        <w:rPr>
          <w:spacing w:val="-14"/>
          <w:w w:val="105"/>
          <w:sz w:val="22"/>
        </w:rPr>
        <w:t> </w:t>
      </w:r>
      <w:r>
        <w:rPr>
          <w:w w:val="105"/>
          <w:sz w:val="22"/>
        </w:rPr>
        <w:t>essa</w:t>
      </w:r>
      <w:r>
        <w:rPr>
          <w:spacing w:val="-15"/>
          <w:w w:val="105"/>
          <w:sz w:val="22"/>
        </w:rPr>
        <w:t> </w:t>
      </w:r>
      <w:r>
        <w:rPr>
          <w:w w:val="105"/>
          <w:sz w:val="22"/>
        </w:rPr>
        <w:t>responsabilidade</w:t>
      </w:r>
      <w:r>
        <w:rPr>
          <w:spacing w:val="-14"/>
          <w:w w:val="105"/>
          <w:sz w:val="22"/>
        </w:rPr>
        <w:t> </w:t>
      </w:r>
      <w:r>
        <w:rPr>
          <w:w w:val="105"/>
          <w:sz w:val="22"/>
        </w:rPr>
        <w:t>a</w:t>
      </w:r>
      <w:r>
        <w:rPr>
          <w:spacing w:val="-15"/>
          <w:w w:val="105"/>
          <w:sz w:val="22"/>
        </w:rPr>
        <w:t> </w:t>
      </w:r>
      <w:r>
        <w:rPr>
          <w:w w:val="105"/>
          <w:sz w:val="22"/>
        </w:rPr>
        <w:t>fiscalização</w:t>
      </w:r>
      <w:r>
        <w:rPr>
          <w:spacing w:val="-14"/>
          <w:w w:val="105"/>
          <w:sz w:val="22"/>
        </w:rPr>
        <w:t> </w:t>
      </w:r>
      <w:r>
        <w:rPr>
          <w:w w:val="105"/>
          <w:sz w:val="22"/>
        </w:rPr>
        <w:t>ou</w:t>
      </w:r>
      <w:r>
        <w:rPr>
          <w:spacing w:val="-14"/>
          <w:w w:val="105"/>
          <w:sz w:val="22"/>
        </w:rPr>
        <w:t> </w:t>
      </w:r>
      <w:r>
        <w:rPr>
          <w:w w:val="105"/>
          <w:sz w:val="22"/>
        </w:rPr>
        <w:t>o</w:t>
      </w:r>
      <w:r>
        <w:rPr>
          <w:spacing w:val="-15"/>
          <w:w w:val="105"/>
          <w:sz w:val="22"/>
        </w:rPr>
        <w:t> </w:t>
      </w:r>
      <w:r>
        <w:rPr>
          <w:w w:val="105"/>
          <w:sz w:val="22"/>
        </w:rPr>
        <w:t>acompanhamento</w:t>
      </w:r>
      <w:r>
        <w:rPr>
          <w:spacing w:val="-14"/>
          <w:w w:val="105"/>
          <w:sz w:val="22"/>
        </w:rPr>
        <w:t> </w:t>
      </w:r>
      <w:r>
        <w:rPr>
          <w:w w:val="105"/>
          <w:sz w:val="22"/>
        </w:rPr>
        <w:t>da</w:t>
      </w:r>
      <w:r>
        <w:rPr>
          <w:spacing w:val="-15"/>
          <w:w w:val="105"/>
          <w:sz w:val="22"/>
        </w:rPr>
        <w:t> </w:t>
      </w:r>
      <w:r>
        <w:rPr>
          <w:w w:val="105"/>
          <w:sz w:val="22"/>
        </w:rPr>
        <w:t>execução</w:t>
      </w:r>
      <w:r>
        <w:rPr>
          <w:spacing w:val="-14"/>
          <w:w w:val="105"/>
          <w:sz w:val="22"/>
        </w:rPr>
        <w:t> </w:t>
      </w:r>
      <w:r>
        <w:rPr>
          <w:w w:val="105"/>
          <w:sz w:val="22"/>
        </w:rPr>
        <w:t>contratual pelo</w:t>
      </w:r>
      <w:r>
        <w:rPr>
          <w:spacing w:val="-7"/>
          <w:w w:val="105"/>
          <w:sz w:val="22"/>
        </w:rPr>
        <w:t> </w:t>
      </w:r>
      <w:r>
        <w:rPr>
          <w:b/>
          <w:w w:val="105"/>
          <w:sz w:val="22"/>
        </w:rPr>
        <w:t>CONTRATANTE</w:t>
      </w:r>
      <w:r>
        <w:rPr>
          <w:w w:val="105"/>
          <w:sz w:val="22"/>
        </w:rPr>
        <w:t>,</w:t>
      </w:r>
      <w:r>
        <w:rPr>
          <w:spacing w:val="-7"/>
          <w:w w:val="105"/>
          <w:sz w:val="22"/>
        </w:rPr>
        <w:t> </w:t>
      </w:r>
      <w:r>
        <w:rPr>
          <w:w w:val="105"/>
          <w:sz w:val="22"/>
        </w:rPr>
        <w:t>que</w:t>
      </w:r>
      <w:r>
        <w:rPr>
          <w:spacing w:val="-7"/>
          <w:w w:val="105"/>
          <w:sz w:val="22"/>
        </w:rPr>
        <w:t> </w:t>
      </w:r>
      <w:r>
        <w:rPr>
          <w:w w:val="105"/>
          <w:sz w:val="22"/>
        </w:rPr>
        <w:t>ficará</w:t>
      </w:r>
      <w:r>
        <w:rPr>
          <w:spacing w:val="-7"/>
          <w:w w:val="105"/>
          <w:sz w:val="22"/>
        </w:rPr>
        <w:t> </w:t>
      </w:r>
      <w:r>
        <w:rPr>
          <w:w w:val="105"/>
          <w:sz w:val="22"/>
        </w:rPr>
        <w:t>autorizado</w:t>
      </w:r>
      <w:r>
        <w:rPr>
          <w:spacing w:val="-7"/>
          <w:w w:val="105"/>
          <w:sz w:val="22"/>
        </w:rPr>
        <w:t> </w:t>
      </w:r>
      <w:r>
        <w:rPr>
          <w:w w:val="105"/>
          <w:sz w:val="22"/>
        </w:rPr>
        <w:t>a</w:t>
      </w:r>
      <w:r>
        <w:rPr>
          <w:spacing w:val="-7"/>
          <w:w w:val="105"/>
          <w:sz w:val="22"/>
        </w:rPr>
        <w:t> </w:t>
      </w:r>
      <w:r>
        <w:rPr>
          <w:w w:val="105"/>
          <w:sz w:val="22"/>
        </w:rPr>
        <w:t>descontar</w:t>
      </w:r>
      <w:r>
        <w:rPr>
          <w:spacing w:val="-7"/>
          <w:w w:val="105"/>
          <w:sz w:val="22"/>
        </w:rPr>
        <w:t> </w:t>
      </w:r>
      <w:r>
        <w:rPr>
          <w:w w:val="105"/>
          <w:sz w:val="22"/>
        </w:rPr>
        <w:t>dos</w:t>
      </w:r>
      <w:r>
        <w:rPr>
          <w:spacing w:val="-7"/>
          <w:w w:val="105"/>
          <w:sz w:val="22"/>
        </w:rPr>
        <w:t> </w:t>
      </w:r>
      <w:r>
        <w:rPr>
          <w:w w:val="105"/>
          <w:sz w:val="22"/>
        </w:rPr>
        <w:t>pagamentos</w:t>
      </w:r>
      <w:r>
        <w:rPr>
          <w:spacing w:val="-7"/>
          <w:w w:val="105"/>
          <w:sz w:val="22"/>
        </w:rPr>
        <w:t> </w:t>
      </w:r>
      <w:r>
        <w:rPr>
          <w:w w:val="105"/>
          <w:sz w:val="22"/>
        </w:rPr>
        <w:t>devidos</w:t>
      </w:r>
      <w:r>
        <w:rPr>
          <w:spacing w:val="-7"/>
          <w:w w:val="105"/>
          <w:sz w:val="22"/>
        </w:rPr>
        <w:t> </w:t>
      </w:r>
      <w:r>
        <w:rPr>
          <w:w w:val="105"/>
          <w:sz w:val="22"/>
        </w:rPr>
        <w:t>ou</w:t>
      </w:r>
      <w:r>
        <w:rPr>
          <w:spacing w:val="-7"/>
          <w:w w:val="105"/>
          <w:sz w:val="22"/>
        </w:rPr>
        <w:t> </w:t>
      </w:r>
      <w:r>
        <w:rPr>
          <w:w w:val="105"/>
          <w:sz w:val="22"/>
        </w:rPr>
        <w:t>da</w:t>
      </w:r>
      <w:r>
        <w:rPr>
          <w:spacing w:val="-7"/>
          <w:w w:val="105"/>
          <w:sz w:val="22"/>
        </w:rPr>
        <w:t> </w:t>
      </w:r>
      <w:r>
        <w:rPr>
          <w:w w:val="105"/>
          <w:sz w:val="22"/>
        </w:rPr>
        <w:t>garantia</w:t>
      </w:r>
      <w:r>
        <w:rPr>
          <w:spacing w:val="-7"/>
          <w:w w:val="105"/>
          <w:sz w:val="22"/>
        </w:rPr>
        <w:t> </w:t>
      </w:r>
      <w:r>
        <w:rPr>
          <w:w w:val="105"/>
          <w:sz w:val="22"/>
        </w:rPr>
        <w:t>o</w:t>
      </w:r>
      <w:r>
        <w:rPr>
          <w:spacing w:val="-7"/>
          <w:w w:val="105"/>
          <w:sz w:val="22"/>
        </w:rPr>
        <w:t> </w:t>
      </w:r>
      <w:r>
        <w:rPr>
          <w:w w:val="105"/>
          <w:sz w:val="22"/>
        </w:rPr>
        <w:t>valor</w:t>
      </w:r>
      <w:r>
        <w:rPr>
          <w:spacing w:val="-7"/>
          <w:w w:val="105"/>
          <w:sz w:val="22"/>
        </w:rPr>
        <w:t> </w:t>
      </w:r>
      <w:r>
        <w:rPr>
          <w:w w:val="105"/>
          <w:sz w:val="22"/>
        </w:rPr>
        <w:t>correspondente</w:t>
      </w:r>
      <w:r>
        <w:rPr>
          <w:spacing w:val="-7"/>
          <w:w w:val="105"/>
          <w:sz w:val="22"/>
        </w:rPr>
        <w:t> </w:t>
      </w:r>
      <w:r>
        <w:rPr>
          <w:w w:val="105"/>
          <w:sz w:val="22"/>
        </w:rPr>
        <w:t>aos</w:t>
      </w:r>
      <w:r>
        <w:rPr>
          <w:spacing w:val="-7"/>
          <w:w w:val="105"/>
          <w:sz w:val="22"/>
        </w:rPr>
        <w:t> </w:t>
      </w:r>
      <w:r>
        <w:rPr>
          <w:w w:val="105"/>
          <w:sz w:val="22"/>
        </w:rPr>
        <w:t>danos</w:t>
      </w:r>
      <w:r>
        <w:rPr>
          <w:spacing w:val="-7"/>
          <w:w w:val="105"/>
          <w:sz w:val="22"/>
        </w:rPr>
        <w:t> </w:t>
      </w:r>
      <w:r>
        <w:rPr>
          <w:w w:val="105"/>
          <w:sz w:val="22"/>
        </w:rPr>
        <w:t>sofridos.</w:t>
      </w:r>
    </w:p>
    <w:p>
      <w:pPr>
        <w:pStyle w:val="ListParagraph"/>
        <w:numPr>
          <w:ilvl w:val="2"/>
          <w:numId w:val="40"/>
        </w:numPr>
        <w:tabs>
          <w:tab w:pos="833" w:val="left" w:leader="none"/>
        </w:tabs>
        <w:spacing w:line="242" w:lineRule="auto" w:before="0" w:after="0"/>
        <w:ind w:left="323" w:right="367" w:firstLine="0"/>
        <w:jc w:val="left"/>
        <w:rPr>
          <w:sz w:val="22"/>
        </w:rPr>
      </w:pPr>
      <w:r>
        <w:rPr>
          <w:w w:val="105"/>
          <w:sz w:val="22"/>
        </w:rPr>
        <w:t>Não</w:t>
      </w:r>
      <w:r>
        <w:rPr>
          <w:spacing w:val="-13"/>
          <w:w w:val="105"/>
          <w:sz w:val="22"/>
        </w:rPr>
        <w:t> </w:t>
      </w:r>
      <w:r>
        <w:rPr>
          <w:w w:val="105"/>
          <w:sz w:val="22"/>
        </w:rPr>
        <w:t>contratar,</w:t>
      </w:r>
      <w:r>
        <w:rPr>
          <w:spacing w:val="-13"/>
          <w:w w:val="105"/>
          <w:sz w:val="22"/>
        </w:rPr>
        <w:t> </w:t>
      </w:r>
      <w:r>
        <w:rPr>
          <w:w w:val="105"/>
          <w:sz w:val="22"/>
        </w:rPr>
        <w:t>durante</w:t>
      </w:r>
      <w:r>
        <w:rPr>
          <w:spacing w:val="-13"/>
          <w:w w:val="105"/>
          <w:sz w:val="22"/>
        </w:rPr>
        <w:t> </w:t>
      </w:r>
      <w:r>
        <w:rPr>
          <w:w w:val="105"/>
          <w:sz w:val="22"/>
        </w:rPr>
        <w:t>a</w:t>
      </w:r>
      <w:r>
        <w:rPr>
          <w:spacing w:val="-13"/>
          <w:w w:val="105"/>
          <w:sz w:val="22"/>
        </w:rPr>
        <w:t> </w:t>
      </w:r>
      <w:r>
        <w:rPr>
          <w:w w:val="105"/>
          <w:sz w:val="22"/>
        </w:rPr>
        <w:t>vigência</w:t>
      </w:r>
      <w:r>
        <w:rPr>
          <w:spacing w:val="-13"/>
          <w:w w:val="105"/>
          <w:sz w:val="22"/>
        </w:rPr>
        <w:t> </w:t>
      </w:r>
      <w:r>
        <w:rPr>
          <w:w w:val="105"/>
          <w:sz w:val="22"/>
        </w:rPr>
        <w:t>do</w:t>
      </w:r>
      <w:r>
        <w:rPr>
          <w:spacing w:val="-13"/>
          <w:w w:val="105"/>
          <w:sz w:val="22"/>
        </w:rPr>
        <w:t> </w:t>
      </w:r>
      <w:r>
        <w:rPr>
          <w:w w:val="105"/>
          <w:sz w:val="22"/>
        </w:rPr>
        <w:t>Contrato,</w:t>
      </w:r>
      <w:r>
        <w:rPr>
          <w:spacing w:val="-13"/>
          <w:w w:val="105"/>
          <w:sz w:val="22"/>
        </w:rPr>
        <w:t> </w:t>
      </w:r>
      <w:r>
        <w:rPr>
          <w:w w:val="105"/>
          <w:sz w:val="22"/>
        </w:rPr>
        <w:t>cônjuge,</w:t>
      </w:r>
      <w:r>
        <w:rPr>
          <w:spacing w:val="-13"/>
          <w:w w:val="105"/>
          <w:sz w:val="22"/>
        </w:rPr>
        <w:t> </w:t>
      </w:r>
      <w:r>
        <w:rPr>
          <w:w w:val="105"/>
          <w:sz w:val="22"/>
        </w:rPr>
        <w:t>companheiro</w:t>
      </w:r>
      <w:r>
        <w:rPr>
          <w:spacing w:val="-13"/>
          <w:w w:val="105"/>
          <w:sz w:val="22"/>
        </w:rPr>
        <w:t> </w:t>
      </w:r>
      <w:r>
        <w:rPr>
          <w:w w:val="105"/>
          <w:sz w:val="22"/>
        </w:rPr>
        <w:t>ou</w:t>
      </w:r>
      <w:r>
        <w:rPr>
          <w:spacing w:val="-13"/>
          <w:w w:val="105"/>
          <w:sz w:val="22"/>
        </w:rPr>
        <w:t> </w:t>
      </w:r>
      <w:r>
        <w:rPr>
          <w:w w:val="105"/>
          <w:sz w:val="22"/>
        </w:rPr>
        <w:t>parente</w:t>
      </w:r>
      <w:r>
        <w:rPr>
          <w:spacing w:val="-13"/>
          <w:w w:val="105"/>
          <w:sz w:val="22"/>
        </w:rPr>
        <w:t> </w:t>
      </w:r>
      <w:r>
        <w:rPr>
          <w:w w:val="105"/>
          <w:sz w:val="22"/>
        </w:rPr>
        <w:t>em</w:t>
      </w:r>
      <w:r>
        <w:rPr>
          <w:spacing w:val="-13"/>
          <w:w w:val="105"/>
          <w:sz w:val="22"/>
        </w:rPr>
        <w:t> </w:t>
      </w:r>
      <w:r>
        <w:rPr>
          <w:w w:val="105"/>
          <w:sz w:val="22"/>
        </w:rPr>
        <w:t>linha</w:t>
      </w:r>
      <w:r>
        <w:rPr>
          <w:spacing w:val="-13"/>
          <w:w w:val="105"/>
          <w:sz w:val="22"/>
        </w:rPr>
        <w:t> </w:t>
      </w:r>
      <w:r>
        <w:rPr>
          <w:w w:val="105"/>
          <w:sz w:val="22"/>
        </w:rPr>
        <w:t>reta,</w:t>
      </w:r>
      <w:r>
        <w:rPr>
          <w:spacing w:val="-13"/>
          <w:w w:val="105"/>
          <w:sz w:val="22"/>
        </w:rPr>
        <w:t> </w:t>
      </w:r>
      <w:r>
        <w:rPr>
          <w:w w:val="105"/>
          <w:sz w:val="22"/>
        </w:rPr>
        <w:t>colateral</w:t>
      </w:r>
      <w:r>
        <w:rPr>
          <w:spacing w:val="-13"/>
          <w:w w:val="105"/>
          <w:sz w:val="22"/>
        </w:rPr>
        <w:t> </w:t>
      </w:r>
      <w:r>
        <w:rPr>
          <w:w w:val="105"/>
          <w:sz w:val="22"/>
        </w:rPr>
        <w:t>ou</w:t>
      </w:r>
      <w:r>
        <w:rPr>
          <w:spacing w:val="-13"/>
          <w:w w:val="105"/>
          <w:sz w:val="22"/>
        </w:rPr>
        <w:t> </w:t>
      </w:r>
      <w:r>
        <w:rPr>
          <w:w w:val="105"/>
          <w:sz w:val="22"/>
        </w:rPr>
        <w:t>por</w:t>
      </w:r>
      <w:r>
        <w:rPr>
          <w:spacing w:val="-13"/>
          <w:w w:val="105"/>
          <w:sz w:val="22"/>
        </w:rPr>
        <w:t> </w:t>
      </w:r>
      <w:r>
        <w:rPr>
          <w:w w:val="105"/>
          <w:sz w:val="22"/>
        </w:rPr>
        <w:t>afinidade,</w:t>
      </w:r>
      <w:r>
        <w:rPr>
          <w:spacing w:val="-13"/>
          <w:w w:val="105"/>
          <w:sz w:val="22"/>
        </w:rPr>
        <w:t> </w:t>
      </w:r>
      <w:r>
        <w:rPr>
          <w:w w:val="105"/>
          <w:sz w:val="22"/>
        </w:rPr>
        <w:t>até</w:t>
      </w:r>
      <w:r>
        <w:rPr>
          <w:spacing w:val="-13"/>
          <w:w w:val="105"/>
          <w:sz w:val="22"/>
        </w:rPr>
        <w:t> </w:t>
      </w:r>
      <w:r>
        <w:rPr>
          <w:w w:val="105"/>
          <w:sz w:val="22"/>
        </w:rPr>
        <w:t>o</w:t>
      </w:r>
      <w:r>
        <w:rPr>
          <w:spacing w:val="-13"/>
          <w:w w:val="105"/>
          <w:sz w:val="22"/>
        </w:rPr>
        <w:t> </w:t>
      </w:r>
      <w:r>
        <w:rPr>
          <w:w w:val="105"/>
          <w:sz w:val="22"/>
        </w:rPr>
        <w:t>terceiro</w:t>
      </w:r>
      <w:r>
        <w:rPr>
          <w:spacing w:val="-13"/>
          <w:w w:val="105"/>
          <w:sz w:val="22"/>
        </w:rPr>
        <w:t> </w:t>
      </w:r>
      <w:r>
        <w:rPr>
          <w:w w:val="105"/>
          <w:sz w:val="22"/>
        </w:rPr>
        <w:t>grau,</w:t>
      </w:r>
      <w:r>
        <w:rPr>
          <w:spacing w:val="-13"/>
          <w:w w:val="105"/>
          <w:sz w:val="22"/>
        </w:rPr>
        <w:t> </w:t>
      </w:r>
      <w:r>
        <w:rPr>
          <w:w w:val="105"/>
          <w:sz w:val="22"/>
        </w:rPr>
        <w:t>de</w:t>
      </w:r>
      <w:r>
        <w:rPr>
          <w:spacing w:val="-13"/>
          <w:w w:val="105"/>
          <w:sz w:val="22"/>
        </w:rPr>
        <w:t> </w:t>
      </w:r>
      <w:r>
        <w:rPr>
          <w:w w:val="105"/>
          <w:sz w:val="22"/>
        </w:rPr>
        <w:t>dirigente do</w:t>
      </w:r>
      <w:r>
        <w:rPr>
          <w:spacing w:val="-6"/>
          <w:w w:val="105"/>
          <w:sz w:val="22"/>
        </w:rPr>
        <w:t> </w:t>
      </w:r>
      <w:r>
        <w:rPr>
          <w:b/>
          <w:w w:val="105"/>
          <w:sz w:val="22"/>
        </w:rPr>
        <w:t>CONTRATANTE</w:t>
      </w:r>
      <w:r>
        <w:rPr>
          <w:b/>
          <w:spacing w:val="-6"/>
          <w:w w:val="105"/>
          <w:sz w:val="22"/>
        </w:rPr>
        <w:t> </w:t>
      </w:r>
      <w:r>
        <w:rPr>
          <w:w w:val="105"/>
          <w:sz w:val="22"/>
        </w:rPr>
        <w:t>ou</w:t>
      </w:r>
      <w:r>
        <w:rPr>
          <w:spacing w:val="-6"/>
          <w:w w:val="105"/>
          <w:sz w:val="22"/>
        </w:rPr>
        <w:t> </w:t>
      </w:r>
      <w:r>
        <w:rPr>
          <w:w w:val="105"/>
          <w:sz w:val="22"/>
        </w:rPr>
        <w:t>de</w:t>
      </w:r>
      <w:r>
        <w:rPr>
          <w:spacing w:val="-6"/>
          <w:w w:val="105"/>
          <w:sz w:val="22"/>
        </w:rPr>
        <w:t> </w:t>
      </w:r>
      <w:r>
        <w:rPr>
          <w:w w:val="105"/>
          <w:sz w:val="22"/>
        </w:rPr>
        <w:t>agente</w:t>
      </w:r>
      <w:r>
        <w:rPr>
          <w:spacing w:val="-6"/>
          <w:w w:val="105"/>
          <w:sz w:val="22"/>
        </w:rPr>
        <w:t> </w:t>
      </w:r>
      <w:r>
        <w:rPr>
          <w:w w:val="105"/>
          <w:sz w:val="22"/>
        </w:rPr>
        <w:t>público</w:t>
      </w:r>
      <w:r>
        <w:rPr>
          <w:spacing w:val="-6"/>
          <w:w w:val="105"/>
          <w:sz w:val="22"/>
        </w:rPr>
        <w:t> </w:t>
      </w:r>
      <w:r>
        <w:rPr>
          <w:w w:val="105"/>
          <w:sz w:val="22"/>
        </w:rPr>
        <w:t>que</w:t>
      </w:r>
      <w:r>
        <w:rPr>
          <w:spacing w:val="-6"/>
          <w:w w:val="105"/>
          <w:sz w:val="22"/>
        </w:rPr>
        <w:t> </w:t>
      </w:r>
      <w:r>
        <w:rPr>
          <w:w w:val="105"/>
          <w:sz w:val="22"/>
        </w:rPr>
        <w:t>atue</w:t>
      </w:r>
      <w:r>
        <w:rPr>
          <w:spacing w:val="-6"/>
          <w:w w:val="105"/>
          <w:sz w:val="22"/>
        </w:rPr>
        <w:t> </w:t>
      </w:r>
      <w:r>
        <w:rPr>
          <w:w w:val="105"/>
          <w:sz w:val="22"/>
        </w:rPr>
        <w:t>na</w:t>
      </w:r>
      <w:r>
        <w:rPr>
          <w:spacing w:val="-6"/>
          <w:w w:val="105"/>
          <w:sz w:val="22"/>
        </w:rPr>
        <w:t> </w:t>
      </w:r>
      <w:r>
        <w:rPr>
          <w:w w:val="105"/>
          <w:sz w:val="22"/>
        </w:rPr>
        <w:t>fiscalização</w:t>
      </w:r>
      <w:r>
        <w:rPr>
          <w:spacing w:val="-6"/>
          <w:w w:val="105"/>
          <w:sz w:val="22"/>
        </w:rPr>
        <w:t> </w:t>
      </w:r>
      <w:r>
        <w:rPr>
          <w:w w:val="105"/>
          <w:sz w:val="22"/>
        </w:rPr>
        <w:t>ou</w:t>
      </w:r>
      <w:r>
        <w:rPr>
          <w:spacing w:val="-6"/>
          <w:w w:val="105"/>
          <w:sz w:val="22"/>
        </w:rPr>
        <w:t> </w:t>
      </w:r>
      <w:r>
        <w:rPr>
          <w:w w:val="105"/>
          <w:sz w:val="22"/>
        </w:rPr>
        <w:t>na</w:t>
      </w:r>
      <w:r>
        <w:rPr>
          <w:spacing w:val="-6"/>
          <w:w w:val="105"/>
          <w:sz w:val="22"/>
        </w:rPr>
        <w:t> </w:t>
      </w:r>
      <w:r>
        <w:rPr>
          <w:w w:val="105"/>
          <w:sz w:val="22"/>
        </w:rPr>
        <w:t>gestão</w:t>
      </w:r>
      <w:r>
        <w:rPr>
          <w:spacing w:val="-6"/>
          <w:w w:val="105"/>
          <w:sz w:val="22"/>
        </w:rPr>
        <w:t> </w:t>
      </w:r>
      <w:r>
        <w:rPr>
          <w:w w:val="105"/>
          <w:sz w:val="22"/>
        </w:rPr>
        <w:t>do</w:t>
      </w:r>
      <w:r>
        <w:rPr>
          <w:spacing w:val="-6"/>
          <w:w w:val="105"/>
          <w:sz w:val="22"/>
        </w:rPr>
        <w:t> </w:t>
      </w:r>
      <w:r>
        <w:rPr>
          <w:w w:val="105"/>
          <w:sz w:val="22"/>
        </w:rPr>
        <w:t>Contrato,</w:t>
      </w:r>
      <w:r>
        <w:rPr>
          <w:spacing w:val="-6"/>
          <w:w w:val="105"/>
          <w:sz w:val="22"/>
        </w:rPr>
        <w:t> </w:t>
      </w:r>
      <w:r>
        <w:rPr>
          <w:w w:val="105"/>
          <w:sz w:val="22"/>
        </w:rPr>
        <w:t>nos</w:t>
      </w:r>
      <w:r>
        <w:rPr>
          <w:spacing w:val="-6"/>
          <w:w w:val="105"/>
          <w:sz w:val="22"/>
        </w:rPr>
        <w:t> </w:t>
      </w:r>
      <w:r>
        <w:rPr>
          <w:w w:val="105"/>
          <w:sz w:val="22"/>
        </w:rPr>
        <w:t>termos</w:t>
      </w:r>
      <w:r>
        <w:rPr>
          <w:spacing w:val="-6"/>
          <w:w w:val="105"/>
          <w:sz w:val="22"/>
        </w:rPr>
        <w:t> </w:t>
      </w:r>
      <w:r>
        <w:rPr>
          <w:w w:val="105"/>
          <w:sz w:val="22"/>
        </w:rPr>
        <w:t>do</w:t>
      </w:r>
      <w:r>
        <w:rPr>
          <w:spacing w:val="-6"/>
          <w:w w:val="105"/>
          <w:sz w:val="22"/>
        </w:rPr>
        <w:t> </w:t>
      </w:r>
      <w:r>
        <w:rPr>
          <w:w w:val="105"/>
          <w:sz w:val="22"/>
        </w:rPr>
        <w:t>art.</w:t>
      </w:r>
      <w:r>
        <w:rPr>
          <w:spacing w:val="-6"/>
          <w:w w:val="105"/>
          <w:sz w:val="22"/>
        </w:rPr>
        <w:t> </w:t>
      </w:r>
      <w:r>
        <w:rPr>
          <w:w w:val="105"/>
          <w:sz w:val="22"/>
        </w:rPr>
        <w:t>48,</w:t>
      </w:r>
      <w:r>
        <w:rPr>
          <w:spacing w:val="-6"/>
          <w:w w:val="105"/>
          <w:sz w:val="22"/>
        </w:rPr>
        <w:t> </w:t>
      </w:r>
      <w:r>
        <w:rPr>
          <w:w w:val="105"/>
          <w:sz w:val="22"/>
        </w:rPr>
        <w:t>parágrafo</w:t>
      </w:r>
      <w:r>
        <w:rPr>
          <w:spacing w:val="-6"/>
          <w:w w:val="105"/>
          <w:sz w:val="22"/>
        </w:rPr>
        <w:t> </w:t>
      </w:r>
      <w:r>
        <w:rPr>
          <w:w w:val="105"/>
          <w:sz w:val="22"/>
        </w:rPr>
        <w:t>único,</w:t>
      </w:r>
      <w:r>
        <w:rPr>
          <w:spacing w:val="-6"/>
          <w:w w:val="105"/>
          <w:sz w:val="22"/>
        </w:rPr>
        <w:t> </w:t>
      </w:r>
      <w:r>
        <w:rPr>
          <w:w w:val="105"/>
          <w:sz w:val="22"/>
        </w:rPr>
        <w:t>da</w:t>
      </w:r>
      <w:r>
        <w:rPr>
          <w:spacing w:val="-6"/>
          <w:w w:val="105"/>
          <w:sz w:val="22"/>
        </w:rPr>
        <w:t> </w:t>
      </w:r>
      <w:r>
        <w:rPr>
          <w:w w:val="105"/>
          <w:sz w:val="22"/>
        </w:rPr>
        <w:t>Lei</w:t>
      </w:r>
      <w:r>
        <w:rPr>
          <w:spacing w:val="-6"/>
          <w:w w:val="105"/>
          <w:sz w:val="22"/>
        </w:rPr>
        <w:t> </w:t>
      </w:r>
      <w:r>
        <w:rPr>
          <w:w w:val="105"/>
          <w:sz w:val="22"/>
        </w:rPr>
        <w:t>nº</w:t>
      </w:r>
      <w:r>
        <w:rPr>
          <w:spacing w:val="-6"/>
          <w:w w:val="105"/>
          <w:sz w:val="22"/>
        </w:rPr>
        <w:t> </w:t>
      </w:r>
      <w:r>
        <w:rPr>
          <w:w w:val="105"/>
          <w:sz w:val="22"/>
        </w:rPr>
        <w:t>14.133/2021.</w:t>
      </w:r>
    </w:p>
    <w:p>
      <w:pPr>
        <w:pStyle w:val="ListParagraph"/>
        <w:numPr>
          <w:ilvl w:val="2"/>
          <w:numId w:val="40"/>
        </w:numPr>
        <w:tabs>
          <w:tab w:pos="833" w:val="left" w:leader="none"/>
        </w:tabs>
        <w:spacing w:line="240" w:lineRule="auto" w:before="0" w:after="0"/>
        <w:ind w:left="833" w:right="0" w:hanging="510"/>
        <w:jc w:val="left"/>
        <w:rPr>
          <w:sz w:val="22"/>
        </w:rPr>
      </w:pPr>
      <w:r>
        <w:rPr>
          <w:w w:val="105"/>
          <w:sz w:val="22"/>
        </w:rPr>
        <w:t>Manter</w:t>
      </w:r>
      <w:r>
        <w:rPr>
          <w:spacing w:val="-12"/>
          <w:w w:val="105"/>
          <w:sz w:val="22"/>
        </w:rPr>
        <w:t> </w:t>
      </w:r>
      <w:r>
        <w:rPr>
          <w:w w:val="105"/>
          <w:sz w:val="22"/>
        </w:rPr>
        <w:t>a</w:t>
      </w:r>
      <w:r>
        <w:rPr>
          <w:spacing w:val="-12"/>
          <w:w w:val="105"/>
          <w:sz w:val="22"/>
        </w:rPr>
        <w:t> </w:t>
      </w:r>
      <w:r>
        <w:rPr>
          <w:w w:val="105"/>
          <w:sz w:val="22"/>
        </w:rPr>
        <w:t>regularidade</w:t>
      </w:r>
      <w:r>
        <w:rPr>
          <w:spacing w:val="-12"/>
          <w:w w:val="105"/>
          <w:sz w:val="22"/>
        </w:rPr>
        <w:t> </w:t>
      </w:r>
      <w:r>
        <w:rPr>
          <w:w w:val="105"/>
          <w:sz w:val="22"/>
        </w:rPr>
        <w:t>junto</w:t>
      </w:r>
      <w:r>
        <w:rPr>
          <w:spacing w:val="-11"/>
          <w:w w:val="105"/>
          <w:sz w:val="22"/>
        </w:rPr>
        <w:t> </w:t>
      </w:r>
      <w:r>
        <w:rPr>
          <w:w w:val="105"/>
          <w:sz w:val="22"/>
        </w:rPr>
        <w:t>ao</w:t>
      </w:r>
      <w:r>
        <w:rPr>
          <w:spacing w:val="-12"/>
          <w:w w:val="105"/>
          <w:sz w:val="22"/>
        </w:rPr>
        <w:t> </w:t>
      </w:r>
      <w:r>
        <w:rPr>
          <w:spacing w:val="-2"/>
          <w:w w:val="105"/>
          <w:sz w:val="22"/>
        </w:rPr>
        <w:t>SICAF.</w:t>
      </w:r>
    </w:p>
    <w:p>
      <w:pPr>
        <w:pStyle w:val="ListParagraph"/>
        <w:numPr>
          <w:ilvl w:val="3"/>
          <w:numId w:val="40"/>
        </w:numPr>
        <w:tabs>
          <w:tab w:pos="1003" w:val="left" w:leader="none"/>
        </w:tabs>
        <w:spacing w:line="242" w:lineRule="auto" w:before="2" w:after="0"/>
        <w:ind w:left="323" w:right="483" w:firstLine="0"/>
        <w:jc w:val="left"/>
        <w:rPr>
          <w:sz w:val="22"/>
        </w:rPr>
      </w:pPr>
      <w:r>
        <w:rPr>
          <w:w w:val="105"/>
          <w:sz w:val="22"/>
        </w:rPr>
        <w:t>Quando</w:t>
      </w:r>
      <w:r>
        <w:rPr>
          <w:spacing w:val="-15"/>
          <w:w w:val="105"/>
          <w:sz w:val="22"/>
        </w:rPr>
        <w:t> </w:t>
      </w:r>
      <w:r>
        <w:rPr>
          <w:w w:val="105"/>
          <w:sz w:val="22"/>
        </w:rPr>
        <w:t>não</w:t>
      </w:r>
      <w:r>
        <w:rPr>
          <w:spacing w:val="-14"/>
          <w:w w:val="105"/>
          <w:sz w:val="22"/>
        </w:rPr>
        <w:t> </w:t>
      </w:r>
      <w:r>
        <w:rPr>
          <w:w w:val="105"/>
          <w:sz w:val="22"/>
        </w:rPr>
        <w:t>for</w:t>
      </w:r>
      <w:r>
        <w:rPr>
          <w:spacing w:val="-15"/>
          <w:w w:val="105"/>
          <w:sz w:val="22"/>
        </w:rPr>
        <w:t> </w:t>
      </w:r>
      <w:r>
        <w:rPr>
          <w:w w:val="105"/>
          <w:sz w:val="22"/>
        </w:rPr>
        <w:t>possível</w:t>
      </w:r>
      <w:r>
        <w:rPr>
          <w:spacing w:val="-14"/>
          <w:w w:val="105"/>
          <w:sz w:val="22"/>
        </w:rPr>
        <w:t> </w:t>
      </w:r>
      <w:r>
        <w:rPr>
          <w:w w:val="105"/>
          <w:sz w:val="22"/>
        </w:rPr>
        <w:t>a</w:t>
      </w:r>
      <w:r>
        <w:rPr>
          <w:spacing w:val="-15"/>
          <w:w w:val="105"/>
          <w:sz w:val="22"/>
        </w:rPr>
        <w:t> </w:t>
      </w:r>
      <w:r>
        <w:rPr>
          <w:w w:val="105"/>
          <w:sz w:val="22"/>
        </w:rPr>
        <w:t>verificação</w:t>
      </w:r>
      <w:r>
        <w:rPr>
          <w:spacing w:val="-14"/>
          <w:w w:val="105"/>
          <w:sz w:val="22"/>
        </w:rPr>
        <w:t> </w:t>
      </w:r>
      <w:r>
        <w:rPr>
          <w:w w:val="105"/>
          <w:sz w:val="22"/>
        </w:rPr>
        <w:t>da</w:t>
      </w:r>
      <w:r>
        <w:rPr>
          <w:spacing w:val="-15"/>
          <w:w w:val="105"/>
          <w:sz w:val="22"/>
        </w:rPr>
        <w:t> </w:t>
      </w:r>
      <w:r>
        <w:rPr>
          <w:w w:val="105"/>
          <w:sz w:val="22"/>
        </w:rPr>
        <w:t>regularidade</w:t>
      </w:r>
      <w:r>
        <w:rPr>
          <w:spacing w:val="-14"/>
          <w:w w:val="105"/>
          <w:sz w:val="22"/>
        </w:rPr>
        <w:t> </w:t>
      </w:r>
      <w:r>
        <w:rPr>
          <w:w w:val="105"/>
          <w:sz w:val="22"/>
        </w:rPr>
        <w:t>no</w:t>
      </w:r>
      <w:r>
        <w:rPr>
          <w:spacing w:val="-14"/>
          <w:w w:val="105"/>
          <w:sz w:val="22"/>
        </w:rPr>
        <w:t> </w:t>
      </w:r>
      <w:r>
        <w:rPr>
          <w:w w:val="105"/>
          <w:sz w:val="22"/>
        </w:rPr>
        <w:t>Sistema</w:t>
      </w:r>
      <w:r>
        <w:rPr>
          <w:spacing w:val="-15"/>
          <w:w w:val="105"/>
          <w:sz w:val="22"/>
        </w:rPr>
        <w:t> </w:t>
      </w:r>
      <w:r>
        <w:rPr>
          <w:w w:val="105"/>
          <w:sz w:val="22"/>
        </w:rPr>
        <w:t>de</w:t>
      </w:r>
      <w:r>
        <w:rPr>
          <w:spacing w:val="-14"/>
          <w:w w:val="105"/>
          <w:sz w:val="22"/>
        </w:rPr>
        <w:t> </w:t>
      </w:r>
      <w:r>
        <w:rPr>
          <w:w w:val="105"/>
          <w:sz w:val="22"/>
        </w:rPr>
        <w:t>Cadastro</w:t>
      </w:r>
      <w:r>
        <w:rPr>
          <w:spacing w:val="-15"/>
          <w:w w:val="105"/>
          <w:sz w:val="22"/>
        </w:rPr>
        <w:t> </w:t>
      </w:r>
      <w:r>
        <w:rPr>
          <w:w w:val="105"/>
          <w:sz w:val="22"/>
        </w:rPr>
        <w:t>de</w:t>
      </w:r>
      <w:r>
        <w:rPr>
          <w:spacing w:val="-14"/>
          <w:w w:val="105"/>
          <w:sz w:val="22"/>
        </w:rPr>
        <w:t> </w:t>
      </w:r>
      <w:r>
        <w:rPr>
          <w:w w:val="105"/>
          <w:sz w:val="22"/>
        </w:rPr>
        <w:t>Fornecedores</w:t>
      </w:r>
      <w:r>
        <w:rPr>
          <w:spacing w:val="-15"/>
          <w:w w:val="105"/>
          <w:sz w:val="22"/>
        </w:rPr>
        <w:t> </w:t>
      </w:r>
      <w:r>
        <w:rPr>
          <w:w w:val="105"/>
          <w:sz w:val="22"/>
        </w:rPr>
        <w:t>–</w:t>
      </w:r>
      <w:r>
        <w:rPr>
          <w:spacing w:val="-14"/>
          <w:w w:val="105"/>
          <w:sz w:val="22"/>
        </w:rPr>
        <w:t> </w:t>
      </w:r>
      <w:r>
        <w:rPr>
          <w:w w:val="105"/>
          <w:sz w:val="22"/>
        </w:rPr>
        <w:t>SICAF,</w:t>
      </w:r>
      <w:r>
        <w:rPr>
          <w:spacing w:val="-14"/>
          <w:w w:val="105"/>
          <w:sz w:val="22"/>
        </w:rPr>
        <w:t> </w:t>
      </w:r>
      <w:r>
        <w:rPr>
          <w:w w:val="105"/>
          <w:sz w:val="22"/>
        </w:rPr>
        <w:t>o</w:t>
      </w:r>
      <w:r>
        <w:rPr>
          <w:spacing w:val="-15"/>
          <w:w w:val="105"/>
          <w:sz w:val="22"/>
        </w:rPr>
        <w:t> </w:t>
      </w:r>
      <w:r>
        <w:rPr>
          <w:b/>
          <w:w w:val="105"/>
          <w:sz w:val="22"/>
        </w:rPr>
        <w:t>CONTRATADO</w:t>
      </w:r>
      <w:r>
        <w:rPr>
          <w:b/>
          <w:spacing w:val="-14"/>
          <w:w w:val="105"/>
          <w:sz w:val="22"/>
        </w:rPr>
        <w:t> </w:t>
      </w:r>
      <w:r>
        <w:rPr>
          <w:w w:val="105"/>
          <w:sz w:val="22"/>
        </w:rPr>
        <w:t>deverá</w:t>
      </w:r>
      <w:r>
        <w:rPr>
          <w:spacing w:val="-15"/>
          <w:w w:val="105"/>
          <w:sz w:val="22"/>
        </w:rPr>
        <w:t> </w:t>
      </w:r>
      <w:r>
        <w:rPr>
          <w:w w:val="105"/>
          <w:sz w:val="22"/>
        </w:rPr>
        <w:t>entregar</w:t>
      </w:r>
      <w:r>
        <w:rPr>
          <w:spacing w:val="-14"/>
          <w:w w:val="105"/>
          <w:sz w:val="22"/>
        </w:rPr>
        <w:t> </w:t>
      </w:r>
      <w:r>
        <w:rPr>
          <w:w w:val="105"/>
          <w:sz w:val="22"/>
        </w:rPr>
        <w:t>ao</w:t>
      </w:r>
      <w:r>
        <w:rPr>
          <w:spacing w:val="-15"/>
          <w:w w:val="105"/>
          <w:sz w:val="22"/>
        </w:rPr>
        <w:t> </w:t>
      </w:r>
      <w:r>
        <w:rPr>
          <w:w w:val="105"/>
          <w:sz w:val="22"/>
        </w:rPr>
        <w:t>setor responsável</w:t>
      </w:r>
      <w:r>
        <w:rPr>
          <w:spacing w:val="-3"/>
          <w:w w:val="105"/>
          <w:sz w:val="22"/>
        </w:rPr>
        <w:t> </w:t>
      </w:r>
      <w:r>
        <w:rPr>
          <w:w w:val="105"/>
          <w:sz w:val="22"/>
        </w:rPr>
        <w:t>pela</w:t>
      </w:r>
      <w:r>
        <w:rPr>
          <w:spacing w:val="-3"/>
          <w:w w:val="105"/>
          <w:sz w:val="22"/>
        </w:rPr>
        <w:t> </w:t>
      </w:r>
      <w:r>
        <w:rPr>
          <w:w w:val="105"/>
          <w:sz w:val="22"/>
        </w:rPr>
        <w:t>fiscalização</w:t>
      </w:r>
      <w:r>
        <w:rPr>
          <w:spacing w:val="-3"/>
          <w:w w:val="105"/>
          <w:sz w:val="22"/>
        </w:rPr>
        <w:t> </w:t>
      </w:r>
      <w:r>
        <w:rPr>
          <w:w w:val="105"/>
          <w:sz w:val="22"/>
        </w:rPr>
        <w:t>do</w:t>
      </w:r>
      <w:r>
        <w:rPr>
          <w:spacing w:val="-3"/>
          <w:w w:val="105"/>
          <w:sz w:val="22"/>
        </w:rPr>
        <w:t> </w:t>
      </w:r>
      <w:r>
        <w:rPr>
          <w:w w:val="105"/>
          <w:sz w:val="22"/>
        </w:rPr>
        <w:t>Contrato,</w:t>
      </w:r>
      <w:r>
        <w:rPr>
          <w:spacing w:val="-3"/>
          <w:w w:val="105"/>
          <w:sz w:val="22"/>
        </w:rPr>
        <w:t> </w:t>
      </w:r>
      <w:r>
        <w:rPr>
          <w:w w:val="105"/>
          <w:sz w:val="22"/>
        </w:rPr>
        <w:t>junto</w:t>
      </w:r>
      <w:r>
        <w:rPr>
          <w:spacing w:val="-3"/>
          <w:w w:val="105"/>
          <w:sz w:val="22"/>
        </w:rPr>
        <w:t> </w:t>
      </w:r>
      <w:r>
        <w:rPr>
          <w:w w:val="105"/>
          <w:sz w:val="22"/>
        </w:rPr>
        <w:t>com</w:t>
      </w:r>
      <w:r>
        <w:rPr>
          <w:spacing w:val="-3"/>
          <w:w w:val="105"/>
          <w:sz w:val="22"/>
        </w:rPr>
        <w:t> </w:t>
      </w:r>
      <w:r>
        <w:rPr>
          <w:w w:val="105"/>
          <w:sz w:val="22"/>
        </w:rPr>
        <w:t>a</w:t>
      </w:r>
      <w:r>
        <w:rPr>
          <w:spacing w:val="-3"/>
          <w:w w:val="105"/>
          <w:sz w:val="22"/>
        </w:rPr>
        <w:t> </w:t>
      </w:r>
      <w:r>
        <w:rPr>
          <w:w w:val="105"/>
          <w:sz w:val="22"/>
        </w:rPr>
        <w:t>Nota</w:t>
      </w:r>
      <w:r>
        <w:rPr>
          <w:spacing w:val="-3"/>
          <w:w w:val="105"/>
          <w:sz w:val="22"/>
        </w:rPr>
        <w:t> </w:t>
      </w:r>
      <w:r>
        <w:rPr>
          <w:w w:val="105"/>
          <w:sz w:val="22"/>
        </w:rPr>
        <w:t>Fiscal</w:t>
      </w:r>
      <w:r>
        <w:rPr>
          <w:spacing w:val="-3"/>
          <w:w w:val="105"/>
          <w:sz w:val="22"/>
        </w:rPr>
        <w:t> </w:t>
      </w:r>
      <w:r>
        <w:rPr>
          <w:w w:val="105"/>
          <w:sz w:val="22"/>
        </w:rPr>
        <w:t>para</w:t>
      </w:r>
      <w:r>
        <w:rPr>
          <w:spacing w:val="-3"/>
          <w:w w:val="105"/>
          <w:sz w:val="22"/>
        </w:rPr>
        <w:t> </w:t>
      </w:r>
      <w:r>
        <w:rPr>
          <w:w w:val="105"/>
          <w:sz w:val="22"/>
        </w:rPr>
        <w:t>fins</w:t>
      </w:r>
      <w:r>
        <w:rPr>
          <w:spacing w:val="-3"/>
          <w:w w:val="105"/>
          <w:sz w:val="22"/>
        </w:rPr>
        <w:t> </w:t>
      </w:r>
      <w:r>
        <w:rPr>
          <w:w w:val="105"/>
          <w:sz w:val="22"/>
        </w:rPr>
        <w:t>de</w:t>
      </w:r>
      <w:r>
        <w:rPr>
          <w:spacing w:val="-3"/>
          <w:w w:val="105"/>
          <w:sz w:val="22"/>
        </w:rPr>
        <w:t> </w:t>
      </w:r>
      <w:r>
        <w:rPr>
          <w:w w:val="105"/>
          <w:sz w:val="22"/>
        </w:rPr>
        <w:t>pagamento,</w:t>
      </w:r>
      <w:r>
        <w:rPr>
          <w:spacing w:val="-3"/>
          <w:w w:val="105"/>
          <w:sz w:val="22"/>
        </w:rPr>
        <w:t> </w:t>
      </w:r>
      <w:r>
        <w:rPr>
          <w:w w:val="105"/>
          <w:sz w:val="22"/>
        </w:rPr>
        <w:t>os</w:t>
      </w:r>
      <w:r>
        <w:rPr>
          <w:spacing w:val="-3"/>
          <w:w w:val="105"/>
          <w:sz w:val="22"/>
        </w:rPr>
        <w:t> </w:t>
      </w:r>
      <w:r>
        <w:rPr>
          <w:w w:val="105"/>
          <w:sz w:val="22"/>
        </w:rPr>
        <w:t>seguintes</w:t>
      </w:r>
      <w:r>
        <w:rPr>
          <w:spacing w:val="-3"/>
          <w:w w:val="105"/>
          <w:sz w:val="22"/>
        </w:rPr>
        <w:t> </w:t>
      </w:r>
      <w:r>
        <w:rPr>
          <w:w w:val="105"/>
          <w:sz w:val="22"/>
        </w:rPr>
        <w:t>documentos:</w:t>
      </w:r>
    </w:p>
    <w:p>
      <w:pPr>
        <w:pStyle w:val="ListParagraph"/>
        <w:numPr>
          <w:ilvl w:val="0"/>
          <w:numId w:val="42"/>
        </w:numPr>
        <w:tabs>
          <w:tab w:pos="555" w:val="left" w:leader="none"/>
        </w:tabs>
        <w:spacing w:line="240" w:lineRule="auto" w:before="0" w:after="0"/>
        <w:ind w:left="555" w:right="0" w:hanging="232"/>
        <w:jc w:val="left"/>
        <w:rPr>
          <w:sz w:val="22"/>
        </w:rPr>
      </w:pPr>
      <w:r>
        <w:rPr>
          <w:w w:val="105"/>
          <w:sz w:val="22"/>
        </w:rPr>
        <w:t>prova</w:t>
      </w:r>
      <w:r>
        <w:rPr>
          <w:spacing w:val="-14"/>
          <w:w w:val="105"/>
          <w:sz w:val="22"/>
        </w:rPr>
        <w:t> </w:t>
      </w:r>
      <w:r>
        <w:rPr>
          <w:w w:val="105"/>
          <w:sz w:val="22"/>
        </w:rPr>
        <w:t>de</w:t>
      </w:r>
      <w:r>
        <w:rPr>
          <w:spacing w:val="-14"/>
          <w:w w:val="105"/>
          <w:sz w:val="22"/>
        </w:rPr>
        <w:t> </w:t>
      </w:r>
      <w:r>
        <w:rPr>
          <w:w w:val="105"/>
          <w:sz w:val="22"/>
        </w:rPr>
        <w:t>regularidade</w:t>
      </w:r>
      <w:r>
        <w:rPr>
          <w:spacing w:val="-13"/>
          <w:w w:val="105"/>
          <w:sz w:val="22"/>
        </w:rPr>
        <w:t> </w:t>
      </w:r>
      <w:r>
        <w:rPr>
          <w:w w:val="105"/>
          <w:sz w:val="22"/>
        </w:rPr>
        <w:t>relativa</w:t>
      </w:r>
      <w:r>
        <w:rPr>
          <w:spacing w:val="-14"/>
          <w:w w:val="105"/>
          <w:sz w:val="22"/>
        </w:rPr>
        <w:t> </w:t>
      </w:r>
      <w:r>
        <w:rPr>
          <w:w w:val="105"/>
          <w:sz w:val="22"/>
        </w:rPr>
        <w:t>à</w:t>
      </w:r>
      <w:r>
        <w:rPr>
          <w:spacing w:val="-13"/>
          <w:w w:val="105"/>
          <w:sz w:val="22"/>
        </w:rPr>
        <w:t> </w:t>
      </w:r>
      <w:r>
        <w:rPr>
          <w:w w:val="105"/>
          <w:sz w:val="22"/>
        </w:rPr>
        <w:t>Seguridade</w:t>
      </w:r>
      <w:r>
        <w:rPr>
          <w:spacing w:val="-14"/>
          <w:w w:val="105"/>
          <w:sz w:val="22"/>
        </w:rPr>
        <w:t> </w:t>
      </w:r>
      <w:r>
        <w:rPr>
          <w:spacing w:val="-2"/>
          <w:w w:val="105"/>
          <w:sz w:val="22"/>
        </w:rPr>
        <w:t>Social;</w:t>
      </w:r>
    </w:p>
    <w:p>
      <w:pPr>
        <w:pStyle w:val="ListParagraph"/>
        <w:numPr>
          <w:ilvl w:val="0"/>
          <w:numId w:val="42"/>
        </w:numPr>
        <w:tabs>
          <w:tab w:pos="568" w:val="left" w:leader="none"/>
        </w:tabs>
        <w:spacing w:line="240" w:lineRule="auto" w:before="3" w:after="0"/>
        <w:ind w:left="568" w:right="0" w:hanging="245"/>
        <w:jc w:val="left"/>
        <w:rPr>
          <w:sz w:val="22"/>
        </w:rPr>
      </w:pPr>
      <w:r>
        <w:rPr>
          <w:w w:val="105"/>
          <w:sz w:val="22"/>
        </w:rPr>
        <w:t>certidão</w:t>
      </w:r>
      <w:r>
        <w:rPr>
          <w:spacing w:val="-15"/>
          <w:w w:val="105"/>
          <w:sz w:val="22"/>
        </w:rPr>
        <w:t> </w:t>
      </w:r>
      <w:r>
        <w:rPr>
          <w:w w:val="105"/>
          <w:sz w:val="22"/>
        </w:rPr>
        <w:t>conjunta</w:t>
      </w:r>
      <w:r>
        <w:rPr>
          <w:spacing w:val="-14"/>
          <w:w w:val="105"/>
          <w:sz w:val="22"/>
        </w:rPr>
        <w:t> </w:t>
      </w:r>
      <w:r>
        <w:rPr>
          <w:w w:val="105"/>
          <w:sz w:val="22"/>
        </w:rPr>
        <w:t>relativa</w:t>
      </w:r>
      <w:r>
        <w:rPr>
          <w:spacing w:val="-13"/>
          <w:w w:val="105"/>
          <w:sz w:val="22"/>
        </w:rPr>
        <w:t> </w:t>
      </w:r>
      <w:r>
        <w:rPr>
          <w:w w:val="105"/>
          <w:sz w:val="22"/>
        </w:rPr>
        <w:t>aos</w:t>
      </w:r>
      <w:r>
        <w:rPr>
          <w:spacing w:val="-12"/>
          <w:w w:val="105"/>
          <w:sz w:val="22"/>
        </w:rPr>
        <w:t> </w:t>
      </w:r>
      <w:r>
        <w:rPr>
          <w:w w:val="105"/>
          <w:sz w:val="22"/>
        </w:rPr>
        <w:t>tributos</w:t>
      </w:r>
      <w:r>
        <w:rPr>
          <w:spacing w:val="-11"/>
          <w:w w:val="105"/>
          <w:sz w:val="22"/>
        </w:rPr>
        <w:t> </w:t>
      </w:r>
      <w:r>
        <w:rPr>
          <w:w w:val="105"/>
          <w:sz w:val="22"/>
        </w:rPr>
        <w:t>federais</w:t>
      </w:r>
      <w:r>
        <w:rPr>
          <w:spacing w:val="-12"/>
          <w:w w:val="105"/>
          <w:sz w:val="22"/>
        </w:rPr>
        <w:t> </w:t>
      </w:r>
      <w:r>
        <w:rPr>
          <w:w w:val="105"/>
          <w:sz w:val="22"/>
        </w:rPr>
        <w:t>e</w:t>
      </w:r>
      <w:r>
        <w:rPr>
          <w:spacing w:val="-11"/>
          <w:w w:val="105"/>
          <w:sz w:val="22"/>
        </w:rPr>
        <w:t> </w:t>
      </w:r>
      <w:r>
        <w:rPr>
          <w:w w:val="105"/>
          <w:sz w:val="22"/>
        </w:rPr>
        <w:t>à</w:t>
      </w:r>
      <w:r>
        <w:rPr>
          <w:spacing w:val="-12"/>
          <w:w w:val="105"/>
          <w:sz w:val="22"/>
        </w:rPr>
        <w:t> </w:t>
      </w:r>
      <w:r>
        <w:rPr>
          <w:w w:val="105"/>
          <w:sz w:val="22"/>
        </w:rPr>
        <w:t>Dívida</w:t>
      </w:r>
      <w:r>
        <w:rPr>
          <w:spacing w:val="-14"/>
          <w:w w:val="105"/>
          <w:sz w:val="22"/>
        </w:rPr>
        <w:t> </w:t>
      </w:r>
      <w:r>
        <w:rPr>
          <w:w w:val="105"/>
          <w:sz w:val="22"/>
        </w:rPr>
        <w:t>Ativa</w:t>
      </w:r>
      <w:r>
        <w:rPr>
          <w:spacing w:val="-12"/>
          <w:w w:val="105"/>
          <w:sz w:val="22"/>
        </w:rPr>
        <w:t> </w:t>
      </w:r>
      <w:r>
        <w:rPr>
          <w:w w:val="105"/>
          <w:sz w:val="22"/>
        </w:rPr>
        <w:t>da</w:t>
      </w:r>
      <w:r>
        <w:rPr>
          <w:spacing w:val="-11"/>
          <w:w w:val="105"/>
          <w:sz w:val="22"/>
        </w:rPr>
        <w:t> </w:t>
      </w:r>
      <w:r>
        <w:rPr>
          <w:spacing w:val="-2"/>
          <w:w w:val="105"/>
          <w:sz w:val="22"/>
        </w:rPr>
        <w:t>União;</w:t>
      </w:r>
    </w:p>
    <w:p>
      <w:pPr>
        <w:pStyle w:val="ListParagraph"/>
        <w:numPr>
          <w:ilvl w:val="0"/>
          <w:numId w:val="42"/>
        </w:numPr>
        <w:tabs>
          <w:tab w:pos="555" w:val="left" w:leader="none"/>
        </w:tabs>
        <w:spacing w:line="240" w:lineRule="auto" w:before="2" w:after="0"/>
        <w:ind w:left="555" w:right="0" w:hanging="232"/>
        <w:jc w:val="left"/>
        <w:rPr>
          <w:sz w:val="22"/>
        </w:rPr>
      </w:pPr>
      <w:r>
        <w:rPr>
          <w:w w:val="105"/>
          <w:sz w:val="22"/>
        </w:rPr>
        <w:t>certidões</w:t>
      </w:r>
      <w:r>
        <w:rPr>
          <w:spacing w:val="-13"/>
          <w:w w:val="105"/>
          <w:sz w:val="22"/>
        </w:rPr>
        <w:t> </w:t>
      </w:r>
      <w:r>
        <w:rPr>
          <w:w w:val="105"/>
          <w:sz w:val="22"/>
        </w:rPr>
        <w:t>que</w:t>
      </w:r>
      <w:r>
        <w:rPr>
          <w:spacing w:val="-13"/>
          <w:w w:val="105"/>
          <w:sz w:val="22"/>
        </w:rPr>
        <w:t> </w:t>
      </w:r>
      <w:r>
        <w:rPr>
          <w:w w:val="105"/>
          <w:sz w:val="22"/>
        </w:rPr>
        <w:t>comprovem</w:t>
      </w:r>
      <w:r>
        <w:rPr>
          <w:spacing w:val="-13"/>
          <w:w w:val="105"/>
          <w:sz w:val="22"/>
        </w:rPr>
        <w:t> </w:t>
      </w:r>
      <w:r>
        <w:rPr>
          <w:w w:val="105"/>
          <w:sz w:val="22"/>
        </w:rPr>
        <w:t>a</w:t>
      </w:r>
      <w:r>
        <w:rPr>
          <w:spacing w:val="-13"/>
          <w:w w:val="105"/>
          <w:sz w:val="22"/>
        </w:rPr>
        <w:t> </w:t>
      </w:r>
      <w:r>
        <w:rPr>
          <w:w w:val="105"/>
          <w:sz w:val="22"/>
        </w:rPr>
        <w:t>regularidade</w:t>
      </w:r>
      <w:r>
        <w:rPr>
          <w:spacing w:val="-12"/>
          <w:w w:val="105"/>
          <w:sz w:val="22"/>
        </w:rPr>
        <w:t> </w:t>
      </w:r>
      <w:r>
        <w:rPr>
          <w:w w:val="105"/>
          <w:sz w:val="22"/>
        </w:rPr>
        <w:t>perante</w:t>
      </w:r>
      <w:r>
        <w:rPr>
          <w:spacing w:val="-13"/>
          <w:w w:val="105"/>
          <w:sz w:val="22"/>
        </w:rPr>
        <w:t> </w:t>
      </w:r>
      <w:r>
        <w:rPr>
          <w:w w:val="105"/>
          <w:sz w:val="22"/>
        </w:rPr>
        <w:t>a</w:t>
      </w:r>
      <w:r>
        <w:rPr>
          <w:spacing w:val="-13"/>
          <w:w w:val="105"/>
          <w:sz w:val="22"/>
        </w:rPr>
        <w:t> </w:t>
      </w:r>
      <w:r>
        <w:rPr>
          <w:w w:val="105"/>
          <w:sz w:val="22"/>
        </w:rPr>
        <w:t>Fazenda</w:t>
      </w:r>
      <w:r>
        <w:rPr>
          <w:spacing w:val="-13"/>
          <w:w w:val="105"/>
          <w:sz w:val="22"/>
        </w:rPr>
        <w:t> </w:t>
      </w:r>
      <w:r>
        <w:rPr>
          <w:w w:val="105"/>
          <w:sz w:val="22"/>
        </w:rPr>
        <w:t>Municipal,</w:t>
      </w:r>
      <w:r>
        <w:rPr>
          <w:spacing w:val="-13"/>
          <w:w w:val="105"/>
          <w:sz w:val="22"/>
        </w:rPr>
        <w:t> </w:t>
      </w:r>
      <w:r>
        <w:rPr>
          <w:w w:val="105"/>
          <w:sz w:val="22"/>
        </w:rPr>
        <w:t>Estadual</w:t>
      </w:r>
      <w:r>
        <w:rPr>
          <w:spacing w:val="-12"/>
          <w:w w:val="105"/>
          <w:sz w:val="22"/>
        </w:rPr>
        <w:t> </w:t>
      </w:r>
      <w:r>
        <w:rPr>
          <w:w w:val="105"/>
          <w:sz w:val="22"/>
        </w:rPr>
        <w:t>ou</w:t>
      </w:r>
      <w:r>
        <w:rPr>
          <w:spacing w:val="-13"/>
          <w:w w:val="105"/>
          <w:sz w:val="22"/>
        </w:rPr>
        <w:t> </w:t>
      </w:r>
      <w:r>
        <w:rPr>
          <w:w w:val="105"/>
          <w:sz w:val="22"/>
        </w:rPr>
        <w:t>Distrital</w:t>
      </w:r>
      <w:r>
        <w:rPr>
          <w:spacing w:val="-13"/>
          <w:w w:val="105"/>
          <w:sz w:val="22"/>
        </w:rPr>
        <w:t> </w:t>
      </w:r>
      <w:r>
        <w:rPr>
          <w:w w:val="105"/>
          <w:sz w:val="22"/>
        </w:rPr>
        <w:t>do</w:t>
      </w:r>
      <w:r>
        <w:rPr>
          <w:spacing w:val="-13"/>
          <w:w w:val="105"/>
          <w:sz w:val="22"/>
        </w:rPr>
        <w:t> </w:t>
      </w:r>
      <w:r>
        <w:rPr>
          <w:w w:val="105"/>
          <w:sz w:val="22"/>
        </w:rPr>
        <w:t>domicílio</w:t>
      </w:r>
      <w:r>
        <w:rPr>
          <w:spacing w:val="-13"/>
          <w:w w:val="105"/>
          <w:sz w:val="22"/>
        </w:rPr>
        <w:t> </w:t>
      </w:r>
      <w:r>
        <w:rPr>
          <w:w w:val="105"/>
          <w:sz w:val="22"/>
        </w:rPr>
        <w:t>ou</w:t>
      </w:r>
      <w:r>
        <w:rPr>
          <w:spacing w:val="-12"/>
          <w:w w:val="105"/>
          <w:sz w:val="22"/>
        </w:rPr>
        <w:t> </w:t>
      </w:r>
      <w:r>
        <w:rPr>
          <w:w w:val="105"/>
          <w:sz w:val="22"/>
        </w:rPr>
        <w:t>sede</w:t>
      </w:r>
      <w:r>
        <w:rPr>
          <w:spacing w:val="-13"/>
          <w:w w:val="105"/>
          <w:sz w:val="22"/>
        </w:rPr>
        <w:t> </w:t>
      </w:r>
      <w:r>
        <w:rPr>
          <w:w w:val="105"/>
          <w:sz w:val="22"/>
        </w:rPr>
        <w:t>do</w:t>
      </w:r>
      <w:r>
        <w:rPr>
          <w:spacing w:val="-13"/>
          <w:w w:val="105"/>
          <w:sz w:val="22"/>
        </w:rPr>
        <w:t> </w:t>
      </w:r>
      <w:r>
        <w:rPr>
          <w:spacing w:val="-2"/>
          <w:w w:val="105"/>
          <w:sz w:val="22"/>
        </w:rPr>
        <w:t>contratado;</w:t>
      </w:r>
    </w:p>
    <w:p>
      <w:pPr>
        <w:pStyle w:val="ListParagraph"/>
        <w:numPr>
          <w:ilvl w:val="0"/>
          <w:numId w:val="42"/>
        </w:numPr>
        <w:tabs>
          <w:tab w:pos="568" w:val="left" w:leader="none"/>
        </w:tabs>
        <w:spacing w:line="240" w:lineRule="auto" w:before="3" w:after="0"/>
        <w:ind w:left="568" w:right="0" w:hanging="245"/>
        <w:jc w:val="left"/>
        <w:rPr>
          <w:sz w:val="22"/>
        </w:rPr>
      </w:pPr>
      <w:r>
        <w:rPr>
          <w:sz w:val="22"/>
        </w:rPr>
        <w:t>Certificado</w:t>
      </w:r>
      <w:r>
        <w:rPr>
          <w:spacing w:val="20"/>
          <w:sz w:val="22"/>
        </w:rPr>
        <w:t> </w:t>
      </w:r>
      <w:r>
        <w:rPr>
          <w:sz w:val="22"/>
        </w:rPr>
        <w:t>de</w:t>
      </w:r>
      <w:r>
        <w:rPr>
          <w:spacing w:val="20"/>
          <w:sz w:val="22"/>
        </w:rPr>
        <w:t> </w:t>
      </w:r>
      <w:r>
        <w:rPr>
          <w:sz w:val="22"/>
        </w:rPr>
        <w:t>Regularidade</w:t>
      </w:r>
      <w:r>
        <w:rPr>
          <w:spacing w:val="20"/>
          <w:sz w:val="22"/>
        </w:rPr>
        <w:t> </w:t>
      </w:r>
      <w:r>
        <w:rPr>
          <w:sz w:val="22"/>
        </w:rPr>
        <w:t>do</w:t>
      </w:r>
      <w:r>
        <w:rPr>
          <w:spacing w:val="20"/>
          <w:sz w:val="22"/>
        </w:rPr>
        <w:t> </w:t>
      </w:r>
      <w:r>
        <w:rPr>
          <w:sz w:val="22"/>
        </w:rPr>
        <w:t>FGTS;</w:t>
      </w:r>
      <w:r>
        <w:rPr>
          <w:spacing w:val="20"/>
          <w:sz w:val="22"/>
        </w:rPr>
        <w:t> </w:t>
      </w:r>
      <w:r>
        <w:rPr>
          <w:spacing w:val="-10"/>
          <w:sz w:val="22"/>
        </w:rPr>
        <w:t>e</w:t>
      </w:r>
    </w:p>
    <w:p>
      <w:pPr>
        <w:pStyle w:val="ListParagraph"/>
        <w:numPr>
          <w:ilvl w:val="0"/>
          <w:numId w:val="42"/>
        </w:numPr>
        <w:tabs>
          <w:tab w:pos="555" w:val="left" w:leader="none"/>
        </w:tabs>
        <w:spacing w:line="240" w:lineRule="auto" w:before="2" w:after="0"/>
        <w:ind w:left="555" w:right="0" w:hanging="232"/>
        <w:jc w:val="left"/>
        <w:rPr>
          <w:sz w:val="22"/>
        </w:rPr>
      </w:pPr>
      <w:r>
        <w:rPr>
          <w:sz w:val="22"/>
        </w:rPr>
        <w:t>Certidão</w:t>
      </w:r>
      <w:r>
        <w:rPr>
          <w:spacing w:val="18"/>
          <w:sz w:val="22"/>
        </w:rPr>
        <w:t> </w:t>
      </w:r>
      <w:r>
        <w:rPr>
          <w:sz w:val="22"/>
        </w:rPr>
        <w:t>Negativa</w:t>
      </w:r>
      <w:r>
        <w:rPr>
          <w:spacing w:val="18"/>
          <w:sz w:val="22"/>
        </w:rPr>
        <w:t> </w:t>
      </w:r>
      <w:r>
        <w:rPr>
          <w:sz w:val="22"/>
        </w:rPr>
        <w:t>de</w:t>
      </w:r>
      <w:r>
        <w:rPr>
          <w:spacing w:val="18"/>
          <w:sz w:val="22"/>
        </w:rPr>
        <w:t> </w:t>
      </w:r>
      <w:r>
        <w:rPr>
          <w:sz w:val="22"/>
        </w:rPr>
        <w:t>Débitos</w:t>
      </w:r>
      <w:r>
        <w:rPr>
          <w:spacing w:val="12"/>
          <w:sz w:val="22"/>
        </w:rPr>
        <w:t> </w:t>
      </w:r>
      <w:r>
        <w:rPr>
          <w:sz w:val="22"/>
        </w:rPr>
        <w:t>Trabalhistas</w:t>
      </w:r>
      <w:r>
        <w:rPr>
          <w:spacing w:val="18"/>
          <w:sz w:val="22"/>
        </w:rPr>
        <w:t> </w:t>
      </w:r>
      <w:r>
        <w:rPr>
          <w:sz w:val="22"/>
        </w:rPr>
        <w:t>–</w:t>
      </w:r>
      <w:r>
        <w:rPr>
          <w:spacing w:val="18"/>
          <w:sz w:val="22"/>
        </w:rPr>
        <w:t> </w:t>
      </w:r>
      <w:r>
        <w:rPr>
          <w:spacing w:val="-2"/>
          <w:sz w:val="22"/>
        </w:rPr>
        <w:t>CNDT.</w:t>
      </w:r>
    </w:p>
    <w:p>
      <w:pPr>
        <w:pStyle w:val="ListParagraph"/>
        <w:numPr>
          <w:ilvl w:val="2"/>
          <w:numId w:val="40"/>
        </w:numPr>
        <w:tabs>
          <w:tab w:pos="833" w:val="left" w:leader="none"/>
        </w:tabs>
        <w:spacing w:line="242" w:lineRule="auto" w:before="3" w:after="0"/>
        <w:ind w:left="323" w:right="1118" w:firstLine="0"/>
        <w:jc w:val="left"/>
        <w:rPr>
          <w:sz w:val="22"/>
        </w:rPr>
      </w:pPr>
      <w:r>
        <w:rPr>
          <w:spacing w:val="-2"/>
          <w:w w:val="105"/>
          <w:sz w:val="22"/>
        </w:rPr>
        <w:t>Responsabilizar-se pelo cumprimento de todas as obrigações trabalhistas, previdenciárias, fiscais, comerciais e as demais previstas em legislação </w:t>
      </w:r>
      <w:r>
        <w:rPr>
          <w:w w:val="105"/>
          <w:sz w:val="22"/>
        </w:rPr>
        <w:t>específica,</w:t>
      </w:r>
      <w:r>
        <w:rPr>
          <w:spacing w:val="-6"/>
          <w:w w:val="105"/>
          <w:sz w:val="22"/>
        </w:rPr>
        <w:t> </w:t>
      </w:r>
      <w:r>
        <w:rPr>
          <w:w w:val="105"/>
          <w:sz w:val="22"/>
        </w:rPr>
        <w:t>cuja</w:t>
      </w:r>
      <w:r>
        <w:rPr>
          <w:spacing w:val="-6"/>
          <w:w w:val="105"/>
          <w:sz w:val="22"/>
        </w:rPr>
        <w:t> </w:t>
      </w:r>
      <w:r>
        <w:rPr>
          <w:w w:val="105"/>
          <w:sz w:val="22"/>
        </w:rPr>
        <w:t>inadimplência</w:t>
      </w:r>
      <w:r>
        <w:rPr>
          <w:spacing w:val="-6"/>
          <w:w w:val="105"/>
          <w:sz w:val="22"/>
        </w:rPr>
        <w:t> </w:t>
      </w:r>
      <w:r>
        <w:rPr>
          <w:w w:val="105"/>
          <w:sz w:val="22"/>
        </w:rPr>
        <w:t>não</w:t>
      </w:r>
      <w:r>
        <w:rPr>
          <w:spacing w:val="-6"/>
          <w:w w:val="105"/>
          <w:sz w:val="22"/>
        </w:rPr>
        <w:t> </w:t>
      </w:r>
      <w:r>
        <w:rPr>
          <w:w w:val="105"/>
          <w:sz w:val="22"/>
        </w:rPr>
        <w:t>transfere</w:t>
      </w:r>
      <w:r>
        <w:rPr>
          <w:spacing w:val="-6"/>
          <w:w w:val="105"/>
          <w:sz w:val="22"/>
        </w:rPr>
        <w:t> </w:t>
      </w:r>
      <w:r>
        <w:rPr>
          <w:w w:val="105"/>
          <w:sz w:val="22"/>
        </w:rPr>
        <w:t>a</w:t>
      </w:r>
      <w:r>
        <w:rPr>
          <w:spacing w:val="-6"/>
          <w:w w:val="105"/>
          <w:sz w:val="22"/>
        </w:rPr>
        <w:t> </w:t>
      </w:r>
      <w:r>
        <w:rPr>
          <w:w w:val="105"/>
          <w:sz w:val="22"/>
        </w:rPr>
        <w:t>responsabilidade</w:t>
      </w:r>
      <w:r>
        <w:rPr>
          <w:spacing w:val="-6"/>
          <w:w w:val="105"/>
          <w:sz w:val="22"/>
        </w:rPr>
        <w:t> </w:t>
      </w:r>
      <w:r>
        <w:rPr>
          <w:w w:val="105"/>
          <w:sz w:val="22"/>
        </w:rPr>
        <w:t>ao</w:t>
      </w:r>
      <w:r>
        <w:rPr>
          <w:spacing w:val="-6"/>
          <w:w w:val="105"/>
          <w:sz w:val="22"/>
        </w:rPr>
        <w:t> </w:t>
      </w:r>
      <w:r>
        <w:rPr>
          <w:b/>
          <w:w w:val="105"/>
          <w:sz w:val="22"/>
        </w:rPr>
        <w:t>CONTRATANTE</w:t>
      </w:r>
      <w:r>
        <w:rPr>
          <w:b/>
          <w:spacing w:val="-6"/>
          <w:w w:val="105"/>
          <w:sz w:val="22"/>
        </w:rPr>
        <w:t> </w:t>
      </w:r>
      <w:r>
        <w:rPr>
          <w:w w:val="105"/>
          <w:sz w:val="22"/>
        </w:rPr>
        <w:t>e</w:t>
      </w:r>
      <w:r>
        <w:rPr>
          <w:spacing w:val="-6"/>
          <w:w w:val="105"/>
          <w:sz w:val="22"/>
        </w:rPr>
        <w:t> </w:t>
      </w:r>
      <w:r>
        <w:rPr>
          <w:w w:val="105"/>
          <w:sz w:val="22"/>
        </w:rPr>
        <w:t>não</w:t>
      </w:r>
      <w:r>
        <w:rPr>
          <w:spacing w:val="-6"/>
          <w:w w:val="105"/>
          <w:sz w:val="22"/>
        </w:rPr>
        <w:t> </w:t>
      </w:r>
      <w:r>
        <w:rPr>
          <w:w w:val="105"/>
          <w:sz w:val="22"/>
        </w:rPr>
        <w:t>poderá</w:t>
      </w:r>
      <w:r>
        <w:rPr>
          <w:spacing w:val="-6"/>
          <w:w w:val="105"/>
          <w:sz w:val="22"/>
        </w:rPr>
        <w:t> </w:t>
      </w:r>
      <w:r>
        <w:rPr>
          <w:w w:val="105"/>
          <w:sz w:val="22"/>
        </w:rPr>
        <w:t>onerar</w:t>
      </w:r>
      <w:r>
        <w:rPr>
          <w:spacing w:val="-6"/>
          <w:w w:val="105"/>
          <w:sz w:val="22"/>
        </w:rPr>
        <w:t> </w:t>
      </w:r>
      <w:r>
        <w:rPr>
          <w:w w:val="105"/>
          <w:sz w:val="22"/>
        </w:rPr>
        <w:t>o</w:t>
      </w:r>
      <w:r>
        <w:rPr>
          <w:spacing w:val="-6"/>
          <w:w w:val="105"/>
          <w:sz w:val="22"/>
        </w:rPr>
        <w:t> </w:t>
      </w:r>
      <w:r>
        <w:rPr>
          <w:w w:val="105"/>
          <w:sz w:val="22"/>
        </w:rPr>
        <w:t>objeto</w:t>
      </w:r>
      <w:r>
        <w:rPr>
          <w:spacing w:val="-6"/>
          <w:w w:val="105"/>
          <w:sz w:val="22"/>
        </w:rPr>
        <w:t> </w:t>
      </w:r>
      <w:r>
        <w:rPr>
          <w:w w:val="105"/>
          <w:sz w:val="22"/>
        </w:rPr>
        <w:t>do</w:t>
      </w:r>
      <w:r>
        <w:rPr>
          <w:spacing w:val="-6"/>
          <w:w w:val="105"/>
          <w:sz w:val="22"/>
        </w:rPr>
        <w:t> </w:t>
      </w:r>
      <w:r>
        <w:rPr>
          <w:w w:val="105"/>
          <w:sz w:val="22"/>
        </w:rPr>
        <w:t>Contrato.</w:t>
      </w:r>
    </w:p>
    <w:p>
      <w:pPr>
        <w:pStyle w:val="ListParagraph"/>
        <w:numPr>
          <w:ilvl w:val="2"/>
          <w:numId w:val="40"/>
        </w:numPr>
        <w:tabs>
          <w:tab w:pos="946" w:val="left" w:leader="none"/>
        </w:tabs>
        <w:spacing w:line="242" w:lineRule="auto" w:before="0" w:after="0"/>
        <w:ind w:left="323" w:right="414" w:firstLine="0"/>
        <w:jc w:val="left"/>
        <w:rPr>
          <w:sz w:val="22"/>
        </w:rPr>
      </w:pPr>
      <w:r>
        <w:rPr>
          <w:w w:val="105"/>
          <w:sz w:val="22"/>
        </w:rPr>
        <w:t>Comunicar</w:t>
      </w:r>
      <w:r>
        <w:rPr>
          <w:spacing w:val="-12"/>
          <w:w w:val="105"/>
          <w:sz w:val="22"/>
        </w:rPr>
        <w:t> </w:t>
      </w:r>
      <w:r>
        <w:rPr>
          <w:w w:val="105"/>
          <w:sz w:val="22"/>
        </w:rPr>
        <w:t>ao</w:t>
      </w:r>
      <w:r>
        <w:rPr>
          <w:spacing w:val="-12"/>
          <w:w w:val="105"/>
          <w:sz w:val="22"/>
        </w:rPr>
        <w:t> </w:t>
      </w:r>
      <w:r>
        <w:rPr>
          <w:w w:val="105"/>
          <w:sz w:val="22"/>
        </w:rPr>
        <w:t>Fiscal</w:t>
      </w:r>
      <w:r>
        <w:rPr>
          <w:spacing w:val="-12"/>
          <w:w w:val="105"/>
          <w:sz w:val="22"/>
        </w:rPr>
        <w:t> </w:t>
      </w:r>
      <w:r>
        <w:rPr>
          <w:w w:val="105"/>
          <w:sz w:val="22"/>
        </w:rPr>
        <w:t>do</w:t>
      </w:r>
      <w:r>
        <w:rPr>
          <w:spacing w:val="-12"/>
          <w:w w:val="105"/>
          <w:sz w:val="22"/>
        </w:rPr>
        <w:t> </w:t>
      </w:r>
      <w:r>
        <w:rPr>
          <w:w w:val="105"/>
          <w:sz w:val="22"/>
        </w:rPr>
        <w:t>Contrato,</w:t>
      </w:r>
      <w:r>
        <w:rPr>
          <w:spacing w:val="-12"/>
          <w:w w:val="105"/>
          <w:sz w:val="22"/>
        </w:rPr>
        <w:t> </w:t>
      </w:r>
      <w:r>
        <w:rPr>
          <w:w w:val="105"/>
          <w:sz w:val="22"/>
        </w:rPr>
        <w:t>no</w:t>
      </w:r>
      <w:r>
        <w:rPr>
          <w:spacing w:val="-12"/>
          <w:w w:val="105"/>
          <w:sz w:val="22"/>
        </w:rPr>
        <w:t> </w:t>
      </w:r>
      <w:r>
        <w:rPr>
          <w:w w:val="105"/>
          <w:sz w:val="22"/>
        </w:rPr>
        <w:t>prazo</w:t>
      </w:r>
      <w:r>
        <w:rPr>
          <w:spacing w:val="-12"/>
          <w:w w:val="105"/>
          <w:sz w:val="22"/>
        </w:rPr>
        <w:t> </w:t>
      </w:r>
      <w:r>
        <w:rPr>
          <w:w w:val="105"/>
          <w:sz w:val="22"/>
        </w:rPr>
        <w:t>de</w:t>
      </w:r>
      <w:r>
        <w:rPr>
          <w:spacing w:val="-12"/>
          <w:w w:val="105"/>
          <w:sz w:val="22"/>
        </w:rPr>
        <w:t> </w:t>
      </w:r>
      <w:r>
        <w:rPr>
          <w:w w:val="105"/>
          <w:sz w:val="22"/>
        </w:rPr>
        <w:t>24</w:t>
      </w:r>
      <w:r>
        <w:rPr>
          <w:spacing w:val="-12"/>
          <w:w w:val="105"/>
          <w:sz w:val="22"/>
        </w:rPr>
        <w:t> </w:t>
      </w:r>
      <w:r>
        <w:rPr>
          <w:w w:val="105"/>
          <w:sz w:val="22"/>
        </w:rPr>
        <w:t>(vinte</w:t>
      </w:r>
      <w:r>
        <w:rPr>
          <w:spacing w:val="-12"/>
          <w:w w:val="105"/>
          <w:sz w:val="22"/>
        </w:rPr>
        <w:t> </w:t>
      </w:r>
      <w:r>
        <w:rPr>
          <w:w w:val="105"/>
          <w:sz w:val="22"/>
        </w:rPr>
        <w:t>e</w:t>
      </w:r>
      <w:r>
        <w:rPr>
          <w:spacing w:val="-12"/>
          <w:w w:val="105"/>
          <w:sz w:val="22"/>
        </w:rPr>
        <w:t> </w:t>
      </w:r>
      <w:r>
        <w:rPr>
          <w:w w:val="105"/>
          <w:sz w:val="22"/>
        </w:rPr>
        <w:t>quatro)</w:t>
      </w:r>
      <w:r>
        <w:rPr>
          <w:spacing w:val="-12"/>
          <w:w w:val="105"/>
          <w:sz w:val="22"/>
        </w:rPr>
        <w:t> </w:t>
      </w:r>
      <w:r>
        <w:rPr>
          <w:w w:val="105"/>
          <w:sz w:val="22"/>
        </w:rPr>
        <w:t>horas,</w:t>
      </w:r>
      <w:r>
        <w:rPr>
          <w:spacing w:val="-12"/>
          <w:w w:val="105"/>
          <w:sz w:val="22"/>
        </w:rPr>
        <w:t> </w:t>
      </w:r>
      <w:r>
        <w:rPr>
          <w:w w:val="105"/>
          <w:sz w:val="22"/>
        </w:rPr>
        <w:t>qualquer</w:t>
      </w:r>
      <w:r>
        <w:rPr>
          <w:spacing w:val="-12"/>
          <w:w w:val="105"/>
          <w:sz w:val="22"/>
        </w:rPr>
        <w:t> </w:t>
      </w:r>
      <w:r>
        <w:rPr>
          <w:w w:val="105"/>
          <w:sz w:val="22"/>
        </w:rPr>
        <w:t>ocorrência</w:t>
      </w:r>
      <w:r>
        <w:rPr>
          <w:spacing w:val="-12"/>
          <w:w w:val="105"/>
          <w:sz w:val="22"/>
        </w:rPr>
        <w:t> </w:t>
      </w:r>
      <w:r>
        <w:rPr>
          <w:w w:val="105"/>
          <w:sz w:val="22"/>
        </w:rPr>
        <w:t>anormal</w:t>
      </w:r>
      <w:r>
        <w:rPr>
          <w:spacing w:val="-12"/>
          <w:w w:val="105"/>
          <w:sz w:val="22"/>
        </w:rPr>
        <w:t> </w:t>
      </w:r>
      <w:r>
        <w:rPr>
          <w:w w:val="105"/>
          <w:sz w:val="22"/>
        </w:rPr>
        <w:t>ou</w:t>
      </w:r>
      <w:r>
        <w:rPr>
          <w:spacing w:val="-12"/>
          <w:w w:val="105"/>
          <w:sz w:val="22"/>
        </w:rPr>
        <w:t> </w:t>
      </w:r>
      <w:r>
        <w:rPr>
          <w:w w:val="105"/>
          <w:sz w:val="22"/>
        </w:rPr>
        <w:t>acidente</w:t>
      </w:r>
      <w:r>
        <w:rPr>
          <w:spacing w:val="-12"/>
          <w:w w:val="105"/>
          <w:sz w:val="22"/>
        </w:rPr>
        <w:t> </w:t>
      </w:r>
      <w:r>
        <w:rPr>
          <w:w w:val="105"/>
          <w:sz w:val="22"/>
        </w:rPr>
        <w:t>que</w:t>
      </w:r>
      <w:r>
        <w:rPr>
          <w:spacing w:val="-12"/>
          <w:w w:val="105"/>
          <w:sz w:val="22"/>
        </w:rPr>
        <w:t> </w:t>
      </w:r>
      <w:r>
        <w:rPr>
          <w:w w:val="105"/>
          <w:sz w:val="22"/>
        </w:rPr>
        <w:t>se</w:t>
      </w:r>
      <w:r>
        <w:rPr>
          <w:spacing w:val="-12"/>
          <w:w w:val="105"/>
          <w:sz w:val="22"/>
        </w:rPr>
        <w:t> </w:t>
      </w:r>
      <w:r>
        <w:rPr>
          <w:w w:val="105"/>
          <w:sz w:val="22"/>
        </w:rPr>
        <w:t>verifique</w:t>
      </w:r>
      <w:r>
        <w:rPr>
          <w:spacing w:val="-12"/>
          <w:w w:val="105"/>
          <w:sz w:val="22"/>
        </w:rPr>
        <w:t> </w:t>
      </w:r>
      <w:r>
        <w:rPr>
          <w:w w:val="105"/>
          <w:sz w:val="22"/>
        </w:rPr>
        <w:t>no</w:t>
      </w:r>
      <w:r>
        <w:rPr>
          <w:spacing w:val="-12"/>
          <w:w w:val="105"/>
          <w:sz w:val="22"/>
        </w:rPr>
        <w:t> </w:t>
      </w:r>
      <w:r>
        <w:rPr>
          <w:w w:val="105"/>
          <w:sz w:val="22"/>
        </w:rPr>
        <w:t>local</w:t>
      </w:r>
      <w:r>
        <w:rPr>
          <w:spacing w:val="-12"/>
          <w:w w:val="105"/>
          <w:sz w:val="22"/>
        </w:rPr>
        <w:t> </w:t>
      </w:r>
      <w:r>
        <w:rPr>
          <w:w w:val="105"/>
          <w:sz w:val="22"/>
        </w:rPr>
        <w:t>da</w:t>
      </w:r>
      <w:r>
        <w:rPr>
          <w:spacing w:val="-12"/>
          <w:w w:val="105"/>
          <w:sz w:val="22"/>
        </w:rPr>
        <w:t> </w:t>
      </w:r>
      <w:r>
        <w:rPr>
          <w:w w:val="105"/>
          <w:sz w:val="22"/>
        </w:rPr>
        <w:t>execução do objeto contratual.</w:t>
      </w:r>
    </w:p>
    <w:p>
      <w:pPr>
        <w:pStyle w:val="ListParagraph"/>
        <w:numPr>
          <w:ilvl w:val="2"/>
          <w:numId w:val="40"/>
        </w:numPr>
        <w:tabs>
          <w:tab w:pos="937" w:val="left" w:leader="none"/>
        </w:tabs>
        <w:spacing w:line="242" w:lineRule="auto" w:before="0" w:after="0"/>
        <w:ind w:left="323" w:right="685" w:firstLine="0"/>
        <w:jc w:val="left"/>
        <w:rPr>
          <w:sz w:val="22"/>
        </w:rPr>
      </w:pPr>
      <w:r>
        <w:rPr>
          <w:w w:val="105"/>
          <w:sz w:val="22"/>
        </w:rPr>
        <w:t>Paralisar,</w:t>
      </w:r>
      <w:r>
        <w:rPr>
          <w:spacing w:val="-15"/>
          <w:w w:val="105"/>
          <w:sz w:val="22"/>
        </w:rPr>
        <w:t> </w:t>
      </w:r>
      <w:r>
        <w:rPr>
          <w:w w:val="105"/>
          <w:sz w:val="22"/>
        </w:rPr>
        <w:t>por</w:t>
      </w:r>
      <w:r>
        <w:rPr>
          <w:spacing w:val="-14"/>
          <w:w w:val="105"/>
          <w:sz w:val="22"/>
        </w:rPr>
        <w:t> </w:t>
      </w:r>
      <w:r>
        <w:rPr>
          <w:w w:val="105"/>
          <w:sz w:val="22"/>
        </w:rPr>
        <w:t>determinação</w:t>
      </w:r>
      <w:r>
        <w:rPr>
          <w:spacing w:val="-15"/>
          <w:w w:val="105"/>
          <w:sz w:val="22"/>
        </w:rPr>
        <w:t> </w:t>
      </w:r>
      <w:r>
        <w:rPr>
          <w:w w:val="105"/>
          <w:sz w:val="22"/>
        </w:rPr>
        <w:t>do</w:t>
      </w:r>
      <w:r>
        <w:rPr>
          <w:spacing w:val="-14"/>
          <w:w w:val="105"/>
          <w:sz w:val="22"/>
        </w:rPr>
        <w:t> </w:t>
      </w:r>
      <w:r>
        <w:rPr>
          <w:b/>
          <w:w w:val="105"/>
          <w:sz w:val="22"/>
        </w:rPr>
        <w:t>CONTRATANTE</w:t>
      </w:r>
      <w:r>
        <w:rPr>
          <w:w w:val="105"/>
          <w:sz w:val="22"/>
        </w:rPr>
        <w:t>,</w:t>
      </w:r>
      <w:r>
        <w:rPr>
          <w:spacing w:val="-15"/>
          <w:w w:val="105"/>
          <w:sz w:val="22"/>
        </w:rPr>
        <w:t> </w:t>
      </w:r>
      <w:r>
        <w:rPr>
          <w:w w:val="105"/>
          <w:sz w:val="22"/>
        </w:rPr>
        <w:t>qualquer</w:t>
      </w:r>
      <w:r>
        <w:rPr>
          <w:spacing w:val="-14"/>
          <w:w w:val="105"/>
          <w:sz w:val="22"/>
        </w:rPr>
        <w:t> </w:t>
      </w:r>
      <w:r>
        <w:rPr>
          <w:w w:val="105"/>
          <w:sz w:val="22"/>
        </w:rPr>
        <w:t>atividade</w:t>
      </w:r>
      <w:r>
        <w:rPr>
          <w:spacing w:val="-15"/>
          <w:w w:val="105"/>
          <w:sz w:val="22"/>
        </w:rPr>
        <w:t> </w:t>
      </w:r>
      <w:r>
        <w:rPr>
          <w:w w:val="105"/>
          <w:sz w:val="22"/>
        </w:rPr>
        <w:t>que</w:t>
      </w:r>
      <w:r>
        <w:rPr>
          <w:spacing w:val="-14"/>
          <w:w w:val="105"/>
          <w:sz w:val="22"/>
        </w:rPr>
        <w:t> </w:t>
      </w:r>
      <w:r>
        <w:rPr>
          <w:w w:val="105"/>
          <w:sz w:val="22"/>
        </w:rPr>
        <w:t>não</w:t>
      </w:r>
      <w:r>
        <w:rPr>
          <w:spacing w:val="-14"/>
          <w:w w:val="105"/>
          <w:sz w:val="22"/>
        </w:rPr>
        <w:t> </w:t>
      </w:r>
      <w:r>
        <w:rPr>
          <w:w w:val="105"/>
          <w:sz w:val="22"/>
        </w:rPr>
        <w:t>esteja</w:t>
      </w:r>
      <w:r>
        <w:rPr>
          <w:spacing w:val="-15"/>
          <w:w w:val="105"/>
          <w:sz w:val="22"/>
        </w:rPr>
        <w:t> </w:t>
      </w:r>
      <w:r>
        <w:rPr>
          <w:w w:val="105"/>
          <w:sz w:val="22"/>
        </w:rPr>
        <w:t>sendo</w:t>
      </w:r>
      <w:r>
        <w:rPr>
          <w:spacing w:val="-14"/>
          <w:w w:val="105"/>
          <w:sz w:val="22"/>
        </w:rPr>
        <w:t> </w:t>
      </w:r>
      <w:r>
        <w:rPr>
          <w:w w:val="105"/>
          <w:sz w:val="22"/>
        </w:rPr>
        <w:t>executada</w:t>
      </w:r>
      <w:r>
        <w:rPr>
          <w:spacing w:val="-15"/>
          <w:w w:val="105"/>
          <w:sz w:val="22"/>
        </w:rPr>
        <w:t> </w:t>
      </w:r>
      <w:r>
        <w:rPr>
          <w:w w:val="105"/>
          <w:sz w:val="22"/>
        </w:rPr>
        <w:t>de</w:t>
      </w:r>
      <w:r>
        <w:rPr>
          <w:spacing w:val="-14"/>
          <w:w w:val="105"/>
          <w:sz w:val="22"/>
        </w:rPr>
        <w:t> </w:t>
      </w:r>
      <w:r>
        <w:rPr>
          <w:w w:val="105"/>
          <w:sz w:val="22"/>
        </w:rPr>
        <w:t>acordo</w:t>
      </w:r>
      <w:r>
        <w:rPr>
          <w:spacing w:val="-15"/>
          <w:w w:val="105"/>
          <w:sz w:val="22"/>
        </w:rPr>
        <w:t> </w:t>
      </w:r>
      <w:r>
        <w:rPr>
          <w:w w:val="105"/>
          <w:sz w:val="22"/>
        </w:rPr>
        <w:t>com</w:t>
      </w:r>
      <w:r>
        <w:rPr>
          <w:spacing w:val="-14"/>
          <w:w w:val="105"/>
          <w:sz w:val="22"/>
        </w:rPr>
        <w:t> </w:t>
      </w:r>
      <w:r>
        <w:rPr>
          <w:w w:val="105"/>
          <w:sz w:val="22"/>
        </w:rPr>
        <w:t>a</w:t>
      </w:r>
      <w:r>
        <w:rPr>
          <w:spacing w:val="-14"/>
          <w:w w:val="105"/>
          <w:sz w:val="22"/>
        </w:rPr>
        <w:t> </w:t>
      </w:r>
      <w:r>
        <w:rPr>
          <w:w w:val="105"/>
          <w:sz w:val="22"/>
        </w:rPr>
        <w:t>boa</w:t>
      </w:r>
      <w:r>
        <w:rPr>
          <w:spacing w:val="-15"/>
          <w:w w:val="105"/>
          <w:sz w:val="22"/>
        </w:rPr>
        <w:t> </w:t>
      </w:r>
      <w:r>
        <w:rPr>
          <w:w w:val="105"/>
          <w:sz w:val="22"/>
        </w:rPr>
        <w:t>técnica</w:t>
      </w:r>
      <w:r>
        <w:rPr>
          <w:spacing w:val="-14"/>
          <w:w w:val="105"/>
          <w:sz w:val="22"/>
        </w:rPr>
        <w:t> </w:t>
      </w:r>
      <w:r>
        <w:rPr>
          <w:w w:val="105"/>
          <w:sz w:val="22"/>
        </w:rPr>
        <w:t>ou</w:t>
      </w:r>
      <w:r>
        <w:rPr>
          <w:spacing w:val="-15"/>
          <w:w w:val="105"/>
          <w:sz w:val="22"/>
        </w:rPr>
        <w:t> </w:t>
      </w:r>
      <w:r>
        <w:rPr>
          <w:w w:val="105"/>
          <w:sz w:val="22"/>
        </w:rPr>
        <w:t>que</w:t>
      </w:r>
      <w:r>
        <w:rPr>
          <w:spacing w:val="-14"/>
          <w:w w:val="105"/>
          <w:sz w:val="22"/>
        </w:rPr>
        <w:t> </w:t>
      </w:r>
      <w:r>
        <w:rPr>
          <w:w w:val="105"/>
          <w:sz w:val="22"/>
        </w:rPr>
        <w:t>ponha</w:t>
      </w:r>
      <w:r>
        <w:rPr>
          <w:spacing w:val="-15"/>
          <w:w w:val="105"/>
          <w:sz w:val="22"/>
        </w:rPr>
        <w:t> </w:t>
      </w:r>
      <w:r>
        <w:rPr>
          <w:w w:val="105"/>
          <w:sz w:val="22"/>
        </w:rPr>
        <w:t>em risco a segurança de pessoas ou bens de terceiros.</w:t>
      </w:r>
    </w:p>
    <w:p>
      <w:pPr>
        <w:pStyle w:val="ListParagraph"/>
        <w:numPr>
          <w:ilvl w:val="2"/>
          <w:numId w:val="40"/>
        </w:numPr>
        <w:tabs>
          <w:tab w:pos="946" w:val="left" w:leader="none"/>
        </w:tabs>
        <w:spacing w:line="242" w:lineRule="auto" w:before="0" w:after="0"/>
        <w:ind w:left="323" w:right="387" w:firstLine="0"/>
        <w:jc w:val="left"/>
        <w:rPr>
          <w:sz w:val="22"/>
        </w:rPr>
      </w:pPr>
      <w:r>
        <w:rPr>
          <w:w w:val="105"/>
          <w:sz w:val="22"/>
        </w:rPr>
        <w:t>Conduzir</w:t>
      </w:r>
      <w:r>
        <w:rPr>
          <w:spacing w:val="-15"/>
          <w:w w:val="105"/>
          <w:sz w:val="22"/>
        </w:rPr>
        <w:t> </w:t>
      </w:r>
      <w:r>
        <w:rPr>
          <w:w w:val="105"/>
          <w:sz w:val="22"/>
        </w:rPr>
        <w:t>os</w:t>
      </w:r>
      <w:r>
        <w:rPr>
          <w:spacing w:val="-14"/>
          <w:w w:val="105"/>
          <w:sz w:val="22"/>
        </w:rPr>
        <w:t> </w:t>
      </w:r>
      <w:r>
        <w:rPr>
          <w:w w:val="105"/>
          <w:sz w:val="22"/>
        </w:rPr>
        <w:t>trabalhos</w:t>
      </w:r>
      <w:r>
        <w:rPr>
          <w:spacing w:val="-15"/>
          <w:w w:val="105"/>
          <w:sz w:val="22"/>
        </w:rPr>
        <w:t> </w:t>
      </w:r>
      <w:r>
        <w:rPr>
          <w:w w:val="105"/>
          <w:sz w:val="22"/>
        </w:rPr>
        <w:t>com</w:t>
      </w:r>
      <w:r>
        <w:rPr>
          <w:spacing w:val="-14"/>
          <w:w w:val="105"/>
          <w:sz w:val="22"/>
        </w:rPr>
        <w:t> </w:t>
      </w:r>
      <w:r>
        <w:rPr>
          <w:w w:val="105"/>
          <w:sz w:val="22"/>
        </w:rPr>
        <w:t>estrita</w:t>
      </w:r>
      <w:r>
        <w:rPr>
          <w:spacing w:val="-15"/>
          <w:w w:val="105"/>
          <w:sz w:val="22"/>
        </w:rPr>
        <w:t> </w:t>
      </w:r>
      <w:r>
        <w:rPr>
          <w:w w:val="105"/>
          <w:sz w:val="22"/>
        </w:rPr>
        <w:t>observância</w:t>
      </w:r>
      <w:r>
        <w:rPr>
          <w:spacing w:val="-14"/>
          <w:w w:val="105"/>
          <w:sz w:val="22"/>
        </w:rPr>
        <w:t> </w:t>
      </w:r>
      <w:r>
        <w:rPr>
          <w:w w:val="105"/>
          <w:sz w:val="22"/>
        </w:rPr>
        <w:t>às</w:t>
      </w:r>
      <w:r>
        <w:rPr>
          <w:spacing w:val="-15"/>
          <w:w w:val="105"/>
          <w:sz w:val="22"/>
        </w:rPr>
        <w:t> </w:t>
      </w:r>
      <w:r>
        <w:rPr>
          <w:w w:val="105"/>
          <w:sz w:val="22"/>
        </w:rPr>
        <w:t>normas</w:t>
      </w:r>
      <w:r>
        <w:rPr>
          <w:spacing w:val="-14"/>
          <w:w w:val="105"/>
          <w:sz w:val="22"/>
        </w:rPr>
        <w:t> </w:t>
      </w:r>
      <w:r>
        <w:rPr>
          <w:w w:val="105"/>
          <w:sz w:val="22"/>
        </w:rPr>
        <w:t>da</w:t>
      </w:r>
      <w:r>
        <w:rPr>
          <w:spacing w:val="-14"/>
          <w:w w:val="105"/>
          <w:sz w:val="22"/>
        </w:rPr>
        <w:t> </w:t>
      </w:r>
      <w:r>
        <w:rPr>
          <w:w w:val="105"/>
          <w:sz w:val="22"/>
        </w:rPr>
        <w:t>legislação</w:t>
      </w:r>
      <w:r>
        <w:rPr>
          <w:spacing w:val="-15"/>
          <w:w w:val="105"/>
          <w:sz w:val="22"/>
        </w:rPr>
        <w:t> </w:t>
      </w:r>
      <w:r>
        <w:rPr>
          <w:w w:val="105"/>
          <w:sz w:val="22"/>
        </w:rPr>
        <w:t>pertinente,</w:t>
      </w:r>
      <w:r>
        <w:rPr>
          <w:spacing w:val="-14"/>
          <w:w w:val="105"/>
          <w:sz w:val="22"/>
        </w:rPr>
        <w:t> </w:t>
      </w:r>
      <w:r>
        <w:rPr>
          <w:w w:val="105"/>
          <w:sz w:val="22"/>
        </w:rPr>
        <w:t>cumprindo</w:t>
      </w:r>
      <w:r>
        <w:rPr>
          <w:spacing w:val="-15"/>
          <w:w w:val="105"/>
          <w:sz w:val="22"/>
        </w:rPr>
        <w:t> </w:t>
      </w:r>
      <w:r>
        <w:rPr>
          <w:w w:val="105"/>
          <w:sz w:val="22"/>
        </w:rPr>
        <w:t>as</w:t>
      </w:r>
      <w:r>
        <w:rPr>
          <w:spacing w:val="-14"/>
          <w:w w:val="105"/>
          <w:sz w:val="22"/>
        </w:rPr>
        <w:t> </w:t>
      </w:r>
      <w:r>
        <w:rPr>
          <w:w w:val="105"/>
          <w:sz w:val="22"/>
        </w:rPr>
        <w:t>determinações</w:t>
      </w:r>
      <w:r>
        <w:rPr>
          <w:spacing w:val="-15"/>
          <w:w w:val="105"/>
          <w:sz w:val="22"/>
        </w:rPr>
        <w:t> </w:t>
      </w:r>
      <w:r>
        <w:rPr>
          <w:w w:val="105"/>
          <w:sz w:val="22"/>
        </w:rPr>
        <w:t>dos</w:t>
      </w:r>
      <w:r>
        <w:rPr>
          <w:spacing w:val="-14"/>
          <w:w w:val="105"/>
          <w:sz w:val="22"/>
        </w:rPr>
        <w:t> </w:t>
      </w:r>
      <w:r>
        <w:rPr>
          <w:w w:val="105"/>
          <w:sz w:val="22"/>
        </w:rPr>
        <w:t>Poderes</w:t>
      </w:r>
      <w:r>
        <w:rPr>
          <w:spacing w:val="-14"/>
          <w:w w:val="105"/>
          <w:sz w:val="22"/>
        </w:rPr>
        <w:t> </w:t>
      </w:r>
      <w:r>
        <w:rPr>
          <w:w w:val="105"/>
          <w:sz w:val="22"/>
        </w:rPr>
        <w:t>Públicos,</w:t>
      </w:r>
      <w:r>
        <w:rPr>
          <w:spacing w:val="-15"/>
          <w:w w:val="105"/>
          <w:sz w:val="22"/>
        </w:rPr>
        <w:t> </w:t>
      </w:r>
      <w:r>
        <w:rPr>
          <w:w w:val="105"/>
          <w:sz w:val="22"/>
        </w:rPr>
        <w:t>mantendo</w:t>
      </w:r>
      <w:r>
        <w:rPr>
          <w:spacing w:val="-14"/>
          <w:w w:val="105"/>
          <w:sz w:val="22"/>
        </w:rPr>
        <w:t> </w:t>
      </w:r>
      <w:r>
        <w:rPr>
          <w:w w:val="105"/>
          <w:sz w:val="22"/>
        </w:rPr>
        <w:t>sempre limpo</w:t>
      </w:r>
      <w:r>
        <w:rPr>
          <w:spacing w:val="-1"/>
          <w:w w:val="105"/>
          <w:sz w:val="22"/>
        </w:rPr>
        <w:t> </w:t>
      </w:r>
      <w:r>
        <w:rPr>
          <w:w w:val="105"/>
          <w:sz w:val="22"/>
        </w:rPr>
        <w:t>o</w:t>
      </w:r>
      <w:r>
        <w:rPr>
          <w:spacing w:val="-1"/>
          <w:w w:val="105"/>
          <w:sz w:val="22"/>
        </w:rPr>
        <w:t> </w:t>
      </w:r>
      <w:r>
        <w:rPr>
          <w:w w:val="105"/>
          <w:sz w:val="22"/>
        </w:rPr>
        <w:t>local</w:t>
      </w:r>
      <w:r>
        <w:rPr>
          <w:spacing w:val="-1"/>
          <w:w w:val="105"/>
          <w:sz w:val="22"/>
        </w:rPr>
        <w:t> </w:t>
      </w:r>
      <w:r>
        <w:rPr>
          <w:w w:val="105"/>
          <w:sz w:val="22"/>
        </w:rPr>
        <w:t>de</w:t>
      </w:r>
      <w:r>
        <w:rPr>
          <w:spacing w:val="-1"/>
          <w:w w:val="105"/>
          <w:sz w:val="22"/>
        </w:rPr>
        <w:t> </w:t>
      </w:r>
      <w:r>
        <w:rPr>
          <w:w w:val="105"/>
          <w:sz w:val="22"/>
        </w:rPr>
        <w:t>execução</w:t>
      </w:r>
      <w:r>
        <w:rPr>
          <w:spacing w:val="-1"/>
          <w:w w:val="105"/>
          <w:sz w:val="22"/>
        </w:rPr>
        <w:t> </w:t>
      </w:r>
      <w:r>
        <w:rPr>
          <w:w w:val="105"/>
          <w:sz w:val="22"/>
        </w:rPr>
        <w:t>do</w:t>
      </w:r>
      <w:r>
        <w:rPr>
          <w:spacing w:val="-1"/>
          <w:w w:val="105"/>
          <w:sz w:val="22"/>
        </w:rPr>
        <w:t> </w:t>
      </w:r>
      <w:r>
        <w:rPr>
          <w:w w:val="105"/>
          <w:sz w:val="22"/>
        </w:rPr>
        <w:t>objeto</w:t>
      </w:r>
      <w:r>
        <w:rPr>
          <w:spacing w:val="-1"/>
          <w:w w:val="105"/>
          <w:sz w:val="22"/>
        </w:rPr>
        <w:t> </w:t>
      </w:r>
      <w:r>
        <w:rPr>
          <w:w w:val="105"/>
          <w:sz w:val="22"/>
        </w:rPr>
        <w:t>e</w:t>
      </w:r>
      <w:r>
        <w:rPr>
          <w:spacing w:val="-1"/>
          <w:w w:val="105"/>
          <w:sz w:val="22"/>
        </w:rPr>
        <w:t> </w:t>
      </w:r>
      <w:r>
        <w:rPr>
          <w:w w:val="105"/>
          <w:sz w:val="22"/>
        </w:rPr>
        <w:t>nas</w:t>
      </w:r>
      <w:r>
        <w:rPr>
          <w:spacing w:val="-1"/>
          <w:w w:val="105"/>
          <w:sz w:val="22"/>
        </w:rPr>
        <w:t> </w:t>
      </w:r>
      <w:r>
        <w:rPr>
          <w:w w:val="105"/>
          <w:sz w:val="22"/>
        </w:rPr>
        <w:t>melhores</w:t>
      </w:r>
      <w:r>
        <w:rPr>
          <w:spacing w:val="-1"/>
          <w:w w:val="105"/>
          <w:sz w:val="22"/>
        </w:rPr>
        <w:t> </w:t>
      </w:r>
      <w:r>
        <w:rPr>
          <w:w w:val="105"/>
          <w:sz w:val="22"/>
        </w:rPr>
        <w:t>condições</w:t>
      </w:r>
      <w:r>
        <w:rPr>
          <w:spacing w:val="-1"/>
          <w:w w:val="105"/>
          <w:sz w:val="22"/>
        </w:rPr>
        <w:t> </w:t>
      </w:r>
      <w:r>
        <w:rPr>
          <w:w w:val="105"/>
          <w:sz w:val="22"/>
        </w:rPr>
        <w:t>de</w:t>
      </w:r>
      <w:r>
        <w:rPr>
          <w:spacing w:val="-1"/>
          <w:w w:val="105"/>
          <w:sz w:val="22"/>
        </w:rPr>
        <w:t> </w:t>
      </w:r>
      <w:r>
        <w:rPr>
          <w:w w:val="105"/>
          <w:sz w:val="22"/>
        </w:rPr>
        <w:t>segurança,</w:t>
      </w:r>
      <w:r>
        <w:rPr>
          <w:spacing w:val="-1"/>
          <w:w w:val="105"/>
          <w:sz w:val="22"/>
        </w:rPr>
        <w:t> </w:t>
      </w:r>
      <w:r>
        <w:rPr>
          <w:w w:val="105"/>
          <w:sz w:val="22"/>
        </w:rPr>
        <w:t>higiene</w:t>
      </w:r>
      <w:r>
        <w:rPr>
          <w:spacing w:val="-1"/>
          <w:w w:val="105"/>
          <w:sz w:val="22"/>
        </w:rPr>
        <w:t> </w:t>
      </w:r>
      <w:r>
        <w:rPr>
          <w:w w:val="105"/>
          <w:sz w:val="22"/>
        </w:rPr>
        <w:t>e</w:t>
      </w:r>
      <w:r>
        <w:rPr>
          <w:spacing w:val="-1"/>
          <w:w w:val="105"/>
          <w:sz w:val="22"/>
        </w:rPr>
        <w:t> </w:t>
      </w:r>
      <w:r>
        <w:rPr>
          <w:w w:val="105"/>
          <w:sz w:val="22"/>
        </w:rPr>
        <w:t>disciplina.</w:t>
      </w:r>
    </w:p>
    <w:p>
      <w:pPr>
        <w:pStyle w:val="ListParagraph"/>
        <w:numPr>
          <w:ilvl w:val="2"/>
          <w:numId w:val="40"/>
        </w:numPr>
        <w:tabs>
          <w:tab w:pos="946" w:val="left" w:leader="none"/>
        </w:tabs>
        <w:spacing w:line="242" w:lineRule="auto" w:before="0" w:after="0"/>
        <w:ind w:left="323" w:right="1184" w:firstLine="0"/>
        <w:jc w:val="left"/>
        <w:rPr>
          <w:sz w:val="22"/>
        </w:rPr>
      </w:pPr>
      <w:r>
        <w:rPr>
          <w:spacing w:val="-2"/>
          <w:w w:val="105"/>
          <w:sz w:val="22"/>
        </w:rPr>
        <w:t>Submeter</w:t>
      </w:r>
      <w:r>
        <w:rPr>
          <w:spacing w:val="-5"/>
          <w:w w:val="105"/>
          <w:sz w:val="22"/>
        </w:rPr>
        <w:t> </w:t>
      </w:r>
      <w:r>
        <w:rPr>
          <w:spacing w:val="-2"/>
          <w:w w:val="105"/>
          <w:sz w:val="22"/>
        </w:rPr>
        <w:t>previamente,</w:t>
      </w:r>
      <w:r>
        <w:rPr>
          <w:spacing w:val="-5"/>
          <w:w w:val="105"/>
          <w:sz w:val="22"/>
        </w:rPr>
        <w:t> </w:t>
      </w:r>
      <w:r>
        <w:rPr>
          <w:spacing w:val="-2"/>
          <w:w w:val="105"/>
          <w:sz w:val="22"/>
        </w:rPr>
        <w:t>por</w:t>
      </w:r>
      <w:r>
        <w:rPr>
          <w:spacing w:val="-5"/>
          <w:w w:val="105"/>
          <w:sz w:val="22"/>
        </w:rPr>
        <w:t> </w:t>
      </w:r>
      <w:r>
        <w:rPr>
          <w:spacing w:val="-2"/>
          <w:w w:val="105"/>
          <w:sz w:val="22"/>
        </w:rPr>
        <w:t>escrito,</w:t>
      </w:r>
      <w:r>
        <w:rPr>
          <w:spacing w:val="-5"/>
          <w:w w:val="105"/>
          <w:sz w:val="22"/>
        </w:rPr>
        <w:t> </w:t>
      </w:r>
      <w:r>
        <w:rPr>
          <w:spacing w:val="-2"/>
          <w:w w:val="105"/>
          <w:sz w:val="22"/>
        </w:rPr>
        <w:t>ao</w:t>
      </w:r>
      <w:r>
        <w:rPr>
          <w:spacing w:val="-5"/>
          <w:w w:val="105"/>
          <w:sz w:val="22"/>
        </w:rPr>
        <w:t> </w:t>
      </w:r>
      <w:r>
        <w:rPr>
          <w:b/>
          <w:spacing w:val="-2"/>
          <w:w w:val="105"/>
          <w:sz w:val="22"/>
        </w:rPr>
        <w:t>CONTRATANTE</w:t>
      </w:r>
      <w:r>
        <w:rPr>
          <w:spacing w:val="-2"/>
          <w:w w:val="105"/>
          <w:sz w:val="22"/>
        </w:rPr>
        <w:t>,</w:t>
      </w:r>
      <w:r>
        <w:rPr>
          <w:spacing w:val="-5"/>
          <w:w w:val="105"/>
          <w:sz w:val="22"/>
        </w:rPr>
        <w:t> </w:t>
      </w:r>
      <w:r>
        <w:rPr>
          <w:spacing w:val="-2"/>
          <w:w w:val="105"/>
          <w:sz w:val="22"/>
        </w:rPr>
        <w:t>para</w:t>
      </w:r>
      <w:r>
        <w:rPr>
          <w:spacing w:val="-5"/>
          <w:w w:val="105"/>
          <w:sz w:val="22"/>
        </w:rPr>
        <w:t> </w:t>
      </w:r>
      <w:r>
        <w:rPr>
          <w:spacing w:val="-2"/>
          <w:w w:val="105"/>
          <w:sz w:val="22"/>
        </w:rPr>
        <w:t>análise</w:t>
      </w:r>
      <w:r>
        <w:rPr>
          <w:spacing w:val="-5"/>
          <w:w w:val="105"/>
          <w:sz w:val="22"/>
        </w:rPr>
        <w:t> </w:t>
      </w:r>
      <w:r>
        <w:rPr>
          <w:spacing w:val="-2"/>
          <w:w w:val="105"/>
          <w:sz w:val="22"/>
        </w:rPr>
        <w:t>e</w:t>
      </w:r>
      <w:r>
        <w:rPr>
          <w:spacing w:val="-5"/>
          <w:w w:val="105"/>
          <w:sz w:val="22"/>
        </w:rPr>
        <w:t> </w:t>
      </w:r>
      <w:r>
        <w:rPr>
          <w:spacing w:val="-2"/>
          <w:w w:val="105"/>
          <w:sz w:val="22"/>
        </w:rPr>
        <w:t>aprovação,</w:t>
      </w:r>
      <w:r>
        <w:rPr>
          <w:spacing w:val="-5"/>
          <w:w w:val="105"/>
          <w:sz w:val="22"/>
        </w:rPr>
        <w:t> </w:t>
      </w:r>
      <w:r>
        <w:rPr>
          <w:spacing w:val="-2"/>
          <w:w w:val="105"/>
          <w:sz w:val="22"/>
        </w:rPr>
        <w:t>quaisquer</w:t>
      </w:r>
      <w:r>
        <w:rPr>
          <w:spacing w:val="-5"/>
          <w:w w:val="105"/>
          <w:sz w:val="22"/>
        </w:rPr>
        <w:t> </w:t>
      </w:r>
      <w:r>
        <w:rPr>
          <w:spacing w:val="-2"/>
          <w:w w:val="105"/>
          <w:sz w:val="22"/>
        </w:rPr>
        <w:t>mudanças</w:t>
      </w:r>
      <w:r>
        <w:rPr>
          <w:spacing w:val="-5"/>
          <w:w w:val="105"/>
          <w:sz w:val="22"/>
        </w:rPr>
        <w:t> </w:t>
      </w:r>
      <w:r>
        <w:rPr>
          <w:spacing w:val="-2"/>
          <w:w w:val="105"/>
          <w:sz w:val="22"/>
        </w:rPr>
        <w:t>nos</w:t>
      </w:r>
      <w:r>
        <w:rPr>
          <w:spacing w:val="-5"/>
          <w:w w:val="105"/>
          <w:sz w:val="22"/>
        </w:rPr>
        <w:t> </w:t>
      </w:r>
      <w:r>
        <w:rPr>
          <w:spacing w:val="-2"/>
          <w:w w:val="105"/>
          <w:sz w:val="22"/>
        </w:rPr>
        <w:t>métodos</w:t>
      </w:r>
      <w:r>
        <w:rPr>
          <w:spacing w:val="-5"/>
          <w:w w:val="105"/>
          <w:sz w:val="22"/>
        </w:rPr>
        <w:t> </w:t>
      </w:r>
      <w:r>
        <w:rPr>
          <w:spacing w:val="-2"/>
          <w:w w:val="105"/>
          <w:sz w:val="22"/>
        </w:rPr>
        <w:t>executivos</w:t>
      </w:r>
      <w:r>
        <w:rPr>
          <w:spacing w:val="-5"/>
          <w:w w:val="105"/>
          <w:sz w:val="22"/>
        </w:rPr>
        <w:t> </w:t>
      </w:r>
      <w:r>
        <w:rPr>
          <w:spacing w:val="-2"/>
          <w:w w:val="105"/>
          <w:sz w:val="22"/>
        </w:rPr>
        <w:t>que</w:t>
      </w:r>
      <w:r>
        <w:rPr>
          <w:spacing w:val="-5"/>
          <w:w w:val="105"/>
          <w:sz w:val="22"/>
        </w:rPr>
        <w:t> </w:t>
      </w:r>
      <w:r>
        <w:rPr>
          <w:spacing w:val="-2"/>
          <w:w w:val="105"/>
          <w:sz w:val="22"/>
        </w:rPr>
        <w:t>fujam</w:t>
      </w:r>
      <w:r>
        <w:rPr>
          <w:spacing w:val="-5"/>
          <w:w w:val="105"/>
          <w:sz w:val="22"/>
        </w:rPr>
        <w:t> </w:t>
      </w:r>
      <w:r>
        <w:rPr>
          <w:spacing w:val="-2"/>
          <w:w w:val="105"/>
          <w:sz w:val="22"/>
        </w:rPr>
        <w:t>às </w:t>
      </w:r>
      <w:r>
        <w:rPr>
          <w:w w:val="105"/>
          <w:sz w:val="22"/>
        </w:rPr>
        <w:t>especificações do memorial descritivo ou instrumento congênere.</w:t>
      </w:r>
    </w:p>
    <w:p>
      <w:pPr>
        <w:pStyle w:val="ListParagraph"/>
        <w:numPr>
          <w:ilvl w:val="2"/>
          <w:numId w:val="40"/>
        </w:numPr>
        <w:tabs>
          <w:tab w:pos="946" w:val="left" w:leader="none"/>
        </w:tabs>
        <w:spacing w:line="242" w:lineRule="auto" w:before="0" w:after="0"/>
        <w:ind w:left="323" w:right="563" w:firstLine="0"/>
        <w:jc w:val="left"/>
        <w:rPr>
          <w:sz w:val="22"/>
        </w:rPr>
      </w:pPr>
      <w:r>
        <w:rPr>
          <w:w w:val="105"/>
          <w:sz w:val="22"/>
        </w:rPr>
        <w:t>Não</w:t>
      </w:r>
      <w:r>
        <w:rPr>
          <w:spacing w:val="-4"/>
          <w:w w:val="105"/>
          <w:sz w:val="22"/>
        </w:rPr>
        <w:t> </w:t>
      </w:r>
      <w:r>
        <w:rPr>
          <w:w w:val="105"/>
          <w:sz w:val="22"/>
        </w:rPr>
        <w:t>permitir</w:t>
      </w:r>
      <w:r>
        <w:rPr>
          <w:spacing w:val="-4"/>
          <w:w w:val="105"/>
          <w:sz w:val="22"/>
        </w:rPr>
        <w:t> </w:t>
      </w:r>
      <w:r>
        <w:rPr>
          <w:w w:val="105"/>
          <w:sz w:val="22"/>
        </w:rPr>
        <w:t>a</w:t>
      </w:r>
      <w:r>
        <w:rPr>
          <w:spacing w:val="-4"/>
          <w:w w:val="105"/>
          <w:sz w:val="22"/>
        </w:rPr>
        <w:t> </w:t>
      </w:r>
      <w:r>
        <w:rPr>
          <w:w w:val="105"/>
          <w:sz w:val="22"/>
        </w:rPr>
        <w:t>utilização</w:t>
      </w:r>
      <w:r>
        <w:rPr>
          <w:spacing w:val="-4"/>
          <w:w w:val="105"/>
          <w:sz w:val="22"/>
        </w:rPr>
        <w:t> </w:t>
      </w:r>
      <w:r>
        <w:rPr>
          <w:w w:val="105"/>
          <w:sz w:val="22"/>
        </w:rPr>
        <w:t>de</w:t>
      </w:r>
      <w:r>
        <w:rPr>
          <w:spacing w:val="-4"/>
          <w:w w:val="105"/>
          <w:sz w:val="22"/>
        </w:rPr>
        <w:t> </w:t>
      </w:r>
      <w:r>
        <w:rPr>
          <w:w w:val="105"/>
          <w:sz w:val="22"/>
        </w:rPr>
        <w:t>qualquer</w:t>
      </w:r>
      <w:r>
        <w:rPr>
          <w:spacing w:val="-4"/>
          <w:w w:val="105"/>
          <w:sz w:val="22"/>
        </w:rPr>
        <w:t> </w:t>
      </w:r>
      <w:r>
        <w:rPr>
          <w:w w:val="105"/>
          <w:sz w:val="22"/>
        </w:rPr>
        <w:t>trabalho</w:t>
      </w:r>
      <w:r>
        <w:rPr>
          <w:spacing w:val="-4"/>
          <w:w w:val="105"/>
          <w:sz w:val="22"/>
        </w:rPr>
        <w:t> </w:t>
      </w:r>
      <w:r>
        <w:rPr>
          <w:w w:val="105"/>
          <w:sz w:val="22"/>
        </w:rPr>
        <w:t>do</w:t>
      </w:r>
      <w:r>
        <w:rPr>
          <w:spacing w:val="-4"/>
          <w:w w:val="105"/>
          <w:sz w:val="22"/>
        </w:rPr>
        <w:t> </w:t>
      </w:r>
      <w:r>
        <w:rPr>
          <w:w w:val="105"/>
          <w:sz w:val="22"/>
        </w:rPr>
        <w:t>menor</w:t>
      </w:r>
      <w:r>
        <w:rPr>
          <w:spacing w:val="-4"/>
          <w:w w:val="105"/>
          <w:sz w:val="22"/>
        </w:rPr>
        <w:t> </w:t>
      </w:r>
      <w:r>
        <w:rPr>
          <w:w w:val="105"/>
          <w:sz w:val="22"/>
        </w:rPr>
        <w:t>de</w:t>
      </w:r>
      <w:r>
        <w:rPr>
          <w:spacing w:val="-4"/>
          <w:w w:val="105"/>
          <w:sz w:val="22"/>
        </w:rPr>
        <w:t> </w:t>
      </w:r>
      <w:r>
        <w:rPr>
          <w:w w:val="105"/>
          <w:sz w:val="22"/>
        </w:rPr>
        <w:t>dezesseis</w:t>
      </w:r>
      <w:r>
        <w:rPr>
          <w:spacing w:val="-4"/>
          <w:w w:val="105"/>
          <w:sz w:val="22"/>
        </w:rPr>
        <w:t> </w:t>
      </w:r>
      <w:r>
        <w:rPr>
          <w:w w:val="105"/>
          <w:sz w:val="22"/>
        </w:rPr>
        <w:t>anos,</w:t>
      </w:r>
      <w:r>
        <w:rPr>
          <w:spacing w:val="-4"/>
          <w:w w:val="105"/>
          <w:sz w:val="22"/>
        </w:rPr>
        <w:t> </w:t>
      </w:r>
      <w:r>
        <w:rPr>
          <w:w w:val="105"/>
          <w:sz w:val="22"/>
        </w:rPr>
        <w:t>exceto</w:t>
      </w:r>
      <w:r>
        <w:rPr>
          <w:spacing w:val="-4"/>
          <w:w w:val="105"/>
          <w:sz w:val="22"/>
        </w:rPr>
        <w:t> </w:t>
      </w:r>
      <w:r>
        <w:rPr>
          <w:w w:val="105"/>
          <w:sz w:val="22"/>
        </w:rPr>
        <w:t>na</w:t>
      </w:r>
      <w:r>
        <w:rPr>
          <w:spacing w:val="-4"/>
          <w:w w:val="105"/>
          <w:sz w:val="22"/>
        </w:rPr>
        <w:t> </w:t>
      </w:r>
      <w:r>
        <w:rPr>
          <w:w w:val="105"/>
          <w:sz w:val="22"/>
        </w:rPr>
        <w:t>condição</w:t>
      </w:r>
      <w:r>
        <w:rPr>
          <w:spacing w:val="-4"/>
          <w:w w:val="105"/>
          <w:sz w:val="22"/>
        </w:rPr>
        <w:t> </w:t>
      </w:r>
      <w:r>
        <w:rPr>
          <w:w w:val="105"/>
          <w:sz w:val="22"/>
        </w:rPr>
        <w:t>de</w:t>
      </w:r>
      <w:r>
        <w:rPr>
          <w:spacing w:val="-4"/>
          <w:w w:val="105"/>
          <w:sz w:val="22"/>
        </w:rPr>
        <w:t> </w:t>
      </w:r>
      <w:r>
        <w:rPr>
          <w:w w:val="105"/>
          <w:sz w:val="22"/>
        </w:rPr>
        <w:t>aprendiz</w:t>
      </w:r>
      <w:r>
        <w:rPr>
          <w:spacing w:val="-4"/>
          <w:w w:val="105"/>
          <w:sz w:val="22"/>
        </w:rPr>
        <w:t> </w:t>
      </w:r>
      <w:r>
        <w:rPr>
          <w:w w:val="105"/>
          <w:sz w:val="22"/>
        </w:rPr>
        <w:t>para</w:t>
      </w:r>
      <w:r>
        <w:rPr>
          <w:spacing w:val="-4"/>
          <w:w w:val="105"/>
          <w:sz w:val="22"/>
        </w:rPr>
        <w:t> </w:t>
      </w:r>
      <w:r>
        <w:rPr>
          <w:w w:val="105"/>
          <w:sz w:val="22"/>
        </w:rPr>
        <w:t>os</w:t>
      </w:r>
      <w:r>
        <w:rPr>
          <w:spacing w:val="-4"/>
          <w:w w:val="105"/>
          <w:sz w:val="22"/>
        </w:rPr>
        <w:t> </w:t>
      </w:r>
      <w:r>
        <w:rPr>
          <w:w w:val="105"/>
          <w:sz w:val="22"/>
        </w:rPr>
        <w:t>maiores</w:t>
      </w:r>
      <w:r>
        <w:rPr>
          <w:spacing w:val="-4"/>
          <w:w w:val="105"/>
          <w:sz w:val="22"/>
        </w:rPr>
        <w:t> </w:t>
      </w:r>
      <w:r>
        <w:rPr>
          <w:w w:val="105"/>
          <w:sz w:val="22"/>
        </w:rPr>
        <w:t>de</w:t>
      </w:r>
      <w:r>
        <w:rPr>
          <w:spacing w:val="-4"/>
          <w:w w:val="105"/>
          <w:sz w:val="22"/>
        </w:rPr>
        <w:t> </w:t>
      </w:r>
      <w:r>
        <w:rPr>
          <w:w w:val="105"/>
          <w:sz w:val="22"/>
        </w:rPr>
        <w:t>quatorze</w:t>
      </w:r>
      <w:r>
        <w:rPr>
          <w:spacing w:val="-4"/>
          <w:w w:val="105"/>
          <w:sz w:val="22"/>
        </w:rPr>
        <w:t> </w:t>
      </w:r>
      <w:r>
        <w:rPr>
          <w:w w:val="105"/>
          <w:sz w:val="22"/>
        </w:rPr>
        <w:t>anos,</w:t>
      </w:r>
      <w:r>
        <w:rPr>
          <w:spacing w:val="-4"/>
          <w:w w:val="105"/>
          <w:sz w:val="22"/>
        </w:rPr>
        <w:t> </w:t>
      </w:r>
      <w:r>
        <w:rPr>
          <w:w w:val="105"/>
          <w:sz w:val="22"/>
        </w:rPr>
        <w:t>nem permitir</w:t>
      </w:r>
      <w:r>
        <w:rPr>
          <w:spacing w:val="-12"/>
          <w:w w:val="105"/>
          <w:sz w:val="22"/>
        </w:rPr>
        <w:t> </w:t>
      </w:r>
      <w:r>
        <w:rPr>
          <w:w w:val="105"/>
          <w:sz w:val="22"/>
        </w:rPr>
        <w:t>a</w:t>
      </w:r>
      <w:r>
        <w:rPr>
          <w:spacing w:val="-12"/>
          <w:w w:val="105"/>
          <w:sz w:val="22"/>
        </w:rPr>
        <w:t> </w:t>
      </w:r>
      <w:r>
        <w:rPr>
          <w:w w:val="105"/>
          <w:sz w:val="22"/>
        </w:rPr>
        <w:t>utilização</w:t>
      </w:r>
      <w:r>
        <w:rPr>
          <w:spacing w:val="-12"/>
          <w:w w:val="105"/>
          <w:sz w:val="22"/>
        </w:rPr>
        <w:t> </w:t>
      </w:r>
      <w:r>
        <w:rPr>
          <w:w w:val="105"/>
          <w:sz w:val="22"/>
        </w:rPr>
        <w:t>do</w:t>
      </w:r>
      <w:r>
        <w:rPr>
          <w:spacing w:val="-12"/>
          <w:w w:val="105"/>
          <w:sz w:val="22"/>
        </w:rPr>
        <w:t> </w:t>
      </w:r>
      <w:r>
        <w:rPr>
          <w:w w:val="105"/>
          <w:sz w:val="22"/>
        </w:rPr>
        <w:t>trabalho</w:t>
      </w:r>
      <w:r>
        <w:rPr>
          <w:spacing w:val="-12"/>
          <w:w w:val="105"/>
          <w:sz w:val="22"/>
        </w:rPr>
        <w:t> </w:t>
      </w:r>
      <w:r>
        <w:rPr>
          <w:w w:val="105"/>
          <w:sz w:val="22"/>
        </w:rPr>
        <w:t>do</w:t>
      </w:r>
      <w:r>
        <w:rPr>
          <w:spacing w:val="-12"/>
          <w:w w:val="105"/>
          <w:sz w:val="22"/>
        </w:rPr>
        <w:t> </w:t>
      </w:r>
      <w:r>
        <w:rPr>
          <w:w w:val="105"/>
          <w:sz w:val="22"/>
        </w:rPr>
        <w:t>menor</w:t>
      </w:r>
      <w:r>
        <w:rPr>
          <w:spacing w:val="-12"/>
          <w:w w:val="105"/>
          <w:sz w:val="22"/>
        </w:rPr>
        <w:t> </w:t>
      </w:r>
      <w:r>
        <w:rPr>
          <w:w w:val="105"/>
          <w:sz w:val="22"/>
        </w:rPr>
        <w:t>de</w:t>
      </w:r>
      <w:r>
        <w:rPr>
          <w:spacing w:val="-12"/>
          <w:w w:val="105"/>
          <w:sz w:val="22"/>
        </w:rPr>
        <w:t> </w:t>
      </w:r>
      <w:r>
        <w:rPr>
          <w:w w:val="105"/>
          <w:sz w:val="22"/>
        </w:rPr>
        <w:t>dezoito</w:t>
      </w:r>
      <w:r>
        <w:rPr>
          <w:spacing w:val="-12"/>
          <w:w w:val="105"/>
          <w:sz w:val="22"/>
        </w:rPr>
        <w:t> </w:t>
      </w:r>
      <w:r>
        <w:rPr>
          <w:w w:val="105"/>
          <w:sz w:val="22"/>
        </w:rPr>
        <w:t>anos</w:t>
      </w:r>
      <w:r>
        <w:rPr>
          <w:spacing w:val="-12"/>
          <w:w w:val="105"/>
          <w:sz w:val="22"/>
        </w:rPr>
        <w:t> </w:t>
      </w:r>
      <w:r>
        <w:rPr>
          <w:w w:val="105"/>
          <w:sz w:val="22"/>
        </w:rPr>
        <w:t>em</w:t>
      </w:r>
      <w:r>
        <w:rPr>
          <w:spacing w:val="-12"/>
          <w:w w:val="105"/>
          <w:sz w:val="22"/>
        </w:rPr>
        <w:t> </w:t>
      </w:r>
      <w:r>
        <w:rPr>
          <w:w w:val="105"/>
          <w:sz w:val="22"/>
        </w:rPr>
        <w:t>trabalho</w:t>
      </w:r>
      <w:r>
        <w:rPr>
          <w:spacing w:val="-12"/>
          <w:w w:val="105"/>
          <w:sz w:val="22"/>
        </w:rPr>
        <w:t> </w:t>
      </w:r>
      <w:r>
        <w:rPr>
          <w:w w:val="105"/>
          <w:sz w:val="22"/>
        </w:rPr>
        <w:t>noturno,</w:t>
      </w:r>
      <w:r>
        <w:rPr>
          <w:spacing w:val="-12"/>
          <w:w w:val="105"/>
          <w:sz w:val="22"/>
        </w:rPr>
        <w:t> </w:t>
      </w:r>
      <w:r>
        <w:rPr>
          <w:w w:val="105"/>
          <w:sz w:val="22"/>
        </w:rPr>
        <w:t>perigoso</w:t>
      </w:r>
      <w:r>
        <w:rPr>
          <w:spacing w:val="-12"/>
          <w:w w:val="105"/>
          <w:sz w:val="22"/>
        </w:rPr>
        <w:t> </w:t>
      </w:r>
      <w:r>
        <w:rPr>
          <w:w w:val="105"/>
          <w:sz w:val="22"/>
        </w:rPr>
        <w:t>ou</w:t>
      </w:r>
      <w:r>
        <w:rPr>
          <w:spacing w:val="-12"/>
          <w:w w:val="105"/>
          <w:sz w:val="22"/>
        </w:rPr>
        <w:t> </w:t>
      </w:r>
      <w:r>
        <w:rPr>
          <w:w w:val="105"/>
          <w:sz w:val="22"/>
        </w:rPr>
        <w:t>insalubre,</w:t>
      </w:r>
      <w:r>
        <w:rPr>
          <w:spacing w:val="-12"/>
          <w:w w:val="105"/>
          <w:sz w:val="22"/>
        </w:rPr>
        <w:t> </w:t>
      </w:r>
      <w:r>
        <w:rPr>
          <w:w w:val="105"/>
          <w:sz w:val="22"/>
        </w:rPr>
        <w:t>na</w:t>
      </w:r>
      <w:r>
        <w:rPr>
          <w:spacing w:val="-12"/>
          <w:w w:val="105"/>
          <w:sz w:val="22"/>
        </w:rPr>
        <w:t> </w:t>
      </w:r>
      <w:r>
        <w:rPr>
          <w:w w:val="105"/>
          <w:sz w:val="22"/>
        </w:rPr>
        <w:t>forma</w:t>
      </w:r>
      <w:r>
        <w:rPr>
          <w:spacing w:val="-12"/>
          <w:w w:val="105"/>
          <w:sz w:val="22"/>
        </w:rPr>
        <w:t> </w:t>
      </w:r>
      <w:r>
        <w:rPr>
          <w:w w:val="105"/>
          <w:sz w:val="22"/>
        </w:rPr>
        <w:t>do</w:t>
      </w:r>
      <w:r>
        <w:rPr>
          <w:spacing w:val="-12"/>
          <w:w w:val="105"/>
          <w:sz w:val="22"/>
        </w:rPr>
        <w:t> </w:t>
      </w:r>
      <w:r>
        <w:rPr>
          <w:w w:val="105"/>
          <w:sz w:val="22"/>
        </w:rPr>
        <w:t>art.</w:t>
      </w:r>
      <w:r>
        <w:rPr>
          <w:spacing w:val="-12"/>
          <w:w w:val="105"/>
          <w:sz w:val="22"/>
        </w:rPr>
        <w:t> </w:t>
      </w:r>
      <w:r>
        <w:rPr>
          <w:w w:val="105"/>
          <w:sz w:val="22"/>
        </w:rPr>
        <w:t>7º,</w:t>
      </w:r>
      <w:r>
        <w:rPr>
          <w:spacing w:val="-12"/>
          <w:w w:val="105"/>
          <w:sz w:val="22"/>
        </w:rPr>
        <w:t> </w:t>
      </w:r>
      <w:r>
        <w:rPr>
          <w:w w:val="105"/>
          <w:sz w:val="22"/>
        </w:rPr>
        <w:t>XXXIII,</w:t>
      </w:r>
      <w:r>
        <w:rPr>
          <w:spacing w:val="-12"/>
          <w:w w:val="105"/>
          <w:sz w:val="22"/>
        </w:rPr>
        <w:t> </w:t>
      </w:r>
      <w:r>
        <w:rPr>
          <w:w w:val="105"/>
          <w:sz w:val="22"/>
        </w:rPr>
        <w:t>da</w:t>
      </w:r>
      <w:r>
        <w:rPr>
          <w:spacing w:val="-12"/>
          <w:w w:val="105"/>
          <w:sz w:val="22"/>
        </w:rPr>
        <w:t> </w:t>
      </w:r>
      <w:r>
        <w:rPr>
          <w:w w:val="105"/>
          <w:sz w:val="22"/>
        </w:rPr>
        <w:t>Constituição</w:t>
      </w:r>
      <w:r>
        <w:rPr>
          <w:spacing w:val="-12"/>
          <w:w w:val="105"/>
          <w:sz w:val="22"/>
        </w:rPr>
        <w:t> </w:t>
      </w:r>
      <w:r>
        <w:rPr>
          <w:w w:val="105"/>
          <w:sz w:val="22"/>
        </w:rPr>
        <w:t>Federal.</w:t>
      </w:r>
    </w:p>
    <w:p>
      <w:pPr>
        <w:pStyle w:val="ListParagraph"/>
        <w:numPr>
          <w:ilvl w:val="2"/>
          <w:numId w:val="40"/>
        </w:numPr>
        <w:tabs>
          <w:tab w:pos="946" w:val="left" w:leader="none"/>
        </w:tabs>
        <w:spacing w:line="240" w:lineRule="auto" w:before="0" w:after="0"/>
        <w:ind w:left="946" w:right="0" w:hanging="623"/>
        <w:jc w:val="left"/>
        <w:rPr>
          <w:sz w:val="22"/>
        </w:rPr>
      </w:pPr>
      <w:r>
        <w:rPr>
          <w:w w:val="105"/>
          <w:sz w:val="22"/>
        </w:rPr>
        <w:t>Manter</w:t>
      </w:r>
      <w:r>
        <w:rPr>
          <w:spacing w:val="-14"/>
          <w:w w:val="105"/>
          <w:sz w:val="22"/>
        </w:rPr>
        <w:t> </w:t>
      </w:r>
      <w:r>
        <w:rPr>
          <w:w w:val="105"/>
          <w:sz w:val="22"/>
        </w:rPr>
        <w:t>durante</w:t>
      </w:r>
      <w:r>
        <w:rPr>
          <w:spacing w:val="-13"/>
          <w:w w:val="105"/>
          <w:sz w:val="22"/>
        </w:rPr>
        <w:t> </w:t>
      </w:r>
      <w:r>
        <w:rPr>
          <w:w w:val="105"/>
          <w:sz w:val="22"/>
        </w:rPr>
        <w:t>toda</w:t>
      </w:r>
      <w:r>
        <w:rPr>
          <w:spacing w:val="-13"/>
          <w:w w:val="105"/>
          <w:sz w:val="22"/>
        </w:rPr>
        <w:t> </w:t>
      </w:r>
      <w:r>
        <w:rPr>
          <w:w w:val="105"/>
          <w:sz w:val="22"/>
        </w:rPr>
        <w:t>a</w:t>
      </w:r>
      <w:r>
        <w:rPr>
          <w:spacing w:val="-14"/>
          <w:w w:val="105"/>
          <w:sz w:val="22"/>
        </w:rPr>
        <w:t> </w:t>
      </w:r>
      <w:r>
        <w:rPr>
          <w:w w:val="105"/>
          <w:sz w:val="22"/>
        </w:rPr>
        <w:t>vigência</w:t>
      </w:r>
      <w:r>
        <w:rPr>
          <w:spacing w:val="-13"/>
          <w:w w:val="105"/>
          <w:sz w:val="22"/>
        </w:rPr>
        <w:t> </w:t>
      </w:r>
      <w:r>
        <w:rPr>
          <w:w w:val="105"/>
          <w:sz w:val="22"/>
        </w:rPr>
        <w:t>do</w:t>
      </w:r>
      <w:r>
        <w:rPr>
          <w:spacing w:val="-13"/>
          <w:w w:val="105"/>
          <w:sz w:val="22"/>
        </w:rPr>
        <w:t> </w:t>
      </w:r>
      <w:r>
        <w:rPr>
          <w:w w:val="105"/>
          <w:sz w:val="22"/>
        </w:rPr>
        <w:t>Contrato,</w:t>
      </w:r>
      <w:r>
        <w:rPr>
          <w:spacing w:val="-13"/>
          <w:w w:val="105"/>
          <w:sz w:val="22"/>
        </w:rPr>
        <w:t> </w:t>
      </w:r>
      <w:r>
        <w:rPr>
          <w:w w:val="105"/>
          <w:sz w:val="22"/>
        </w:rPr>
        <w:t>em</w:t>
      </w:r>
      <w:r>
        <w:rPr>
          <w:spacing w:val="-14"/>
          <w:w w:val="105"/>
          <w:sz w:val="22"/>
        </w:rPr>
        <w:t> </w:t>
      </w:r>
      <w:r>
        <w:rPr>
          <w:w w:val="105"/>
          <w:sz w:val="22"/>
        </w:rPr>
        <w:t>compatibilidade</w:t>
      </w:r>
      <w:r>
        <w:rPr>
          <w:spacing w:val="-13"/>
          <w:w w:val="105"/>
          <w:sz w:val="22"/>
        </w:rPr>
        <w:t> </w:t>
      </w:r>
      <w:r>
        <w:rPr>
          <w:w w:val="105"/>
          <w:sz w:val="22"/>
        </w:rPr>
        <w:t>com</w:t>
      </w:r>
      <w:r>
        <w:rPr>
          <w:spacing w:val="-13"/>
          <w:w w:val="105"/>
          <w:sz w:val="22"/>
        </w:rPr>
        <w:t> </w:t>
      </w:r>
      <w:r>
        <w:rPr>
          <w:w w:val="105"/>
          <w:sz w:val="22"/>
        </w:rPr>
        <w:t>as</w:t>
      </w:r>
      <w:r>
        <w:rPr>
          <w:spacing w:val="-14"/>
          <w:w w:val="105"/>
          <w:sz w:val="22"/>
        </w:rPr>
        <w:t> </w:t>
      </w:r>
      <w:r>
        <w:rPr>
          <w:w w:val="105"/>
          <w:sz w:val="22"/>
        </w:rPr>
        <w:t>obrigações</w:t>
      </w:r>
      <w:r>
        <w:rPr>
          <w:spacing w:val="-13"/>
          <w:w w:val="105"/>
          <w:sz w:val="22"/>
        </w:rPr>
        <w:t> </w:t>
      </w:r>
      <w:r>
        <w:rPr>
          <w:w w:val="105"/>
          <w:sz w:val="22"/>
        </w:rPr>
        <w:t>assumidas,</w:t>
      </w:r>
      <w:r>
        <w:rPr>
          <w:spacing w:val="-13"/>
          <w:w w:val="105"/>
          <w:sz w:val="22"/>
        </w:rPr>
        <w:t> </w:t>
      </w:r>
      <w:r>
        <w:rPr>
          <w:w w:val="105"/>
          <w:sz w:val="22"/>
        </w:rPr>
        <w:t>todas</w:t>
      </w:r>
      <w:r>
        <w:rPr>
          <w:spacing w:val="-13"/>
          <w:w w:val="105"/>
          <w:sz w:val="22"/>
        </w:rPr>
        <w:t> </w:t>
      </w:r>
      <w:r>
        <w:rPr>
          <w:w w:val="105"/>
          <w:sz w:val="22"/>
        </w:rPr>
        <w:t>as</w:t>
      </w:r>
      <w:r>
        <w:rPr>
          <w:spacing w:val="-14"/>
          <w:w w:val="105"/>
          <w:sz w:val="22"/>
        </w:rPr>
        <w:t> </w:t>
      </w:r>
      <w:r>
        <w:rPr>
          <w:w w:val="105"/>
          <w:sz w:val="22"/>
        </w:rPr>
        <w:t>condições</w:t>
      </w:r>
      <w:r>
        <w:rPr>
          <w:spacing w:val="-13"/>
          <w:w w:val="105"/>
          <w:sz w:val="22"/>
        </w:rPr>
        <w:t> </w:t>
      </w:r>
      <w:r>
        <w:rPr>
          <w:w w:val="105"/>
          <w:sz w:val="22"/>
        </w:rPr>
        <w:t>exigidas</w:t>
      </w:r>
      <w:r>
        <w:rPr>
          <w:spacing w:val="-13"/>
          <w:w w:val="105"/>
          <w:sz w:val="22"/>
        </w:rPr>
        <w:t> </w:t>
      </w:r>
      <w:r>
        <w:rPr>
          <w:w w:val="105"/>
          <w:sz w:val="22"/>
        </w:rPr>
        <w:t>para</w:t>
      </w:r>
      <w:r>
        <w:rPr>
          <w:spacing w:val="-14"/>
          <w:w w:val="105"/>
          <w:sz w:val="22"/>
        </w:rPr>
        <w:t> </w:t>
      </w:r>
      <w:r>
        <w:rPr>
          <w:w w:val="105"/>
          <w:sz w:val="22"/>
        </w:rPr>
        <w:t>habilitação</w:t>
      </w:r>
      <w:r>
        <w:rPr>
          <w:spacing w:val="-13"/>
          <w:w w:val="105"/>
          <w:sz w:val="22"/>
        </w:rPr>
        <w:t> </w:t>
      </w:r>
      <w:r>
        <w:rPr>
          <w:w w:val="105"/>
          <w:sz w:val="22"/>
        </w:rPr>
        <w:t>na</w:t>
      </w:r>
      <w:r>
        <w:rPr>
          <w:spacing w:val="-13"/>
          <w:w w:val="105"/>
          <w:sz w:val="22"/>
        </w:rPr>
        <w:t> </w:t>
      </w:r>
      <w:r>
        <w:rPr>
          <w:spacing w:val="-2"/>
          <w:w w:val="105"/>
          <w:sz w:val="22"/>
        </w:rPr>
        <w:t>licitação.</w:t>
      </w:r>
    </w:p>
    <w:p>
      <w:pPr>
        <w:pStyle w:val="ListParagraph"/>
        <w:numPr>
          <w:ilvl w:val="2"/>
          <w:numId w:val="40"/>
        </w:numPr>
        <w:tabs>
          <w:tab w:pos="946" w:val="left" w:leader="none"/>
        </w:tabs>
        <w:spacing w:line="242" w:lineRule="auto" w:before="1" w:after="0"/>
        <w:ind w:left="323" w:right="1278" w:firstLine="0"/>
        <w:jc w:val="left"/>
        <w:rPr>
          <w:sz w:val="22"/>
        </w:rPr>
      </w:pPr>
      <w:r>
        <w:rPr>
          <w:w w:val="105"/>
          <w:sz w:val="22"/>
        </w:rPr>
        <w:t>Cumprir,</w:t>
      </w:r>
      <w:r>
        <w:rPr>
          <w:spacing w:val="-13"/>
          <w:w w:val="105"/>
          <w:sz w:val="22"/>
        </w:rPr>
        <w:t> </w:t>
      </w:r>
      <w:r>
        <w:rPr>
          <w:w w:val="105"/>
          <w:sz w:val="22"/>
        </w:rPr>
        <w:t>durante</w:t>
      </w:r>
      <w:r>
        <w:rPr>
          <w:spacing w:val="-13"/>
          <w:w w:val="105"/>
          <w:sz w:val="22"/>
        </w:rPr>
        <w:t> </w:t>
      </w:r>
      <w:r>
        <w:rPr>
          <w:w w:val="105"/>
          <w:sz w:val="22"/>
        </w:rPr>
        <w:t>todo</w:t>
      </w:r>
      <w:r>
        <w:rPr>
          <w:spacing w:val="-13"/>
          <w:w w:val="105"/>
          <w:sz w:val="22"/>
        </w:rPr>
        <w:t> </w:t>
      </w:r>
      <w:r>
        <w:rPr>
          <w:w w:val="105"/>
          <w:sz w:val="22"/>
        </w:rPr>
        <w:t>o</w:t>
      </w:r>
      <w:r>
        <w:rPr>
          <w:spacing w:val="-13"/>
          <w:w w:val="105"/>
          <w:sz w:val="22"/>
        </w:rPr>
        <w:t> </w:t>
      </w:r>
      <w:r>
        <w:rPr>
          <w:w w:val="105"/>
          <w:sz w:val="22"/>
        </w:rPr>
        <w:t>período</w:t>
      </w:r>
      <w:r>
        <w:rPr>
          <w:spacing w:val="-13"/>
          <w:w w:val="105"/>
          <w:sz w:val="22"/>
        </w:rPr>
        <w:t> </w:t>
      </w:r>
      <w:r>
        <w:rPr>
          <w:w w:val="105"/>
          <w:sz w:val="22"/>
        </w:rPr>
        <w:t>de</w:t>
      </w:r>
      <w:r>
        <w:rPr>
          <w:spacing w:val="-13"/>
          <w:w w:val="105"/>
          <w:sz w:val="22"/>
        </w:rPr>
        <w:t> </w:t>
      </w:r>
      <w:r>
        <w:rPr>
          <w:w w:val="105"/>
          <w:sz w:val="22"/>
        </w:rPr>
        <w:t>execução</w:t>
      </w:r>
      <w:r>
        <w:rPr>
          <w:spacing w:val="-13"/>
          <w:w w:val="105"/>
          <w:sz w:val="22"/>
        </w:rPr>
        <w:t> </w:t>
      </w:r>
      <w:r>
        <w:rPr>
          <w:w w:val="105"/>
          <w:sz w:val="22"/>
        </w:rPr>
        <w:t>do</w:t>
      </w:r>
      <w:r>
        <w:rPr>
          <w:spacing w:val="-13"/>
          <w:w w:val="105"/>
          <w:sz w:val="22"/>
        </w:rPr>
        <w:t> </w:t>
      </w:r>
      <w:r>
        <w:rPr>
          <w:w w:val="105"/>
          <w:sz w:val="22"/>
        </w:rPr>
        <w:t>Contrato,</w:t>
      </w:r>
      <w:r>
        <w:rPr>
          <w:spacing w:val="-13"/>
          <w:w w:val="105"/>
          <w:sz w:val="22"/>
        </w:rPr>
        <w:t> </w:t>
      </w:r>
      <w:r>
        <w:rPr>
          <w:w w:val="105"/>
          <w:sz w:val="22"/>
        </w:rPr>
        <w:t>a</w:t>
      </w:r>
      <w:r>
        <w:rPr>
          <w:spacing w:val="-13"/>
          <w:w w:val="105"/>
          <w:sz w:val="22"/>
        </w:rPr>
        <w:t> </w:t>
      </w:r>
      <w:r>
        <w:rPr>
          <w:w w:val="105"/>
          <w:sz w:val="22"/>
        </w:rPr>
        <w:t>reserva</w:t>
      </w:r>
      <w:r>
        <w:rPr>
          <w:spacing w:val="-13"/>
          <w:w w:val="105"/>
          <w:sz w:val="22"/>
        </w:rPr>
        <w:t> </w:t>
      </w:r>
      <w:r>
        <w:rPr>
          <w:w w:val="105"/>
          <w:sz w:val="22"/>
        </w:rPr>
        <w:t>de</w:t>
      </w:r>
      <w:r>
        <w:rPr>
          <w:spacing w:val="-13"/>
          <w:w w:val="105"/>
          <w:sz w:val="22"/>
        </w:rPr>
        <w:t> </w:t>
      </w:r>
      <w:r>
        <w:rPr>
          <w:w w:val="105"/>
          <w:sz w:val="22"/>
        </w:rPr>
        <w:t>cargos</w:t>
      </w:r>
      <w:r>
        <w:rPr>
          <w:spacing w:val="-13"/>
          <w:w w:val="105"/>
          <w:sz w:val="22"/>
        </w:rPr>
        <w:t> </w:t>
      </w:r>
      <w:r>
        <w:rPr>
          <w:w w:val="105"/>
          <w:sz w:val="22"/>
        </w:rPr>
        <w:t>prevista</w:t>
      </w:r>
      <w:r>
        <w:rPr>
          <w:spacing w:val="-13"/>
          <w:w w:val="105"/>
          <w:sz w:val="22"/>
        </w:rPr>
        <w:t> </w:t>
      </w:r>
      <w:r>
        <w:rPr>
          <w:w w:val="105"/>
          <w:sz w:val="22"/>
        </w:rPr>
        <w:t>em</w:t>
      </w:r>
      <w:r>
        <w:rPr>
          <w:spacing w:val="-13"/>
          <w:w w:val="105"/>
          <w:sz w:val="22"/>
        </w:rPr>
        <w:t> </w:t>
      </w:r>
      <w:r>
        <w:rPr>
          <w:w w:val="105"/>
          <w:sz w:val="22"/>
        </w:rPr>
        <w:t>lei</w:t>
      </w:r>
      <w:r>
        <w:rPr>
          <w:spacing w:val="-13"/>
          <w:w w:val="105"/>
          <w:sz w:val="22"/>
        </w:rPr>
        <w:t> </w:t>
      </w:r>
      <w:r>
        <w:rPr>
          <w:w w:val="105"/>
          <w:sz w:val="22"/>
        </w:rPr>
        <w:t>para</w:t>
      </w:r>
      <w:r>
        <w:rPr>
          <w:spacing w:val="-13"/>
          <w:w w:val="105"/>
          <w:sz w:val="22"/>
        </w:rPr>
        <w:t> </w:t>
      </w:r>
      <w:r>
        <w:rPr>
          <w:w w:val="105"/>
          <w:sz w:val="22"/>
        </w:rPr>
        <w:t>pessoa</w:t>
      </w:r>
      <w:r>
        <w:rPr>
          <w:spacing w:val="-13"/>
          <w:w w:val="105"/>
          <w:sz w:val="22"/>
        </w:rPr>
        <w:t> </w:t>
      </w:r>
      <w:r>
        <w:rPr>
          <w:w w:val="105"/>
          <w:sz w:val="22"/>
        </w:rPr>
        <w:t>com</w:t>
      </w:r>
      <w:r>
        <w:rPr>
          <w:spacing w:val="-13"/>
          <w:w w:val="105"/>
          <w:sz w:val="22"/>
        </w:rPr>
        <w:t> </w:t>
      </w:r>
      <w:r>
        <w:rPr>
          <w:w w:val="105"/>
          <w:sz w:val="22"/>
        </w:rPr>
        <w:t>deficiência,</w:t>
      </w:r>
      <w:r>
        <w:rPr>
          <w:spacing w:val="-13"/>
          <w:w w:val="105"/>
          <w:sz w:val="22"/>
        </w:rPr>
        <w:t> </w:t>
      </w:r>
      <w:r>
        <w:rPr>
          <w:w w:val="105"/>
          <w:sz w:val="22"/>
        </w:rPr>
        <w:t>para</w:t>
      </w:r>
      <w:r>
        <w:rPr>
          <w:spacing w:val="-13"/>
          <w:w w:val="105"/>
          <w:sz w:val="22"/>
        </w:rPr>
        <w:t> </w:t>
      </w:r>
      <w:r>
        <w:rPr>
          <w:w w:val="105"/>
          <w:sz w:val="22"/>
        </w:rPr>
        <w:t>reabilitado</w:t>
      </w:r>
      <w:r>
        <w:rPr>
          <w:spacing w:val="-13"/>
          <w:w w:val="105"/>
          <w:sz w:val="22"/>
        </w:rPr>
        <w:t> </w:t>
      </w:r>
      <w:r>
        <w:rPr>
          <w:w w:val="105"/>
          <w:sz w:val="22"/>
        </w:rPr>
        <w:t>da Previdência</w:t>
      </w:r>
      <w:r>
        <w:rPr>
          <w:spacing w:val="-4"/>
          <w:w w:val="105"/>
          <w:sz w:val="22"/>
        </w:rPr>
        <w:t> </w:t>
      </w:r>
      <w:r>
        <w:rPr>
          <w:w w:val="105"/>
          <w:sz w:val="22"/>
        </w:rPr>
        <w:t>Social</w:t>
      </w:r>
      <w:r>
        <w:rPr>
          <w:spacing w:val="-4"/>
          <w:w w:val="105"/>
          <w:sz w:val="22"/>
        </w:rPr>
        <w:t> </w:t>
      </w:r>
      <w:r>
        <w:rPr>
          <w:w w:val="105"/>
          <w:sz w:val="22"/>
        </w:rPr>
        <w:t>ou</w:t>
      </w:r>
      <w:r>
        <w:rPr>
          <w:spacing w:val="-4"/>
          <w:w w:val="105"/>
          <w:sz w:val="22"/>
        </w:rPr>
        <w:t> </w:t>
      </w:r>
      <w:r>
        <w:rPr>
          <w:w w:val="105"/>
          <w:sz w:val="22"/>
        </w:rPr>
        <w:t>para</w:t>
      </w:r>
      <w:r>
        <w:rPr>
          <w:spacing w:val="-4"/>
          <w:w w:val="105"/>
          <w:sz w:val="22"/>
        </w:rPr>
        <w:t> </w:t>
      </w:r>
      <w:r>
        <w:rPr>
          <w:w w:val="105"/>
          <w:sz w:val="22"/>
        </w:rPr>
        <w:t>aprendiz,</w:t>
      </w:r>
      <w:r>
        <w:rPr>
          <w:spacing w:val="-4"/>
          <w:w w:val="105"/>
          <w:sz w:val="22"/>
        </w:rPr>
        <w:t> </w:t>
      </w:r>
      <w:r>
        <w:rPr>
          <w:w w:val="105"/>
          <w:sz w:val="22"/>
        </w:rPr>
        <w:t>bem</w:t>
      </w:r>
      <w:r>
        <w:rPr>
          <w:spacing w:val="-4"/>
          <w:w w:val="105"/>
          <w:sz w:val="22"/>
        </w:rPr>
        <w:t> </w:t>
      </w:r>
      <w:r>
        <w:rPr>
          <w:w w:val="105"/>
          <w:sz w:val="22"/>
        </w:rPr>
        <w:t>como</w:t>
      </w:r>
      <w:r>
        <w:rPr>
          <w:spacing w:val="-4"/>
          <w:w w:val="105"/>
          <w:sz w:val="22"/>
        </w:rPr>
        <w:t> </w:t>
      </w:r>
      <w:r>
        <w:rPr>
          <w:w w:val="105"/>
          <w:sz w:val="22"/>
        </w:rPr>
        <w:t>as</w:t>
      </w:r>
      <w:r>
        <w:rPr>
          <w:spacing w:val="-4"/>
          <w:w w:val="105"/>
          <w:sz w:val="22"/>
        </w:rPr>
        <w:t> </w:t>
      </w:r>
      <w:r>
        <w:rPr>
          <w:w w:val="105"/>
          <w:sz w:val="22"/>
        </w:rPr>
        <w:t>reservas</w:t>
      </w:r>
      <w:r>
        <w:rPr>
          <w:spacing w:val="-4"/>
          <w:w w:val="105"/>
          <w:sz w:val="22"/>
        </w:rPr>
        <w:t> </w:t>
      </w:r>
      <w:r>
        <w:rPr>
          <w:w w:val="105"/>
          <w:sz w:val="22"/>
        </w:rPr>
        <w:t>de</w:t>
      </w:r>
      <w:r>
        <w:rPr>
          <w:spacing w:val="-4"/>
          <w:w w:val="105"/>
          <w:sz w:val="22"/>
        </w:rPr>
        <w:t> </w:t>
      </w:r>
      <w:r>
        <w:rPr>
          <w:w w:val="105"/>
          <w:sz w:val="22"/>
        </w:rPr>
        <w:t>cargos</w:t>
      </w:r>
      <w:r>
        <w:rPr>
          <w:spacing w:val="-4"/>
          <w:w w:val="105"/>
          <w:sz w:val="22"/>
        </w:rPr>
        <w:t> </w:t>
      </w:r>
      <w:r>
        <w:rPr>
          <w:w w:val="105"/>
          <w:sz w:val="22"/>
        </w:rPr>
        <w:t>previstas</w:t>
      </w:r>
      <w:r>
        <w:rPr>
          <w:spacing w:val="-4"/>
          <w:w w:val="105"/>
          <w:sz w:val="22"/>
        </w:rPr>
        <w:t> </w:t>
      </w:r>
      <w:r>
        <w:rPr>
          <w:w w:val="105"/>
          <w:sz w:val="22"/>
        </w:rPr>
        <w:t>na</w:t>
      </w:r>
      <w:r>
        <w:rPr>
          <w:spacing w:val="-4"/>
          <w:w w:val="105"/>
          <w:sz w:val="22"/>
        </w:rPr>
        <w:t> </w:t>
      </w:r>
      <w:r>
        <w:rPr>
          <w:w w:val="105"/>
          <w:sz w:val="22"/>
        </w:rPr>
        <w:t>legislação</w:t>
      </w:r>
      <w:r>
        <w:rPr>
          <w:spacing w:val="-4"/>
          <w:w w:val="105"/>
          <w:sz w:val="22"/>
        </w:rPr>
        <w:t> </w:t>
      </w:r>
      <w:r>
        <w:rPr>
          <w:w w:val="105"/>
          <w:sz w:val="22"/>
        </w:rPr>
        <w:t>(</w:t>
      </w:r>
      <w:hyperlink r:id="rId59">
        <w:r>
          <w:rPr>
            <w:color w:val="000080"/>
            <w:w w:val="105"/>
            <w:sz w:val="22"/>
            <w:u w:val="single" w:color="000080"/>
          </w:rPr>
          <w:t>art.</w:t>
        </w:r>
        <w:r>
          <w:rPr>
            <w:color w:val="000080"/>
            <w:spacing w:val="-4"/>
            <w:w w:val="105"/>
            <w:sz w:val="22"/>
            <w:u w:val="single" w:color="000080"/>
          </w:rPr>
          <w:t> </w:t>
        </w:r>
        <w:r>
          <w:rPr>
            <w:color w:val="000080"/>
            <w:w w:val="105"/>
            <w:sz w:val="22"/>
            <w:u w:val="single" w:color="000080"/>
          </w:rPr>
          <w:t>116</w:t>
        </w:r>
        <w:r>
          <w:rPr>
            <w:color w:val="000080"/>
            <w:spacing w:val="-4"/>
            <w:w w:val="105"/>
            <w:sz w:val="22"/>
            <w:u w:val="single" w:color="000080"/>
          </w:rPr>
          <w:t> </w:t>
        </w:r>
        <w:r>
          <w:rPr>
            <w:color w:val="000080"/>
            <w:w w:val="105"/>
            <w:sz w:val="22"/>
            <w:u w:val="single" w:color="000080"/>
          </w:rPr>
          <w:t>da</w:t>
        </w:r>
        <w:r>
          <w:rPr>
            <w:color w:val="000080"/>
            <w:spacing w:val="-4"/>
            <w:w w:val="105"/>
            <w:sz w:val="22"/>
            <w:u w:val="single" w:color="000080"/>
          </w:rPr>
          <w:t> </w:t>
        </w:r>
        <w:r>
          <w:rPr>
            <w:color w:val="000080"/>
            <w:w w:val="105"/>
            <w:sz w:val="22"/>
            <w:u w:val="single" w:color="000080"/>
          </w:rPr>
          <w:t>Lei</w:t>
        </w:r>
        <w:r>
          <w:rPr>
            <w:color w:val="000080"/>
            <w:spacing w:val="-4"/>
            <w:w w:val="105"/>
            <w:sz w:val="22"/>
            <w:u w:val="single" w:color="000080"/>
          </w:rPr>
          <w:t> </w:t>
        </w:r>
        <w:r>
          <w:rPr>
            <w:color w:val="000080"/>
            <w:w w:val="105"/>
            <w:sz w:val="22"/>
            <w:u w:val="single" w:color="000080"/>
          </w:rPr>
          <w:t>nº</w:t>
        </w:r>
        <w:r>
          <w:rPr>
            <w:color w:val="000080"/>
            <w:spacing w:val="-4"/>
            <w:w w:val="105"/>
            <w:sz w:val="22"/>
            <w:u w:val="single" w:color="000080"/>
          </w:rPr>
          <w:t> </w:t>
        </w:r>
        <w:r>
          <w:rPr>
            <w:color w:val="000080"/>
            <w:w w:val="105"/>
            <w:sz w:val="22"/>
            <w:u w:val="single" w:color="000080"/>
          </w:rPr>
          <w:t>14.133/2021</w:t>
        </w:r>
      </w:hyperlink>
      <w:r>
        <w:rPr>
          <w:w w:val="105"/>
          <w:sz w:val="22"/>
        </w:rPr>
        <w:t>).</w:t>
      </w:r>
    </w:p>
    <w:p>
      <w:pPr>
        <w:pStyle w:val="ListParagraph"/>
        <w:numPr>
          <w:ilvl w:val="3"/>
          <w:numId w:val="40"/>
        </w:numPr>
        <w:tabs>
          <w:tab w:pos="1116" w:val="left" w:leader="none"/>
        </w:tabs>
        <w:spacing w:line="242" w:lineRule="auto" w:before="0" w:after="0"/>
        <w:ind w:left="323" w:right="1029" w:firstLine="0"/>
        <w:jc w:val="left"/>
        <w:rPr>
          <w:sz w:val="22"/>
        </w:rPr>
      </w:pPr>
      <w:r>
        <w:rPr>
          <w:w w:val="105"/>
          <w:sz w:val="22"/>
        </w:rPr>
        <w:t>Comprovar</w:t>
      </w:r>
      <w:r>
        <w:rPr>
          <w:spacing w:val="-12"/>
          <w:w w:val="105"/>
          <w:sz w:val="22"/>
        </w:rPr>
        <w:t> </w:t>
      </w:r>
      <w:r>
        <w:rPr>
          <w:w w:val="105"/>
          <w:sz w:val="22"/>
        </w:rPr>
        <w:t>a</w:t>
      </w:r>
      <w:r>
        <w:rPr>
          <w:spacing w:val="-12"/>
          <w:w w:val="105"/>
          <w:sz w:val="22"/>
        </w:rPr>
        <w:t> </w:t>
      </w:r>
      <w:r>
        <w:rPr>
          <w:w w:val="105"/>
          <w:sz w:val="22"/>
        </w:rPr>
        <w:t>reserva</w:t>
      </w:r>
      <w:r>
        <w:rPr>
          <w:spacing w:val="-12"/>
          <w:w w:val="105"/>
          <w:sz w:val="22"/>
        </w:rPr>
        <w:t> </w:t>
      </w:r>
      <w:r>
        <w:rPr>
          <w:w w:val="105"/>
          <w:sz w:val="22"/>
        </w:rPr>
        <w:t>de</w:t>
      </w:r>
      <w:r>
        <w:rPr>
          <w:spacing w:val="-12"/>
          <w:w w:val="105"/>
          <w:sz w:val="22"/>
        </w:rPr>
        <w:t> </w:t>
      </w:r>
      <w:r>
        <w:rPr>
          <w:w w:val="105"/>
          <w:sz w:val="22"/>
        </w:rPr>
        <w:t>cargos</w:t>
      </w:r>
      <w:r>
        <w:rPr>
          <w:spacing w:val="-12"/>
          <w:w w:val="105"/>
          <w:sz w:val="22"/>
        </w:rPr>
        <w:t> </w:t>
      </w:r>
      <w:r>
        <w:rPr>
          <w:w w:val="105"/>
          <w:sz w:val="22"/>
        </w:rPr>
        <w:t>a</w:t>
      </w:r>
      <w:r>
        <w:rPr>
          <w:spacing w:val="-12"/>
          <w:w w:val="105"/>
          <w:sz w:val="22"/>
        </w:rPr>
        <w:t> </w:t>
      </w:r>
      <w:r>
        <w:rPr>
          <w:w w:val="105"/>
          <w:sz w:val="22"/>
        </w:rPr>
        <w:t>que</w:t>
      </w:r>
      <w:r>
        <w:rPr>
          <w:spacing w:val="-12"/>
          <w:w w:val="105"/>
          <w:sz w:val="22"/>
        </w:rPr>
        <w:t> </w:t>
      </w:r>
      <w:r>
        <w:rPr>
          <w:w w:val="105"/>
          <w:sz w:val="22"/>
        </w:rPr>
        <w:t>se</w:t>
      </w:r>
      <w:r>
        <w:rPr>
          <w:spacing w:val="-12"/>
          <w:w w:val="105"/>
          <w:sz w:val="22"/>
        </w:rPr>
        <w:t> </w:t>
      </w:r>
      <w:r>
        <w:rPr>
          <w:w w:val="105"/>
          <w:sz w:val="22"/>
        </w:rPr>
        <w:t>refere</w:t>
      </w:r>
      <w:r>
        <w:rPr>
          <w:spacing w:val="-12"/>
          <w:w w:val="105"/>
          <w:sz w:val="22"/>
        </w:rPr>
        <w:t> </w:t>
      </w:r>
      <w:r>
        <w:rPr>
          <w:w w:val="105"/>
          <w:sz w:val="22"/>
        </w:rPr>
        <w:t>a</w:t>
      </w:r>
      <w:r>
        <w:rPr>
          <w:spacing w:val="-12"/>
          <w:w w:val="105"/>
          <w:sz w:val="22"/>
        </w:rPr>
        <w:t> </w:t>
      </w:r>
      <w:r>
        <w:rPr>
          <w:w w:val="105"/>
          <w:sz w:val="22"/>
        </w:rPr>
        <w:t>cláusula</w:t>
      </w:r>
      <w:r>
        <w:rPr>
          <w:spacing w:val="-12"/>
          <w:w w:val="105"/>
          <w:sz w:val="22"/>
        </w:rPr>
        <w:t> </w:t>
      </w:r>
      <w:r>
        <w:rPr>
          <w:w w:val="105"/>
          <w:sz w:val="22"/>
        </w:rPr>
        <w:t>acima,</w:t>
      </w:r>
      <w:r>
        <w:rPr>
          <w:spacing w:val="-12"/>
          <w:w w:val="105"/>
          <w:sz w:val="22"/>
        </w:rPr>
        <w:t> </w:t>
      </w:r>
      <w:r>
        <w:rPr>
          <w:w w:val="105"/>
          <w:sz w:val="22"/>
        </w:rPr>
        <w:t>no</w:t>
      </w:r>
      <w:r>
        <w:rPr>
          <w:spacing w:val="-12"/>
          <w:w w:val="105"/>
          <w:sz w:val="22"/>
        </w:rPr>
        <w:t> </w:t>
      </w:r>
      <w:r>
        <w:rPr>
          <w:w w:val="105"/>
          <w:sz w:val="22"/>
        </w:rPr>
        <w:t>prazo</w:t>
      </w:r>
      <w:r>
        <w:rPr>
          <w:spacing w:val="-12"/>
          <w:w w:val="105"/>
          <w:sz w:val="22"/>
        </w:rPr>
        <w:t> </w:t>
      </w:r>
      <w:r>
        <w:rPr>
          <w:w w:val="105"/>
          <w:sz w:val="22"/>
        </w:rPr>
        <w:t>fixado</w:t>
      </w:r>
      <w:r>
        <w:rPr>
          <w:spacing w:val="-12"/>
          <w:w w:val="105"/>
          <w:sz w:val="22"/>
        </w:rPr>
        <w:t> </w:t>
      </w:r>
      <w:r>
        <w:rPr>
          <w:w w:val="105"/>
          <w:sz w:val="22"/>
        </w:rPr>
        <w:t>pelo</w:t>
      </w:r>
      <w:r>
        <w:rPr>
          <w:spacing w:val="-12"/>
          <w:w w:val="105"/>
          <w:sz w:val="22"/>
        </w:rPr>
        <w:t> </w:t>
      </w:r>
      <w:r>
        <w:rPr>
          <w:w w:val="105"/>
          <w:sz w:val="22"/>
        </w:rPr>
        <w:t>Fiscal</w:t>
      </w:r>
      <w:r>
        <w:rPr>
          <w:spacing w:val="-12"/>
          <w:w w:val="105"/>
          <w:sz w:val="22"/>
        </w:rPr>
        <w:t> </w:t>
      </w:r>
      <w:r>
        <w:rPr>
          <w:w w:val="105"/>
          <w:sz w:val="22"/>
        </w:rPr>
        <w:t>do</w:t>
      </w:r>
      <w:r>
        <w:rPr>
          <w:spacing w:val="-12"/>
          <w:w w:val="105"/>
          <w:sz w:val="22"/>
        </w:rPr>
        <w:t> </w:t>
      </w:r>
      <w:r>
        <w:rPr>
          <w:w w:val="105"/>
          <w:sz w:val="22"/>
        </w:rPr>
        <w:t>Contrato,</w:t>
      </w:r>
      <w:r>
        <w:rPr>
          <w:spacing w:val="-12"/>
          <w:w w:val="105"/>
          <w:sz w:val="22"/>
        </w:rPr>
        <w:t> </w:t>
      </w:r>
      <w:r>
        <w:rPr>
          <w:w w:val="105"/>
          <w:sz w:val="22"/>
        </w:rPr>
        <w:t>com</w:t>
      </w:r>
      <w:r>
        <w:rPr>
          <w:spacing w:val="-12"/>
          <w:w w:val="105"/>
          <w:sz w:val="22"/>
        </w:rPr>
        <w:t> </w:t>
      </w:r>
      <w:r>
        <w:rPr>
          <w:w w:val="105"/>
          <w:sz w:val="22"/>
        </w:rPr>
        <w:t>a</w:t>
      </w:r>
      <w:r>
        <w:rPr>
          <w:spacing w:val="-12"/>
          <w:w w:val="105"/>
          <w:sz w:val="22"/>
        </w:rPr>
        <w:t> </w:t>
      </w:r>
      <w:r>
        <w:rPr>
          <w:w w:val="105"/>
          <w:sz w:val="22"/>
        </w:rPr>
        <w:t>indicação</w:t>
      </w:r>
      <w:r>
        <w:rPr>
          <w:spacing w:val="-12"/>
          <w:w w:val="105"/>
          <w:sz w:val="22"/>
        </w:rPr>
        <w:t> </w:t>
      </w:r>
      <w:r>
        <w:rPr>
          <w:w w:val="105"/>
          <w:sz w:val="22"/>
        </w:rPr>
        <w:t>dos</w:t>
      </w:r>
      <w:r>
        <w:rPr>
          <w:spacing w:val="-12"/>
          <w:w w:val="105"/>
          <w:sz w:val="22"/>
        </w:rPr>
        <w:t> </w:t>
      </w:r>
      <w:r>
        <w:rPr>
          <w:w w:val="105"/>
          <w:sz w:val="22"/>
        </w:rPr>
        <w:t>empregados</w:t>
      </w:r>
      <w:r>
        <w:rPr>
          <w:spacing w:val="-12"/>
          <w:w w:val="105"/>
          <w:sz w:val="22"/>
        </w:rPr>
        <w:t> </w:t>
      </w:r>
      <w:r>
        <w:rPr>
          <w:w w:val="105"/>
          <w:sz w:val="22"/>
        </w:rPr>
        <w:t>que preencheram as referidas vagas (</w:t>
      </w:r>
      <w:hyperlink r:id="rId59">
        <w:r>
          <w:rPr>
            <w:color w:val="000080"/>
            <w:w w:val="105"/>
            <w:sz w:val="22"/>
            <w:u w:val="single" w:color="000080"/>
          </w:rPr>
          <w:t>art. 116</w:t>
        </w:r>
        <w:r>
          <w:rPr>
            <w:color w:val="000080"/>
            <w:w w:val="105"/>
            <w:sz w:val="22"/>
          </w:rPr>
          <w:t>,</w:t>
        </w:r>
        <w:r>
          <w:rPr>
            <w:color w:val="000080"/>
            <w:w w:val="105"/>
            <w:sz w:val="22"/>
            <w:u w:val="single" w:color="000080"/>
          </w:rPr>
          <w:t> </w:t>
        </w:r>
        <w:r>
          <w:rPr>
            <w:color w:val="000080"/>
            <w:w w:val="105"/>
            <w:sz w:val="22"/>
          </w:rPr>
          <w:t>p</w:t>
        </w:r>
        <w:r>
          <w:rPr>
            <w:color w:val="000080"/>
            <w:w w:val="105"/>
            <w:sz w:val="22"/>
            <w:u w:val="single" w:color="000080"/>
          </w:rPr>
          <w:t>arágrafo único</w:t>
        </w:r>
        <w:r>
          <w:rPr>
            <w:color w:val="000080"/>
            <w:w w:val="105"/>
            <w:sz w:val="22"/>
          </w:rPr>
          <w:t>,</w:t>
        </w:r>
        <w:r>
          <w:rPr>
            <w:color w:val="000080"/>
            <w:w w:val="105"/>
            <w:sz w:val="22"/>
            <w:u w:val="single" w:color="000080"/>
          </w:rPr>
          <w:t> da Lei nº 14.133/2021</w:t>
        </w:r>
      </w:hyperlink>
      <w:r>
        <w:rPr>
          <w:w w:val="105"/>
          <w:sz w:val="22"/>
        </w:rPr>
        <w:t>).</w:t>
      </w:r>
    </w:p>
    <w:p>
      <w:pPr>
        <w:pStyle w:val="ListParagraph"/>
        <w:numPr>
          <w:ilvl w:val="2"/>
          <w:numId w:val="40"/>
        </w:numPr>
        <w:tabs>
          <w:tab w:pos="946" w:val="left" w:leader="none"/>
        </w:tabs>
        <w:spacing w:line="240" w:lineRule="auto" w:before="0" w:after="0"/>
        <w:ind w:left="946" w:right="0" w:hanging="623"/>
        <w:jc w:val="left"/>
        <w:rPr>
          <w:sz w:val="22"/>
        </w:rPr>
      </w:pPr>
      <w:r>
        <w:rPr>
          <w:w w:val="105"/>
          <w:sz w:val="22"/>
        </w:rPr>
        <w:t>Guardar</w:t>
      </w:r>
      <w:r>
        <w:rPr>
          <w:spacing w:val="-14"/>
          <w:w w:val="105"/>
          <w:sz w:val="22"/>
        </w:rPr>
        <w:t> </w:t>
      </w:r>
      <w:r>
        <w:rPr>
          <w:w w:val="105"/>
          <w:sz w:val="22"/>
        </w:rPr>
        <w:t>sigilo</w:t>
      </w:r>
      <w:r>
        <w:rPr>
          <w:spacing w:val="-13"/>
          <w:w w:val="105"/>
          <w:sz w:val="22"/>
        </w:rPr>
        <w:t> </w:t>
      </w:r>
      <w:r>
        <w:rPr>
          <w:w w:val="105"/>
          <w:sz w:val="22"/>
        </w:rPr>
        <w:t>sobre</w:t>
      </w:r>
      <w:r>
        <w:rPr>
          <w:spacing w:val="-14"/>
          <w:w w:val="105"/>
          <w:sz w:val="22"/>
        </w:rPr>
        <w:t> </w:t>
      </w:r>
      <w:r>
        <w:rPr>
          <w:w w:val="105"/>
          <w:sz w:val="22"/>
        </w:rPr>
        <w:t>todas</w:t>
      </w:r>
      <w:r>
        <w:rPr>
          <w:spacing w:val="-13"/>
          <w:w w:val="105"/>
          <w:sz w:val="22"/>
        </w:rPr>
        <w:t> </w:t>
      </w:r>
      <w:r>
        <w:rPr>
          <w:w w:val="105"/>
          <w:sz w:val="22"/>
        </w:rPr>
        <w:t>as</w:t>
      </w:r>
      <w:r>
        <w:rPr>
          <w:spacing w:val="-13"/>
          <w:w w:val="105"/>
          <w:sz w:val="22"/>
        </w:rPr>
        <w:t> </w:t>
      </w:r>
      <w:r>
        <w:rPr>
          <w:w w:val="105"/>
          <w:sz w:val="22"/>
        </w:rPr>
        <w:t>informações</w:t>
      </w:r>
      <w:r>
        <w:rPr>
          <w:spacing w:val="-14"/>
          <w:w w:val="105"/>
          <w:sz w:val="22"/>
        </w:rPr>
        <w:t> </w:t>
      </w:r>
      <w:r>
        <w:rPr>
          <w:w w:val="105"/>
          <w:sz w:val="22"/>
        </w:rPr>
        <w:t>obtidas</w:t>
      </w:r>
      <w:r>
        <w:rPr>
          <w:spacing w:val="-13"/>
          <w:w w:val="105"/>
          <w:sz w:val="22"/>
        </w:rPr>
        <w:t> </w:t>
      </w:r>
      <w:r>
        <w:rPr>
          <w:w w:val="105"/>
          <w:sz w:val="22"/>
        </w:rPr>
        <w:t>em</w:t>
      </w:r>
      <w:r>
        <w:rPr>
          <w:spacing w:val="-13"/>
          <w:w w:val="105"/>
          <w:sz w:val="22"/>
        </w:rPr>
        <w:t> </w:t>
      </w:r>
      <w:r>
        <w:rPr>
          <w:w w:val="105"/>
          <w:sz w:val="22"/>
        </w:rPr>
        <w:t>decorrência</w:t>
      </w:r>
      <w:r>
        <w:rPr>
          <w:spacing w:val="-14"/>
          <w:w w:val="105"/>
          <w:sz w:val="22"/>
        </w:rPr>
        <w:t> </w:t>
      </w:r>
      <w:r>
        <w:rPr>
          <w:w w:val="105"/>
          <w:sz w:val="22"/>
        </w:rPr>
        <w:t>do</w:t>
      </w:r>
      <w:r>
        <w:rPr>
          <w:spacing w:val="-13"/>
          <w:w w:val="105"/>
          <w:sz w:val="22"/>
        </w:rPr>
        <w:t> </w:t>
      </w:r>
      <w:r>
        <w:rPr>
          <w:w w:val="105"/>
          <w:sz w:val="22"/>
        </w:rPr>
        <w:t>cumprimento</w:t>
      </w:r>
      <w:r>
        <w:rPr>
          <w:spacing w:val="-13"/>
          <w:w w:val="105"/>
          <w:sz w:val="22"/>
        </w:rPr>
        <w:t> </w:t>
      </w:r>
      <w:r>
        <w:rPr>
          <w:w w:val="105"/>
          <w:sz w:val="22"/>
        </w:rPr>
        <w:t>do</w:t>
      </w:r>
      <w:r>
        <w:rPr>
          <w:spacing w:val="-14"/>
          <w:w w:val="105"/>
          <w:sz w:val="22"/>
        </w:rPr>
        <w:t> </w:t>
      </w:r>
      <w:r>
        <w:rPr>
          <w:spacing w:val="-2"/>
          <w:w w:val="105"/>
          <w:sz w:val="22"/>
        </w:rPr>
        <w:t>Contrato.</w:t>
      </w:r>
    </w:p>
    <w:p>
      <w:pPr>
        <w:pStyle w:val="ListParagraph"/>
        <w:numPr>
          <w:ilvl w:val="2"/>
          <w:numId w:val="40"/>
        </w:numPr>
        <w:tabs>
          <w:tab w:pos="934" w:val="left" w:leader="none"/>
        </w:tabs>
        <w:spacing w:line="240" w:lineRule="auto" w:before="2" w:after="0"/>
        <w:ind w:left="934" w:right="0" w:hanging="611"/>
        <w:jc w:val="left"/>
        <w:rPr>
          <w:sz w:val="22"/>
        </w:rPr>
      </w:pPr>
      <w:r>
        <w:rPr>
          <w:w w:val="105"/>
          <w:sz w:val="22"/>
        </w:rPr>
        <w:t>Arcar</w:t>
      </w:r>
      <w:r>
        <w:rPr>
          <w:spacing w:val="-14"/>
          <w:w w:val="105"/>
          <w:sz w:val="22"/>
        </w:rPr>
        <w:t> </w:t>
      </w:r>
      <w:r>
        <w:rPr>
          <w:w w:val="105"/>
          <w:sz w:val="22"/>
        </w:rPr>
        <w:t>com</w:t>
      </w:r>
      <w:r>
        <w:rPr>
          <w:spacing w:val="-13"/>
          <w:w w:val="105"/>
          <w:sz w:val="22"/>
        </w:rPr>
        <w:t> </w:t>
      </w:r>
      <w:r>
        <w:rPr>
          <w:w w:val="105"/>
          <w:sz w:val="22"/>
        </w:rPr>
        <w:t>o</w:t>
      </w:r>
      <w:r>
        <w:rPr>
          <w:spacing w:val="-13"/>
          <w:w w:val="105"/>
          <w:sz w:val="22"/>
        </w:rPr>
        <w:t> </w:t>
      </w:r>
      <w:r>
        <w:rPr>
          <w:w w:val="105"/>
          <w:sz w:val="22"/>
        </w:rPr>
        <w:t>ônus</w:t>
      </w:r>
      <w:r>
        <w:rPr>
          <w:spacing w:val="-13"/>
          <w:w w:val="105"/>
          <w:sz w:val="22"/>
        </w:rPr>
        <w:t> </w:t>
      </w:r>
      <w:r>
        <w:rPr>
          <w:w w:val="105"/>
          <w:sz w:val="22"/>
        </w:rPr>
        <w:t>decorrente</w:t>
      </w:r>
      <w:r>
        <w:rPr>
          <w:spacing w:val="-13"/>
          <w:w w:val="105"/>
          <w:sz w:val="22"/>
        </w:rPr>
        <w:t> </w:t>
      </w:r>
      <w:r>
        <w:rPr>
          <w:w w:val="105"/>
          <w:sz w:val="22"/>
        </w:rPr>
        <w:t>de</w:t>
      </w:r>
      <w:r>
        <w:rPr>
          <w:spacing w:val="-14"/>
          <w:w w:val="105"/>
          <w:sz w:val="22"/>
        </w:rPr>
        <w:t> </w:t>
      </w:r>
      <w:r>
        <w:rPr>
          <w:w w:val="105"/>
          <w:sz w:val="22"/>
        </w:rPr>
        <w:t>eventual</w:t>
      </w:r>
      <w:r>
        <w:rPr>
          <w:spacing w:val="-13"/>
          <w:w w:val="105"/>
          <w:sz w:val="22"/>
        </w:rPr>
        <w:t> </w:t>
      </w:r>
      <w:r>
        <w:rPr>
          <w:w w:val="105"/>
          <w:sz w:val="22"/>
        </w:rPr>
        <w:t>equívoco</w:t>
      </w:r>
      <w:r>
        <w:rPr>
          <w:spacing w:val="-13"/>
          <w:w w:val="105"/>
          <w:sz w:val="22"/>
        </w:rPr>
        <w:t> </w:t>
      </w:r>
      <w:r>
        <w:rPr>
          <w:w w:val="105"/>
          <w:sz w:val="22"/>
        </w:rPr>
        <w:t>no</w:t>
      </w:r>
      <w:r>
        <w:rPr>
          <w:spacing w:val="-13"/>
          <w:w w:val="105"/>
          <w:sz w:val="22"/>
        </w:rPr>
        <w:t> </w:t>
      </w:r>
      <w:r>
        <w:rPr>
          <w:w w:val="105"/>
          <w:sz w:val="22"/>
        </w:rPr>
        <w:t>dimensionamento</w:t>
      </w:r>
      <w:r>
        <w:rPr>
          <w:spacing w:val="-13"/>
          <w:w w:val="105"/>
          <w:sz w:val="22"/>
        </w:rPr>
        <w:t> </w:t>
      </w:r>
      <w:r>
        <w:rPr>
          <w:w w:val="105"/>
          <w:sz w:val="22"/>
        </w:rPr>
        <w:t>dos</w:t>
      </w:r>
      <w:r>
        <w:rPr>
          <w:spacing w:val="-14"/>
          <w:w w:val="105"/>
          <w:sz w:val="22"/>
        </w:rPr>
        <w:t> </w:t>
      </w:r>
      <w:r>
        <w:rPr>
          <w:w w:val="105"/>
          <w:sz w:val="22"/>
        </w:rPr>
        <w:t>quantitativos</w:t>
      </w:r>
      <w:r>
        <w:rPr>
          <w:spacing w:val="-13"/>
          <w:w w:val="105"/>
          <w:sz w:val="22"/>
        </w:rPr>
        <w:t> </w:t>
      </w:r>
      <w:r>
        <w:rPr>
          <w:w w:val="105"/>
          <w:sz w:val="22"/>
        </w:rPr>
        <w:t>de</w:t>
      </w:r>
      <w:r>
        <w:rPr>
          <w:spacing w:val="-13"/>
          <w:w w:val="105"/>
          <w:sz w:val="22"/>
        </w:rPr>
        <w:t> </w:t>
      </w:r>
      <w:r>
        <w:rPr>
          <w:w w:val="105"/>
          <w:sz w:val="22"/>
        </w:rPr>
        <w:t>sua</w:t>
      </w:r>
      <w:r>
        <w:rPr>
          <w:spacing w:val="-13"/>
          <w:w w:val="105"/>
          <w:sz w:val="22"/>
        </w:rPr>
        <w:t> </w:t>
      </w:r>
      <w:r>
        <w:rPr>
          <w:w w:val="105"/>
          <w:sz w:val="22"/>
        </w:rPr>
        <w:t>proposta,</w:t>
      </w:r>
      <w:r>
        <w:rPr>
          <w:spacing w:val="-13"/>
          <w:w w:val="105"/>
          <w:sz w:val="22"/>
        </w:rPr>
        <w:t> </w:t>
      </w:r>
      <w:r>
        <w:rPr>
          <w:w w:val="105"/>
          <w:sz w:val="22"/>
        </w:rPr>
        <w:t>inclusive</w:t>
      </w:r>
      <w:r>
        <w:rPr>
          <w:spacing w:val="-14"/>
          <w:w w:val="105"/>
          <w:sz w:val="22"/>
        </w:rPr>
        <w:t> </w:t>
      </w:r>
      <w:r>
        <w:rPr>
          <w:w w:val="105"/>
          <w:sz w:val="22"/>
        </w:rPr>
        <w:t>quanto</w:t>
      </w:r>
      <w:r>
        <w:rPr>
          <w:spacing w:val="-13"/>
          <w:w w:val="105"/>
          <w:sz w:val="22"/>
        </w:rPr>
        <w:t> </w:t>
      </w:r>
      <w:r>
        <w:rPr>
          <w:w w:val="105"/>
          <w:sz w:val="22"/>
        </w:rPr>
        <w:t>aos</w:t>
      </w:r>
      <w:r>
        <w:rPr>
          <w:spacing w:val="-13"/>
          <w:w w:val="105"/>
          <w:sz w:val="22"/>
        </w:rPr>
        <w:t> </w:t>
      </w:r>
      <w:r>
        <w:rPr>
          <w:w w:val="105"/>
          <w:sz w:val="22"/>
        </w:rPr>
        <w:t>custos</w:t>
      </w:r>
      <w:r>
        <w:rPr>
          <w:spacing w:val="-13"/>
          <w:w w:val="105"/>
          <w:sz w:val="22"/>
        </w:rPr>
        <w:t> </w:t>
      </w:r>
      <w:r>
        <w:rPr>
          <w:spacing w:val="-2"/>
          <w:w w:val="105"/>
          <w:sz w:val="22"/>
        </w:rPr>
        <w:t>variáveis</w:t>
      </w:r>
    </w:p>
    <w:p>
      <w:pPr>
        <w:spacing w:line="242" w:lineRule="auto" w:before="2"/>
        <w:ind w:left="323" w:right="506" w:firstLine="0"/>
        <w:jc w:val="left"/>
        <w:rPr>
          <w:sz w:val="22"/>
        </w:rPr>
      </w:pPr>
      <w:r>
        <w:rPr>
          <w:w w:val="105"/>
          <w:sz w:val="22"/>
        </w:rPr>
        <w:t>decorrentes</w:t>
      </w:r>
      <w:r>
        <w:rPr>
          <w:spacing w:val="-14"/>
          <w:w w:val="105"/>
          <w:sz w:val="22"/>
        </w:rPr>
        <w:t> </w:t>
      </w:r>
      <w:r>
        <w:rPr>
          <w:w w:val="105"/>
          <w:sz w:val="22"/>
        </w:rPr>
        <w:t>de</w:t>
      </w:r>
      <w:r>
        <w:rPr>
          <w:spacing w:val="-14"/>
          <w:w w:val="105"/>
          <w:sz w:val="22"/>
        </w:rPr>
        <w:t> </w:t>
      </w:r>
      <w:r>
        <w:rPr>
          <w:w w:val="105"/>
          <w:sz w:val="22"/>
        </w:rPr>
        <w:t>fatores</w:t>
      </w:r>
      <w:r>
        <w:rPr>
          <w:spacing w:val="-14"/>
          <w:w w:val="105"/>
          <w:sz w:val="22"/>
        </w:rPr>
        <w:t> </w:t>
      </w:r>
      <w:r>
        <w:rPr>
          <w:w w:val="105"/>
          <w:sz w:val="22"/>
        </w:rPr>
        <w:t>futuros</w:t>
      </w:r>
      <w:r>
        <w:rPr>
          <w:spacing w:val="-14"/>
          <w:w w:val="105"/>
          <w:sz w:val="22"/>
        </w:rPr>
        <w:t> </w:t>
      </w:r>
      <w:r>
        <w:rPr>
          <w:w w:val="105"/>
          <w:sz w:val="22"/>
        </w:rPr>
        <w:t>e</w:t>
      </w:r>
      <w:r>
        <w:rPr>
          <w:spacing w:val="-14"/>
          <w:w w:val="105"/>
          <w:sz w:val="22"/>
        </w:rPr>
        <w:t> </w:t>
      </w:r>
      <w:r>
        <w:rPr>
          <w:w w:val="105"/>
          <w:sz w:val="22"/>
        </w:rPr>
        <w:t>incertos,</w:t>
      </w:r>
      <w:r>
        <w:rPr>
          <w:spacing w:val="-14"/>
          <w:w w:val="105"/>
          <w:sz w:val="22"/>
        </w:rPr>
        <w:t> </w:t>
      </w:r>
      <w:r>
        <w:rPr>
          <w:w w:val="105"/>
          <w:sz w:val="22"/>
        </w:rPr>
        <w:t>devendo</w:t>
      </w:r>
      <w:r>
        <w:rPr>
          <w:spacing w:val="-14"/>
          <w:w w:val="105"/>
          <w:sz w:val="22"/>
        </w:rPr>
        <w:t> </w:t>
      </w:r>
      <w:r>
        <w:rPr>
          <w:w w:val="105"/>
          <w:sz w:val="22"/>
        </w:rPr>
        <w:t>complementá-los,</w:t>
      </w:r>
      <w:r>
        <w:rPr>
          <w:spacing w:val="-14"/>
          <w:w w:val="105"/>
          <w:sz w:val="22"/>
        </w:rPr>
        <w:t> </w:t>
      </w:r>
      <w:r>
        <w:rPr>
          <w:w w:val="105"/>
          <w:sz w:val="22"/>
        </w:rPr>
        <w:t>caso</w:t>
      </w:r>
      <w:r>
        <w:rPr>
          <w:spacing w:val="-14"/>
          <w:w w:val="105"/>
          <w:sz w:val="22"/>
        </w:rPr>
        <w:t> </w:t>
      </w:r>
      <w:r>
        <w:rPr>
          <w:w w:val="105"/>
          <w:sz w:val="22"/>
        </w:rPr>
        <w:t>o</w:t>
      </w:r>
      <w:r>
        <w:rPr>
          <w:spacing w:val="-14"/>
          <w:w w:val="105"/>
          <w:sz w:val="22"/>
        </w:rPr>
        <w:t> </w:t>
      </w:r>
      <w:r>
        <w:rPr>
          <w:w w:val="105"/>
          <w:sz w:val="22"/>
        </w:rPr>
        <w:t>previsto</w:t>
      </w:r>
      <w:r>
        <w:rPr>
          <w:spacing w:val="-14"/>
          <w:w w:val="105"/>
          <w:sz w:val="22"/>
        </w:rPr>
        <w:t> </w:t>
      </w:r>
      <w:r>
        <w:rPr>
          <w:w w:val="105"/>
          <w:sz w:val="22"/>
        </w:rPr>
        <w:t>inicialmente</w:t>
      </w:r>
      <w:r>
        <w:rPr>
          <w:spacing w:val="-14"/>
          <w:w w:val="105"/>
          <w:sz w:val="22"/>
        </w:rPr>
        <w:t> </w:t>
      </w:r>
      <w:r>
        <w:rPr>
          <w:w w:val="105"/>
          <w:sz w:val="22"/>
        </w:rPr>
        <w:t>em</w:t>
      </w:r>
      <w:r>
        <w:rPr>
          <w:spacing w:val="-14"/>
          <w:w w:val="105"/>
          <w:sz w:val="22"/>
        </w:rPr>
        <w:t> </w:t>
      </w:r>
      <w:r>
        <w:rPr>
          <w:w w:val="105"/>
          <w:sz w:val="22"/>
        </w:rPr>
        <w:t>sua</w:t>
      </w:r>
      <w:r>
        <w:rPr>
          <w:spacing w:val="-14"/>
          <w:w w:val="105"/>
          <w:sz w:val="22"/>
        </w:rPr>
        <w:t> </w:t>
      </w:r>
      <w:r>
        <w:rPr>
          <w:w w:val="105"/>
          <w:sz w:val="22"/>
        </w:rPr>
        <w:t>proposta</w:t>
      </w:r>
      <w:r>
        <w:rPr>
          <w:spacing w:val="-14"/>
          <w:w w:val="105"/>
          <w:sz w:val="22"/>
        </w:rPr>
        <w:t> </w:t>
      </w:r>
      <w:r>
        <w:rPr>
          <w:w w:val="105"/>
          <w:sz w:val="22"/>
        </w:rPr>
        <w:t>não</w:t>
      </w:r>
      <w:r>
        <w:rPr>
          <w:spacing w:val="-14"/>
          <w:w w:val="105"/>
          <w:sz w:val="22"/>
        </w:rPr>
        <w:t> </w:t>
      </w:r>
      <w:r>
        <w:rPr>
          <w:w w:val="105"/>
          <w:sz w:val="22"/>
        </w:rPr>
        <w:t>seja</w:t>
      </w:r>
      <w:r>
        <w:rPr>
          <w:spacing w:val="-14"/>
          <w:w w:val="105"/>
          <w:sz w:val="22"/>
        </w:rPr>
        <w:t> </w:t>
      </w:r>
      <w:r>
        <w:rPr>
          <w:w w:val="105"/>
          <w:sz w:val="22"/>
        </w:rPr>
        <w:t>satisfatório</w:t>
      </w:r>
      <w:r>
        <w:rPr>
          <w:spacing w:val="-14"/>
          <w:w w:val="105"/>
          <w:sz w:val="22"/>
        </w:rPr>
        <w:t> </w:t>
      </w:r>
      <w:r>
        <w:rPr>
          <w:w w:val="105"/>
          <w:sz w:val="22"/>
        </w:rPr>
        <w:t>para</w:t>
      </w:r>
      <w:r>
        <w:rPr>
          <w:spacing w:val="-14"/>
          <w:w w:val="105"/>
          <w:sz w:val="22"/>
        </w:rPr>
        <w:t> </w:t>
      </w:r>
      <w:r>
        <w:rPr>
          <w:w w:val="105"/>
          <w:sz w:val="22"/>
        </w:rPr>
        <w:t>o</w:t>
      </w:r>
      <w:r>
        <w:rPr>
          <w:spacing w:val="-14"/>
          <w:w w:val="105"/>
          <w:sz w:val="22"/>
        </w:rPr>
        <w:t> </w:t>
      </w:r>
      <w:r>
        <w:rPr>
          <w:w w:val="105"/>
          <w:sz w:val="22"/>
        </w:rPr>
        <w:t>atendimento</w:t>
      </w:r>
      <w:r>
        <w:rPr>
          <w:spacing w:val="-14"/>
          <w:w w:val="105"/>
          <w:sz w:val="22"/>
        </w:rPr>
        <w:t> </w:t>
      </w:r>
      <w:r>
        <w:rPr>
          <w:w w:val="105"/>
          <w:sz w:val="22"/>
        </w:rPr>
        <w:t>do objeto</w:t>
      </w:r>
      <w:r>
        <w:rPr>
          <w:spacing w:val="-3"/>
          <w:w w:val="105"/>
          <w:sz w:val="22"/>
        </w:rPr>
        <w:t> </w:t>
      </w:r>
      <w:r>
        <w:rPr>
          <w:w w:val="105"/>
          <w:sz w:val="22"/>
        </w:rPr>
        <w:t>do</w:t>
      </w:r>
      <w:r>
        <w:rPr>
          <w:spacing w:val="-3"/>
          <w:w w:val="105"/>
          <w:sz w:val="22"/>
        </w:rPr>
        <w:t> </w:t>
      </w:r>
      <w:r>
        <w:rPr>
          <w:w w:val="105"/>
          <w:sz w:val="22"/>
        </w:rPr>
        <w:t>Contrato,</w:t>
      </w:r>
      <w:r>
        <w:rPr>
          <w:spacing w:val="-3"/>
          <w:w w:val="105"/>
          <w:sz w:val="22"/>
        </w:rPr>
        <w:t> </w:t>
      </w:r>
      <w:r>
        <w:rPr>
          <w:w w:val="105"/>
          <w:sz w:val="22"/>
        </w:rPr>
        <w:t>exceto</w:t>
      </w:r>
      <w:r>
        <w:rPr>
          <w:spacing w:val="-3"/>
          <w:w w:val="105"/>
          <w:sz w:val="22"/>
        </w:rPr>
        <w:t> </w:t>
      </w:r>
      <w:r>
        <w:rPr>
          <w:w w:val="105"/>
          <w:sz w:val="22"/>
        </w:rPr>
        <w:t>quando</w:t>
      </w:r>
      <w:r>
        <w:rPr>
          <w:spacing w:val="-3"/>
          <w:w w:val="105"/>
          <w:sz w:val="22"/>
        </w:rPr>
        <w:t> </w:t>
      </w:r>
      <w:r>
        <w:rPr>
          <w:w w:val="105"/>
          <w:sz w:val="22"/>
        </w:rPr>
        <w:t>ocorrer</w:t>
      </w:r>
      <w:r>
        <w:rPr>
          <w:spacing w:val="-3"/>
          <w:w w:val="105"/>
          <w:sz w:val="22"/>
        </w:rPr>
        <w:t> </w:t>
      </w:r>
      <w:r>
        <w:rPr>
          <w:w w:val="105"/>
          <w:sz w:val="22"/>
        </w:rPr>
        <w:t>algum</w:t>
      </w:r>
      <w:r>
        <w:rPr>
          <w:spacing w:val="-3"/>
          <w:w w:val="105"/>
          <w:sz w:val="22"/>
        </w:rPr>
        <w:t> </w:t>
      </w:r>
      <w:r>
        <w:rPr>
          <w:w w:val="105"/>
          <w:sz w:val="22"/>
        </w:rPr>
        <w:t>dos</w:t>
      </w:r>
      <w:r>
        <w:rPr>
          <w:spacing w:val="-3"/>
          <w:w w:val="105"/>
          <w:sz w:val="22"/>
        </w:rPr>
        <w:t> </w:t>
      </w:r>
      <w:r>
        <w:rPr>
          <w:w w:val="105"/>
          <w:sz w:val="22"/>
        </w:rPr>
        <w:t>eventos</w:t>
      </w:r>
      <w:r>
        <w:rPr>
          <w:spacing w:val="-3"/>
          <w:w w:val="105"/>
          <w:sz w:val="22"/>
        </w:rPr>
        <w:t> </w:t>
      </w:r>
      <w:r>
        <w:rPr>
          <w:w w:val="105"/>
          <w:sz w:val="22"/>
        </w:rPr>
        <w:t>arrolados</w:t>
      </w:r>
      <w:r>
        <w:rPr>
          <w:spacing w:val="-3"/>
          <w:w w:val="105"/>
          <w:sz w:val="22"/>
        </w:rPr>
        <w:t> </w:t>
      </w:r>
      <w:r>
        <w:rPr>
          <w:w w:val="105"/>
          <w:sz w:val="22"/>
        </w:rPr>
        <w:t>no</w:t>
      </w:r>
      <w:r>
        <w:rPr>
          <w:spacing w:val="-3"/>
          <w:w w:val="105"/>
          <w:sz w:val="22"/>
        </w:rPr>
        <w:t> </w:t>
      </w:r>
      <w:hyperlink r:id="rId60">
        <w:r>
          <w:rPr>
            <w:color w:val="000080"/>
            <w:w w:val="105"/>
            <w:sz w:val="22"/>
            <w:u w:val="single" w:color="000080"/>
          </w:rPr>
          <w:t>art</w:t>
        </w:r>
        <w:r>
          <w:rPr>
            <w:color w:val="000080"/>
            <w:w w:val="105"/>
            <w:sz w:val="22"/>
          </w:rPr>
          <w:t>i</w:t>
        </w:r>
        <w:r>
          <w:rPr>
            <w:color w:val="000080"/>
            <w:w w:val="105"/>
            <w:sz w:val="22"/>
            <w:u w:val="single" w:color="000080"/>
          </w:rPr>
          <w:t>go</w:t>
        </w:r>
        <w:r>
          <w:rPr>
            <w:color w:val="000080"/>
            <w:spacing w:val="-3"/>
            <w:w w:val="105"/>
            <w:sz w:val="22"/>
            <w:u w:val="single" w:color="000080"/>
          </w:rPr>
          <w:t> </w:t>
        </w:r>
        <w:r>
          <w:rPr>
            <w:color w:val="000080"/>
            <w:w w:val="105"/>
            <w:sz w:val="22"/>
            <w:u w:val="single" w:color="000080"/>
          </w:rPr>
          <w:t>124</w:t>
        </w:r>
        <w:r>
          <w:rPr>
            <w:color w:val="000080"/>
            <w:w w:val="105"/>
            <w:sz w:val="22"/>
          </w:rPr>
          <w:t>,</w:t>
        </w:r>
        <w:r>
          <w:rPr>
            <w:color w:val="000080"/>
            <w:spacing w:val="-2"/>
            <w:w w:val="105"/>
            <w:sz w:val="22"/>
            <w:u w:val="single" w:color="000080"/>
          </w:rPr>
          <w:t> </w:t>
        </w:r>
        <w:r>
          <w:rPr>
            <w:color w:val="000080"/>
            <w:w w:val="105"/>
            <w:sz w:val="22"/>
            <w:u w:val="single" w:color="000080"/>
          </w:rPr>
          <w:t>II</w:t>
        </w:r>
        <w:r>
          <w:rPr>
            <w:color w:val="000080"/>
            <w:w w:val="105"/>
            <w:sz w:val="22"/>
          </w:rPr>
          <w:t>,</w:t>
        </w:r>
        <w:r>
          <w:rPr>
            <w:color w:val="000080"/>
            <w:spacing w:val="-2"/>
            <w:w w:val="105"/>
            <w:sz w:val="22"/>
            <w:u w:val="single" w:color="000080"/>
          </w:rPr>
          <w:t> </w:t>
        </w:r>
        <w:r>
          <w:rPr>
            <w:color w:val="000080"/>
            <w:w w:val="105"/>
            <w:sz w:val="22"/>
            <w:u w:val="single" w:color="000080"/>
          </w:rPr>
          <w:t>“d”</w:t>
        </w:r>
        <w:r>
          <w:rPr>
            <w:color w:val="000080"/>
            <w:w w:val="105"/>
            <w:sz w:val="22"/>
          </w:rPr>
          <w:t>,</w:t>
        </w:r>
        <w:r>
          <w:rPr>
            <w:color w:val="000080"/>
            <w:spacing w:val="-2"/>
            <w:w w:val="105"/>
            <w:sz w:val="22"/>
            <w:u w:val="single" w:color="000080"/>
          </w:rPr>
          <w:t> </w:t>
        </w:r>
        <w:r>
          <w:rPr>
            <w:color w:val="000080"/>
            <w:w w:val="105"/>
            <w:sz w:val="22"/>
            <w:u w:val="single" w:color="000080"/>
          </w:rPr>
          <w:t>da</w:t>
        </w:r>
        <w:r>
          <w:rPr>
            <w:color w:val="000080"/>
            <w:spacing w:val="-3"/>
            <w:w w:val="105"/>
            <w:sz w:val="22"/>
            <w:u w:val="single" w:color="000080"/>
          </w:rPr>
          <w:t> </w:t>
        </w:r>
        <w:r>
          <w:rPr>
            <w:color w:val="000080"/>
            <w:w w:val="105"/>
            <w:sz w:val="22"/>
            <w:u w:val="single" w:color="000080"/>
          </w:rPr>
          <w:t>Lei</w:t>
        </w:r>
        <w:r>
          <w:rPr>
            <w:color w:val="000080"/>
            <w:spacing w:val="-3"/>
            <w:w w:val="105"/>
            <w:sz w:val="22"/>
            <w:u w:val="single" w:color="000080"/>
          </w:rPr>
          <w:t> </w:t>
        </w:r>
        <w:r>
          <w:rPr>
            <w:color w:val="000080"/>
            <w:w w:val="105"/>
            <w:sz w:val="22"/>
            <w:u w:val="single" w:color="000080"/>
          </w:rPr>
          <w:t>nº</w:t>
        </w:r>
        <w:r>
          <w:rPr>
            <w:color w:val="000080"/>
            <w:spacing w:val="-3"/>
            <w:w w:val="105"/>
            <w:sz w:val="22"/>
            <w:u w:val="single" w:color="000080"/>
          </w:rPr>
          <w:t> </w:t>
        </w:r>
        <w:r>
          <w:rPr>
            <w:color w:val="000080"/>
            <w:w w:val="105"/>
            <w:sz w:val="22"/>
            <w:u w:val="single" w:color="000080"/>
          </w:rPr>
          <w:t>14.133/2021.</w:t>
        </w:r>
      </w:hyperlink>
    </w:p>
    <w:p>
      <w:pPr>
        <w:pStyle w:val="ListParagraph"/>
        <w:numPr>
          <w:ilvl w:val="2"/>
          <w:numId w:val="40"/>
        </w:numPr>
        <w:tabs>
          <w:tab w:pos="946" w:val="left" w:leader="none"/>
        </w:tabs>
        <w:spacing w:line="240" w:lineRule="auto" w:before="0" w:after="0"/>
        <w:ind w:left="946" w:right="0" w:hanging="623"/>
        <w:jc w:val="left"/>
        <w:rPr>
          <w:sz w:val="22"/>
        </w:rPr>
      </w:pPr>
      <w:r>
        <w:rPr>
          <w:w w:val="105"/>
          <w:sz w:val="22"/>
        </w:rPr>
        <w:t>Cumprir,</w:t>
      </w:r>
      <w:r>
        <w:rPr>
          <w:spacing w:val="-14"/>
          <w:w w:val="105"/>
          <w:sz w:val="22"/>
        </w:rPr>
        <w:t> </w:t>
      </w:r>
      <w:r>
        <w:rPr>
          <w:w w:val="105"/>
          <w:sz w:val="22"/>
        </w:rPr>
        <w:t>além</w:t>
      </w:r>
      <w:r>
        <w:rPr>
          <w:spacing w:val="-13"/>
          <w:w w:val="105"/>
          <w:sz w:val="22"/>
        </w:rPr>
        <w:t> </w:t>
      </w:r>
      <w:r>
        <w:rPr>
          <w:w w:val="105"/>
          <w:sz w:val="22"/>
        </w:rPr>
        <w:t>dos</w:t>
      </w:r>
      <w:r>
        <w:rPr>
          <w:spacing w:val="-13"/>
          <w:w w:val="105"/>
          <w:sz w:val="22"/>
        </w:rPr>
        <w:t> </w:t>
      </w:r>
      <w:r>
        <w:rPr>
          <w:w w:val="105"/>
          <w:sz w:val="22"/>
        </w:rPr>
        <w:t>postulados</w:t>
      </w:r>
      <w:r>
        <w:rPr>
          <w:spacing w:val="-13"/>
          <w:w w:val="105"/>
          <w:sz w:val="22"/>
        </w:rPr>
        <w:t> </w:t>
      </w:r>
      <w:r>
        <w:rPr>
          <w:w w:val="105"/>
          <w:sz w:val="22"/>
        </w:rPr>
        <w:t>legais</w:t>
      </w:r>
      <w:r>
        <w:rPr>
          <w:spacing w:val="-13"/>
          <w:w w:val="105"/>
          <w:sz w:val="22"/>
        </w:rPr>
        <w:t> </w:t>
      </w:r>
      <w:r>
        <w:rPr>
          <w:w w:val="105"/>
          <w:sz w:val="22"/>
        </w:rPr>
        <w:t>vigentes</w:t>
      </w:r>
      <w:r>
        <w:rPr>
          <w:spacing w:val="-14"/>
          <w:w w:val="105"/>
          <w:sz w:val="22"/>
        </w:rPr>
        <w:t> </w:t>
      </w:r>
      <w:r>
        <w:rPr>
          <w:w w:val="105"/>
          <w:sz w:val="22"/>
        </w:rPr>
        <w:t>de</w:t>
      </w:r>
      <w:r>
        <w:rPr>
          <w:spacing w:val="-13"/>
          <w:w w:val="105"/>
          <w:sz w:val="22"/>
        </w:rPr>
        <w:t> </w:t>
      </w:r>
      <w:r>
        <w:rPr>
          <w:w w:val="105"/>
          <w:sz w:val="22"/>
        </w:rPr>
        <w:t>âmbito</w:t>
      </w:r>
      <w:r>
        <w:rPr>
          <w:spacing w:val="-13"/>
          <w:w w:val="105"/>
          <w:sz w:val="22"/>
        </w:rPr>
        <w:t> </w:t>
      </w:r>
      <w:r>
        <w:rPr>
          <w:w w:val="105"/>
          <w:sz w:val="22"/>
        </w:rPr>
        <w:t>federal,</w:t>
      </w:r>
      <w:r>
        <w:rPr>
          <w:spacing w:val="-13"/>
          <w:w w:val="105"/>
          <w:sz w:val="22"/>
        </w:rPr>
        <w:t> </w:t>
      </w:r>
      <w:r>
        <w:rPr>
          <w:w w:val="105"/>
          <w:sz w:val="22"/>
        </w:rPr>
        <w:t>estadual</w:t>
      </w:r>
      <w:r>
        <w:rPr>
          <w:spacing w:val="-13"/>
          <w:w w:val="105"/>
          <w:sz w:val="22"/>
        </w:rPr>
        <w:t> </w:t>
      </w:r>
      <w:r>
        <w:rPr>
          <w:w w:val="105"/>
          <w:sz w:val="22"/>
        </w:rPr>
        <w:t>ou</w:t>
      </w:r>
      <w:r>
        <w:rPr>
          <w:spacing w:val="-14"/>
          <w:w w:val="105"/>
          <w:sz w:val="22"/>
        </w:rPr>
        <w:t> </w:t>
      </w:r>
      <w:r>
        <w:rPr>
          <w:w w:val="105"/>
          <w:sz w:val="22"/>
        </w:rPr>
        <w:t>municipal,</w:t>
      </w:r>
      <w:r>
        <w:rPr>
          <w:spacing w:val="-13"/>
          <w:w w:val="105"/>
          <w:sz w:val="22"/>
        </w:rPr>
        <w:t> </w:t>
      </w:r>
      <w:r>
        <w:rPr>
          <w:w w:val="105"/>
          <w:sz w:val="22"/>
        </w:rPr>
        <w:t>as</w:t>
      </w:r>
      <w:r>
        <w:rPr>
          <w:spacing w:val="-13"/>
          <w:w w:val="105"/>
          <w:sz w:val="22"/>
        </w:rPr>
        <w:t> </w:t>
      </w:r>
      <w:r>
        <w:rPr>
          <w:w w:val="105"/>
          <w:sz w:val="22"/>
        </w:rPr>
        <w:t>normas</w:t>
      </w:r>
      <w:r>
        <w:rPr>
          <w:spacing w:val="-13"/>
          <w:w w:val="105"/>
          <w:sz w:val="22"/>
        </w:rPr>
        <w:t> </w:t>
      </w:r>
      <w:r>
        <w:rPr>
          <w:w w:val="105"/>
          <w:sz w:val="22"/>
        </w:rPr>
        <w:t>de</w:t>
      </w:r>
      <w:r>
        <w:rPr>
          <w:spacing w:val="-13"/>
          <w:w w:val="105"/>
          <w:sz w:val="22"/>
        </w:rPr>
        <w:t> </w:t>
      </w:r>
      <w:r>
        <w:rPr>
          <w:w w:val="105"/>
          <w:sz w:val="22"/>
        </w:rPr>
        <w:t>segurança</w:t>
      </w:r>
      <w:r>
        <w:rPr>
          <w:spacing w:val="-13"/>
          <w:w w:val="105"/>
          <w:sz w:val="22"/>
        </w:rPr>
        <w:t> </w:t>
      </w:r>
      <w:r>
        <w:rPr>
          <w:w w:val="105"/>
          <w:sz w:val="22"/>
        </w:rPr>
        <w:t>do</w:t>
      </w:r>
      <w:r>
        <w:rPr>
          <w:spacing w:val="-14"/>
          <w:w w:val="105"/>
          <w:sz w:val="22"/>
        </w:rPr>
        <w:t> </w:t>
      </w:r>
      <w:r>
        <w:rPr>
          <w:b/>
          <w:spacing w:val="-2"/>
          <w:w w:val="105"/>
          <w:sz w:val="22"/>
        </w:rPr>
        <w:t>CONTRATANTE</w:t>
      </w:r>
      <w:r>
        <w:rPr>
          <w:spacing w:val="-2"/>
          <w:w w:val="105"/>
          <w:sz w:val="22"/>
        </w:rPr>
        <w:t>.</w:t>
      </w:r>
    </w:p>
    <w:p>
      <w:pPr>
        <w:pStyle w:val="ListParagraph"/>
        <w:numPr>
          <w:ilvl w:val="2"/>
          <w:numId w:val="40"/>
        </w:numPr>
        <w:tabs>
          <w:tab w:pos="946" w:val="left" w:leader="none"/>
        </w:tabs>
        <w:spacing w:line="242" w:lineRule="auto" w:before="3" w:after="0"/>
        <w:ind w:left="323" w:right="439" w:firstLine="0"/>
        <w:jc w:val="left"/>
        <w:rPr>
          <w:sz w:val="22"/>
        </w:rPr>
      </w:pPr>
      <w:r>
        <w:rPr>
          <w:spacing w:val="-2"/>
          <w:w w:val="105"/>
          <w:sz w:val="22"/>
        </w:rPr>
        <w:t>Prestar</w:t>
      </w:r>
      <w:r>
        <w:rPr>
          <w:spacing w:val="-4"/>
          <w:w w:val="105"/>
          <w:sz w:val="22"/>
        </w:rPr>
        <w:t> </w:t>
      </w:r>
      <w:r>
        <w:rPr>
          <w:spacing w:val="-2"/>
          <w:w w:val="105"/>
          <w:sz w:val="22"/>
        </w:rPr>
        <w:t>esclarecimentos</w:t>
      </w:r>
      <w:r>
        <w:rPr>
          <w:spacing w:val="-4"/>
          <w:w w:val="105"/>
          <w:sz w:val="22"/>
        </w:rPr>
        <w:t> </w:t>
      </w:r>
      <w:r>
        <w:rPr>
          <w:spacing w:val="-2"/>
          <w:w w:val="105"/>
          <w:sz w:val="22"/>
        </w:rPr>
        <w:t>ou</w:t>
      </w:r>
      <w:r>
        <w:rPr>
          <w:spacing w:val="-4"/>
          <w:w w:val="105"/>
          <w:sz w:val="22"/>
        </w:rPr>
        <w:t> </w:t>
      </w:r>
      <w:r>
        <w:rPr>
          <w:spacing w:val="-2"/>
          <w:w w:val="105"/>
          <w:sz w:val="22"/>
        </w:rPr>
        <w:t>informações</w:t>
      </w:r>
      <w:r>
        <w:rPr>
          <w:spacing w:val="-4"/>
          <w:w w:val="105"/>
          <w:sz w:val="22"/>
        </w:rPr>
        <w:t> </w:t>
      </w:r>
      <w:r>
        <w:rPr>
          <w:spacing w:val="-2"/>
          <w:w w:val="105"/>
          <w:sz w:val="22"/>
        </w:rPr>
        <w:t>solicitadas</w:t>
      </w:r>
      <w:r>
        <w:rPr>
          <w:spacing w:val="-4"/>
          <w:w w:val="105"/>
          <w:sz w:val="22"/>
        </w:rPr>
        <w:t> </w:t>
      </w:r>
      <w:r>
        <w:rPr>
          <w:spacing w:val="-2"/>
          <w:w w:val="105"/>
          <w:sz w:val="22"/>
        </w:rPr>
        <w:t>pelo</w:t>
      </w:r>
      <w:r>
        <w:rPr>
          <w:spacing w:val="-4"/>
          <w:w w:val="105"/>
          <w:sz w:val="22"/>
        </w:rPr>
        <w:t> </w:t>
      </w:r>
      <w:r>
        <w:rPr>
          <w:b/>
          <w:spacing w:val="-2"/>
          <w:w w:val="105"/>
          <w:sz w:val="22"/>
        </w:rPr>
        <w:t>CONTRATANTE</w:t>
      </w:r>
      <w:r>
        <w:rPr>
          <w:b/>
          <w:spacing w:val="-4"/>
          <w:w w:val="105"/>
          <w:sz w:val="22"/>
        </w:rPr>
        <w:t> </w:t>
      </w:r>
      <w:r>
        <w:rPr>
          <w:spacing w:val="-2"/>
          <w:w w:val="105"/>
          <w:sz w:val="22"/>
        </w:rPr>
        <w:t>ou</w:t>
      </w:r>
      <w:r>
        <w:rPr>
          <w:spacing w:val="-4"/>
          <w:w w:val="105"/>
          <w:sz w:val="22"/>
        </w:rPr>
        <w:t> </w:t>
      </w:r>
      <w:r>
        <w:rPr>
          <w:spacing w:val="-2"/>
          <w:w w:val="105"/>
          <w:sz w:val="22"/>
        </w:rPr>
        <w:t>por</w:t>
      </w:r>
      <w:r>
        <w:rPr>
          <w:spacing w:val="-4"/>
          <w:w w:val="105"/>
          <w:sz w:val="22"/>
        </w:rPr>
        <w:t> </w:t>
      </w:r>
      <w:r>
        <w:rPr>
          <w:spacing w:val="-2"/>
          <w:w w:val="105"/>
          <w:sz w:val="22"/>
        </w:rPr>
        <w:t>seus</w:t>
      </w:r>
      <w:r>
        <w:rPr>
          <w:spacing w:val="-4"/>
          <w:w w:val="105"/>
          <w:sz w:val="22"/>
        </w:rPr>
        <w:t> </w:t>
      </w:r>
      <w:r>
        <w:rPr>
          <w:spacing w:val="-2"/>
          <w:w w:val="105"/>
          <w:sz w:val="22"/>
        </w:rPr>
        <w:t>prepostos,</w:t>
      </w:r>
      <w:r>
        <w:rPr>
          <w:spacing w:val="-4"/>
          <w:w w:val="105"/>
          <w:sz w:val="22"/>
        </w:rPr>
        <w:t> </w:t>
      </w:r>
      <w:r>
        <w:rPr>
          <w:spacing w:val="-2"/>
          <w:w w:val="105"/>
          <w:sz w:val="22"/>
        </w:rPr>
        <w:t>garantindo-lhes</w:t>
      </w:r>
      <w:r>
        <w:rPr>
          <w:spacing w:val="-4"/>
          <w:w w:val="105"/>
          <w:sz w:val="22"/>
        </w:rPr>
        <w:t> </w:t>
      </w:r>
      <w:r>
        <w:rPr>
          <w:spacing w:val="-2"/>
          <w:w w:val="105"/>
          <w:sz w:val="22"/>
        </w:rPr>
        <w:t>o</w:t>
      </w:r>
      <w:r>
        <w:rPr>
          <w:spacing w:val="-4"/>
          <w:w w:val="105"/>
          <w:sz w:val="22"/>
        </w:rPr>
        <w:t> </w:t>
      </w:r>
      <w:r>
        <w:rPr>
          <w:spacing w:val="-2"/>
          <w:w w:val="105"/>
          <w:sz w:val="22"/>
        </w:rPr>
        <w:t>acesso,</w:t>
      </w:r>
      <w:r>
        <w:rPr>
          <w:spacing w:val="-4"/>
          <w:w w:val="105"/>
          <w:sz w:val="22"/>
        </w:rPr>
        <w:t> </w:t>
      </w:r>
      <w:r>
        <w:rPr>
          <w:spacing w:val="-2"/>
          <w:w w:val="105"/>
          <w:sz w:val="22"/>
        </w:rPr>
        <w:t>a</w:t>
      </w:r>
      <w:r>
        <w:rPr>
          <w:spacing w:val="-4"/>
          <w:w w:val="105"/>
          <w:sz w:val="22"/>
        </w:rPr>
        <w:t> </w:t>
      </w:r>
      <w:r>
        <w:rPr>
          <w:spacing w:val="-2"/>
          <w:w w:val="105"/>
          <w:sz w:val="22"/>
        </w:rPr>
        <w:t>qualquer</w:t>
      </w:r>
      <w:r>
        <w:rPr>
          <w:spacing w:val="-4"/>
          <w:w w:val="105"/>
          <w:sz w:val="22"/>
        </w:rPr>
        <w:t> </w:t>
      </w:r>
      <w:r>
        <w:rPr>
          <w:spacing w:val="-2"/>
          <w:w w:val="105"/>
          <w:sz w:val="22"/>
        </w:rPr>
        <w:t>tempo,</w:t>
      </w:r>
      <w:r>
        <w:rPr>
          <w:spacing w:val="-4"/>
          <w:w w:val="105"/>
          <w:sz w:val="22"/>
        </w:rPr>
        <w:t> </w:t>
      </w:r>
      <w:r>
        <w:rPr>
          <w:spacing w:val="-2"/>
          <w:w w:val="105"/>
          <w:sz w:val="22"/>
        </w:rPr>
        <w:t>ao</w:t>
      </w:r>
      <w:r>
        <w:rPr>
          <w:spacing w:val="-4"/>
          <w:w w:val="105"/>
          <w:sz w:val="22"/>
        </w:rPr>
        <w:t> </w:t>
      </w:r>
      <w:r>
        <w:rPr>
          <w:spacing w:val="-2"/>
          <w:w w:val="105"/>
          <w:sz w:val="22"/>
        </w:rPr>
        <w:t>local </w:t>
      </w:r>
      <w:r>
        <w:rPr>
          <w:w w:val="105"/>
          <w:sz w:val="22"/>
        </w:rPr>
        <w:t>dos trabalhos, bem como aos documentos relativos à execução do empreendimento.</w:t>
      </w:r>
    </w:p>
    <w:p>
      <w:pPr>
        <w:pStyle w:val="ListParagraph"/>
        <w:spacing w:after="0" w:line="242" w:lineRule="auto"/>
        <w:jc w:val="left"/>
        <w:rPr>
          <w:sz w:val="22"/>
        </w:rPr>
        <w:sectPr>
          <w:pgSz w:w="15840" w:h="24480"/>
          <w:pgMar w:top="520" w:bottom="280" w:left="360" w:right="360"/>
        </w:sectPr>
      </w:pPr>
    </w:p>
    <w:p>
      <w:pPr>
        <w:pStyle w:val="ListParagraph"/>
        <w:numPr>
          <w:ilvl w:val="2"/>
          <w:numId w:val="40"/>
        </w:numPr>
        <w:tabs>
          <w:tab w:pos="946" w:val="left" w:leader="none"/>
        </w:tabs>
        <w:spacing w:line="242" w:lineRule="auto" w:before="83" w:after="0"/>
        <w:ind w:left="323" w:right="505" w:firstLine="0"/>
        <w:jc w:val="left"/>
        <w:rPr>
          <w:sz w:val="22"/>
        </w:rPr>
      </w:pPr>
      <w:r>
        <w:rPr>
          <w:w w:val="105"/>
          <w:sz w:val="22"/>
        </w:rPr>
        <w:t>Caso</w:t>
      </w:r>
      <w:r>
        <w:rPr>
          <w:spacing w:val="-11"/>
          <w:w w:val="105"/>
          <w:sz w:val="22"/>
        </w:rPr>
        <w:t> </w:t>
      </w:r>
      <w:r>
        <w:rPr>
          <w:w w:val="105"/>
          <w:sz w:val="22"/>
        </w:rPr>
        <w:t>o</w:t>
      </w:r>
      <w:r>
        <w:rPr>
          <w:spacing w:val="-11"/>
          <w:w w:val="105"/>
          <w:sz w:val="22"/>
        </w:rPr>
        <w:t> </w:t>
      </w:r>
      <w:r>
        <w:rPr>
          <w:w w:val="105"/>
          <w:sz w:val="22"/>
        </w:rPr>
        <w:t>valor</w:t>
      </w:r>
      <w:r>
        <w:rPr>
          <w:spacing w:val="-11"/>
          <w:w w:val="105"/>
          <w:sz w:val="22"/>
        </w:rPr>
        <w:t> </w:t>
      </w:r>
      <w:r>
        <w:rPr>
          <w:w w:val="105"/>
          <w:sz w:val="22"/>
        </w:rPr>
        <w:t>do</w:t>
      </w:r>
      <w:r>
        <w:rPr>
          <w:spacing w:val="-11"/>
          <w:w w:val="105"/>
          <w:sz w:val="22"/>
        </w:rPr>
        <w:t> </w:t>
      </w:r>
      <w:r>
        <w:rPr>
          <w:w w:val="105"/>
          <w:sz w:val="22"/>
        </w:rPr>
        <w:t>Contrato</w:t>
      </w:r>
      <w:r>
        <w:rPr>
          <w:spacing w:val="-11"/>
          <w:w w:val="105"/>
          <w:sz w:val="22"/>
        </w:rPr>
        <w:t> </w:t>
      </w:r>
      <w:r>
        <w:rPr>
          <w:w w:val="105"/>
          <w:sz w:val="22"/>
        </w:rPr>
        <w:t>se</w:t>
      </w:r>
      <w:r>
        <w:rPr>
          <w:spacing w:val="-11"/>
          <w:w w:val="105"/>
          <w:sz w:val="22"/>
        </w:rPr>
        <w:t> </w:t>
      </w:r>
      <w:r>
        <w:rPr>
          <w:w w:val="105"/>
          <w:sz w:val="22"/>
        </w:rPr>
        <w:t>enquadre</w:t>
      </w:r>
      <w:r>
        <w:rPr>
          <w:spacing w:val="-11"/>
          <w:w w:val="105"/>
          <w:sz w:val="22"/>
        </w:rPr>
        <w:t> </w:t>
      </w:r>
      <w:r>
        <w:rPr>
          <w:w w:val="105"/>
          <w:sz w:val="22"/>
        </w:rPr>
        <w:t>no</w:t>
      </w:r>
      <w:r>
        <w:rPr>
          <w:spacing w:val="-11"/>
          <w:w w:val="105"/>
          <w:sz w:val="22"/>
        </w:rPr>
        <w:t> </w:t>
      </w:r>
      <w:r>
        <w:rPr>
          <w:w w:val="105"/>
          <w:sz w:val="22"/>
        </w:rPr>
        <w:t>limite</w:t>
      </w:r>
      <w:r>
        <w:rPr>
          <w:spacing w:val="-11"/>
          <w:w w:val="105"/>
          <w:sz w:val="22"/>
        </w:rPr>
        <w:t> </w:t>
      </w:r>
      <w:r>
        <w:rPr>
          <w:w w:val="105"/>
          <w:sz w:val="22"/>
        </w:rPr>
        <w:t>previsto</w:t>
      </w:r>
      <w:r>
        <w:rPr>
          <w:spacing w:val="-11"/>
          <w:w w:val="105"/>
          <w:sz w:val="22"/>
        </w:rPr>
        <w:t> </w:t>
      </w:r>
      <w:r>
        <w:rPr>
          <w:w w:val="105"/>
          <w:sz w:val="22"/>
        </w:rPr>
        <w:t>no</w:t>
      </w:r>
      <w:r>
        <w:rPr>
          <w:spacing w:val="-11"/>
          <w:w w:val="105"/>
          <w:sz w:val="22"/>
        </w:rPr>
        <w:t> </w:t>
      </w:r>
      <w:r>
        <w:rPr>
          <w:w w:val="105"/>
          <w:sz w:val="22"/>
        </w:rPr>
        <w:t>art.</w:t>
      </w:r>
      <w:r>
        <w:rPr>
          <w:spacing w:val="-11"/>
          <w:w w:val="105"/>
          <w:sz w:val="22"/>
        </w:rPr>
        <w:t> </w:t>
      </w:r>
      <w:r>
        <w:rPr>
          <w:w w:val="105"/>
          <w:sz w:val="22"/>
        </w:rPr>
        <w:t>1º</w:t>
      </w:r>
      <w:r>
        <w:rPr>
          <w:spacing w:val="-11"/>
          <w:w w:val="105"/>
          <w:sz w:val="22"/>
        </w:rPr>
        <w:t> </w:t>
      </w:r>
      <w:r>
        <w:rPr>
          <w:w w:val="105"/>
          <w:sz w:val="22"/>
        </w:rPr>
        <w:t>da</w:t>
      </w:r>
      <w:r>
        <w:rPr>
          <w:spacing w:val="-11"/>
          <w:w w:val="105"/>
          <w:sz w:val="22"/>
        </w:rPr>
        <w:t> </w:t>
      </w:r>
      <w:r>
        <w:rPr>
          <w:w w:val="105"/>
          <w:sz w:val="22"/>
        </w:rPr>
        <w:t>Lei</w:t>
      </w:r>
      <w:r>
        <w:rPr>
          <w:spacing w:val="-11"/>
          <w:w w:val="105"/>
          <w:sz w:val="22"/>
        </w:rPr>
        <w:t> </w:t>
      </w:r>
      <w:r>
        <w:rPr>
          <w:w w:val="105"/>
          <w:sz w:val="22"/>
        </w:rPr>
        <w:t>estadual</w:t>
      </w:r>
      <w:r>
        <w:rPr>
          <w:spacing w:val="-11"/>
          <w:w w:val="105"/>
          <w:sz w:val="22"/>
        </w:rPr>
        <w:t> </w:t>
      </w:r>
      <w:r>
        <w:rPr>
          <w:w w:val="105"/>
          <w:sz w:val="22"/>
        </w:rPr>
        <w:t>nº</w:t>
      </w:r>
      <w:r>
        <w:rPr>
          <w:spacing w:val="-11"/>
          <w:w w:val="105"/>
          <w:sz w:val="22"/>
        </w:rPr>
        <w:t> </w:t>
      </w:r>
      <w:r>
        <w:rPr>
          <w:w w:val="105"/>
          <w:sz w:val="22"/>
        </w:rPr>
        <w:t>7.753,</w:t>
      </w:r>
      <w:r>
        <w:rPr>
          <w:spacing w:val="-11"/>
          <w:w w:val="105"/>
          <w:sz w:val="22"/>
        </w:rPr>
        <w:t> </w:t>
      </w:r>
      <w:r>
        <w:rPr>
          <w:w w:val="105"/>
          <w:sz w:val="22"/>
        </w:rPr>
        <w:t>de</w:t>
      </w:r>
      <w:r>
        <w:rPr>
          <w:spacing w:val="-11"/>
          <w:w w:val="105"/>
          <w:sz w:val="22"/>
        </w:rPr>
        <w:t> </w:t>
      </w:r>
      <w:r>
        <w:rPr>
          <w:w w:val="105"/>
          <w:sz w:val="22"/>
        </w:rPr>
        <w:t>17</w:t>
      </w:r>
      <w:r>
        <w:rPr>
          <w:spacing w:val="-11"/>
          <w:w w:val="105"/>
          <w:sz w:val="22"/>
        </w:rPr>
        <w:t> </w:t>
      </w:r>
      <w:r>
        <w:rPr>
          <w:w w:val="105"/>
          <w:sz w:val="22"/>
        </w:rPr>
        <w:t>de</w:t>
      </w:r>
      <w:r>
        <w:rPr>
          <w:spacing w:val="-11"/>
          <w:w w:val="105"/>
          <w:sz w:val="22"/>
        </w:rPr>
        <w:t> </w:t>
      </w:r>
      <w:r>
        <w:rPr>
          <w:w w:val="105"/>
          <w:sz w:val="22"/>
        </w:rPr>
        <w:t>outubro</w:t>
      </w:r>
      <w:r>
        <w:rPr>
          <w:spacing w:val="-11"/>
          <w:w w:val="105"/>
          <w:sz w:val="22"/>
        </w:rPr>
        <w:t> </w:t>
      </w:r>
      <w:r>
        <w:rPr>
          <w:w w:val="105"/>
          <w:sz w:val="22"/>
        </w:rPr>
        <w:t>de</w:t>
      </w:r>
      <w:r>
        <w:rPr>
          <w:spacing w:val="-11"/>
          <w:w w:val="105"/>
          <w:sz w:val="22"/>
        </w:rPr>
        <w:t> </w:t>
      </w:r>
      <w:r>
        <w:rPr>
          <w:w w:val="105"/>
          <w:sz w:val="22"/>
        </w:rPr>
        <w:t>2017,</w:t>
      </w:r>
      <w:r>
        <w:rPr>
          <w:spacing w:val="-11"/>
          <w:w w:val="105"/>
          <w:sz w:val="22"/>
        </w:rPr>
        <w:t> </w:t>
      </w:r>
      <w:r>
        <w:rPr>
          <w:w w:val="105"/>
          <w:sz w:val="22"/>
        </w:rPr>
        <w:t>manter</w:t>
      </w:r>
      <w:r>
        <w:rPr>
          <w:spacing w:val="-11"/>
          <w:w w:val="105"/>
          <w:sz w:val="22"/>
        </w:rPr>
        <w:t> </w:t>
      </w:r>
      <w:r>
        <w:rPr>
          <w:w w:val="105"/>
          <w:sz w:val="22"/>
        </w:rPr>
        <w:t>Programa</w:t>
      </w:r>
      <w:r>
        <w:rPr>
          <w:spacing w:val="-11"/>
          <w:w w:val="105"/>
          <w:sz w:val="22"/>
        </w:rPr>
        <w:t> </w:t>
      </w:r>
      <w:r>
        <w:rPr>
          <w:w w:val="105"/>
          <w:sz w:val="22"/>
        </w:rPr>
        <w:t>de</w:t>
      </w:r>
      <w:r>
        <w:rPr>
          <w:spacing w:val="-11"/>
          <w:w w:val="105"/>
          <w:sz w:val="22"/>
        </w:rPr>
        <w:t> </w:t>
      </w:r>
      <w:r>
        <w:rPr>
          <w:w w:val="105"/>
          <w:sz w:val="22"/>
        </w:rPr>
        <w:t>Integridade nos</w:t>
      </w:r>
      <w:r>
        <w:rPr>
          <w:spacing w:val="-6"/>
          <w:w w:val="105"/>
          <w:sz w:val="22"/>
        </w:rPr>
        <w:t> </w:t>
      </w:r>
      <w:r>
        <w:rPr>
          <w:w w:val="105"/>
          <w:sz w:val="22"/>
        </w:rPr>
        <w:t>termos</w:t>
      </w:r>
      <w:r>
        <w:rPr>
          <w:spacing w:val="-6"/>
          <w:w w:val="105"/>
          <w:sz w:val="22"/>
        </w:rPr>
        <w:t> </w:t>
      </w:r>
      <w:r>
        <w:rPr>
          <w:w w:val="105"/>
          <w:sz w:val="22"/>
        </w:rPr>
        <w:t>da</w:t>
      </w:r>
      <w:r>
        <w:rPr>
          <w:spacing w:val="-6"/>
          <w:w w:val="105"/>
          <w:sz w:val="22"/>
        </w:rPr>
        <w:t> </w:t>
      </w:r>
      <w:r>
        <w:rPr>
          <w:w w:val="105"/>
          <w:sz w:val="22"/>
        </w:rPr>
        <w:t>referida</w:t>
      </w:r>
      <w:r>
        <w:rPr>
          <w:spacing w:val="-6"/>
          <w:w w:val="105"/>
          <w:sz w:val="22"/>
        </w:rPr>
        <w:t> </w:t>
      </w:r>
      <w:r>
        <w:rPr>
          <w:w w:val="105"/>
          <w:sz w:val="22"/>
        </w:rPr>
        <w:t>Lei</w:t>
      </w:r>
      <w:r>
        <w:rPr>
          <w:spacing w:val="-6"/>
          <w:w w:val="105"/>
          <w:sz w:val="22"/>
        </w:rPr>
        <w:t> </w:t>
      </w:r>
      <w:r>
        <w:rPr>
          <w:w w:val="105"/>
          <w:sz w:val="22"/>
        </w:rPr>
        <w:t>e</w:t>
      </w:r>
      <w:r>
        <w:rPr>
          <w:spacing w:val="-6"/>
          <w:w w:val="105"/>
          <w:sz w:val="22"/>
        </w:rPr>
        <w:t> </w:t>
      </w:r>
      <w:r>
        <w:rPr>
          <w:w w:val="105"/>
          <w:sz w:val="22"/>
        </w:rPr>
        <w:t>eventuais</w:t>
      </w:r>
      <w:r>
        <w:rPr>
          <w:spacing w:val="-6"/>
          <w:w w:val="105"/>
          <w:sz w:val="22"/>
        </w:rPr>
        <w:t> </w:t>
      </w:r>
      <w:r>
        <w:rPr>
          <w:w w:val="105"/>
          <w:sz w:val="22"/>
        </w:rPr>
        <w:t>modificações</w:t>
      </w:r>
      <w:r>
        <w:rPr>
          <w:spacing w:val="-6"/>
          <w:w w:val="105"/>
          <w:sz w:val="22"/>
        </w:rPr>
        <w:t> </w:t>
      </w:r>
      <w:r>
        <w:rPr>
          <w:w w:val="105"/>
          <w:sz w:val="22"/>
        </w:rPr>
        <w:t>e</w:t>
      </w:r>
      <w:r>
        <w:rPr>
          <w:spacing w:val="-6"/>
          <w:w w:val="105"/>
          <w:sz w:val="22"/>
        </w:rPr>
        <w:t> </w:t>
      </w:r>
      <w:r>
        <w:rPr>
          <w:w w:val="105"/>
          <w:sz w:val="22"/>
        </w:rPr>
        <w:t>regulamentos</w:t>
      </w:r>
      <w:r>
        <w:rPr>
          <w:spacing w:val="-6"/>
          <w:w w:val="105"/>
          <w:sz w:val="22"/>
        </w:rPr>
        <w:t> </w:t>
      </w:r>
      <w:r>
        <w:rPr>
          <w:w w:val="105"/>
          <w:sz w:val="22"/>
        </w:rPr>
        <w:t>subsequentes,</w:t>
      </w:r>
      <w:r>
        <w:rPr>
          <w:spacing w:val="-6"/>
          <w:w w:val="105"/>
          <w:sz w:val="22"/>
        </w:rPr>
        <w:t> </w:t>
      </w:r>
      <w:r>
        <w:rPr>
          <w:w w:val="105"/>
          <w:sz w:val="22"/>
        </w:rPr>
        <w:t>consistindo</w:t>
      </w:r>
      <w:r>
        <w:rPr>
          <w:spacing w:val="-6"/>
          <w:w w:val="105"/>
          <w:sz w:val="22"/>
        </w:rPr>
        <w:t> </w:t>
      </w:r>
      <w:r>
        <w:rPr>
          <w:w w:val="105"/>
          <w:sz w:val="22"/>
        </w:rPr>
        <w:t>tal</w:t>
      </w:r>
      <w:r>
        <w:rPr>
          <w:spacing w:val="-6"/>
          <w:w w:val="105"/>
          <w:sz w:val="22"/>
        </w:rPr>
        <w:t> </w:t>
      </w:r>
      <w:r>
        <w:rPr>
          <w:w w:val="105"/>
          <w:sz w:val="22"/>
        </w:rPr>
        <w:t>programa</w:t>
      </w:r>
      <w:r>
        <w:rPr>
          <w:spacing w:val="-6"/>
          <w:w w:val="105"/>
          <w:sz w:val="22"/>
        </w:rPr>
        <w:t> </w:t>
      </w:r>
      <w:r>
        <w:rPr>
          <w:w w:val="105"/>
          <w:sz w:val="22"/>
        </w:rPr>
        <w:t>no</w:t>
      </w:r>
      <w:r>
        <w:rPr>
          <w:spacing w:val="-6"/>
          <w:w w:val="105"/>
          <w:sz w:val="22"/>
        </w:rPr>
        <w:t> </w:t>
      </w:r>
      <w:r>
        <w:rPr>
          <w:w w:val="105"/>
          <w:sz w:val="22"/>
        </w:rPr>
        <w:t>conjunto</w:t>
      </w:r>
      <w:r>
        <w:rPr>
          <w:spacing w:val="-6"/>
          <w:w w:val="105"/>
          <w:sz w:val="22"/>
        </w:rPr>
        <w:t> </w:t>
      </w:r>
      <w:r>
        <w:rPr>
          <w:w w:val="105"/>
          <w:sz w:val="22"/>
        </w:rPr>
        <w:t>de</w:t>
      </w:r>
      <w:r>
        <w:rPr>
          <w:spacing w:val="-6"/>
          <w:w w:val="105"/>
          <w:sz w:val="22"/>
        </w:rPr>
        <w:t> </w:t>
      </w:r>
      <w:r>
        <w:rPr>
          <w:w w:val="105"/>
          <w:sz w:val="22"/>
        </w:rPr>
        <w:t>mecanismos</w:t>
      </w:r>
      <w:r>
        <w:rPr>
          <w:spacing w:val="-6"/>
          <w:w w:val="105"/>
          <w:sz w:val="22"/>
        </w:rPr>
        <w:t> </w:t>
      </w:r>
      <w:r>
        <w:rPr>
          <w:w w:val="105"/>
          <w:sz w:val="22"/>
        </w:rPr>
        <w:t>e</w:t>
      </w:r>
      <w:r>
        <w:rPr>
          <w:spacing w:val="-6"/>
          <w:w w:val="105"/>
          <w:sz w:val="22"/>
        </w:rPr>
        <w:t> </w:t>
      </w:r>
      <w:r>
        <w:rPr>
          <w:w w:val="105"/>
          <w:sz w:val="22"/>
        </w:rPr>
        <w:t>procedimentos</w:t>
      </w:r>
    </w:p>
    <w:p>
      <w:pPr>
        <w:spacing w:line="242" w:lineRule="auto" w:before="0"/>
        <w:ind w:left="323" w:right="0" w:firstLine="0"/>
        <w:jc w:val="left"/>
        <w:rPr>
          <w:sz w:val="22"/>
        </w:rPr>
      </w:pPr>
      <w:r>
        <w:rPr>
          <w:w w:val="105"/>
          <w:sz w:val="22"/>
        </w:rPr>
        <w:t>internos</w:t>
      </w:r>
      <w:r>
        <w:rPr>
          <w:spacing w:val="-12"/>
          <w:w w:val="105"/>
          <w:sz w:val="22"/>
        </w:rPr>
        <w:t> </w:t>
      </w:r>
      <w:r>
        <w:rPr>
          <w:w w:val="105"/>
          <w:sz w:val="22"/>
        </w:rPr>
        <w:t>de</w:t>
      </w:r>
      <w:r>
        <w:rPr>
          <w:spacing w:val="-12"/>
          <w:w w:val="105"/>
          <w:sz w:val="22"/>
        </w:rPr>
        <w:t> </w:t>
      </w:r>
      <w:r>
        <w:rPr>
          <w:w w:val="105"/>
          <w:sz w:val="22"/>
        </w:rPr>
        <w:t>integridade,</w:t>
      </w:r>
      <w:r>
        <w:rPr>
          <w:spacing w:val="-12"/>
          <w:w w:val="105"/>
          <w:sz w:val="22"/>
        </w:rPr>
        <w:t> </w:t>
      </w:r>
      <w:r>
        <w:rPr>
          <w:w w:val="105"/>
          <w:sz w:val="22"/>
        </w:rPr>
        <w:t>auditoria</w:t>
      </w:r>
      <w:r>
        <w:rPr>
          <w:spacing w:val="-12"/>
          <w:w w:val="105"/>
          <w:sz w:val="22"/>
        </w:rPr>
        <w:t> </w:t>
      </w:r>
      <w:r>
        <w:rPr>
          <w:w w:val="105"/>
          <w:sz w:val="22"/>
        </w:rPr>
        <w:t>e</w:t>
      </w:r>
      <w:r>
        <w:rPr>
          <w:spacing w:val="-12"/>
          <w:w w:val="105"/>
          <w:sz w:val="22"/>
        </w:rPr>
        <w:t> </w:t>
      </w:r>
      <w:r>
        <w:rPr>
          <w:w w:val="105"/>
          <w:sz w:val="22"/>
        </w:rPr>
        <w:t>incentivo</w:t>
      </w:r>
      <w:r>
        <w:rPr>
          <w:spacing w:val="-12"/>
          <w:w w:val="105"/>
          <w:sz w:val="22"/>
        </w:rPr>
        <w:t> </w:t>
      </w:r>
      <w:r>
        <w:rPr>
          <w:w w:val="105"/>
          <w:sz w:val="22"/>
        </w:rPr>
        <w:t>à</w:t>
      </w:r>
      <w:r>
        <w:rPr>
          <w:spacing w:val="-12"/>
          <w:w w:val="105"/>
          <w:sz w:val="22"/>
        </w:rPr>
        <w:t> </w:t>
      </w:r>
      <w:r>
        <w:rPr>
          <w:w w:val="105"/>
          <w:sz w:val="22"/>
        </w:rPr>
        <w:t>denúncia</w:t>
      </w:r>
      <w:r>
        <w:rPr>
          <w:spacing w:val="-12"/>
          <w:w w:val="105"/>
          <w:sz w:val="22"/>
        </w:rPr>
        <w:t> </w:t>
      </w:r>
      <w:r>
        <w:rPr>
          <w:w w:val="105"/>
          <w:sz w:val="22"/>
        </w:rPr>
        <w:t>de</w:t>
      </w:r>
      <w:r>
        <w:rPr>
          <w:spacing w:val="-12"/>
          <w:w w:val="105"/>
          <w:sz w:val="22"/>
        </w:rPr>
        <w:t> </w:t>
      </w:r>
      <w:r>
        <w:rPr>
          <w:w w:val="105"/>
          <w:sz w:val="22"/>
        </w:rPr>
        <w:t>irregularidades</w:t>
      </w:r>
      <w:r>
        <w:rPr>
          <w:spacing w:val="-12"/>
          <w:w w:val="105"/>
          <w:sz w:val="22"/>
        </w:rPr>
        <w:t> </w:t>
      </w:r>
      <w:r>
        <w:rPr>
          <w:w w:val="105"/>
          <w:sz w:val="22"/>
        </w:rPr>
        <w:t>e</w:t>
      </w:r>
      <w:r>
        <w:rPr>
          <w:spacing w:val="-12"/>
          <w:w w:val="105"/>
          <w:sz w:val="22"/>
        </w:rPr>
        <w:t> </w:t>
      </w:r>
      <w:r>
        <w:rPr>
          <w:w w:val="105"/>
          <w:sz w:val="22"/>
        </w:rPr>
        <w:t>na</w:t>
      </w:r>
      <w:r>
        <w:rPr>
          <w:spacing w:val="-12"/>
          <w:w w:val="105"/>
          <w:sz w:val="22"/>
        </w:rPr>
        <w:t> </w:t>
      </w:r>
      <w:r>
        <w:rPr>
          <w:w w:val="105"/>
          <w:sz w:val="22"/>
        </w:rPr>
        <w:t>aplicação</w:t>
      </w:r>
      <w:r>
        <w:rPr>
          <w:spacing w:val="-12"/>
          <w:w w:val="105"/>
          <w:sz w:val="22"/>
        </w:rPr>
        <w:t> </w:t>
      </w:r>
      <w:r>
        <w:rPr>
          <w:w w:val="105"/>
          <w:sz w:val="22"/>
        </w:rPr>
        <w:t>efetiva</w:t>
      </w:r>
      <w:r>
        <w:rPr>
          <w:spacing w:val="-12"/>
          <w:w w:val="105"/>
          <w:sz w:val="22"/>
        </w:rPr>
        <w:t> </w:t>
      </w:r>
      <w:r>
        <w:rPr>
          <w:w w:val="105"/>
          <w:sz w:val="22"/>
        </w:rPr>
        <w:t>de</w:t>
      </w:r>
      <w:r>
        <w:rPr>
          <w:spacing w:val="-12"/>
          <w:w w:val="105"/>
          <w:sz w:val="22"/>
        </w:rPr>
        <w:t> </w:t>
      </w:r>
      <w:r>
        <w:rPr>
          <w:w w:val="105"/>
          <w:sz w:val="22"/>
        </w:rPr>
        <w:t>códigos</w:t>
      </w:r>
      <w:r>
        <w:rPr>
          <w:spacing w:val="-12"/>
          <w:w w:val="105"/>
          <w:sz w:val="22"/>
        </w:rPr>
        <w:t> </w:t>
      </w:r>
      <w:r>
        <w:rPr>
          <w:w w:val="105"/>
          <w:sz w:val="22"/>
        </w:rPr>
        <w:t>de</w:t>
      </w:r>
      <w:r>
        <w:rPr>
          <w:spacing w:val="-12"/>
          <w:w w:val="105"/>
          <w:sz w:val="22"/>
        </w:rPr>
        <w:t> </w:t>
      </w:r>
      <w:r>
        <w:rPr>
          <w:w w:val="105"/>
          <w:sz w:val="22"/>
        </w:rPr>
        <w:t>ética</w:t>
      </w:r>
      <w:r>
        <w:rPr>
          <w:spacing w:val="-12"/>
          <w:w w:val="105"/>
          <w:sz w:val="22"/>
        </w:rPr>
        <w:t> </w:t>
      </w:r>
      <w:r>
        <w:rPr>
          <w:w w:val="105"/>
          <w:sz w:val="22"/>
        </w:rPr>
        <w:t>e</w:t>
      </w:r>
      <w:r>
        <w:rPr>
          <w:spacing w:val="-12"/>
          <w:w w:val="105"/>
          <w:sz w:val="22"/>
        </w:rPr>
        <w:t> </w:t>
      </w:r>
      <w:r>
        <w:rPr>
          <w:w w:val="105"/>
          <w:sz w:val="22"/>
        </w:rPr>
        <w:t>de</w:t>
      </w:r>
      <w:r>
        <w:rPr>
          <w:spacing w:val="-12"/>
          <w:w w:val="105"/>
          <w:sz w:val="22"/>
        </w:rPr>
        <w:t> </w:t>
      </w:r>
      <w:r>
        <w:rPr>
          <w:w w:val="105"/>
          <w:sz w:val="22"/>
        </w:rPr>
        <w:t>conduta,</w:t>
      </w:r>
      <w:r>
        <w:rPr>
          <w:spacing w:val="-12"/>
          <w:w w:val="105"/>
          <w:sz w:val="22"/>
        </w:rPr>
        <w:t> </w:t>
      </w:r>
      <w:r>
        <w:rPr>
          <w:w w:val="105"/>
          <w:sz w:val="22"/>
        </w:rPr>
        <w:t>políticas</w:t>
      </w:r>
      <w:r>
        <w:rPr>
          <w:spacing w:val="-12"/>
          <w:w w:val="105"/>
          <w:sz w:val="22"/>
        </w:rPr>
        <w:t> </w:t>
      </w:r>
      <w:r>
        <w:rPr>
          <w:w w:val="105"/>
          <w:sz w:val="22"/>
        </w:rPr>
        <w:t>e</w:t>
      </w:r>
      <w:r>
        <w:rPr>
          <w:spacing w:val="-12"/>
          <w:w w:val="105"/>
          <w:sz w:val="22"/>
        </w:rPr>
        <w:t> </w:t>
      </w:r>
      <w:r>
        <w:rPr>
          <w:w w:val="105"/>
          <w:sz w:val="22"/>
        </w:rPr>
        <w:t>diretrizes</w:t>
      </w:r>
      <w:r>
        <w:rPr>
          <w:spacing w:val="-12"/>
          <w:w w:val="105"/>
          <w:sz w:val="22"/>
        </w:rPr>
        <w:t> </w:t>
      </w:r>
      <w:r>
        <w:rPr>
          <w:w w:val="105"/>
          <w:sz w:val="22"/>
        </w:rPr>
        <w:t>com</w:t>
      </w:r>
      <w:r>
        <w:rPr>
          <w:spacing w:val="-12"/>
          <w:w w:val="105"/>
          <w:sz w:val="22"/>
        </w:rPr>
        <w:t> </w:t>
      </w:r>
      <w:r>
        <w:rPr>
          <w:w w:val="105"/>
          <w:sz w:val="22"/>
        </w:rPr>
        <w:t>o objetivo</w:t>
      </w:r>
      <w:r>
        <w:rPr>
          <w:spacing w:val="-3"/>
          <w:w w:val="105"/>
          <w:sz w:val="22"/>
        </w:rPr>
        <w:t> </w:t>
      </w:r>
      <w:r>
        <w:rPr>
          <w:w w:val="105"/>
          <w:sz w:val="22"/>
        </w:rPr>
        <w:t>de</w:t>
      </w:r>
      <w:r>
        <w:rPr>
          <w:spacing w:val="-3"/>
          <w:w w:val="105"/>
          <w:sz w:val="22"/>
        </w:rPr>
        <w:t> </w:t>
      </w:r>
      <w:r>
        <w:rPr>
          <w:w w:val="105"/>
          <w:sz w:val="22"/>
        </w:rPr>
        <w:t>detectar</w:t>
      </w:r>
      <w:r>
        <w:rPr>
          <w:spacing w:val="-3"/>
          <w:w w:val="105"/>
          <w:sz w:val="22"/>
        </w:rPr>
        <w:t> </w:t>
      </w:r>
      <w:r>
        <w:rPr>
          <w:w w:val="105"/>
          <w:sz w:val="22"/>
        </w:rPr>
        <w:t>e</w:t>
      </w:r>
      <w:r>
        <w:rPr>
          <w:spacing w:val="-3"/>
          <w:w w:val="105"/>
          <w:sz w:val="22"/>
        </w:rPr>
        <w:t> </w:t>
      </w:r>
      <w:r>
        <w:rPr>
          <w:w w:val="105"/>
          <w:sz w:val="22"/>
        </w:rPr>
        <w:t>sanar</w:t>
      </w:r>
      <w:r>
        <w:rPr>
          <w:spacing w:val="-3"/>
          <w:w w:val="105"/>
          <w:sz w:val="22"/>
        </w:rPr>
        <w:t> </w:t>
      </w:r>
      <w:r>
        <w:rPr>
          <w:w w:val="105"/>
          <w:sz w:val="22"/>
        </w:rPr>
        <w:t>desvios,</w:t>
      </w:r>
      <w:r>
        <w:rPr>
          <w:spacing w:val="-3"/>
          <w:w w:val="105"/>
          <w:sz w:val="22"/>
        </w:rPr>
        <w:t> </w:t>
      </w:r>
      <w:r>
        <w:rPr>
          <w:w w:val="105"/>
          <w:sz w:val="22"/>
        </w:rPr>
        <w:t>fraudes,</w:t>
      </w:r>
      <w:r>
        <w:rPr>
          <w:spacing w:val="-3"/>
          <w:w w:val="105"/>
          <w:sz w:val="22"/>
        </w:rPr>
        <w:t> </w:t>
      </w:r>
      <w:r>
        <w:rPr>
          <w:w w:val="105"/>
          <w:sz w:val="22"/>
        </w:rPr>
        <w:t>irregularidades</w:t>
      </w:r>
      <w:r>
        <w:rPr>
          <w:spacing w:val="-3"/>
          <w:w w:val="105"/>
          <w:sz w:val="22"/>
        </w:rPr>
        <w:t> </w:t>
      </w:r>
      <w:r>
        <w:rPr>
          <w:w w:val="105"/>
          <w:sz w:val="22"/>
        </w:rPr>
        <w:t>e</w:t>
      </w:r>
      <w:r>
        <w:rPr>
          <w:spacing w:val="-3"/>
          <w:w w:val="105"/>
          <w:sz w:val="22"/>
        </w:rPr>
        <w:t> </w:t>
      </w:r>
      <w:r>
        <w:rPr>
          <w:w w:val="105"/>
          <w:sz w:val="22"/>
        </w:rPr>
        <w:t>atos</w:t>
      </w:r>
      <w:r>
        <w:rPr>
          <w:spacing w:val="-3"/>
          <w:w w:val="105"/>
          <w:sz w:val="22"/>
        </w:rPr>
        <w:t> </w:t>
      </w:r>
      <w:r>
        <w:rPr>
          <w:w w:val="105"/>
          <w:sz w:val="22"/>
        </w:rPr>
        <w:t>ilícitos</w:t>
      </w:r>
      <w:r>
        <w:rPr>
          <w:spacing w:val="-3"/>
          <w:w w:val="105"/>
          <w:sz w:val="22"/>
        </w:rPr>
        <w:t> </w:t>
      </w:r>
      <w:r>
        <w:rPr>
          <w:w w:val="105"/>
          <w:sz w:val="22"/>
        </w:rPr>
        <w:t>praticados</w:t>
      </w:r>
      <w:r>
        <w:rPr>
          <w:spacing w:val="-3"/>
          <w:w w:val="105"/>
          <w:sz w:val="22"/>
        </w:rPr>
        <w:t> </w:t>
      </w:r>
      <w:r>
        <w:rPr>
          <w:w w:val="105"/>
          <w:sz w:val="22"/>
        </w:rPr>
        <w:t>contra</w:t>
      </w:r>
      <w:r>
        <w:rPr>
          <w:spacing w:val="-3"/>
          <w:w w:val="105"/>
          <w:sz w:val="22"/>
        </w:rPr>
        <w:t> </w:t>
      </w:r>
      <w:r>
        <w:rPr>
          <w:w w:val="105"/>
          <w:sz w:val="22"/>
        </w:rPr>
        <w:t>a</w:t>
      </w:r>
      <w:r>
        <w:rPr>
          <w:spacing w:val="-15"/>
          <w:w w:val="105"/>
          <w:sz w:val="22"/>
        </w:rPr>
        <w:t> </w:t>
      </w:r>
      <w:r>
        <w:rPr>
          <w:w w:val="105"/>
          <w:sz w:val="22"/>
        </w:rPr>
        <w:t>Administração</w:t>
      </w:r>
      <w:r>
        <w:rPr>
          <w:spacing w:val="-2"/>
          <w:w w:val="105"/>
          <w:sz w:val="22"/>
        </w:rPr>
        <w:t> </w:t>
      </w:r>
      <w:r>
        <w:rPr>
          <w:w w:val="105"/>
          <w:sz w:val="22"/>
        </w:rPr>
        <w:t>Pública.</w:t>
      </w:r>
    </w:p>
    <w:p>
      <w:pPr>
        <w:pStyle w:val="ListParagraph"/>
        <w:numPr>
          <w:ilvl w:val="3"/>
          <w:numId w:val="40"/>
        </w:numPr>
        <w:tabs>
          <w:tab w:pos="1116" w:val="left" w:leader="none"/>
        </w:tabs>
        <w:spacing w:line="242" w:lineRule="auto" w:before="0" w:after="0"/>
        <w:ind w:left="323" w:right="509" w:firstLine="0"/>
        <w:jc w:val="left"/>
        <w:rPr>
          <w:sz w:val="22"/>
        </w:rPr>
      </w:pPr>
      <w:r>
        <w:rPr>
          <w:w w:val="105"/>
          <w:sz w:val="22"/>
        </w:rPr>
        <w:t>Caso</w:t>
      </w:r>
      <w:r>
        <w:rPr>
          <w:spacing w:val="-15"/>
          <w:w w:val="105"/>
          <w:sz w:val="22"/>
        </w:rPr>
        <w:t> </w:t>
      </w:r>
      <w:r>
        <w:rPr>
          <w:w w:val="105"/>
          <w:sz w:val="22"/>
        </w:rPr>
        <w:t>o</w:t>
      </w:r>
      <w:r>
        <w:rPr>
          <w:spacing w:val="-14"/>
          <w:w w:val="105"/>
          <w:sz w:val="22"/>
        </w:rPr>
        <w:t> </w:t>
      </w:r>
      <w:r>
        <w:rPr>
          <w:b/>
          <w:w w:val="105"/>
          <w:sz w:val="22"/>
        </w:rPr>
        <w:t>CONTRATADO</w:t>
      </w:r>
      <w:r>
        <w:rPr>
          <w:b/>
          <w:spacing w:val="-15"/>
          <w:w w:val="105"/>
          <w:sz w:val="22"/>
        </w:rPr>
        <w:t> </w:t>
      </w:r>
      <w:r>
        <w:rPr>
          <w:w w:val="105"/>
          <w:sz w:val="22"/>
        </w:rPr>
        <w:t>ainda</w:t>
      </w:r>
      <w:r>
        <w:rPr>
          <w:spacing w:val="-14"/>
          <w:w w:val="105"/>
          <w:sz w:val="22"/>
        </w:rPr>
        <w:t> </w:t>
      </w:r>
      <w:r>
        <w:rPr>
          <w:w w:val="105"/>
          <w:sz w:val="22"/>
        </w:rPr>
        <w:t>não</w:t>
      </w:r>
      <w:r>
        <w:rPr>
          <w:spacing w:val="-15"/>
          <w:w w:val="105"/>
          <w:sz w:val="22"/>
        </w:rPr>
        <w:t> </w:t>
      </w:r>
      <w:r>
        <w:rPr>
          <w:w w:val="105"/>
          <w:sz w:val="22"/>
        </w:rPr>
        <w:t>tenha</w:t>
      </w:r>
      <w:r>
        <w:rPr>
          <w:spacing w:val="-14"/>
          <w:w w:val="105"/>
          <w:sz w:val="22"/>
        </w:rPr>
        <w:t> </w:t>
      </w:r>
      <w:r>
        <w:rPr>
          <w:w w:val="105"/>
          <w:sz w:val="22"/>
        </w:rPr>
        <w:t>Programa</w:t>
      </w:r>
      <w:r>
        <w:rPr>
          <w:spacing w:val="-15"/>
          <w:w w:val="105"/>
          <w:sz w:val="22"/>
        </w:rPr>
        <w:t> </w:t>
      </w:r>
      <w:r>
        <w:rPr>
          <w:w w:val="105"/>
          <w:sz w:val="22"/>
        </w:rPr>
        <w:t>de</w:t>
      </w:r>
      <w:r>
        <w:rPr>
          <w:spacing w:val="-14"/>
          <w:w w:val="105"/>
          <w:sz w:val="22"/>
        </w:rPr>
        <w:t> </w:t>
      </w:r>
      <w:r>
        <w:rPr>
          <w:w w:val="105"/>
          <w:sz w:val="22"/>
        </w:rPr>
        <w:t>Integridade</w:t>
      </w:r>
      <w:r>
        <w:rPr>
          <w:spacing w:val="-14"/>
          <w:w w:val="105"/>
          <w:sz w:val="22"/>
        </w:rPr>
        <w:t> </w:t>
      </w:r>
      <w:r>
        <w:rPr>
          <w:w w:val="105"/>
          <w:sz w:val="22"/>
        </w:rPr>
        <w:t>instituído,</w:t>
      </w:r>
      <w:r>
        <w:rPr>
          <w:spacing w:val="-15"/>
          <w:w w:val="105"/>
          <w:sz w:val="22"/>
        </w:rPr>
        <w:t> </w:t>
      </w:r>
      <w:r>
        <w:rPr>
          <w:w w:val="105"/>
          <w:sz w:val="22"/>
        </w:rPr>
        <w:t>compromete-se</w:t>
      </w:r>
      <w:r>
        <w:rPr>
          <w:spacing w:val="-14"/>
          <w:w w:val="105"/>
          <w:sz w:val="22"/>
        </w:rPr>
        <w:t> </w:t>
      </w:r>
      <w:r>
        <w:rPr>
          <w:w w:val="105"/>
          <w:sz w:val="22"/>
        </w:rPr>
        <w:t>a</w:t>
      </w:r>
      <w:r>
        <w:rPr>
          <w:spacing w:val="-15"/>
          <w:w w:val="105"/>
          <w:sz w:val="22"/>
        </w:rPr>
        <w:t> </w:t>
      </w:r>
      <w:r>
        <w:rPr>
          <w:w w:val="105"/>
          <w:sz w:val="22"/>
        </w:rPr>
        <w:t>implantar</w:t>
      </w:r>
      <w:r>
        <w:rPr>
          <w:spacing w:val="-14"/>
          <w:w w:val="105"/>
          <w:sz w:val="22"/>
        </w:rPr>
        <w:t> </w:t>
      </w:r>
      <w:r>
        <w:rPr>
          <w:w w:val="105"/>
          <w:sz w:val="22"/>
        </w:rPr>
        <w:t>o</w:t>
      </w:r>
      <w:r>
        <w:rPr>
          <w:spacing w:val="-15"/>
          <w:w w:val="105"/>
          <w:sz w:val="22"/>
        </w:rPr>
        <w:t> </w:t>
      </w:r>
      <w:r>
        <w:rPr>
          <w:w w:val="105"/>
          <w:sz w:val="22"/>
        </w:rPr>
        <w:t>Programa</w:t>
      </w:r>
      <w:r>
        <w:rPr>
          <w:spacing w:val="-14"/>
          <w:w w:val="105"/>
          <w:sz w:val="22"/>
        </w:rPr>
        <w:t> </w:t>
      </w:r>
      <w:r>
        <w:rPr>
          <w:w w:val="105"/>
          <w:sz w:val="22"/>
        </w:rPr>
        <w:t>de</w:t>
      </w:r>
      <w:r>
        <w:rPr>
          <w:spacing w:val="-14"/>
          <w:w w:val="105"/>
          <w:sz w:val="22"/>
        </w:rPr>
        <w:t> </w:t>
      </w:r>
      <w:r>
        <w:rPr>
          <w:w w:val="105"/>
          <w:sz w:val="22"/>
        </w:rPr>
        <w:t>Integridade</w:t>
      </w:r>
      <w:r>
        <w:rPr>
          <w:spacing w:val="-15"/>
          <w:w w:val="105"/>
          <w:sz w:val="22"/>
        </w:rPr>
        <w:t> </w:t>
      </w:r>
      <w:r>
        <w:rPr>
          <w:w w:val="105"/>
          <w:sz w:val="22"/>
        </w:rPr>
        <w:t>no</w:t>
      </w:r>
      <w:r>
        <w:rPr>
          <w:spacing w:val="-14"/>
          <w:w w:val="105"/>
          <w:sz w:val="22"/>
        </w:rPr>
        <w:t> </w:t>
      </w:r>
      <w:r>
        <w:rPr>
          <w:w w:val="105"/>
          <w:sz w:val="22"/>
        </w:rPr>
        <w:t>prazo</w:t>
      </w:r>
      <w:r>
        <w:rPr>
          <w:spacing w:val="-15"/>
          <w:w w:val="105"/>
          <w:sz w:val="22"/>
        </w:rPr>
        <w:t> </w:t>
      </w:r>
      <w:r>
        <w:rPr>
          <w:w w:val="105"/>
          <w:sz w:val="22"/>
        </w:rPr>
        <w:t>de</w:t>
      </w:r>
      <w:r>
        <w:rPr>
          <w:spacing w:val="-14"/>
          <w:w w:val="105"/>
          <w:sz w:val="22"/>
        </w:rPr>
        <w:t> </w:t>
      </w:r>
      <w:r>
        <w:rPr>
          <w:w w:val="105"/>
          <w:sz w:val="22"/>
        </w:rPr>
        <w:t>até 180</w:t>
      </w:r>
      <w:r>
        <w:rPr>
          <w:spacing w:val="-3"/>
          <w:w w:val="105"/>
          <w:sz w:val="22"/>
        </w:rPr>
        <w:t> </w:t>
      </w:r>
      <w:r>
        <w:rPr>
          <w:w w:val="105"/>
          <w:sz w:val="22"/>
        </w:rPr>
        <w:t>(cento</w:t>
      </w:r>
      <w:r>
        <w:rPr>
          <w:spacing w:val="-3"/>
          <w:w w:val="105"/>
          <w:sz w:val="22"/>
        </w:rPr>
        <w:t> </w:t>
      </w:r>
      <w:r>
        <w:rPr>
          <w:w w:val="105"/>
          <w:sz w:val="22"/>
        </w:rPr>
        <w:t>e</w:t>
      </w:r>
      <w:r>
        <w:rPr>
          <w:spacing w:val="-3"/>
          <w:w w:val="105"/>
          <w:sz w:val="22"/>
        </w:rPr>
        <w:t> </w:t>
      </w:r>
      <w:r>
        <w:rPr>
          <w:w w:val="105"/>
          <w:sz w:val="22"/>
        </w:rPr>
        <w:t>oitenta)</w:t>
      </w:r>
      <w:r>
        <w:rPr>
          <w:spacing w:val="-3"/>
          <w:w w:val="105"/>
          <w:sz w:val="22"/>
        </w:rPr>
        <w:t> </w:t>
      </w:r>
      <w:r>
        <w:rPr>
          <w:w w:val="105"/>
          <w:sz w:val="22"/>
        </w:rPr>
        <w:t>dias</w:t>
      </w:r>
      <w:r>
        <w:rPr>
          <w:spacing w:val="-3"/>
          <w:w w:val="105"/>
          <w:sz w:val="22"/>
        </w:rPr>
        <w:t> </w:t>
      </w:r>
      <w:r>
        <w:rPr>
          <w:w w:val="105"/>
          <w:sz w:val="22"/>
        </w:rPr>
        <w:t>corridos,</w:t>
      </w:r>
      <w:r>
        <w:rPr>
          <w:spacing w:val="-3"/>
          <w:w w:val="105"/>
          <w:sz w:val="22"/>
        </w:rPr>
        <w:t> </w:t>
      </w:r>
      <w:r>
        <w:rPr>
          <w:w w:val="105"/>
          <w:sz w:val="22"/>
        </w:rPr>
        <w:t>a</w:t>
      </w:r>
      <w:r>
        <w:rPr>
          <w:spacing w:val="-3"/>
          <w:w w:val="105"/>
          <w:sz w:val="22"/>
        </w:rPr>
        <w:t> </w:t>
      </w:r>
      <w:r>
        <w:rPr>
          <w:w w:val="105"/>
          <w:sz w:val="22"/>
        </w:rPr>
        <w:t>partir</w:t>
      </w:r>
      <w:r>
        <w:rPr>
          <w:spacing w:val="-3"/>
          <w:w w:val="105"/>
          <w:sz w:val="22"/>
        </w:rPr>
        <w:t> </w:t>
      </w:r>
      <w:r>
        <w:rPr>
          <w:w w:val="105"/>
          <w:sz w:val="22"/>
        </w:rPr>
        <w:t>da</w:t>
      </w:r>
      <w:r>
        <w:rPr>
          <w:spacing w:val="-3"/>
          <w:w w:val="105"/>
          <w:sz w:val="22"/>
        </w:rPr>
        <w:t> </w:t>
      </w:r>
      <w:r>
        <w:rPr>
          <w:w w:val="105"/>
          <w:sz w:val="22"/>
        </w:rPr>
        <w:t>data</w:t>
      </w:r>
      <w:r>
        <w:rPr>
          <w:spacing w:val="-3"/>
          <w:w w:val="105"/>
          <w:sz w:val="22"/>
        </w:rPr>
        <w:t> </w:t>
      </w:r>
      <w:r>
        <w:rPr>
          <w:w w:val="105"/>
          <w:sz w:val="22"/>
        </w:rPr>
        <w:t>de</w:t>
      </w:r>
      <w:r>
        <w:rPr>
          <w:spacing w:val="-3"/>
          <w:w w:val="105"/>
          <w:sz w:val="22"/>
        </w:rPr>
        <w:t> </w:t>
      </w:r>
      <w:r>
        <w:rPr>
          <w:w w:val="105"/>
          <w:sz w:val="22"/>
        </w:rPr>
        <w:t>celebração</w:t>
      </w:r>
      <w:r>
        <w:rPr>
          <w:spacing w:val="-3"/>
          <w:w w:val="105"/>
          <w:sz w:val="22"/>
        </w:rPr>
        <w:t> </w:t>
      </w:r>
      <w:r>
        <w:rPr>
          <w:w w:val="105"/>
          <w:sz w:val="22"/>
        </w:rPr>
        <w:t>do</w:t>
      </w:r>
      <w:r>
        <w:rPr>
          <w:spacing w:val="-3"/>
          <w:w w:val="105"/>
          <w:sz w:val="22"/>
        </w:rPr>
        <w:t> </w:t>
      </w:r>
      <w:r>
        <w:rPr>
          <w:w w:val="105"/>
          <w:sz w:val="22"/>
        </w:rPr>
        <w:t>presente</w:t>
      </w:r>
      <w:r>
        <w:rPr>
          <w:spacing w:val="-3"/>
          <w:w w:val="105"/>
          <w:sz w:val="22"/>
        </w:rPr>
        <w:t> </w:t>
      </w:r>
      <w:r>
        <w:rPr>
          <w:w w:val="105"/>
          <w:sz w:val="22"/>
        </w:rPr>
        <w:t>Contrato,</w:t>
      </w:r>
      <w:r>
        <w:rPr>
          <w:spacing w:val="-3"/>
          <w:w w:val="105"/>
          <w:sz w:val="22"/>
        </w:rPr>
        <w:t> </w:t>
      </w:r>
      <w:r>
        <w:rPr>
          <w:w w:val="105"/>
          <w:sz w:val="22"/>
        </w:rPr>
        <w:t>na</w:t>
      </w:r>
      <w:r>
        <w:rPr>
          <w:spacing w:val="-3"/>
          <w:w w:val="105"/>
          <w:sz w:val="22"/>
        </w:rPr>
        <w:t> </w:t>
      </w:r>
      <w:r>
        <w:rPr>
          <w:w w:val="105"/>
          <w:sz w:val="22"/>
        </w:rPr>
        <w:t>forma</w:t>
      </w:r>
      <w:r>
        <w:rPr>
          <w:spacing w:val="-3"/>
          <w:w w:val="105"/>
          <w:sz w:val="22"/>
        </w:rPr>
        <w:t> </w:t>
      </w:r>
      <w:r>
        <w:rPr>
          <w:w w:val="105"/>
          <w:sz w:val="22"/>
        </w:rPr>
        <w:t>da</w:t>
      </w:r>
      <w:r>
        <w:rPr>
          <w:spacing w:val="-3"/>
          <w:w w:val="105"/>
          <w:sz w:val="22"/>
        </w:rPr>
        <w:t> </w:t>
      </w:r>
      <w:r>
        <w:rPr>
          <w:w w:val="105"/>
          <w:sz w:val="22"/>
        </w:rPr>
        <w:t>Lei</w:t>
      </w:r>
      <w:r>
        <w:rPr>
          <w:spacing w:val="-3"/>
          <w:w w:val="105"/>
          <w:sz w:val="22"/>
        </w:rPr>
        <w:t> </w:t>
      </w:r>
      <w:r>
        <w:rPr>
          <w:w w:val="105"/>
          <w:sz w:val="22"/>
        </w:rPr>
        <w:t>nº</w:t>
      </w:r>
      <w:r>
        <w:rPr>
          <w:spacing w:val="-3"/>
          <w:w w:val="105"/>
          <w:sz w:val="22"/>
        </w:rPr>
        <w:t> </w:t>
      </w:r>
      <w:r>
        <w:rPr>
          <w:w w:val="105"/>
          <w:sz w:val="22"/>
        </w:rPr>
        <w:t>7.753/2017.</w:t>
      </w:r>
    </w:p>
    <w:p>
      <w:pPr>
        <w:pStyle w:val="BodyText"/>
        <w:spacing w:before="1"/>
        <w:rPr>
          <w:sz w:val="22"/>
        </w:rPr>
      </w:pPr>
    </w:p>
    <w:p>
      <w:pPr>
        <w:pStyle w:val="ListParagraph"/>
        <w:numPr>
          <w:ilvl w:val="2"/>
          <w:numId w:val="40"/>
        </w:numPr>
        <w:tabs>
          <w:tab w:pos="855" w:val="left" w:leader="none"/>
        </w:tabs>
        <w:spacing w:line="280" w:lineRule="auto" w:before="1" w:after="0"/>
        <w:ind w:left="323" w:right="306" w:firstLine="0"/>
        <w:jc w:val="both"/>
        <w:rPr>
          <w:sz w:val="19"/>
        </w:rPr>
      </w:pPr>
      <w:r>
        <w:rPr>
          <w:sz w:val="19"/>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53"/>
      </w:pPr>
    </w:p>
    <w:p>
      <w:pPr>
        <w:pStyle w:val="Heading3"/>
      </w:pPr>
      <w:r>
        <w:rPr>
          <w:spacing w:val="-2"/>
        </w:rPr>
        <w:t>CLÁUSULA</w:t>
      </w:r>
      <w:r>
        <w:rPr>
          <w:spacing w:val="-8"/>
        </w:rPr>
        <w:t> </w:t>
      </w:r>
      <w:r>
        <w:rPr>
          <w:spacing w:val="-2"/>
        </w:rPr>
        <w:t>DÉCIMA</w:t>
      </w:r>
      <w:r>
        <w:rPr>
          <w:spacing w:val="-8"/>
        </w:rPr>
        <w:t> </w:t>
      </w:r>
      <w:r>
        <w:rPr>
          <w:spacing w:val="-2"/>
        </w:rPr>
        <w:t>–</w:t>
      </w:r>
      <w:r>
        <w:rPr>
          <w:spacing w:val="3"/>
        </w:rPr>
        <w:t> </w:t>
      </w:r>
      <w:r>
        <w:rPr>
          <w:spacing w:val="-2"/>
        </w:rPr>
        <w:t>GARANTIA</w:t>
      </w:r>
      <w:r>
        <w:rPr>
          <w:spacing w:val="-8"/>
        </w:rPr>
        <w:t> </w:t>
      </w:r>
      <w:r>
        <w:rPr>
          <w:spacing w:val="-2"/>
        </w:rPr>
        <w:t>DE</w:t>
      </w:r>
      <w:r>
        <w:rPr>
          <w:spacing w:val="3"/>
        </w:rPr>
        <w:t> </w:t>
      </w:r>
      <w:r>
        <w:rPr>
          <w:spacing w:val="-2"/>
        </w:rPr>
        <w:t>EXECUÇÃO</w:t>
      </w:r>
    </w:p>
    <w:p>
      <w:pPr>
        <w:pStyle w:val="ListParagraph"/>
        <w:numPr>
          <w:ilvl w:val="1"/>
          <w:numId w:val="43"/>
        </w:numPr>
        <w:tabs>
          <w:tab w:pos="700" w:val="left" w:leader="none"/>
        </w:tabs>
        <w:spacing w:line="240" w:lineRule="auto" w:before="37" w:after="0"/>
        <w:ind w:left="700" w:right="0" w:hanging="377"/>
        <w:jc w:val="left"/>
        <w:rPr>
          <w:sz w:val="19"/>
        </w:rPr>
      </w:pPr>
      <w:r>
        <w:rPr>
          <w:sz w:val="19"/>
        </w:rPr>
        <w:t>Não</w:t>
      </w:r>
      <w:r>
        <w:rPr>
          <w:spacing w:val="-6"/>
          <w:sz w:val="19"/>
        </w:rPr>
        <w:t> </w:t>
      </w:r>
      <w:r>
        <w:rPr>
          <w:sz w:val="19"/>
        </w:rPr>
        <w:t>haverá</w:t>
      </w:r>
      <w:r>
        <w:rPr>
          <w:spacing w:val="-6"/>
          <w:sz w:val="19"/>
        </w:rPr>
        <w:t> </w:t>
      </w:r>
      <w:r>
        <w:rPr>
          <w:sz w:val="19"/>
        </w:rPr>
        <w:t>exigência</w:t>
      </w:r>
      <w:r>
        <w:rPr>
          <w:spacing w:val="-6"/>
          <w:sz w:val="19"/>
        </w:rPr>
        <w:t> </w:t>
      </w:r>
      <w:r>
        <w:rPr>
          <w:sz w:val="19"/>
        </w:rPr>
        <w:t>de</w:t>
      </w:r>
      <w:r>
        <w:rPr>
          <w:spacing w:val="-5"/>
          <w:sz w:val="19"/>
        </w:rPr>
        <w:t> </w:t>
      </w:r>
      <w:r>
        <w:rPr>
          <w:sz w:val="19"/>
        </w:rPr>
        <w:t>garantia</w:t>
      </w:r>
      <w:r>
        <w:rPr>
          <w:spacing w:val="-6"/>
          <w:sz w:val="19"/>
        </w:rPr>
        <w:t> </w:t>
      </w:r>
      <w:r>
        <w:rPr>
          <w:sz w:val="19"/>
        </w:rPr>
        <w:t>contratual</w:t>
      </w:r>
      <w:r>
        <w:rPr>
          <w:spacing w:val="-6"/>
          <w:sz w:val="19"/>
        </w:rPr>
        <w:t> </w:t>
      </w:r>
      <w:r>
        <w:rPr>
          <w:sz w:val="19"/>
        </w:rPr>
        <w:t>da</w:t>
      </w:r>
      <w:r>
        <w:rPr>
          <w:spacing w:val="-5"/>
          <w:sz w:val="19"/>
        </w:rPr>
        <w:t> </w:t>
      </w:r>
      <w:r>
        <w:rPr>
          <w:spacing w:val="-2"/>
          <w:sz w:val="19"/>
        </w:rPr>
        <w:t>execução.</w:t>
      </w:r>
    </w:p>
    <w:p>
      <w:pPr>
        <w:pStyle w:val="BodyText"/>
        <w:spacing w:before="116"/>
      </w:pPr>
    </w:p>
    <w:p>
      <w:pPr>
        <w:pStyle w:val="Heading3"/>
        <w:spacing w:before="1"/>
      </w:pPr>
      <w:r>
        <w:rPr>
          <w:spacing w:val="-2"/>
        </w:rPr>
        <w:t>CLÁUSULA</w:t>
      </w:r>
      <w:r>
        <w:rPr>
          <w:spacing w:val="-11"/>
        </w:rPr>
        <w:t> </w:t>
      </w:r>
      <w:r>
        <w:rPr>
          <w:spacing w:val="-2"/>
        </w:rPr>
        <w:t>DÉCIMA</w:t>
      </w:r>
      <w:r>
        <w:rPr>
          <w:spacing w:val="-11"/>
        </w:rPr>
        <w:t> </w:t>
      </w:r>
      <w:r>
        <w:rPr>
          <w:spacing w:val="-2"/>
        </w:rPr>
        <w:t>PRIMEIRA</w:t>
      </w:r>
      <w:r>
        <w:rPr>
          <w:spacing w:val="-11"/>
        </w:rPr>
        <w:t> </w:t>
      </w:r>
      <w:r>
        <w:rPr>
          <w:spacing w:val="-2"/>
        </w:rPr>
        <w:t>– DAS INFRAÇÕES</w:t>
      </w:r>
      <w:r>
        <w:rPr>
          <w:spacing w:val="-11"/>
        </w:rPr>
        <w:t> </w:t>
      </w:r>
      <w:r>
        <w:rPr>
          <w:spacing w:val="-2"/>
        </w:rPr>
        <w:t>ADMINISTRATIVAS</w:t>
      </w:r>
      <w:r>
        <w:rPr>
          <w:spacing w:val="-1"/>
        </w:rPr>
        <w:t> </w:t>
      </w:r>
      <w:r>
        <w:rPr>
          <w:spacing w:val="-2"/>
        </w:rPr>
        <w:t>E</w:t>
      </w:r>
      <w:r>
        <w:rPr>
          <w:spacing w:val="-1"/>
        </w:rPr>
        <w:t> </w:t>
      </w:r>
      <w:r>
        <w:rPr>
          <w:spacing w:val="-2"/>
        </w:rPr>
        <w:t>SANÇÕES</w:t>
      </w:r>
    </w:p>
    <w:p>
      <w:pPr>
        <w:pStyle w:val="BodyText"/>
        <w:spacing w:before="59"/>
        <w:rPr>
          <w:b/>
        </w:rPr>
      </w:pPr>
    </w:p>
    <w:p>
      <w:pPr>
        <w:pStyle w:val="ListParagraph"/>
        <w:numPr>
          <w:ilvl w:val="1"/>
          <w:numId w:val="44"/>
        </w:numPr>
        <w:tabs>
          <w:tab w:pos="692" w:val="left" w:leader="none"/>
        </w:tabs>
        <w:spacing w:line="240" w:lineRule="auto" w:before="0" w:after="0"/>
        <w:ind w:left="692" w:right="0" w:hanging="369"/>
        <w:jc w:val="left"/>
        <w:rPr>
          <w:sz w:val="19"/>
        </w:rPr>
      </w:pPr>
      <w:r>
        <w:rPr>
          <w:sz w:val="19"/>
        </w:rPr>
        <w:t>Constitui</w:t>
      </w:r>
      <w:r>
        <w:rPr>
          <w:spacing w:val="-8"/>
          <w:sz w:val="19"/>
        </w:rPr>
        <w:t> </w:t>
      </w:r>
      <w:r>
        <w:rPr>
          <w:sz w:val="19"/>
        </w:rPr>
        <w:t>infração</w:t>
      </w:r>
      <w:r>
        <w:rPr>
          <w:spacing w:val="-8"/>
          <w:sz w:val="19"/>
        </w:rPr>
        <w:t> </w:t>
      </w:r>
      <w:r>
        <w:rPr>
          <w:sz w:val="19"/>
        </w:rPr>
        <w:t>administrativa,</w:t>
      </w:r>
      <w:r>
        <w:rPr>
          <w:spacing w:val="-8"/>
          <w:sz w:val="19"/>
        </w:rPr>
        <w:t> </w:t>
      </w:r>
      <w:r>
        <w:rPr>
          <w:sz w:val="19"/>
        </w:rPr>
        <w:t>a</w:t>
      </w:r>
      <w:r>
        <w:rPr>
          <w:spacing w:val="-7"/>
          <w:sz w:val="19"/>
        </w:rPr>
        <w:t> </w:t>
      </w:r>
      <w:r>
        <w:rPr>
          <w:sz w:val="19"/>
        </w:rPr>
        <w:t>prática,</w:t>
      </w:r>
      <w:r>
        <w:rPr>
          <w:spacing w:val="-8"/>
          <w:sz w:val="19"/>
        </w:rPr>
        <w:t> </w:t>
      </w:r>
      <w:r>
        <w:rPr>
          <w:sz w:val="19"/>
        </w:rPr>
        <w:t>pelo</w:t>
      </w:r>
      <w:r>
        <w:rPr>
          <w:spacing w:val="-8"/>
          <w:sz w:val="19"/>
        </w:rPr>
        <w:t> </w:t>
      </w:r>
      <w:r>
        <w:rPr>
          <w:b/>
          <w:sz w:val="19"/>
        </w:rPr>
        <w:t>CONTRATADO</w:t>
      </w:r>
      <w:r>
        <w:rPr>
          <w:sz w:val="19"/>
        </w:rPr>
        <w:t>,</w:t>
      </w:r>
      <w:r>
        <w:rPr>
          <w:spacing w:val="-8"/>
          <w:sz w:val="19"/>
        </w:rPr>
        <w:t> </w:t>
      </w:r>
      <w:r>
        <w:rPr>
          <w:sz w:val="19"/>
        </w:rPr>
        <w:t>das</w:t>
      </w:r>
      <w:r>
        <w:rPr>
          <w:spacing w:val="-7"/>
          <w:sz w:val="19"/>
        </w:rPr>
        <w:t> </w:t>
      </w:r>
      <w:r>
        <w:rPr>
          <w:sz w:val="19"/>
        </w:rPr>
        <w:t>seguintes</w:t>
      </w:r>
      <w:r>
        <w:rPr>
          <w:spacing w:val="-8"/>
          <w:sz w:val="19"/>
        </w:rPr>
        <w:t> </w:t>
      </w:r>
      <w:r>
        <w:rPr>
          <w:sz w:val="19"/>
        </w:rPr>
        <w:t>condutas</w:t>
      </w:r>
      <w:r>
        <w:rPr>
          <w:spacing w:val="-8"/>
          <w:sz w:val="19"/>
        </w:rPr>
        <w:t> </w:t>
      </w:r>
      <w:r>
        <w:rPr>
          <w:sz w:val="19"/>
        </w:rPr>
        <w:t>previstas</w:t>
      </w:r>
      <w:r>
        <w:rPr>
          <w:spacing w:val="-8"/>
          <w:sz w:val="19"/>
        </w:rPr>
        <w:t> </w:t>
      </w:r>
      <w:r>
        <w:rPr>
          <w:sz w:val="19"/>
        </w:rPr>
        <w:t>no</w:t>
      </w:r>
      <w:r>
        <w:rPr>
          <w:spacing w:val="-7"/>
          <w:sz w:val="19"/>
        </w:rPr>
        <w:t> </w:t>
      </w:r>
      <w:r>
        <w:rPr>
          <w:sz w:val="19"/>
        </w:rPr>
        <w:t>art.</w:t>
      </w:r>
      <w:r>
        <w:rPr>
          <w:spacing w:val="-8"/>
          <w:sz w:val="19"/>
        </w:rPr>
        <w:t> </w:t>
      </w:r>
      <w:r>
        <w:rPr>
          <w:sz w:val="19"/>
        </w:rPr>
        <w:t>155</w:t>
      </w:r>
      <w:r>
        <w:rPr>
          <w:spacing w:val="-8"/>
          <w:sz w:val="19"/>
        </w:rPr>
        <w:t> </w:t>
      </w:r>
      <w:r>
        <w:rPr>
          <w:sz w:val="19"/>
        </w:rPr>
        <w:t>da</w:t>
      </w:r>
      <w:r>
        <w:rPr>
          <w:spacing w:val="-8"/>
          <w:sz w:val="19"/>
        </w:rPr>
        <w:t> </w:t>
      </w:r>
      <w:r>
        <w:rPr>
          <w:sz w:val="19"/>
        </w:rPr>
        <w:t>Lei</w:t>
      </w:r>
      <w:r>
        <w:rPr>
          <w:spacing w:val="-7"/>
          <w:sz w:val="19"/>
        </w:rPr>
        <w:t> </w:t>
      </w:r>
      <w:r>
        <w:rPr>
          <w:sz w:val="19"/>
        </w:rPr>
        <w:t>nº</w:t>
      </w:r>
      <w:r>
        <w:rPr>
          <w:spacing w:val="-8"/>
          <w:sz w:val="19"/>
        </w:rPr>
        <w:t> </w:t>
      </w:r>
      <w:r>
        <w:rPr>
          <w:spacing w:val="-2"/>
          <w:sz w:val="19"/>
        </w:rPr>
        <w:t>14.133/2021:</w:t>
      </w:r>
    </w:p>
    <w:p>
      <w:pPr>
        <w:pStyle w:val="BodyText"/>
        <w:spacing w:before="46"/>
      </w:pPr>
    </w:p>
    <w:p>
      <w:pPr>
        <w:pStyle w:val="ListParagraph"/>
        <w:numPr>
          <w:ilvl w:val="2"/>
          <w:numId w:val="44"/>
        </w:numPr>
        <w:tabs>
          <w:tab w:pos="834" w:val="left" w:leader="none"/>
        </w:tabs>
        <w:spacing w:line="240" w:lineRule="auto" w:before="0" w:after="0"/>
        <w:ind w:left="834" w:right="0" w:hanging="511"/>
        <w:jc w:val="left"/>
        <w:rPr>
          <w:sz w:val="19"/>
        </w:rPr>
      </w:pPr>
      <w:r>
        <w:rPr>
          <w:sz w:val="19"/>
        </w:rPr>
        <w:t>dar</w:t>
      </w:r>
      <w:r>
        <w:rPr>
          <w:spacing w:val="-5"/>
          <w:sz w:val="19"/>
        </w:rPr>
        <w:t> </w:t>
      </w:r>
      <w:r>
        <w:rPr>
          <w:sz w:val="19"/>
        </w:rPr>
        <w:t>causa</w:t>
      </w:r>
      <w:r>
        <w:rPr>
          <w:spacing w:val="-5"/>
          <w:sz w:val="19"/>
        </w:rPr>
        <w:t> </w:t>
      </w:r>
      <w:r>
        <w:rPr>
          <w:sz w:val="19"/>
        </w:rPr>
        <w:t>à</w:t>
      </w:r>
      <w:r>
        <w:rPr>
          <w:spacing w:val="-5"/>
          <w:sz w:val="19"/>
        </w:rPr>
        <w:t> </w:t>
      </w:r>
      <w:r>
        <w:rPr>
          <w:sz w:val="19"/>
        </w:rPr>
        <w:t>inexecução</w:t>
      </w:r>
      <w:r>
        <w:rPr>
          <w:spacing w:val="-5"/>
          <w:sz w:val="19"/>
        </w:rPr>
        <w:t> </w:t>
      </w:r>
      <w:r>
        <w:rPr>
          <w:sz w:val="19"/>
        </w:rPr>
        <w:t>parcial</w:t>
      </w:r>
      <w:r>
        <w:rPr>
          <w:spacing w:val="-5"/>
          <w:sz w:val="19"/>
        </w:rPr>
        <w:t> </w:t>
      </w:r>
      <w:r>
        <w:rPr>
          <w:sz w:val="19"/>
        </w:rPr>
        <w:t>do</w:t>
      </w:r>
      <w:r>
        <w:rPr>
          <w:spacing w:val="-5"/>
          <w:sz w:val="19"/>
        </w:rPr>
        <w:t> </w:t>
      </w:r>
      <w:r>
        <w:rPr>
          <w:spacing w:val="-2"/>
          <w:sz w:val="19"/>
        </w:rPr>
        <w:t>contrato;</w:t>
      </w:r>
    </w:p>
    <w:p>
      <w:pPr>
        <w:pStyle w:val="BodyText"/>
        <w:spacing w:before="45"/>
      </w:pPr>
    </w:p>
    <w:p>
      <w:pPr>
        <w:pStyle w:val="ListParagraph"/>
        <w:numPr>
          <w:ilvl w:val="2"/>
          <w:numId w:val="44"/>
        </w:numPr>
        <w:tabs>
          <w:tab w:pos="834" w:val="left" w:leader="none"/>
        </w:tabs>
        <w:spacing w:line="240" w:lineRule="auto" w:before="0" w:after="0"/>
        <w:ind w:left="834" w:right="0" w:hanging="511"/>
        <w:jc w:val="left"/>
        <w:rPr>
          <w:sz w:val="19"/>
        </w:rPr>
      </w:pPr>
      <w:r>
        <w:rPr>
          <w:sz w:val="19"/>
        </w:rPr>
        <w:t>dar</w:t>
      </w:r>
      <w:r>
        <w:rPr>
          <w:spacing w:val="-9"/>
          <w:sz w:val="19"/>
        </w:rPr>
        <w:t> </w:t>
      </w:r>
      <w:r>
        <w:rPr>
          <w:sz w:val="19"/>
        </w:rPr>
        <w:t>causa</w:t>
      </w:r>
      <w:r>
        <w:rPr>
          <w:spacing w:val="-5"/>
          <w:sz w:val="19"/>
        </w:rPr>
        <w:t> </w:t>
      </w:r>
      <w:r>
        <w:rPr>
          <w:sz w:val="19"/>
        </w:rPr>
        <w:t>à</w:t>
      </w:r>
      <w:r>
        <w:rPr>
          <w:spacing w:val="-6"/>
          <w:sz w:val="19"/>
        </w:rPr>
        <w:t> </w:t>
      </w:r>
      <w:r>
        <w:rPr>
          <w:sz w:val="19"/>
        </w:rPr>
        <w:t>inexecução</w:t>
      </w:r>
      <w:r>
        <w:rPr>
          <w:spacing w:val="-6"/>
          <w:sz w:val="19"/>
        </w:rPr>
        <w:t> </w:t>
      </w:r>
      <w:r>
        <w:rPr>
          <w:sz w:val="19"/>
        </w:rPr>
        <w:t>parcial</w:t>
      </w:r>
      <w:r>
        <w:rPr>
          <w:spacing w:val="-5"/>
          <w:sz w:val="19"/>
        </w:rPr>
        <w:t> </w:t>
      </w:r>
      <w:r>
        <w:rPr>
          <w:sz w:val="19"/>
        </w:rPr>
        <w:t>do</w:t>
      </w:r>
      <w:r>
        <w:rPr>
          <w:spacing w:val="-6"/>
          <w:sz w:val="19"/>
        </w:rPr>
        <w:t> </w:t>
      </w:r>
      <w:r>
        <w:rPr>
          <w:sz w:val="19"/>
        </w:rPr>
        <w:t>contrato</w:t>
      </w:r>
      <w:r>
        <w:rPr>
          <w:spacing w:val="-5"/>
          <w:sz w:val="19"/>
        </w:rPr>
        <w:t> </w:t>
      </w:r>
      <w:r>
        <w:rPr>
          <w:sz w:val="19"/>
        </w:rPr>
        <w:t>que</w:t>
      </w:r>
      <w:r>
        <w:rPr>
          <w:spacing w:val="-6"/>
          <w:sz w:val="19"/>
        </w:rPr>
        <w:t> </w:t>
      </w:r>
      <w:r>
        <w:rPr>
          <w:sz w:val="19"/>
        </w:rPr>
        <w:t>cause</w:t>
      </w:r>
      <w:r>
        <w:rPr>
          <w:spacing w:val="-6"/>
          <w:sz w:val="19"/>
        </w:rPr>
        <w:t> </w:t>
      </w:r>
      <w:r>
        <w:rPr>
          <w:sz w:val="19"/>
        </w:rPr>
        <w:t>grave</w:t>
      </w:r>
      <w:r>
        <w:rPr>
          <w:spacing w:val="-5"/>
          <w:sz w:val="19"/>
        </w:rPr>
        <w:t> </w:t>
      </w:r>
      <w:r>
        <w:rPr>
          <w:sz w:val="19"/>
        </w:rPr>
        <w:t>dano</w:t>
      </w:r>
      <w:r>
        <w:rPr>
          <w:spacing w:val="-6"/>
          <w:sz w:val="19"/>
        </w:rPr>
        <w:t> </w:t>
      </w:r>
      <w:r>
        <w:rPr>
          <w:sz w:val="19"/>
        </w:rPr>
        <w:t>à</w:t>
      </w:r>
      <w:r>
        <w:rPr>
          <w:spacing w:val="-12"/>
          <w:sz w:val="19"/>
        </w:rPr>
        <w:t> </w:t>
      </w:r>
      <w:r>
        <w:rPr>
          <w:sz w:val="19"/>
        </w:rPr>
        <w:t>Administração,</w:t>
      </w:r>
      <w:r>
        <w:rPr>
          <w:spacing w:val="-5"/>
          <w:sz w:val="19"/>
        </w:rPr>
        <w:t> </w:t>
      </w:r>
      <w:r>
        <w:rPr>
          <w:sz w:val="19"/>
        </w:rPr>
        <w:t>ao</w:t>
      </w:r>
      <w:r>
        <w:rPr>
          <w:spacing w:val="-6"/>
          <w:sz w:val="19"/>
        </w:rPr>
        <w:t> </w:t>
      </w:r>
      <w:r>
        <w:rPr>
          <w:sz w:val="19"/>
        </w:rPr>
        <w:t>funcionamento</w:t>
      </w:r>
      <w:r>
        <w:rPr>
          <w:spacing w:val="-5"/>
          <w:sz w:val="19"/>
        </w:rPr>
        <w:t> </w:t>
      </w:r>
      <w:r>
        <w:rPr>
          <w:sz w:val="19"/>
        </w:rPr>
        <w:t>dos</w:t>
      </w:r>
      <w:r>
        <w:rPr>
          <w:spacing w:val="-6"/>
          <w:sz w:val="19"/>
        </w:rPr>
        <w:t> </w:t>
      </w:r>
      <w:r>
        <w:rPr>
          <w:sz w:val="19"/>
        </w:rPr>
        <w:t>serviços</w:t>
      </w:r>
      <w:r>
        <w:rPr>
          <w:spacing w:val="-6"/>
          <w:sz w:val="19"/>
        </w:rPr>
        <w:t> </w:t>
      </w:r>
      <w:r>
        <w:rPr>
          <w:sz w:val="19"/>
        </w:rPr>
        <w:t>públicos</w:t>
      </w:r>
      <w:r>
        <w:rPr>
          <w:spacing w:val="-5"/>
          <w:sz w:val="19"/>
        </w:rPr>
        <w:t> </w:t>
      </w:r>
      <w:r>
        <w:rPr>
          <w:sz w:val="19"/>
        </w:rPr>
        <w:t>ou</w:t>
      </w:r>
      <w:r>
        <w:rPr>
          <w:spacing w:val="-6"/>
          <w:sz w:val="19"/>
        </w:rPr>
        <w:t> </w:t>
      </w:r>
      <w:r>
        <w:rPr>
          <w:sz w:val="19"/>
        </w:rPr>
        <w:t>ao</w:t>
      </w:r>
      <w:r>
        <w:rPr>
          <w:spacing w:val="-5"/>
          <w:sz w:val="19"/>
        </w:rPr>
        <w:t> </w:t>
      </w:r>
      <w:r>
        <w:rPr>
          <w:sz w:val="19"/>
        </w:rPr>
        <w:t>interesse</w:t>
      </w:r>
      <w:r>
        <w:rPr>
          <w:spacing w:val="-6"/>
          <w:sz w:val="19"/>
        </w:rPr>
        <w:t> </w:t>
      </w:r>
      <w:r>
        <w:rPr>
          <w:spacing w:val="-2"/>
          <w:sz w:val="19"/>
        </w:rPr>
        <w:t>coletivo;</w:t>
      </w:r>
    </w:p>
    <w:p>
      <w:pPr>
        <w:pStyle w:val="BodyText"/>
        <w:spacing w:before="46"/>
      </w:pPr>
    </w:p>
    <w:p>
      <w:pPr>
        <w:pStyle w:val="ListParagraph"/>
        <w:numPr>
          <w:ilvl w:val="2"/>
          <w:numId w:val="44"/>
        </w:numPr>
        <w:tabs>
          <w:tab w:pos="834" w:val="left" w:leader="none"/>
        </w:tabs>
        <w:spacing w:line="240" w:lineRule="auto" w:before="0" w:after="0"/>
        <w:ind w:left="834" w:right="0" w:hanging="511"/>
        <w:jc w:val="left"/>
        <w:rPr>
          <w:sz w:val="19"/>
        </w:rPr>
      </w:pPr>
      <w:r>
        <w:rPr>
          <w:sz w:val="19"/>
        </w:rPr>
        <w:t>dar</w:t>
      </w:r>
      <w:r>
        <w:rPr>
          <w:spacing w:val="-5"/>
          <w:sz w:val="19"/>
        </w:rPr>
        <w:t> </w:t>
      </w:r>
      <w:r>
        <w:rPr>
          <w:sz w:val="19"/>
        </w:rPr>
        <w:t>causa</w:t>
      </w:r>
      <w:r>
        <w:rPr>
          <w:spacing w:val="-5"/>
          <w:sz w:val="19"/>
        </w:rPr>
        <w:t> </w:t>
      </w:r>
      <w:r>
        <w:rPr>
          <w:sz w:val="19"/>
        </w:rPr>
        <w:t>à</w:t>
      </w:r>
      <w:r>
        <w:rPr>
          <w:spacing w:val="-4"/>
          <w:sz w:val="19"/>
        </w:rPr>
        <w:t> </w:t>
      </w:r>
      <w:r>
        <w:rPr>
          <w:sz w:val="19"/>
        </w:rPr>
        <w:t>inexecução</w:t>
      </w:r>
      <w:r>
        <w:rPr>
          <w:spacing w:val="-5"/>
          <w:sz w:val="19"/>
        </w:rPr>
        <w:t> </w:t>
      </w:r>
      <w:r>
        <w:rPr>
          <w:sz w:val="19"/>
        </w:rPr>
        <w:t>total</w:t>
      </w:r>
      <w:r>
        <w:rPr>
          <w:spacing w:val="-4"/>
          <w:sz w:val="19"/>
        </w:rPr>
        <w:t> </w:t>
      </w:r>
      <w:r>
        <w:rPr>
          <w:sz w:val="19"/>
        </w:rPr>
        <w:t>do</w:t>
      </w:r>
      <w:r>
        <w:rPr>
          <w:spacing w:val="-5"/>
          <w:sz w:val="19"/>
        </w:rPr>
        <w:t> </w:t>
      </w:r>
      <w:r>
        <w:rPr>
          <w:spacing w:val="-2"/>
          <w:sz w:val="19"/>
        </w:rPr>
        <w:t>contrato;</w:t>
      </w:r>
    </w:p>
    <w:p>
      <w:pPr>
        <w:pStyle w:val="BodyText"/>
        <w:spacing w:before="45"/>
      </w:pPr>
    </w:p>
    <w:p>
      <w:pPr>
        <w:pStyle w:val="ListParagraph"/>
        <w:numPr>
          <w:ilvl w:val="2"/>
          <w:numId w:val="44"/>
        </w:numPr>
        <w:tabs>
          <w:tab w:pos="834" w:val="left" w:leader="none"/>
        </w:tabs>
        <w:spacing w:line="240" w:lineRule="auto" w:before="0" w:after="0"/>
        <w:ind w:left="834" w:right="0" w:hanging="511"/>
        <w:jc w:val="left"/>
        <w:rPr>
          <w:sz w:val="19"/>
        </w:rPr>
      </w:pPr>
      <w:r>
        <w:rPr>
          <w:sz w:val="19"/>
        </w:rPr>
        <w:t>deixar</w:t>
      </w:r>
      <w:r>
        <w:rPr>
          <w:spacing w:val="-6"/>
          <w:sz w:val="19"/>
        </w:rPr>
        <w:t> </w:t>
      </w:r>
      <w:r>
        <w:rPr>
          <w:sz w:val="19"/>
        </w:rPr>
        <w:t>de</w:t>
      </w:r>
      <w:r>
        <w:rPr>
          <w:spacing w:val="-6"/>
          <w:sz w:val="19"/>
        </w:rPr>
        <w:t> </w:t>
      </w:r>
      <w:r>
        <w:rPr>
          <w:sz w:val="19"/>
        </w:rPr>
        <w:t>entregar</w:t>
      </w:r>
      <w:r>
        <w:rPr>
          <w:spacing w:val="-5"/>
          <w:sz w:val="19"/>
        </w:rPr>
        <w:t> </w:t>
      </w:r>
      <w:r>
        <w:rPr>
          <w:sz w:val="19"/>
        </w:rPr>
        <w:t>a</w:t>
      </w:r>
      <w:r>
        <w:rPr>
          <w:spacing w:val="-6"/>
          <w:sz w:val="19"/>
        </w:rPr>
        <w:t> </w:t>
      </w:r>
      <w:r>
        <w:rPr>
          <w:sz w:val="19"/>
        </w:rPr>
        <w:t>documentação</w:t>
      </w:r>
      <w:r>
        <w:rPr>
          <w:spacing w:val="-5"/>
          <w:sz w:val="19"/>
        </w:rPr>
        <w:t> </w:t>
      </w:r>
      <w:r>
        <w:rPr>
          <w:sz w:val="19"/>
        </w:rPr>
        <w:t>exigida</w:t>
      </w:r>
      <w:r>
        <w:rPr>
          <w:spacing w:val="-6"/>
          <w:sz w:val="19"/>
        </w:rPr>
        <w:t> </w:t>
      </w:r>
      <w:r>
        <w:rPr>
          <w:sz w:val="19"/>
        </w:rPr>
        <w:t>para</w:t>
      </w:r>
      <w:r>
        <w:rPr>
          <w:spacing w:val="-6"/>
          <w:sz w:val="19"/>
        </w:rPr>
        <w:t> </w:t>
      </w:r>
      <w:r>
        <w:rPr>
          <w:sz w:val="19"/>
        </w:rPr>
        <w:t>o</w:t>
      </w:r>
      <w:r>
        <w:rPr>
          <w:spacing w:val="-5"/>
          <w:sz w:val="19"/>
        </w:rPr>
        <w:t> </w:t>
      </w:r>
      <w:r>
        <w:rPr>
          <w:sz w:val="19"/>
        </w:rPr>
        <w:t>certame</w:t>
      </w:r>
      <w:r>
        <w:rPr>
          <w:spacing w:val="-6"/>
          <w:sz w:val="19"/>
        </w:rPr>
        <w:t> </w:t>
      </w:r>
      <w:r>
        <w:rPr>
          <w:sz w:val="19"/>
        </w:rPr>
        <w:t>ou</w:t>
      </w:r>
      <w:r>
        <w:rPr>
          <w:spacing w:val="-5"/>
          <w:sz w:val="19"/>
        </w:rPr>
        <w:t> </w:t>
      </w:r>
      <w:r>
        <w:rPr>
          <w:sz w:val="19"/>
        </w:rPr>
        <w:t>não</w:t>
      </w:r>
      <w:r>
        <w:rPr>
          <w:spacing w:val="-6"/>
          <w:sz w:val="19"/>
        </w:rPr>
        <w:t> </w:t>
      </w:r>
      <w:r>
        <w:rPr>
          <w:sz w:val="19"/>
        </w:rPr>
        <w:t>entregar</w:t>
      </w:r>
      <w:r>
        <w:rPr>
          <w:spacing w:val="-6"/>
          <w:sz w:val="19"/>
        </w:rPr>
        <w:t> </w:t>
      </w:r>
      <w:r>
        <w:rPr>
          <w:sz w:val="19"/>
        </w:rPr>
        <w:t>qualquer</w:t>
      </w:r>
      <w:r>
        <w:rPr>
          <w:spacing w:val="-5"/>
          <w:sz w:val="19"/>
        </w:rPr>
        <w:t> </w:t>
      </w:r>
      <w:r>
        <w:rPr>
          <w:sz w:val="19"/>
        </w:rPr>
        <w:t>documento</w:t>
      </w:r>
      <w:r>
        <w:rPr>
          <w:spacing w:val="-6"/>
          <w:sz w:val="19"/>
        </w:rPr>
        <w:t> </w:t>
      </w:r>
      <w:r>
        <w:rPr>
          <w:sz w:val="19"/>
        </w:rPr>
        <w:t>que</w:t>
      </w:r>
      <w:r>
        <w:rPr>
          <w:spacing w:val="-5"/>
          <w:sz w:val="19"/>
        </w:rPr>
        <w:t> </w:t>
      </w:r>
      <w:r>
        <w:rPr>
          <w:sz w:val="19"/>
        </w:rPr>
        <w:t>tenha</w:t>
      </w:r>
      <w:r>
        <w:rPr>
          <w:spacing w:val="-6"/>
          <w:sz w:val="19"/>
        </w:rPr>
        <w:t> </w:t>
      </w:r>
      <w:r>
        <w:rPr>
          <w:sz w:val="19"/>
        </w:rPr>
        <w:t>sido</w:t>
      </w:r>
      <w:r>
        <w:rPr>
          <w:spacing w:val="-6"/>
          <w:sz w:val="19"/>
        </w:rPr>
        <w:t> </w:t>
      </w:r>
      <w:r>
        <w:rPr>
          <w:sz w:val="19"/>
        </w:rPr>
        <w:t>solicitado</w:t>
      </w:r>
      <w:r>
        <w:rPr>
          <w:spacing w:val="-5"/>
          <w:sz w:val="19"/>
        </w:rPr>
        <w:t> </w:t>
      </w:r>
      <w:r>
        <w:rPr>
          <w:sz w:val="19"/>
        </w:rPr>
        <w:t>pelo</w:t>
      </w:r>
      <w:r>
        <w:rPr>
          <w:spacing w:val="-6"/>
          <w:sz w:val="19"/>
        </w:rPr>
        <w:t> </w:t>
      </w:r>
      <w:r>
        <w:rPr>
          <w:sz w:val="19"/>
        </w:rPr>
        <w:t>pregoeiro</w:t>
      </w:r>
      <w:r>
        <w:rPr>
          <w:spacing w:val="-5"/>
          <w:sz w:val="19"/>
        </w:rPr>
        <w:t> </w:t>
      </w:r>
      <w:r>
        <w:rPr>
          <w:sz w:val="19"/>
        </w:rPr>
        <w:t>durante</w:t>
      </w:r>
      <w:r>
        <w:rPr>
          <w:spacing w:val="-6"/>
          <w:sz w:val="19"/>
        </w:rPr>
        <w:t> </w:t>
      </w:r>
      <w:r>
        <w:rPr>
          <w:sz w:val="19"/>
        </w:rPr>
        <w:t>o</w:t>
      </w:r>
      <w:r>
        <w:rPr>
          <w:spacing w:val="-5"/>
          <w:sz w:val="19"/>
        </w:rPr>
        <w:t> </w:t>
      </w:r>
      <w:r>
        <w:rPr>
          <w:spacing w:val="-2"/>
          <w:sz w:val="19"/>
        </w:rPr>
        <w:t>certame;</w:t>
      </w:r>
    </w:p>
    <w:p>
      <w:pPr>
        <w:pStyle w:val="BodyText"/>
        <w:spacing w:before="46"/>
      </w:pPr>
    </w:p>
    <w:p>
      <w:pPr>
        <w:pStyle w:val="ListParagraph"/>
        <w:numPr>
          <w:ilvl w:val="2"/>
          <w:numId w:val="44"/>
        </w:numPr>
        <w:tabs>
          <w:tab w:pos="834" w:val="left" w:leader="none"/>
        </w:tabs>
        <w:spacing w:line="240" w:lineRule="auto" w:before="0" w:after="0"/>
        <w:ind w:left="834" w:right="0" w:hanging="511"/>
        <w:jc w:val="left"/>
        <w:rPr>
          <w:sz w:val="19"/>
        </w:rPr>
      </w:pPr>
      <w:r>
        <w:rPr>
          <w:sz w:val="19"/>
        </w:rPr>
        <w:t>não</w:t>
      </w:r>
      <w:r>
        <w:rPr>
          <w:spacing w:val="-7"/>
          <w:sz w:val="19"/>
        </w:rPr>
        <w:t> </w:t>
      </w:r>
      <w:r>
        <w:rPr>
          <w:sz w:val="19"/>
        </w:rPr>
        <w:t>manter</w:t>
      </w:r>
      <w:r>
        <w:rPr>
          <w:spacing w:val="-6"/>
          <w:sz w:val="19"/>
        </w:rPr>
        <w:t> </w:t>
      </w:r>
      <w:r>
        <w:rPr>
          <w:sz w:val="19"/>
        </w:rPr>
        <w:t>a</w:t>
      </w:r>
      <w:r>
        <w:rPr>
          <w:spacing w:val="-6"/>
          <w:sz w:val="19"/>
        </w:rPr>
        <w:t> </w:t>
      </w:r>
      <w:r>
        <w:rPr>
          <w:sz w:val="19"/>
        </w:rPr>
        <w:t>proposta,</w:t>
      </w:r>
      <w:r>
        <w:rPr>
          <w:spacing w:val="-6"/>
          <w:sz w:val="19"/>
        </w:rPr>
        <w:t> </w:t>
      </w:r>
      <w:r>
        <w:rPr>
          <w:sz w:val="19"/>
        </w:rPr>
        <w:t>salvo</w:t>
      </w:r>
      <w:r>
        <w:rPr>
          <w:spacing w:val="-7"/>
          <w:sz w:val="19"/>
        </w:rPr>
        <w:t> </w:t>
      </w:r>
      <w:r>
        <w:rPr>
          <w:sz w:val="19"/>
        </w:rPr>
        <w:t>em</w:t>
      </w:r>
      <w:r>
        <w:rPr>
          <w:spacing w:val="-6"/>
          <w:sz w:val="19"/>
        </w:rPr>
        <w:t> </w:t>
      </w:r>
      <w:r>
        <w:rPr>
          <w:sz w:val="19"/>
        </w:rPr>
        <w:t>decorrência</w:t>
      </w:r>
      <w:r>
        <w:rPr>
          <w:spacing w:val="-6"/>
          <w:sz w:val="19"/>
        </w:rPr>
        <w:t> </w:t>
      </w:r>
      <w:r>
        <w:rPr>
          <w:sz w:val="19"/>
        </w:rPr>
        <w:t>de</w:t>
      </w:r>
      <w:r>
        <w:rPr>
          <w:spacing w:val="-6"/>
          <w:sz w:val="19"/>
        </w:rPr>
        <w:t> </w:t>
      </w:r>
      <w:r>
        <w:rPr>
          <w:sz w:val="19"/>
        </w:rPr>
        <w:t>fato</w:t>
      </w:r>
      <w:r>
        <w:rPr>
          <w:spacing w:val="-6"/>
          <w:sz w:val="19"/>
        </w:rPr>
        <w:t> </w:t>
      </w:r>
      <w:r>
        <w:rPr>
          <w:sz w:val="19"/>
        </w:rPr>
        <w:t>superveniente</w:t>
      </w:r>
      <w:r>
        <w:rPr>
          <w:spacing w:val="-7"/>
          <w:sz w:val="19"/>
        </w:rPr>
        <w:t> </w:t>
      </w:r>
      <w:r>
        <w:rPr>
          <w:sz w:val="19"/>
        </w:rPr>
        <w:t>devidamente</w:t>
      </w:r>
      <w:r>
        <w:rPr>
          <w:spacing w:val="-6"/>
          <w:sz w:val="19"/>
        </w:rPr>
        <w:t> </w:t>
      </w:r>
      <w:r>
        <w:rPr>
          <w:sz w:val="19"/>
        </w:rPr>
        <w:t>justificado,</w:t>
      </w:r>
      <w:r>
        <w:rPr>
          <w:spacing w:val="-6"/>
          <w:sz w:val="19"/>
        </w:rPr>
        <w:t> </w:t>
      </w:r>
      <w:r>
        <w:rPr>
          <w:sz w:val="19"/>
        </w:rPr>
        <w:t>em</w:t>
      </w:r>
      <w:r>
        <w:rPr>
          <w:spacing w:val="-6"/>
          <w:sz w:val="19"/>
        </w:rPr>
        <w:t> </w:t>
      </w:r>
      <w:r>
        <w:rPr>
          <w:sz w:val="19"/>
        </w:rPr>
        <w:t>especial</w:t>
      </w:r>
      <w:r>
        <w:rPr>
          <w:spacing w:val="-7"/>
          <w:sz w:val="19"/>
        </w:rPr>
        <w:t> </w:t>
      </w:r>
      <w:r>
        <w:rPr>
          <w:spacing w:val="-2"/>
          <w:sz w:val="19"/>
        </w:rPr>
        <w:t>quando:</w:t>
      </w:r>
    </w:p>
    <w:p>
      <w:pPr>
        <w:pStyle w:val="BodyText"/>
        <w:spacing w:before="45"/>
      </w:pPr>
    </w:p>
    <w:p>
      <w:pPr>
        <w:pStyle w:val="ListParagraph"/>
        <w:numPr>
          <w:ilvl w:val="3"/>
          <w:numId w:val="44"/>
        </w:numPr>
        <w:tabs>
          <w:tab w:pos="976" w:val="left" w:leader="none"/>
        </w:tabs>
        <w:spacing w:line="240" w:lineRule="auto" w:before="0" w:after="0"/>
        <w:ind w:left="976" w:right="0" w:hanging="653"/>
        <w:jc w:val="left"/>
        <w:rPr>
          <w:sz w:val="19"/>
        </w:rPr>
      </w:pPr>
      <w:r>
        <w:rPr>
          <w:sz w:val="19"/>
        </w:rPr>
        <w:t>não</w:t>
      </w:r>
      <w:r>
        <w:rPr>
          <w:spacing w:val="-5"/>
          <w:sz w:val="19"/>
        </w:rPr>
        <w:t> </w:t>
      </w:r>
      <w:r>
        <w:rPr>
          <w:sz w:val="19"/>
        </w:rPr>
        <w:t>enviar</w:t>
      </w:r>
      <w:r>
        <w:rPr>
          <w:spacing w:val="-5"/>
          <w:sz w:val="19"/>
        </w:rPr>
        <w:t> </w:t>
      </w:r>
      <w:r>
        <w:rPr>
          <w:sz w:val="19"/>
        </w:rPr>
        <w:t>a</w:t>
      </w:r>
      <w:r>
        <w:rPr>
          <w:spacing w:val="-5"/>
          <w:sz w:val="19"/>
        </w:rPr>
        <w:t> </w:t>
      </w:r>
      <w:r>
        <w:rPr>
          <w:sz w:val="19"/>
        </w:rPr>
        <w:t>proposta</w:t>
      </w:r>
      <w:r>
        <w:rPr>
          <w:spacing w:val="-5"/>
          <w:sz w:val="19"/>
        </w:rPr>
        <w:t> </w:t>
      </w:r>
      <w:r>
        <w:rPr>
          <w:sz w:val="19"/>
        </w:rPr>
        <w:t>adequada</w:t>
      </w:r>
      <w:r>
        <w:rPr>
          <w:spacing w:val="-4"/>
          <w:sz w:val="19"/>
        </w:rPr>
        <w:t> </w:t>
      </w:r>
      <w:r>
        <w:rPr>
          <w:sz w:val="19"/>
        </w:rPr>
        <w:t>ao</w:t>
      </w:r>
      <w:r>
        <w:rPr>
          <w:spacing w:val="-5"/>
          <w:sz w:val="19"/>
        </w:rPr>
        <w:t> </w:t>
      </w:r>
      <w:r>
        <w:rPr>
          <w:sz w:val="19"/>
        </w:rPr>
        <w:t>último</w:t>
      </w:r>
      <w:r>
        <w:rPr>
          <w:spacing w:val="-5"/>
          <w:sz w:val="19"/>
        </w:rPr>
        <w:t> </w:t>
      </w:r>
      <w:r>
        <w:rPr>
          <w:sz w:val="19"/>
        </w:rPr>
        <w:t>lance</w:t>
      </w:r>
      <w:r>
        <w:rPr>
          <w:spacing w:val="-5"/>
          <w:sz w:val="19"/>
        </w:rPr>
        <w:t> </w:t>
      </w:r>
      <w:r>
        <w:rPr>
          <w:sz w:val="19"/>
        </w:rPr>
        <w:t>ofertado</w:t>
      </w:r>
      <w:r>
        <w:rPr>
          <w:spacing w:val="-5"/>
          <w:sz w:val="19"/>
        </w:rPr>
        <w:t> </w:t>
      </w:r>
      <w:r>
        <w:rPr>
          <w:sz w:val="19"/>
        </w:rPr>
        <w:t>ou</w:t>
      </w:r>
      <w:r>
        <w:rPr>
          <w:spacing w:val="-4"/>
          <w:sz w:val="19"/>
        </w:rPr>
        <w:t> </w:t>
      </w:r>
      <w:r>
        <w:rPr>
          <w:sz w:val="19"/>
        </w:rPr>
        <w:t>após</w:t>
      </w:r>
      <w:r>
        <w:rPr>
          <w:spacing w:val="-5"/>
          <w:sz w:val="19"/>
        </w:rPr>
        <w:t> </w:t>
      </w:r>
      <w:r>
        <w:rPr>
          <w:sz w:val="19"/>
        </w:rPr>
        <w:t>a</w:t>
      </w:r>
      <w:r>
        <w:rPr>
          <w:spacing w:val="-5"/>
          <w:sz w:val="19"/>
        </w:rPr>
        <w:t> </w:t>
      </w:r>
      <w:r>
        <w:rPr>
          <w:spacing w:val="-2"/>
          <w:sz w:val="19"/>
        </w:rPr>
        <w:t>negociação;</w:t>
      </w:r>
    </w:p>
    <w:p>
      <w:pPr>
        <w:pStyle w:val="BodyText"/>
        <w:spacing w:before="46"/>
      </w:pPr>
    </w:p>
    <w:p>
      <w:pPr>
        <w:pStyle w:val="ListParagraph"/>
        <w:numPr>
          <w:ilvl w:val="3"/>
          <w:numId w:val="44"/>
        </w:numPr>
        <w:tabs>
          <w:tab w:pos="976" w:val="left" w:leader="none"/>
        </w:tabs>
        <w:spacing w:line="240" w:lineRule="auto" w:before="0" w:after="0"/>
        <w:ind w:left="976" w:right="0" w:hanging="653"/>
        <w:jc w:val="left"/>
        <w:rPr>
          <w:sz w:val="19"/>
        </w:rPr>
      </w:pPr>
      <w:r>
        <w:rPr>
          <w:sz w:val="19"/>
        </w:rPr>
        <w:t>recusar-se</w:t>
      </w:r>
      <w:r>
        <w:rPr>
          <w:spacing w:val="-7"/>
          <w:sz w:val="19"/>
        </w:rPr>
        <w:t> </w:t>
      </w:r>
      <w:r>
        <w:rPr>
          <w:sz w:val="19"/>
        </w:rPr>
        <w:t>a</w:t>
      </w:r>
      <w:r>
        <w:rPr>
          <w:spacing w:val="-6"/>
          <w:sz w:val="19"/>
        </w:rPr>
        <w:t> </w:t>
      </w:r>
      <w:r>
        <w:rPr>
          <w:sz w:val="19"/>
        </w:rPr>
        <w:t>enviar</w:t>
      </w:r>
      <w:r>
        <w:rPr>
          <w:spacing w:val="-6"/>
          <w:sz w:val="19"/>
        </w:rPr>
        <w:t> </w:t>
      </w:r>
      <w:r>
        <w:rPr>
          <w:sz w:val="19"/>
        </w:rPr>
        <w:t>o</w:t>
      </w:r>
      <w:r>
        <w:rPr>
          <w:spacing w:val="-7"/>
          <w:sz w:val="19"/>
        </w:rPr>
        <w:t> </w:t>
      </w:r>
      <w:r>
        <w:rPr>
          <w:sz w:val="19"/>
        </w:rPr>
        <w:t>detalhamento</w:t>
      </w:r>
      <w:r>
        <w:rPr>
          <w:spacing w:val="-6"/>
          <w:sz w:val="19"/>
        </w:rPr>
        <w:t> </w:t>
      </w:r>
      <w:r>
        <w:rPr>
          <w:sz w:val="19"/>
        </w:rPr>
        <w:t>da</w:t>
      </w:r>
      <w:r>
        <w:rPr>
          <w:spacing w:val="-6"/>
          <w:sz w:val="19"/>
        </w:rPr>
        <w:t> </w:t>
      </w:r>
      <w:r>
        <w:rPr>
          <w:sz w:val="19"/>
        </w:rPr>
        <w:t>proposta</w:t>
      </w:r>
      <w:r>
        <w:rPr>
          <w:spacing w:val="-7"/>
          <w:sz w:val="19"/>
        </w:rPr>
        <w:t> </w:t>
      </w:r>
      <w:r>
        <w:rPr>
          <w:sz w:val="19"/>
        </w:rPr>
        <w:t>quando</w:t>
      </w:r>
      <w:r>
        <w:rPr>
          <w:spacing w:val="-6"/>
          <w:sz w:val="19"/>
        </w:rPr>
        <w:t> </w:t>
      </w:r>
      <w:r>
        <w:rPr>
          <w:spacing w:val="-2"/>
          <w:sz w:val="19"/>
        </w:rPr>
        <w:t>exigível;</w:t>
      </w:r>
    </w:p>
    <w:p>
      <w:pPr>
        <w:pStyle w:val="BodyText"/>
        <w:spacing w:before="45"/>
      </w:pPr>
    </w:p>
    <w:p>
      <w:pPr>
        <w:pStyle w:val="ListParagraph"/>
        <w:numPr>
          <w:ilvl w:val="3"/>
          <w:numId w:val="44"/>
        </w:numPr>
        <w:tabs>
          <w:tab w:pos="976" w:val="left" w:leader="none"/>
        </w:tabs>
        <w:spacing w:line="240" w:lineRule="auto" w:before="0" w:after="0"/>
        <w:ind w:left="976" w:right="0" w:hanging="653"/>
        <w:jc w:val="left"/>
        <w:rPr>
          <w:sz w:val="19"/>
        </w:rPr>
      </w:pPr>
      <w:r>
        <w:rPr>
          <w:sz w:val="19"/>
        </w:rPr>
        <w:t>pedir</w:t>
      </w:r>
      <w:r>
        <w:rPr>
          <w:spacing w:val="-7"/>
          <w:sz w:val="19"/>
        </w:rPr>
        <w:t> </w:t>
      </w:r>
      <w:r>
        <w:rPr>
          <w:sz w:val="19"/>
        </w:rPr>
        <w:t>para</w:t>
      </w:r>
      <w:r>
        <w:rPr>
          <w:spacing w:val="-6"/>
          <w:sz w:val="19"/>
        </w:rPr>
        <w:t> </w:t>
      </w:r>
      <w:r>
        <w:rPr>
          <w:sz w:val="19"/>
        </w:rPr>
        <w:t>ser</w:t>
      </w:r>
      <w:r>
        <w:rPr>
          <w:spacing w:val="-7"/>
          <w:sz w:val="19"/>
        </w:rPr>
        <w:t> </w:t>
      </w:r>
      <w:r>
        <w:rPr>
          <w:sz w:val="19"/>
        </w:rPr>
        <w:t>desclassificado</w:t>
      </w:r>
      <w:r>
        <w:rPr>
          <w:spacing w:val="-6"/>
          <w:sz w:val="19"/>
        </w:rPr>
        <w:t> </w:t>
      </w:r>
      <w:r>
        <w:rPr>
          <w:sz w:val="19"/>
        </w:rPr>
        <w:t>quando</w:t>
      </w:r>
      <w:r>
        <w:rPr>
          <w:spacing w:val="-6"/>
          <w:sz w:val="19"/>
        </w:rPr>
        <w:t> </w:t>
      </w:r>
      <w:r>
        <w:rPr>
          <w:sz w:val="19"/>
        </w:rPr>
        <w:t>encerrada</w:t>
      </w:r>
      <w:r>
        <w:rPr>
          <w:spacing w:val="-7"/>
          <w:sz w:val="19"/>
        </w:rPr>
        <w:t> </w:t>
      </w:r>
      <w:r>
        <w:rPr>
          <w:sz w:val="19"/>
        </w:rPr>
        <w:t>a</w:t>
      </w:r>
      <w:r>
        <w:rPr>
          <w:spacing w:val="-6"/>
          <w:sz w:val="19"/>
        </w:rPr>
        <w:t> </w:t>
      </w:r>
      <w:r>
        <w:rPr>
          <w:sz w:val="19"/>
        </w:rPr>
        <w:t>etapa</w:t>
      </w:r>
      <w:r>
        <w:rPr>
          <w:spacing w:val="-6"/>
          <w:sz w:val="19"/>
        </w:rPr>
        <w:t> </w:t>
      </w:r>
      <w:r>
        <w:rPr>
          <w:sz w:val="19"/>
        </w:rPr>
        <w:t>competitiva;</w:t>
      </w:r>
      <w:r>
        <w:rPr>
          <w:spacing w:val="-7"/>
          <w:sz w:val="19"/>
        </w:rPr>
        <w:t> </w:t>
      </w:r>
      <w:r>
        <w:rPr>
          <w:spacing w:val="-5"/>
          <w:sz w:val="19"/>
        </w:rPr>
        <w:t>ou</w:t>
      </w:r>
    </w:p>
    <w:p>
      <w:pPr>
        <w:pStyle w:val="BodyText"/>
        <w:spacing w:before="46"/>
      </w:pPr>
    </w:p>
    <w:p>
      <w:pPr>
        <w:pStyle w:val="ListParagraph"/>
        <w:numPr>
          <w:ilvl w:val="3"/>
          <w:numId w:val="44"/>
        </w:numPr>
        <w:tabs>
          <w:tab w:pos="976" w:val="left" w:leader="none"/>
        </w:tabs>
        <w:spacing w:line="240" w:lineRule="auto" w:before="0" w:after="0"/>
        <w:ind w:left="976" w:right="0" w:hanging="653"/>
        <w:jc w:val="left"/>
        <w:rPr>
          <w:sz w:val="19"/>
        </w:rPr>
      </w:pPr>
      <w:r>
        <w:rPr>
          <w:sz w:val="19"/>
        </w:rPr>
        <w:t>deixar</w:t>
      </w:r>
      <w:r>
        <w:rPr>
          <w:spacing w:val="-6"/>
          <w:sz w:val="19"/>
        </w:rPr>
        <w:t> </w:t>
      </w:r>
      <w:r>
        <w:rPr>
          <w:sz w:val="19"/>
        </w:rPr>
        <w:t>de</w:t>
      </w:r>
      <w:r>
        <w:rPr>
          <w:spacing w:val="-6"/>
          <w:sz w:val="19"/>
        </w:rPr>
        <w:t> </w:t>
      </w:r>
      <w:r>
        <w:rPr>
          <w:sz w:val="19"/>
        </w:rPr>
        <w:t>apresentar</w:t>
      </w:r>
      <w:r>
        <w:rPr>
          <w:spacing w:val="-6"/>
          <w:sz w:val="19"/>
        </w:rPr>
        <w:t> </w:t>
      </w:r>
      <w:r>
        <w:rPr>
          <w:spacing w:val="-2"/>
          <w:sz w:val="19"/>
        </w:rPr>
        <w:t>amostra;</w:t>
      </w:r>
    </w:p>
    <w:p>
      <w:pPr>
        <w:pStyle w:val="BodyText"/>
        <w:spacing w:before="45"/>
      </w:pPr>
    </w:p>
    <w:p>
      <w:pPr>
        <w:pStyle w:val="ListParagraph"/>
        <w:numPr>
          <w:ilvl w:val="3"/>
          <w:numId w:val="44"/>
        </w:numPr>
        <w:tabs>
          <w:tab w:pos="976" w:val="left" w:leader="none"/>
        </w:tabs>
        <w:spacing w:line="240" w:lineRule="auto" w:before="0" w:after="0"/>
        <w:ind w:left="976" w:right="0" w:hanging="653"/>
        <w:jc w:val="left"/>
        <w:rPr>
          <w:sz w:val="19"/>
        </w:rPr>
      </w:pPr>
      <w:r>
        <w:rPr>
          <w:sz w:val="19"/>
        </w:rPr>
        <w:t>apresentar</w:t>
      </w:r>
      <w:r>
        <w:rPr>
          <w:spacing w:val="-7"/>
          <w:sz w:val="19"/>
        </w:rPr>
        <w:t> </w:t>
      </w:r>
      <w:r>
        <w:rPr>
          <w:sz w:val="19"/>
        </w:rPr>
        <w:t>proposta</w:t>
      </w:r>
      <w:r>
        <w:rPr>
          <w:spacing w:val="-6"/>
          <w:sz w:val="19"/>
        </w:rPr>
        <w:t> </w:t>
      </w:r>
      <w:r>
        <w:rPr>
          <w:sz w:val="19"/>
        </w:rPr>
        <w:t>ou</w:t>
      </w:r>
      <w:r>
        <w:rPr>
          <w:spacing w:val="-7"/>
          <w:sz w:val="19"/>
        </w:rPr>
        <w:t> </w:t>
      </w:r>
      <w:r>
        <w:rPr>
          <w:sz w:val="19"/>
        </w:rPr>
        <w:t>amostra</w:t>
      </w:r>
      <w:r>
        <w:rPr>
          <w:spacing w:val="-6"/>
          <w:sz w:val="19"/>
        </w:rPr>
        <w:t> </w:t>
      </w:r>
      <w:r>
        <w:rPr>
          <w:sz w:val="19"/>
        </w:rPr>
        <w:t>em</w:t>
      </w:r>
      <w:r>
        <w:rPr>
          <w:spacing w:val="-6"/>
          <w:sz w:val="19"/>
        </w:rPr>
        <w:t> </w:t>
      </w:r>
      <w:r>
        <w:rPr>
          <w:sz w:val="19"/>
        </w:rPr>
        <w:t>desacordo</w:t>
      </w:r>
      <w:r>
        <w:rPr>
          <w:spacing w:val="-7"/>
          <w:sz w:val="19"/>
        </w:rPr>
        <w:t> </w:t>
      </w:r>
      <w:r>
        <w:rPr>
          <w:sz w:val="19"/>
        </w:rPr>
        <w:t>com</w:t>
      </w:r>
      <w:r>
        <w:rPr>
          <w:spacing w:val="-6"/>
          <w:sz w:val="19"/>
        </w:rPr>
        <w:t> </w:t>
      </w:r>
      <w:r>
        <w:rPr>
          <w:sz w:val="19"/>
        </w:rPr>
        <w:t>as</w:t>
      </w:r>
      <w:r>
        <w:rPr>
          <w:spacing w:val="-6"/>
          <w:sz w:val="19"/>
        </w:rPr>
        <w:t> </w:t>
      </w:r>
      <w:r>
        <w:rPr>
          <w:sz w:val="19"/>
        </w:rPr>
        <w:t>especificações</w:t>
      </w:r>
      <w:r>
        <w:rPr>
          <w:spacing w:val="-7"/>
          <w:sz w:val="19"/>
        </w:rPr>
        <w:t> </w:t>
      </w:r>
      <w:r>
        <w:rPr>
          <w:sz w:val="19"/>
        </w:rPr>
        <w:t>do</w:t>
      </w:r>
      <w:r>
        <w:rPr>
          <w:spacing w:val="-6"/>
          <w:sz w:val="19"/>
        </w:rPr>
        <w:t> </w:t>
      </w:r>
      <w:r>
        <w:rPr>
          <w:sz w:val="19"/>
        </w:rPr>
        <w:t>instrumento</w:t>
      </w:r>
      <w:r>
        <w:rPr>
          <w:spacing w:val="-7"/>
          <w:sz w:val="19"/>
        </w:rPr>
        <w:t> </w:t>
      </w:r>
      <w:r>
        <w:rPr>
          <w:spacing w:val="-2"/>
          <w:sz w:val="19"/>
        </w:rPr>
        <w:t>convocatório;</w:t>
      </w:r>
    </w:p>
    <w:p>
      <w:pPr>
        <w:pStyle w:val="BodyText"/>
        <w:spacing w:before="46"/>
      </w:pPr>
    </w:p>
    <w:p>
      <w:pPr>
        <w:pStyle w:val="ListParagraph"/>
        <w:numPr>
          <w:ilvl w:val="2"/>
          <w:numId w:val="44"/>
        </w:numPr>
        <w:tabs>
          <w:tab w:pos="834" w:val="left" w:leader="none"/>
        </w:tabs>
        <w:spacing w:line="240" w:lineRule="auto" w:before="0" w:after="0"/>
        <w:ind w:left="834" w:right="0" w:hanging="511"/>
        <w:jc w:val="left"/>
        <w:rPr>
          <w:sz w:val="19"/>
        </w:rPr>
      </w:pPr>
      <w:r>
        <w:rPr>
          <w:sz w:val="19"/>
        </w:rPr>
        <w:t>não</w:t>
      </w:r>
      <w:r>
        <w:rPr>
          <w:spacing w:val="-8"/>
          <w:sz w:val="19"/>
        </w:rPr>
        <w:t> </w:t>
      </w:r>
      <w:r>
        <w:rPr>
          <w:sz w:val="19"/>
        </w:rPr>
        <w:t>celebrar</w:t>
      </w:r>
      <w:r>
        <w:rPr>
          <w:spacing w:val="-5"/>
          <w:sz w:val="19"/>
        </w:rPr>
        <w:t> </w:t>
      </w:r>
      <w:r>
        <w:rPr>
          <w:sz w:val="19"/>
        </w:rPr>
        <w:t>o</w:t>
      </w:r>
      <w:r>
        <w:rPr>
          <w:spacing w:val="-5"/>
          <w:sz w:val="19"/>
        </w:rPr>
        <w:t> </w:t>
      </w:r>
      <w:r>
        <w:rPr>
          <w:sz w:val="19"/>
        </w:rPr>
        <w:t>contrato</w:t>
      </w:r>
      <w:r>
        <w:rPr>
          <w:spacing w:val="-6"/>
          <w:sz w:val="19"/>
        </w:rPr>
        <w:t> </w:t>
      </w:r>
      <w:r>
        <w:rPr>
          <w:sz w:val="19"/>
        </w:rPr>
        <w:t>ou</w:t>
      </w:r>
      <w:r>
        <w:rPr>
          <w:spacing w:val="-5"/>
          <w:sz w:val="19"/>
        </w:rPr>
        <w:t> </w:t>
      </w:r>
      <w:r>
        <w:rPr>
          <w:sz w:val="19"/>
        </w:rPr>
        <w:t>não</w:t>
      </w:r>
      <w:r>
        <w:rPr>
          <w:spacing w:val="-5"/>
          <w:sz w:val="19"/>
        </w:rPr>
        <w:t> </w:t>
      </w:r>
      <w:r>
        <w:rPr>
          <w:sz w:val="19"/>
        </w:rPr>
        <w:t>entregar</w:t>
      </w:r>
      <w:r>
        <w:rPr>
          <w:spacing w:val="-6"/>
          <w:sz w:val="19"/>
        </w:rPr>
        <w:t> </w:t>
      </w:r>
      <w:r>
        <w:rPr>
          <w:sz w:val="19"/>
        </w:rPr>
        <w:t>a</w:t>
      </w:r>
      <w:r>
        <w:rPr>
          <w:spacing w:val="-5"/>
          <w:sz w:val="19"/>
        </w:rPr>
        <w:t> </w:t>
      </w:r>
      <w:r>
        <w:rPr>
          <w:sz w:val="19"/>
        </w:rPr>
        <w:t>documentação</w:t>
      </w:r>
      <w:r>
        <w:rPr>
          <w:spacing w:val="-5"/>
          <w:sz w:val="19"/>
        </w:rPr>
        <w:t> </w:t>
      </w:r>
      <w:r>
        <w:rPr>
          <w:sz w:val="19"/>
        </w:rPr>
        <w:t>exigida</w:t>
      </w:r>
      <w:r>
        <w:rPr>
          <w:spacing w:val="-6"/>
          <w:sz w:val="19"/>
        </w:rPr>
        <w:t> </w:t>
      </w:r>
      <w:r>
        <w:rPr>
          <w:sz w:val="19"/>
        </w:rPr>
        <w:t>para</w:t>
      </w:r>
      <w:r>
        <w:rPr>
          <w:spacing w:val="-5"/>
          <w:sz w:val="19"/>
        </w:rPr>
        <w:t> </w:t>
      </w:r>
      <w:r>
        <w:rPr>
          <w:sz w:val="19"/>
        </w:rPr>
        <w:t>a</w:t>
      </w:r>
      <w:r>
        <w:rPr>
          <w:spacing w:val="-5"/>
          <w:sz w:val="19"/>
        </w:rPr>
        <w:t> </w:t>
      </w:r>
      <w:r>
        <w:rPr>
          <w:sz w:val="19"/>
        </w:rPr>
        <w:t>contratação,</w:t>
      </w:r>
      <w:r>
        <w:rPr>
          <w:spacing w:val="-6"/>
          <w:sz w:val="19"/>
        </w:rPr>
        <w:t> </w:t>
      </w:r>
      <w:r>
        <w:rPr>
          <w:sz w:val="19"/>
        </w:rPr>
        <w:t>quando</w:t>
      </w:r>
      <w:r>
        <w:rPr>
          <w:spacing w:val="-5"/>
          <w:sz w:val="19"/>
        </w:rPr>
        <w:t> </w:t>
      </w:r>
      <w:r>
        <w:rPr>
          <w:sz w:val="19"/>
        </w:rPr>
        <w:t>convocado</w:t>
      </w:r>
      <w:r>
        <w:rPr>
          <w:spacing w:val="-5"/>
          <w:sz w:val="19"/>
        </w:rPr>
        <w:t> </w:t>
      </w:r>
      <w:r>
        <w:rPr>
          <w:sz w:val="19"/>
        </w:rPr>
        <w:t>dentro</w:t>
      </w:r>
      <w:r>
        <w:rPr>
          <w:spacing w:val="-6"/>
          <w:sz w:val="19"/>
        </w:rPr>
        <w:t> </w:t>
      </w:r>
      <w:r>
        <w:rPr>
          <w:sz w:val="19"/>
        </w:rPr>
        <w:t>do</w:t>
      </w:r>
      <w:r>
        <w:rPr>
          <w:spacing w:val="-5"/>
          <w:sz w:val="19"/>
        </w:rPr>
        <w:t> </w:t>
      </w:r>
      <w:r>
        <w:rPr>
          <w:sz w:val="19"/>
        </w:rPr>
        <w:t>prazo</w:t>
      </w:r>
      <w:r>
        <w:rPr>
          <w:spacing w:val="-5"/>
          <w:sz w:val="19"/>
        </w:rPr>
        <w:t> </w:t>
      </w:r>
      <w:r>
        <w:rPr>
          <w:sz w:val="19"/>
        </w:rPr>
        <w:t>de</w:t>
      </w:r>
      <w:r>
        <w:rPr>
          <w:spacing w:val="-6"/>
          <w:sz w:val="19"/>
        </w:rPr>
        <w:t> </w:t>
      </w:r>
      <w:r>
        <w:rPr>
          <w:sz w:val="19"/>
        </w:rPr>
        <w:t>validade</w:t>
      </w:r>
      <w:r>
        <w:rPr>
          <w:spacing w:val="-5"/>
          <w:sz w:val="19"/>
        </w:rPr>
        <w:t> </w:t>
      </w:r>
      <w:r>
        <w:rPr>
          <w:sz w:val="19"/>
        </w:rPr>
        <w:t>de</w:t>
      </w:r>
      <w:r>
        <w:rPr>
          <w:spacing w:val="-5"/>
          <w:sz w:val="19"/>
        </w:rPr>
        <w:t> </w:t>
      </w:r>
      <w:r>
        <w:rPr>
          <w:sz w:val="19"/>
        </w:rPr>
        <w:t>sua</w:t>
      </w:r>
      <w:r>
        <w:rPr>
          <w:spacing w:val="-5"/>
          <w:sz w:val="19"/>
        </w:rPr>
        <w:t> </w:t>
      </w:r>
      <w:r>
        <w:rPr>
          <w:spacing w:val="-2"/>
          <w:sz w:val="19"/>
        </w:rPr>
        <w:t>proposta;</w:t>
      </w:r>
    </w:p>
    <w:p>
      <w:pPr>
        <w:pStyle w:val="BodyText"/>
        <w:spacing w:before="45"/>
      </w:pPr>
    </w:p>
    <w:p>
      <w:pPr>
        <w:pStyle w:val="ListParagraph"/>
        <w:numPr>
          <w:ilvl w:val="3"/>
          <w:numId w:val="44"/>
        </w:numPr>
        <w:tabs>
          <w:tab w:pos="976" w:val="left" w:leader="none"/>
        </w:tabs>
        <w:spacing w:line="240" w:lineRule="auto" w:before="0" w:after="0"/>
        <w:ind w:left="976" w:right="0" w:hanging="653"/>
        <w:jc w:val="left"/>
        <w:rPr>
          <w:sz w:val="19"/>
        </w:rPr>
      </w:pPr>
      <w:r>
        <w:rPr>
          <w:sz w:val="19"/>
        </w:rPr>
        <w:t>recusar-se,</w:t>
      </w:r>
      <w:r>
        <w:rPr>
          <w:spacing w:val="-8"/>
          <w:sz w:val="19"/>
        </w:rPr>
        <w:t> </w:t>
      </w:r>
      <w:r>
        <w:rPr>
          <w:sz w:val="19"/>
        </w:rPr>
        <w:t>sem</w:t>
      </w:r>
      <w:r>
        <w:rPr>
          <w:spacing w:val="-5"/>
          <w:sz w:val="19"/>
        </w:rPr>
        <w:t> </w:t>
      </w:r>
      <w:r>
        <w:rPr>
          <w:sz w:val="19"/>
        </w:rPr>
        <w:t>justificativa,</w:t>
      </w:r>
      <w:r>
        <w:rPr>
          <w:spacing w:val="-6"/>
          <w:sz w:val="19"/>
        </w:rPr>
        <w:t> </w:t>
      </w:r>
      <w:r>
        <w:rPr>
          <w:sz w:val="19"/>
        </w:rPr>
        <w:t>a</w:t>
      </w:r>
      <w:r>
        <w:rPr>
          <w:spacing w:val="-5"/>
          <w:sz w:val="19"/>
        </w:rPr>
        <w:t> </w:t>
      </w:r>
      <w:r>
        <w:rPr>
          <w:sz w:val="19"/>
        </w:rPr>
        <w:t>assinar</w:t>
      </w:r>
      <w:r>
        <w:rPr>
          <w:spacing w:val="-5"/>
          <w:sz w:val="19"/>
        </w:rPr>
        <w:t> </w:t>
      </w:r>
      <w:r>
        <w:rPr>
          <w:sz w:val="19"/>
        </w:rPr>
        <w:t>o</w:t>
      </w:r>
      <w:r>
        <w:rPr>
          <w:spacing w:val="-5"/>
          <w:sz w:val="19"/>
        </w:rPr>
        <w:t> </w:t>
      </w:r>
      <w:r>
        <w:rPr>
          <w:sz w:val="19"/>
        </w:rPr>
        <w:t>contrato</w:t>
      </w:r>
      <w:r>
        <w:rPr>
          <w:spacing w:val="-5"/>
          <w:sz w:val="19"/>
        </w:rPr>
        <w:t> </w:t>
      </w:r>
      <w:r>
        <w:rPr>
          <w:sz w:val="19"/>
        </w:rPr>
        <w:t>ou</w:t>
      </w:r>
      <w:r>
        <w:rPr>
          <w:spacing w:val="-6"/>
          <w:sz w:val="19"/>
        </w:rPr>
        <w:t> </w:t>
      </w:r>
      <w:r>
        <w:rPr>
          <w:sz w:val="19"/>
        </w:rPr>
        <w:t>a</w:t>
      </w:r>
      <w:r>
        <w:rPr>
          <w:spacing w:val="-5"/>
          <w:sz w:val="19"/>
        </w:rPr>
        <w:t> </w:t>
      </w:r>
      <w:r>
        <w:rPr>
          <w:sz w:val="19"/>
        </w:rPr>
        <w:t>ata</w:t>
      </w:r>
      <w:r>
        <w:rPr>
          <w:spacing w:val="-5"/>
          <w:sz w:val="19"/>
        </w:rPr>
        <w:t> </w:t>
      </w:r>
      <w:r>
        <w:rPr>
          <w:sz w:val="19"/>
        </w:rPr>
        <w:t>de</w:t>
      </w:r>
      <w:r>
        <w:rPr>
          <w:spacing w:val="-5"/>
          <w:sz w:val="19"/>
        </w:rPr>
        <w:t> </w:t>
      </w:r>
      <w:r>
        <w:rPr>
          <w:sz w:val="19"/>
        </w:rPr>
        <w:t>registro</w:t>
      </w:r>
      <w:r>
        <w:rPr>
          <w:spacing w:val="-6"/>
          <w:sz w:val="19"/>
        </w:rPr>
        <w:t> </w:t>
      </w:r>
      <w:r>
        <w:rPr>
          <w:sz w:val="19"/>
        </w:rPr>
        <w:t>de</w:t>
      </w:r>
      <w:r>
        <w:rPr>
          <w:spacing w:val="-5"/>
          <w:sz w:val="19"/>
        </w:rPr>
        <w:t> </w:t>
      </w:r>
      <w:r>
        <w:rPr>
          <w:sz w:val="19"/>
        </w:rPr>
        <w:t>preço,</w:t>
      </w:r>
      <w:r>
        <w:rPr>
          <w:spacing w:val="-5"/>
          <w:sz w:val="19"/>
        </w:rPr>
        <w:t> </w:t>
      </w:r>
      <w:r>
        <w:rPr>
          <w:sz w:val="19"/>
        </w:rPr>
        <w:t>ou</w:t>
      </w:r>
      <w:r>
        <w:rPr>
          <w:spacing w:val="-5"/>
          <w:sz w:val="19"/>
        </w:rPr>
        <w:t> </w:t>
      </w:r>
      <w:r>
        <w:rPr>
          <w:sz w:val="19"/>
        </w:rPr>
        <w:t>a</w:t>
      </w:r>
      <w:r>
        <w:rPr>
          <w:spacing w:val="-5"/>
          <w:sz w:val="19"/>
        </w:rPr>
        <w:t> </w:t>
      </w:r>
      <w:r>
        <w:rPr>
          <w:sz w:val="19"/>
        </w:rPr>
        <w:t>aceitar</w:t>
      </w:r>
      <w:r>
        <w:rPr>
          <w:spacing w:val="-6"/>
          <w:sz w:val="19"/>
        </w:rPr>
        <w:t> </w:t>
      </w:r>
      <w:r>
        <w:rPr>
          <w:sz w:val="19"/>
        </w:rPr>
        <w:t>ou</w:t>
      </w:r>
      <w:r>
        <w:rPr>
          <w:spacing w:val="-5"/>
          <w:sz w:val="19"/>
        </w:rPr>
        <w:t> </w:t>
      </w:r>
      <w:r>
        <w:rPr>
          <w:sz w:val="19"/>
        </w:rPr>
        <w:t>retirar</w:t>
      </w:r>
      <w:r>
        <w:rPr>
          <w:spacing w:val="-5"/>
          <w:sz w:val="19"/>
        </w:rPr>
        <w:t> </w:t>
      </w:r>
      <w:r>
        <w:rPr>
          <w:sz w:val="19"/>
        </w:rPr>
        <w:t>o</w:t>
      </w:r>
      <w:r>
        <w:rPr>
          <w:spacing w:val="-5"/>
          <w:sz w:val="19"/>
        </w:rPr>
        <w:t> </w:t>
      </w:r>
      <w:r>
        <w:rPr>
          <w:sz w:val="19"/>
        </w:rPr>
        <w:t>instrumento</w:t>
      </w:r>
      <w:r>
        <w:rPr>
          <w:spacing w:val="-6"/>
          <w:sz w:val="19"/>
        </w:rPr>
        <w:t> </w:t>
      </w:r>
      <w:r>
        <w:rPr>
          <w:sz w:val="19"/>
        </w:rPr>
        <w:t>equivalente</w:t>
      </w:r>
      <w:r>
        <w:rPr>
          <w:spacing w:val="-5"/>
          <w:sz w:val="19"/>
        </w:rPr>
        <w:t> </w:t>
      </w:r>
      <w:r>
        <w:rPr>
          <w:sz w:val="19"/>
        </w:rPr>
        <w:t>no</w:t>
      </w:r>
      <w:r>
        <w:rPr>
          <w:spacing w:val="-5"/>
          <w:sz w:val="19"/>
        </w:rPr>
        <w:t> </w:t>
      </w:r>
      <w:r>
        <w:rPr>
          <w:sz w:val="19"/>
        </w:rPr>
        <w:t>prazo</w:t>
      </w:r>
      <w:r>
        <w:rPr>
          <w:spacing w:val="-5"/>
          <w:sz w:val="19"/>
        </w:rPr>
        <w:t> </w:t>
      </w:r>
      <w:r>
        <w:rPr>
          <w:sz w:val="19"/>
        </w:rPr>
        <w:t>estabelecido</w:t>
      </w:r>
      <w:r>
        <w:rPr>
          <w:spacing w:val="-5"/>
          <w:sz w:val="19"/>
        </w:rPr>
        <w:t> </w:t>
      </w:r>
      <w:r>
        <w:rPr>
          <w:sz w:val="19"/>
        </w:rPr>
        <w:t>pela</w:t>
      </w:r>
      <w:r>
        <w:rPr>
          <w:spacing w:val="-12"/>
          <w:sz w:val="19"/>
        </w:rPr>
        <w:t> </w:t>
      </w:r>
      <w:r>
        <w:rPr>
          <w:spacing w:val="-2"/>
          <w:sz w:val="19"/>
        </w:rPr>
        <w:t>Administração;</w:t>
      </w:r>
    </w:p>
    <w:p>
      <w:pPr>
        <w:pStyle w:val="BodyText"/>
        <w:spacing w:before="46"/>
      </w:pPr>
    </w:p>
    <w:p>
      <w:pPr>
        <w:pStyle w:val="ListParagraph"/>
        <w:numPr>
          <w:ilvl w:val="2"/>
          <w:numId w:val="44"/>
        </w:numPr>
        <w:tabs>
          <w:tab w:pos="834" w:val="left" w:leader="none"/>
        </w:tabs>
        <w:spacing w:line="240" w:lineRule="auto" w:before="0" w:after="0"/>
        <w:ind w:left="834" w:right="0" w:hanging="511"/>
        <w:jc w:val="left"/>
        <w:rPr>
          <w:sz w:val="19"/>
        </w:rPr>
      </w:pPr>
      <w:r>
        <w:rPr>
          <w:sz w:val="19"/>
        </w:rPr>
        <w:t>ensejar</w:t>
      </w:r>
      <w:r>
        <w:rPr>
          <w:spacing w:val="-6"/>
          <w:sz w:val="19"/>
        </w:rPr>
        <w:t> </w:t>
      </w:r>
      <w:r>
        <w:rPr>
          <w:sz w:val="19"/>
        </w:rPr>
        <w:t>o</w:t>
      </w:r>
      <w:r>
        <w:rPr>
          <w:spacing w:val="-5"/>
          <w:sz w:val="19"/>
        </w:rPr>
        <w:t> </w:t>
      </w:r>
      <w:r>
        <w:rPr>
          <w:sz w:val="19"/>
        </w:rPr>
        <w:t>retardamento</w:t>
      </w:r>
      <w:r>
        <w:rPr>
          <w:spacing w:val="-5"/>
          <w:sz w:val="19"/>
        </w:rPr>
        <w:t> </w:t>
      </w:r>
      <w:r>
        <w:rPr>
          <w:sz w:val="19"/>
        </w:rPr>
        <w:t>da</w:t>
      </w:r>
      <w:r>
        <w:rPr>
          <w:spacing w:val="-6"/>
          <w:sz w:val="19"/>
        </w:rPr>
        <w:t> </w:t>
      </w:r>
      <w:r>
        <w:rPr>
          <w:sz w:val="19"/>
        </w:rPr>
        <w:t>execução</w:t>
      </w:r>
      <w:r>
        <w:rPr>
          <w:spacing w:val="-5"/>
          <w:sz w:val="19"/>
        </w:rPr>
        <w:t> </w:t>
      </w:r>
      <w:r>
        <w:rPr>
          <w:sz w:val="19"/>
        </w:rPr>
        <w:t>ou</w:t>
      </w:r>
      <w:r>
        <w:rPr>
          <w:spacing w:val="-5"/>
          <w:sz w:val="19"/>
        </w:rPr>
        <w:t> </w:t>
      </w:r>
      <w:r>
        <w:rPr>
          <w:sz w:val="19"/>
        </w:rPr>
        <w:t>da</w:t>
      </w:r>
      <w:r>
        <w:rPr>
          <w:spacing w:val="-6"/>
          <w:sz w:val="19"/>
        </w:rPr>
        <w:t> </w:t>
      </w:r>
      <w:r>
        <w:rPr>
          <w:sz w:val="19"/>
        </w:rPr>
        <w:t>entrega</w:t>
      </w:r>
      <w:r>
        <w:rPr>
          <w:spacing w:val="-5"/>
          <w:sz w:val="19"/>
        </w:rPr>
        <w:t> </w:t>
      </w:r>
      <w:r>
        <w:rPr>
          <w:sz w:val="19"/>
        </w:rPr>
        <w:t>do</w:t>
      </w:r>
      <w:r>
        <w:rPr>
          <w:spacing w:val="-5"/>
          <w:sz w:val="19"/>
        </w:rPr>
        <w:t> </w:t>
      </w:r>
      <w:r>
        <w:rPr>
          <w:sz w:val="19"/>
        </w:rPr>
        <w:t>objeto</w:t>
      </w:r>
      <w:r>
        <w:rPr>
          <w:spacing w:val="-5"/>
          <w:sz w:val="19"/>
        </w:rPr>
        <w:t> </w:t>
      </w:r>
      <w:r>
        <w:rPr>
          <w:sz w:val="19"/>
        </w:rPr>
        <w:t>da</w:t>
      </w:r>
      <w:r>
        <w:rPr>
          <w:spacing w:val="-6"/>
          <w:sz w:val="19"/>
        </w:rPr>
        <w:t> </w:t>
      </w:r>
      <w:r>
        <w:rPr>
          <w:sz w:val="19"/>
        </w:rPr>
        <w:t>contratação</w:t>
      </w:r>
      <w:r>
        <w:rPr>
          <w:spacing w:val="-5"/>
          <w:sz w:val="19"/>
        </w:rPr>
        <w:t> </w:t>
      </w:r>
      <w:r>
        <w:rPr>
          <w:sz w:val="19"/>
        </w:rPr>
        <w:t>sem</w:t>
      </w:r>
      <w:r>
        <w:rPr>
          <w:spacing w:val="-5"/>
          <w:sz w:val="19"/>
        </w:rPr>
        <w:t> </w:t>
      </w:r>
      <w:r>
        <w:rPr>
          <w:sz w:val="19"/>
        </w:rPr>
        <w:t>motivo</w:t>
      </w:r>
      <w:r>
        <w:rPr>
          <w:spacing w:val="-6"/>
          <w:sz w:val="19"/>
        </w:rPr>
        <w:t> </w:t>
      </w:r>
      <w:r>
        <w:rPr>
          <w:spacing w:val="-2"/>
          <w:sz w:val="19"/>
        </w:rPr>
        <w:t>justificado;</w:t>
      </w:r>
    </w:p>
    <w:p>
      <w:pPr>
        <w:pStyle w:val="BodyText"/>
        <w:spacing w:before="45"/>
      </w:pPr>
    </w:p>
    <w:p>
      <w:pPr>
        <w:pStyle w:val="ListParagraph"/>
        <w:numPr>
          <w:ilvl w:val="2"/>
          <w:numId w:val="44"/>
        </w:numPr>
        <w:tabs>
          <w:tab w:pos="834" w:val="left" w:leader="none"/>
        </w:tabs>
        <w:spacing w:line="240" w:lineRule="auto" w:before="0" w:after="0"/>
        <w:ind w:left="834" w:right="0" w:hanging="511"/>
        <w:jc w:val="left"/>
        <w:rPr>
          <w:sz w:val="19"/>
        </w:rPr>
      </w:pPr>
      <w:r>
        <w:rPr>
          <w:sz w:val="19"/>
        </w:rPr>
        <w:t>apresentar</w:t>
      </w:r>
      <w:r>
        <w:rPr>
          <w:spacing w:val="-6"/>
          <w:sz w:val="19"/>
        </w:rPr>
        <w:t> </w:t>
      </w:r>
      <w:r>
        <w:rPr>
          <w:sz w:val="19"/>
        </w:rPr>
        <w:t>declaração</w:t>
      </w:r>
      <w:r>
        <w:rPr>
          <w:spacing w:val="-6"/>
          <w:sz w:val="19"/>
        </w:rPr>
        <w:t> </w:t>
      </w:r>
      <w:r>
        <w:rPr>
          <w:sz w:val="19"/>
        </w:rPr>
        <w:t>ou</w:t>
      </w:r>
      <w:r>
        <w:rPr>
          <w:spacing w:val="-5"/>
          <w:sz w:val="19"/>
        </w:rPr>
        <w:t> </w:t>
      </w:r>
      <w:r>
        <w:rPr>
          <w:sz w:val="19"/>
        </w:rPr>
        <w:t>documentação</w:t>
      </w:r>
      <w:r>
        <w:rPr>
          <w:spacing w:val="-6"/>
          <w:sz w:val="19"/>
        </w:rPr>
        <w:t> </w:t>
      </w:r>
      <w:r>
        <w:rPr>
          <w:sz w:val="19"/>
        </w:rPr>
        <w:t>falsa</w:t>
      </w:r>
      <w:r>
        <w:rPr>
          <w:spacing w:val="-5"/>
          <w:sz w:val="19"/>
        </w:rPr>
        <w:t> </w:t>
      </w:r>
      <w:r>
        <w:rPr>
          <w:sz w:val="19"/>
        </w:rPr>
        <w:t>exigida</w:t>
      </w:r>
      <w:r>
        <w:rPr>
          <w:spacing w:val="-6"/>
          <w:sz w:val="19"/>
        </w:rPr>
        <w:t> </w:t>
      </w:r>
      <w:r>
        <w:rPr>
          <w:sz w:val="19"/>
        </w:rPr>
        <w:t>para</w:t>
      </w:r>
      <w:r>
        <w:rPr>
          <w:spacing w:val="-5"/>
          <w:sz w:val="19"/>
        </w:rPr>
        <w:t> </w:t>
      </w:r>
      <w:r>
        <w:rPr>
          <w:sz w:val="19"/>
        </w:rPr>
        <w:t>o</w:t>
      </w:r>
      <w:r>
        <w:rPr>
          <w:spacing w:val="-6"/>
          <w:sz w:val="19"/>
        </w:rPr>
        <w:t> </w:t>
      </w:r>
      <w:r>
        <w:rPr>
          <w:sz w:val="19"/>
        </w:rPr>
        <w:t>certame</w:t>
      </w:r>
      <w:r>
        <w:rPr>
          <w:spacing w:val="-6"/>
          <w:sz w:val="19"/>
        </w:rPr>
        <w:t> </w:t>
      </w:r>
      <w:r>
        <w:rPr>
          <w:sz w:val="19"/>
        </w:rPr>
        <w:t>ou</w:t>
      </w:r>
      <w:r>
        <w:rPr>
          <w:spacing w:val="-5"/>
          <w:sz w:val="19"/>
        </w:rPr>
        <w:t> </w:t>
      </w:r>
      <w:r>
        <w:rPr>
          <w:sz w:val="19"/>
        </w:rPr>
        <w:t>prestar</w:t>
      </w:r>
      <w:r>
        <w:rPr>
          <w:spacing w:val="-6"/>
          <w:sz w:val="19"/>
        </w:rPr>
        <w:t> </w:t>
      </w:r>
      <w:r>
        <w:rPr>
          <w:sz w:val="19"/>
        </w:rPr>
        <w:t>declaração</w:t>
      </w:r>
      <w:r>
        <w:rPr>
          <w:spacing w:val="-5"/>
          <w:sz w:val="19"/>
        </w:rPr>
        <w:t> </w:t>
      </w:r>
      <w:r>
        <w:rPr>
          <w:sz w:val="19"/>
        </w:rPr>
        <w:t>falsa</w:t>
      </w:r>
      <w:r>
        <w:rPr>
          <w:spacing w:val="-6"/>
          <w:sz w:val="19"/>
        </w:rPr>
        <w:t> </w:t>
      </w:r>
      <w:r>
        <w:rPr>
          <w:sz w:val="19"/>
        </w:rPr>
        <w:t>durante</w:t>
      </w:r>
      <w:r>
        <w:rPr>
          <w:spacing w:val="-5"/>
          <w:sz w:val="19"/>
        </w:rPr>
        <w:t> </w:t>
      </w:r>
      <w:r>
        <w:rPr>
          <w:sz w:val="19"/>
        </w:rPr>
        <w:t>o</w:t>
      </w:r>
      <w:r>
        <w:rPr>
          <w:spacing w:val="-6"/>
          <w:sz w:val="19"/>
        </w:rPr>
        <w:t> </w:t>
      </w:r>
      <w:r>
        <w:rPr>
          <w:sz w:val="19"/>
        </w:rPr>
        <w:t>certame</w:t>
      </w:r>
      <w:r>
        <w:rPr>
          <w:spacing w:val="-6"/>
          <w:sz w:val="19"/>
        </w:rPr>
        <w:t> </w:t>
      </w:r>
      <w:r>
        <w:rPr>
          <w:sz w:val="19"/>
        </w:rPr>
        <w:t>ou</w:t>
      </w:r>
      <w:r>
        <w:rPr>
          <w:spacing w:val="-5"/>
          <w:sz w:val="19"/>
        </w:rPr>
        <w:t> </w:t>
      </w:r>
      <w:r>
        <w:rPr>
          <w:sz w:val="19"/>
        </w:rPr>
        <w:t>a</w:t>
      </w:r>
      <w:r>
        <w:rPr>
          <w:spacing w:val="-6"/>
          <w:sz w:val="19"/>
        </w:rPr>
        <w:t> </w:t>
      </w:r>
      <w:r>
        <w:rPr>
          <w:sz w:val="19"/>
        </w:rPr>
        <w:t>execução</w:t>
      </w:r>
      <w:r>
        <w:rPr>
          <w:spacing w:val="-5"/>
          <w:sz w:val="19"/>
        </w:rPr>
        <w:t> </w:t>
      </w:r>
      <w:r>
        <w:rPr>
          <w:sz w:val="19"/>
        </w:rPr>
        <w:t>do</w:t>
      </w:r>
      <w:r>
        <w:rPr>
          <w:spacing w:val="-6"/>
          <w:sz w:val="19"/>
        </w:rPr>
        <w:t> </w:t>
      </w:r>
      <w:r>
        <w:rPr>
          <w:spacing w:val="-2"/>
          <w:sz w:val="19"/>
        </w:rPr>
        <w:t>contrato;</w:t>
      </w:r>
    </w:p>
    <w:p>
      <w:pPr>
        <w:pStyle w:val="BodyText"/>
        <w:spacing w:before="46"/>
      </w:pPr>
    </w:p>
    <w:p>
      <w:pPr>
        <w:pStyle w:val="ListParagraph"/>
        <w:numPr>
          <w:ilvl w:val="2"/>
          <w:numId w:val="44"/>
        </w:numPr>
        <w:tabs>
          <w:tab w:pos="834" w:val="left" w:leader="none"/>
        </w:tabs>
        <w:spacing w:line="240" w:lineRule="auto" w:before="0" w:after="0"/>
        <w:ind w:left="834" w:right="0" w:hanging="511"/>
        <w:jc w:val="left"/>
        <w:rPr>
          <w:sz w:val="19"/>
        </w:rPr>
      </w:pPr>
      <w:r>
        <w:rPr>
          <w:sz w:val="19"/>
        </w:rPr>
        <w:t>fraudar</w:t>
      </w:r>
      <w:r>
        <w:rPr>
          <w:spacing w:val="-6"/>
          <w:sz w:val="19"/>
        </w:rPr>
        <w:t> </w:t>
      </w:r>
      <w:r>
        <w:rPr>
          <w:sz w:val="19"/>
        </w:rPr>
        <w:t>o</w:t>
      </w:r>
      <w:r>
        <w:rPr>
          <w:spacing w:val="-5"/>
          <w:sz w:val="19"/>
        </w:rPr>
        <w:t> </w:t>
      </w:r>
      <w:r>
        <w:rPr>
          <w:sz w:val="19"/>
        </w:rPr>
        <w:t>certame</w:t>
      </w:r>
      <w:r>
        <w:rPr>
          <w:spacing w:val="-5"/>
          <w:sz w:val="19"/>
        </w:rPr>
        <w:t> </w:t>
      </w:r>
      <w:r>
        <w:rPr>
          <w:sz w:val="19"/>
        </w:rPr>
        <w:t>ou</w:t>
      </w:r>
      <w:r>
        <w:rPr>
          <w:spacing w:val="-5"/>
          <w:sz w:val="19"/>
        </w:rPr>
        <w:t> </w:t>
      </w:r>
      <w:r>
        <w:rPr>
          <w:sz w:val="19"/>
        </w:rPr>
        <w:t>praticar</w:t>
      </w:r>
      <w:r>
        <w:rPr>
          <w:spacing w:val="-5"/>
          <w:sz w:val="19"/>
        </w:rPr>
        <w:t> </w:t>
      </w:r>
      <w:r>
        <w:rPr>
          <w:sz w:val="19"/>
        </w:rPr>
        <w:t>ato</w:t>
      </w:r>
      <w:r>
        <w:rPr>
          <w:spacing w:val="-6"/>
          <w:sz w:val="19"/>
        </w:rPr>
        <w:t> </w:t>
      </w:r>
      <w:r>
        <w:rPr>
          <w:sz w:val="19"/>
        </w:rPr>
        <w:t>fraudulento</w:t>
      </w:r>
      <w:r>
        <w:rPr>
          <w:spacing w:val="-5"/>
          <w:sz w:val="19"/>
        </w:rPr>
        <w:t> </w:t>
      </w:r>
      <w:r>
        <w:rPr>
          <w:sz w:val="19"/>
        </w:rPr>
        <w:t>na</w:t>
      </w:r>
      <w:r>
        <w:rPr>
          <w:spacing w:val="-5"/>
          <w:sz w:val="19"/>
        </w:rPr>
        <w:t> </w:t>
      </w:r>
      <w:r>
        <w:rPr>
          <w:sz w:val="19"/>
        </w:rPr>
        <w:t>execução</w:t>
      </w:r>
      <w:r>
        <w:rPr>
          <w:spacing w:val="-5"/>
          <w:sz w:val="19"/>
        </w:rPr>
        <w:t> </w:t>
      </w:r>
      <w:r>
        <w:rPr>
          <w:sz w:val="19"/>
        </w:rPr>
        <w:t>do</w:t>
      </w:r>
      <w:r>
        <w:rPr>
          <w:spacing w:val="-5"/>
          <w:sz w:val="19"/>
        </w:rPr>
        <w:t> </w:t>
      </w:r>
      <w:r>
        <w:rPr>
          <w:spacing w:val="-2"/>
          <w:sz w:val="19"/>
        </w:rPr>
        <w:t>contrato;</w:t>
      </w:r>
    </w:p>
    <w:p>
      <w:pPr>
        <w:pStyle w:val="BodyText"/>
        <w:spacing w:before="45"/>
      </w:pPr>
    </w:p>
    <w:p>
      <w:pPr>
        <w:pStyle w:val="ListParagraph"/>
        <w:numPr>
          <w:ilvl w:val="2"/>
          <w:numId w:val="44"/>
        </w:numPr>
        <w:tabs>
          <w:tab w:pos="928" w:val="left" w:leader="none"/>
        </w:tabs>
        <w:spacing w:line="240" w:lineRule="auto" w:before="0" w:after="0"/>
        <w:ind w:left="928" w:right="0" w:hanging="605"/>
        <w:jc w:val="left"/>
        <w:rPr>
          <w:sz w:val="19"/>
        </w:rPr>
      </w:pPr>
      <w:r>
        <w:rPr>
          <w:sz w:val="19"/>
        </w:rPr>
        <w:t>comportar-se</w:t>
      </w:r>
      <w:r>
        <w:rPr>
          <w:spacing w:val="-7"/>
          <w:sz w:val="19"/>
        </w:rPr>
        <w:t> </w:t>
      </w:r>
      <w:r>
        <w:rPr>
          <w:sz w:val="19"/>
        </w:rPr>
        <w:t>de</w:t>
      </w:r>
      <w:r>
        <w:rPr>
          <w:spacing w:val="-6"/>
          <w:sz w:val="19"/>
        </w:rPr>
        <w:t> </w:t>
      </w:r>
      <w:r>
        <w:rPr>
          <w:sz w:val="19"/>
        </w:rPr>
        <w:t>modo</w:t>
      </w:r>
      <w:r>
        <w:rPr>
          <w:spacing w:val="-6"/>
          <w:sz w:val="19"/>
        </w:rPr>
        <w:t> </w:t>
      </w:r>
      <w:r>
        <w:rPr>
          <w:sz w:val="19"/>
        </w:rPr>
        <w:t>inidôneo</w:t>
      </w:r>
      <w:r>
        <w:rPr>
          <w:spacing w:val="-7"/>
          <w:sz w:val="19"/>
        </w:rPr>
        <w:t> </w:t>
      </w:r>
      <w:r>
        <w:rPr>
          <w:sz w:val="19"/>
        </w:rPr>
        <w:t>ou</w:t>
      </w:r>
      <w:r>
        <w:rPr>
          <w:spacing w:val="-6"/>
          <w:sz w:val="19"/>
        </w:rPr>
        <w:t> </w:t>
      </w:r>
      <w:r>
        <w:rPr>
          <w:sz w:val="19"/>
        </w:rPr>
        <w:t>cometer</w:t>
      </w:r>
      <w:r>
        <w:rPr>
          <w:spacing w:val="-6"/>
          <w:sz w:val="19"/>
        </w:rPr>
        <w:t> </w:t>
      </w:r>
      <w:r>
        <w:rPr>
          <w:sz w:val="19"/>
        </w:rPr>
        <w:t>fraude</w:t>
      </w:r>
      <w:r>
        <w:rPr>
          <w:spacing w:val="-7"/>
          <w:sz w:val="19"/>
        </w:rPr>
        <w:t> </w:t>
      </w:r>
      <w:r>
        <w:rPr>
          <w:sz w:val="19"/>
        </w:rPr>
        <w:t>de</w:t>
      </w:r>
      <w:r>
        <w:rPr>
          <w:spacing w:val="-6"/>
          <w:sz w:val="19"/>
        </w:rPr>
        <w:t> </w:t>
      </w:r>
      <w:r>
        <w:rPr>
          <w:sz w:val="19"/>
        </w:rPr>
        <w:t>qualquer</w:t>
      </w:r>
      <w:r>
        <w:rPr>
          <w:spacing w:val="-6"/>
          <w:sz w:val="19"/>
        </w:rPr>
        <w:t> </w:t>
      </w:r>
      <w:r>
        <w:rPr>
          <w:sz w:val="19"/>
        </w:rPr>
        <w:t>natureza,</w:t>
      </w:r>
      <w:r>
        <w:rPr>
          <w:spacing w:val="-6"/>
          <w:sz w:val="19"/>
        </w:rPr>
        <w:t> </w:t>
      </w:r>
      <w:r>
        <w:rPr>
          <w:sz w:val="19"/>
        </w:rPr>
        <w:t>em</w:t>
      </w:r>
      <w:r>
        <w:rPr>
          <w:spacing w:val="-7"/>
          <w:sz w:val="19"/>
        </w:rPr>
        <w:t> </w:t>
      </w:r>
      <w:r>
        <w:rPr>
          <w:sz w:val="19"/>
        </w:rPr>
        <w:t>especial</w:t>
      </w:r>
      <w:r>
        <w:rPr>
          <w:spacing w:val="-6"/>
          <w:sz w:val="19"/>
        </w:rPr>
        <w:t> </w:t>
      </w:r>
      <w:r>
        <w:rPr>
          <w:spacing w:val="-2"/>
          <w:sz w:val="19"/>
        </w:rPr>
        <w:t>quando:</w:t>
      </w:r>
    </w:p>
    <w:p>
      <w:pPr>
        <w:pStyle w:val="BodyText"/>
        <w:spacing w:before="45"/>
      </w:pPr>
    </w:p>
    <w:p>
      <w:pPr>
        <w:pStyle w:val="ListParagraph"/>
        <w:numPr>
          <w:ilvl w:val="3"/>
          <w:numId w:val="44"/>
        </w:numPr>
        <w:tabs>
          <w:tab w:pos="1070" w:val="left" w:leader="none"/>
        </w:tabs>
        <w:spacing w:line="240" w:lineRule="auto" w:before="1" w:after="0"/>
        <w:ind w:left="1070" w:right="0" w:hanging="747"/>
        <w:jc w:val="left"/>
        <w:rPr>
          <w:sz w:val="19"/>
        </w:rPr>
      </w:pPr>
      <w:r>
        <w:rPr>
          <w:sz w:val="19"/>
        </w:rPr>
        <w:t>agir</w:t>
      </w:r>
      <w:r>
        <w:rPr>
          <w:spacing w:val="-6"/>
          <w:sz w:val="19"/>
        </w:rPr>
        <w:t> </w:t>
      </w:r>
      <w:r>
        <w:rPr>
          <w:sz w:val="19"/>
        </w:rPr>
        <w:t>em</w:t>
      </w:r>
      <w:r>
        <w:rPr>
          <w:spacing w:val="-5"/>
          <w:sz w:val="19"/>
        </w:rPr>
        <w:t> </w:t>
      </w:r>
      <w:r>
        <w:rPr>
          <w:sz w:val="19"/>
        </w:rPr>
        <w:t>conluio</w:t>
      </w:r>
      <w:r>
        <w:rPr>
          <w:spacing w:val="-5"/>
          <w:sz w:val="19"/>
        </w:rPr>
        <w:t> </w:t>
      </w:r>
      <w:r>
        <w:rPr>
          <w:sz w:val="19"/>
        </w:rPr>
        <w:t>ou</w:t>
      </w:r>
      <w:r>
        <w:rPr>
          <w:spacing w:val="-5"/>
          <w:sz w:val="19"/>
        </w:rPr>
        <w:t> </w:t>
      </w:r>
      <w:r>
        <w:rPr>
          <w:sz w:val="19"/>
        </w:rPr>
        <w:t>em</w:t>
      </w:r>
      <w:r>
        <w:rPr>
          <w:spacing w:val="-5"/>
          <w:sz w:val="19"/>
        </w:rPr>
        <w:t> </w:t>
      </w:r>
      <w:r>
        <w:rPr>
          <w:sz w:val="19"/>
        </w:rPr>
        <w:t>desconformidade</w:t>
      </w:r>
      <w:r>
        <w:rPr>
          <w:spacing w:val="-5"/>
          <w:sz w:val="19"/>
        </w:rPr>
        <w:t> </w:t>
      </w:r>
      <w:r>
        <w:rPr>
          <w:sz w:val="19"/>
        </w:rPr>
        <w:t>com</w:t>
      </w:r>
      <w:r>
        <w:rPr>
          <w:spacing w:val="-5"/>
          <w:sz w:val="19"/>
        </w:rPr>
        <w:t> </w:t>
      </w:r>
      <w:r>
        <w:rPr>
          <w:sz w:val="19"/>
        </w:rPr>
        <w:t>a</w:t>
      </w:r>
      <w:r>
        <w:rPr>
          <w:spacing w:val="-5"/>
          <w:sz w:val="19"/>
        </w:rPr>
        <w:t> </w:t>
      </w:r>
      <w:r>
        <w:rPr>
          <w:spacing w:val="-4"/>
          <w:sz w:val="19"/>
        </w:rPr>
        <w:t>lei;</w:t>
      </w:r>
    </w:p>
    <w:p>
      <w:pPr>
        <w:pStyle w:val="BodyText"/>
        <w:spacing w:before="45"/>
      </w:pPr>
    </w:p>
    <w:p>
      <w:pPr>
        <w:pStyle w:val="ListParagraph"/>
        <w:numPr>
          <w:ilvl w:val="3"/>
          <w:numId w:val="44"/>
        </w:numPr>
        <w:tabs>
          <w:tab w:pos="1070" w:val="left" w:leader="none"/>
        </w:tabs>
        <w:spacing w:line="240" w:lineRule="auto" w:before="0" w:after="0"/>
        <w:ind w:left="1070" w:right="0" w:hanging="747"/>
        <w:jc w:val="left"/>
        <w:rPr>
          <w:sz w:val="19"/>
        </w:rPr>
      </w:pPr>
      <w:r>
        <w:rPr>
          <w:sz w:val="19"/>
        </w:rPr>
        <w:t>induzir</w:t>
      </w:r>
      <w:r>
        <w:rPr>
          <w:spacing w:val="-6"/>
          <w:sz w:val="19"/>
        </w:rPr>
        <w:t> </w:t>
      </w:r>
      <w:r>
        <w:rPr>
          <w:sz w:val="19"/>
        </w:rPr>
        <w:t>deliberadamente</w:t>
      </w:r>
      <w:r>
        <w:rPr>
          <w:spacing w:val="-6"/>
          <w:sz w:val="19"/>
        </w:rPr>
        <w:t> </w:t>
      </w:r>
      <w:r>
        <w:rPr>
          <w:sz w:val="19"/>
        </w:rPr>
        <w:t>a</w:t>
      </w:r>
      <w:r>
        <w:rPr>
          <w:spacing w:val="-6"/>
          <w:sz w:val="19"/>
        </w:rPr>
        <w:t> </w:t>
      </w:r>
      <w:r>
        <w:rPr>
          <w:sz w:val="19"/>
        </w:rPr>
        <w:t>erro</w:t>
      </w:r>
      <w:r>
        <w:rPr>
          <w:spacing w:val="-5"/>
          <w:sz w:val="19"/>
        </w:rPr>
        <w:t> </w:t>
      </w:r>
      <w:r>
        <w:rPr>
          <w:sz w:val="19"/>
        </w:rPr>
        <w:t>no</w:t>
      </w:r>
      <w:r>
        <w:rPr>
          <w:spacing w:val="-6"/>
          <w:sz w:val="19"/>
        </w:rPr>
        <w:t> </w:t>
      </w:r>
      <w:r>
        <w:rPr>
          <w:spacing w:val="-2"/>
          <w:sz w:val="19"/>
        </w:rPr>
        <w:t>julgamento;</w:t>
      </w:r>
    </w:p>
    <w:p>
      <w:pPr>
        <w:pStyle w:val="BodyText"/>
        <w:spacing w:before="45"/>
      </w:pPr>
    </w:p>
    <w:p>
      <w:pPr>
        <w:pStyle w:val="ListParagraph"/>
        <w:numPr>
          <w:ilvl w:val="3"/>
          <w:numId w:val="44"/>
        </w:numPr>
        <w:tabs>
          <w:tab w:pos="1070" w:val="left" w:leader="none"/>
        </w:tabs>
        <w:spacing w:line="240" w:lineRule="auto" w:before="1" w:after="0"/>
        <w:ind w:left="1070" w:right="0" w:hanging="747"/>
        <w:jc w:val="left"/>
        <w:rPr>
          <w:sz w:val="19"/>
        </w:rPr>
      </w:pPr>
      <w:r>
        <w:rPr>
          <w:sz w:val="19"/>
        </w:rPr>
        <w:t>apresentar</w:t>
      </w:r>
      <w:r>
        <w:rPr>
          <w:spacing w:val="-7"/>
          <w:sz w:val="19"/>
        </w:rPr>
        <w:t> </w:t>
      </w:r>
      <w:r>
        <w:rPr>
          <w:sz w:val="19"/>
        </w:rPr>
        <w:t>amostra</w:t>
      </w:r>
      <w:r>
        <w:rPr>
          <w:spacing w:val="-7"/>
          <w:sz w:val="19"/>
        </w:rPr>
        <w:t> </w:t>
      </w:r>
      <w:r>
        <w:rPr>
          <w:sz w:val="19"/>
        </w:rPr>
        <w:t>falsificada</w:t>
      </w:r>
      <w:r>
        <w:rPr>
          <w:spacing w:val="-7"/>
          <w:sz w:val="19"/>
        </w:rPr>
        <w:t> </w:t>
      </w:r>
      <w:r>
        <w:rPr>
          <w:sz w:val="19"/>
        </w:rPr>
        <w:t>ou</w:t>
      </w:r>
      <w:r>
        <w:rPr>
          <w:spacing w:val="-7"/>
          <w:sz w:val="19"/>
        </w:rPr>
        <w:t> </w:t>
      </w:r>
      <w:r>
        <w:rPr>
          <w:spacing w:val="-2"/>
          <w:sz w:val="19"/>
        </w:rPr>
        <w:t>deteriorada;</w:t>
      </w:r>
    </w:p>
    <w:p>
      <w:pPr>
        <w:pStyle w:val="BodyText"/>
        <w:spacing w:before="45"/>
      </w:pPr>
    </w:p>
    <w:p>
      <w:pPr>
        <w:pStyle w:val="ListParagraph"/>
        <w:numPr>
          <w:ilvl w:val="3"/>
          <w:numId w:val="44"/>
        </w:numPr>
        <w:tabs>
          <w:tab w:pos="1070" w:val="left" w:leader="none"/>
        </w:tabs>
        <w:spacing w:line="240" w:lineRule="auto" w:before="0" w:after="0"/>
        <w:ind w:left="1070" w:right="0" w:hanging="747"/>
        <w:jc w:val="left"/>
        <w:rPr>
          <w:sz w:val="19"/>
        </w:rPr>
      </w:pPr>
      <w:r>
        <w:rPr>
          <w:sz w:val="19"/>
        </w:rPr>
        <w:t>apresentar</w:t>
      </w:r>
      <w:r>
        <w:rPr>
          <w:spacing w:val="-7"/>
          <w:sz w:val="19"/>
        </w:rPr>
        <w:t> </w:t>
      </w:r>
      <w:r>
        <w:rPr>
          <w:sz w:val="19"/>
        </w:rPr>
        <w:t>declaração</w:t>
      </w:r>
      <w:r>
        <w:rPr>
          <w:spacing w:val="-6"/>
          <w:sz w:val="19"/>
        </w:rPr>
        <w:t> </w:t>
      </w:r>
      <w:r>
        <w:rPr>
          <w:sz w:val="19"/>
        </w:rPr>
        <w:t>falsa</w:t>
      </w:r>
      <w:r>
        <w:rPr>
          <w:spacing w:val="-7"/>
          <w:sz w:val="19"/>
        </w:rPr>
        <w:t> </w:t>
      </w:r>
      <w:r>
        <w:rPr>
          <w:sz w:val="19"/>
        </w:rPr>
        <w:t>quanto</w:t>
      </w:r>
      <w:r>
        <w:rPr>
          <w:spacing w:val="-6"/>
          <w:sz w:val="19"/>
        </w:rPr>
        <w:t> </w:t>
      </w:r>
      <w:r>
        <w:rPr>
          <w:sz w:val="19"/>
        </w:rPr>
        <w:t>às</w:t>
      </w:r>
      <w:r>
        <w:rPr>
          <w:spacing w:val="-6"/>
          <w:sz w:val="19"/>
        </w:rPr>
        <w:t> </w:t>
      </w:r>
      <w:r>
        <w:rPr>
          <w:sz w:val="19"/>
        </w:rPr>
        <w:t>condições</w:t>
      </w:r>
      <w:r>
        <w:rPr>
          <w:spacing w:val="-7"/>
          <w:sz w:val="19"/>
        </w:rPr>
        <w:t> </w:t>
      </w:r>
      <w:r>
        <w:rPr>
          <w:sz w:val="19"/>
        </w:rPr>
        <w:t>de</w:t>
      </w:r>
      <w:r>
        <w:rPr>
          <w:spacing w:val="-6"/>
          <w:sz w:val="19"/>
        </w:rPr>
        <w:t> </w:t>
      </w:r>
      <w:r>
        <w:rPr>
          <w:sz w:val="19"/>
        </w:rPr>
        <w:t>participação</w:t>
      </w:r>
      <w:r>
        <w:rPr>
          <w:spacing w:val="-6"/>
          <w:sz w:val="19"/>
        </w:rPr>
        <w:t> </w:t>
      </w:r>
      <w:r>
        <w:rPr>
          <w:sz w:val="19"/>
        </w:rPr>
        <w:t>ou</w:t>
      </w:r>
      <w:r>
        <w:rPr>
          <w:spacing w:val="-7"/>
          <w:sz w:val="19"/>
        </w:rPr>
        <w:t> </w:t>
      </w:r>
      <w:r>
        <w:rPr>
          <w:sz w:val="19"/>
        </w:rPr>
        <w:t>quanto</w:t>
      </w:r>
      <w:r>
        <w:rPr>
          <w:spacing w:val="-6"/>
          <w:sz w:val="19"/>
        </w:rPr>
        <w:t> </w:t>
      </w:r>
      <w:r>
        <w:rPr>
          <w:sz w:val="19"/>
        </w:rPr>
        <w:t>ao</w:t>
      </w:r>
      <w:r>
        <w:rPr>
          <w:spacing w:val="-6"/>
          <w:sz w:val="19"/>
        </w:rPr>
        <w:t> </w:t>
      </w:r>
      <w:r>
        <w:rPr>
          <w:sz w:val="19"/>
        </w:rPr>
        <w:t>enquadramento</w:t>
      </w:r>
      <w:r>
        <w:rPr>
          <w:spacing w:val="-7"/>
          <w:sz w:val="19"/>
        </w:rPr>
        <w:t> </w:t>
      </w:r>
      <w:r>
        <w:rPr>
          <w:sz w:val="19"/>
        </w:rPr>
        <w:t>como</w:t>
      </w:r>
      <w:r>
        <w:rPr>
          <w:spacing w:val="-6"/>
          <w:sz w:val="19"/>
        </w:rPr>
        <w:t> </w:t>
      </w:r>
      <w:r>
        <w:rPr>
          <w:spacing w:val="-2"/>
          <w:sz w:val="19"/>
        </w:rPr>
        <w:t>ME/EPP;</w:t>
      </w:r>
    </w:p>
    <w:p>
      <w:pPr>
        <w:pStyle w:val="BodyText"/>
        <w:spacing w:before="45"/>
      </w:pPr>
    </w:p>
    <w:p>
      <w:pPr>
        <w:pStyle w:val="ListParagraph"/>
        <w:numPr>
          <w:ilvl w:val="2"/>
          <w:numId w:val="44"/>
        </w:numPr>
        <w:tabs>
          <w:tab w:pos="920" w:val="left" w:leader="none"/>
        </w:tabs>
        <w:spacing w:line="240" w:lineRule="auto" w:before="1" w:after="0"/>
        <w:ind w:left="920" w:right="0" w:hanging="597"/>
        <w:jc w:val="left"/>
        <w:rPr>
          <w:sz w:val="19"/>
        </w:rPr>
      </w:pPr>
      <w:r>
        <w:rPr>
          <w:sz w:val="19"/>
        </w:rPr>
        <w:t>praticar</w:t>
      </w:r>
      <w:r>
        <w:rPr>
          <w:spacing w:val="-5"/>
          <w:sz w:val="19"/>
        </w:rPr>
        <w:t> </w:t>
      </w:r>
      <w:r>
        <w:rPr>
          <w:sz w:val="19"/>
        </w:rPr>
        <w:t>atos</w:t>
      </w:r>
      <w:r>
        <w:rPr>
          <w:spacing w:val="-5"/>
          <w:sz w:val="19"/>
        </w:rPr>
        <w:t> </w:t>
      </w:r>
      <w:r>
        <w:rPr>
          <w:sz w:val="19"/>
        </w:rPr>
        <w:t>ilícitos</w:t>
      </w:r>
      <w:r>
        <w:rPr>
          <w:spacing w:val="-5"/>
          <w:sz w:val="19"/>
        </w:rPr>
        <w:t> </w:t>
      </w:r>
      <w:r>
        <w:rPr>
          <w:sz w:val="19"/>
        </w:rPr>
        <w:t>com</w:t>
      </w:r>
      <w:r>
        <w:rPr>
          <w:spacing w:val="-5"/>
          <w:sz w:val="19"/>
        </w:rPr>
        <w:t> </w:t>
      </w:r>
      <w:r>
        <w:rPr>
          <w:sz w:val="19"/>
        </w:rPr>
        <w:t>vistas</w:t>
      </w:r>
      <w:r>
        <w:rPr>
          <w:spacing w:val="-5"/>
          <w:sz w:val="19"/>
        </w:rPr>
        <w:t> </w:t>
      </w:r>
      <w:r>
        <w:rPr>
          <w:sz w:val="19"/>
        </w:rPr>
        <w:t>a</w:t>
      </w:r>
      <w:r>
        <w:rPr>
          <w:spacing w:val="-5"/>
          <w:sz w:val="19"/>
        </w:rPr>
        <w:t> </w:t>
      </w:r>
      <w:r>
        <w:rPr>
          <w:sz w:val="19"/>
        </w:rPr>
        <w:t>frustrar</w:t>
      </w:r>
      <w:r>
        <w:rPr>
          <w:spacing w:val="-5"/>
          <w:sz w:val="19"/>
        </w:rPr>
        <w:t> </w:t>
      </w:r>
      <w:r>
        <w:rPr>
          <w:sz w:val="19"/>
        </w:rPr>
        <w:t>os</w:t>
      </w:r>
      <w:r>
        <w:rPr>
          <w:spacing w:val="-4"/>
          <w:sz w:val="19"/>
        </w:rPr>
        <w:t> </w:t>
      </w:r>
      <w:r>
        <w:rPr>
          <w:sz w:val="19"/>
        </w:rPr>
        <w:t>objetivos</w:t>
      </w:r>
      <w:r>
        <w:rPr>
          <w:spacing w:val="-5"/>
          <w:sz w:val="19"/>
        </w:rPr>
        <w:t> </w:t>
      </w:r>
      <w:r>
        <w:rPr>
          <w:sz w:val="19"/>
        </w:rPr>
        <w:t>do</w:t>
      </w:r>
      <w:r>
        <w:rPr>
          <w:spacing w:val="-5"/>
          <w:sz w:val="19"/>
        </w:rPr>
        <w:t> </w:t>
      </w:r>
      <w:r>
        <w:rPr>
          <w:spacing w:val="-2"/>
          <w:sz w:val="19"/>
        </w:rPr>
        <w:t>certame;</w:t>
      </w:r>
    </w:p>
    <w:p>
      <w:pPr>
        <w:pStyle w:val="BodyText"/>
        <w:spacing w:before="45"/>
      </w:pPr>
    </w:p>
    <w:p>
      <w:pPr>
        <w:pStyle w:val="ListParagraph"/>
        <w:numPr>
          <w:ilvl w:val="2"/>
          <w:numId w:val="44"/>
        </w:numPr>
        <w:tabs>
          <w:tab w:pos="928" w:val="left" w:leader="none"/>
        </w:tabs>
        <w:spacing w:line="240" w:lineRule="auto" w:before="0" w:after="0"/>
        <w:ind w:left="928" w:right="0" w:hanging="605"/>
        <w:jc w:val="left"/>
        <w:rPr>
          <w:sz w:val="19"/>
        </w:rPr>
      </w:pPr>
      <w:r>
        <w:rPr>
          <w:sz w:val="19"/>
        </w:rPr>
        <w:t>praticar</w:t>
      </w:r>
      <w:r>
        <w:rPr>
          <w:spacing w:val="-4"/>
          <w:sz w:val="19"/>
        </w:rPr>
        <w:t> </w:t>
      </w:r>
      <w:r>
        <w:rPr>
          <w:sz w:val="19"/>
        </w:rPr>
        <w:t>ato</w:t>
      </w:r>
      <w:r>
        <w:rPr>
          <w:spacing w:val="-4"/>
          <w:sz w:val="19"/>
        </w:rPr>
        <w:t> </w:t>
      </w:r>
      <w:r>
        <w:rPr>
          <w:sz w:val="19"/>
        </w:rPr>
        <w:t>lesivo</w:t>
      </w:r>
      <w:r>
        <w:rPr>
          <w:spacing w:val="-4"/>
          <w:sz w:val="19"/>
        </w:rPr>
        <w:t> </w:t>
      </w:r>
      <w:r>
        <w:rPr>
          <w:sz w:val="19"/>
        </w:rPr>
        <w:t>previsto</w:t>
      </w:r>
      <w:r>
        <w:rPr>
          <w:spacing w:val="-4"/>
          <w:sz w:val="19"/>
        </w:rPr>
        <w:t> </w:t>
      </w:r>
      <w:r>
        <w:rPr>
          <w:sz w:val="19"/>
        </w:rPr>
        <w:t>no</w:t>
      </w:r>
      <w:r>
        <w:rPr>
          <w:spacing w:val="-3"/>
          <w:sz w:val="19"/>
        </w:rPr>
        <w:t> </w:t>
      </w:r>
      <w:hyperlink r:id="rId27">
        <w:r>
          <w:rPr>
            <w:color w:val="000080"/>
            <w:sz w:val="19"/>
            <w:u w:val="single" w:color="000080"/>
          </w:rPr>
          <w:t>art.</w:t>
        </w:r>
        <w:r>
          <w:rPr>
            <w:color w:val="000080"/>
            <w:spacing w:val="-4"/>
            <w:sz w:val="19"/>
            <w:u w:val="single" w:color="000080"/>
          </w:rPr>
          <w:t> </w:t>
        </w:r>
        <w:r>
          <w:rPr>
            <w:color w:val="000080"/>
            <w:sz w:val="19"/>
            <w:u w:val="single" w:color="000080"/>
          </w:rPr>
          <w:t>5º</w:t>
        </w:r>
        <w:r>
          <w:rPr>
            <w:color w:val="000080"/>
            <w:spacing w:val="-4"/>
            <w:sz w:val="19"/>
            <w:u w:val="single" w:color="000080"/>
          </w:rPr>
          <w:t> </w:t>
        </w:r>
        <w:r>
          <w:rPr>
            <w:color w:val="000080"/>
            <w:sz w:val="19"/>
            <w:u w:val="single" w:color="000080"/>
          </w:rPr>
          <w:t>da</w:t>
        </w:r>
        <w:r>
          <w:rPr>
            <w:color w:val="000080"/>
            <w:spacing w:val="-4"/>
            <w:sz w:val="19"/>
            <w:u w:val="single" w:color="000080"/>
          </w:rPr>
          <w:t> </w:t>
        </w:r>
        <w:r>
          <w:rPr>
            <w:color w:val="000080"/>
            <w:sz w:val="19"/>
            <w:u w:val="single" w:color="000080"/>
          </w:rPr>
          <w:t>Lei</w:t>
        </w:r>
        <w:r>
          <w:rPr>
            <w:color w:val="000080"/>
            <w:spacing w:val="-3"/>
            <w:sz w:val="19"/>
            <w:u w:val="single" w:color="000080"/>
          </w:rPr>
          <w:t> </w:t>
        </w:r>
        <w:r>
          <w:rPr>
            <w:color w:val="000080"/>
            <w:sz w:val="19"/>
            <w:u w:val="single" w:color="000080"/>
          </w:rPr>
          <w:t>nº</w:t>
        </w:r>
        <w:r>
          <w:rPr>
            <w:color w:val="000080"/>
            <w:spacing w:val="-4"/>
            <w:sz w:val="19"/>
            <w:u w:val="single" w:color="000080"/>
          </w:rPr>
          <w:t> </w:t>
        </w:r>
        <w:r>
          <w:rPr>
            <w:color w:val="000080"/>
            <w:sz w:val="19"/>
            <w:u w:val="single" w:color="000080"/>
          </w:rPr>
          <w:t>12.846</w:t>
        </w:r>
        <w:r>
          <w:rPr>
            <w:color w:val="000080"/>
            <w:sz w:val="19"/>
          </w:rPr>
          <w:t>,</w:t>
        </w:r>
        <w:r>
          <w:rPr>
            <w:color w:val="000080"/>
            <w:spacing w:val="-8"/>
            <w:sz w:val="19"/>
            <w:u w:val="single" w:color="000080"/>
          </w:rPr>
          <w:t> </w:t>
        </w:r>
        <w:r>
          <w:rPr>
            <w:color w:val="000080"/>
            <w:sz w:val="19"/>
            <w:u w:val="single" w:color="000080"/>
          </w:rPr>
          <w:t>de</w:t>
        </w:r>
        <w:r>
          <w:rPr>
            <w:color w:val="000080"/>
            <w:spacing w:val="-4"/>
            <w:sz w:val="19"/>
            <w:u w:val="single" w:color="000080"/>
          </w:rPr>
          <w:t> </w:t>
        </w:r>
        <w:r>
          <w:rPr>
            <w:color w:val="000080"/>
            <w:sz w:val="19"/>
            <w:u w:val="single" w:color="000080"/>
          </w:rPr>
          <w:t>1º</w:t>
        </w:r>
        <w:r>
          <w:rPr>
            <w:color w:val="000080"/>
            <w:spacing w:val="-4"/>
            <w:sz w:val="19"/>
            <w:u w:val="single" w:color="000080"/>
          </w:rPr>
          <w:t> </w:t>
        </w:r>
        <w:r>
          <w:rPr>
            <w:color w:val="000080"/>
            <w:sz w:val="19"/>
            <w:u w:val="single" w:color="000080"/>
          </w:rPr>
          <w:t>de</w:t>
        </w:r>
        <w:r>
          <w:rPr>
            <w:color w:val="000080"/>
            <w:spacing w:val="-4"/>
            <w:sz w:val="19"/>
            <w:u w:val="single" w:color="000080"/>
          </w:rPr>
          <w:t> </w:t>
        </w:r>
        <w:r>
          <w:rPr>
            <w:color w:val="000080"/>
            <w:sz w:val="19"/>
            <w:u w:val="single" w:color="000080"/>
          </w:rPr>
          <w:t>agosto</w:t>
        </w:r>
        <w:r>
          <w:rPr>
            <w:color w:val="000080"/>
            <w:spacing w:val="-3"/>
            <w:sz w:val="19"/>
            <w:u w:val="single" w:color="000080"/>
          </w:rPr>
          <w:t> </w:t>
        </w:r>
        <w:r>
          <w:rPr>
            <w:color w:val="000080"/>
            <w:sz w:val="19"/>
            <w:u w:val="single" w:color="000080"/>
          </w:rPr>
          <w:t>de</w:t>
        </w:r>
        <w:r>
          <w:rPr>
            <w:color w:val="000080"/>
            <w:spacing w:val="-4"/>
            <w:sz w:val="19"/>
            <w:u w:val="single" w:color="000080"/>
          </w:rPr>
          <w:t> </w:t>
        </w:r>
        <w:r>
          <w:rPr>
            <w:color w:val="000080"/>
            <w:spacing w:val="-2"/>
            <w:sz w:val="19"/>
            <w:u w:val="single" w:color="000080"/>
          </w:rPr>
          <w:t>2013.</w:t>
        </w:r>
      </w:hyperlink>
    </w:p>
    <w:p>
      <w:pPr>
        <w:pStyle w:val="BodyText"/>
        <w:spacing w:before="45"/>
      </w:pPr>
    </w:p>
    <w:p>
      <w:pPr>
        <w:pStyle w:val="ListParagraph"/>
        <w:numPr>
          <w:ilvl w:val="1"/>
          <w:numId w:val="44"/>
        </w:numPr>
        <w:tabs>
          <w:tab w:pos="692" w:val="left" w:leader="none"/>
        </w:tabs>
        <w:spacing w:line="240" w:lineRule="auto" w:before="1" w:after="0"/>
        <w:ind w:left="692" w:right="0" w:hanging="369"/>
        <w:jc w:val="left"/>
        <w:rPr>
          <w:sz w:val="19"/>
        </w:rPr>
      </w:pPr>
      <w:r>
        <w:rPr>
          <w:sz w:val="19"/>
        </w:rPr>
        <w:t>O</w:t>
      </w:r>
      <w:r>
        <w:rPr>
          <w:spacing w:val="-8"/>
          <w:sz w:val="19"/>
        </w:rPr>
        <w:t> </w:t>
      </w:r>
      <w:r>
        <w:rPr>
          <w:b/>
          <w:sz w:val="19"/>
        </w:rPr>
        <w:t>CONTRATADO</w:t>
      </w:r>
      <w:r>
        <w:rPr>
          <w:b/>
          <w:spacing w:val="-8"/>
          <w:sz w:val="19"/>
        </w:rPr>
        <w:t> </w:t>
      </w:r>
      <w:r>
        <w:rPr>
          <w:sz w:val="19"/>
        </w:rPr>
        <w:t>que</w:t>
      </w:r>
      <w:r>
        <w:rPr>
          <w:spacing w:val="-8"/>
          <w:sz w:val="19"/>
        </w:rPr>
        <w:t> </w:t>
      </w:r>
      <w:r>
        <w:rPr>
          <w:sz w:val="19"/>
        </w:rPr>
        <w:t>cometer</w:t>
      </w:r>
      <w:r>
        <w:rPr>
          <w:spacing w:val="-8"/>
          <w:sz w:val="19"/>
        </w:rPr>
        <w:t> </w:t>
      </w:r>
      <w:r>
        <w:rPr>
          <w:sz w:val="19"/>
        </w:rPr>
        <w:t>qualquer</w:t>
      </w:r>
      <w:r>
        <w:rPr>
          <w:spacing w:val="-8"/>
          <w:sz w:val="19"/>
        </w:rPr>
        <w:t> </w:t>
      </w:r>
      <w:r>
        <w:rPr>
          <w:sz w:val="19"/>
        </w:rPr>
        <w:t>das</w:t>
      </w:r>
      <w:r>
        <w:rPr>
          <w:spacing w:val="-7"/>
          <w:sz w:val="19"/>
        </w:rPr>
        <w:t> </w:t>
      </w:r>
      <w:r>
        <w:rPr>
          <w:sz w:val="19"/>
        </w:rPr>
        <w:t>condutas</w:t>
      </w:r>
      <w:r>
        <w:rPr>
          <w:spacing w:val="-8"/>
          <w:sz w:val="19"/>
        </w:rPr>
        <w:t> </w:t>
      </w:r>
      <w:r>
        <w:rPr>
          <w:sz w:val="19"/>
        </w:rPr>
        <w:t>discriminadas</w:t>
      </w:r>
      <w:r>
        <w:rPr>
          <w:spacing w:val="-8"/>
          <w:sz w:val="19"/>
        </w:rPr>
        <w:t> </w:t>
      </w:r>
      <w:r>
        <w:rPr>
          <w:sz w:val="19"/>
        </w:rPr>
        <w:t>nos</w:t>
      </w:r>
      <w:r>
        <w:rPr>
          <w:spacing w:val="-8"/>
          <w:sz w:val="19"/>
        </w:rPr>
        <w:t> </w:t>
      </w:r>
      <w:r>
        <w:rPr>
          <w:sz w:val="19"/>
        </w:rPr>
        <w:t>subitens</w:t>
      </w:r>
      <w:r>
        <w:rPr>
          <w:spacing w:val="-8"/>
          <w:sz w:val="19"/>
        </w:rPr>
        <w:t> </w:t>
      </w:r>
      <w:r>
        <w:rPr>
          <w:sz w:val="19"/>
        </w:rPr>
        <w:t>anteriores</w:t>
      </w:r>
      <w:r>
        <w:rPr>
          <w:spacing w:val="-8"/>
          <w:sz w:val="19"/>
        </w:rPr>
        <w:t> </w:t>
      </w:r>
      <w:r>
        <w:rPr>
          <w:sz w:val="19"/>
        </w:rPr>
        <w:t>ficará</w:t>
      </w:r>
      <w:r>
        <w:rPr>
          <w:spacing w:val="-7"/>
          <w:sz w:val="19"/>
        </w:rPr>
        <w:t> </w:t>
      </w:r>
      <w:r>
        <w:rPr>
          <w:sz w:val="19"/>
        </w:rPr>
        <w:t>sujeito,</w:t>
      </w:r>
      <w:r>
        <w:rPr>
          <w:spacing w:val="-8"/>
          <w:sz w:val="19"/>
        </w:rPr>
        <w:t> </w:t>
      </w:r>
      <w:r>
        <w:rPr>
          <w:sz w:val="19"/>
        </w:rPr>
        <w:t>sem</w:t>
      </w:r>
      <w:r>
        <w:rPr>
          <w:spacing w:val="-8"/>
          <w:sz w:val="19"/>
        </w:rPr>
        <w:t> </w:t>
      </w:r>
      <w:r>
        <w:rPr>
          <w:sz w:val="19"/>
        </w:rPr>
        <w:t>prejuízo</w:t>
      </w:r>
      <w:r>
        <w:rPr>
          <w:spacing w:val="-8"/>
          <w:sz w:val="19"/>
        </w:rPr>
        <w:t> </w:t>
      </w:r>
      <w:r>
        <w:rPr>
          <w:sz w:val="19"/>
        </w:rPr>
        <w:t>da</w:t>
      </w:r>
      <w:r>
        <w:rPr>
          <w:spacing w:val="-8"/>
          <w:sz w:val="19"/>
        </w:rPr>
        <w:t> </w:t>
      </w:r>
      <w:r>
        <w:rPr>
          <w:sz w:val="19"/>
        </w:rPr>
        <w:t>responsabilidade</w:t>
      </w:r>
      <w:r>
        <w:rPr>
          <w:spacing w:val="-8"/>
          <w:sz w:val="19"/>
        </w:rPr>
        <w:t> </w:t>
      </w:r>
      <w:r>
        <w:rPr>
          <w:sz w:val="19"/>
        </w:rPr>
        <w:t>civil</w:t>
      </w:r>
      <w:r>
        <w:rPr>
          <w:spacing w:val="-7"/>
          <w:sz w:val="19"/>
        </w:rPr>
        <w:t> </w:t>
      </w:r>
      <w:r>
        <w:rPr>
          <w:sz w:val="19"/>
        </w:rPr>
        <w:t>e</w:t>
      </w:r>
      <w:r>
        <w:rPr>
          <w:spacing w:val="-8"/>
          <w:sz w:val="19"/>
        </w:rPr>
        <w:t> </w:t>
      </w:r>
      <w:r>
        <w:rPr>
          <w:sz w:val="19"/>
        </w:rPr>
        <w:t>criminal,</w:t>
      </w:r>
      <w:r>
        <w:rPr>
          <w:spacing w:val="-8"/>
          <w:sz w:val="19"/>
        </w:rPr>
        <w:t> </w:t>
      </w:r>
      <w:r>
        <w:rPr>
          <w:sz w:val="19"/>
        </w:rPr>
        <w:t>às</w:t>
      </w:r>
      <w:r>
        <w:rPr>
          <w:spacing w:val="-8"/>
          <w:sz w:val="19"/>
        </w:rPr>
        <w:t> </w:t>
      </w:r>
      <w:r>
        <w:rPr>
          <w:sz w:val="19"/>
        </w:rPr>
        <w:t>seguintes</w:t>
      </w:r>
      <w:r>
        <w:rPr>
          <w:spacing w:val="-8"/>
          <w:sz w:val="19"/>
        </w:rPr>
        <w:t> </w:t>
      </w:r>
      <w:r>
        <w:rPr>
          <w:spacing w:val="-2"/>
          <w:sz w:val="19"/>
        </w:rPr>
        <w:t>sanções:</w:t>
      </w:r>
    </w:p>
    <w:p>
      <w:pPr>
        <w:pStyle w:val="BodyText"/>
        <w:spacing w:before="45"/>
      </w:pPr>
    </w:p>
    <w:p>
      <w:pPr>
        <w:pStyle w:val="ListParagraph"/>
        <w:numPr>
          <w:ilvl w:val="2"/>
          <w:numId w:val="44"/>
        </w:numPr>
        <w:tabs>
          <w:tab w:pos="829" w:val="left" w:leader="none"/>
        </w:tabs>
        <w:spacing w:line="280" w:lineRule="auto" w:before="0" w:after="0"/>
        <w:ind w:left="323" w:right="306" w:firstLine="0"/>
        <w:jc w:val="both"/>
        <w:rPr>
          <w:sz w:val="19"/>
        </w:rPr>
      </w:pPr>
      <w:r>
        <w:rPr>
          <w:sz w:val="19"/>
        </w:rPr>
        <w:t>Advertência, prevista no art. 156, I, § 2º, da Lei nº 14.133/2021, pela infração descrita no item 11.1.1, de menor potencial ofensivo, quando não se justificar a imposição de penalidade mais grave.</w:t>
      </w:r>
    </w:p>
    <w:p>
      <w:pPr>
        <w:pStyle w:val="BodyText"/>
        <w:spacing w:before="8"/>
      </w:pPr>
    </w:p>
    <w:p>
      <w:pPr>
        <w:pStyle w:val="ListParagraph"/>
        <w:numPr>
          <w:ilvl w:val="2"/>
          <w:numId w:val="44"/>
        </w:numPr>
        <w:tabs>
          <w:tab w:pos="836" w:val="left" w:leader="none"/>
        </w:tabs>
        <w:spacing w:line="280" w:lineRule="auto" w:before="0" w:after="0"/>
        <w:ind w:left="323" w:right="306" w:firstLine="0"/>
        <w:jc w:val="both"/>
        <w:rPr>
          <w:sz w:val="19"/>
        </w:rPr>
      </w:pPr>
      <w:r>
        <w:rPr>
          <w:sz w:val="19"/>
        </w:rPr>
        <w:t>Multa</w:t>
      </w:r>
      <w:r>
        <w:rPr>
          <w:spacing w:val="-2"/>
          <w:sz w:val="19"/>
        </w:rPr>
        <w:t> </w:t>
      </w:r>
      <w:r>
        <w:rPr>
          <w:sz w:val="19"/>
        </w:rPr>
        <w:t>administrativa,</w:t>
      </w:r>
      <w:r>
        <w:rPr>
          <w:spacing w:val="-2"/>
          <w:sz w:val="19"/>
        </w:rPr>
        <w:t> </w:t>
      </w:r>
      <w:r>
        <w:rPr>
          <w:sz w:val="19"/>
        </w:rPr>
        <w:t>prevista</w:t>
      </w:r>
      <w:r>
        <w:rPr>
          <w:spacing w:val="-2"/>
          <w:sz w:val="19"/>
        </w:rPr>
        <w:t> </w:t>
      </w:r>
      <w:r>
        <w:rPr>
          <w:sz w:val="19"/>
        </w:rPr>
        <w:t>no</w:t>
      </w:r>
      <w:r>
        <w:rPr>
          <w:spacing w:val="-2"/>
          <w:sz w:val="19"/>
        </w:rPr>
        <w:t> </w:t>
      </w:r>
      <w:r>
        <w:rPr>
          <w:sz w:val="19"/>
        </w:rPr>
        <w:t>art.</w:t>
      </w:r>
      <w:r>
        <w:rPr>
          <w:spacing w:val="-2"/>
          <w:sz w:val="19"/>
        </w:rPr>
        <w:t> </w:t>
      </w:r>
      <w:r>
        <w:rPr>
          <w:sz w:val="19"/>
        </w:rPr>
        <w:t>156,</w:t>
      </w:r>
      <w:r>
        <w:rPr>
          <w:spacing w:val="-2"/>
          <w:sz w:val="19"/>
        </w:rPr>
        <w:t> </w:t>
      </w:r>
      <w:r>
        <w:rPr>
          <w:sz w:val="19"/>
        </w:rPr>
        <w:t>II,</w:t>
      </w:r>
      <w:r>
        <w:rPr>
          <w:spacing w:val="-2"/>
          <w:sz w:val="19"/>
        </w:rPr>
        <w:t> </w:t>
      </w:r>
      <w:r>
        <w:rPr>
          <w:sz w:val="19"/>
        </w:rPr>
        <w:t>§</w:t>
      </w:r>
      <w:r>
        <w:rPr>
          <w:spacing w:val="-2"/>
          <w:sz w:val="19"/>
        </w:rPr>
        <w:t> </w:t>
      </w:r>
      <w:r>
        <w:rPr>
          <w:sz w:val="19"/>
        </w:rPr>
        <w:t>3º,</w:t>
      </w:r>
      <w:r>
        <w:rPr>
          <w:spacing w:val="-2"/>
          <w:sz w:val="19"/>
        </w:rPr>
        <w:t> </w:t>
      </w:r>
      <w:r>
        <w:rPr>
          <w:sz w:val="19"/>
        </w:rPr>
        <w:t>da</w:t>
      </w:r>
      <w:r>
        <w:rPr>
          <w:spacing w:val="-2"/>
          <w:sz w:val="19"/>
        </w:rPr>
        <w:t> </w:t>
      </w:r>
      <w:r>
        <w:rPr>
          <w:sz w:val="19"/>
        </w:rPr>
        <w:t>Lei</w:t>
      </w:r>
      <w:r>
        <w:rPr>
          <w:spacing w:val="-2"/>
          <w:sz w:val="19"/>
        </w:rPr>
        <w:t> </w:t>
      </w:r>
      <w:r>
        <w:rPr>
          <w:sz w:val="19"/>
        </w:rPr>
        <w:t>nº</w:t>
      </w:r>
      <w:r>
        <w:rPr>
          <w:spacing w:val="-2"/>
          <w:sz w:val="19"/>
        </w:rPr>
        <w:t> </w:t>
      </w:r>
      <w:r>
        <w:rPr>
          <w:sz w:val="19"/>
        </w:rPr>
        <w:t>14.133/2021,</w:t>
      </w:r>
      <w:r>
        <w:rPr>
          <w:spacing w:val="-2"/>
          <w:sz w:val="19"/>
        </w:rPr>
        <w:t> </w:t>
      </w:r>
      <w:r>
        <w:rPr>
          <w:sz w:val="19"/>
        </w:rPr>
        <w:t>pela</w:t>
      </w:r>
      <w:r>
        <w:rPr>
          <w:spacing w:val="-2"/>
          <w:sz w:val="19"/>
        </w:rPr>
        <w:t> </w:t>
      </w:r>
      <w:r>
        <w:rPr>
          <w:sz w:val="19"/>
        </w:rPr>
        <w:t>infração</w:t>
      </w:r>
      <w:r>
        <w:rPr>
          <w:spacing w:val="-2"/>
          <w:sz w:val="19"/>
        </w:rPr>
        <w:t> </w:t>
      </w:r>
      <w:r>
        <w:rPr>
          <w:sz w:val="19"/>
        </w:rPr>
        <w:t>dos</w:t>
      </w:r>
      <w:r>
        <w:rPr>
          <w:spacing w:val="-2"/>
          <w:sz w:val="19"/>
        </w:rPr>
        <w:t> </w:t>
      </w:r>
      <w:r>
        <w:rPr>
          <w:sz w:val="19"/>
        </w:rPr>
        <w:t>subitens</w:t>
      </w:r>
      <w:r>
        <w:rPr>
          <w:spacing w:val="-2"/>
          <w:sz w:val="19"/>
        </w:rPr>
        <w:t> </w:t>
      </w:r>
      <w:r>
        <w:rPr>
          <w:sz w:val="19"/>
        </w:rPr>
        <w:t>11.1.1</w:t>
      </w:r>
      <w:r>
        <w:rPr>
          <w:spacing w:val="-2"/>
          <w:sz w:val="19"/>
        </w:rPr>
        <w:t> </w:t>
      </w:r>
      <w:r>
        <w:rPr>
          <w:sz w:val="19"/>
        </w:rPr>
        <w:t>a</w:t>
      </w:r>
      <w:r>
        <w:rPr>
          <w:spacing w:val="-2"/>
          <w:sz w:val="19"/>
        </w:rPr>
        <w:t> </w:t>
      </w:r>
      <w:r>
        <w:rPr>
          <w:sz w:val="19"/>
        </w:rPr>
        <w:t>11.1.12,</w:t>
      </w:r>
      <w:r>
        <w:rPr>
          <w:spacing w:val="-2"/>
          <w:sz w:val="19"/>
        </w:rPr>
        <w:t> </w:t>
      </w:r>
      <w:r>
        <w:rPr>
          <w:sz w:val="19"/>
        </w:rPr>
        <w:t>que</w:t>
      </w:r>
      <w:r>
        <w:rPr>
          <w:spacing w:val="-2"/>
          <w:sz w:val="19"/>
        </w:rPr>
        <w:t> </w:t>
      </w:r>
      <w:r>
        <w:rPr>
          <w:sz w:val="19"/>
        </w:rPr>
        <w:t>não</w:t>
      </w:r>
      <w:r>
        <w:rPr>
          <w:spacing w:val="-2"/>
          <w:sz w:val="19"/>
        </w:rPr>
        <w:t> </w:t>
      </w:r>
      <w:r>
        <w:rPr>
          <w:sz w:val="19"/>
        </w:rPr>
        <w:t>poderá</w:t>
      </w:r>
      <w:r>
        <w:rPr>
          <w:spacing w:val="-2"/>
          <w:sz w:val="19"/>
        </w:rPr>
        <w:t> </w:t>
      </w:r>
      <w:r>
        <w:rPr>
          <w:sz w:val="19"/>
        </w:rPr>
        <w:t>ser</w:t>
      </w:r>
      <w:r>
        <w:rPr>
          <w:spacing w:val="-2"/>
          <w:sz w:val="19"/>
        </w:rPr>
        <w:t> </w:t>
      </w:r>
      <w:r>
        <w:rPr>
          <w:sz w:val="19"/>
        </w:rPr>
        <w:t>inferior</w:t>
      </w:r>
      <w:r>
        <w:rPr>
          <w:spacing w:val="-2"/>
          <w:sz w:val="19"/>
        </w:rPr>
        <w:t> </w:t>
      </w:r>
      <w:r>
        <w:rPr>
          <w:sz w:val="19"/>
        </w:rPr>
        <w:t>a</w:t>
      </w:r>
      <w:r>
        <w:rPr>
          <w:spacing w:val="-2"/>
          <w:sz w:val="19"/>
        </w:rPr>
        <w:t> </w:t>
      </w:r>
      <w:r>
        <w:rPr>
          <w:sz w:val="19"/>
        </w:rPr>
        <w:t>0,5%</w:t>
      </w:r>
      <w:r>
        <w:rPr>
          <w:spacing w:val="-2"/>
          <w:sz w:val="19"/>
        </w:rPr>
        <w:t> </w:t>
      </w:r>
      <w:r>
        <w:rPr>
          <w:sz w:val="19"/>
        </w:rPr>
        <w:t>(cinco</w:t>
      </w:r>
      <w:r>
        <w:rPr>
          <w:spacing w:val="-2"/>
          <w:sz w:val="19"/>
        </w:rPr>
        <w:t> </w:t>
      </w:r>
      <w:r>
        <w:rPr>
          <w:sz w:val="19"/>
        </w:rPr>
        <w:t>décimos</w:t>
      </w:r>
      <w:r>
        <w:rPr>
          <w:spacing w:val="-2"/>
          <w:sz w:val="19"/>
        </w:rPr>
        <w:t> </w:t>
      </w:r>
      <w:r>
        <w:rPr>
          <w:sz w:val="19"/>
        </w:rPr>
        <w:t>por</w:t>
      </w:r>
      <w:r>
        <w:rPr>
          <w:spacing w:val="-2"/>
          <w:sz w:val="19"/>
        </w:rPr>
        <w:t> </w:t>
      </w:r>
      <w:r>
        <w:rPr>
          <w:sz w:val="19"/>
        </w:rPr>
        <w:t>cento)</w:t>
      </w:r>
      <w:r>
        <w:rPr>
          <w:spacing w:val="-2"/>
          <w:sz w:val="19"/>
        </w:rPr>
        <w:t> </w:t>
      </w:r>
      <w:r>
        <w:rPr>
          <w:sz w:val="19"/>
        </w:rPr>
        <w:t>nem superior a 30% (trinta por cento) do valor do Contrato, devendo ser observados os seguintes parâmetros:</w:t>
      </w:r>
    </w:p>
    <w:p>
      <w:pPr>
        <w:pStyle w:val="BodyText"/>
        <w:spacing w:before="8"/>
      </w:pPr>
    </w:p>
    <w:p>
      <w:pPr>
        <w:pStyle w:val="ListParagraph"/>
        <w:numPr>
          <w:ilvl w:val="0"/>
          <w:numId w:val="45"/>
        </w:numPr>
        <w:tabs>
          <w:tab w:pos="516" w:val="left" w:leader="none"/>
        </w:tabs>
        <w:spacing w:line="240" w:lineRule="auto" w:before="0" w:after="0"/>
        <w:ind w:left="516" w:right="0" w:hanging="193"/>
        <w:jc w:val="left"/>
        <w:rPr>
          <w:sz w:val="19"/>
        </w:rPr>
      </w:pPr>
      <w:r>
        <w:rPr>
          <w:sz w:val="19"/>
        </w:rPr>
        <w:t>multa</w:t>
      </w:r>
      <w:r>
        <w:rPr>
          <w:spacing w:val="-6"/>
          <w:sz w:val="19"/>
        </w:rPr>
        <w:t> </w:t>
      </w:r>
      <w:r>
        <w:rPr>
          <w:sz w:val="19"/>
        </w:rPr>
        <w:t>de</w:t>
      </w:r>
      <w:r>
        <w:rPr>
          <w:spacing w:val="-5"/>
          <w:sz w:val="19"/>
        </w:rPr>
        <w:t> </w:t>
      </w:r>
      <w:r>
        <w:rPr>
          <w:sz w:val="19"/>
        </w:rPr>
        <w:t>0,5%</w:t>
      </w:r>
      <w:r>
        <w:rPr>
          <w:spacing w:val="-5"/>
          <w:sz w:val="19"/>
        </w:rPr>
        <w:t> </w:t>
      </w:r>
      <w:r>
        <w:rPr>
          <w:sz w:val="19"/>
        </w:rPr>
        <w:t>a</w:t>
      </w:r>
      <w:r>
        <w:rPr>
          <w:spacing w:val="-5"/>
          <w:sz w:val="19"/>
        </w:rPr>
        <w:t> </w:t>
      </w:r>
      <w:r>
        <w:rPr>
          <w:sz w:val="19"/>
        </w:rPr>
        <w:t>1,5%,</w:t>
      </w:r>
      <w:r>
        <w:rPr>
          <w:spacing w:val="-5"/>
          <w:sz w:val="19"/>
        </w:rPr>
        <w:t> </w:t>
      </w:r>
      <w:r>
        <w:rPr>
          <w:sz w:val="19"/>
        </w:rPr>
        <w:t>nos</w:t>
      </w:r>
      <w:r>
        <w:rPr>
          <w:spacing w:val="-6"/>
          <w:sz w:val="19"/>
        </w:rPr>
        <w:t> </w:t>
      </w:r>
      <w:r>
        <w:rPr>
          <w:sz w:val="19"/>
        </w:rPr>
        <w:t>casos</w:t>
      </w:r>
      <w:r>
        <w:rPr>
          <w:spacing w:val="-5"/>
          <w:sz w:val="19"/>
        </w:rPr>
        <w:t> </w:t>
      </w:r>
      <w:r>
        <w:rPr>
          <w:sz w:val="19"/>
        </w:rPr>
        <w:t>da</w:t>
      </w:r>
      <w:r>
        <w:rPr>
          <w:spacing w:val="-5"/>
          <w:sz w:val="19"/>
        </w:rPr>
        <w:t> </w:t>
      </w:r>
      <w:r>
        <w:rPr>
          <w:sz w:val="19"/>
        </w:rPr>
        <w:t>infração</w:t>
      </w:r>
      <w:r>
        <w:rPr>
          <w:spacing w:val="-5"/>
          <w:sz w:val="19"/>
        </w:rPr>
        <w:t> </w:t>
      </w:r>
      <w:r>
        <w:rPr>
          <w:sz w:val="19"/>
        </w:rPr>
        <w:t>prevista</w:t>
      </w:r>
      <w:r>
        <w:rPr>
          <w:spacing w:val="-5"/>
          <w:sz w:val="19"/>
        </w:rPr>
        <w:t> </w:t>
      </w:r>
      <w:r>
        <w:rPr>
          <w:sz w:val="19"/>
        </w:rPr>
        <w:t>no</w:t>
      </w:r>
      <w:r>
        <w:rPr>
          <w:spacing w:val="-5"/>
          <w:sz w:val="19"/>
        </w:rPr>
        <w:t> </w:t>
      </w:r>
      <w:r>
        <w:rPr>
          <w:sz w:val="19"/>
        </w:rPr>
        <w:t>subitem</w:t>
      </w:r>
      <w:r>
        <w:rPr>
          <w:spacing w:val="-6"/>
          <w:sz w:val="19"/>
        </w:rPr>
        <w:t> </w:t>
      </w:r>
      <w:r>
        <w:rPr>
          <w:sz w:val="19"/>
        </w:rPr>
        <w:t>11.1.1,</w:t>
      </w:r>
      <w:r>
        <w:rPr>
          <w:spacing w:val="-5"/>
          <w:sz w:val="19"/>
        </w:rPr>
        <w:t> </w:t>
      </w:r>
      <w:r>
        <w:rPr>
          <w:sz w:val="19"/>
        </w:rPr>
        <w:t>incidente</w:t>
      </w:r>
      <w:r>
        <w:rPr>
          <w:spacing w:val="-5"/>
          <w:sz w:val="19"/>
        </w:rPr>
        <w:t> </w:t>
      </w:r>
      <w:r>
        <w:rPr>
          <w:sz w:val="19"/>
        </w:rPr>
        <w:t>sobre</w:t>
      </w:r>
      <w:r>
        <w:rPr>
          <w:spacing w:val="-5"/>
          <w:sz w:val="19"/>
        </w:rPr>
        <w:t> </w:t>
      </w:r>
      <w:r>
        <w:rPr>
          <w:sz w:val="19"/>
        </w:rPr>
        <w:t>o</w:t>
      </w:r>
      <w:r>
        <w:rPr>
          <w:spacing w:val="-5"/>
          <w:sz w:val="19"/>
        </w:rPr>
        <w:t> </w:t>
      </w:r>
      <w:r>
        <w:rPr>
          <w:sz w:val="19"/>
        </w:rPr>
        <w:t>valor</w:t>
      </w:r>
      <w:r>
        <w:rPr>
          <w:spacing w:val="-5"/>
          <w:sz w:val="19"/>
        </w:rPr>
        <w:t> </w:t>
      </w:r>
      <w:r>
        <w:rPr>
          <w:sz w:val="19"/>
        </w:rPr>
        <w:t>anual</w:t>
      </w:r>
      <w:r>
        <w:rPr>
          <w:spacing w:val="-6"/>
          <w:sz w:val="19"/>
        </w:rPr>
        <w:t> </w:t>
      </w:r>
      <w:r>
        <w:rPr>
          <w:sz w:val="19"/>
        </w:rPr>
        <w:t>do</w:t>
      </w:r>
      <w:r>
        <w:rPr>
          <w:spacing w:val="-5"/>
          <w:sz w:val="19"/>
        </w:rPr>
        <w:t> </w:t>
      </w:r>
      <w:r>
        <w:rPr>
          <w:spacing w:val="-2"/>
          <w:sz w:val="19"/>
        </w:rPr>
        <w:t>Contrato;</w:t>
      </w:r>
    </w:p>
    <w:p>
      <w:pPr>
        <w:pStyle w:val="BodyText"/>
        <w:spacing w:before="46"/>
      </w:pPr>
    </w:p>
    <w:p>
      <w:pPr>
        <w:pStyle w:val="ListParagraph"/>
        <w:numPr>
          <w:ilvl w:val="0"/>
          <w:numId w:val="45"/>
        </w:numPr>
        <w:tabs>
          <w:tab w:pos="527" w:val="left" w:leader="none"/>
        </w:tabs>
        <w:spacing w:line="240" w:lineRule="auto" w:before="0" w:after="0"/>
        <w:ind w:left="527" w:right="0" w:hanging="204"/>
        <w:jc w:val="left"/>
        <w:rPr>
          <w:sz w:val="19"/>
        </w:rPr>
      </w:pPr>
      <w:r>
        <w:rPr>
          <w:sz w:val="19"/>
        </w:rPr>
        <w:t>multa</w:t>
      </w:r>
      <w:r>
        <w:rPr>
          <w:spacing w:val="-6"/>
          <w:sz w:val="19"/>
        </w:rPr>
        <w:t> </w:t>
      </w:r>
      <w:r>
        <w:rPr>
          <w:sz w:val="19"/>
        </w:rPr>
        <w:t>de</w:t>
      </w:r>
      <w:r>
        <w:rPr>
          <w:spacing w:val="-6"/>
          <w:sz w:val="19"/>
        </w:rPr>
        <w:t> </w:t>
      </w:r>
      <w:r>
        <w:rPr>
          <w:sz w:val="19"/>
        </w:rPr>
        <w:t>0,5%</w:t>
      </w:r>
      <w:r>
        <w:rPr>
          <w:spacing w:val="-5"/>
          <w:sz w:val="19"/>
        </w:rPr>
        <w:t> </w:t>
      </w:r>
      <w:r>
        <w:rPr>
          <w:sz w:val="19"/>
        </w:rPr>
        <w:t>a</w:t>
      </w:r>
      <w:r>
        <w:rPr>
          <w:spacing w:val="-6"/>
          <w:sz w:val="19"/>
        </w:rPr>
        <w:t> </w:t>
      </w:r>
      <w:r>
        <w:rPr>
          <w:sz w:val="19"/>
        </w:rPr>
        <w:t>15%,</w:t>
      </w:r>
      <w:r>
        <w:rPr>
          <w:spacing w:val="-5"/>
          <w:sz w:val="19"/>
        </w:rPr>
        <w:t> </w:t>
      </w:r>
      <w:r>
        <w:rPr>
          <w:sz w:val="19"/>
        </w:rPr>
        <w:t>nos</w:t>
      </w:r>
      <w:r>
        <w:rPr>
          <w:spacing w:val="-6"/>
          <w:sz w:val="19"/>
        </w:rPr>
        <w:t> </w:t>
      </w:r>
      <w:r>
        <w:rPr>
          <w:sz w:val="19"/>
        </w:rPr>
        <w:t>casos</w:t>
      </w:r>
      <w:r>
        <w:rPr>
          <w:spacing w:val="-5"/>
          <w:sz w:val="19"/>
        </w:rPr>
        <w:t> </w:t>
      </w:r>
      <w:r>
        <w:rPr>
          <w:sz w:val="19"/>
        </w:rPr>
        <w:t>das</w:t>
      </w:r>
      <w:r>
        <w:rPr>
          <w:spacing w:val="-6"/>
          <w:sz w:val="19"/>
        </w:rPr>
        <w:t> </w:t>
      </w:r>
      <w:r>
        <w:rPr>
          <w:sz w:val="19"/>
        </w:rPr>
        <w:t>infrações</w:t>
      </w:r>
      <w:r>
        <w:rPr>
          <w:spacing w:val="-5"/>
          <w:sz w:val="19"/>
        </w:rPr>
        <w:t> </w:t>
      </w:r>
      <w:r>
        <w:rPr>
          <w:sz w:val="19"/>
        </w:rPr>
        <w:t>previstas</w:t>
      </w:r>
      <w:r>
        <w:rPr>
          <w:spacing w:val="-6"/>
          <w:sz w:val="19"/>
        </w:rPr>
        <w:t> </w:t>
      </w:r>
      <w:r>
        <w:rPr>
          <w:sz w:val="19"/>
        </w:rPr>
        <w:t>nos</w:t>
      </w:r>
      <w:r>
        <w:rPr>
          <w:spacing w:val="-6"/>
          <w:sz w:val="19"/>
        </w:rPr>
        <w:t> </w:t>
      </w:r>
      <w:r>
        <w:rPr>
          <w:sz w:val="19"/>
        </w:rPr>
        <w:t>subitens</w:t>
      </w:r>
      <w:r>
        <w:rPr>
          <w:spacing w:val="-5"/>
          <w:sz w:val="19"/>
        </w:rPr>
        <w:t> </w:t>
      </w:r>
      <w:r>
        <w:rPr>
          <w:sz w:val="19"/>
        </w:rPr>
        <w:t>11.1.2</w:t>
      </w:r>
      <w:r>
        <w:rPr>
          <w:spacing w:val="-6"/>
          <w:sz w:val="19"/>
        </w:rPr>
        <w:t> </w:t>
      </w:r>
      <w:r>
        <w:rPr>
          <w:sz w:val="19"/>
        </w:rPr>
        <w:t>a</w:t>
      </w:r>
      <w:r>
        <w:rPr>
          <w:spacing w:val="-5"/>
          <w:sz w:val="19"/>
        </w:rPr>
        <w:t> </w:t>
      </w:r>
      <w:r>
        <w:rPr>
          <w:sz w:val="19"/>
        </w:rPr>
        <w:t>11.1.7,</w:t>
      </w:r>
      <w:r>
        <w:rPr>
          <w:spacing w:val="-6"/>
          <w:sz w:val="19"/>
        </w:rPr>
        <w:t> </w:t>
      </w:r>
      <w:r>
        <w:rPr>
          <w:sz w:val="19"/>
        </w:rPr>
        <w:t>incidente</w:t>
      </w:r>
      <w:r>
        <w:rPr>
          <w:spacing w:val="-5"/>
          <w:sz w:val="19"/>
        </w:rPr>
        <w:t> </w:t>
      </w:r>
      <w:r>
        <w:rPr>
          <w:sz w:val="19"/>
        </w:rPr>
        <w:t>sobre</w:t>
      </w:r>
      <w:r>
        <w:rPr>
          <w:spacing w:val="-6"/>
          <w:sz w:val="19"/>
        </w:rPr>
        <w:t> </w:t>
      </w:r>
      <w:r>
        <w:rPr>
          <w:sz w:val="19"/>
        </w:rPr>
        <w:t>o</w:t>
      </w:r>
      <w:r>
        <w:rPr>
          <w:spacing w:val="-5"/>
          <w:sz w:val="19"/>
        </w:rPr>
        <w:t> </w:t>
      </w:r>
      <w:r>
        <w:rPr>
          <w:sz w:val="19"/>
        </w:rPr>
        <w:t>valor</w:t>
      </w:r>
      <w:r>
        <w:rPr>
          <w:spacing w:val="-6"/>
          <w:sz w:val="19"/>
        </w:rPr>
        <w:t> </w:t>
      </w:r>
      <w:r>
        <w:rPr>
          <w:sz w:val="19"/>
        </w:rPr>
        <w:t>anual</w:t>
      </w:r>
      <w:r>
        <w:rPr>
          <w:spacing w:val="-5"/>
          <w:sz w:val="19"/>
        </w:rPr>
        <w:t> </w:t>
      </w:r>
      <w:r>
        <w:rPr>
          <w:sz w:val="19"/>
        </w:rPr>
        <w:t>do</w:t>
      </w:r>
      <w:r>
        <w:rPr>
          <w:spacing w:val="-6"/>
          <w:sz w:val="19"/>
        </w:rPr>
        <w:t> </w:t>
      </w:r>
      <w:r>
        <w:rPr>
          <w:spacing w:val="-2"/>
          <w:sz w:val="19"/>
        </w:rPr>
        <w:t>Contrato;</w:t>
      </w:r>
    </w:p>
    <w:p>
      <w:pPr>
        <w:pStyle w:val="BodyText"/>
        <w:spacing w:before="45"/>
      </w:pPr>
    </w:p>
    <w:p>
      <w:pPr>
        <w:pStyle w:val="ListParagraph"/>
        <w:numPr>
          <w:ilvl w:val="0"/>
          <w:numId w:val="45"/>
        </w:numPr>
        <w:tabs>
          <w:tab w:pos="516" w:val="left" w:leader="none"/>
        </w:tabs>
        <w:spacing w:line="240" w:lineRule="auto" w:before="0" w:after="0"/>
        <w:ind w:left="516" w:right="0" w:hanging="193"/>
        <w:jc w:val="left"/>
        <w:rPr>
          <w:sz w:val="19"/>
        </w:rPr>
      </w:pPr>
      <w:r>
        <w:rPr>
          <w:sz w:val="19"/>
        </w:rPr>
        <w:t>multa</w:t>
      </w:r>
      <w:r>
        <w:rPr>
          <w:spacing w:val="-6"/>
          <w:sz w:val="19"/>
        </w:rPr>
        <w:t> </w:t>
      </w:r>
      <w:r>
        <w:rPr>
          <w:sz w:val="19"/>
        </w:rPr>
        <w:t>de</w:t>
      </w:r>
      <w:r>
        <w:rPr>
          <w:spacing w:val="-6"/>
          <w:sz w:val="19"/>
        </w:rPr>
        <w:t> </w:t>
      </w:r>
      <w:r>
        <w:rPr>
          <w:sz w:val="19"/>
        </w:rPr>
        <w:t>5%</w:t>
      </w:r>
      <w:r>
        <w:rPr>
          <w:spacing w:val="-5"/>
          <w:sz w:val="19"/>
        </w:rPr>
        <w:t> </w:t>
      </w:r>
      <w:r>
        <w:rPr>
          <w:sz w:val="19"/>
        </w:rPr>
        <w:t>a</w:t>
      </w:r>
      <w:r>
        <w:rPr>
          <w:spacing w:val="-6"/>
          <w:sz w:val="19"/>
        </w:rPr>
        <w:t> </w:t>
      </w:r>
      <w:r>
        <w:rPr>
          <w:sz w:val="19"/>
        </w:rPr>
        <w:t>30%,</w:t>
      </w:r>
      <w:r>
        <w:rPr>
          <w:spacing w:val="-5"/>
          <w:sz w:val="19"/>
        </w:rPr>
        <w:t> </w:t>
      </w:r>
      <w:r>
        <w:rPr>
          <w:sz w:val="19"/>
        </w:rPr>
        <w:t>nos</w:t>
      </w:r>
      <w:r>
        <w:rPr>
          <w:spacing w:val="-6"/>
          <w:sz w:val="19"/>
        </w:rPr>
        <w:t> </w:t>
      </w:r>
      <w:r>
        <w:rPr>
          <w:sz w:val="19"/>
        </w:rPr>
        <w:t>casos</w:t>
      </w:r>
      <w:r>
        <w:rPr>
          <w:spacing w:val="-5"/>
          <w:sz w:val="19"/>
        </w:rPr>
        <w:t> </w:t>
      </w:r>
      <w:r>
        <w:rPr>
          <w:sz w:val="19"/>
        </w:rPr>
        <w:t>das</w:t>
      </w:r>
      <w:r>
        <w:rPr>
          <w:spacing w:val="-6"/>
          <w:sz w:val="19"/>
        </w:rPr>
        <w:t> </w:t>
      </w:r>
      <w:r>
        <w:rPr>
          <w:sz w:val="19"/>
        </w:rPr>
        <w:t>infrações</w:t>
      </w:r>
      <w:r>
        <w:rPr>
          <w:spacing w:val="-5"/>
          <w:sz w:val="19"/>
        </w:rPr>
        <w:t> </w:t>
      </w:r>
      <w:r>
        <w:rPr>
          <w:sz w:val="19"/>
        </w:rPr>
        <w:t>previstas</w:t>
      </w:r>
      <w:r>
        <w:rPr>
          <w:spacing w:val="-6"/>
          <w:sz w:val="19"/>
        </w:rPr>
        <w:t> </w:t>
      </w:r>
      <w:r>
        <w:rPr>
          <w:sz w:val="19"/>
        </w:rPr>
        <w:t>nos</w:t>
      </w:r>
      <w:r>
        <w:rPr>
          <w:spacing w:val="-5"/>
          <w:sz w:val="19"/>
        </w:rPr>
        <w:t> </w:t>
      </w:r>
      <w:r>
        <w:rPr>
          <w:sz w:val="19"/>
        </w:rPr>
        <w:t>subitens</w:t>
      </w:r>
      <w:r>
        <w:rPr>
          <w:spacing w:val="-6"/>
          <w:sz w:val="19"/>
        </w:rPr>
        <w:t> </w:t>
      </w:r>
      <w:r>
        <w:rPr>
          <w:sz w:val="19"/>
        </w:rPr>
        <w:t>11.1.8</w:t>
      </w:r>
      <w:r>
        <w:rPr>
          <w:spacing w:val="-5"/>
          <w:sz w:val="19"/>
        </w:rPr>
        <w:t> </w:t>
      </w:r>
      <w:r>
        <w:rPr>
          <w:sz w:val="19"/>
        </w:rPr>
        <w:t>a</w:t>
      </w:r>
      <w:r>
        <w:rPr>
          <w:spacing w:val="-6"/>
          <w:sz w:val="19"/>
        </w:rPr>
        <w:t> </w:t>
      </w:r>
      <w:r>
        <w:rPr>
          <w:sz w:val="19"/>
        </w:rPr>
        <w:t>11.1.12,</w:t>
      </w:r>
      <w:r>
        <w:rPr>
          <w:spacing w:val="-5"/>
          <w:sz w:val="19"/>
        </w:rPr>
        <w:t> </w:t>
      </w:r>
      <w:r>
        <w:rPr>
          <w:sz w:val="19"/>
        </w:rPr>
        <w:t>incidente</w:t>
      </w:r>
      <w:r>
        <w:rPr>
          <w:spacing w:val="-6"/>
          <w:sz w:val="19"/>
        </w:rPr>
        <w:t> </w:t>
      </w:r>
      <w:r>
        <w:rPr>
          <w:sz w:val="19"/>
        </w:rPr>
        <w:t>sobre</w:t>
      </w:r>
      <w:r>
        <w:rPr>
          <w:spacing w:val="-5"/>
          <w:sz w:val="19"/>
        </w:rPr>
        <w:t> </w:t>
      </w:r>
      <w:r>
        <w:rPr>
          <w:sz w:val="19"/>
        </w:rPr>
        <w:t>o</w:t>
      </w:r>
      <w:r>
        <w:rPr>
          <w:spacing w:val="-6"/>
          <w:sz w:val="19"/>
        </w:rPr>
        <w:t> </w:t>
      </w:r>
      <w:r>
        <w:rPr>
          <w:sz w:val="19"/>
        </w:rPr>
        <w:t>valor</w:t>
      </w:r>
      <w:r>
        <w:rPr>
          <w:spacing w:val="-5"/>
          <w:sz w:val="19"/>
        </w:rPr>
        <w:t> </w:t>
      </w:r>
      <w:r>
        <w:rPr>
          <w:sz w:val="19"/>
        </w:rPr>
        <w:t>anual</w:t>
      </w:r>
      <w:r>
        <w:rPr>
          <w:spacing w:val="-6"/>
          <w:sz w:val="19"/>
        </w:rPr>
        <w:t> </w:t>
      </w:r>
      <w:r>
        <w:rPr>
          <w:sz w:val="19"/>
        </w:rPr>
        <w:t>do</w:t>
      </w:r>
      <w:r>
        <w:rPr>
          <w:spacing w:val="-6"/>
          <w:sz w:val="19"/>
        </w:rPr>
        <w:t> </w:t>
      </w:r>
      <w:r>
        <w:rPr>
          <w:spacing w:val="-2"/>
          <w:sz w:val="19"/>
        </w:rPr>
        <w:t>Contrato;</w:t>
      </w:r>
    </w:p>
    <w:p>
      <w:pPr>
        <w:pStyle w:val="BodyText"/>
        <w:spacing w:before="46"/>
      </w:pPr>
    </w:p>
    <w:p>
      <w:pPr>
        <w:pStyle w:val="ListParagraph"/>
        <w:numPr>
          <w:ilvl w:val="3"/>
          <w:numId w:val="44"/>
        </w:numPr>
        <w:tabs>
          <w:tab w:pos="976" w:val="left" w:leader="none"/>
        </w:tabs>
        <w:spacing w:line="240" w:lineRule="auto" w:before="0" w:after="0"/>
        <w:ind w:left="976" w:right="0" w:hanging="653"/>
        <w:jc w:val="left"/>
        <w:rPr>
          <w:sz w:val="19"/>
        </w:rPr>
      </w:pPr>
      <w:r>
        <w:rPr>
          <w:sz w:val="19"/>
        </w:rPr>
        <w:t>Na</w:t>
      </w:r>
      <w:r>
        <w:rPr>
          <w:spacing w:val="-5"/>
          <w:sz w:val="19"/>
        </w:rPr>
        <w:t> </w:t>
      </w:r>
      <w:r>
        <w:rPr>
          <w:sz w:val="19"/>
        </w:rPr>
        <w:t>hipótese</w:t>
      </w:r>
      <w:r>
        <w:rPr>
          <w:spacing w:val="-5"/>
          <w:sz w:val="19"/>
        </w:rPr>
        <w:t> </w:t>
      </w:r>
      <w:r>
        <w:rPr>
          <w:sz w:val="19"/>
        </w:rPr>
        <w:t>de</w:t>
      </w:r>
      <w:r>
        <w:rPr>
          <w:spacing w:val="-5"/>
          <w:sz w:val="19"/>
        </w:rPr>
        <w:t> </w:t>
      </w:r>
      <w:r>
        <w:rPr>
          <w:sz w:val="19"/>
        </w:rPr>
        <w:t>a</w:t>
      </w:r>
      <w:r>
        <w:rPr>
          <w:spacing w:val="-5"/>
          <w:sz w:val="19"/>
        </w:rPr>
        <w:t> </w:t>
      </w:r>
      <w:r>
        <w:rPr>
          <w:sz w:val="19"/>
        </w:rPr>
        <w:t>infração</w:t>
      </w:r>
      <w:r>
        <w:rPr>
          <w:spacing w:val="-5"/>
          <w:sz w:val="19"/>
        </w:rPr>
        <w:t> </w:t>
      </w:r>
      <w:r>
        <w:rPr>
          <w:sz w:val="19"/>
        </w:rPr>
        <w:t>ser</w:t>
      </w:r>
      <w:r>
        <w:rPr>
          <w:spacing w:val="-5"/>
          <w:sz w:val="19"/>
        </w:rPr>
        <w:t> </w:t>
      </w:r>
      <w:r>
        <w:rPr>
          <w:sz w:val="19"/>
        </w:rPr>
        <w:t>cometida</w:t>
      </w:r>
      <w:r>
        <w:rPr>
          <w:spacing w:val="-5"/>
          <w:sz w:val="19"/>
        </w:rPr>
        <w:t> </w:t>
      </w:r>
      <w:r>
        <w:rPr>
          <w:sz w:val="19"/>
        </w:rPr>
        <w:t>antes</w:t>
      </w:r>
      <w:r>
        <w:rPr>
          <w:spacing w:val="-5"/>
          <w:sz w:val="19"/>
        </w:rPr>
        <w:t> </w:t>
      </w:r>
      <w:r>
        <w:rPr>
          <w:sz w:val="19"/>
        </w:rPr>
        <w:t>da</w:t>
      </w:r>
      <w:r>
        <w:rPr>
          <w:spacing w:val="-5"/>
          <w:sz w:val="19"/>
        </w:rPr>
        <w:t> </w:t>
      </w:r>
      <w:r>
        <w:rPr>
          <w:sz w:val="19"/>
        </w:rPr>
        <w:t>celebração</w:t>
      </w:r>
      <w:r>
        <w:rPr>
          <w:spacing w:val="-5"/>
          <w:sz w:val="19"/>
        </w:rPr>
        <w:t> </w:t>
      </w:r>
      <w:r>
        <w:rPr>
          <w:sz w:val="19"/>
        </w:rPr>
        <w:t>do</w:t>
      </w:r>
      <w:r>
        <w:rPr>
          <w:spacing w:val="-4"/>
          <w:sz w:val="19"/>
        </w:rPr>
        <w:t> </w:t>
      </w:r>
      <w:r>
        <w:rPr>
          <w:sz w:val="19"/>
        </w:rPr>
        <w:t>contrato,</w:t>
      </w:r>
      <w:r>
        <w:rPr>
          <w:spacing w:val="-5"/>
          <w:sz w:val="19"/>
        </w:rPr>
        <w:t> </w:t>
      </w:r>
      <w:r>
        <w:rPr>
          <w:sz w:val="19"/>
        </w:rPr>
        <w:t>a</w:t>
      </w:r>
      <w:r>
        <w:rPr>
          <w:spacing w:val="-5"/>
          <w:sz w:val="19"/>
        </w:rPr>
        <w:t> </w:t>
      </w:r>
      <w:r>
        <w:rPr>
          <w:sz w:val="19"/>
        </w:rPr>
        <w:t>base</w:t>
      </w:r>
      <w:r>
        <w:rPr>
          <w:spacing w:val="-5"/>
          <w:sz w:val="19"/>
        </w:rPr>
        <w:t> </w:t>
      </w:r>
      <w:r>
        <w:rPr>
          <w:sz w:val="19"/>
        </w:rPr>
        <w:t>de</w:t>
      </w:r>
      <w:r>
        <w:rPr>
          <w:spacing w:val="-5"/>
          <w:sz w:val="19"/>
        </w:rPr>
        <w:t> </w:t>
      </w:r>
      <w:r>
        <w:rPr>
          <w:sz w:val="19"/>
        </w:rPr>
        <w:t>cálculo</w:t>
      </w:r>
      <w:r>
        <w:rPr>
          <w:spacing w:val="-5"/>
          <w:sz w:val="19"/>
        </w:rPr>
        <w:t> </w:t>
      </w:r>
      <w:r>
        <w:rPr>
          <w:sz w:val="19"/>
        </w:rPr>
        <w:t>da</w:t>
      </w:r>
      <w:r>
        <w:rPr>
          <w:spacing w:val="-5"/>
          <w:sz w:val="19"/>
        </w:rPr>
        <w:t> </w:t>
      </w:r>
      <w:r>
        <w:rPr>
          <w:sz w:val="19"/>
        </w:rPr>
        <w:t>multa</w:t>
      </w:r>
      <w:r>
        <w:rPr>
          <w:spacing w:val="-5"/>
          <w:sz w:val="19"/>
        </w:rPr>
        <w:t> </w:t>
      </w:r>
      <w:r>
        <w:rPr>
          <w:sz w:val="19"/>
        </w:rPr>
        <w:t>do</w:t>
      </w:r>
      <w:r>
        <w:rPr>
          <w:spacing w:val="-5"/>
          <w:sz w:val="19"/>
        </w:rPr>
        <w:t> </w:t>
      </w:r>
      <w:r>
        <w:rPr>
          <w:sz w:val="19"/>
        </w:rPr>
        <w:t>item</w:t>
      </w:r>
      <w:r>
        <w:rPr>
          <w:spacing w:val="-5"/>
          <w:sz w:val="19"/>
        </w:rPr>
        <w:t> </w:t>
      </w:r>
      <w:r>
        <w:rPr>
          <w:sz w:val="19"/>
        </w:rPr>
        <w:t>11.2.2</w:t>
      </w:r>
      <w:r>
        <w:rPr>
          <w:spacing w:val="-4"/>
          <w:sz w:val="19"/>
        </w:rPr>
        <w:t> </w:t>
      </w:r>
      <w:r>
        <w:rPr>
          <w:sz w:val="19"/>
        </w:rPr>
        <w:t>será</w:t>
      </w:r>
      <w:r>
        <w:rPr>
          <w:spacing w:val="-5"/>
          <w:sz w:val="19"/>
        </w:rPr>
        <w:t> </w:t>
      </w:r>
      <w:r>
        <w:rPr>
          <w:sz w:val="19"/>
        </w:rPr>
        <w:t>o</w:t>
      </w:r>
      <w:r>
        <w:rPr>
          <w:spacing w:val="-5"/>
          <w:sz w:val="19"/>
        </w:rPr>
        <w:t> </w:t>
      </w:r>
      <w:r>
        <w:rPr>
          <w:sz w:val="19"/>
        </w:rPr>
        <w:t>valor</w:t>
      </w:r>
      <w:r>
        <w:rPr>
          <w:spacing w:val="-5"/>
          <w:sz w:val="19"/>
        </w:rPr>
        <w:t> </w:t>
      </w:r>
      <w:r>
        <w:rPr>
          <w:sz w:val="19"/>
        </w:rPr>
        <w:t>anual</w:t>
      </w:r>
      <w:r>
        <w:rPr>
          <w:spacing w:val="-5"/>
          <w:sz w:val="19"/>
        </w:rPr>
        <w:t> </w:t>
      </w:r>
      <w:r>
        <w:rPr>
          <w:sz w:val="19"/>
        </w:rPr>
        <w:t>estimado</w:t>
      </w:r>
      <w:r>
        <w:rPr>
          <w:spacing w:val="-5"/>
          <w:sz w:val="19"/>
        </w:rPr>
        <w:t> </w:t>
      </w:r>
      <w:r>
        <w:rPr>
          <w:sz w:val="19"/>
        </w:rPr>
        <w:t>da</w:t>
      </w:r>
      <w:r>
        <w:rPr>
          <w:spacing w:val="-5"/>
          <w:sz w:val="19"/>
        </w:rPr>
        <w:t> </w:t>
      </w:r>
      <w:r>
        <w:rPr>
          <w:spacing w:val="-2"/>
          <w:sz w:val="19"/>
        </w:rPr>
        <w:t>contratação.</w:t>
      </w:r>
    </w:p>
    <w:p>
      <w:pPr>
        <w:pStyle w:val="BodyText"/>
        <w:spacing w:before="45"/>
      </w:pPr>
    </w:p>
    <w:p>
      <w:pPr>
        <w:pStyle w:val="ListParagraph"/>
        <w:numPr>
          <w:ilvl w:val="3"/>
          <w:numId w:val="44"/>
        </w:numPr>
        <w:tabs>
          <w:tab w:pos="976" w:val="left" w:leader="none"/>
        </w:tabs>
        <w:spacing w:line="240" w:lineRule="auto" w:before="0" w:after="0"/>
        <w:ind w:left="976" w:right="0" w:hanging="653"/>
        <w:jc w:val="left"/>
        <w:rPr>
          <w:sz w:val="19"/>
        </w:rPr>
      </w:pPr>
      <w:r>
        <w:rPr>
          <w:sz w:val="19"/>
        </w:rPr>
        <w:t>Em</w:t>
      </w:r>
      <w:r>
        <w:rPr>
          <w:spacing w:val="-5"/>
          <w:sz w:val="19"/>
        </w:rPr>
        <w:t> </w:t>
      </w:r>
      <w:r>
        <w:rPr>
          <w:sz w:val="19"/>
        </w:rPr>
        <w:t>caso</w:t>
      </w:r>
      <w:r>
        <w:rPr>
          <w:spacing w:val="-5"/>
          <w:sz w:val="19"/>
        </w:rPr>
        <w:t> </w:t>
      </w:r>
      <w:r>
        <w:rPr>
          <w:sz w:val="19"/>
        </w:rPr>
        <w:t>de</w:t>
      </w:r>
      <w:r>
        <w:rPr>
          <w:spacing w:val="-5"/>
          <w:sz w:val="19"/>
        </w:rPr>
        <w:t> </w:t>
      </w:r>
      <w:r>
        <w:rPr>
          <w:sz w:val="19"/>
        </w:rPr>
        <w:t>reincidência,</w:t>
      </w:r>
      <w:r>
        <w:rPr>
          <w:spacing w:val="-5"/>
          <w:sz w:val="19"/>
        </w:rPr>
        <w:t> </w:t>
      </w:r>
      <w:r>
        <w:rPr>
          <w:sz w:val="19"/>
        </w:rPr>
        <w:t>o</w:t>
      </w:r>
      <w:r>
        <w:rPr>
          <w:spacing w:val="-5"/>
          <w:sz w:val="19"/>
        </w:rPr>
        <w:t> </w:t>
      </w:r>
      <w:r>
        <w:rPr>
          <w:sz w:val="19"/>
        </w:rPr>
        <w:t>valor</w:t>
      </w:r>
      <w:r>
        <w:rPr>
          <w:spacing w:val="-5"/>
          <w:sz w:val="19"/>
        </w:rPr>
        <w:t> </w:t>
      </w:r>
      <w:r>
        <w:rPr>
          <w:sz w:val="19"/>
        </w:rPr>
        <w:t>total</w:t>
      </w:r>
      <w:r>
        <w:rPr>
          <w:spacing w:val="-5"/>
          <w:sz w:val="19"/>
        </w:rPr>
        <w:t> </w:t>
      </w:r>
      <w:r>
        <w:rPr>
          <w:sz w:val="19"/>
        </w:rPr>
        <w:t>das</w:t>
      </w:r>
      <w:r>
        <w:rPr>
          <w:spacing w:val="-5"/>
          <w:sz w:val="19"/>
        </w:rPr>
        <w:t> </w:t>
      </w:r>
      <w:r>
        <w:rPr>
          <w:sz w:val="19"/>
        </w:rPr>
        <w:t>multas</w:t>
      </w:r>
      <w:r>
        <w:rPr>
          <w:spacing w:val="-5"/>
          <w:sz w:val="19"/>
        </w:rPr>
        <w:t> </w:t>
      </w:r>
      <w:r>
        <w:rPr>
          <w:sz w:val="19"/>
        </w:rPr>
        <w:t>administrativas</w:t>
      </w:r>
      <w:r>
        <w:rPr>
          <w:spacing w:val="-5"/>
          <w:sz w:val="19"/>
        </w:rPr>
        <w:t> </w:t>
      </w:r>
      <w:r>
        <w:rPr>
          <w:sz w:val="19"/>
        </w:rPr>
        <w:t>aplicadas</w:t>
      </w:r>
      <w:r>
        <w:rPr>
          <w:spacing w:val="-5"/>
          <w:sz w:val="19"/>
        </w:rPr>
        <w:t> </w:t>
      </w:r>
      <w:r>
        <w:rPr>
          <w:sz w:val="19"/>
        </w:rPr>
        <w:t>não</w:t>
      </w:r>
      <w:r>
        <w:rPr>
          <w:spacing w:val="-5"/>
          <w:sz w:val="19"/>
        </w:rPr>
        <w:t> </w:t>
      </w:r>
      <w:r>
        <w:rPr>
          <w:sz w:val="19"/>
        </w:rPr>
        <w:t>poderá</w:t>
      </w:r>
      <w:r>
        <w:rPr>
          <w:spacing w:val="-5"/>
          <w:sz w:val="19"/>
        </w:rPr>
        <w:t> </w:t>
      </w:r>
      <w:r>
        <w:rPr>
          <w:sz w:val="19"/>
        </w:rPr>
        <w:t>exceder</w:t>
      </w:r>
      <w:r>
        <w:rPr>
          <w:spacing w:val="-5"/>
          <w:sz w:val="19"/>
        </w:rPr>
        <w:t> </w:t>
      </w:r>
      <w:r>
        <w:rPr>
          <w:sz w:val="19"/>
        </w:rPr>
        <w:t>o</w:t>
      </w:r>
      <w:r>
        <w:rPr>
          <w:spacing w:val="-5"/>
          <w:sz w:val="19"/>
        </w:rPr>
        <w:t> </w:t>
      </w:r>
      <w:r>
        <w:rPr>
          <w:sz w:val="19"/>
        </w:rPr>
        <w:t>limite</w:t>
      </w:r>
      <w:r>
        <w:rPr>
          <w:spacing w:val="-5"/>
          <w:sz w:val="19"/>
        </w:rPr>
        <w:t> </w:t>
      </w:r>
      <w:r>
        <w:rPr>
          <w:sz w:val="19"/>
        </w:rPr>
        <w:t>de</w:t>
      </w:r>
      <w:r>
        <w:rPr>
          <w:spacing w:val="-5"/>
          <w:sz w:val="19"/>
        </w:rPr>
        <w:t> </w:t>
      </w:r>
      <w:r>
        <w:rPr>
          <w:sz w:val="19"/>
        </w:rPr>
        <w:t>30%</w:t>
      </w:r>
      <w:r>
        <w:rPr>
          <w:spacing w:val="-5"/>
          <w:sz w:val="19"/>
        </w:rPr>
        <w:t> </w:t>
      </w:r>
      <w:r>
        <w:rPr>
          <w:sz w:val="19"/>
        </w:rPr>
        <w:t>(trinta</w:t>
      </w:r>
      <w:r>
        <w:rPr>
          <w:spacing w:val="-5"/>
          <w:sz w:val="19"/>
        </w:rPr>
        <w:t> </w:t>
      </w:r>
      <w:r>
        <w:rPr>
          <w:sz w:val="19"/>
        </w:rPr>
        <w:t>por</w:t>
      </w:r>
      <w:r>
        <w:rPr>
          <w:spacing w:val="-5"/>
          <w:sz w:val="19"/>
        </w:rPr>
        <w:t> </w:t>
      </w:r>
      <w:r>
        <w:rPr>
          <w:sz w:val="19"/>
        </w:rPr>
        <w:t>cento)</w:t>
      </w:r>
      <w:r>
        <w:rPr>
          <w:spacing w:val="-4"/>
          <w:sz w:val="19"/>
        </w:rPr>
        <w:t> </w:t>
      </w:r>
      <w:r>
        <w:rPr>
          <w:sz w:val="19"/>
        </w:rPr>
        <w:t>sobre</w:t>
      </w:r>
      <w:r>
        <w:rPr>
          <w:spacing w:val="-5"/>
          <w:sz w:val="19"/>
        </w:rPr>
        <w:t> </w:t>
      </w:r>
      <w:r>
        <w:rPr>
          <w:sz w:val="19"/>
        </w:rPr>
        <w:t>o</w:t>
      </w:r>
      <w:r>
        <w:rPr>
          <w:spacing w:val="-5"/>
          <w:sz w:val="19"/>
        </w:rPr>
        <w:t> </w:t>
      </w:r>
      <w:r>
        <w:rPr>
          <w:sz w:val="19"/>
        </w:rPr>
        <w:t>valor</w:t>
      </w:r>
      <w:r>
        <w:rPr>
          <w:spacing w:val="-5"/>
          <w:sz w:val="19"/>
        </w:rPr>
        <w:t> </w:t>
      </w:r>
      <w:r>
        <w:rPr>
          <w:sz w:val="19"/>
        </w:rPr>
        <w:t>total</w:t>
      </w:r>
      <w:r>
        <w:rPr>
          <w:spacing w:val="-5"/>
          <w:sz w:val="19"/>
        </w:rPr>
        <w:t> </w:t>
      </w:r>
      <w:r>
        <w:rPr>
          <w:sz w:val="19"/>
        </w:rPr>
        <w:t>do</w:t>
      </w:r>
      <w:r>
        <w:rPr>
          <w:spacing w:val="-5"/>
          <w:sz w:val="19"/>
        </w:rPr>
        <w:t> </w:t>
      </w:r>
      <w:r>
        <w:rPr>
          <w:spacing w:val="-2"/>
          <w:sz w:val="19"/>
        </w:rPr>
        <w:t>Contrato.</w:t>
      </w:r>
    </w:p>
    <w:p>
      <w:pPr>
        <w:pStyle w:val="BodyText"/>
        <w:spacing w:before="46"/>
      </w:pPr>
    </w:p>
    <w:p>
      <w:pPr>
        <w:pStyle w:val="ListParagraph"/>
        <w:numPr>
          <w:ilvl w:val="3"/>
          <w:numId w:val="44"/>
        </w:numPr>
        <w:tabs>
          <w:tab w:pos="983" w:val="left" w:leader="none"/>
        </w:tabs>
        <w:spacing w:line="280" w:lineRule="auto" w:before="0" w:after="0"/>
        <w:ind w:left="323" w:right="306" w:firstLine="0"/>
        <w:jc w:val="both"/>
        <w:rPr>
          <w:sz w:val="19"/>
        </w:rPr>
      </w:pPr>
      <w:r>
        <w:rPr>
          <w:sz w:val="19"/>
        </w:rPr>
        <w:t>Se a multa aplicada e as indenizações cabíveis forem superiores ao valor de pagamento eventualmente devido pela</w:t>
      </w:r>
      <w:r>
        <w:rPr>
          <w:spacing w:val="-8"/>
          <w:sz w:val="19"/>
        </w:rPr>
        <w:t> </w:t>
      </w:r>
      <w:r>
        <w:rPr>
          <w:sz w:val="19"/>
        </w:rPr>
        <w:t>Administração ao </w:t>
      </w:r>
      <w:r>
        <w:rPr>
          <w:b/>
          <w:sz w:val="19"/>
        </w:rPr>
        <w:t>CONTRATADO</w:t>
      </w:r>
      <w:r>
        <w:rPr>
          <w:sz w:val="19"/>
        </w:rPr>
        <w:t>, além da perda desse valor, a diferença será descontada da garantia prestada ou será cobrada judicialmente, na forma do art. 156, § 8º, da Lei nº 14.133/2021, e conforme o procedimento previsto no item 11.13.</w:t>
      </w:r>
    </w:p>
    <w:p>
      <w:pPr>
        <w:pStyle w:val="BodyText"/>
        <w:spacing w:before="8"/>
      </w:pPr>
    </w:p>
    <w:p>
      <w:pPr>
        <w:pStyle w:val="ListParagraph"/>
        <w:numPr>
          <w:ilvl w:val="3"/>
          <w:numId w:val="44"/>
        </w:numPr>
        <w:tabs>
          <w:tab w:pos="966" w:val="left" w:leader="none"/>
        </w:tabs>
        <w:spacing w:line="240" w:lineRule="auto" w:before="0" w:after="0"/>
        <w:ind w:left="966" w:right="0" w:hanging="643"/>
        <w:jc w:val="left"/>
        <w:rPr>
          <w:sz w:val="19"/>
        </w:rPr>
      </w:pPr>
      <w:r>
        <w:rPr>
          <w:sz w:val="19"/>
        </w:rPr>
        <w:t>A</w:t>
      </w:r>
      <w:r>
        <w:rPr>
          <w:spacing w:val="-12"/>
          <w:sz w:val="19"/>
        </w:rPr>
        <w:t> </w:t>
      </w:r>
      <w:r>
        <w:rPr>
          <w:sz w:val="19"/>
        </w:rPr>
        <w:t>penalidade</w:t>
      </w:r>
      <w:r>
        <w:rPr>
          <w:spacing w:val="-7"/>
          <w:sz w:val="19"/>
        </w:rPr>
        <w:t> </w:t>
      </w:r>
      <w:r>
        <w:rPr>
          <w:sz w:val="19"/>
        </w:rPr>
        <w:t>de</w:t>
      </w:r>
      <w:r>
        <w:rPr>
          <w:spacing w:val="-5"/>
          <w:sz w:val="19"/>
        </w:rPr>
        <w:t> </w:t>
      </w:r>
      <w:r>
        <w:rPr>
          <w:sz w:val="19"/>
        </w:rPr>
        <w:t>multa</w:t>
      </w:r>
      <w:r>
        <w:rPr>
          <w:spacing w:val="-4"/>
          <w:sz w:val="19"/>
        </w:rPr>
        <w:t> </w:t>
      </w:r>
      <w:r>
        <w:rPr>
          <w:sz w:val="19"/>
        </w:rPr>
        <w:t>pode</w:t>
      </w:r>
      <w:r>
        <w:rPr>
          <w:spacing w:val="-5"/>
          <w:sz w:val="19"/>
        </w:rPr>
        <w:t> </w:t>
      </w:r>
      <w:r>
        <w:rPr>
          <w:sz w:val="19"/>
        </w:rPr>
        <w:t>ser</w:t>
      </w:r>
      <w:r>
        <w:rPr>
          <w:spacing w:val="-5"/>
          <w:sz w:val="19"/>
        </w:rPr>
        <w:t> </w:t>
      </w:r>
      <w:r>
        <w:rPr>
          <w:sz w:val="19"/>
        </w:rPr>
        <w:t>aplicada</w:t>
      </w:r>
      <w:r>
        <w:rPr>
          <w:spacing w:val="-5"/>
          <w:sz w:val="19"/>
        </w:rPr>
        <w:t> </w:t>
      </w:r>
      <w:r>
        <w:rPr>
          <w:sz w:val="19"/>
        </w:rPr>
        <w:t>cumulativamente</w:t>
      </w:r>
      <w:r>
        <w:rPr>
          <w:spacing w:val="-4"/>
          <w:sz w:val="19"/>
        </w:rPr>
        <w:t> </w:t>
      </w:r>
      <w:r>
        <w:rPr>
          <w:sz w:val="19"/>
        </w:rPr>
        <w:t>com</w:t>
      </w:r>
      <w:r>
        <w:rPr>
          <w:spacing w:val="-5"/>
          <w:sz w:val="19"/>
        </w:rPr>
        <w:t> </w:t>
      </w:r>
      <w:r>
        <w:rPr>
          <w:sz w:val="19"/>
        </w:rPr>
        <w:t>as</w:t>
      </w:r>
      <w:r>
        <w:rPr>
          <w:spacing w:val="-5"/>
          <w:sz w:val="19"/>
        </w:rPr>
        <w:t> </w:t>
      </w:r>
      <w:r>
        <w:rPr>
          <w:sz w:val="19"/>
        </w:rPr>
        <w:t>demais</w:t>
      </w:r>
      <w:r>
        <w:rPr>
          <w:spacing w:val="-4"/>
          <w:sz w:val="19"/>
        </w:rPr>
        <w:t> </w:t>
      </w:r>
      <w:r>
        <w:rPr>
          <w:sz w:val="19"/>
        </w:rPr>
        <w:t>sanções,</w:t>
      </w:r>
      <w:r>
        <w:rPr>
          <w:spacing w:val="-5"/>
          <w:sz w:val="19"/>
        </w:rPr>
        <w:t> </w:t>
      </w:r>
      <w:r>
        <w:rPr>
          <w:sz w:val="19"/>
        </w:rPr>
        <w:t>na</w:t>
      </w:r>
      <w:r>
        <w:rPr>
          <w:spacing w:val="-5"/>
          <w:sz w:val="19"/>
        </w:rPr>
        <w:t> </w:t>
      </w:r>
      <w:r>
        <w:rPr>
          <w:sz w:val="19"/>
        </w:rPr>
        <w:t>forma</w:t>
      </w:r>
      <w:r>
        <w:rPr>
          <w:spacing w:val="-4"/>
          <w:sz w:val="19"/>
        </w:rPr>
        <w:t> </w:t>
      </w:r>
      <w:r>
        <w:rPr>
          <w:sz w:val="19"/>
        </w:rPr>
        <w:t>do</w:t>
      </w:r>
      <w:r>
        <w:rPr>
          <w:spacing w:val="-5"/>
          <w:sz w:val="19"/>
        </w:rPr>
        <w:t> </w:t>
      </w:r>
      <w:r>
        <w:rPr>
          <w:sz w:val="19"/>
        </w:rPr>
        <w:t>art.</w:t>
      </w:r>
      <w:r>
        <w:rPr>
          <w:spacing w:val="-5"/>
          <w:sz w:val="19"/>
        </w:rPr>
        <w:t> </w:t>
      </w:r>
      <w:r>
        <w:rPr>
          <w:sz w:val="19"/>
        </w:rPr>
        <w:t>156,</w:t>
      </w:r>
      <w:r>
        <w:rPr>
          <w:spacing w:val="-5"/>
          <w:sz w:val="19"/>
        </w:rPr>
        <w:t> </w:t>
      </w:r>
      <w:r>
        <w:rPr>
          <w:sz w:val="19"/>
        </w:rPr>
        <w:t>§</w:t>
      </w:r>
      <w:r>
        <w:rPr>
          <w:spacing w:val="-4"/>
          <w:sz w:val="19"/>
        </w:rPr>
        <w:t> </w:t>
      </w:r>
      <w:r>
        <w:rPr>
          <w:sz w:val="19"/>
        </w:rPr>
        <w:t>7º,</w:t>
      </w:r>
      <w:r>
        <w:rPr>
          <w:spacing w:val="-5"/>
          <w:sz w:val="19"/>
        </w:rPr>
        <w:t> </w:t>
      </w:r>
      <w:r>
        <w:rPr>
          <w:sz w:val="19"/>
        </w:rPr>
        <w:t>da</w:t>
      </w:r>
      <w:r>
        <w:rPr>
          <w:spacing w:val="-5"/>
          <w:sz w:val="19"/>
        </w:rPr>
        <w:t> </w:t>
      </w:r>
      <w:r>
        <w:rPr>
          <w:sz w:val="19"/>
        </w:rPr>
        <w:t>Lei</w:t>
      </w:r>
      <w:r>
        <w:rPr>
          <w:spacing w:val="-4"/>
          <w:sz w:val="19"/>
        </w:rPr>
        <w:t> </w:t>
      </w:r>
      <w:r>
        <w:rPr>
          <w:sz w:val="19"/>
        </w:rPr>
        <w:t>nº</w:t>
      </w:r>
      <w:r>
        <w:rPr>
          <w:spacing w:val="-5"/>
          <w:sz w:val="19"/>
        </w:rPr>
        <w:t> </w:t>
      </w:r>
      <w:r>
        <w:rPr>
          <w:spacing w:val="-2"/>
          <w:sz w:val="19"/>
        </w:rPr>
        <w:t>14.133/2021.</w:t>
      </w:r>
    </w:p>
    <w:p>
      <w:pPr>
        <w:pStyle w:val="BodyText"/>
        <w:spacing w:before="45"/>
      </w:pPr>
    </w:p>
    <w:p>
      <w:pPr>
        <w:pStyle w:val="ListParagraph"/>
        <w:numPr>
          <w:ilvl w:val="2"/>
          <w:numId w:val="44"/>
        </w:numPr>
        <w:tabs>
          <w:tab w:pos="850" w:val="left" w:leader="none"/>
        </w:tabs>
        <w:spacing w:line="280" w:lineRule="auto" w:before="1" w:after="0"/>
        <w:ind w:left="323" w:right="306" w:firstLine="0"/>
        <w:jc w:val="both"/>
        <w:rPr>
          <w:sz w:val="19"/>
        </w:rPr>
      </w:pPr>
      <w:r>
        <w:rPr>
          <w:sz w:val="19"/>
        </w:rPr>
        <w:t>Impedimento de licitar e contratar, prevista no art. 156, III, § 4º, da Lei nº 14.133/2021, nos casos relacionados os subitens 11.1.2 a 11.1.7, quando não se justificar a imposição </w:t>
      </w:r>
      <w:r>
        <w:rPr>
          <w:sz w:val="19"/>
        </w:rPr>
        <w:t>de penalidade mais grave, e impedirá o responsável de licitar ou contratar no âmbito da</w:t>
      </w:r>
      <w:r>
        <w:rPr>
          <w:spacing w:val="-8"/>
          <w:sz w:val="19"/>
        </w:rPr>
        <w:t> </w:t>
      </w:r>
      <w:r>
        <w:rPr>
          <w:sz w:val="19"/>
        </w:rPr>
        <w:t>Administração Pública direta e indireta do Estado, pelo prazo máximo de 3 (três) anos;</w:t>
      </w:r>
    </w:p>
    <w:p>
      <w:pPr>
        <w:pStyle w:val="BodyText"/>
        <w:spacing w:before="50"/>
      </w:pPr>
    </w:p>
    <w:p>
      <w:pPr>
        <w:pStyle w:val="ListParagraph"/>
        <w:numPr>
          <w:ilvl w:val="2"/>
          <w:numId w:val="44"/>
        </w:numPr>
        <w:tabs>
          <w:tab w:pos="837" w:val="left" w:leader="none"/>
        </w:tabs>
        <w:spacing w:line="280" w:lineRule="auto" w:before="0" w:after="0"/>
        <w:ind w:left="323" w:right="306" w:firstLine="0"/>
        <w:jc w:val="both"/>
        <w:rPr>
          <w:sz w:val="19"/>
        </w:rPr>
      </w:pPr>
      <w:r>
        <w:rPr>
          <w:sz w:val="19"/>
        </w:rPr>
        <w:t>Declaração</w:t>
      </w:r>
      <w:r>
        <w:rPr>
          <w:spacing w:val="-2"/>
          <w:sz w:val="19"/>
        </w:rPr>
        <w:t> </w:t>
      </w:r>
      <w:r>
        <w:rPr>
          <w:sz w:val="19"/>
        </w:rPr>
        <w:t>de</w:t>
      </w:r>
      <w:r>
        <w:rPr>
          <w:spacing w:val="-2"/>
          <w:sz w:val="19"/>
        </w:rPr>
        <w:t> </w:t>
      </w:r>
      <w:r>
        <w:rPr>
          <w:sz w:val="19"/>
        </w:rPr>
        <w:t>inidoneidade</w:t>
      </w:r>
      <w:r>
        <w:rPr>
          <w:spacing w:val="-2"/>
          <w:sz w:val="19"/>
        </w:rPr>
        <w:t> </w:t>
      </w:r>
      <w:r>
        <w:rPr>
          <w:sz w:val="19"/>
        </w:rPr>
        <w:t>para</w:t>
      </w:r>
      <w:r>
        <w:rPr>
          <w:spacing w:val="-2"/>
          <w:sz w:val="19"/>
        </w:rPr>
        <w:t> </w:t>
      </w:r>
      <w:r>
        <w:rPr>
          <w:sz w:val="19"/>
        </w:rPr>
        <w:t>licitar</w:t>
      </w:r>
      <w:r>
        <w:rPr>
          <w:spacing w:val="-2"/>
          <w:sz w:val="19"/>
        </w:rPr>
        <w:t> </w:t>
      </w:r>
      <w:r>
        <w:rPr>
          <w:sz w:val="19"/>
        </w:rPr>
        <w:t>ou</w:t>
      </w:r>
      <w:r>
        <w:rPr>
          <w:spacing w:val="-2"/>
          <w:sz w:val="19"/>
        </w:rPr>
        <w:t> </w:t>
      </w:r>
      <w:r>
        <w:rPr>
          <w:sz w:val="19"/>
        </w:rPr>
        <w:t>contratar,</w:t>
      </w:r>
      <w:r>
        <w:rPr>
          <w:spacing w:val="-2"/>
          <w:sz w:val="19"/>
        </w:rPr>
        <w:t> </w:t>
      </w:r>
      <w:r>
        <w:rPr>
          <w:sz w:val="19"/>
        </w:rPr>
        <w:t>prevista</w:t>
      </w:r>
      <w:r>
        <w:rPr>
          <w:spacing w:val="-2"/>
          <w:sz w:val="19"/>
        </w:rPr>
        <w:t> </w:t>
      </w:r>
      <w:r>
        <w:rPr>
          <w:sz w:val="19"/>
        </w:rPr>
        <w:t>no</w:t>
      </w:r>
      <w:r>
        <w:rPr>
          <w:spacing w:val="-2"/>
          <w:sz w:val="19"/>
        </w:rPr>
        <w:t> </w:t>
      </w:r>
      <w:r>
        <w:rPr>
          <w:sz w:val="19"/>
        </w:rPr>
        <w:t>a</w:t>
      </w:r>
      <w:r>
        <w:rPr>
          <w:sz w:val="17"/>
        </w:rPr>
        <w:t>rt.</w:t>
      </w:r>
      <w:r>
        <w:rPr>
          <w:spacing w:val="-1"/>
          <w:sz w:val="17"/>
        </w:rPr>
        <w:t> </w:t>
      </w:r>
      <w:r>
        <w:rPr>
          <w:sz w:val="17"/>
        </w:rPr>
        <w:t>156,</w:t>
      </w:r>
      <w:r>
        <w:rPr>
          <w:spacing w:val="-1"/>
          <w:sz w:val="17"/>
        </w:rPr>
        <w:t> </w:t>
      </w:r>
      <w:r>
        <w:rPr>
          <w:sz w:val="17"/>
        </w:rPr>
        <w:t>IV,</w:t>
      </w:r>
      <w:r>
        <w:rPr>
          <w:spacing w:val="-1"/>
          <w:sz w:val="17"/>
        </w:rPr>
        <w:t> </w:t>
      </w:r>
      <w:r>
        <w:rPr>
          <w:sz w:val="17"/>
        </w:rPr>
        <w:t>§</w:t>
      </w:r>
      <w:r>
        <w:rPr>
          <w:spacing w:val="-1"/>
          <w:sz w:val="17"/>
        </w:rPr>
        <w:t> </w:t>
      </w:r>
      <w:r>
        <w:rPr>
          <w:sz w:val="17"/>
        </w:rPr>
        <w:t>5º,</w:t>
      </w:r>
      <w:r>
        <w:rPr>
          <w:spacing w:val="-1"/>
          <w:sz w:val="17"/>
        </w:rPr>
        <w:t> </w:t>
      </w:r>
      <w:r>
        <w:rPr>
          <w:sz w:val="17"/>
        </w:rPr>
        <w:t>da</w:t>
      </w:r>
      <w:r>
        <w:rPr>
          <w:spacing w:val="-1"/>
          <w:sz w:val="17"/>
        </w:rPr>
        <w:t> </w:t>
      </w:r>
      <w:r>
        <w:rPr>
          <w:sz w:val="17"/>
        </w:rPr>
        <w:t>Lei</w:t>
      </w:r>
      <w:r>
        <w:rPr>
          <w:spacing w:val="-1"/>
          <w:sz w:val="17"/>
        </w:rPr>
        <w:t> </w:t>
      </w:r>
      <w:r>
        <w:rPr>
          <w:sz w:val="17"/>
        </w:rPr>
        <w:t>nº</w:t>
      </w:r>
      <w:r>
        <w:rPr>
          <w:spacing w:val="-1"/>
          <w:sz w:val="17"/>
        </w:rPr>
        <w:t> </w:t>
      </w:r>
      <w:r>
        <w:rPr>
          <w:sz w:val="17"/>
        </w:rPr>
        <w:t>14.133/2021,</w:t>
      </w:r>
      <w:r>
        <w:rPr>
          <w:spacing w:val="-1"/>
          <w:sz w:val="17"/>
        </w:rPr>
        <w:t> </w:t>
      </w:r>
      <w:r>
        <w:rPr>
          <w:sz w:val="19"/>
        </w:rPr>
        <w:t>nos</w:t>
      </w:r>
      <w:r>
        <w:rPr>
          <w:spacing w:val="-2"/>
          <w:sz w:val="19"/>
        </w:rPr>
        <w:t> </w:t>
      </w:r>
      <w:r>
        <w:rPr>
          <w:sz w:val="19"/>
        </w:rPr>
        <w:t>casos</w:t>
      </w:r>
      <w:r>
        <w:rPr>
          <w:spacing w:val="-2"/>
          <w:sz w:val="19"/>
        </w:rPr>
        <w:t> </w:t>
      </w:r>
      <w:r>
        <w:rPr>
          <w:sz w:val="19"/>
        </w:rPr>
        <w:t>relacionados</w:t>
      </w:r>
      <w:r>
        <w:rPr>
          <w:spacing w:val="-2"/>
          <w:sz w:val="19"/>
        </w:rPr>
        <w:t> </w:t>
      </w:r>
      <w:r>
        <w:rPr>
          <w:sz w:val="19"/>
        </w:rPr>
        <w:t>nos</w:t>
      </w:r>
      <w:r>
        <w:rPr>
          <w:spacing w:val="-2"/>
          <w:sz w:val="19"/>
        </w:rPr>
        <w:t> </w:t>
      </w:r>
      <w:r>
        <w:rPr>
          <w:sz w:val="19"/>
        </w:rPr>
        <w:t>subitens</w:t>
      </w:r>
      <w:r>
        <w:rPr>
          <w:spacing w:val="-2"/>
          <w:sz w:val="19"/>
        </w:rPr>
        <w:t> </w:t>
      </w:r>
      <w:r>
        <w:rPr>
          <w:sz w:val="19"/>
        </w:rPr>
        <w:t>11.1.8</w:t>
      </w:r>
      <w:r>
        <w:rPr>
          <w:spacing w:val="-2"/>
          <w:sz w:val="19"/>
        </w:rPr>
        <w:t> </w:t>
      </w:r>
      <w:r>
        <w:rPr>
          <w:sz w:val="19"/>
        </w:rPr>
        <w:t>a</w:t>
      </w:r>
      <w:r>
        <w:rPr>
          <w:spacing w:val="-2"/>
          <w:sz w:val="19"/>
        </w:rPr>
        <w:t> </w:t>
      </w:r>
      <w:r>
        <w:rPr>
          <w:sz w:val="19"/>
        </w:rPr>
        <w:t>11.1.12,</w:t>
      </w:r>
      <w:r>
        <w:rPr>
          <w:spacing w:val="-2"/>
          <w:sz w:val="19"/>
        </w:rPr>
        <w:t> </w:t>
      </w:r>
      <w:r>
        <w:rPr>
          <w:sz w:val="19"/>
        </w:rPr>
        <w:t>bem</w:t>
      </w:r>
      <w:r>
        <w:rPr>
          <w:spacing w:val="-2"/>
          <w:sz w:val="19"/>
        </w:rPr>
        <w:t> </w:t>
      </w:r>
      <w:r>
        <w:rPr>
          <w:sz w:val="19"/>
        </w:rPr>
        <w:t>como</w:t>
      </w:r>
      <w:r>
        <w:rPr>
          <w:spacing w:val="-2"/>
          <w:sz w:val="19"/>
        </w:rPr>
        <w:t> </w:t>
      </w:r>
      <w:r>
        <w:rPr>
          <w:sz w:val="19"/>
        </w:rPr>
        <w:t>nos</w:t>
      </w:r>
      <w:r>
        <w:rPr>
          <w:spacing w:val="-2"/>
          <w:sz w:val="19"/>
        </w:rPr>
        <w:t> </w:t>
      </w:r>
      <w:r>
        <w:rPr>
          <w:sz w:val="19"/>
        </w:rPr>
        <w:t>demais</w:t>
      </w:r>
      <w:r>
        <w:rPr>
          <w:spacing w:val="-2"/>
          <w:sz w:val="19"/>
        </w:rPr>
        <w:t> </w:t>
      </w:r>
      <w:r>
        <w:rPr>
          <w:sz w:val="19"/>
        </w:rPr>
        <w:t>casos que justifiquem a imposição da penalidade mais grave, que impedirá o responsável de licitar ou contratar no âmbito da</w:t>
      </w:r>
      <w:r>
        <w:rPr>
          <w:spacing w:val="-5"/>
          <w:sz w:val="19"/>
        </w:rPr>
        <w:t> </w:t>
      </w:r>
      <w:r>
        <w:rPr>
          <w:sz w:val="19"/>
        </w:rPr>
        <w:t>Administração Pública direta e indireta de todos os entes federativos, pelo prazo mínimo de 3 (três) anos e máximo de 6 (seis) anos.</w:t>
      </w:r>
    </w:p>
    <w:p>
      <w:pPr>
        <w:pStyle w:val="BodyText"/>
        <w:spacing w:before="8"/>
      </w:pPr>
    </w:p>
    <w:p>
      <w:pPr>
        <w:pStyle w:val="ListParagraph"/>
        <w:numPr>
          <w:ilvl w:val="1"/>
          <w:numId w:val="44"/>
        </w:numPr>
        <w:tabs>
          <w:tab w:pos="696" w:val="left" w:leader="none"/>
        </w:tabs>
        <w:spacing w:line="280" w:lineRule="auto" w:before="0" w:after="0"/>
        <w:ind w:left="323" w:right="306" w:firstLine="0"/>
        <w:jc w:val="both"/>
        <w:rPr>
          <w:sz w:val="19"/>
        </w:rPr>
      </w:pPr>
      <w:r>
        <w:rPr>
          <w:sz w:val="19"/>
        </w:rPr>
        <w:t>Sem</w:t>
      </w:r>
      <w:r>
        <w:rPr>
          <w:spacing w:val="-1"/>
          <w:sz w:val="19"/>
        </w:rPr>
        <w:t> </w:t>
      </w:r>
      <w:r>
        <w:rPr>
          <w:sz w:val="19"/>
        </w:rPr>
        <w:t>prejuízo</w:t>
      </w:r>
      <w:r>
        <w:rPr>
          <w:spacing w:val="-1"/>
          <w:sz w:val="19"/>
        </w:rPr>
        <w:t> </w:t>
      </w:r>
      <w:r>
        <w:rPr>
          <w:sz w:val="19"/>
        </w:rPr>
        <w:t>da</w:t>
      </w:r>
      <w:r>
        <w:rPr>
          <w:spacing w:val="-1"/>
          <w:sz w:val="19"/>
        </w:rPr>
        <w:t> </w:t>
      </w:r>
      <w:r>
        <w:rPr>
          <w:sz w:val="19"/>
        </w:rPr>
        <w:t>multa</w:t>
      </w:r>
      <w:r>
        <w:rPr>
          <w:spacing w:val="-1"/>
          <w:sz w:val="19"/>
        </w:rPr>
        <w:t> </w:t>
      </w:r>
      <w:r>
        <w:rPr>
          <w:sz w:val="19"/>
        </w:rPr>
        <w:t>administrativa</w:t>
      </w:r>
      <w:r>
        <w:rPr>
          <w:spacing w:val="-1"/>
          <w:sz w:val="19"/>
        </w:rPr>
        <w:t> </w:t>
      </w:r>
      <w:r>
        <w:rPr>
          <w:sz w:val="19"/>
        </w:rPr>
        <w:t>prevista</w:t>
      </w:r>
      <w:r>
        <w:rPr>
          <w:spacing w:val="-1"/>
          <w:sz w:val="19"/>
        </w:rPr>
        <w:t> </w:t>
      </w:r>
      <w:r>
        <w:rPr>
          <w:sz w:val="19"/>
        </w:rPr>
        <w:t>no</w:t>
      </w:r>
      <w:r>
        <w:rPr>
          <w:spacing w:val="-1"/>
          <w:sz w:val="19"/>
        </w:rPr>
        <w:t> </w:t>
      </w:r>
      <w:r>
        <w:rPr>
          <w:sz w:val="19"/>
        </w:rPr>
        <w:t>art.</w:t>
      </w:r>
      <w:r>
        <w:rPr>
          <w:spacing w:val="-1"/>
          <w:sz w:val="19"/>
        </w:rPr>
        <w:t> </w:t>
      </w:r>
      <w:r>
        <w:rPr>
          <w:sz w:val="19"/>
        </w:rPr>
        <w:t>156,</w:t>
      </w:r>
      <w:r>
        <w:rPr>
          <w:spacing w:val="-1"/>
          <w:sz w:val="19"/>
        </w:rPr>
        <w:t> </w:t>
      </w:r>
      <w:r>
        <w:rPr>
          <w:sz w:val="19"/>
        </w:rPr>
        <w:t>II,</w:t>
      </w:r>
      <w:r>
        <w:rPr>
          <w:spacing w:val="-1"/>
          <w:sz w:val="19"/>
        </w:rPr>
        <w:t> </w:t>
      </w:r>
      <w:r>
        <w:rPr>
          <w:sz w:val="19"/>
        </w:rPr>
        <w:t>§</w:t>
      </w:r>
      <w:r>
        <w:rPr>
          <w:spacing w:val="-1"/>
          <w:sz w:val="19"/>
        </w:rPr>
        <w:t> </w:t>
      </w:r>
      <w:r>
        <w:rPr>
          <w:sz w:val="19"/>
        </w:rPr>
        <w:t>3º,</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z w:val="19"/>
        </w:rPr>
        <w:t>14.133/2021,</w:t>
      </w:r>
      <w:r>
        <w:rPr>
          <w:spacing w:val="-1"/>
          <w:sz w:val="19"/>
        </w:rPr>
        <w:t> </w:t>
      </w:r>
      <w:r>
        <w:rPr>
          <w:sz w:val="19"/>
        </w:rPr>
        <w:t>o</w:t>
      </w:r>
      <w:r>
        <w:rPr>
          <w:spacing w:val="-1"/>
          <w:sz w:val="19"/>
        </w:rPr>
        <w:t> </w:t>
      </w:r>
      <w:r>
        <w:rPr>
          <w:sz w:val="19"/>
        </w:rPr>
        <w:t>atraso</w:t>
      </w:r>
      <w:r>
        <w:rPr>
          <w:spacing w:val="-1"/>
          <w:sz w:val="19"/>
        </w:rPr>
        <w:t> </w:t>
      </w:r>
      <w:r>
        <w:rPr>
          <w:sz w:val="19"/>
        </w:rPr>
        <w:t>injustificado</w:t>
      </w:r>
      <w:r>
        <w:rPr>
          <w:spacing w:val="-1"/>
          <w:sz w:val="19"/>
        </w:rPr>
        <w:t> </w:t>
      </w:r>
      <w:r>
        <w:rPr>
          <w:sz w:val="19"/>
        </w:rPr>
        <w:t>no</w:t>
      </w:r>
      <w:r>
        <w:rPr>
          <w:spacing w:val="-1"/>
          <w:sz w:val="19"/>
        </w:rPr>
        <w:t> </w:t>
      </w:r>
      <w:r>
        <w:rPr>
          <w:sz w:val="19"/>
        </w:rPr>
        <w:t>cumprimento</w:t>
      </w:r>
      <w:r>
        <w:rPr>
          <w:spacing w:val="-1"/>
          <w:sz w:val="19"/>
        </w:rPr>
        <w:t> </w:t>
      </w:r>
      <w:r>
        <w:rPr>
          <w:sz w:val="19"/>
        </w:rPr>
        <w:t>das</w:t>
      </w:r>
      <w:r>
        <w:rPr>
          <w:spacing w:val="-1"/>
          <w:sz w:val="19"/>
        </w:rPr>
        <w:t> </w:t>
      </w:r>
      <w:r>
        <w:rPr>
          <w:sz w:val="19"/>
        </w:rPr>
        <w:t>obrigações</w:t>
      </w:r>
      <w:r>
        <w:rPr>
          <w:spacing w:val="-1"/>
          <w:sz w:val="19"/>
        </w:rPr>
        <w:t> </w:t>
      </w:r>
      <w:r>
        <w:rPr>
          <w:sz w:val="19"/>
        </w:rPr>
        <w:t>contratuais</w:t>
      </w:r>
      <w:r>
        <w:rPr>
          <w:spacing w:val="-1"/>
          <w:sz w:val="19"/>
        </w:rPr>
        <w:t> </w:t>
      </w:r>
      <w:r>
        <w:rPr>
          <w:sz w:val="19"/>
        </w:rPr>
        <w:t>sujeitará</w:t>
      </w:r>
      <w:r>
        <w:rPr>
          <w:spacing w:val="-1"/>
          <w:sz w:val="19"/>
        </w:rPr>
        <w:t> </w:t>
      </w:r>
      <w:r>
        <w:rPr>
          <w:sz w:val="19"/>
        </w:rPr>
        <w:t>o</w:t>
      </w:r>
      <w:r>
        <w:rPr>
          <w:spacing w:val="-1"/>
          <w:sz w:val="19"/>
        </w:rPr>
        <w:t> </w:t>
      </w:r>
      <w:r>
        <w:rPr>
          <w:b/>
          <w:sz w:val="19"/>
        </w:rPr>
        <w:t>CONTRATADO</w:t>
      </w:r>
      <w:r>
        <w:rPr>
          <w:sz w:val="19"/>
        </w:rPr>
        <w:t>, independente</w:t>
      </w:r>
      <w:r>
        <w:rPr>
          <w:spacing w:val="-1"/>
          <w:sz w:val="19"/>
        </w:rPr>
        <w:t> </w:t>
      </w:r>
      <w:r>
        <w:rPr>
          <w:sz w:val="19"/>
        </w:rPr>
        <w:t>de</w:t>
      </w:r>
      <w:r>
        <w:rPr>
          <w:spacing w:val="-1"/>
          <w:sz w:val="19"/>
        </w:rPr>
        <w:t> </w:t>
      </w:r>
      <w:r>
        <w:rPr>
          <w:sz w:val="19"/>
        </w:rPr>
        <w:t>notificação, na</w:t>
      </w:r>
      <w:r>
        <w:rPr>
          <w:spacing w:val="-1"/>
          <w:sz w:val="19"/>
        </w:rPr>
        <w:t> </w:t>
      </w:r>
      <w:r>
        <w:rPr>
          <w:sz w:val="19"/>
        </w:rPr>
        <w:t>forma do</w:t>
      </w:r>
      <w:r>
        <w:rPr>
          <w:spacing w:val="-1"/>
          <w:sz w:val="19"/>
        </w:rPr>
        <w:t> </w:t>
      </w:r>
      <w:r>
        <w:rPr>
          <w:sz w:val="19"/>
        </w:rPr>
        <w:t>art.</w:t>
      </w:r>
      <w:r>
        <w:rPr>
          <w:spacing w:val="-1"/>
          <w:sz w:val="19"/>
        </w:rPr>
        <w:t> </w:t>
      </w:r>
      <w:r>
        <w:rPr>
          <w:sz w:val="19"/>
        </w:rPr>
        <w:t>408 do</w:t>
      </w:r>
      <w:r>
        <w:rPr>
          <w:spacing w:val="-1"/>
          <w:sz w:val="19"/>
        </w:rPr>
        <w:t> </w:t>
      </w:r>
      <w:r>
        <w:rPr>
          <w:sz w:val="19"/>
        </w:rPr>
        <w:t>Código Civil,</w:t>
      </w:r>
      <w:r>
        <w:rPr>
          <w:spacing w:val="-1"/>
          <w:sz w:val="19"/>
        </w:rPr>
        <w:t> </w:t>
      </w:r>
      <w:r>
        <w:rPr>
          <w:sz w:val="19"/>
        </w:rPr>
        <w:t>à</w:t>
      </w:r>
      <w:r>
        <w:rPr>
          <w:spacing w:val="-1"/>
          <w:sz w:val="19"/>
        </w:rPr>
        <w:t> </w:t>
      </w:r>
      <w:r>
        <w:rPr>
          <w:sz w:val="19"/>
        </w:rPr>
        <w:t>multa de</w:t>
      </w:r>
      <w:r>
        <w:rPr>
          <w:spacing w:val="-1"/>
          <w:sz w:val="19"/>
        </w:rPr>
        <w:t> </w:t>
      </w:r>
      <w:r>
        <w:rPr>
          <w:sz w:val="19"/>
        </w:rPr>
        <w:t>mora no</w:t>
      </w:r>
      <w:r>
        <w:rPr>
          <w:spacing w:val="-1"/>
          <w:sz w:val="19"/>
        </w:rPr>
        <w:t> </w:t>
      </w:r>
      <w:r>
        <w:rPr>
          <w:sz w:val="19"/>
        </w:rPr>
        <w:t>percentual</w:t>
      </w:r>
      <w:r>
        <w:rPr>
          <w:spacing w:val="-1"/>
          <w:sz w:val="19"/>
        </w:rPr>
        <w:t> </w:t>
      </w:r>
      <w:r>
        <w:rPr>
          <w:sz w:val="19"/>
        </w:rPr>
        <w:t>de 1%</w:t>
      </w:r>
      <w:r>
        <w:rPr>
          <w:spacing w:val="-1"/>
          <w:sz w:val="19"/>
        </w:rPr>
        <w:t> </w:t>
      </w:r>
      <w:r>
        <w:rPr>
          <w:sz w:val="19"/>
        </w:rPr>
        <w:t>(um por</w:t>
      </w:r>
      <w:r>
        <w:rPr>
          <w:spacing w:val="-1"/>
          <w:sz w:val="19"/>
        </w:rPr>
        <w:t> </w:t>
      </w:r>
      <w:r>
        <w:rPr>
          <w:sz w:val="19"/>
        </w:rPr>
        <w:t>cento)</w:t>
      </w:r>
      <w:r>
        <w:rPr>
          <w:spacing w:val="-1"/>
          <w:sz w:val="19"/>
        </w:rPr>
        <w:t> </w:t>
      </w:r>
      <w:r>
        <w:rPr>
          <w:sz w:val="19"/>
        </w:rPr>
        <w:t>por dia</w:t>
      </w:r>
      <w:r>
        <w:rPr>
          <w:spacing w:val="-1"/>
          <w:sz w:val="19"/>
        </w:rPr>
        <w:t> </w:t>
      </w:r>
      <w:r>
        <w:rPr>
          <w:sz w:val="19"/>
        </w:rPr>
        <w:t>útil que</w:t>
      </w:r>
      <w:r>
        <w:rPr>
          <w:spacing w:val="-1"/>
          <w:sz w:val="19"/>
        </w:rPr>
        <w:t> </w:t>
      </w:r>
      <w:r>
        <w:rPr>
          <w:sz w:val="19"/>
        </w:rPr>
        <w:t>exceder</w:t>
      </w:r>
      <w:r>
        <w:rPr>
          <w:spacing w:val="-1"/>
          <w:sz w:val="19"/>
        </w:rPr>
        <w:t> </w:t>
      </w:r>
      <w:r>
        <w:rPr>
          <w:sz w:val="19"/>
        </w:rPr>
        <w:t>o prazo</w:t>
      </w:r>
      <w:r>
        <w:rPr>
          <w:spacing w:val="-1"/>
          <w:sz w:val="19"/>
        </w:rPr>
        <w:t> </w:t>
      </w:r>
      <w:r>
        <w:rPr>
          <w:sz w:val="19"/>
        </w:rPr>
        <w:t>estipulado, a</w:t>
      </w:r>
      <w:r>
        <w:rPr>
          <w:spacing w:val="-1"/>
          <w:sz w:val="19"/>
        </w:rPr>
        <w:t> </w:t>
      </w:r>
      <w:r>
        <w:rPr>
          <w:sz w:val="19"/>
        </w:rPr>
        <w:t>incidir sobre</w:t>
      </w:r>
      <w:r>
        <w:rPr>
          <w:spacing w:val="-1"/>
          <w:sz w:val="19"/>
        </w:rPr>
        <w:t> </w:t>
      </w:r>
      <w:r>
        <w:rPr>
          <w:sz w:val="19"/>
        </w:rPr>
        <w:t>o</w:t>
      </w:r>
      <w:r>
        <w:rPr>
          <w:spacing w:val="-1"/>
          <w:sz w:val="19"/>
        </w:rPr>
        <w:t> </w:t>
      </w:r>
      <w:r>
        <w:rPr>
          <w:sz w:val="19"/>
        </w:rPr>
        <w:t>valor </w:t>
      </w:r>
      <w:r>
        <w:rPr>
          <w:spacing w:val="-5"/>
          <w:sz w:val="19"/>
        </w:rPr>
        <w:t>da</w:t>
      </w:r>
    </w:p>
    <w:p>
      <w:pPr>
        <w:pStyle w:val="ListParagraph"/>
        <w:spacing w:after="0" w:line="280" w:lineRule="auto"/>
        <w:jc w:val="both"/>
        <w:rPr>
          <w:sz w:val="19"/>
        </w:rPr>
        <w:sectPr>
          <w:pgSz w:w="15840" w:h="24480"/>
          <w:pgMar w:top="480" w:bottom="280" w:left="360" w:right="360"/>
        </w:sectPr>
      </w:pPr>
    </w:p>
    <w:p>
      <w:pPr>
        <w:pStyle w:val="BodyText"/>
        <w:spacing w:before="71"/>
        <w:ind w:left="323"/>
      </w:pPr>
      <w:r>
        <w:rPr/>
        <w:t>nota</w:t>
      </w:r>
      <w:r>
        <w:rPr>
          <w:spacing w:val="-5"/>
        </w:rPr>
        <w:t> </w:t>
      </w:r>
      <w:r>
        <w:rPr/>
        <w:t>de</w:t>
      </w:r>
      <w:r>
        <w:rPr>
          <w:spacing w:val="-4"/>
        </w:rPr>
        <w:t> </w:t>
      </w:r>
      <w:r>
        <w:rPr/>
        <w:t>empenho</w:t>
      </w:r>
      <w:r>
        <w:rPr>
          <w:spacing w:val="-5"/>
        </w:rPr>
        <w:t> </w:t>
      </w:r>
      <w:r>
        <w:rPr/>
        <w:t>ou</w:t>
      </w:r>
      <w:r>
        <w:rPr>
          <w:spacing w:val="-4"/>
        </w:rPr>
        <w:t> </w:t>
      </w:r>
      <w:r>
        <w:rPr/>
        <w:t>do</w:t>
      </w:r>
      <w:r>
        <w:rPr>
          <w:spacing w:val="-4"/>
        </w:rPr>
        <w:t> </w:t>
      </w:r>
      <w:r>
        <w:rPr/>
        <w:t>saldo</w:t>
      </w:r>
      <w:r>
        <w:rPr>
          <w:spacing w:val="-5"/>
        </w:rPr>
        <w:t> </w:t>
      </w:r>
      <w:r>
        <w:rPr/>
        <w:t>não</w:t>
      </w:r>
      <w:r>
        <w:rPr>
          <w:spacing w:val="-4"/>
        </w:rPr>
        <w:t> </w:t>
      </w:r>
      <w:r>
        <w:rPr/>
        <w:t>atendido,</w:t>
      </w:r>
      <w:r>
        <w:rPr>
          <w:spacing w:val="-4"/>
        </w:rPr>
        <w:t> </w:t>
      </w:r>
      <w:r>
        <w:rPr/>
        <w:t>nos</w:t>
      </w:r>
      <w:r>
        <w:rPr>
          <w:spacing w:val="-5"/>
        </w:rPr>
        <w:t> </w:t>
      </w:r>
      <w:r>
        <w:rPr/>
        <w:t>termos</w:t>
      </w:r>
      <w:r>
        <w:rPr>
          <w:spacing w:val="-4"/>
        </w:rPr>
        <w:t> </w:t>
      </w:r>
      <w:r>
        <w:rPr/>
        <w:t>do</w:t>
      </w:r>
      <w:r>
        <w:rPr>
          <w:spacing w:val="-4"/>
        </w:rPr>
        <w:t> </w:t>
      </w:r>
      <w:r>
        <w:rPr/>
        <w:t>art.</w:t>
      </w:r>
      <w:r>
        <w:rPr>
          <w:spacing w:val="-5"/>
        </w:rPr>
        <w:t> </w:t>
      </w:r>
      <w:r>
        <w:rPr/>
        <w:t>227</w:t>
      </w:r>
      <w:r>
        <w:rPr>
          <w:spacing w:val="-4"/>
        </w:rPr>
        <w:t> </w:t>
      </w:r>
      <w:r>
        <w:rPr/>
        <w:t>da</w:t>
      </w:r>
      <w:r>
        <w:rPr>
          <w:spacing w:val="-5"/>
        </w:rPr>
        <w:t> </w:t>
      </w:r>
      <w:r>
        <w:rPr/>
        <w:t>Lei</w:t>
      </w:r>
      <w:r>
        <w:rPr>
          <w:spacing w:val="-4"/>
        </w:rPr>
        <w:t> </w:t>
      </w:r>
      <w:r>
        <w:rPr/>
        <w:t>estadual</w:t>
      </w:r>
      <w:r>
        <w:rPr>
          <w:spacing w:val="-4"/>
        </w:rPr>
        <w:t> </w:t>
      </w:r>
      <w:r>
        <w:rPr/>
        <w:t>n.º</w:t>
      </w:r>
      <w:r>
        <w:rPr>
          <w:spacing w:val="-5"/>
        </w:rPr>
        <w:t> </w:t>
      </w:r>
      <w:r>
        <w:rPr/>
        <w:t>287,</w:t>
      </w:r>
      <w:r>
        <w:rPr>
          <w:spacing w:val="-4"/>
        </w:rPr>
        <w:t> </w:t>
      </w:r>
      <w:r>
        <w:rPr/>
        <w:t>de</w:t>
      </w:r>
      <w:r>
        <w:rPr>
          <w:spacing w:val="-4"/>
        </w:rPr>
        <w:t> </w:t>
      </w:r>
      <w:r>
        <w:rPr/>
        <w:t>04</w:t>
      </w:r>
      <w:r>
        <w:rPr>
          <w:spacing w:val="-5"/>
        </w:rPr>
        <w:t> </w:t>
      </w:r>
      <w:r>
        <w:rPr/>
        <w:t>de</w:t>
      </w:r>
      <w:r>
        <w:rPr>
          <w:spacing w:val="-4"/>
        </w:rPr>
        <w:t> </w:t>
      </w:r>
      <w:r>
        <w:rPr/>
        <w:t>dezembro</w:t>
      </w:r>
      <w:r>
        <w:rPr>
          <w:spacing w:val="-4"/>
        </w:rPr>
        <w:t> </w:t>
      </w:r>
      <w:r>
        <w:rPr/>
        <w:t>de</w:t>
      </w:r>
      <w:r>
        <w:rPr>
          <w:spacing w:val="-5"/>
        </w:rPr>
        <w:t> </w:t>
      </w:r>
      <w:r>
        <w:rPr/>
        <w:t>1979,</w:t>
      </w:r>
      <w:r>
        <w:rPr>
          <w:spacing w:val="-4"/>
        </w:rPr>
        <w:t> </w:t>
      </w:r>
      <w:r>
        <w:rPr/>
        <w:t>respeitado</w:t>
      </w:r>
      <w:r>
        <w:rPr>
          <w:spacing w:val="-5"/>
        </w:rPr>
        <w:t> </w:t>
      </w:r>
      <w:r>
        <w:rPr/>
        <w:t>o</w:t>
      </w:r>
      <w:r>
        <w:rPr>
          <w:spacing w:val="-4"/>
        </w:rPr>
        <w:t> </w:t>
      </w:r>
      <w:r>
        <w:rPr/>
        <w:t>limite</w:t>
      </w:r>
      <w:r>
        <w:rPr>
          <w:spacing w:val="-4"/>
        </w:rPr>
        <w:t> </w:t>
      </w:r>
      <w:r>
        <w:rPr/>
        <w:t>de</w:t>
      </w:r>
      <w:r>
        <w:rPr>
          <w:spacing w:val="-5"/>
        </w:rPr>
        <w:t> </w:t>
      </w:r>
      <w:r>
        <w:rPr/>
        <w:t>30%</w:t>
      </w:r>
      <w:r>
        <w:rPr>
          <w:spacing w:val="-4"/>
        </w:rPr>
        <w:t> </w:t>
      </w:r>
      <w:r>
        <w:rPr/>
        <w:t>(trinta</w:t>
      </w:r>
      <w:r>
        <w:rPr>
          <w:spacing w:val="-4"/>
        </w:rPr>
        <w:t> </w:t>
      </w:r>
      <w:r>
        <w:rPr/>
        <w:t>por</w:t>
      </w:r>
      <w:r>
        <w:rPr>
          <w:spacing w:val="-5"/>
        </w:rPr>
        <w:t> </w:t>
      </w:r>
      <w:r>
        <w:rPr/>
        <w:t>cento)</w:t>
      </w:r>
      <w:r>
        <w:rPr>
          <w:spacing w:val="-4"/>
        </w:rPr>
        <w:t> </w:t>
      </w:r>
      <w:r>
        <w:rPr/>
        <w:t>do</w:t>
      </w:r>
      <w:r>
        <w:rPr>
          <w:spacing w:val="-4"/>
        </w:rPr>
        <w:t> </w:t>
      </w:r>
      <w:r>
        <w:rPr/>
        <w:t>valor</w:t>
      </w:r>
      <w:r>
        <w:rPr>
          <w:spacing w:val="-5"/>
        </w:rPr>
        <w:t> </w:t>
      </w:r>
      <w:r>
        <w:rPr/>
        <w:t>do</w:t>
      </w:r>
      <w:r>
        <w:rPr>
          <w:spacing w:val="-4"/>
        </w:rPr>
        <w:t> </w:t>
      </w:r>
      <w:r>
        <w:rPr>
          <w:spacing w:val="-2"/>
        </w:rPr>
        <w:t>Contrato.</w:t>
      </w:r>
    </w:p>
    <w:p>
      <w:pPr>
        <w:pStyle w:val="BodyText"/>
        <w:spacing w:before="45"/>
      </w:pPr>
    </w:p>
    <w:p>
      <w:pPr>
        <w:pStyle w:val="ListParagraph"/>
        <w:numPr>
          <w:ilvl w:val="2"/>
          <w:numId w:val="44"/>
        </w:numPr>
        <w:tabs>
          <w:tab w:pos="841" w:val="left" w:leader="none"/>
        </w:tabs>
        <w:spacing w:line="280" w:lineRule="auto" w:before="0" w:after="0"/>
        <w:ind w:left="323" w:right="306"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8"/>
      </w:pPr>
    </w:p>
    <w:p>
      <w:pPr>
        <w:pStyle w:val="ListParagraph"/>
        <w:numPr>
          <w:ilvl w:val="2"/>
          <w:numId w:val="44"/>
        </w:numPr>
        <w:tabs>
          <w:tab w:pos="850" w:val="left" w:leader="none"/>
        </w:tabs>
        <w:spacing w:line="280" w:lineRule="auto" w:before="1" w:after="0"/>
        <w:ind w:left="323" w:right="306" w:firstLine="0"/>
        <w:jc w:val="both"/>
        <w:rPr>
          <w:sz w:val="19"/>
        </w:rPr>
      </w:pPr>
      <w:r>
        <w:rPr>
          <w:sz w:val="19"/>
        </w:rPr>
        <w:t>O atraso superior a 25 (vinte e cinco) dias no cumprimento da obrigação prevista no item 11.3.1 autoriza a Administração a promover a rescisão contratual por descumprimento ou cumprimento irregular de suas cláusulas.</w:t>
      </w:r>
    </w:p>
    <w:p>
      <w:pPr>
        <w:pStyle w:val="BodyText"/>
        <w:spacing w:before="8"/>
      </w:pPr>
    </w:p>
    <w:p>
      <w:pPr>
        <w:pStyle w:val="ListParagraph"/>
        <w:numPr>
          <w:ilvl w:val="2"/>
          <w:numId w:val="44"/>
        </w:numPr>
        <w:tabs>
          <w:tab w:pos="825" w:val="left" w:leader="none"/>
        </w:tabs>
        <w:spacing w:line="280" w:lineRule="auto" w:before="0" w:after="0"/>
        <w:ind w:left="323" w:right="306" w:firstLine="0"/>
        <w:jc w:val="both"/>
        <w:rPr>
          <w:sz w:val="19"/>
        </w:rPr>
      </w:pPr>
      <w:r>
        <w:rPr>
          <w:sz w:val="19"/>
        </w:rPr>
        <w:t>A</w:t>
      </w:r>
      <w:r>
        <w:rPr>
          <w:spacing w:val="-12"/>
          <w:sz w:val="19"/>
        </w:rPr>
        <w:t> </w:t>
      </w:r>
      <w:r>
        <w:rPr>
          <w:sz w:val="19"/>
        </w:rPr>
        <w:t>aplicação</w:t>
      </w:r>
      <w:r>
        <w:rPr>
          <w:spacing w:val="-4"/>
          <w:sz w:val="19"/>
        </w:rPr>
        <w:t> </w:t>
      </w:r>
      <w:r>
        <w:rPr>
          <w:sz w:val="19"/>
        </w:rPr>
        <w:t>de</w:t>
      </w:r>
      <w:r>
        <w:rPr>
          <w:spacing w:val="-3"/>
          <w:sz w:val="19"/>
        </w:rPr>
        <w:t> </w:t>
      </w:r>
      <w:r>
        <w:rPr>
          <w:sz w:val="19"/>
        </w:rPr>
        <w:t>multa</w:t>
      </w:r>
      <w:r>
        <w:rPr>
          <w:spacing w:val="-3"/>
          <w:sz w:val="19"/>
        </w:rPr>
        <w:t> </w:t>
      </w:r>
      <w:r>
        <w:rPr>
          <w:sz w:val="19"/>
        </w:rPr>
        <w:t>de</w:t>
      </w:r>
      <w:r>
        <w:rPr>
          <w:spacing w:val="-3"/>
          <w:sz w:val="19"/>
        </w:rPr>
        <w:t> </w:t>
      </w:r>
      <w:r>
        <w:rPr>
          <w:sz w:val="19"/>
        </w:rPr>
        <w:t>mora</w:t>
      </w:r>
      <w:r>
        <w:rPr>
          <w:spacing w:val="-3"/>
          <w:sz w:val="19"/>
        </w:rPr>
        <w:t> </w:t>
      </w:r>
      <w:r>
        <w:rPr>
          <w:sz w:val="19"/>
        </w:rPr>
        <w:t>não</w:t>
      </w:r>
      <w:r>
        <w:rPr>
          <w:spacing w:val="-3"/>
          <w:sz w:val="19"/>
        </w:rPr>
        <w:t> </w:t>
      </w:r>
      <w:r>
        <w:rPr>
          <w:sz w:val="19"/>
        </w:rPr>
        <w:t>impedirá</w:t>
      </w:r>
      <w:r>
        <w:rPr>
          <w:spacing w:val="-3"/>
          <w:sz w:val="19"/>
        </w:rPr>
        <w:t> </w:t>
      </w:r>
      <w:r>
        <w:rPr>
          <w:sz w:val="19"/>
        </w:rPr>
        <w:t>que</w:t>
      </w:r>
      <w:r>
        <w:rPr>
          <w:spacing w:val="-3"/>
          <w:sz w:val="19"/>
        </w:rPr>
        <w:t> </w:t>
      </w:r>
      <w:r>
        <w:rPr>
          <w:sz w:val="19"/>
        </w:rPr>
        <w:t>a</w:t>
      </w:r>
      <w:r>
        <w:rPr>
          <w:spacing w:val="-12"/>
          <w:sz w:val="19"/>
        </w:rPr>
        <w:t> </w:t>
      </w:r>
      <w:r>
        <w:rPr>
          <w:sz w:val="19"/>
        </w:rPr>
        <w:t>Administração</w:t>
      </w:r>
      <w:r>
        <w:rPr>
          <w:spacing w:val="-3"/>
          <w:sz w:val="19"/>
        </w:rPr>
        <w:t> </w:t>
      </w:r>
      <w:r>
        <w:rPr>
          <w:sz w:val="19"/>
        </w:rPr>
        <w:t>a</w:t>
      </w:r>
      <w:r>
        <w:rPr>
          <w:spacing w:val="-3"/>
          <w:sz w:val="19"/>
        </w:rPr>
        <w:t> </w:t>
      </w:r>
      <w:r>
        <w:rPr>
          <w:sz w:val="19"/>
        </w:rPr>
        <w:t>converta</w:t>
      </w:r>
      <w:r>
        <w:rPr>
          <w:spacing w:val="-3"/>
          <w:sz w:val="19"/>
        </w:rPr>
        <w:t> </w:t>
      </w:r>
      <w:r>
        <w:rPr>
          <w:sz w:val="19"/>
        </w:rPr>
        <w:t>em</w:t>
      </w:r>
      <w:r>
        <w:rPr>
          <w:spacing w:val="-3"/>
          <w:sz w:val="19"/>
        </w:rPr>
        <w:t> </w:t>
      </w:r>
      <w:r>
        <w:rPr>
          <w:sz w:val="19"/>
        </w:rPr>
        <w:t>compensatória</w:t>
      </w:r>
      <w:r>
        <w:rPr>
          <w:spacing w:val="-3"/>
          <w:sz w:val="19"/>
        </w:rPr>
        <w:t> </w:t>
      </w:r>
      <w:r>
        <w:rPr>
          <w:sz w:val="19"/>
        </w:rPr>
        <w:t>e</w:t>
      </w:r>
      <w:r>
        <w:rPr>
          <w:spacing w:val="-3"/>
          <w:sz w:val="19"/>
        </w:rPr>
        <w:t> </w:t>
      </w:r>
      <w:r>
        <w:rPr>
          <w:sz w:val="19"/>
        </w:rPr>
        <w:t>promova</w:t>
      </w:r>
      <w:r>
        <w:rPr>
          <w:spacing w:val="-3"/>
          <w:sz w:val="19"/>
        </w:rPr>
        <w:t> </w:t>
      </w:r>
      <w:r>
        <w:rPr>
          <w:sz w:val="19"/>
        </w:rPr>
        <w:t>a</w:t>
      </w:r>
      <w:r>
        <w:rPr>
          <w:spacing w:val="-3"/>
          <w:sz w:val="19"/>
        </w:rPr>
        <w:t> </w:t>
      </w:r>
      <w:r>
        <w:rPr>
          <w:sz w:val="19"/>
        </w:rPr>
        <w:t>extinção</w:t>
      </w:r>
      <w:r>
        <w:rPr>
          <w:spacing w:val="-3"/>
          <w:sz w:val="19"/>
        </w:rPr>
        <w:t> </w:t>
      </w:r>
      <w:r>
        <w:rPr>
          <w:sz w:val="19"/>
        </w:rPr>
        <w:t>unilateral</w:t>
      </w:r>
      <w:r>
        <w:rPr>
          <w:spacing w:val="-3"/>
          <w:sz w:val="19"/>
        </w:rPr>
        <w:t> </w:t>
      </w:r>
      <w:r>
        <w:rPr>
          <w:sz w:val="19"/>
        </w:rPr>
        <w:t>do</w:t>
      </w:r>
      <w:r>
        <w:rPr>
          <w:spacing w:val="-3"/>
          <w:sz w:val="19"/>
        </w:rPr>
        <w:t> </w:t>
      </w:r>
      <w:r>
        <w:rPr>
          <w:sz w:val="19"/>
        </w:rPr>
        <w:t>Contrato</w:t>
      </w:r>
      <w:r>
        <w:rPr>
          <w:spacing w:val="-3"/>
          <w:sz w:val="19"/>
        </w:rPr>
        <w:t> </w:t>
      </w:r>
      <w:r>
        <w:rPr>
          <w:sz w:val="19"/>
        </w:rPr>
        <w:t>com</w:t>
      </w:r>
      <w:r>
        <w:rPr>
          <w:spacing w:val="-3"/>
          <w:sz w:val="19"/>
        </w:rPr>
        <w:t> </w:t>
      </w:r>
      <w:r>
        <w:rPr>
          <w:sz w:val="19"/>
        </w:rPr>
        <w:t>a</w:t>
      </w:r>
      <w:r>
        <w:rPr>
          <w:spacing w:val="-3"/>
          <w:sz w:val="19"/>
        </w:rPr>
        <w:t> </w:t>
      </w:r>
      <w:r>
        <w:rPr>
          <w:sz w:val="19"/>
        </w:rPr>
        <w:t>aplicação</w:t>
      </w:r>
      <w:r>
        <w:rPr>
          <w:spacing w:val="-3"/>
          <w:sz w:val="19"/>
        </w:rPr>
        <w:t> </w:t>
      </w:r>
      <w:r>
        <w:rPr>
          <w:sz w:val="19"/>
        </w:rPr>
        <w:t>cumulada</w:t>
      </w:r>
      <w:r>
        <w:rPr>
          <w:spacing w:val="-3"/>
          <w:sz w:val="19"/>
        </w:rPr>
        <w:t> </w:t>
      </w:r>
      <w:r>
        <w:rPr>
          <w:sz w:val="19"/>
        </w:rPr>
        <w:t>de</w:t>
      </w:r>
      <w:r>
        <w:rPr>
          <w:spacing w:val="-3"/>
          <w:sz w:val="19"/>
        </w:rPr>
        <w:t> </w:t>
      </w:r>
      <w:r>
        <w:rPr>
          <w:sz w:val="19"/>
        </w:rPr>
        <w:t>outras</w:t>
      </w:r>
      <w:r>
        <w:rPr>
          <w:spacing w:val="-3"/>
          <w:sz w:val="19"/>
        </w:rPr>
        <w:t> </w:t>
      </w:r>
      <w:r>
        <w:rPr>
          <w:sz w:val="19"/>
        </w:rPr>
        <w:t>sanções previstas neste Contrato.</w:t>
      </w:r>
    </w:p>
    <w:p>
      <w:pPr>
        <w:pStyle w:val="BodyText"/>
        <w:spacing w:before="8"/>
      </w:pPr>
    </w:p>
    <w:p>
      <w:pPr>
        <w:pStyle w:val="ListParagraph"/>
        <w:numPr>
          <w:ilvl w:val="1"/>
          <w:numId w:val="44"/>
        </w:numPr>
        <w:tabs>
          <w:tab w:pos="692" w:val="left" w:leader="none"/>
        </w:tabs>
        <w:spacing w:line="240" w:lineRule="auto" w:before="0" w:after="0"/>
        <w:ind w:left="692" w:right="0" w:hanging="369"/>
        <w:jc w:val="left"/>
        <w:rPr>
          <w:sz w:val="19"/>
        </w:rPr>
      </w:pPr>
      <w:r>
        <w:rPr>
          <w:sz w:val="19"/>
        </w:rPr>
        <w:t>No</w:t>
      </w:r>
      <w:r>
        <w:rPr>
          <w:spacing w:val="-6"/>
          <w:sz w:val="19"/>
        </w:rPr>
        <w:t> </w:t>
      </w:r>
      <w:r>
        <w:rPr>
          <w:sz w:val="19"/>
        </w:rPr>
        <w:t>caso</w:t>
      </w:r>
      <w:r>
        <w:rPr>
          <w:spacing w:val="-5"/>
          <w:sz w:val="19"/>
        </w:rPr>
        <w:t> </w:t>
      </w:r>
      <w:r>
        <w:rPr>
          <w:sz w:val="19"/>
        </w:rPr>
        <w:t>de</w:t>
      </w:r>
      <w:r>
        <w:rPr>
          <w:spacing w:val="-5"/>
          <w:sz w:val="19"/>
        </w:rPr>
        <w:t> </w:t>
      </w:r>
      <w:r>
        <w:rPr>
          <w:sz w:val="19"/>
        </w:rPr>
        <w:t>inexecução</w:t>
      </w:r>
      <w:r>
        <w:rPr>
          <w:spacing w:val="-5"/>
          <w:sz w:val="19"/>
        </w:rPr>
        <w:t> </w:t>
      </w:r>
      <w:r>
        <w:rPr>
          <w:sz w:val="19"/>
        </w:rPr>
        <w:t>total</w:t>
      </w:r>
      <w:r>
        <w:rPr>
          <w:spacing w:val="-6"/>
          <w:sz w:val="19"/>
        </w:rPr>
        <w:t> </w:t>
      </w:r>
      <w:r>
        <w:rPr>
          <w:sz w:val="19"/>
        </w:rPr>
        <w:t>ou</w:t>
      </w:r>
      <w:r>
        <w:rPr>
          <w:spacing w:val="-5"/>
          <w:sz w:val="19"/>
        </w:rPr>
        <w:t> </w:t>
      </w:r>
      <w:r>
        <w:rPr>
          <w:sz w:val="19"/>
        </w:rPr>
        <w:t>parcial</w:t>
      </w:r>
      <w:r>
        <w:rPr>
          <w:spacing w:val="-5"/>
          <w:sz w:val="19"/>
        </w:rPr>
        <w:t> </w:t>
      </w:r>
      <w:r>
        <w:rPr>
          <w:sz w:val="19"/>
        </w:rPr>
        <w:t>do</w:t>
      </w:r>
      <w:r>
        <w:rPr>
          <w:spacing w:val="-5"/>
          <w:sz w:val="19"/>
        </w:rPr>
        <w:t> </w:t>
      </w:r>
      <w:r>
        <w:rPr>
          <w:sz w:val="19"/>
        </w:rPr>
        <w:t>objeto,</w:t>
      </w:r>
      <w:r>
        <w:rPr>
          <w:spacing w:val="-5"/>
          <w:sz w:val="19"/>
        </w:rPr>
        <w:t> </w:t>
      </w:r>
      <w:r>
        <w:rPr>
          <w:sz w:val="19"/>
        </w:rPr>
        <w:t>que</w:t>
      </w:r>
      <w:r>
        <w:rPr>
          <w:spacing w:val="-6"/>
          <w:sz w:val="19"/>
        </w:rPr>
        <w:t> </w:t>
      </w:r>
      <w:r>
        <w:rPr>
          <w:sz w:val="19"/>
        </w:rPr>
        <w:t>acarrete</w:t>
      </w:r>
      <w:r>
        <w:rPr>
          <w:spacing w:val="-5"/>
          <w:sz w:val="19"/>
        </w:rPr>
        <w:t> </w:t>
      </w:r>
      <w:r>
        <w:rPr>
          <w:sz w:val="19"/>
        </w:rPr>
        <w:t>a</w:t>
      </w:r>
      <w:r>
        <w:rPr>
          <w:spacing w:val="-5"/>
          <w:sz w:val="19"/>
        </w:rPr>
        <w:t> </w:t>
      </w:r>
      <w:r>
        <w:rPr>
          <w:sz w:val="19"/>
        </w:rPr>
        <w:t>rescisão</w:t>
      </w:r>
      <w:r>
        <w:rPr>
          <w:spacing w:val="-5"/>
          <w:sz w:val="19"/>
        </w:rPr>
        <w:t> </w:t>
      </w:r>
      <w:r>
        <w:rPr>
          <w:sz w:val="19"/>
        </w:rPr>
        <w:t>do</w:t>
      </w:r>
      <w:r>
        <w:rPr>
          <w:spacing w:val="-5"/>
          <w:sz w:val="19"/>
        </w:rPr>
        <w:t> </w:t>
      </w:r>
      <w:r>
        <w:rPr>
          <w:sz w:val="19"/>
        </w:rPr>
        <w:t>Contrato,</w:t>
      </w:r>
      <w:r>
        <w:rPr>
          <w:spacing w:val="-6"/>
          <w:sz w:val="19"/>
        </w:rPr>
        <w:t> </w:t>
      </w:r>
      <w:r>
        <w:rPr>
          <w:sz w:val="19"/>
        </w:rPr>
        <w:t>será</w:t>
      </w:r>
      <w:r>
        <w:rPr>
          <w:spacing w:val="-5"/>
          <w:sz w:val="19"/>
        </w:rPr>
        <w:t> </w:t>
      </w:r>
      <w:r>
        <w:rPr>
          <w:sz w:val="19"/>
        </w:rPr>
        <w:t>automaticamente</w:t>
      </w:r>
      <w:r>
        <w:rPr>
          <w:spacing w:val="-5"/>
          <w:sz w:val="19"/>
        </w:rPr>
        <w:t> </w:t>
      </w:r>
      <w:r>
        <w:rPr>
          <w:sz w:val="19"/>
        </w:rPr>
        <w:t>devida</w:t>
      </w:r>
      <w:r>
        <w:rPr>
          <w:spacing w:val="-5"/>
          <w:sz w:val="19"/>
        </w:rPr>
        <w:t> </w:t>
      </w:r>
      <w:r>
        <w:rPr>
          <w:sz w:val="19"/>
        </w:rPr>
        <w:t>multa</w:t>
      </w:r>
      <w:r>
        <w:rPr>
          <w:spacing w:val="-5"/>
          <w:sz w:val="19"/>
        </w:rPr>
        <w:t> </w:t>
      </w:r>
      <w:r>
        <w:rPr>
          <w:sz w:val="19"/>
        </w:rPr>
        <w:t>compensatória</w:t>
      </w:r>
      <w:r>
        <w:rPr>
          <w:spacing w:val="-6"/>
          <w:sz w:val="19"/>
        </w:rPr>
        <w:t> </w:t>
      </w:r>
      <w:r>
        <w:rPr>
          <w:sz w:val="19"/>
        </w:rPr>
        <w:t>no</w:t>
      </w:r>
      <w:r>
        <w:rPr>
          <w:spacing w:val="-5"/>
          <w:sz w:val="19"/>
        </w:rPr>
        <w:t> </w:t>
      </w:r>
      <w:r>
        <w:rPr>
          <w:sz w:val="19"/>
        </w:rPr>
        <w:t>valor</w:t>
      </w:r>
      <w:r>
        <w:rPr>
          <w:spacing w:val="-5"/>
          <w:sz w:val="19"/>
        </w:rPr>
        <w:t> </w:t>
      </w:r>
      <w:r>
        <w:rPr>
          <w:sz w:val="19"/>
        </w:rPr>
        <w:t>de</w:t>
      </w:r>
      <w:r>
        <w:rPr>
          <w:spacing w:val="-5"/>
          <w:sz w:val="19"/>
        </w:rPr>
        <w:t> </w:t>
      </w:r>
      <w:r>
        <w:rPr>
          <w:sz w:val="19"/>
        </w:rPr>
        <w:t>20%</w:t>
      </w:r>
      <w:r>
        <w:rPr>
          <w:spacing w:val="-5"/>
          <w:sz w:val="19"/>
        </w:rPr>
        <w:t> </w:t>
      </w:r>
      <w:r>
        <w:rPr>
          <w:sz w:val="19"/>
        </w:rPr>
        <w:t>do</w:t>
      </w:r>
      <w:r>
        <w:rPr>
          <w:spacing w:val="-6"/>
          <w:sz w:val="19"/>
        </w:rPr>
        <w:t> </w:t>
      </w:r>
      <w:r>
        <w:rPr>
          <w:sz w:val="19"/>
        </w:rPr>
        <w:t>valor</w:t>
      </w:r>
      <w:r>
        <w:rPr>
          <w:spacing w:val="-5"/>
          <w:sz w:val="19"/>
        </w:rPr>
        <w:t> </w:t>
      </w:r>
      <w:r>
        <w:rPr>
          <w:sz w:val="19"/>
        </w:rPr>
        <w:t>do</w:t>
      </w:r>
      <w:r>
        <w:rPr>
          <w:spacing w:val="-5"/>
          <w:sz w:val="19"/>
        </w:rPr>
        <w:t> </w:t>
      </w:r>
      <w:r>
        <w:rPr>
          <w:spacing w:val="-2"/>
          <w:sz w:val="19"/>
        </w:rPr>
        <w:t>Contrato.</w:t>
      </w:r>
    </w:p>
    <w:p>
      <w:pPr>
        <w:pStyle w:val="BodyText"/>
        <w:spacing w:before="45"/>
      </w:pPr>
    </w:p>
    <w:p>
      <w:pPr>
        <w:pStyle w:val="ListParagraph"/>
        <w:numPr>
          <w:ilvl w:val="2"/>
          <w:numId w:val="44"/>
        </w:numPr>
        <w:tabs>
          <w:tab w:pos="831" w:val="left" w:leader="none"/>
        </w:tabs>
        <w:spacing w:line="280" w:lineRule="auto" w:before="0" w:after="0"/>
        <w:ind w:left="323" w:right="306" w:firstLine="0"/>
        <w:jc w:val="both"/>
        <w:rPr>
          <w:sz w:val="19"/>
        </w:rPr>
      </w:pPr>
      <w:r>
        <w:rPr>
          <w:sz w:val="19"/>
        </w:rPr>
        <w:t>A</w:t>
      </w:r>
      <w:r>
        <w:rPr>
          <w:spacing w:val="-6"/>
          <w:sz w:val="19"/>
        </w:rPr>
        <w:t> </w:t>
      </w:r>
      <w:r>
        <w:rPr>
          <w:sz w:val="19"/>
        </w:rPr>
        <w:t>multa compensatória, isoladamente aplicada ou quando somada ao valor da multa moratória convertida, não poderá exceder o limite previsto no art. 412 do Código Civil, ou seja, o valor da obrigação principal.</w:t>
      </w:r>
    </w:p>
    <w:p>
      <w:pPr>
        <w:pStyle w:val="BodyText"/>
        <w:spacing w:before="51"/>
      </w:pPr>
    </w:p>
    <w:p>
      <w:pPr>
        <w:pStyle w:val="ListParagraph"/>
        <w:numPr>
          <w:ilvl w:val="1"/>
          <w:numId w:val="44"/>
        </w:numPr>
        <w:tabs>
          <w:tab w:pos="692" w:val="left" w:leader="none"/>
        </w:tabs>
        <w:spacing w:line="240" w:lineRule="auto" w:before="0" w:after="0"/>
        <w:ind w:left="692" w:right="0" w:hanging="369"/>
        <w:jc w:val="left"/>
        <w:rPr>
          <w:sz w:val="19"/>
        </w:rPr>
      </w:pPr>
      <w:r>
        <w:rPr>
          <w:sz w:val="19"/>
        </w:rPr>
        <w:t>Na</w:t>
      </w:r>
      <w:r>
        <w:rPr>
          <w:spacing w:val="-5"/>
          <w:sz w:val="19"/>
        </w:rPr>
        <w:t> </w:t>
      </w:r>
      <w:r>
        <w:rPr>
          <w:sz w:val="19"/>
        </w:rPr>
        <w:t>aplicação</w:t>
      </w:r>
      <w:r>
        <w:rPr>
          <w:spacing w:val="-5"/>
          <w:sz w:val="19"/>
        </w:rPr>
        <w:t> </w:t>
      </w:r>
      <w:r>
        <w:rPr>
          <w:sz w:val="19"/>
        </w:rPr>
        <w:t>das</w:t>
      </w:r>
      <w:r>
        <w:rPr>
          <w:spacing w:val="-5"/>
          <w:sz w:val="19"/>
        </w:rPr>
        <w:t> </w:t>
      </w:r>
      <w:r>
        <w:rPr>
          <w:sz w:val="19"/>
        </w:rPr>
        <w:t>sanções</w:t>
      </w:r>
      <w:r>
        <w:rPr>
          <w:spacing w:val="-5"/>
          <w:sz w:val="19"/>
        </w:rPr>
        <w:t> </w:t>
      </w:r>
      <w:r>
        <w:rPr>
          <w:sz w:val="19"/>
        </w:rPr>
        <w:t>serão</w:t>
      </w:r>
      <w:r>
        <w:rPr>
          <w:spacing w:val="-5"/>
          <w:sz w:val="19"/>
        </w:rPr>
        <w:t> </w:t>
      </w:r>
      <w:r>
        <w:rPr>
          <w:sz w:val="19"/>
        </w:rPr>
        <w:t>considerados</w:t>
      </w:r>
      <w:r>
        <w:rPr>
          <w:spacing w:val="-5"/>
          <w:sz w:val="19"/>
        </w:rPr>
        <w:t> </w:t>
      </w:r>
      <w:r>
        <w:rPr>
          <w:sz w:val="19"/>
        </w:rPr>
        <w:t>os</w:t>
      </w:r>
      <w:r>
        <w:rPr>
          <w:spacing w:val="-5"/>
          <w:sz w:val="19"/>
        </w:rPr>
        <w:t> </w:t>
      </w:r>
      <w:r>
        <w:rPr>
          <w:sz w:val="19"/>
        </w:rPr>
        <w:t>seguintes</w:t>
      </w:r>
      <w:r>
        <w:rPr>
          <w:spacing w:val="-4"/>
          <w:sz w:val="19"/>
        </w:rPr>
        <w:t> </w:t>
      </w:r>
      <w:r>
        <w:rPr>
          <w:sz w:val="19"/>
        </w:rPr>
        <w:t>requisitos,</w:t>
      </w:r>
      <w:r>
        <w:rPr>
          <w:spacing w:val="-5"/>
          <w:sz w:val="19"/>
        </w:rPr>
        <w:t> </w:t>
      </w:r>
      <w:r>
        <w:rPr>
          <w:sz w:val="19"/>
        </w:rPr>
        <w:t>previstos</w:t>
      </w:r>
      <w:r>
        <w:rPr>
          <w:spacing w:val="-5"/>
          <w:sz w:val="19"/>
        </w:rPr>
        <w:t> </w:t>
      </w:r>
      <w:r>
        <w:rPr>
          <w:sz w:val="19"/>
        </w:rPr>
        <w:t>no</w:t>
      </w:r>
      <w:r>
        <w:rPr>
          <w:spacing w:val="-5"/>
          <w:sz w:val="19"/>
        </w:rPr>
        <w:t> </w:t>
      </w:r>
      <w:r>
        <w:rPr>
          <w:sz w:val="19"/>
        </w:rPr>
        <w:t>art.</w:t>
      </w:r>
      <w:r>
        <w:rPr>
          <w:spacing w:val="-5"/>
          <w:sz w:val="19"/>
        </w:rPr>
        <w:t> </w:t>
      </w:r>
      <w:r>
        <w:rPr>
          <w:sz w:val="17"/>
        </w:rPr>
        <w:t>156,</w:t>
      </w:r>
      <w:r>
        <w:rPr>
          <w:spacing w:val="-4"/>
          <w:sz w:val="17"/>
        </w:rPr>
        <w:t> </w:t>
      </w:r>
      <w:r>
        <w:rPr>
          <w:sz w:val="17"/>
        </w:rPr>
        <w:t>§</w:t>
      </w:r>
      <w:r>
        <w:rPr>
          <w:spacing w:val="-3"/>
          <w:sz w:val="17"/>
        </w:rPr>
        <w:t> </w:t>
      </w:r>
      <w:r>
        <w:rPr>
          <w:sz w:val="17"/>
        </w:rPr>
        <w:t>1º,</w:t>
      </w:r>
      <w:r>
        <w:rPr>
          <w:spacing w:val="-4"/>
          <w:sz w:val="17"/>
        </w:rPr>
        <w:t> </w:t>
      </w:r>
      <w:r>
        <w:rPr>
          <w:sz w:val="17"/>
        </w:rPr>
        <w:t>incisos</w:t>
      </w:r>
      <w:r>
        <w:rPr>
          <w:spacing w:val="-3"/>
          <w:sz w:val="17"/>
        </w:rPr>
        <w:t> </w:t>
      </w:r>
      <w:r>
        <w:rPr>
          <w:sz w:val="17"/>
        </w:rPr>
        <w:t>I</w:t>
      </w:r>
      <w:r>
        <w:rPr>
          <w:spacing w:val="-4"/>
          <w:sz w:val="17"/>
        </w:rPr>
        <w:t> </w:t>
      </w:r>
      <w:r>
        <w:rPr>
          <w:sz w:val="17"/>
        </w:rPr>
        <w:t>a</w:t>
      </w:r>
      <w:r>
        <w:rPr>
          <w:spacing w:val="-6"/>
          <w:sz w:val="17"/>
        </w:rPr>
        <w:t> </w:t>
      </w:r>
      <w:r>
        <w:rPr>
          <w:sz w:val="17"/>
        </w:rPr>
        <w:t>V,</w:t>
      </w:r>
      <w:r>
        <w:rPr>
          <w:spacing w:val="-3"/>
          <w:sz w:val="17"/>
        </w:rPr>
        <w:t> </w:t>
      </w:r>
      <w:r>
        <w:rPr>
          <w:sz w:val="17"/>
        </w:rPr>
        <w:t>da</w:t>
      </w:r>
      <w:r>
        <w:rPr>
          <w:spacing w:val="-4"/>
          <w:sz w:val="17"/>
        </w:rPr>
        <w:t> </w:t>
      </w:r>
      <w:r>
        <w:rPr>
          <w:sz w:val="17"/>
        </w:rPr>
        <w:t>Lei</w:t>
      </w:r>
      <w:r>
        <w:rPr>
          <w:spacing w:val="-4"/>
          <w:sz w:val="17"/>
        </w:rPr>
        <w:t> </w:t>
      </w:r>
      <w:r>
        <w:rPr>
          <w:sz w:val="17"/>
        </w:rPr>
        <w:t>nº</w:t>
      </w:r>
      <w:r>
        <w:rPr>
          <w:spacing w:val="-3"/>
          <w:sz w:val="17"/>
        </w:rPr>
        <w:t> </w:t>
      </w:r>
      <w:r>
        <w:rPr>
          <w:spacing w:val="-2"/>
          <w:sz w:val="17"/>
        </w:rPr>
        <w:t>14.133/2021</w:t>
      </w:r>
      <w:r>
        <w:rPr>
          <w:spacing w:val="-2"/>
          <w:sz w:val="19"/>
        </w:rPr>
        <w:t>:</w:t>
      </w:r>
    </w:p>
    <w:p>
      <w:pPr>
        <w:pStyle w:val="BodyText"/>
        <w:spacing w:before="45"/>
      </w:pPr>
    </w:p>
    <w:p>
      <w:pPr>
        <w:pStyle w:val="ListParagraph"/>
        <w:numPr>
          <w:ilvl w:val="2"/>
          <w:numId w:val="44"/>
        </w:numPr>
        <w:tabs>
          <w:tab w:pos="834" w:val="left" w:leader="none"/>
        </w:tabs>
        <w:spacing w:line="240" w:lineRule="auto" w:before="1" w:after="0"/>
        <w:ind w:left="834" w:right="0" w:hanging="511"/>
        <w:jc w:val="left"/>
        <w:rPr>
          <w:sz w:val="19"/>
        </w:rPr>
      </w:pPr>
      <w:r>
        <w:rPr>
          <w:sz w:val="19"/>
        </w:rPr>
        <w:t>a</w:t>
      </w:r>
      <w:r>
        <w:rPr>
          <w:spacing w:val="-5"/>
          <w:sz w:val="19"/>
        </w:rPr>
        <w:t> </w:t>
      </w:r>
      <w:r>
        <w:rPr>
          <w:sz w:val="19"/>
        </w:rPr>
        <w:t>natureza</w:t>
      </w:r>
      <w:r>
        <w:rPr>
          <w:spacing w:val="-4"/>
          <w:sz w:val="19"/>
        </w:rPr>
        <w:t> </w:t>
      </w:r>
      <w:r>
        <w:rPr>
          <w:sz w:val="19"/>
        </w:rPr>
        <w:t>e</w:t>
      </w:r>
      <w:r>
        <w:rPr>
          <w:spacing w:val="-5"/>
          <w:sz w:val="19"/>
        </w:rPr>
        <w:t> </w:t>
      </w:r>
      <w:r>
        <w:rPr>
          <w:sz w:val="19"/>
        </w:rPr>
        <w:t>a</w:t>
      </w:r>
      <w:r>
        <w:rPr>
          <w:spacing w:val="-4"/>
          <w:sz w:val="19"/>
        </w:rPr>
        <w:t> </w:t>
      </w:r>
      <w:r>
        <w:rPr>
          <w:sz w:val="19"/>
        </w:rPr>
        <w:t>gravidade</w:t>
      </w:r>
      <w:r>
        <w:rPr>
          <w:spacing w:val="-5"/>
          <w:sz w:val="19"/>
        </w:rPr>
        <w:t> </w:t>
      </w:r>
      <w:r>
        <w:rPr>
          <w:sz w:val="19"/>
        </w:rPr>
        <w:t>da</w:t>
      </w:r>
      <w:r>
        <w:rPr>
          <w:spacing w:val="-4"/>
          <w:sz w:val="19"/>
        </w:rPr>
        <w:t> </w:t>
      </w:r>
      <w:r>
        <w:rPr>
          <w:sz w:val="19"/>
        </w:rPr>
        <w:t>infração</w:t>
      </w:r>
      <w:r>
        <w:rPr>
          <w:spacing w:val="-5"/>
          <w:sz w:val="19"/>
        </w:rPr>
        <w:t> </w:t>
      </w:r>
      <w:r>
        <w:rPr>
          <w:spacing w:val="-2"/>
          <w:sz w:val="19"/>
        </w:rPr>
        <w:t>cometida;</w:t>
      </w:r>
    </w:p>
    <w:p>
      <w:pPr>
        <w:pStyle w:val="BodyText"/>
        <w:spacing w:before="45"/>
      </w:pPr>
    </w:p>
    <w:p>
      <w:pPr>
        <w:pStyle w:val="ListParagraph"/>
        <w:numPr>
          <w:ilvl w:val="2"/>
          <w:numId w:val="44"/>
        </w:numPr>
        <w:tabs>
          <w:tab w:pos="834" w:val="left" w:leader="none"/>
        </w:tabs>
        <w:spacing w:line="240" w:lineRule="auto" w:before="0" w:after="0"/>
        <w:ind w:left="834" w:right="0" w:hanging="511"/>
        <w:jc w:val="left"/>
        <w:rPr>
          <w:sz w:val="19"/>
        </w:rPr>
      </w:pPr>
      <w:r>
        <w:rPr>
          <w:sz w:val="19"/>
        </w:rPr>
        <w:t>as</w:t>
      </w:r>
      <w:r>
        <w:rPr>
          <w:spacing w:val="-6"/>
          <w:sz w:val="19"/>
        </w:rPr>
        <w:t> </w:t>
      </w:r>
      <w:r>
        <w:rPr>
          <w:sz w:val="19"/>
        </w:rPr>
        <w:t>peculiaridades</w:t>
      </w:r>
      <w:r>
        <w:rPr>
          <w:spacing w:val="-5"/>
          <w:sz w:val="19"/>
        </w:rPr>
        <w:t> </w:t>
      </w:r>
      <w:r>
        <w:rPr>
          <w:sz w:val="19"/>
        </w:rPr>
        <w:t>do</w:t>
      </w:r>
      <w:r>
        <w:rPr>
          <w:spacing w:val="-6"/>
          <w:sz w:val="19"/>
        </w:rPr>
        <w:t> </w:t>
      </w:r>
      <w:r>
        <w:rPr>
          <w:sz w:val="19"/>
        </w:rPr>
        <w:t>caso</w:t>
      </w:r>
      <w:r>
        <w:rPr>
          <w:spacing w:val="-5"/>
          <w:sz w:val="19"/>
        </w:rPr>
        <w:t> </w:t>
      </w:r>
      <w:r>
        <w:rPr>
          <w:spacing w:val="-2"/>
          <w:sz w:val="19"/>
        </w:rPr>
        <w:t>concreto;</w:t>
      </w:r>
    </w:p>
    <w:p>
      <w:pPr>
        <w:pStyle w:val="BodyText"/>
        <w:spacing w:before="45"/>
      </w:pPr>
    </w:p>
    <w:p>
      <w:pPr>
        <w:pStyle w:val="ListParagraph"/>
        <w:numPr>
          <w:ilvl w:val="2"/>
          <w:numId w:val="44"/>
        </w:numPr>
        <w:tabs>
          <w:tab w:pos="834" w:val="left" w:leader="none"/>
        </w:tabs>
        <w:spacing w:line="240" w:lineRule="auto" w:before="1" w:after="0"/>
        <w:ind w:left="834" w:right="0" w:hanging="511"/>
        <w:jc w:val="left"/>
        <w:rPr>
          <w:sz w:val="19"/>
        </w:rPr>
      </w:pPr>
      <w:r>
        <w:rPr>
          <w:sz w:val="19"/>
        </w:rPr>
        <w:t>as</w:t>
      </w:r>
      <w:r>
        <w:rPr>
          <w:spacing w:val="-5"/>
          <w:sz w:val="19"/>
        </w:rPr>
        <w:t> </w:t>
      </w:r>
      <w:r>
        <w:rPr>
          <w:sz w:val="19"/>
        </w:rPr>
        <w:t>circunstâncias</w:t>
      </w:r>
      <w:r>
        <w:rPr>
          <w:spacing w:val="-5"/>
          <w:sz w:val="19"/>
        </w:rPr>
        <w:t> </w:t>
      </w:r>
      <w:r>
        <w:rPr>
          <w:sz w:val="19"/>
        </w:rPr>
        <w:t>agravantes</w:t>
      </w:r>
      <w:r>
        <w:rPr>
          <w:spacing w:val="-5"/>
          <w:sz w:val="19"/>
        </w:rPr>
        <w:t> </w:t>
      </w:r>
      <w:r>
        <w:rPr>
          <w:sz w:val="19"/>
        </w:rPr>
        <w:t>ou</w:t>
      </w:r>
      <w:r>
        <w:rPr>
          <w:spacing w:val="-5"/>
          <w:sz w:val="19"/>
        </w:rPr>
        <w:t> </w:t>
      </w:r>
      <w:r>
        <w:rPr>
          <w:sz w:val="19"/>
        </w:rPr>
        <w:t>atenuantes,</w:t>
      </w:r>
      <w:r>
        <w:rPr>
          <w:spacing w:val="-4"/>
          <w:sz w:val="19"/>
        </w:rPr>
        <w:t> </w:t>
      </w:r>
      <w:r>
        <w:rPr>
          <w:sz w:val="19"/>
        </w:rPr>
        <w:t>observadas</w:t>
      </w:r>
      <w:r>
        <w:rPr>
          <w:spacing w:val="-5"/>
          <w:sz w:val="19"/>
        </w:rPr>
        <w:t> </w:t>
      </w:r>
      <w:r>
        <w:rPr>
          <w:sz w:val="19"/>
        </w:rPr>
        <w:t>aquelas</w:t>
      </w:r>
      <w:r>
        <w:rPr>
          <w:spacing w:val="-5"/>
          <w:sz w:val="19"/>
        </w:rPr>
        <w:t> </w:t>
      </w:r>
      <w:r>
        <w:rPr>
          <w:sz w:val="19"/>
        </w:rPr>
        <w:t>previstas</w:t>
      </w:r>
      <w:r>
        <w:rPr>
          <w:spacing w:val="-5"/>
          <w:sz w:val="19"/>
        </w:rPr>
        <w:t> </w:t>
      </w:r>
      <w:r>
        <w:rPr>
          <w:sz w:val="19"/>
        </w:rPr>
        <w:t>nos</w:t>
      </w:r>
      <w:r>
        <w:rPr>
          <w:spacing w:val="-5"/>
          <w:sz w:val="19"/>
        </w:rPr>
        <w:t> </w:t>
      </w:r>
      <w:r>
        <w:rPr>
          <w:sz w:val="19"/>
        </w:rPr>
        <w:t>arts.</w:t>
      </w:r>
      <w:r>
        <w:rPr>
          <w:spacing w:val="-4"/>
          <w:sz w:val="19"/>
        </w:rPr>
        <w:t> </w:t>
      </w:r>
      <w:r>
        <w:rPr>
          <w:sz w:val="19"/>
        </w:rPr>
        <w:t>71</w:t>
      </w:r>
      <w:r>
        <w:rPr>
          <w:spacing w:val="-5"/>
          <w:sz w:val="19"/>
        </w:rPr>
        <w:t> </w:t>
      </w:r>
      <w:r>
        <w:rPr>
          <w:sz w:val="19"/>
        </w:rPr>
        <w:t>e</w:t>
      </w:r>
      <w:r>
        <w:rPr>
          <w:spacing w:val="-5"/>
          <w:sz w:val="19"/>
        </w:rPr>
        <w:t> </w:t>
      </w:r>
      <w:r>
        <w:rPr>
          <w:sz w:val="19"/>
        </w:rPr>
        <w:t>72</w:t>
      </w:r>
      <w:r>
        <w:rPr>
          <w:spacing w:val="-5"/>
          <w:sz w:val="19"/>
        </w:rPr>
        <w:t> </w:t>
      </w:r>
      <w:r>
        <w:rPr>
          <w:sz w:val="19"/>
        </w:rPr>
        <w:t>da</w:t>
      </w:r>
      <w:r>
        <w:rPr>
          <w:spacing w:val="-5"/>
          <w:sz w:val="19"/>
        </w:rPr>
        <w:t> </w:t>
      </w:r>
      <w:r>
        <w:rPr>
          <w:sz w:val="19"/>
        </w:rPr>
        <w:t>Lei</w:t>
      </w:r>
      <w:r>
        <w:rPr>
          <w:spacing w:val="-4"/>
          <w:sz w:val="19"/>
        </w:rPr>
        <w:t> </w:t>
      </w:r>
      <w:r>
        <w:rPr>
          <w:sz w:val="19"/>
        </w:rPr>
        <w:t>n°</w:t>
      </w:r>
      <w:r>
        <w:rPr>
          <w:spacing w:val="-5"/>
          <w:sz w:val="19"/>
        </w:rPr>
        <w:t> </w:t>
      </w:r>
      <w:r>
        <w:rPr>
          <w:sz w:val="19"/>
        </w:rPr>
        <w:t>5.427,</w:t>
      </w:r>
      <w:r>
        <w:rPr>
          <w:spacing w:val="-5"/>
          <w:sz w:val="19"/>
        </w:rPr>
        <w:t> </w:t>
      </w:r>
      <w:r>
        <w:rPr>
          <w:sz w:val="19"/>
        </w:rPr>
        <w:t>de</w:t>
      </w:r>
      <w:r>
        <w:rPr>
          <w:spacing w:val="-5"/>
          <w:sz w:val="19"/>
        </w:rPr>
        <w:t> </w:t>
      </w:r>
      <w:r>
        <w:rPr>
          <w:sz w:val="19"/>
        </w:rPr>
        <w:t>1º</w:t>
      </w:r>
      <w:r>
        <w:rPr>
          <w:spacing w:val="-5"/>
          <w:sz w:val="19"/>
        </w:rPr>
        <w:t> </w:t>
      </w:r>
      <w:r>
        <w:rPr>
          <w:sz w:val="19"/>
        </w:rPr>
        <w:t>de</w:t>
      </w:r>
      <w:r>
        <w:rPr>
          <w:spacing w:val="-4"/>
          <w:sz w:val="19"/>
        </w:rPr>
        <w:t> </w:t>
      </w:r>
      <w:r>
        <w:rPr>
          <w:sz w:val="19"/>
        </w:rPr>
        <w:t>abril</w:t>
      </w:r>
      <w:r>
        <w:rPr>
          <w:spacing w:val="-5"/>
          <w:sz w:val="19"/>
        </w:rPr>
        <w:t> </w:t>
      </w:r>
      <w:r>
        <w:rPr>
          <w:sz w:val="19"/>
        </w:rPr>
        <w:t>de</w:t>
      </w:r>
      <w:r>
        <w:rPr>
          <w:spacing w:val="-5"/>
          <w:sz w:val="19"/>
        </w:rPr>
        <w:t> </w:t>
      </w:r>
      <w:r>
        <w:rPr>
          <w:spacing w:val="-2"/>
          <w:sz w:val="19"/>
        </w:rPr>
        <w:t>2009;</w:t>
      </w:r>
    </w:p>
    <w:p>
      <w:pPr>
        <w:pStyle w:val="BodyText"/>
        <w:spacing w:before="45"/>
      </w:pPr>
    </w:p>
    <w:p>
      <w:pPr>
        <w:pStyle w:val="ListParagraph"/>
        <w:numPr>
          <w:ilvl w:val="2"/>
          <w:numId w:val="44"/>
        </w:numPr>
        <w:tabs>
          <w:tab w:pos="834" w:val="left" w:leader="none"/>
        </w:tabs>
        <w:spacing w:line="240" w:lineRule="auto" w:before="0" w:after="0"/>
        <w:ind w:left="834" w:right="0" w:hanging="511"/>
        <w:jc w:val="left"/>
        <w:rPr>
          <w:sz w:val="19"/>
        </w:rPr>
      </w:pPr>
      <w:r>
        <w:rPr>
          <w:sz w:val="19"/>
        </w:rPr>
        <w:t>os</w:t>
      </w:r>
      <w:r>
        <w:rPr>
          <w:spacing w:val="-9"/>
          <w:sz w:val="19"/>
        </w:rPr>
        <w:t> </w:t>
      </w:r>
      <w:r>
        <w:rPr>
          <w:sz w:val="19"/>
        </w:rPr>
        <w:t>danos</w:t>
      </w:r>
      <w:r>
        <w:rPr>
          <w:spacing w:val="-5"/>
          <w:sz w:val="19"/>
        </w:rPr>
        <w:t> </w:t>
      </w:r>
      <w:r>
        <w:rPr>
          <w:sz w:val="19"/>
        </w:rPr>
        <w:t>que</w:t>
      </w:r>
      <w:r>
        <w:rPr>
          <w:spacing w:val="-6"/>
          <w:sz w:val="19"/>
        </w:rPr>
        <w:t> </w:t>
      </w:r>
      <w:r>
        <w:rPr>
          <w:sz w:val="19"/>
        </w:rPr>
        <w:t>dela</w:t>
      </w:r>
      <w:r>
        <w:rPr>
          <w:spacing w:val="-5"/>
          <w:sz w:val="19"/>
        </w:rPr>
        <w:t> </w:t>
      </w:r>
      <w:r>
        <w:rPr>
          <w:sz w:val="19"/>
        </w:rPr>
        <w:t>provierem</w:t>
      </w:r>
      <w:r>
        <w:rPr>
          <w:spacing w:val="-6"/>
          <w:sz w:val="19"/>
        </w:rPr>
        <w:t> </w:t>
      </w:r>
      <w:r>
        <w:rPr>
          <w:sz w:val="19"/>
        </w:rPr>
        <w:t>para</w:t>
      </w:r>
      <w:r>
        <w:rPr>
          <w:spacing w:val="-5"/>
          <w:sz w:val="19"/>
        </w:rPr>
        <w:t> </w:t>
      </w:r>
      <w:r>
        <w:rPr>
          <w:sz w:val="19"/>
        </w:rPr>
        <w:t>a</w:t>
      </w:r>
      <w:r>
        <w:rPr>
          <w:spacing w:val="-12"/>
          <w:sz w:val="19"/>
        </w:rPr>
        <w:t> </w:t>
      </w:r>
      <w:r>
        <w:rPr>
          <w:sz w:val="19"/>
        </w:rPr>
        <w:t>Administração</w:t>
      </w:r>
      <w:r>
        <w:rPr>
          <w:spacing w:val="-6"/>
          <w:sz w:val="19"/>
        </w:rPr>
        <w:t> </w:t>
      </w:r>
      <w:r>
        <w:rPr>
          <w:spacing w:val="-2"/>
          <w:sz w:val="19"/>
        </w:rPr>
        <w:t>Pública;</w:t>
      </w:r>
    </w:p>
    <w:p>
      <w:pPr>
        <w:pStyle w:val="BodyText"/>
        <w:spacing w:before="45"/>
      </w:pPr>
    </w:p>
    <w:p>
      <w:pPr>
        <w:pStyle w:val="ListParagraph"/>
        <w:numPr>
          <w:ilvl w:val="2"/>
          <w:numId w:val="44"/>
        </w:numPr>
        <w:tabs>
          <w:tab w:pos="834" w:val="left" w:leader="none"/>
        </w:tabs>
        <w:spacing w:line="240" w:lineRule="auto" w:before="1" w:after="0"/>
        <w:ind w:left="834" w:right="0" w:hanging="511"/>
        <w:jc w:val="left"/>
        <w:rPr>
          <w:sz w:val="19"/>
        </w:rPr>
      </w:pPr>
      <w:r>
        <w:rPr>
          <w:sz w:val="19"/>
        </w:rPr>
        <w:t>a</w:t>
      </w:r>
      <w:r>
        <w:rPr>
          <w:spacing w:val="-7"/>
          <w:sz w:val="19"/>
        </w:rPr>
        <w:t> </w:t>
      </w:r>
      <w:r>
        <w:rPr>
          <w:sz w:val="19"/>
        </w:rPr>
        <w:t>implantação</w:t>
      </w:r>
      <w:r>
        <w:rPr>
          <w:spacing w:val="-6"/>
          <w:sz w:val="19"/>
        </w:rPr>
        <w:t> </w:t>
      </w:r>
      <w:r>
        <w:rPr>
          <w:sz w:val="19"/>
        </w:rPr>
        <w:t>ou</w:t>
      </w:r>
      <w:r>
        <w:rPr>
          <w:spacing w:val="-6"/>
          <w:sz w:val="19"/>
        </w:rPr>
        <w:t> </w:t>
      </w:r>
      <w:r>
        <w:rPr>
          <w:sz w:val="19"/>
        </w:rPr>
        <w:t>o</w:t>
      </w:r>
      <w:r>
        <w:rPr>
          <w:spacing w:val="-6"/>
          <w:sz w:val="19"/>
        </w:rPr>
        <w:t> </w:t>
      </w:r>
      <w:r>
        <w:rPr>
          <w:sz w:val="19"/>
        </w:rPr>
        <w:t>aperfeiçoamento</w:t>
      </w:r>
      <w:r>
        <w:rPr>
          <w:spacing w:val="-6"/>
          <w:sz w:val="19"/>
        </w:rPr>
        <w:t> </w:t>
      </w:r>
      <w:r>
        <w:rPr>
          <w:sz w:val="19"/>
        </w:rPr>
        <w:t>de</w:t>
      </w:r>
      <w:r>
        <w:rPr>
          <w:spacing w:val="-6"/>
          <w:sz w:val="19"/>
        </w:rPr>
        <w:t> </w:t>
      </w:r>
      <w:r>
        <w:rPr>
          <w:sz w:val="19"/>
        </w:rPr>
        <w:t>programa</w:t>
      </w:r>
      <w:r>
        <w:rPr>
          <w:spacing w:val="-6"/>
          <w:sz w:val="19"/>
        </w:rPr>
        <w:t> </w:t>
      </w:r>
      <w:r>
        <w:rPr>
          <w:sz w:val="19"/>
        </w:rPr>
        <w:t>de</w:t>
      </w:r>
      <w:r>
        <w:rPr>
          <w:spacing w:val="-6"/>
          <w:sz w:val="19"/>
        </w:rPr>
        <w:t> </w:t>
      </w:r>
      <w:r>
        <w:rPr>
          <w:sz w:val="19"/>
        </w:rPr>
        <w:t>integridade,</w:t>
      </w:r>
      <w:r>
        <w:rPr>
          <w:spacing w:val="-6"/>
          <w:sz w:val="19"/>
        </w:rPr>
        <w:t> </w:t>
      </w:r>
      <w:r>
        <w:rPr>
          <w:sz w:val="19"/>
        </w:rPr>
        <w:t>conforme</w:t>
      </w:r>
      <w:r>
        <w:rPr>
          <w:spacing w:val="-6"/>
          <w:sz w:val="19"/>
        </w:rPr>
        <w:t> </w:t>
      </w:r>
      <w:r>
        <w:rPr>
          <w:sz w:val="19"/>
        </w:rPr>
        <w:t>normas</w:t>
      </w:r>
      <w:r>
        <w:rPr>
          <w:spacing w:val="-6"/>
          <w:sz w:val="19"/>
        </w:rPr>
        <w:t> </w:t>
      </w:r>
      <w:r>
        <w:rPr>
          <w:sz w:val="19"/>
        </w:rPr>
        <w:t>e</w:t>
      </w:r>
      <w:r>
        <w:rPr>
          <w:spacing w:val="-7"/>
          <w:sz w:val="19"/>
        </w:rPr>
        <w:t> </w:t>
      </w:r>
      <w:r>
        <w:rPr>
          <w:sz w:val="19"/>
        </w:rPr>
        <w:t>orientações</w:t>
      </w:r>
      <w:r>
        <w:rPr>
          <w:spacing w:val="-6"/>
          <w:sz w:val="19"/>
        </w:rPr>
        <w:t> </w:t>
      </w:r>
      <w:r>
        <w:rPr>
          <w:sz w:val="19"/>
        </w:rPr>
        <w:t>dos</w:t>
      </w:r>
      <w:r>
        <w:rPr>
          <w:spacing w:val="-6"/>
          <w:sz w:val="19"/>
        </w:rPr>
        <w:t> </w:t>
      </w:r>
      <w:r>
        <w:rPr>
          <w:sz w:val="19"/>
        </w:rPr>
        <w:t>órgãos</w:t>
      </w:r>
      <w:r>
        <w:rPr>
          <w:spacing w:val="-6"/>
          <w:sz w:val="19"/>
        </w:rPr>
        <w:t> </w:t>
      </w:r>
      <w:r>
        <w:rPr>
          <w:sz w:val="19"/>
        </w:rPr>
        <w:t>de</w:t>
      </w:r>
      <w:r>
        <w:rPr>
          <w:spacing w:val="-6"/>
          <w:sz w:val="19"/>
        </w:rPr>
        <w:t> </w:t>
      </w:r>
      <w:r>
        <w:rPr>
          <w:spacing w:val="-2"/>
          <w:sz w:val="19"/>
        </w:rPr>
        <w:t>controle.</w:t>
      </w:r>
    </w:p>
    <w:p>
      <w:pPr>
        <w:pStyle w:val="BodyText"/>
        <w:spacing w:before="45"/>
      </w:pPr>
    </w:p>
    <w:p>
      <w:pPr>
        <w:pStyle w:val="ListParagraph"/>
        <w:numPr>
          <w:ilvl w:val="1"/>
          <w:numId w:val="44"/>
        </w:numPr>
        <w:tabs>
          <w:tab w:pos="682" w:val="left" w:leader="none"/>
        </w:tabs>
        <w:spacing w:line="240" w:lineRule="auto" w:before="0" w:after="0"/>
        <w:ind w:left="682" w:right="0" w:hanging="359"/>
        <w:jc w:val="left"/>
        <w:rPr>
          <w:sz w:val="19"/>
        </w:rPr>
      </w:pPr>
      <w:r>
        <w:rPr>
          <w:sz w:val="19"/>
        </w:rPr>
        <w:t>A</w:t>
      </w:r>
      <w:r>
        <w:rPr>
          <w:spacing w:val="-12"/>
          <w:sz w:val="19"/>
        </w:rPr>
        <w:t> </w:t>
      </w:r>
      <w:r>
        <w:rPr>
          <w:sz w:val="19"/>
        </w:rPr>
        <w:t>imposição</w:t>
      </w:r>
      <w:r>
        <w:rPr>
          <w:spacing w:val="-10"/>
          <w:sz w:val="19"/>
        </w:rPr>
        <w:t> </w:t>
      </w:r>
      <w:r>
        <w:rPr>
          <w:sz w:val="19"/>
        </w:rPr>
        <w:t>das</w:t>
      </w:r>
      <w:r>
        <w:rPr>
          <w:spacing w:val="-6"/>
          <w:sz w:val="19"/>
        </w:rPr>
        <w:t> </w:t>
      </w:r>
      <w:r>
        <w:rPr>
          <w:sz w:val="19"/>
        </w:rPr>
        <w:t>penalidades</w:t>
      </w:r>
      <w:r>
        <w:rPr>
          <w:spacing w:val="-6"/>
          <w:sz w:val="19"/>
        </w:rPr>
        <w:t> </w:t>
      </w:r>
      <w:r>
        <w:rPr>
          <w:sz w:val="19"/>
        </w:rPr>
        <w:t>é</w:t>
      </w:r>
      <w:r>
        <w:rPr>
          <w:spacing w:val="-6"/>
          <w:sz w:val="19"/>
        </w:rPr>
        <w:t> </w:t>
      </w:r>
      <w:r>
        <w:rPr>
          <w:sz w:val="19"/>
        </w:rPr>
        <w:t>de</w:t>
      </w:r>
      <w:r>
        <w:rPr>
          <w:spacing w:val="-7"/>
          <w:sz w:val="19"/>
        </w:rPr>
        <w:t> </w:t>
      </w:r>
      <w:r>
        <w:rPr>
          <w:sz w:val="19"/>
        </w:rPr>
        <w:t>competência</w:t>
      </w:r>
      <w:r>
        <w:rPr>
          <w:spacing w:val="-6"/>
          <w:sz w:val="19"/>
        </w:rPr>
        <w:t> </w:t>
      </w:r>
      <w:r>
        <w:rPr>
          <w:sz w:val="19"/>
        </w:rPr>
        <w:t>exclusiva</w:t>
      </w:r>
      <w:r>
        <w:rPr>
          <w:spacing w:val="-6"/>
          <w:sz w:val="19"/>
        </w:rPr>
        <w:t> </w:t>
      </w:r>
      <w:r>
        <w:rPr>
          <w:sz w:val="19"/>
        </w:rPr>
        <w:t>do</w:t>
      </w:r>
      <w:r>
        <w:rPr>
          <w:spacing w:val="-6"/>
          <w:sz w:val="19"/>
        </w:rPr>
        <w:t> </w:t>
      </w:r>
      <w:r>
        <w:rPr>
          <w:sz w:val="19"/>
        </w:rPr>
        <w:t>órgão</w:t>
      </w:r>
      <w:r>
        <w:rPr>
          <w:spacing w:val="-6"/>
          <w:sz w:val="19"/>
        </w:rPr>
        <w:t> </w:t>
      </w:r>
      <w:r>
        <w:rPr>
          <w:sz w:val="19"/>
        </w:rPr>
        <w:t>ou</w:t>
      </w:r>
      <w:r>
        <w:rPr>
          <w:spacing w:val="-7"/>
          <w:sz w:val="19"/>
        </w:rPr>
        <w:t> </w:t>
      </w:r>
      <w:r>
        <w:rPr>
          <w:sz w:val="19"/>
        </w:rPr>
        <w:t>entidade</w:t>
      </w:r>
      <w:r>
        <w:rPr>
          <w:spacing w:val="-6"/>
          <w:sz w:val="19"/>
        </w:rPr>
        <w:t> </w:t>
      </w:r>
      <w:r>
        <w:rPr>
          <w:sz w:val="19"/>
        </w:rPr>
        <w:t>contratante,</w:t>
      </w:r>
      <w:r>
        <w:rPr>
          <w:spacing w:val="-6"/>
          <w:sz w:val="19"/>
        </w:rPr>
        <w:t> </w:t>
      </w:r>
      <w:r>
        <w:rPr>
          <w:sz w:val="19"/>
        </w:rPr>
        <w:t>sendo</w:t>
      </w:r>
      <w:r>
        <w:rPr>
          <w:spacing w:val="-6"/>
          <w:sz w:val="19"/>
        </w:rPr>
        <w:t> </w:t>
      </w:r>
      <w:r>
        <w:rPr>
          <w:sz w:val="19"/>
        </w:rPr>
        <w:t>competentes</w:t>
      </w:r>
      <w:r>
        <w:rPr>
          <w:spacing w:val="-6"/>
          <w:sz w:val="19"/>
        </w:rPr>
        <w:t> </w:t>
      </w:r>
      <w:r>
        <w:rPr>
          <w:sz w:val="19"/>
        </w:rPr>
        <w:t>para</w:t>
      </w:r>
      <w:r>
        <w:rPr>
          <w:spacing w:val="-7"/>
          <w:sz w:val="19"/>
        </w:rPr>
        <w:t> </w:t>
      </w:r>
      <w:r>
        <w:rPr>
          <w:sz w:val="19"/>
        </w:rPr>
        <w:t>sua</w:t>
      </w:r>
      <w:r>
        <w:rPr>
          <w:spacing w:val="-6"/>
          <w:sz w:val="19"/>
        </w:rPr>
        <w:t> </w:t>
      </w:r>
      <w:r>
        <w:rPr>
          <w:spacing w:val="-2"/>
          <w:sz w:val="19"/>
        </w:rPr>
        <w:t>aplicação:</w:t>
      </w:r>
    </w:p>
    <w:p>
      <w:pPr>
        <w:pStyle w:val="BodyText"/>
        <w:spacing w:before="45"/>
      </w:pPr>
    </w:p>
    <w:p>
      <w:pPr>
        <w:pStyle w:val="ListParagraph"/>
        <w:numPr>
          <w:ilvl w:val="0"/>
          <w:numId w:val="46"/>
        </w:numPr>
        <w:tabs>
          <w:tab w:pos="516" w:val="left" w:leader="none"/>
        </w:tabs>
        <w:spacing w:line="240" w:lineRule="auto" w:before="1" w:after="0"/>
        <w:ind w:left="516" w:right="0" w:hanging="193"/>
        <w:jc w:val="left"/>
        <w:rPr>
          <w:sz w:val="19"/>
        </w:rPr>
      </w:pPr>
      <w:r>
        <w:rPr>
          <w:sz w:val="19"/>
        </w:rPr>
        <w:t>as</w:t>
      </w:r>
      <w:r>
        <w:rPr>
          <w:spacing w:val="-7"/>
          <w:sz w:val="19"/>
        </w:rPr>
        <w:t> </w:t>
      </w:r>
      <w:r>
        <w:rPr>
          <w:sz w:val="19"/>
        </w:rPr>
        <w:t>sanções</w:t>
      </w:r>
      <w:r>
        <w:rPr>
          <w:spacing w:val="-7"/>
          <w:sz w:val="19"/>
        </w:rPr>
        <w:t> </w:t>
      </w:r>
      <w:r>
        <w:rPr>
          <w:sz w:val="19"/>
        </w:rPr>
        <w:t>previstas</w:t>
      </w:r>
      <w:r>
        <w:rPr>
          <w:spacing w:val="-7"/>
          <w:sz w:val="19"/>
        </w:rPr>
        <w:t> </w:t>
      </w:r>
      <w:r>
        <w:rPr>
          <w:sz w:val="19"/>
        </w:rPr>
        <w:t>nos</w:t>
      </w:r>
      <w:r>
        <w:rPr>
          <w:spacing w:val="-7"/>
          <w:sz w:val="19"/>
        </w:rPr>
        <w:t> </w:t>
      </w:r>
      <w:r>
        <w:rPr>
          <w:sz w:val="19"/>
        </w:rPr>
        <w:t>itens</w:t>
      </w:r>
      <w:r>
        <w:rPr>
          <w:spacing w:val="-7"/>
          <w:sz w:val="19"/>
        </w:rPr>
        <w:t> </w:t>
      </w:r>
      <w:r>
        <w:rPr>
          <w:sz w:val="19"/>
        </w:rPr>
        <w:t>11.2.1,</w:t>
      </w:r>
      <w:r>
        <w:rPr>
          <w:spacing w:val="-7"/>
          <w:sz w:val="19"/>
        </w:rPr>
        <w:t> </w:t>
      </w:r>
      <w:r>
        <w:rPr>
          <w:sz w:val="19"/>
        </w:rPr>
        <w:t>11.2.2</w:t>
      </w:r>
      <w:r>
        <w:rPr>
          <w:spacing w:val="-7"/>
          <w:sz w:val="19"/>
        </w:rPr>
        <w:t> </w:t>
      </w:r>
      <w:r>
        <w:rPr>
          <w:sz w:val="19"/>
        </w:rPr>
        <w:t>e</w:t>
      </w:r>
      <w:r>
        <w:rPr>
          <w:spacing w:val="-7"/>
          <w:sz w:val="19"/>
        </w:rPr>
        <w:t> </w:t>
      </w:r>
      <w:r>
        <w:rPr>
          <w:sz w:val="19"/>
        </w:rPr>
        <w:t>11.2.3</w:t>
      </w:r>
      <w:r>
        <w:rPr>
          <w:spacing w:val="-7"/>
          <w:sz w:val="19"/>
        </w:rPr>
        <w:t> </w:t>
      </w:r>
      <w:r>
        <w:rPr>
          <w:sz w:val="19"/>
        </w:rPr>
        <w:t>serão</w:t>
      </w:r>
      <w:r>
        <w:rPr>
          <w:spacing w:val="-7"/>
          <w:sz w:val="19"/>
        </w:rPr>
        <w:t> </w:t>
      </w:r>
      <w:r>
        <w:rPr>
          <w:sz w:val="19"/>
        </w:rPr>
        <w:t>impostas</w:t>
      </w:r>
      <w:r>
        <w:rPr>
          <w:spacing w:val="-7"/>
          <w:sz w:val="19"/>
        </w:rPr>
        <w:t> </w:t>
      </w:r>
      <w:r>
        <w:rPr>
          <w:sz w:val="19"/>
        </w:rPr>
        <w:t>pelo</w:t>
      </w:r>
      <w:r>
        <w:rPr>
          <w:spacing w:val="-7"/>
          <w:sz w:val="19"/>
        </w:rPr>
        <w:t> </w:t>
      </w:r>
      <w:r>
        <w:rPr>
          <w:sz w:val="19"/>
        </w:rPr>
        <w:t>Ordenador</w:t>
      </w:r>
      <w:r>
        <w:rPr>
          <w:spacing w:val="-7"/>
          <w:sz w:val="19"/>
        </w:rPr>
        <w:t> </w:t>
      </w:r>
      <w:r>
        <w:rPr>
          <w:sz w:val="19"/>
        </w:rPr>
        <w:t>de</w:t>
      </w:r>
      <w:r>
        <w:rPr>
          <w:spacing w:val="-7"/>
          <w:sz w:val="19"/>
        </w:rPr>
        <w:t> </w:t>
      </w:r>
      <w:r>
        <w:rPr>
          <w:spacing w:val="-2"/>
          <w:sz w:val="19"/>
        </w:rPr>
        <w:t>Despesa;</w:t>
      </w:r>
    </w:p>
    <w:p>
      <w:pPr>
        <w:pStyle w:val="BodyText"/>
        <w:spacing w:before="87"/>
      </w:pPr>
    </w:p>
    <w:p>
      <w:pPr>
        <w:pStyle w:val="ListParagraph"/>
        <w:numPr>
          <w:ilvl w:val="0"/>
          <w:numId w:val="46"/>
        </w:numPr>
        <w:tabs>
          <w:tab w:pos="527" w:val="left" w:leader="none"/>
        </w:tabs>
        <w:spacing w:line="240" w:lineRule="auto" w:before="1" w:after="0"/>
        <w:ind w:left="527" w:right="0" w:hanging="204"/>
        <w:jc w:val="left"/>
        <w:rPr>
          <w:sz w:val="19"/>
        </w:rPr>
      </w:pPr>
      <w:r>
        <w:rPr>
          <w:sz w:val="19"/>
        </w:rPr>
        <w:t>a</w:t>
      </w:r>
      <w:r>
        <w:rPr>
          <w:spacing w:val="-4"/>
          <w:sz w:val="19"/>
        </w:rPr>
        <w:t> </w:t>
      </w:r>
      <w:r>
        <w:rPr>
          <w:sz w:val="19"/>
        </w:rPr>
        <w:t>aplicação</w:t>
      </w:r>
      <w:r>
        <w:rPr>
          <w:spacing w:val="-4"/>
          <w:sz w:val="19"/>
        </w:rPr>
        <w:t> </w:t>
      </w:r>
      <w:r>
        <w:rPr>
          <w:sz w:val="19"/>
        </w:rPr>
        <w:t>da</w:t>
      </w:r>
      <w:r>
        <w:rPr>
          <w:spacing w:val="-4"/>
          <w:sz w:val="19"/>
        </w:rPr>
        <w:t> </w:t>
      </w:r>
      <w:r>
        <w:rPr>
          <w:sz w:val="19"/>
        </w:rPr>
        <w:t>sanção</w:t>
      </w:r>
      <w:r>
        <w:rPr>
          <w:spacing w:val="-4"/>
          <w:sz w:val="19"/>
        </w:rPr>
        <w:t> </w:t>
      </w:r>
      <w:r>
        <w:rPr>
          <w:sz w:val="19"/>
        </w:rPr>
        <w:t>prevista</w:t>
      </w:r>
      <w:r>
        <w:rPr>
          <w:spacing w:val="-3"/>
          <w:sz w:val="19"/>
        </w:rPr>
        <w:t> </w:t>
      </w:r>
      <w:r>
        <w:rPr>
          <w:sz w:val="19"/>
        </w:rPr>
        <w:t>no</w:t>
      </w:r>
      <w:r>
        <w:rPr>
          <w:spacing w:val="-4"/>
          <w:sz w:val="19"/>
        </w:rPr>
        <w:t> </w:t>
      </w:r>
      <w:r>
        <w:rPr>
          <w:sz w:val="19"/>
        </w:rPr>
        <w:t>item</w:t>
      </w:r>
      <w:r>
        <w:rPr>
          <w:spacing w:val="-4"/>
          <w:sz w:val="19"/>
        </w:rPr>
        <w:t> </w:t>
      </w:r>
      <w:r>
        <w:rPr>
          <w:sz w:val="19"/>
        </w:rPr>
        <w:t>11.2.4,</w:t>
      </w:r>
      <w:r>
        <w:rPr>
          <w:spacing w:val="-4"/>
          <w:sz w:val="19"/>
        </w:rPr>
        <w:t> </w:t>
      </w:r>
      <w:r>
        <w:rPr>
          <w:sz w:val="19"/>
        </w:rPr>
        <w:t>na</w:t>
      </w:r>
      <w:r>
        <w:rPr>
          <w:spacing w:val="-4"/>
          <w:sz w:val="19"/>
        </w:rPr>
        <w:t> </w:t>
      </w:r>
      <w:r>
        <w:rPr>
          <w:sz w:val="19"/>
        </w:rPr>
        <w:t>forma</w:t>
      </w:r>
      <w:r>
        <w:rPr>
          <w:spacing w:val="-3"/>
          <w:sz w:val="19"/>
        </w:rPr>
        <w:t> </w:t>
      </w:r>
      <w:r>
        <w:rPr>
          <w:sz w:val="19"/>
        </w:rPr>
        <w:t>do</w:t>
      </w:r>
      <w:r>
        <w:rPr>
          <w:spacing w:val="-4"/>
          <w:sz w:val="19"/>
        </w:rPr>
        <w:t> </w:t>
      </w:r>
      <w:r>
        <w:rPr>
          <w:sz w:val="19"/>
        </w:rPr>
        <w:t>art.</w:t>
      </w:r>
      <w:r>
        <w:rPr>
          <w:spacing w:val="-4"/>
          <w:sz w:val="19"/>
        </w:rPr>
        <w:t> </w:t>
      </w:r>
      <w:r>
        <w:rPr>
          <w:sz w:val="17"/>
        </w:rPr>
        <w:t>156,</w:t>
      </w:r>
      <w:r>
        <w:rPr>
          <w:spacing w:val="-2"/>
          <w:sz w:val="17"/>
        </w:rPr>
        <w:t> </w:t>
      </w:r>
      <w:r>
        <w:rPr>
          <w:sz w:val="17"/>
        </w:rPr>
        <w:t>§</w:t>
      </w:r>
      <w:r>
        <w:rPr>
          <w:spacing w:val="-3"/>
          <w:sz w:val="17"/>
        </w:rPr>
        <w:t> </w:t>
      </w:r>
      <w:r>
        <w:rPr>
          <w:sz w:val="17"/>
        </w:rPr>
        <w:t>6º,</w:t>
      </w:r>
      <w:r>
        <w:rPr>
          <w:spacing w:val="-3"/>
          <w:sz w:val="17"/>
        </w:rPr>
        <w:t> </w:t>
      </w:r>
      <w:r>
        <w:rPr>
          <w:sz w:val="17"/>
        </w:rPr>
        <w:t>I,</w:t>
      </w:r>
      <w:r>
        <w:rPr>
          <w:spacing w:val="-2"/>
          <w:sz w:val="17"/>
        </w:rPr>
        <w:t> </w:t>
      </w:r>
      <w:r>
        <w:rPr>
          <w:sz w:val="17"/>
        </w:rPr>
        <w:t>da</w:t>
      </w:r>
      <w:r>
        <w:rPr>
          <w:spacing w:val="-3"/>
          <w:sz w:val="17"/>
        </w:rPr>
        <w:t> </w:t>
      </w:r>
      <w:r>
        <w:rPr>
          <w:sz w:val="17"/>
        </w:rPr>
        <w:t>Lei</w:t>
      </w:r>
      <w:r>
        <w:rPr>
          <w:spacing w:val="-2"/>
          <w:sz w:val="17"/>
        </w:rPr>
        <w:t> </w:t>
      </w:r>
      <w:r>
        <w:rPr>
          <w:sz w:val="17"/>
        </w:rPr>
        <w:t>nº</w:t>
      </w:r>
      <w:r>
        <w:rPr>
          <w:spacing w:val="-3"/>
          <w:sz w:val="17"/>
        </w:rPr>
        <w:t> </w:t>
      </w:r>
      <w:r>
        <w:rPr>
          <w:sz w:val="17"/>
        </w:rPr>
        <w:t>14.133/2021,</w:t>
      </w:r>
      <w:r>
        <w:rPr>
          <w:spacing w:val="1"/>
          <w:sz w:val="17"/>
        </w:rPr>
        <w:t> </w:t>
      </w:r>
      <w:r>
        <w:rPr>
          <w:sz w:val="19"/>
        </w:rPr>
        <w:t>é</w:t>
      </w:r>
      <w:r>
        <w:rPr>
          <w:spacing w:val="-3"/>
          <w:sz w:val="19"/>
        </w:rPr>
        <w:t> </w:t>
      </w:r>
      <w:r>
        <w:rPr>
          <w:sz w:val="19"/>
        </w:rPr>
        <w:t>de</w:t>
      </w:r>
      <w:r>
        <w:rPr>
          <w:spacing w:val="-4"/>
          <w:sz w:val="19"/>
        </w:rPr>
        <w:t> </w:t>
      </w:r>
      <w:r>
        <w:rPr>
          <w:sz w:val="19"/>
        </w:rPr>
        <w:t>competência</w:t>
      </w:r>
      <w:r>
        <w:rPr>
          <w:spacing w:val="-4"/>
          <w:sz w:val="19"/>
        </w:rPr>
        <w:t> </w:t>
      </w:r>
      <w:r>
        <w:rPr>
          <w:spacing w:val="-2"/>
          <w:sz w:val="19"/>
        </w:rPr>
        <w:t>exclusiva:</w:t>
      </w:r>
    </w:p>
    <w:p>
      <w:pPr>
        <w:pStyle w:val="BodyText"/>
        <w:spacing w:before="88"/>
      </w:pPr>
    </w:p>
    <w:p>
      <w:pPr>
        <w:pStyle w:val="ListParagraph"/>
        <w:numPr>
          <w:ilvl w:val="1"/>
          <w:numId w:val="46"/>
        </w:numPr>
        <w:tabs>
          <w:tab w:pos="668" w:val="left" w:leader="none"/>
        </w:tabs>
        <w:spacing w:line="240" w:lineRule="auto" w:before="0" w:after="0"/>
        <w:ind w:left="668" w:right="0" w:hanging="345"/>
        <w:jc w:val="left"/>
        <w:rPr>
          <w:sz w:val="19"/>
        </w:rPr>
      </w:pPr>
      <w:r>
        <w:rPr>
          <w:sz w:val="19"/>
        </w:rPr>
        <w:t>em</w:t>
      </w:r>
      <w:r>
        <w:rPr>
          <w:spacing w:val="-10"/>
          <w:sz w:val="19"/>
        </w:rPr>
        <w:t> </w:t>
      </w:r>
      <w:r>
        <w:rPr>
          <w:sz w:val="19"/>
        </w:rPr>
        <w:t>se</w:t>
      </w:r>
      <w:r>
        <w:rPr>
          <w:spacing w:val="-6"/>
          <w:sz w:val="19"/>
        </w:rPr>
        <w:t> </w:t>
      </w:r>
      <w:r>
        <w:rPr>
          <w:sz w:val="19"/>
        </w:rPr>
        <w:t>tratando</w:t>
      </w:r>
      <w:r>
        <w:rPr>
          <w:spacing w:val="-5"/>
          <w:sz w:val="19"/>
        </w:rPr>
        <w:t> </w:t>
      </w:r>
      <w:r>
        <w:rPr>
          <w:sz w:val="19"/>
        </w:rPr>
        <w:t>de</w:t>
      </w:r>
      <w:r>
        <w:rPr>
          <w:spacing w:val="-6"/>
          <w:sz w:val="19"/>
        </w:rPr>
        <w:t> </w:t>
      </w:r>
      <w:r>
        <w:rPr>
          <w:sz w:val="19"/>
        </w:rPr>
        <w:t>contratação</w:t>
      </w:r>
      <w:r>
        <w:rPr>
          <w:spacing w:val="-6"/>
          <w:sz w:val="19"/>
        </w:rPr>
        <w:t> </w:t>
      </w:r>
      <w:r>
        <w:rPr>
          <w:sz w:val="19"/>
        </w:rPr>
        <w:t>realizada</w:t>
      </w:r>
      <w:r>
        <w:rPr>
          <w:spacing w:val="-6"/>
          <w:sz w:val="19"/>
        </w:rPr>
        <w:t> </w:t>
      </w:r>
      <w:r>
        <w:rPr>
          <w:sz w:val="19"/>
        </w:rPr>
        <w:t>pela</w:t>
      </w:r>
      <w:r>
        <w:rPr>
          <w:spacing w:val="-12"/>
          <w:sz w:val="19"/>
        </w:rPr>
        <w:t> </w:t>
      </w:r>
      <w:r>
        <w:rPr>
          <w:sz w:val="19"/>
        </w:rPr>
        <w:t>Administração</w:t>
      </w:r>
      <w:r>
        <w:rPr>
          <w:spacing w:val="-6"/>
          <w:sz w:val="19"/>
        </w:rPr>
        <w:t> </w:t>
      </w:r>
      <w:r>
        <w:rPr>
          <w:sz w:val="19"/>
        </w:rPr>
        <w:t>Pública</w:t>
      </w:r>
      <w:r>
        <w:rPr>
          <w:spacing w:val="-6"/>
          <w:sz w:val="19"/>
        </w:rPr>
        <w:t> </w:t>
      </w:r>
      <w:r>
        <w:rPr>
          <w:sz w:val="19"/>
        </w:rPr>
        <w:t>direta,</w:t>
      </w:r>
      <w:r>
        <w:rPr>
          <w:spacing w:val="-6"/>
          <w:sz w:val="19"/>
        </w:rPr>
        <w:t> </w:t>
      </w:r>
      <w:r>
        <w:rPr>
          <w:sz w:val="19"/>
        </w:rPr>
        <w:t>do</w:t>
      </w:r>
      <w:r>
        <w:rPr>
          <w:spacing w:val="-6"/>
          <w:sz w:val="19"/>
        </w:rPr>
        <w:t> </w:t>
      </w:r>
      <w:r>
        <w:rPr>
          <w:sz w:val="19"/>
        </w:rPr>
        <w:t>Secretário</w:t>
      </w:r>
      <w:r>
        <w:rPr>
          <w:spacing w:val="-6"/>
          <w:sz w:val="19"/>
        </w:rPr>
        <w:t> </w:t>
      </w:r>
      <w:r>
        <w:rPr>
          <w:sz w:val="19"/>
        </w:rPr>
        <w:t>de</w:t>
      </w:r>
      <w:r>
        <w:rPr>
          <w:spacing w:val="-6"/>
          <w:sz w:val="19"/>
        </w:rPr>
        <w:t> </w:t>
      </w:r>
      <w:r>
        <w:rPr>
          <w:spacing w:val="-2"/>
          <w:sz w:val="19"/>
        </w:rPr>
        <w:t>Estado</w:t>
      </w:r>
      <w:r>
        <w:rPr>
          <w:spacing w:val="-2"/>
          <w:sz w:val="17"/>
        </w:rPr>
        <w:t>;</w:t>
      </w:r>
    </w:p>
    <w:p>
      <w:pPr>
        <w:pStyle w:val="BodyText"/>
        <w:spacing w:before="88"/>
      </w:pPr>
    </w:p>
    <w:p>
      <w:pPr>
        <w:pStyle w:val="ListParagraph"/>
        <w:numPr>
          <w:ilvl w:val="1"/>
          <w:numId w:val="46"/>
        </w:numPr>
        <w:tabs>
          <w:tab w:pos="635" w:val="left" w:leader="none"/>
        </w:tabs>
        <w:spacing w:line="240" w:lineRule="auto" w:before="0" w:after="0"/>
        <w:ind w:left="635" w:right="0" w:hanging="312"/>
        <w:jc w:val="left"/>
        <w:rPr>
          <w:sz w:val="17"/>
        </w:rPr>
      </w:pPr>
      <w:r>
        <w:rPr>
          <w:sz w:val="17"/>
        </w:rPr>
        <w:t>e</w:t>
      </w:r>
      <w:r>
        <w:rPr>
          <w:sz w:val="19"/>
        </w:rPr>
        <w:t>m</w:t>
      </w:r>
      <w:r>
        <w:rPr>
          <w:spacing w:val="-10"/>
          <w:sz w:val="19"/>
        </w:rPr>
        <w:t> </w:t>
      </w:r>
      <w:r>
        <w:rPr>
          <w:sz w:val="19"/>
        </w:rPr>
        <w:t>se</w:t>
      </w:r>
      <w:r>
        <w:rPr>
          <w:spacing w:val="-6"/>
          <w:sz w:val="19"/>
        </w:rPr>
        <w:t> </w:t>
      </w:r>
      <w:r>
        <w:rPr>
          <w:sz w:val="19"/>
        </w:rPr>
        <w:t>tratando</w:t>
      </w:r>
      <w:r>
        <w:rPr>
          <w:spacing w:val="-6"/>
          <w:sz w:val="19"/>
        </w:rPr>
        <w:t> </w:t>
      </w:r>
      <w:r>
        <w:rPr>
          <w:sz w:val="19"/>
        </w:rPr>
        <w:t>de</w:t>
      </w:r>
      <w:r>
        <w:rPr>
          <w:spacing w:val="-6"/>
          <w:sz w:val="19"/>
        </w:rPr>
        <w:t> </w:t>
      </w:r>
      <w:r>
        <w:rPr>
          <w:sz w:val="19"/>
        </w:rPr>
        <w:t>contratação</w:t>
      </w:r>
      <w:r>
        <w:rPr>
          <w:spacing w:val="-7"/>
          <w:sz w:val="19"/>
        </w:rPr>
        <w:t> </w:t>
      </w:r>
      <w:r>
        <w:rPr>
          <w:sz w:val="19"/>
        </w:rPr>
        <w:t>realizada</w:t>
      </w:r>
      <w:r>
        <w:rPr>
          <w:spacing w:val="-6"/>
          <w:sz w:val="19"/>
        </w:rPr>
        <w:t> </w:t>
      </w:r>
      <w:r>
        <w:rPr>
          <w:sz w:val="19"/>
        </w:rPr>
        <w:t>pela</w:t>
      </w:r>
      <w:r>
        <w:rPr>
          <w:spacing w:val="-12"/>
          <w:sz w:val="19"/>
        </w:rPr>
        <w:t> </w:t>
      </w:r>
      <w:r>
        <w:rPr>
          <w:sz w:val="19"/>
        </w:rPr>
        <w:t>Administração</w:t>
      </w:r>
      <w:r>
        <w:rPr>
          <w:spacing w:val="-6"/>
          <w:sz w:val="19"/>
        </w:rPr>
        <w:t> </w:t>
      </w:r>
      <w:r>
        <w:rPr>
          <w:sz w:val="19"/>
        </w:rPr>
        <w:t>Pública</w:t>
      </w:r>
      <w:r>
        <w:rPr>
          <w:spacing w:val="-6"/>
          <w:sz w:val="19"/>
        </w:rPr>
        <w:t> </w:t>
      </w:r>
      <w:r>
        <w:rPr>
          <w:sz w:val="19"/>
        </w:rPr>
        <w:t>Indireta</w:t>
      </w:r>
      <w:r>
        <w:rPr>
          <w:spacing w:val="-6"/>
          <w:sz w:val="19"/>
        </w:rPr>
        <w:t> </w:t>
      </w:r>
      <w:r>
        <w:rPr>
          <w:sz w:val="19"/>
        </w:rPr>
        <w:t>(fundação</w:t>
      </w:r>
      <w:r>
        <w:rPr>
          <w:spacing w:val="-6"/>
          <w:sz w:val="19"/>
        </w:rPr>
        <w:t> </w:t>
      </w:r>
      <w:r>
        <w:rPr>
          <w:sz w:val="19"/>
        </w:rPr>
        <w:t>e</w:t>
      </w:r>
      <w:r>
        <w:rPr>
          <w:spacing w:val="-7"/>
          <w:sz w:val="19"/>
        </w:rPr>
        <w:t> </w:t>
      </w:r>
      <w:r>
        <w:rPr>
          <w:sz w:val="19"/>
        </w:rPr>
        <w:t>autarquia),</w:t>
      </w:r>
      <w:r>
        <w:rPr>
          <w:spacing w:val="-6"/>
          <w:sz w:val="19"/>
        </w:rPr>
        <w:t> </w:t>
      </w:r>
      <w:r>
        <w:rPr>
          <w:sz w:val="19"/>
        </w:rPr>
        <w:t>da</w:t>
      </w:r>
      <w:r>
        <w:rPr>
          <w:spacing w:val="-6"/>
          <w:sz w:val="19"/>
        </w:rPr>
        <w:t> </w:t>
      </w:r>
      <w:r>
        <w:rPr>
          <w:sz w:val="19"/>
        </w:rPr>
        <w:t>autoridade</w:t>
      </w:r>
      <w:r>
        <w:rPr>
          <w:spacing w:val="-6"/>
          <w:sz w:val="19"/>
        </w:rPr>
        <w:t> </w:t>
      </w:r>
      <w:r>
        <w:rPr>
          <w:sz w:val="19"/>
        </w:rPr>
        <w:t>máxima</w:t>
      </w:r>
      <w:r>
        <w:rPr>
          <w:spacing w:val="-6"/>
          <w:sz w:val="19"/>
        </w:rPr>
        <w:t> </w:t>
      </w:r>
      <w:r>
        <w:rPr>
          <w:sz w:val="19"/>
        </w:rPr>
        <w:t>da</w:t>
      </w:r>
      <w:r>
        <w:rPr>
          <w:spacing w:val="-6"/>
          <w:sz w:val="19"/>
        </w:rPr>
        <w:t> </w:t>
      </w:r>
      <w:r>
        <w:rPr>
          <w:spacing w:val="-2"/>
          <w:sz w:val="19"/>
        </w:rPr>
        <w:t>entidade.</w:t>
      </w:r>
    </w:p>
    <w:p>
      <w:pPr>
        <w:pStyle w:val="BodyText"/>
        <w:spacing w:before="88"/>
      </w:pPr>
    </w:p>
    <w:p>
      <w:pPr>
        <w:pStyle w:val="ListParagraph"/>
        <w:numPr>
          <w:ilvl w:val="1"/>
          <w:numId w:val="44"/>
        </w:numPr>
        <w:tabs>
          <w:tab w:pos="683" w:val="left" w:leader="none"/>
        </w:tabs>
        <w:spacing w:line="326" w:lineRule="auto" w:before="0" w:after="0"/>
        <w:ind w:left="323" w:right="306" w:firstLine="0"/>
        <w:jc w:val="both"/>
        <w:rPr>
          <w:sz w:val="19"/>
        </w:rPr>
      </w:pPr>
      <w:r>
        <w:rPr>
          <w:sz w:val="19"/>
        </w:rPr>
        <w:t>A</w:t>
      </w:r>
      <w:r>
        <w:rPr>
          <w:spacing w:val="-12"/>
          <w:sz w:val="19"/>
        </w:rPr>
        <w:t> </w:t>
      </w:r>
      <w:r>
        <w:rPr>
          <w:sz w:val="19"/>
        </w:rPr>
        <w:t>aplicação</w:t>
      </w:r>
      <w:r>
        <w:rPr>
          <w:spacing w:val="-5"/>
          <w:sz w:val="19"/>
        </w:rPr>
        <w:t> </w:t>
      </w:r>
      <w:r>
        <w:rPr>
          <w:sz w:val="19"/>
        </w:rPr>
        <w:t>de</w:t>
      </w:r>
      <w:r>
        <w:rPr>
          <w:spacing w:val="-4"/>
          <w:sz w:val="19"/>
        </w:rPr>
        <w:t> </w:t>
      </w:r>
      <w:r>
        <w:rPr>
          <w:sz w:val="19"/>
        </w:rPr>
        <w:t>quaisquer</w:t>
      </w:r>
      <w:r>
        <w:rPr>
          <w:spacing w:val="-4"/>
          <w:sz w:val="19"/>
        </w:rPr>
        <w:t> </w:t>
      </w:r>
      <w:r>
        <w:rPr>
          <w:sz w:val="19"/>
        </w:rPr>
        <w:t>das</w:t>
      </w:r>
      <w:r>
        <w:rPr>
          <w:spacing w:val="-4"/>
          <w:sz w:val="19"/>
        </w:rPr>
        <w:t> </w:t>
      </w:r>
      <w:r>
        <w:rPr>
          <w:sz w:val="19"/>
        </w:rPr>
        <w:t>penalidades</w:t>
      </w:r>
      <w:r>
        <w:rPr>
          <w:spacing w:val="-4"/>
          <w:sz w:val="19"/>
        </w:rPr>
        <w:t> </w:t>
      </w:r>
      <w:r>
        <w:rPr>
          <w:sz w:val="19"/>
        </w:rPr>
        <w:t>realizar-se-á</w:t>
      </w:r>
      <w:r>
        <w:rPr>
          <w:spacing w:val="-4"/>
          <w:sz w:val="19"/>
        </w:rPr>
        <w:t> </w:t>
      </w:r>
      <w:r>
        <w:rPr>
          <w:sz w:val="19"/>
        </w:rPr>
        <w:t>em</w:t>
      </w:r>
      <w:r>
        <w:rPr>
          <w:spacing w:val="-4"/>
          <w:sz w:val="19"/>
        </w:rPr>
        <w:t> </w:t>
      </w:r>
      <w:r>
        <w:rPr>
          <w:sz w:val="19"/>
        </w:rPr>
        <w:t>processo</w:t>
      </w:r>
      <w:r>
        <w:rPr>
          <w:spacing w:val="-4"/>
          <w:sz w:val="19"/>
        </w:rPr>
        <w:t> </w:t>
      </w:r>
      <w:r>
        <w:rPr>
          <w:sz w:val="19"/>
        </w:rPr>
        <w:t>administrativo</w:t>
      </w:r>
      <w:r>
        <w:rPr>
          <w:spacing w:val="-4"/>
          <w:sz w:val="19"/>
        </w:rPr>
        <w:t> </w:t>
      </w:r>
      <w:r>
        <w:rPr>
          <w:sz w:val="19"/>
        </w:rPr>
        <w:t>que</w:t>
      </w:r>
      <w:r>
        <w:rPr>
          <w:spacing w:val="-4"/>
          <w:sz w:val="19"/>
        </w:rPr>
        <w:t> </w:t>
      </w:r>
      <w:r>
        <w:rPr>
          <w:sz w:val="19"/>
        </w:rPr>
        <w:t>assegurará</w:t>
      </w:r>
      <w:r>
        <w:rPr>
          <w:spacing w:val="-4"/>
          <w:sz w:val="19"/>
        </w:rPr>
        <w:t> </w:t>
      </w:r>
      <w:r>
        <w:rPr>
          <w:sz w:val="19"/>
        </w:rPr>
        <w:t>o</w:t>
      </w:r>
      <w:r>
        <w:rPr>
          <w:spacing w:val="-4"/>
          <w:sz w:val="19"/>
        </w:rPr>
        <w:t> </w:t>
      </w:r>
      <w:r>
        <w:rPr>
          <w:sz w:val="19"/>
        </w:rPr>
        <w:t>contraditório</w:t>
      </w:r>
      <w:r>
        <w:rPr>
          <w:spacing w:val="-4"/>
          <w:sz w:val="19"/>
        </w:rPr>
        <w:t> </w:t>
      </w:r>
      <w:r>
        <w:rPr>
          <w:sz w:val="19"/>
        </w:rPr>
        <w:t>e</w:t>
      </w:r>
      <w:r>
        <w:rPr>
          <w:spacing w:val="-4"/>
          <w:sz w:val="19"/>
        </w:rPr>
        <w:t> </w:t>
      </w:r>
      <w:r>
        <w:rPr>
          <w:sz w:val="19"/>
        </w:rPr>
        <w:t>a</w:t>
      </w:r>
      <w:r>
        <w:rPr>
          <w:spacing w:val="-4"/>
          <w:sz w:val="19"/>
        </w:rPr>
        <w:t> </w:t>
      </w:r>
      <w:r>
        <w:rPr>
          <w:sz w:val="19"/>
        </w:rPr>
        <w:t>ampla</w:t>
      </w:r>
      <w:r>
        <w:rPr>
          <w:spacing w:val="-4"/>
          <w:sz w:val="19"/>
        </w:rPr>
        <w:t> </w:t>
      </w:r>
      <w:r>
        <w:rPr>
          <w:sz w:val="19"/>
        </w:rPr>
        <w:t>defesa</w:t>
      </w:r>
      <w:r>
        <w:rPr>
          <w:spacing w:val="-4"/>
          <w:sz w:val="19"/>
        </w:rPr>
        <w:t> </w:t>
      </w:r>
      <w:r>
        <w:rPr>
          <w:sz w:val="19"/>
        </w:rPr>
        <w:t>ao</w:t>
      </w:r>
      <w:r>
        <w:rPr>
          <w:spacing w:val="-4"/>
          <w:sz w:val="19"/>
        </w:rPr>
        <w:t> </w:t>
      </w:r>
      <w:r>
        <w:rPr>
          <w:b/>
          <w:sz w:val="19"/>
        </w:rPr>
        <w:t>CONTRATADO</w:t>
      </w:r>
      <w:r>
        <w:rPr>
          <w:sz w:val="19"/>
        </w:rPr>
        <w:t>,</w:t>
      </w:r>
      <w:r>
        <w:rPr>
          <w:spacing w:val="-4"/>
          <w:sz w:val="19"/>
        </w:rPr>
        <w:t> </w:t>
      </w:r>
      <w:r>
        <w:rPr>
          <w:sz w:val="19"/>
        </w:rPr>
        <w:t>na</w:t>
      </w:r>
      <w:r>
        <w:rPr>
          <w:spacing w:val="-4"/>
          <w:sz w:val="19"/>
        </w:rPr>
        <w:t> </w:t>
      </w:r>
      <w:r>
        <w:rPr>
          <w:sz w:val="19"/>
        </w:rPr>
        <w:t>forma</w:t>
      </w:r>
      <w:r>
        <w:rPr>
          <w:spacing w:val="-4"/>
          <w:sz w:val="19"/>
        </w:rPr>
        <w:t> </w:t>
      </w:r>
      <w:r>
        <w:rPr>
          <w:sz w:val="19"/>
        </w:rPr>
        <w:t>do</w:t>
      </w:r>
      <w:r>
        <w:rPr>
          <w:spacing w:val="-4"/>
          <w:sz w:val="19"/>
        </w:rPr>
        <w:t> </w:t>
      </w:r>
      <w:r>
        <w:rPr>
          <w:sz w:val="19"/>
        </w:rPr>
        <w:t>art.</w:t>
      </w:r>
      <w:r>
        <w:rPr>
          <w:spacing w:val="-4"/>
          <w:sz w:val="19"/>
        </w:rPr>
        <w:t> </w:t>
      </w:r>
      <w:r>
        <w:rPr>
          <w:sz w:val="17"/>
        </w:rPr>
        <w:t>156,</w:t>
      </w:r>
      <w:r>
        <w:rPr>
          <w:spacing w:val="-4"/>
          <w:sz w:val="17"/>
        </w:rPr>
        <w:t> </w:t>
      </w:r>
      <w:r>
        <w:rPr>
          <w:sz w:val="17"/>
        </w:rPr>
        <w:t>§</w:t>
      </w:r>
      <w:r>
        <w:rPr>
          <w:spacing w:val="-4"/>
          <w:sz w:val="17"/>
        </w:rPr>
        <w:t> </w:t>
      </w:r>
      <w:r>
        <w:rPr>
          <w:sz w:val="17"/>
        </w:rPr>
        <w:t>6º,</w:t>
      </w:r>
      <w:r>
        <w:rPr>
          <w:spacing w:val="-4"/>
          <w:sz w:val="17"/>
        </w:rPr>
        <w:t> </w:t>
      </w:r>
      <w:r>
        <w:rPr>
          <w:sz w:val="17"/>
        </w:rPr>
        <w:t>I,</w:t>
      </w:r>
      <w:r>
        <w:rPr>
          <w:spacing w:val="-4"/>
          <w:sz w:val="17"/>
        </w:rPr>
        <w:t> </w:t>
      </w:r>
      <w:r>
        <w:rPr>
          <w:sz w:val="17"/>
        </w:rPr>
        <w:t>da</w:t>
      </w:r>
      <w:r>
        <w:rPr>
          <w:spacing w:val="-4"/>
          <w:sz w:val="17"/>
        </w:rPr>
        <w:t> </w:t>
      </w:r>
      <w:r>
        <w:rPr>
          <w:sz w:val="17"/>
        </w:rPr>
        <w:t>Lei nº 14.133/2021</w:t>
      </w:r>
      <w:r>
        <w:rPr>
          <w:sz w:val="19"/>
        </w:rPr>
        <w:t>, devendo ser observado o procedimento previsto na Lei nº 14.133/2021, e, subsidiariamente, na Lei nº 5.427/2009.</w:t>
      </w:r>
    </w:p>
    <w:p>
      <w:pPr>
        <w:pStyle w:val="ListParagraph"/>
        <w:numPr>
          <w:ilvl w:val="2"/>
          <w:numId w:val="44"/>
        </w:numPr>
        <w:tabs>
          <w:tab w:pos="836" w:val="left" w:leader="none"/>
        </w:tabs>
        <w:spacing w:line="280" w:lineRule="auto" w:before="186" w:after="0"/>
        <w:ind w:left="323" w:right="306" w:firstLine="0"/>
        <w:jc w:val="both"/>
        <w:rPr>
          <w:sz w:val="19"/>
        </w:rPr>
      </w:pPr>
      <w:r>
        <w:rPr>
          <w:sz w:val="19"/>
        </w:rPr>
        <w:t>A</w:t>
      </w:r>
      <w:r>
        <w:rPr>
          <w:spacing w:val="-3"/>
          <w:sz w:val="19"/>
        </w:rPr>
        <w:t> </w:t>
      </w:r>
      <w:r>
        <w:rPr>
          <w:sz w:val="19"/>
        </w:rPr>
        <w:t>aplicação de sanção será antecedida de intimação do </w:t>
      </w:r>
      <w:r>
        <w:rPr>
          <w:b/>
          <w:sz w:val="19"/>
        </w:rPr>
        <w:t>CONTRATADO</w:t>
      </w:r>
      <w:r>
        <w:rPr>
          <w:sz w:val="19"/>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BodyText"/>
        <w:spacing w:before="8"/>
      </w:pPr>
    </w:p>
    <w:p>
      <w:pPr>
        <w:pStyle w:val="ListParagraph"/>
        <w:numPr>
          <w:ilvl w:val="2"/>
          <w:numId w:val="44"/>
        </w:numPr>
        <w:tabs>
          <w:tab w:pos="824" w:val="left" w:leader="none"/>
        </w:tabs>
        <w:spacing w:line="240" w:lineRule="auto" w:before="0" w:after="0"/>
        <w:ind w:left="824" w:right="0" w:hanging="501"/>
        <w:jc w:val="left"/>
        <w:rPr>
          <w:sz w:val="19"/>
        </w:rPr>
      </w:pPr>
      <w:r>
        <w:rPr>
          <w:sz w:val="19"/>
        </w:rPr>
        <w:t>A</w:t>
      </w:r>
      <w:r>
        <w:rPr>
          <w:spacing w:val="-12"/>
          <w:sz w:val="19"/>
        </w:rPr>
        <w:t> </w:t>
      </w:r>
      <w:r>
        <w:rPr>
          <w:sz w:val="19"/>
        </w:rPr>
        <w:t>defesa</w:t>
      </w:r>
      <w:r>
        <w:rPr>
          <w:spacing w:val="-12"/>
          <w:sz w:val="19"/>
        </w:rPr>
        <w:t> </w:t>
      </w:r>
      <w:r>
        <w:rPr>
          <w:sz w:val="19"/>
        </w:rPr>
        <w:t>prévia</w:t>
      </w:r>
      <w:r>
        <w:rPr>
          <w:spacing w:val="-12"/>
          <w:sz w:val="19"/>
        </w:rPr>
        <w:t> </w:t>
      </w:r>
      <w:r>
        <w:rPr>
          <w:sz w:val="19"/>
        </w:rPr>
        <w:t>do</w:t>
      </w:r>
      <w:r>
        <w:rPr>
          <w:spacing w:val="-10"/>
          <w:sz w:val="19"/>
        </w:rPr>
        <w:t> </w:t>
      </w:r>
      <w:r>
        <w:rPr>
          <w:b/>
          <w:sz w:val="19"/>
        </w:rPr>
        <w:t>CONTRATADO</w:t>
      </w:r>
      <w:r>
        <w:rPr>
          <w:b/>
          <w:spacing w:val="-9"/>
          <w:sz w:val="19"/>
        </w:rPr>
        <w:t> </w:t>
      </w:r>
      <w:r>
        <w:rPr>
          <w:sz w:val="19"/>
        </w:rPr>
        <w:t>será</w:t>
      </w:r>
      <w:r>
        <w:rPr>
          <w:spacing w:val="-9"/>
          <w:sz w:val="19"/>
        </w:rPr>
        <w:t> </w:t>
      </w:r>
      <w:r>
        <w:rPr>
          <w:sz w:val="19"/>
        </w:rPr>
        <w:t>exercida</w:t>
      </w:r>
      <w:r>
        <w:rPr>
          <w:spacing w:val="-9"/>
          <w:sz w:val="19"/>
        </w:rPr>
        <w:t> </w:t>
      </w:r>
      <w:r>
        <w:rPr>
          <w:sz w:val="19"/>
        </w:rPr>
        <w:t>no</w:t>
      </w:r>
      <w:r>
        <w:rPr>
          <w:spacing w:val="-9"/>
          <w:sz w:val="19"/>
        </w:rPr>
        <w:t> </w:t>
      </w:r>
      <w:r>
        <w:rPr>
          <w:sz w:val="19"/>
        </w:rPr>
        <w:t>prazo</w:t>
      </w:r>
      <w:r>
        <w:rPr>
          <w:spacing w:val="-10"/>
          <w:sz w:val="19"/>
        </w:rPr>
        <w:t> </w:t>
      </w:r>
      <w:r>
        <w:rPr>
          <w:spacing w:val="-5"/>
          <w:sz w:val="19"/>
        </w:rPr>
        <w:t>de:</w:t>
      </w:r>
    </w:p>
    <w:p>
      <w:pPr>
        <w:pStyle w:val="BodyText"/>
        <w:spacing w:before="45"/>
      </w:pPr>
    </w:p>
    <w:p>
      <w:pPr>
        <w:pStyle w:val="ListParagraph"/>
        <w:numPr>
          <w:ilvl w:val="0"/>
          <w:numId w:val="47"/>
        </w:numPr>
        <w:tabs>
          <w:tab w:pos="516" w:val="left" w:leader="none"/>
        </w:tabs>
        <w:spacing w:line="240" w:lineRule="auto" w:before="0" w:after="0"/>
        <w:ind w:left="516" w:right="0" w:hanging="193"/>
        <w:jc w:val="left"/>
        <w:rPr>
          <w:sz w:val="19"/>
        </w:rPr>
      </w:pPr>
      <w:r>
        <w:rPr>
          <w:sz w:val="19"/>
        </w:rPr>
        <w:t>15</w:t>
      </w:r>
      <w:r>
        <w:rPr>
          <w:spacing w:val="-6"/>
          <w:sz w:val="19"/>
        </w:rPr>
        <w:t> </w:t>
      </w:r>
      <w:r>
        <w:rPr>
          <w:sz w:val="19"/>
        </w:rPr>
        <w:t>(quinze)</w:t>
      </w:r>
      <w:r>
        <w:rPr>
          <w:spacing w:val="-6"/>
          <w:sz w:val="19"/>
        </w:rPr>
        <w:t> </w:t>
      </w:r>
      <w:r>
        <w:rPr>
          <w:sz w:val="19"/>
        </w:rPr>
        <w:t>dias</w:t>
      </w:r>
      <w:r>
        <w:rPr>
          <w:spacing w:val="-5"/>
          <w:sz w:val="19"/>
        </w:rPr>
        <w:t> </w:t>
      </w:r>
      <w:r>
        <w:rPr>
          <w:sz w:val="19"/>
        </w:rPr>
        <w:t>úteis,</w:t>
      </w:r>
      <w:r>
        <w:rPr>
          <w:spacing w:val="-6"/>
          <w:sz w:val="19"/>
        </w:rPr>
        <w:t> </w:t>
      </w:r>
      <w:r>
        <w:rPr>
          <w:sz w:val="19"/>
        </w:rPr>
        <w:t>no</w:t>
      </w:r>
      <w:r>
        <w:rPr>
          <w:spacing w:val="-5"/>
          <w:sz w:val="19"/>
        </w:rPr>
        <w:t> </w:t>
      </w:r>
      <w:r>
        <w:rPr>
          <w:sz w:val="19"/>
        </w:rPr>
        <w:t>caso</w:t>
      </w:r>
      <w:r>
        <w:rPr>
          <w:spacing w:val="-6"/>
          <w:sz w:val="19"/>
        </w:rPr>
        <w:t> </w:t>
      </w:r>
      <w:r>
        <w:rPr>
          <w:sz w:val="19"/>
        </w:rPr>
        <w:t>da</w:t>
      </w:r>
      <w:r>
        <w:rPr>
          <w:spacing w:val="-5"/>
          <w:sz w:val="19"/>
        </w:rPr>
        <w:t> </w:t>
      </w:r>
      <w:r>
        <w:rPr>
          <w:sz w:val="19"/>
        </w:rPr>
        <w:t>aplicação</w:t>
      </w:r>
      <w:r>
        <w:rPr>
          <w:spacing w:val="-6"/>
          <w:sz w:val="19"/>
        </w:rPr>
        <w:t> </w:t>
      </w:r>
      <w:r>
        <w:rPr>
          <w:sz w:val="19"/>
        </w:rPr>
        <w:t>das</w:t>
      </w:r>
      <w:r>
        <w:rPr>
          <w:spacing w:val="-5"/>
          <w:sz w:val="19"/>
        </w:rPr>
        <w:t> </w:t>
      </w:r>
      <w:r>
        <w:rPr>
          <w:sz w:val="19"/>
        </w:rPr>
        <w:t>sanções</w:t>
      </w:r>
      <w:r>
        <w:rPr>
          <w:spacing w:val="-6"/>
          <w:sz w:val="19"/>
        </w:rPr>
        <w:t> </w:t>
      </w:r>
      <w:r>
        <w:rPr>
          <w:sz w:val="19"/>
        </w:rPr>
        <w:t>previstas</w:t>
      </w:r>
      <w:r>
        <w:rPr>
          <w:spacing w:val="-5"/>
          <w:sz w:val="19"/>
        </w:rPr>
        <w:t> </w:t>
      </w:r>
      <w:r>
        <w:rPr>
          <w:sz w:val="19"/>
        </w:rPr>
        <w:t>nos</w:t>
      </w:r>
      <w:r>
        <w:rPr>
          <w:spacing w:val="-6"/>
          <w:sz w:val="19"/>
        </w:rPr>
        <w:t> </w:t>
      </w:r>
      <w:r>
        <w:rPr>
          <w:sz w:val="19"/>
        </w:rPr>
        <w:t>itens</w:t>
      </w:r>
      <w:r>
        <w:rPr>
          <w:spacing w:val="-5"/>
          <w:sz w:val="19"/>
        </w:rPr>
        <w:t> </w:t>
      </w:r>
      <w:r>
        <w:rPr>
          <w:sz w:val="19"/>
        </w:rPr>
        <w:t>11.2.1</w:t>
      </w:r>
      <w:r>
        <w:rPr>
          <w:spacing w:val="-6"/>
          <w:sz w:val="19"/>
        </w:rPr>
        <w:t> </w:t>
      </w:r>
      <w:r>
        <w:rPr>
          <w:sz w:val="19"/>
        </w:rPr>
        <w:t>e</w:t>
      </w:r>
      <w:r>
        <w:rPr>
          <w:spacing w:val="-5"/>
          <w:sz w:val="19"/>
        </w:rPr>
        <w:t> </w:t>
      </w:r>
      <w:r>
        <w:rPr>
          <w:sz w:val="19"/>
        </w:rPr>
        <w:t>11.2.2,</w:t>
      </w:r>
      <w:r>
        <w:rPr>
          <w:spacing w:val="-6"/>
          <w:sz w:val="19"/>
        </w:rPr>
        <w:t> </w:t>
      </w:r>
      <w:r>
        <w:rPr>
          <w:sz w:val="19"/>
        </w:rPr>
        <w:t>contado</w:t>
      </w:r>
      <w:r>
        <w:rPr>
          <w:spacing w:val="-6"/>
          <w:sz w:val="19"/>
        </w:rPr>
        <w:t> </w:t>
      </w:r>
      <w:r>
        <w:rPr>
          <w:sz w:val="19"/>
        </w:rPr>
        <w:t>da</w:t>
      </w:r>
      <w:r>
        <w:rPr>
          <w:spacing w:val="-5"/>
          <w:sz w:val="19"/>
        </w:rPr>
        <w:t> </w:t>
      </w:r>
      <w:r>
        <w:rPr>
          <w:sz w:val="19"/>
        </w:rPr>
        <w:t>data</w:t>
      </w:r>
      <w:r>
        <w:rPr>
          <w:spacing w:val="-6"/>
          <w:sz w:val="19"/>
        </w:rPr>
        <w:t> </w:t>
      </w:r>
      <w:r>
        <w:rPr>
          <w:sz w:val="19"/>
        </w:rPr>
        <w:t>da</w:t>
      </w:r>
      <w:r>
        <w:rPr>
          <w:spacing w:val="-5"/>
          <w:sz w:val="19"/>
        </w:rPr>
        <w:t> </w:t>
      </w:r>
      <w:r>
        <w:rPr>
          <w:spacing w:val="-2"/>
          <w:sz w:val="19"/>
        </w:rPr>
        <w:t>intimação;</w:t>
      </w:r>
    </w:p>
    <w:p>
      <w:pPr>
        <w:pStyle w:val="BodyText"/>
        <w:spacing w:before="46"/>
      </w:pPr>
    </w:p>
    <w:p>
      <w:pPr>
        <w:pStyle w:val="ListParagraph"/>
        <w:numPr>
          <w:ilvl w:val="0"/>
          <w:numId w:val="47"/>
        </w:numPr>
        <w:tabs>
          <w:tab w:pos="544" w:val="left" w:leader="none"/>
        </w:tabs>
        <w:spacing w:line="280" w:lineRule="auto" w:before="0" w:after="0"/>
        <w:ind w:left="323" w:right="306" w:firstLine="0"/>
        <w:jc w:val="both"/>
        <w:rPr>
          <w:sz w:val="19"/>
        </w:rPr>
      </w:pPr>
      <w:r>
        <w:rPr>
          <w:sz w:val="19"/>
        </w:rPr>
        <w:t>15 (quinze) dias úteis, no caso de aplicação das sanções previstas nos itens 11.2.3 e 11.2.4, contado da data da intimação, observado o procedimento estabelecido no art. 158 da Lei nº </w:t>
      </w:r>
      <w:r>
        <w:rPr>
          <w:spacing w:val="-2"/>
          <w:sz w:val="19"/>
        </w:rPr>
        <w:t>14.133/2021.</w:t>
      </w:r>
    </w:p>
    <w:p>
      <w:pPr>
        <w:pStyle w:val="BodyText"/>
        <w:spacing w:before="8"/>
      </w:pPr>
    </w:p>
    <w:p>
      <w:pPr>
        <w:pStyle w:val="ListParagraph"/>
        <w:numPr>
          <w:ilvl w:val="2"/>
          <w:numId w:val="44"/>
        </w:numPr>
        <w:tabs>
          <w:tab w:pos="849" w:val="left" w:leader="none"/>
        </w:tabs>
        <w:spacing w:line="280" w:lineRule="auto" w:before="0" w:after="0"/>
        <w:ind w:left="323" w:right="306" w:firstLine="0"/>
        <w:jc w:val="both"/>
        <w:rPr>
          <w:sz w:val="19"/>
        </w:rPr>
      </w:pPr>
      <w:r>
        <w:rPr>
          <w:sz w:val="19"/>
        </w:rPr>
        <w:t>Será emitida decisão conclusiva sobre a aplicação ou não da sanção, pela autoridade competente, devendo ser apresentada a devida motivação, com a demonstração dos fatos e dos respectivos fundamentos jurídicos.</w:t>
      </w:r>
    </w:p>
    <w:p>
      <w:pPr>
        <w:pStyle w:val="BodyText"/>
        <w:spacing w:before="8"/>
      </w:pPr>
    </w:p>
    <w:p>
      <w:pPr>
        <w:pStyle w:val="ListParagraph"/>
        <w:numPr>
          <w:ilvl w:val="1"/>
          <w:numId w:val="44"/>
        </w:numPr>
        <w:tabs>
          <w:tab w:pos="682" w:val="left" w:leader="none"/>
        </w:tabs>
        <w:spacing w:line="240" w:lineRule="auto" w:before="0" w:after="0"/>
        <w:ind w:left="682" w:right="0" w:hanging="359"/>
        <w:jc w:val="left"/>
        <w:rPr>
          <w:sz w:val="19"/>
        </w:rPr>
      </w:pPr>
      <w:r>
        <w:rPr>
          <w:sz w:val="19"/>
        </w:rPr>
        <w:t>A</w:t>
      </w:r>
      <w:r>
        <w:rPr>
          <w:spacing w:val="-12"/>
          <w:sz w:val="19"/>
        </w:rPr>
        <w:t> </w:t>
      </w:r>
      <w:r>
        <w:rPr>
          <w:sz w:val="19"/>
        </w:rPr>
        <w:t>aplicação</w:t>
      </w:r>
      <w:r>
        <w:rPr>
          <w:spacing w:val="-9"/>
          <w:sz w:val="19"/>
        </w:rPr>
        <w:t> </w:t>
      </w:r>
      <w:r>
        <w:rPr>
          <w:sz w:val="19"/>
        </w:rPr>
        <w:t>das</w:t>
      </w:r>
      <w:r>
        <w:rPr>
          <w:spacing w:val="-6"/>
          <w:sz w:val="19"/>
        </w:rPr>
        <w:t> </w:t>
      </w:r>
      <w:r>
        <w:rPr>
          <w:sz w:val="19"/>
        </w:rPr>
        <w:t>sanções</w:t>
      </w:r>
      <w:r>
        <w:rPr>
          <w:spacing w:val="-5"/>
          <w:sz w:val="19"/>
        </w:rPr>
        <w:t> </w:t>
      </w:r>
      <w:r>
        <w:rPr>
          <w:sz w:val="19"/>
        </w:rPr>
        <w:t>previstas</w:t>
      </w:r>
      <w:r>
        <w:rPr>
          <w:spacing w:val="-6"/>
          <w:sz w:val="19"/>
        </w:rPr>
        <w:t> </w:t>
      </w:r>
      <w:r>
        <w:rPr>
          <w:sz w:val="19"/>
        </w:rPr>
        <w:t>neste</w:t>
      </w:r>
      <w:r>
        <w:rPr>
          <w:spacing w:val="-6"/>
          <w:sz w:val="19"/>
        </w:rPr>
        <w:t> </w:t>
      </w:r>
      <w:r>
        <w:rPr>
          <w:sz w:val="19"/>
        </w:rPr>
        <w:t>Contrato</w:t>
      </w:r>
      <w:r>
        <w:rPr>
          <w:spacing w:val="-5"/>
          <w:sz w:val="19"/>
        </w:rPr>
        <w:t> </w:t>
      </w:r>
      <w:r>
        <w:rPr>
          <w:sz w:val="19"/>
        </w:rPr>
        <w:t>não</w:t>
      </w:r>
      <w:r>
        <w:rPr>
          <w:spacing w:val="-6"/>
          <w:sz w:val="19"/>
        </w:rPr>
        <w:t> </w:t>
      </w:r>
      <w:r>
        <w:rPr>
          <w:sz w:val="19"/>
        </w:rPr>
        <w:t>exclui,</w:t>
      </w:r>
      <w:r>
        <w:rPr>
          <w:spacing w:val="-6"/>
          <w:sz w:val="19"/>
        </w:rPr>
        <w:t> </w:t>
      </w:r>
      <w:r>
        <w:rPr>
          <w:sz w:val="19"/>
        </w:rPr>
        <w:t>em</w:t>
      </w:r>
      <w:r>
        <w:rPr>
          <w:spacing w:val="-6"/>
          <w:sz w:val="19"/>
        </w:rPr>
        <w:t> </w:t>
      </w:r>
      <w:r>
        <w:rPr>
          <w:sz w:val="19"/>
        </w:rPr>
        <w:t>hipótese</w:t>
      </w:r>
      <w:r>
        <w:rPr>
          <w:spacing w:val="-5"/>
          <w:sz w:val="19"/>
        </w:rPr>
        <w:t> </w:t>
      </w:r>
      <w:r>
        <w:rPr>
          <w:spacing w:val="-2"/>
          <w:sz w:val="19"/>
        </w:rPr>
        <w:t>alguma:</w:t>
      </w:r>
    </w:p>
    <w:p>
      <w:pPr>
        <w:pStyle w:val="BodyText"/>
        <w:spacing w:before="46"/>
      </w:pPr>
    </w:p>
    <w:p>
      <w:pPr>
        <w:pStyle w:val="ListParagraph"/>
        <w:numPr>
          <w:ilvl w:val="0"/>
          <w:numId w:val="48"/>
        </w:numPr>
        <w:tabs>
          <w:tab w:pos="516" w:val="left" w:leader="none"/>
        </w:tabs>
        <w:spacing w:line="240" w:lineRule="auto" w:before="0" w:after="0"/>
        <w:ind w:left="516" w:right="0" w:hanging="193"/>
        <w:jc w:val="left"/>
        <w:rPr>
          <w:sz w:val="19"/>
        </w:rPr>
      </w:pPr>
      <w:r>
        <w:rPr>
          <w:sz w:val="19"/>
        </w:rPr>
        <w:t>a</w:t>
      </w:r>
      <w:r>
        <w:rPr>
          <w:spacing w:val="-7"/>
          <w:sz w:val="19"/>
        </w:rPr>
        <w:t> </w:t>
      </w:r>
      <w:r>
        <w:rPr>
          <w:sz w:val="19"/>
        </w:rPr>
        <w:t>obrigação</w:t>
      </w:r>
      <w:r>
        <w:rPr>
          <w:spacing w:val="-5"/>
          <w:sz w:val="19"/>
        </w:rPr>
        <w:t> </w:t>
      </w:r>
      <w:r>
        <w:rPr>
          <w:sz w:val="19"/>
        </w:rPr>
        <w:t>de</w:t>
      </w:r>
      <w:r>
        <w:rPr>
          <w:spacing w:val="-5"/>
          <w:sz w:val="19"/>
        </w:rPr>
        <w:t> </w:t>
      </w:r>
      <w:r>
        <w:rPr>
          <w:sz w:val="19"/>
        </w:rPr>
        <w:t>reparação</w:t>
      </w:r>
      <w:r>
        <w:rPr>
          <w:spacing w:val="-5"/>
          <w:sz w:val="19"/>
        </w:rPr>
        <w:t> </w:t>
      </w:r>
      <w:r>
        <w:rPr>
          <w:sz w:val="19"/>
        </w:rPr>
        <w:t>integral</w:t>
      </w:r>
      <w:r>
        <w:rPr>
          <w:spacing w:val="-5"/>
          <w:sz w:val="19"/>
        </w:rPr>
        <w:t> </w:t>
      </w:r>
      <w:r>
        <w:rPr>
          <w:sz w:val="19"/>
        </w:rPr>
        <w:t>do</w:t>
      </w:r>
      <w:r>
        <w:rPr>
          <w:spacing w:val="-5"/>
          <w:sz w:val="19"/>
        </w:rPr>
        <w:t> </w:t>
      </w:r>
      <w:r>
        <w:rPr>
          <w:sz w:val="19"/>
        </w:rPr>
        <w:t>dano</w:t>
      </w:r>
      <w:r>
        <w:rPr>
          <w:spacing w:val="-4"/>
          <w:sz w:val="19"/>
        </w:rPr>
        <w:t> </w:t>
      </w:r>
      <w:r>
        <w:rPr>
          <w:sz w:val="19"/>
        </w:rPr>
        <w:t>causado</w:t>
      </w:r>
      <w:r>
        <w:rPr>
          <w:spacing w:val="-5"/>
          <w:sz w:val="19"/>
        </w:rPr>
        <w:t> </w:t>
      </w:r>
      <w:r>
        <w:rPr>
          <w:sz w:val="19"/>
        </w:rPr>
        <w:t>à</w:t>
      </w:r>
      <w:r>
        <w:rPr>
          <w:spacing w:val="-12"/>
          <w:sz w:val="19"/>
        </w:rPr>
        <w:t> </w:t>
      </w:r>
      <w:r>
        <w:rPr>
          <w:sz w:val="19"/>
        </w:rPr>
        <w:t>Administração</w:t>
      </w:r>
      <w:r>
        <w:rPr>
          <w:spacing w:val="-5"/>
          <w:sz w:val="19"/>
        </w:rPr>
        <w:t> </w:t>
      </w:r>
      <w:r>
        <w:rPr>
          <w:sz w:val="19"/>
        </w:rPr>
        <w:t>Pública,</w:t>
      </w:r>
      <w:r>
        <w:rPr>
          <w:spacing w:val="-5"/>
          <w:sz w:val="19"/>
        </w:rPr>
        <w:t> </w:t>
      </w:r>
      <w:r>
        <w:rPr>
          <w:sz w:val="19"/>
        </w:rPr>
        <w:t>na</w:t>
      </w:r>
      <w:r>
        <w:rPr>
          <w:spacing w:val="-5"/>
          <w:sz w:val="19"/>
        </w:rPr>
        <w:t> </w:t>
      </w:r>
      <w:r>
        <w:rPr>
          <w:sz w:val="19"/>
        </w:rPr>
        <w:t>forma</w:t>
      </w:r>
      <w:r>
        <w:rPr>
          <w:spacing w:val="-4"/>
          <w:sz w:val="19"/>
        </w:rPr>
        <w:t> </w:t>
      </w:r>
      <w:r>
        <w:rPr>
          <w:sz w:val="19"/>
        </w:rPr>
        <w:t>do</w:t>
      </w:r>
      <w:r>
        <w:rPr>
          <w:spacing w:val="-5"/>
          <w:sz w:val="19"/>
        </w:rPr>
        <w:t> </w:t>
      </w:r>
      <w:r>
        <w:rPr>
          <w:sz w:val="19"/>
        </w:rPr>
        <w:t>art.</w:t>
      </w:r>
      <w:r>
        <w:rPr>
          <w:spacing w:val="-5"/>
          <w:sz w:val="19"/>
        </w:rPr>
        <w:t> </w:t>
      </w:r>
      <w:r>
        <w:rPr>
          <w:sz w:val="19"/>
        </w:rPr>
        <w:t>156,</w:t>
      </w:r>
      <w:r>
        <w:rPr>
          <w:spacing w:val="-5"/>
          <w:sz w:val="19"/>
        </w:rPr>
        <w:t> </w:t>
      </w:r>
      <w:r>
        <w:rPr>
          <w:sz w:val="19"/>
        </w:rPr>
        <w:t>§</w:t>
      </w:r>
      <w:r>
        <w:rPr>
          <w:spacing w:val="-5"/>
          <w:sz w:val="19"/>
        </w:rPr>
        <w:t> </w:t>
      </w:r>
      <w:r>
        <w:rPr>
          <w:sz w:val="19"/>
        </w:rPr>
        <w:t>9º,</w:t>
      </w:r>
      <w:r>
        <w:rPr>
          <w:spacing w:val="-5"/>
          <w:sz w:val="19"/>
        </w:rPr>
        <w:t> </w:t>
      </w:r>
      <w:r>
        <w:rPr>
          <w:sz w:val="19"/>
        </w:rPr>
        <w:t>da</w:t>
      </w:r>
      <w:r>
        <w:rPr>
          <w:spacing w:val="-4"/>
          <w:sz w:val="19"/>
        </w:rPr>
        <w:t> </w:t>
      </w:r>
      <w:r>
        <w:rPr>
          <w:sz w:val="19"/>
        </w:rPr>
        <w:t>Lei</w:t>
      </w:r>
      <w:r>
        <w:rPr>
          <w:spacing w:val="-5"/>
          <w:sz w:val="19"/>
        </w:rPr>
        <w:t> </w:t>
      </w:r>
      <w:r>
        <w:rPr>
          <w:sz w:val="19"/>
        </w:rPr>
        <w:t>nº</w:t>
      </w:r>
      <w:r>
        <w:rPr>
          <w:spacing w:val="-5"/>
          <w:sz w:val="19"/>
        </w:rPr>
        <w:t> </w:t>
      </w:r>
      <w:r>
        <w:rPr>
          <w:sz w:val="19"/>
        </w:rPr>
        <w:t>14.133/2021</w:t>
      </w:r>
      <w:r>
        <w:rPr>
          <w:spacing w:val="-5"/>
          <w:sz w:val="19"/>
        </w:rPr>
        <w:t> </w:t>
      </w:r>
      <w:r>
        <w:rPr>
          <w:sz w:val="19"/>
        </w:rPr>
        <w:t>e</w:t>
      </w:r>
      <w:r>
        <w:rPr>
          <w:spacing w:val="-5"/>
          <w:sz w:val="19"/>
        </w:rPr>
        <w:t> </w:t>
      </w:r>
      <w:r>
        <w:rPr>
          <w:sz w:val="19"/>
        </w:rPr>
        <w:t>do</w:t>
      </w:r>
      <w:r>
        <w:rPr>
          <w:spacing w:val="-5"/>
          <w:sz w:val="19"/>
        </w:rPr>
        <w:t> </w:t>
      </w:r>
      <w:r>
        <w:rPr>
          <w:sz w:val="19"/>
        </w:rPr>
        <w:t>art.</w:t>
      </w:r>
      <w:r>
        <w:rPr>
          <w:spacing w:val="-4"/>
          <w:sz w:val="19"/>
        </w:rPr>
        <w:t> </w:t>
      </w:r>
      <w:r>
        <w:rPr>
          <w:sz w:val="19"/>
        </w:rPr>
        <w:t>416,</w:t>
      </w:r>
      <w:r>
        <w:rPr>
          <w:spacing w:val="-5"/>
          <w:sz w:val="19"/>
        </w:rPr>
        <w:t> </w:t>
      </w:r>
      <w:r>
        <w:rPr>
          <w:sz w:val="19"/>
        </w:rPr>
        <w:t>parágrafo</w:t>
      </w:r>
      <w:r>
        <w:rPr>
          <w:spacing w:val="-5"/>
          <w:sz w:val="19"/>
        </w:rPr>
        <w:t> </w:t>
      </w:r>
      <w:r>
        <w:rPr>
          <w:sz w:val="19"/>
        </w:rPr>
        <w:t>único,</w:t>
      </w:r>
      <w:r>
        <w:rPr>
          <w:spacing w:val="-5"/>
          <w:sz w:val="19"/>
        </w:rPr>
        <w:t> </w:t>
      </w:r>
      <w:r>
        <w:rPr>
          <w:sz w:val="19"/>
        </w:rPr>
        <w:t>do</w:t>
      </w:r>
      <w:r>
        <w:rPr>
          <w:spacing w:val="-5"/>
          <w:sz w:val="19"/>
        </w:rPr>
        <w:t> </w:t>
      </w:r>
      <w:r>
        <w:rPr>
          <w:sz w:val="19"/>
        </w:rPr>
        <w:t>Código</w:t>
      </w:r>
      <w:r>
        <w:rPr>
          <w:spacing w:val="-5"/>
          <w:sz w:val="19"/>
        </w:rPr>
        <w:t> </w:t>
      </w:r>
      <w:r>
        <w:rPr>
          <w:sz w:val="19"/>
        </w:rPr>
        <w:t>Civil;</w:t>
      </w:r>
      <w:r>
        <w:rPr>
          <w:spacing w:val="-4"/>
          <w:sz w:val="19"/>
        </w:rPr>
        <w:t> </w:t>
      </w:r>
      <w:r>
        <w:rPr>
          <w:spacing w:val="-10"/>
          <w:sz w:val="19"/>
        </w:rPr>
        <w:t>e</w:t>
      </w:r>
    </w:p>
    <w:p>
      <w:pPr>
        <w:pStyle w:val="BodyText"/>
        <w:spacing w:before="45"/>
      </w:pPr>
    </w:p>
    <w:p>
      <w:pPr>
        <w:pStyle w:val="ListParagraph"/>
        <w:numPr>
          <w:ilvl w:val="0"/>
          <w:numId w:val="48"/>
        </w:numPr>
        <w:tabs>
          <w:tab w:pos="527" w:val="left" w:leader="none"/>
        </w:tabs>
        <w:spacing w:line="240" w:lineRule="auto" w:before="0" w:after="0"/>
        <w:ind w:left="527" w:right="0" w:hanging="204"/>
        <w:jc w:val="left"/>
        <w:rPr>
          <w:sz w:val="19"/>
        </w:rPr>
      </w:pPr>
      <w:r>
        <w:rPr>
          <w:sz w:val="19"/>
        </w:rPr>
        <w:t>a</w:t>
      </w:r>
      <w:r>
        <w:rPr>
          <w:spacing w:val="-6"/>
          <w:sz w:val="19"/>
        </w:rPr>
        <w:t> </w:t>
      </w:r>
      <w:r>
        <w:rPr>
          <w:sz w:val="19"/>
        </w:rPr>
        <w:t>possibilidade</w:t>
      </w:r>
      <w:r>
        <w:rPr>
          <w:spacing w:val="-5"/>
          <w:sz w:val="19"/>
        </w:rPr>
        <w:t> </w:t>
      </w:r>
      <w:r>
        <w:rPr>
          <w:sz w:val="19"/>
        </w:rPr>
        <w:t>de</w:t>
      </w:r>
      <w:r>
        <w:rPr>
          <w:spacing w:val="-5"/>
          <w:sz w:val="19"/>
        </w:rPr>
        <w:t> </w:t>
      </w:r>
      <w:r>
        <w:rPr>
          <w:sz w:val="19"/>
        </w:rPr>
        <w:t>rescisão</w:t>
      </w:r>
      <w:r>
        <w:rPr>
          <w:spacing w:val="-5"/>
          <w:sz w:val="19"/>
        </w:rPr>
        <w:t> </w:t>
      </w:r>
      <w:r>
        <w:rPr>
          <w:sz w:val="19"/>
        </w:rPr>
        <w:t>administrativa</w:t>
      </w:r>
      <w:r>
        <w:rPr>
          <w:spacing w:val="-5"/>
          <w:sz w:val="19"/>
        </w:rPr>
        <w:t> </w:t>
      </w:r>
      <w:r>
        <w:rPr>
          <w:sz w:val="19"/>
        </w:rPr>
        <w:t>do</w:t>
      </w:r>
      <w:r>
        <w:rPr>
          <w:spacing w:val="-5"/>
          <w:sz w:val="19"/>
        </w:rPr>
        <w:t> </w:t>
      </w:r>
      <w:r>
        <w:rPr>
          <w:sz w:val="19"/>
        </w:rPr>
        <w:t>Contrato,</w:t>
      </w:r>
      <w:r>
        <w:rPr>
          <w:spacing w:val="-5"/>
          <w:sz w:val="19"/>
        </w:rPr>
        <w:t> </w:t>
      </w:r>
      <w:r>
        <w:rPr>
          <w:sz w:val="19"/>
        </w:rPr>
        <w:t>na</w:t>
      </w:r>
      <w:r>
        <w:rPr>
          <w:spacing w:val="-5"/>
          <w:sz w:val="19"/>
        </w:rPr>
        <w:t> </w:t>
      </w:r>
      <w:r>
        <w:rPr>
          <w:sz w:val="19"/>
        </w:rPr>
        <w:t>forma</w:t>
      </w:r>
      <w:r>
        <w:rPr>
          <w:spacing w:val="-5"/>
          <w:sz w:val="19"/>
        </w:rPr>
        <w:t> </w:t>
      </w:r>
      <w:r>
        <w:rPr>
          <w:sz w:val="19"/>
        </w:rPr>
        <w:t>dos</w:t>
      </w:r>
      <w:r>
        <w:rPr>
          <w:spacing w:val="-5"/>
          <w:sz w:val="19"/>
        </w:rPr>
        <w:t> </w:t>
      </w:r>
      <w:r>
        <w:rPr>
          <w:sz w:val="19"/>
        </w:rPr>
        <w:t>arts.</w:t>
      </w:r>
      <w:r>
        <w:rPr>
          <w:spacing w:val="-5"/>
          <w:sz w:val="19"/>
        </w:rPr>
        <w:t> </w:t>
      </w:r>
      <w:r>
        <w:rPr>
          <w:sz w:val="19"/>
        </w:rPr>
        <w:t>138</w:t>
      </w:r>
      <w:r>
        <w:rPr>
          <w:spacing w:val="-5"/>
          <w:sz w:val="19"/>
        </w:rPr>
        <w:t> </w:t>
      </w:r>
      <w:r>
        <w:rPr>
          <w:sz w:val="19"/>
        </w:rPr>
        <w:t>e</w:t>
      </w:r>
      <w:r>
        <w:rPr>
          <w:spacing w:val="-5"/>
          <w:sz w:val="19"/>
        </w:rPr>
        <w:t> </w:t>
      </w:r>
      <w:r>
        <w:rPr>
          <w:sz w:val="19"/>
        </w:rPr>
        <w:t>139</w:t>
      </w:r>
      <w:r>
        <w:rPr>
          <w:spacing w:val="-5"/>
          <w:sz w:val="19"/>
        </w:rPr>
        <w:t> </w:t>
      </w:r>
      <w:r>
        <w:rPr>
          <w:sz w:val="19"/>
        </w:rPr>
        <w:t>da</w:t>
      </w:r>
      <w:r>
        <w:rPr>
          <w:spacing w:val="-5"/>
          <w:sz w:val="19"/>
        </w:rPr>
        <w:t> </w:t>
      </w:r>
      <w:r>
        <w:rPr>
          <w:sz w:val="19"/>
        </w:rPr>
        <w:t>Lei</w:t>
      </w:r>
      <w:r>
        <w:rPr>
          <w:spacing w:val="-6"/>
          <w:sz w:val="19"/>
        </w:rPr>
        <w:t> </w:t>
      </w:r>
      <w:r>
        <w:rPr>
          <w:sz w:val="19"/>
        </w:rPr>
        <w:t>nº</w:t>
      </w:r>
      <w:r>
        <w:rPr>
          <w:spacing w:val="-5"/>
          <w:sz w:val="19"/>
        </w:rPr>
        <w:t> </w:t>
      </w:r>
      <w:r>
        <w:rPr>
          <w:sz w:val="19"/>
        </w:rPr>
        <w:t>14.133/2021,</w:t>
      </w:r>
      <w:r>
        <w:rPr>
          <w:spacing w:val="-5"/>
          <w:sz w:val="19"/>
        </w:rPr>
        <w:t> </w:t>
      </w:r>
      <w:r>
        <w:rPr>
          <w:sz w:val="19"/>
        </w:rPr>
        <w:t>garantido</w:t>
      </w:r>
      <w:r>
        <w:rPr>
          <w:spacing w:val="-5"/>
          <w:sz w:val="19"/>
        </w:rPr>
        <w:t> </w:t>
      </w:r>
      <w:r>
        <w:rPr>
          <w:sz w:val="19"/>
        </w:rPr>
        <w:t>o</w:t>
      </w:r>
      <w:r>
        <w:rPr>
          <w:spacing w:val="-5"/>
          <w:sz w:val="19"/>
        </w:rPr>
        <w:t> </w:t>
      </w:r>
      <w:r>
        <w:rPr>
          <w:sz w:val="19"/>
        </w:rPr>
        <w:t>contraditório</w:t>
      </w:r>
      <w:r>
        <w:rPr>
          <w:spacing w:val="-5"/>
          <w:sz w:val="19"/>
        </w:rPr>
        <w:t> </w:t>
      </w:r>
      <w:r>
        <w:rPr>
          <w:sz w:val="19"/>
        </w:rPr>
        <w:t>e</w:t>
      </w:r>
      <w:r>
        <w:rPr>
          <w:spacing w:val="-5"/>
          <w:sz w:val="19"/>
        </w:rPr>
        <w:t> </w:t>
      </w:r>
      <w:r>
        <w:rPr>
          <w:sz w:val="19"/>
        </w:rPr>
        <w:t>a</w:t>
      </w:r>
      <w:r>
        <w:rPr>
          <w:spacing w:val="-5"/>
          <w:sz w:val="19"/>
        </w:rPr>
        <w:t> </w:t>
      </w:r>
      <w:r>
        <w:rPr>
          <w:sz w:val="19"/>
        </w:rPr>
        <w:t>ampla</w:t>
      </w:r>
      <w:r>
        <w:rPr>
          <w:spacing w:val="-5"/>
          <w:sz w:val="19"/>
        </w:rPr>
        <w:t> </w:t>
      </w:r>
      <w:r>
        <w:rPr>
          <w:spacing w:val="-2"/>
          <w:sz w:val="19"/>
        </w:rPr>
        <w:t>defesa.</w:t>
      </w:r>
    </w:p>
    <w:p>
      <w:pPr>
        <w:pStyle w:val="BodyText"/>
        <w:spacing w:before="46"/>
      </w:pPr>
    </w:p>
    <w:p>
      <w:pPr>
        <w:pStyle w:val="ListParagraph"/>
        <w:numPr>
          <w:ilvl w:val="2"/>
          <w:numId w:val="44"/>
        </w:numPr>
        <w:tabs>
          <w:tab w:pos="824" w:val="left" w:leader="none"/>
        </w:tabs>
        <w:spacing w:line="240" w:lineRule="auto" w:before="0" w:after="0"/>
        <w:ind w:left="824" w:right="0" w:hanging="501"/>
        <w:jc w:val="left"/>
        <w:rPr>
          <w:sz w:val="19"/>
        </w:rPr>
      </w:pPr>
      <w:r>
        <w:rPr>
          <w:sz w:val="19"/>
        </w:rPr>
        <w:t>Aplica-se</w:t>
      </w:r>
      <w:r>
        <w:rPr>
          <w:spacing w:val="-6"/>
          <w:sz w:val="19"/>
        </w:rPr>
        <w:t> </w:t>
      </w:r>
      <w:r>
        <w:rPr>
          <w:sz w:val="19"/>
        </w:rPr>
        <w:t>o</w:t>
      </w:r>
      <w:r>
        <w:rPr>
          <w:spacing w:val="-5"/>
          <w:sz w:val="19"/>
        </w:rPr>
        <w:t> </w:t>
      </w:r>
      <w:r>
        <w:rPr>
          <w:sz w:val="19"/>
        </w:rPr>
        <w:t>disposto</w:t>
      </w:r>
      <w:r>
        <w:rPr>
          <w:spacing w:val="-5"/>
          <w:sz w:val="19"/>
        </w:rPr>
        <w:t> </w:t>
      </w:r>
      <w:r>
        <w:rPr>
          <w:sz w:val="19"/>
        </w:rPr>
        <w:t>na</w:t>
      </w:r>
      <w:r>
        <w:rPr>
          <w:spacing w:val="-5"/>
          <w:sz w:val="19"/>
        </w:rPr>
        <w:t> </w:t>
      </w:r>
      <w:r>
        <w:rPr>
          <w:sz w:val="19"/>
        </w:rPr>
        <w:t>alínea</w:t>
      </w:r>
      <w:r>
        <w:rPr>
          <w:spacing w:val="-5"/>
          <w:sz w:val="19"/>
        </w:rPr>
        <w:t> </w:t>
      </w:r>
      <w:r>
        <w:rPr>
          <w:sz w:val="19"/>
        </w:rPr>
        <w:t>a</w:t>
      </w:r>
      <w:r>
        <w:rPr>
          <w:spacing w:val="-5"/>
          <w:sz w:val="19"/>
        </w:rPr>
        <w:t> </w:t>
      </w:r>
      <w:r>
        <w:rPr>
          <w:sz w:val="19"/>
        </w:rPr>
        <w:t>do</w:t>
      </w:r>
      <w:r>
        <w:rPr>
          <w:spacing w:val="-5"/>
          <w:sz w:val="19"/>
        </w:rPr>
        <w:t> </w:t>
      </w:r>
      <w:r>
        <w:rPr>
          <w:sz w:val="19"/>
        </w:rPr>
        <w:t>item</w:t>
      </w:r>
      <w:r>
        <w:rPr>
          <w:spacing w:val="-6"/>
          <w:sz w:val="19"/>
        </w:rPr>
        <w:t> </w:t>
      </w:r>
      <w:r>
        <w:rPr>
          <w:sz w:val="19"/>
        </w:rPr>
        <w:t>11.8</w:t>
      </w:r>
      <w:r>
        <w:rPr>
          <w:spacing w:val="-5"/>
          <w:sz w:val="19"/>
        </w:rPr>
        <w:t> </w:t>
      </w:r>
      <w:r>
        <w:rPr>
          <w:sz w:val="19"/>
        </w:rPr>
        <w:t>à</w:t>
      </w:r>
      <w:r>
        <w:rPr>
          <w:spacing w:val="-5"/>
          <w:sz w:val="19"/>
        </w:rPr>
        <w:t> </w:t>
      </w:r>
      <w:r>
        <w:rPr>
          <w:sz w:val="19"/>
        </w:rPr>
        <w:t>multa</w:t>
      </w:r>
      <w:r>
        <w:rPr>
          <w:spacing w:val="-5"/>
          <w:sz w:val="19"/>
        </w:rPr>
        <w:t> </w:t>
      </w:r>
      <w:r>
        <w:rPr>
          <w:sz w:val="19"/>
        </w:rPr>
        <w:t>compensatória,</w:t>
      </w:r>
      <w:r>
        <w:rPr>
          <w:spacing w:val="-5"/>
          <w:sz w:val="19"/>
        </w:rPr>
        <w:t> </w:t>
      </w:r>
      <w:r>
        <w:rPr>
          <w:sz w:val="19"/>
        </w:rPr>
        <w:t>nos</w:t>
      </w:r>
      <w:r>
        <w:rPr>
          <w:spacing w:val="-5"/>
          <w:sz w:val="19"/>
        </w:rPr>
        <w:t> </w:t>
      </w:r>
      <w:r>
        <w:rPr>
          <w:sz w:val="19"/>
        </w:rPr>
        <w:t>termos</w:t>
      </w:r>
      <w:r>
        <w:rPr>
          <w:spacing w:val="-5"/>
          <w:sz w:val="19"/>
        </w:rPr>
        <w:t> </w:t>
      </w:r>
      <w:r>
        <w:rPr>
          <w:sz w:val="19"/>
        </w:rPr>
        <w:t>do</w:t>
      </w:r>
      <w:r>
        <w:rPr>
          <w:spacing w:val="-6"/>
          <w:sz w:val="19"/>
        </w:rPr>
        <w:t> </w:t>
      </w:r>
      <w:r>
        <w:rPr>
          <w:sz w:val="19"/>
        </w:rPr>
        <w:t>parágrafo</w:t>
      </w:r>
      <w:r>
        <w:rPr>
          <w:spacing w:val="-5"/>
          <w:sz w:val="19"/>
        </w:rPr>
        <w:t> </w:t>
      </w:r>
      <w:r>
        <w:rPr>
          <w:sz w:val="19"/>
        </w:rPr>
        <w:t>único</w:t>
      </w:r>
      <w:r>
        <w:rPr>
          <w:spacing w:val="-5"/>
          <w:sz w:val="19"/>
        </w:rPr>
        <w:t> </w:t>
      </w:r>
      <w:r>
        <w:rPr>
          <w:sz w:val="19"/>
        </w:rPr>
        <w:t>do</w:t>
      </w:r>
      <w:r>
        <w:rPr>
          <w:spacing w:val="-5"/>
          <w:sz w:val="19"/>
        </w:rPr>
        <w:t> </w:t>
      </w:r>
      <w:r>
        <w:rPr>
          <w:sz w:val="19"/>
        </w:rPr>
        <w:t>art.</w:t>
      </w:r>
      <w:r>
        <w:rPr>
          <w:spacing w:val="-5"/>
          <w:sz w:val="19"/>
        </w:rPr>
        <w:t> </w:t>
      </w:r>
      <w:r>
        <w:rPr>
          <w:sz w:val="19"/>
        </w:rPr>
        <w:t>416</w:t>
      </w:r>
      <w:r>
        <w:rPr>
          <w:spacing w:val="-5"/>
          <w:sz w:val="19"/>
        </w:rPr>
        <w:t> </w:t>
      </w:r>
      <w:r>
        <w:rPr>
          <w:sz w:val="19"/>
        </w:rPr>
        <w:t>do</w:t>
      </w:r>
      <w:r>
        <w:rPr>
          <w:spacing w:val="-5"/>
          <w:sz w:val="19"/>
        </w:rPr>
        <w:t> </w:t>
      </w:r>
      <w:r>
        <w:rPr>
          <w:sz w:val="19"/>
        </w:rPr>
        <w:t>Código</w:t>
      </w:r>
      <w:r>
        <w:rPr>
          <w:spacing w:val="-5"/>
          <w:sz w:val="19"/>
        </w:rPr>
        <w:t> </w:t>
      </w:r>
      <w:r>
        <w:rPr>
          <w:spacing w:val="-2"/>
          <w:sz w:val="19"/>
        </w:rPr>
        <w:t>Civil.</w:t>
      </w:r>
    </w:p>
    <w:p>
      <w:pPr>
        <w:pStyle w:val="BodyText"/>
        <w:spacing w:before="45"/>
      </w:pPr>
    </w:p>
    <w:p>
      <w:pPr>
        <w:pStyle w:val="ListParagraph"/>
        <w:numPr>
          <w:ilvl w:val="1"/>
          <w:numId w:val="44"/>
        </w:numPr>
        <w:tabs>
          <w:tab w:pos="686" w:val="left" w:leader="none"/>
        </w:tabs>
        <w:spacing w:line="280" w:lineRule="auto" w:before="0" w:after="0"/>
        <w:ind w:left="323" w:right="306" w:firstLine="0"/>
        <w:jc w:val="both"/>
        <w:rPr>
          <w:sz w:val="19"/>
        </w:rPr>
      </w:pPr>
      <w:r>
        <w:rPr>
          <w:sz w:val="19"/>
        </w:rPr>
        <w:t>As sanções de impedimento de licitar e contratar e de declaração de inidoneidade para licitar ou contratar são passíveis de reabilitação, observados os requisitos estabelecidos no art. </w:t>
      </w:r>
      <w:r>
        <w:rPr>
          <w:sz w:val="19"/>
        </w:rPr>
        <w:t>163 da Lei nº 14.133/2021.</w:t>
      </w:r>
    </w:p>
    <w:p>
      <w:pPr>
        <w:pStyle w:val="BodyText"/>
        <w:spacing w:before="8"/>
      </w:pPr>
    </w:p>
    <w:p>
      <w:pPr>
        <w:pStyle w:val="ListParagraph"/>
        <w:numPr>
          <w:ilvl w:val="1"/>
          <w:numId w:val="44"/>
        </w:numPr>
        <w:tabs>
          <w:tab w:pos="803" w:val="left" w:leader="none"/>
        </w:tabs>
        <w:spacing w:line="280" w:lineRule="auto" w:before="0" w:after="0"/>
        <w:ind w:left="323" w:right="306" w:firstLine="0"/>
        <w:jc w:val="both"/>
        <w:rPr>
          <w:sz w:val="19"/>
        </w:rPr>
      </w:pPr>
      <w:r>
        <w:rPr>
          <w:sz w:val="19"/>
        </w:rPr>
        <w:t>Se, durante o processo de aplicação de penalidade, houver indícios de prática de infração administrativa tipificada pela Lei nº 12.846/2013, como ato lesivo à administração pública nacional,</w:t>
      </w:r>
      <w:r>
        <w:rPr>
          <w:spacing w:val="-1"/>
          <w:sz w:val="19"/>
        </w:rPr>
        <w:t> </w:t>
      </w:r>
      <w:r>
        <w:rPr>
          <w:sz w:val="19"/>
        </w:rPr>
        <w:t>cópias</w:t>
      </w:r>
      <w:r>
        <w:rPr>
          <w:spacing w:val="-1"/>
          <w:sz w:val="19"/>
        </w:rPr>
        <w:t> </w:t>
      </w:r>
      <w:r>
        <w:rPr>
          <w:sz w:val="19"/>
        </w:rPr>
        <w:t>do</w:t>
      </w:r>
      <w:r>
        <w:rPr>
          <w:spacing w:val="-1"/>
          <w:sz w:val="19"/>
        </w:rPr>
        <w:t> </w:t>
      </w:r>
      <w:r>
        <w:rPr>
          <w:sz w:val="19"/>
        </w:rPr>
        <w:t>processo</w:t>
      </w:r>
      <w:r>
        <w:rPr>
          <w:spacing w:val="-1"/>
          <w:sz w:val="19"/>
        </w:rPr>
        <w:t> </w:t>
      </w:r>
      <w:r>
        <w:rPr>
          <w:sz w:val="19"/>
        </w:rPr>
        <w:t>administrativo</w:t>
      </w:r>
      <w:r>
        <w:rPr>
          <w:spacing w:val="-1"/>
          <w:sz w:val="19"/>
        </w:rPr>
        <w:t> </w:t>
      </w:r>
      <w:r>
        <w:rPr>
          <w:sz w:val="19"/>
        </w:rPr>
        <w:t>necessárias</w:t>
      </w:r>
      <w:r>
        <w:rPr>
          <w:spacing w:val="-1"/>
          <w:sz w:val="19"/>
        </w:rPr>
        <w:t> </w:t>
      </w:r>
      <w:r>
        <w:rPr>
          <w:sz w:val="19"/>
        </w:rPr>
        <w:t>à</w:t>
      </w:r>
      <w:r>
        <w:rPr>
          <w:spacing w:val="-1"/>
          <w:sz w:val="19"/>
        </w:rPr>
        <w:t> </w:t>
      </w:r>
      <w:r>
        <w:rPr>
          <w:sz w:val="19"/>
        </w:rPr>
        <w:t>apuração</w:t>
      </w:r>
      <w:r>
        <w:rPr>
          <w:spacing w:val="-1"/>
          <w:sz w:val="19"/>
        </w:rPr>
        <w:t> </w:t>
      </w:r>
      <w:r>
        <w:rPr>
          <w:sz w:val="19"/>
        </w:rPr>
        <w:t>da</w:t>
      </w:r>
      <w:r>
        <w:rPr>
          <w:spacing w:val="-1"/>
          <w:sz w:val="19"/>
        </w:rPr>
        <w:t> </w:t>
      </w:r>
      <w:r>
        <w:rPr>
          <w:sz w:val="19"/>
        </w:rPr>
        <w:t>responsabilidade</w:t>
      </w:r>
      <w:r>
        <w:rPr>
          <w:spacing w:val="-1"/>
          <w:sz w:val="19"/>
        </w:rPr>
        <w:t> </w:t>
      </w:r>
      <w:r>
        <w:rPr>
          <w:sz w:val="19"/>
        </w:rPr>
        <w:t>da</w:t>
      </w:r>
      <w:r>
        <w:rPr>
          <w:spacing w:val="-1"/>
          <w:sz w:val="19"/>
        </w:rPr>
        <w:t> </w:t>
      </w:r>
      <w:r>
        <w:rPr>
          <w:sz w:val="19"/>
        </w:rPr>
        <w:t>empresa</w:t>
      </w:r>
      <w:r>
        <w:rPr>
          <w:spacing w:val="-1"/>
          <w:sz w:val="19"/>
        </w:rPr>
        <w:t> </w:t>
      </w:r>
      <w:r>
        <w:rPr>
          <w:sz w:val="19"/>
        </w:rPr>
        <w:t>deverão</w:t>
      </w:r>
      <w:r>
        <w:rPr>
          <w:spacing w:val="-1"/>
          <w:sz w:val="19"/>
        </w:rPr>
        <w:t> </w:t>
      </w:r>
      <w:r>
        <w:rPr>
          <w:sz w:val="19"/>
        </w:rPr>
        <w:t>ser</w:t>
      </w:r>
      <w:r>
        <w:rPr>
          <w:spacing w:val="-1"/>
          <w:sz w:val="19"/>
        </w:rPr>
        <w:t> </w:t>
      </w:r>
      <w:r>
        <w:rPr>
          <w:sz w:val="19"/>
        </w:rPr>
        <w:t>remetidas</w:t>
      </w:r>
      <w:r>
        <w:rPr>
          <w:spacing w:val="-1"/>
          <w:sz w:val="19"/>
        </w:rPr>
        <w:t> </w:t>
      </w:r>
      <w:r>
        <w:rPr>
          <w:sz w:val="19"/>
        </w:rPr>
        <w:t>à</w:t>
      </w:r>
      <w:r>
        <w:rPr>
          <w:spacing w:val="-1"/>
          <w:sz w:val="19"/>
        </w:rPr>
        <w:t> </w:t>
      </w:r>
      <w:r>
        <w:rPr>
          <w:sz w:val="19"/>
        </w:rPr>
        <w:t>autoridade</w:t>
      </w:r>
      <w:r>
        <w:rPr>
          <w:spacing w:val="-1"/>
          <w:sz w:val="19"/>
        </w:rPr>
        <w:t> </w:t>
      </w:r>
      <w:r>
        <w:rPr>
          <w:sz w:val="19"/>
        </w:rPr>
        <w:t>competente,</w:t>
      </w:r>
      <w:r>
        <w:rPr>
          <w:spacing w:val="-1"/>
          <w:sz w:val="19"/>
        </w:rPr>
        <w:t> </w:t>
      </w:r>
      <w:r>
        <w:rPr>
          <w:sz w:val="19"/>
        </w:rPr>
        <w:t>com</w:t>
      </w:r>
      <w:r>
        <w:rPr>
          <w:spacing w:val="-1"/>
          <w:sz w:val="19"/>
        </w:rPr>
        <w:t> </w:t>
      </w:r>
      <w:r>
        <w:rPr>
          <w:sz w:val="19"/>
        </w:rPr>
        <w:t>despacho</w:t>
      </w:r>
      <w:r>
        <w:rPr>
          <w:spacing w:val="-1"/>
          <w:sz w:val="19"/>
        </w:rPr>
        <w:t> </w:t>
      </w:r>
      <w:r>
        <w:rPr>
          <w:sz w:val="19"/>
        </w:rPr>
        <w:t>fundamentado,</w:t>
      </w:r>
      <w:r>
        <w:rPr>
          <w:spacing w:val="-1"/>
          <w:sz w:val="19"/>
        </w:rPr>
        <w:t> </w:t>
      </w:r>
      <w:r>
        <w:rPr>
          <w:sz w:val="19"/>
        </w:rPr>
        <w:t>para</w:t>
      </w:r>
      <w:r>
        <w:rPr>
          <w:spacing w:val="-1"/>
          <w:sz w:val="19"/>
        </w:rPr>
        <w:t> </w:t>
      </w:r>
      <w:r>
        <w:rPr>
          <w:sz w:val="19"/>
        </w:rPr>
        <w:t>ciência e decisão sobre a eventual instauração de investigação preliminar ou Processo</w:t>
      </w:r>
      <w:r>
        <w:rPr>
          <w:spacing w:val="-6"/>
          <w:sz w:val="19"/>
        </w:rPr>
        <w:t> </w:t>
      </w:r>
      <w:r>
        <w:rPr>
          <w:sz w:val="19"/>
        </w:rPr>
        <w:t>Administrativo de Responsabilização – PAR.</w:t>
      </w:r>
    </w:p>
    <w:p>
      <w:pPr>
        <w:pStyle w:val="BodyText"/>
        <w:spacing w:before="8"/>
      </w:pPr>
    </w:p>
    <w:p>
      <w:pPr>
        <w:pStyle w:val="ListParagraph"/>
        <w:numPr>
          <w:ilvl w:val="2"/>
          <w:numId w:val="44"/>
        </w:numPr>
        <w:tabs>
          <w:tab w:pos="929" w:val="left" w:leader="none"/>
        </w:tabs>
        <w:spacing w:line="280" w:lineRule="auto" w:before="0" w:after="0"/>
        <w:ind w:left="323" w:right="306" w:firstLine="0"/>
        <w:jc w:val="both"/>
        <w:rPr>
          <w:sz w:val="19"/>
        </w:rPr>
      </w:pPr>
      <w:r>
        <w:rPr>
          <w:sz w:val="19"/>
        </w:rPr>
        <w:t>A</w:t>
      </w:r>
      <w:r>
        <w:rPr>
          <w:spacing w:val="-3"/>
          <w:sz w:val="19"/>
        </w:rPr>
        <w:t> </w:t>
      </w:r>
      <w:r>
        <w:rPr>
          <w:sz w:val="19"/>
        </w:rPr>
        <w:t>apuração e o julgamento das demais infrações administrativas não consideradas como ato lesivo à</w:t>
      </w:r>
      <w:r>
        <w:rPr>
          <w:spacing w:val="-3"/>
          <w:sz w:val="19"/>
        </w:rPr>
        <w:t> </w:t>
      </w:r>
      <w:r>
        <w:rPr>
          <w:sz w:val="19"/>
        </w:rPr>
        <w:t>Administração Pública nacional nos termos da Lei nº 12.846/2013 seguirão seu rito normal na unidade administrativa.</w:t>
      </w:r>
    </w:p>
    <w:p>
      <w:pPr>
        <w:pStyle w:val="BodyText"/>
        <w:spacing w:before="8"/>
      </w:pPr>
    </w:p>
    <w:p>
      <w:pPr>
        <w:pStyle w:val="ListParagraph"/>
        <w:numPr>
          <w:ilvl w:val="2"/>
          <w:numId w:val="44"/>
        </w:numPr>
        <w:tabs>
          <w:tab w:pos="942" w:val="left" w:leader="none"/>
        </w:tabs>
        <w:spacing w:line="280" w:lineRule="auto" w:before="1" w:after="0"/>
        <w:ind w:left="323" w:right="306" w:firstLine="0"/>
        <w:jc w:val="both"/>
        <w:rPr>
          <w:sz w:val="19"/>
        </w:rPr>
      </w:pPr>
      <w:r>
        <w:rPr>
          <w:sz w:val="19"/>
        </w:rPr>
        <w:t>O processamento do PAR não interfere no seguimento regular dos processos administrativos específicos para apuração da ocorrência de danos e prejuízos à</w:t>
      </w:r>
      <w:r>
        <w:rPr>
          <w:spacing w:val="-1"/>
          <w:sz w:val="19"/>
        </w:rPr>
        <w:t> </w:t>
      </w:r>
      <w:r>
        <w:rPr>
          <w:sz w:val="19"/>
        </w:rPr>
        <w:t>Administração Pública Estadual resultantes de ato lesivo cometido por pessoa jurídica, com ou sem a participação de agente público.</w:t>
      </w:r>
    </w:p>
    <w:p>
      <w:pPr>
        <w:pStyle w:val="BodyText"/>
        <w:spacing w:before="7"/>
      </w:pPr>
    </w:p>
    <w:p>
      <w:pPr>
        <w:pStyle w:val="ListParagraph"/>
        <w:numPr>
          <w:ilvl w:val="3"/>
          <w:numId w:val="44"/>
        </w:numPr>
        <w:tabs>
          <w:tab w:pos="1070" w:val="left" w:leader="none"/>
        </w:tabs>
        <w:spacing w:line="240" w:lineRule="auto" w:before="1" w:after="0"/>
        <w:ind w:left="1070" w:right="0" w:hanging="747"/>
        <w:jc w:val="left"/>
        <w:rPr>
          <w:sz w:val="19"/>
        </w:rPr>
      </w:pPr>
      <w:r>
        <w:rPr>
          <w:sz w:val="19"/>
        </w:rPr>
        <w:t>Caso</w:t>
      </w:r>
      <w:r>
        <w:rPr>
          <w:spacing w:val="-5"/>
          <w:sz w:val="19"/>
        </w:rPr>
        <w:t> </w:t>
      </w:r>
      <w:r>
        <w:rPr>
          <w:sz w:val="19"/>
        </w:rPr>
        <w:t>seja</w:t>
      </w:r>
      <w:r>
        <w:rPr>
          <w:spacing w:val="-5"/>
          <w:sz w:val="19"/>
        </w:rPr>
        <w:t> </w:t>
      </w:r>
      <w:r>
        <w:rPr>
          <w:sz w:val="19"/>
        </w:rPr>
        <w:t>possível,</w:t>
      </w:r>
      <w:r>
        <w:rPr>
          <w:spacing w:val="-5"/>
          <w:sz w:val="19"/>
        </w:rPr>
        <w:t> </w:t>
      </w:r>
      <w:r>
        <w:rPr>
          <w:sz w:val="19"/>
        </w:rPr>
        <w:t>a</w:t>
      </w:r>
      <w:r>
        <w:rPr>
          <w:spacing w:val="-6"/>
          <w:sz w:val="19"/>
        </w:rPr>
        <w:t> </w:t>
      </w:r>
      <w:r>
        <w:rPr>
          <w:sz w:val="19"/>
        </w:rPr>
        <w:t>apuração</w:t>
      </w:r>
      <w:r>
        <w:rPr>
          <w:spacing w:val="-5"/>
          <w:sz w:val="19"/>
        </w:rPr>
        <w:t> </w:t>
      </w:r>
      <w:r>
        <w:rPr>
          <w:sz w:val="19"/>
        </w:rPr>
        <w:t>deverá</w:t>
      </w:r>
      <w:r>
        <w:rPr>
          <w:spacing w:val="-5"/>
          <w:sz w:val="19"/>
        </w:rPr>
        <w:t> </w:t>
      </w:r>
      <w:r>
        <w:rPr>
          <w:sz w:val="19"/>
        </w:rPr>
        <w:t>ser</w:t>
      </w:r>
      <w:r>
        <w:rPr>
          <w:spacing w:val="-5"/>
          <w:sz w:val="19"/>
        </w:rPr>
        <w:t> </w:t>
      </w:r>
      <w:r>
        <w:rPr>
          <w:sz w:val="19"/>
        </w:rPr>
        <w:t>promovida</w:t>
      </w:r>
      <w:r>
        <w:rPr>
          <w:spacing w:val="-5"/>
          <w:sz w:val="19"/>
        </w:rPr>
        <w:t> </w:t>
      </w:r>
      <w:r>
        <w:rPr>
          <w:sz w:val="19"/>
        </w:rPr>
        <w:t>em</w:t>
      </w:r>
      <w:r>
        <w:rPr>
          <w:spacing w:val="-5"/>
          <w:sz w:val="19"/>
        </w:rPr>
        <w:t> </w:t>
      </w:r>
      <w:r>
        <w:rPr>
          <w:sz w:val="19"/>
        </w:rPr>
        <w:t>conjunto</w:t>
      </w:r>
      <w:r>
        <w:rPr>
          <w:spacing w:val="-5"/>
          <w:sz w:val="19"/>
        </w:rPr>
        <w:t> </w:t>
      </w:r>
      <w:r>
        <w:rPr>
          <w:sz w:val="19"/>
        </w:rPr>
        <w:t>no</w:t>
      </w:r>
      <w:r>
        <w:rPr>
          <w:spacing w:val="-5"/>
          <w:sz w:val="19"/>
        </w:rPr>
        <w:t> </w:t>
      </w:r>
      <w:r>
        <w:rPr>
          <w:sz w:val="19"/>
        </w:rPr>
        <w:t>PAR,</w:t>
      </w:r>
      <w:r>
        <w:rPr>
          <w:spacing w:val="-5"/>
          <w:sz w:val="19"/>
        </w:rPr>
        <w:t> </w:t>
      </w:r>
      <w:r>
        <w:rPr>
          <w:sz w:val="19"/>
        </w:rPr>
        <w:t>na</w:t>
      </w:r>
      <w:r>
        <w:rPr>
          <w:spacing w:val="-5"/>
          <w:sz w:val="19"/>
        </w:rPr>
        <w:t> </w:t>
      </w:r>
      <w:r>
        <w:rPr>
          <w:sz w:val="19"/>
        </w:rPr>
        <w:t>forma</w:t>
      </w:r>
      <w:r>
        <w:rPr>
          <w:spacing w:val="-5"/>
          <w:sz w:val="19"/>
        </w:rPr>
        <w:t> </w:t>
      </w:r>
      <w:r>
        <w:rPr>
          <w:sz w:val="19"/>
        </w:rPr>
        <w:t>do</w:t>
      </w:r>
      <w:r>
        <w:rPr>
          <w:spacing w:val="-5"/>
          <w:sz w:val="19"/>
        </w:rPr>
        <w:t> </w:t>
      </w:r>
      <w:r>
        <w:rPr>
          <w:sz w:val="19"/>
        </w:rPr>
        <w:t>art.</w:t>
      </w:r>
      <w:r>
        <w:rPr>
          <w:spacing w:val="-5"/>
          <w:sz w:val="19"/>
        </w:rPr>
        <w:t> </w:t>
      </w:r>
      <w:r>
        <w:rPr>
          <w:sz w:val="19"/>
        </w:rPr>
        <w:t>33,</w:t>
      </w:r>
      <w:r>
        <w:rPr>
          <w:spacing w:val="-5"/>
          <w:sz w:val="19"/>
        </w:rPr>
        <w:t> </w:t>
      </w:r>
      <w:r>
        <w:rPr>
          <w:sz w:val="19"/>
        </w:rPr>
        <w:t>§</w:t>
      </w:r>
      <w:r>
        <w:rPr>
          <w:spacing w:val="-5"/>
          <w:sz w:val="19"/>
        </w:rPr>
        <w:t> </w:t>
      </w:r>
      <w:r>
        <w:rPr>
          <w:sz w:val="19"/>
        </w:rPr>
        <w:t>1º,</w:t>
      </w:r>
      <w:r>
        <w:rPr>
          <w:spacing w:val="-5"/>
          <w:sz w:val="19"/>
        </w:rPr>
        <w:t> </w:t>
      </w:r>
      <w:r>
        <w:rPr>
          <w:sz w:val="19"/>
        </w:rPr>
        <w:t>do</w:t>
      </w:r>
      <w:r>
        <w:rPr>
          <w:spacing w:val="-5"/>
          <w:sz w:val="19"/>
        </w:rPr>
        <w:t> </w:t>
      </w:r>
      <w:r>
        <w:rPr>
          <w:sz w:val="19"/>
        </w:rPr>
        <w:t>Decreto</w:t>
      </w:r>
      <w:r>
        <w:rPr>
          <w:spacing w:val="-5"/>
          <w:sz w:val="19"/>
        </w:rPr>
        <w:t> </w:t>
      </w:r>
      <w:r>
        <w:rPr>
          <w:sz w:val="19"/>
        </w:rPr>
        <w:t>nº</w:t>
      </w:r>
      <w:r>
        <w:rPr>
          <w:spacing w:val="-5"/>
          <w:sz w:val="19"/>
        </w:rPr>
        <w:t> </w:t>
      </w:r>
      <w:r>
        <w:rPr>
          <w:sz w:val="19"/>
        </w:rPr>
        <w:t>46.366,</w:t>
      </w:r>
      <w:r>
        <w:rPr>
          <w:spacing w:val="-5"/>
          <w:sz w:val="19"/>
        </w:rPr>
        <w:t> </w:t>
      </w:r>
      <w:r>
        <w:rPr>
          <w:sz w:val="19"/>
        </w:rPr>
        <w:t>de</w:t>
      </w:r>
      <w:r>
        <w:rPr>
          <w:spacing w:val="-5"/>
          <w:sz w:val="19"/>
        </w:rPr>
        <w:t> </w:t>
      </w:r>
      <w:r>
        <w:rPr>
          <w:sz w:val="19"/>
        </w:rPr>
        <w:t>19</w:t>
      </w:r>
      <w:r>
        <w:rPr>
          <w:spacing w:val="-5"/>
          <w:sz w:val="19"/>
        </w:rPr>
        <w:t> </w:t>
      </w:r>
      <w:r>
        <w:rPr>
          <w:sz w:val="19"/>
        </w:rPr>
        <w:t>de</w:t>
      </w:r>
      <w:r>
        <w:rPr>
          <w:spacing w:val="-5"/>
          <w:sz w:val="19"/>
        </w:rPr>
        <w:t> </w:t>
      </w:r>
      <w:r>
        <w:rPr>
          <w:sz w:val="19"/>
        </w:rPr>
        <w:t>julho</w:t>
      </w:r>
      <w:r>
        <w:rPr>
          <w:spacing w:val="-5"/>
          <w:sz w:val="19"/>
        </w:rPr>
        <w:t> </w:t>
      </w:r>
      <w:r>
        <w:rPr>
          <w:sz w:val="19"/>
        </w:rPr>
        <w:t>de</w:t>
      </w:r>
      <w:r>
        <w:rPr>
          <w:spacing w:val="-5"/>
          <w:sz w:val="19"/>
        </w:rPr>
        <w:t> </w:t>
      </w:r>
      <w:r>
        <w:rPr>
          <w:spacing w:val="-2"/>
          <w:sz w:val="19"/>
        </w:rPr>
        <w:t>2018.</w:t>
      </w:r>
    </w:p>
    <w:p>
      <w:pPr>
        <w:pStyle w:val="BodyText"/>
        <w:spacing w:before="45"/>
      </w:pPr>
    </w:p>
    <w:p>
      <w:pPr>
        <w:pStyle w:val="ListParagraph"/>
        <w:numPr>
          <w:ilvl w:val="1"/>
          <w:numId w:val="44"/>
        </w:numPr>
        <w:tabs>
          <w:tab w:pos="797" w:val="left" w:leader="none"/>
        </w:tabs>
        <w:spacing w:line="280" w:lineRule="auto" w:before="0" w:after="0"/>
        <w:ind w:left="323" w:right="306" w:firstLine="0"/>
        <w:jc w:val="both"/>
        <w:rPr>
          <w:sz w:val="19"/>
        </w:rPr>
      </w:pPr>
      <w:r>
        <w:rPr>
          <w:sz w:val="19"/>
        </w:rPr>
        <w:t>Na hipótese de abertura de processo administrativo destinado a apuração de fatos e, se for o caso, aplicação de sanções ao </w:t>
      </w:r>
      <w:r>
        <w:rPr>
          <w:b/>
          <w:sz w:val="19"/>
        </w:rPr>
        <w:t>CONTRATADO</w:t>
      </w:r>
      <w:r>
        <w:rPr>
          <w:sz w:val="19"/>
        </w:rPr>
        <w:t>, em decorrência de conduta vedada no contrato, as comunicações serão efetuadas por meio do endereço de correio eletrônico ("e-mail") cadastrado pela empresa junto ao sistema eletrônico de contratações do Estado.</w:t>
      </w:r>
    </w:p>
    <w:p>
      <w:pPr>
        <w:pStyle w:val="BodyText"/>
        <w:spacing w:before="8"/>
      </w:pPr>
    </w:p>
    <w:p>
      <w:pPr>
        <w:pStyle w:val="ListParagraph"/>
        <w:numPr>
          <w:ilvl w:val="2"/>
          <w:numId w:val="44"/>
        </w:numPr>
        <w:tabs>
          <w:tab w:pos="925" w:val="left" w:leader="none"/>
        </w:tabs>
        <w:spacing w:line="280" w:lineRule="auto" w:before="0" w:after="0"/>
        <w:ind w:left="323" w:right="306" w:firstLine="0"/>
        <w:jc w:val="both"/>
        <w:rPr>
          <w:sz w:val="19"/>
        </w:rPr>
      </w:pPr>
      <w:r>
        <w:rPr>
          <w:sz w:val="19"/>
        </w:rPr>
        <w:t>O </w:t>
      </w:r>
      <w:r>
        <w:rPr>
          <w:b/>
          <w:sz w:val="19"/>
        </w:rPr>
        <w:t>CONTRATADO </w:t>
      </w:r>
      <w:r>
        <w:rPr>
          <w:sz w:val="19"/>
        </w:rPr>
        <w:t>deverá</w:t>
      </w:r>
      <w:r>
        <w:rPr>
          <w:spacing w:val="-1"/>
          <w:sz w:val="19"/>
        </w:rPr>
        <w:t> </w:t>
      </w:r>
      <w:r>
        <w:rPr>
          <w:sz w:val="19"/>
        </w:rPr>
        <w:t>manter</w:t>
      </w:r>
      <w:r>
        <w:rPr>
          <w:spacing w:val="-1"/>
          <w:sz w:val="19"/>
        </w:rPr>
        <w:t> </w:t>
      </w:r>
      <w:r>
        <w:rPr>
          <w:sz w:val="19"/>
        </w:rPr>
        <w:t>atualizado</w:t>
      </w:r>
      <w:r>
        <w:rPr>
          <w:spacing w:val="-1"/>
          <w:sz w:val="19"/>
        </w:rPr>
        <w:t> </w:t>
      </w:r>
      <w:r>
        <w:rPr>
          <w:sz w:val="19"/>
        </w:rPr>
        <w:t>o</w:t>
      </w:r>
      <w:r>
        <w:rPr>
          <w:spacing w:val="-1"/>
          <w:sz w:val="19"/>
        </w:rPr>
        <w:t> </w:t>
      </w:r>
      <w:r>
        <w:rPr>
          <w:sz w:val="19"/>
        </w:rPr>
        <w:t>endereço</w:t>
      </w:r>
      <w:r>
        <w:rPr>
          <w:spacing w:val="-1"/>
          <w:sz w:val="19"/>
        </w:rPr>
        <w:t> </w:t>
      </w:r>
      <w:r>
        <w:rPr>
          <w:sz w:val="19"/>
        </w:rPr>
        <w:t>de</w:t>
      </w:r>
      <w:r>
        <w:rPr>
          <w:spacing w:val="-1"/>
          <w:sz w:val="19"/>
        </w:rPr>
        <w:t> </w:t>
      </w:r>
      <w:r>
        <w:rPr>
          <w:sz w:val="19"/>
        </w:rPr>
        <w:t>correio</w:t>
      </w:r>
      <w:r>
        <w:rPr>
          <w:spacing w:val="-1"/>
          <w:sz w:val="19"/>
        </w:rPr>
        <w:t> </w:t>
      </w:r>
      <w:r>
        <w:rPr>
          <w:sz w:val="19"/>
        </w:rPr>
        <w:t>eletrônico</w:t>
      </w:r>
      <w:r>
        <w:rPr>
          <w:spacing w:val="-1"/>
          <w:sz w:val="19"/>
        </w:rPr>
        <w:t> </w:t>
      </w:r>
      <w:r>
        <w:rPr>
          <w:sz w:val="19"/>
        </w:rPr>
        <w:t>("e-mail")</w:t>
      </w:r>
      <w:r>
        <w:rPr>
          <w:spacing w:val="-1"/>
          <w:sz w:val="19"/>
        </w:rPr>
        <w:t> </w:t>
      </w:r>
      <w:r>
        <w:rPr>
          <w:sz w:val="19"/>
        </w:rPr>
        <w:t>cadastrado</w:t>
      </w:r>
      <w:r>
        <w:rPr>
          <w:spacing w:val="-1"/>
          <w:sz w:val="19"/>
        </w:rPr>
        <w:t> </w:t>
      </w:r>
      <w:r>
        <w:rPr>
          <w:sz w:val="19"/>
        </w:rPr>
        <w:t>junto</w:t>
      </w:r>
      <w:r>
        <w:rPr>
          <w:spacing w:val="-1"/>
          <w:sz w:val="19"/>
        </w:rPr>
        <w:t> </w:t>
      </w:r>
      <w:r>
        <w:rPr>
          <w:sz w:val="19"/>
        </w:rPr>
        <w:t>ao</w:t>
      </w:r>
      <w:r>
        <w:rPr>
          <w:spacing w:val="-1"/>
          <w:sz w:val="19"/>
        </w:rPr>
        <w:t> </w:t>
      </w:r>
      <w:r>
        <w:rPr>
          <w:sz w:val="19"/>
        </w:rPr>
        <w:t>sistema</w:t>
      </w:r>
      <w:r>
        <w:rPr>
          <w:spacing w:val="-1"/>
          <w:sz w:val="19"/>
        </w:rPr>
        <w:t> </w:t>
      </w:r>
      <w:r>
        <w:rPr>
          <w:sz w:val="19"/>
        </w:rPr>
        <w:t>eletrônico</w:t>
      </w:r>
      <w:r>
        <w:rPr>
          <w:spacing w:val="-1"/>
          <w:sz w:val="19"/>
        </w:rPr>
        <w:t> </w:t>
      </w:r>
      <w:r>
        <w:rPr>
          <w:sz w:val="19"/>
        </w:rPr>
        <w:t>de</w:t>
      </w:r>
      <w:r>
        <w:rPr>
          <w:spacing w:val="-1"/>
          <w:sz w:val="19"/>
        </w:rPr>
        <w:t> </w:t>
      </w:r>
      <w:r>
        <w:rPr>
          <w:sz w:val="19"/>
        </w:rPr>
        <w:t>contratações</w:t>
      </w:r>
      <w:r>
        <w:rPr>
          <w:spacing w:val="-1"/>
          <w:sz w:val="19"/>
        </w:rPr>
        <w:t> </w:t>
      </w:r>
      <w:r>
        <w:rPr>
          <w:sz w:val="19"/>
        </w:rPr>
        <w:t>do</w:t>
      </w:r>
      <w:r>
        <w:rPr>
          <w:spacing w:val="-1"/>
          <w:sz w:val="19"/>
        </w:rPr>
        <w:t> </w:t>
      </w:r>
      <w:r>
        <w:rPr>
          <w:sz w:val="19"/>
        </w:rPr>
        <w:t>Estado</w:t>
      </w:r>
      <w:r>
        <w:rPr>
          <w:spacing w:val="-1"/>
          <w:sz w:val="19"/>
        </w:rPr>
        <w:t> </w:t>
      </w:r>
      <w:r>
        <w:rPr>
          <w:sz w:val="19"/>
        </w:rPr>
        <w:t>e</w:t>
      </w:r>
      <w:r>
        <w:rPr>
          <w:spacing w:val="-1"/>
          <w:sz w:val="19"/>
        </w:rPr>
        <w:t> </w:t>
      </w:r>
      <w:r>
        <w:rPr>
          <w:sz w:val="19"/>
        </w:rPr>
        <w:t>confirmar</w:t>
      </w:r>
      <w:r>
        <w:rPr>
          <w:spacing w:val="-1"/>
          <w:sz w:val="19"/>
        </w:rPr>
        <w:t> </w:t>
      </w:r>
      <w:r>
        <w:rPr>
          <w:sz w:val="19"/>
        </w:rPr>
        <w:t>o</w:t>
      </w:r>
      <w:r>
        <w:rPr>
          <w:spacing w:val="-1"/>
          <w:sz w:val="19"/>
        </w:rPr>
        <w:t> </w:t>
      </w:r>
      <w:r>
        <w:rPr>
          <w:sz w:val="19"/>
        </w:rPr>
        <w:t>recebimento das mensagens encaminhadas pelo órgão ou entidade contratante, não podendo alegar o desconhecimento do recebimento das comunicações por este meio como justificativa para se </w:t>
      </w:r>
      <w:r>
        <w:rPr>
          <w:sz w:val="19"/>
        </w:rPr>
        <w:t>eximir das responsabilidades assumidas ou eventuais sanções aplicadas.</w:t>
      </w:r>
    </w:p>
    <w:p>
      <w:pPr>
        <w:pStyle w:val="BodyText"/>
        <w:spacing w:before="8"/>
      </w:pPr>
    </w:p>
    <w:p>
      <w:pPr>
        <w:pStyle w:val="ListParagraph"/>
        <w:numPr>
          <w:ilvl w:val="1"/>
          <w:numId w:val="44"/>
        </w:numPr>
        <w:tabs>
          <w:tab w:pos="788" w:val="left" w:leader="none"/>
        </w:tabs>
        <w:spacing w:line="280" w:lineRule="auto" w:before="0" w:after="0"/>
        <w:ind w:left="323" w:right="306" w:firstLine="0"/>
        <w:jc w:val="both"/>
        <w:rPr>
          <w:sz w:val="19"/>
        </w:rPr>
      </w:pPr>
      <w:r>
        <w:rPr>
          <w:sz w:val="19"/>
        </w:rPr>
        <w:t>O</w:t>
      </w:r>
      <w:r>
        <w:rPr>
          <w:spacing w:val="-4"/>
          <w:sz w:val="19"/>
        </w:rPr>
        <w:t> </w:t>
      </w:r>
      <w:r>
        <w:rPr>
          <w:b/>
          <w:sz w:val="19"/>
        </w:rPr>
        <w:t>CONTRATANTE</w:t>
      </w:r>
      <w:r>
        <w:rPr>
          <w:b/>
          <w:spacing w:val="-4"/>
          <w:sz w:val="19"/>
        </w:rPr>
        <w:t> </w:t>
      </w:r>
      <w:r>
        <w:rPr>
          <w:sz w:val="19"/>
        </w:rPr>
        <w:t>deverá</w:t>
      </w:r>
      <w:r>
        <w:rPr>
          <w:spacing w:val="-4"/>
          <w:sz w:val="19"/>
        </w:rPr>
        <w:t> </w:t>
      </w:r>
      <w:r>
        <w:rPr>
          <w:sz w:val="19"/>
        </w:rPr>
        <w:t>remeter</w:t>
      </w:r>
      <w:r>
        <w:rPr>
          <w:spacing w:val="-4"/>
          <w:sz w:val="19"/>
        </w:rPr>
        <w:t> </w:t>
      </w:r>
      <w:r>
        <w:rPr>
          <w:sz w:val="19"/>
        </w:rPr>
        <w:t>para</w:t>
      </w:r>
      <w:r>
        <w:rPr>
          <w:spacing w:val="-4"/>
          <w:sz w:val="19"/>
        </w:rPr>
        <w:t> </w:t>
      </w:r>
      <w:r>
        <w:rPr>
          <w:sz w:val="19"/>
        </w:rPr>
        <w:t>o</w:t>
      </w:r>
      <w:r>
        <w:rPr>
          <w:spacing w:val="-4"/>
          <w:sz w:val="19"/>
        </w:rPr>
        <w:t> </w:t>
      </w:r>
      <w:r>
        <w:rPr>
          <w:sz w:val="19"/>
        </w:rPr>
        <w:t>Órgão</w:t>
      </w:r>
      <w:r>
        <w:rPr>
          <w:spacing w:val="-4"/>
          <w:sz w:val="19"/>
        </w:rPr>
        <w:t> </w:t>
      </w:r>
      <w:r>
        <w:rPr>
          <w:sz w:val="19"/>
        </w:rPr>
        <w:t>Central</w:t>
      </w:r>
      <w:r>
        <w:rPr>
          <w:spacing w:val="-4"/>
          <w:sz w:val="19"/>
        </w:rPr>
        <w:t> </w:t>
      </w:r>
      <w:r>
        <w:rPr>
          <w:sz w:val="19"/>
        </w:rPr>
        <w:t>de</w:t>
      </w:r>
      <w:r>
        <w:rPr>
          <w:spacing w:val="-4"/>
          <w:sz w:val="19"/>
        </w:rPr>
        <w:t> </w:t>
      </w:r>
      <w:r>
        <w:rPr>
          <w:sz w:val="19"/>
        </w:rPr>
        <w:t>Logística</w:t>
      </w:r>
      <w:r>
        <w:rPr>
          <w:spacing w:val="-4"/>
          <w:sz w:val="19"/>
        </w:rPr>
        <w:t> </w:t>
      </w:r>
      <w:r>
        <w:rPr>
          <w:sz w:val="19"/>
        </w:rPr>
        <w:t>(SUBLOG)</w:t>
      </w:r>
      <w:r>
        <w:rPr>
          <w:spacing w:val="-4"/>
          <w:sz w:val="19"/>
        </w:rPr>
        <w:t> </w:t>
      </w:r>
      <w:r>
        <w:rPr>
          <w:sz w:val="19"/>
        </w:rPr>
        <w:t>o</w:t>
      </w:r>
      <w:r>
        <w:rPr>
          <w:spacing w:val="-4"/>
          <w:sz w:val="19"/>
        </w:rPr>
        <w:t> </w:t>
      </w:r>
      <w:r>
        <w:rPr>
          <w:sz w:val="19"/>
        </w:rPr>
        <w:t>extrato</w:t>
      </w:r>
      <w:r>
        <w:rPr>
          <w:spacing w:val="-4"/>
          <w:sz w:val="19"/>
        </w:rPr>
        <w:t> </w:t>
      </w:r>
      <w:r>
        <w:rPr>
          <w:sz w:val="19"/>
        </w:rPr>
        <w:t>de</w:t>
      </w:r>
      <w:r>
        <w:rPr>
          <w:spacing w:val="-4"/>
          <w:sz w:val="19"/>
        </w:rPr>
        <w:t> </w:t>
      </w:r>
      <w:r>
        <w:rPr>
          <w:sz w:val="19"/>
        </w:rPr>
        <w:t>publicação</w:t>
      </w:r>
      <w:r>
        <w:rPr>
          <w:spacing w:val="-4"/>
          <w:sz w:val="19"/>
        </w:rPr>
        <w:t> </w:t>
      </w:r>
      <w:r>
        <w:rPr>
          <w:sz w:val="19"/>
        </w:rPr>
        <w:t>no</w:t>
      </w:r>
      <w:r>
        <w:rPr>
          <w:spacing w:val="-4"/>
          <w:sz w:val="19"/>
        </w:rPr>
        <w:t> </w:t>
      </w:r>
      <w:r>
        <w:rPr>
          <w:sz w:val="19"/>
        </w:rPr>
        <w:t>Diário</w:t>
      </w:r>
      <w:r>
        <w:rPr>
          <w:spacing w:val="-4"/>
          <w:sz w:val="19"/>
        </w:rPr>
        <w:t> </w:t>
      </w:r>
      <w:r>
        <w:rPr>
          <w:sz w:val="19"/>
        </w:rPr>
        <w:t>Oficial</w:t>
      </w:r>
      <w:r>
        <w:rPr>
          <w:spacing w:val="-4"/>
          <w:sz w:val="19"/>
        </w:rPr>
        <w:t> </w:t>
      </w:r>
      <w:r>
        <w:rPr>
          <w:sz w:val="19"/>
        </w:rPr>
        <w:t>do</w:t>
      </w:r>
      <w:r>
        <w:rPr>
          <w:spacing w:val="-4"/>
          <w:sz w:val="19"/>
        </w:rPr>
        <w:t> </w:t>
      </w:r>
      <w:r>
        <w:rPr>
          <w:sz w:val="19"/>
        </w:rPr>
        <w:t>Estado</w:t>
      </w:r>
      <w:r>
        <w:rPr>
          <w:spacing w:val="-4"/>
          <w:sz w:val="19"/>
        </w:rPr>
        <w:t> </w:t>
      </w:r>
      <w:r>
        <w:rPr>
          <w:sz w:val="19"/>
        </w:rPr>
        <w:t>do</w:t>
      </w:r>
      <w:r>
        <w:rPr>
          <w:spacing w:val="-4"/>
          <w:sz w:val="19"/>
        </w:rPr>
        <w:t> </w:t>
      </w:r>
      <w:r>
        <w:rPr>
          <w:sz w:val="19"/>
        </w:rPr>
        <w:t>ato</w:t>
      </w:r>
      <w:r>
        <w:rPr>
          <w:spacing w:val="-4"/>
          <w:sz w:val="19"/>
        </w:rPr>
        <w:t> </w:t>
      </w:r>
      <w:r>
        <w:rPr>
          <w:sz w:val="19"/>
        </w:rPr>
        <w:t>de</w:t>
      </w:r>
      <w:r>
        <w:rPr>
          <w:spacing w:val="-4"/>
          <w:sz w:val="19"/>
        </w:rPr>
        <w:t> </w:t>
      </w:r>
      <w:r>
        <w:rPr>
          <w:sz w:val="19"/>
        </w:rPr>
        <w:t>aplicação</w:t>
      </w:r>
      <w:r>
        <w:rPr>
          <w:spacing w:val="-4"/>
          <w:sz w:val="19"/>
        </w:rPr>
        <w:t> </w:t>
      </w:r>
      <w:r>
        <w:rPr>
          <w:sz w:val="19"/>
        </w:rPr>
        <w:t>das</w:t>
      </w:r>
      <w:r>
        <w:rPr>
          <w:spacing w:val="-4"/>
          <w:sz w:val="19"/>
        </w:rPr>
        <w:t> </w:t>
      </w:r>
      <w:r>
        <w:rPr>
          <w:sz w:val="19"/>
        </w:rPr>
        <w:t>sanções</w:t>
      </w:r>
      <w:r>
        <w:rPr>
          <w:spacing w:val="-4"/>
          <w:sz w:val="19"/>
        </w:rPr>
        <w:t> </w:t>
      </w:r>
      <w:r>
        <w:rPr>
          <w:sz w:val="19"/>
        </w:rPr>
        <w:t>de</w:t>
      </w:r>
      <w:r>
        <w:rPr>
          <w:spacing w:val="-4"/>
          <w:sz w:val="19"/>
        </w:rPr>
        <w:t> </w:t>
      </w:r>
      <w:r>
        <w:rPr>
          <w:sz w:val="19"/>
        </w:rPr>
        <w:t>impedimento de licitar e contratar e de declaração de inidoneidade para licitar e contratar, de modo a possibilitar a formalização da extensão dos seus efeitos para todos os órgãos e entidades </w:t>
      </w:r>
      <w:r>
        <w:rPr>
          <w:sz w:val="19"/>
        </w:rPr>
        <w:t>da Administração Pública do Estado do Rio de Janeiro.</w:t>
      </w:r>
    </w:p>
    <w:p>
      <w:pPr>
        <w:pStyle w:val="BodyText"/>
        <w:spacing w:before="22"/>
      </w:pPr>
    </w:p>
    <w:p>
      <w:pPr>
        <w:pStyle w:val="ListParagraph"/>
        <w:numPr>
          <w:ilvl w:val="2"/>
          <w:numId w:val="44"/>
        </w:numPr>
        <w:tabs>
          <w:tab w:pos="919" w:val="left" w:leader="none"/>
        </w:tabs>
        <w:spacing w:line="295" w:lineRule="auto" w:before="0" w:after="0"/>
        <w:ind w:left="323" w:right="306" w:firstLine="0"/>
        <w:jc w:val="both"/>
        <w:rPr>
          <w:sz w:val="19"/>
        </w:rPr>
      </w:pPr>
      <w:r>
        <w:rPr>
          <w:sz w:val="19"/>
        </w:rPr>
        <w:t>A</w:t>
      </w:r>
      <w:r>
        <w:rPr>
          <w:spacing w:val="-12"/>
          <w:sz w:val="19"/>
        </w:rPr>
        <w:t> </w:t>
      </w:r>
      <w:r>
        <w:rPr>
          <w:sz w:val="19"/>
        </w:rPr>
        <w:t>aplicação</w:t>
      </w:r>
      <w:r>
        <w:rPr>
          <w:spacing w:val="-3"/>
          <w:sz w:val="19"/>
        </w:rPr>
        <w:t> </w:t>
      </w:r>
      <w:r>
        <w:rPr>
          <w:sz w:val="19"/>
        </w:rPr>
        <w:t>das</w:t>
      </w:r>
      <w:r>
        <w:rPr>
          <w:spacing w:val="-3"/>
          <w:sz w:val="19"/>
        </w:rPr>
        <w:t> </w:t>
      </w:r>
      <w:r>
        <w:rPr>
          <w:sz w:val="19"/>
        </w:rPr>
        <w:t>sanções</w:t>
      </w:r>
      <w:r>
        <w:rPr>
          <w:spacing w:val="-3"/>
          <w:sz w:val="19"/>
        </w:rPr>
        <w:t> </w:t>
      </w:r>
      <w:r>
        <w:rPr>
          <w:sz w:val="19"/>
        </w:rPr>
        <w:t>de</w:t>
      </w:r>
      <w:r>
        <w:rPr>
          <w:spacing w:val="-3"/>
          <w:sz w:val="19"/>
        </w:rPr>
        <w:t> </w:t>
      </w:r>
      <w:r>
        <w:rPr>
          <w:sz w:val="19"/>
        </w:rPr>
        <w:t>impedimento</w:t>
      </w:r>
      <w:r>
        <w:rPr>
          <w:spacing w:val="-3"/>
          <w:sz w:val="19"/>
        </w:rPr>
        <w:t> </w:t>
      </w:r>
      <w:r>
        <w:rPr>
          <w:sz w:val="19"/>
        </w:rPr>
        <w:t>de</w:t>
      </w:r>
      <w:r>
        <w:rPr>
          <w:spacing w:val="-3"/>
          <w:sz w:val="19"/>
        </w:rPr>
        <w:t> </w:t>
      </w:r>
      <w:r>
        <w:rPr>
          <w:sz w:val="19"/>
        </w:rPr>
        <w:t>licitar</w:t>
      </w:r>
      <w:r>
        <w:rPr>
          <w:spacing w:val="-3"/>
          <w:sz w:val="19"/>
        </w:rPr>
        <w:t> </w:t>
      </w:r>
      <w:r>
        <w:rPr>
          <w:sz w:val="19"/>
        </w:rPr>
        <w:t>e</w:t>
      </w:r>
      <w:r>
        <w:rPr>
          <w:spacing w:val="-3"/>
          <w:sz w:val="19"/>
        </w:rPr>
        <w:t> </w:t>
      </w:r>
      <w:r>
        <w:rPr>
          <w:sz w:val="19"/>
        </w:rPr>
        <w:t>contratar</w:t>
      </w:r>
      <w:r>
        <w:rPr>
          <w:spacing w:val="-3"/>
          <w:sz w:val="19"/>
        </w:rPr>
        <w:t> </w:t>
      </w:r>
      <w:r>
        <w:rPr>
          <w:sz w:val="19"/>
        </w:rPr>
        <w:t>e</w:t>
      </w:r>
      <w:r>
        <w:rPr>
          <w:spacing w:val="-3"/>
          <w:sz w:val="19"/>
        </w:rPr>
        <w:t> </w:t>
      </w:r>
      <w:r>
        <w:rPr>
          <w:sz w:val="19"/>
        </w:rPr>
        <w:t>de</w:t>
      </w:r>
      <w:r>
        <w:rPr>
          <w:spacing w:val="-3"/>
          <w:sz w:val="19"/>
        </w:rPr>
        <w:t> </w:t>
      </w:r>
      <w:r>
        <w:rPr>
          <w:sz w:val="19"/>
        </w:rPr>
        <w:t>declaração</w:t>
      </w:r>
      <w:r>
        <w:rPr>
          <w:spacing w:val="-3"/>
          <w:sz w:val="19"/>
        </w:rPr>
        <w:t> </w:t>
      </w:r>
      <w:r>
        <w:rPr>
          <w:sz w:val="19"/>
        </w:rPr>
        <w:t>de</w:t>
      </w:r>
      <w:r>
        <w:rPr>
          <w:spacing w:val="-3"/>
          <w:sz w:val="19"/>
        </w:rPr>
        <w:t> </w:t>
      </w:r>
      <w:r>
        <w:rPr>
          <w:sz w:val="19"/>
        </w:rPr>
        <w:t>inidoneidade</w:t>
      </w:r>
      <w:r>
        <w:rPr>
          <w:spacing w:val="-3"/>
          <w:sz w:val="19"/>
        </w:rPr>
        <w:t> </w:t>
      </w:r>
      <w:r>
        <w:rPr>
          <w:sz w:val="19"/>
        </w:rPr>
        <w:t>para</w:t>
      </w:r>
      <w:r>
        <w:rPr>
          <w:spacing w:val="-3"/>
          <w:sz w:val="19"/>
        </w:rPr>
        <w:t> </w:t>
      </w:r>
      <w:r>
        <w:rPr>
          <w:sz w:val="19"/>
        </w:rPr>
        <w:t>licitar</w:t>
      </w:r>
      <w:r>
        <w:rPr>
          <w:spacing w:val="-3"/>
          <w:sz w:val="19"/>
        </w:rPr>
        <w:t> </w:t>
      </w:r>
      <w:r>
        <w:rPr>
          <w:sz w:val="19"/>
        </w:rPr>
        <w:t>e</w:t>
      </w:r>
      <w:r>
        <w:rPr>
          <w:spacing w:val="-3"/>
          <w:sz w:val="19"/>
        </w:rPr>
        <w:t> </w:t>
      </w:r>
      <w:r>
        <w:rPr>
          <w:sz w:val="19"/>
        </w:rPr>
        <w:t>contratar</w:t>
      </w:r>
      <w:r>
        <w:rPr>
          <w:spacing w:val="-3"/>
          <w:sz w:val="19"/>
        </w:rPr>
        <w:t> </w:t>
      </w:r>
      <w:r>
        <w:rPr>
          <w:sz w:val="19"/>
        </w:rPr>
        <w:t>deverá</w:t>
      </w:r>
      <w:r>
        <w:rPr>
          <w:spacing w:val="-3"/>
          <w:sz w:val="19"/>
        </w:rPr>
        <w:t> </w:t>
      </w:r>
      <w:r>
        <w:rPr>
          <w:sz w:val="19"/>
        </w:rPr>
        <w:t>ser</w:t>
      </w:r>
      <w:r>
        <w:rPr>
          <w:spacing w:val="-3"/>
          <w:sz w:val="19"/>
        </w:rPr>
        <w:t> </w:t>
      </w:r>
      <w:r>
        <w:rPr>
          <w:sz w:val="19"/>
        </w:rPr>
        <w:t>comunicada</w:t>
      </w:r>
      <w:r>
        <w:rPr>
          <w:spacing w:val="-3"/>
          <w:sz w:val="19"/>
        </w:rPr>
        <w:t> </w:t>
      </w:r>
      <w:r>
        <w:rPr>
          <w:sz w:val="19"/>
        </w:rPr>
        <w:t>à</w:t>
      </w:r>
      <w:r>
        <w:rPr>
          <w:spacing w:val="-3"/>
          <w:sz w:val="19"/>
        </w:rPr>
        <w:t> </w:t>
      </w:r>
      <w:r>
        <w:rPr>
          <w:sz w:val="19"/>
        </w:rPr>
        <w:t>Controladoria</w:t>
      </w:r>
      <w:r>
        <w:rPr>
          <w:spacing w:val="-3"/>
          <w:sz w:val="19"/>
        </w:rPr>
        <w:t> </w:t>
      </w:r>
      <w:r>
        <w:rPr>
          <w:sz w:val="19"/>
        </w:rPr>
        <w:t>Geral</w:t>
      </w:r>
      <w:r>
        <w:rPr>
          <w:spacing w:val="-3"/>
          <w:sz w:val="19"/>
        </w:rPr>
        <w:t> </w:t>
      </w:r>
      <w:r>
        <w:rPr>
          <w:sz w:val="19"/>
        </w:rPr>
        <w:t>do</w:t>
      </w:r>
      <w:r>
        <w:rPr>
          <w:spacing w:val="-3"/>
          <w:sz w:val="19"/>
        </w:rPr>
        <w:t> </w:t>
      </w:r>
      <w:r>
        <w:rPr>
          <w:sz w:val="19"/>
        </w:rPr>
        <w:t>Estado,</w:t>
      </w:r>
      <w:r>
        <w:rPr>
          <w:spacing w:val="-3"/>
          <w:sz w:val="19"/>
        </w:rPr>
        <w:t> </w:t>
      </w:r>
      <w:r>
        <w:rPr>
          <w:sz w:val="19"/>
        </w:rPr>
        <w:t>no</w:t>
      </w:r>
      <w:r>
        <w:rPr>
          <w:spacing w:val="-3"/>
          <w:sz w:val="19"/>
        </w:rPr>
        <w:t> </w:t>
      </w:r>
      <w:r>
        <w:rPr>
          <w:sz w:val="19"/>
        </w:rPr>
        <w:t>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spacing w:after="0" w:line="295" w:lineRule="auto"/>
        <w:jc w:val="both"/>
        <w:rPr>
          <w:sz w:val="19"/>
        </w:rPr>
        <w:sectPr>
          <w:pgSz w:w="15840" w:h="24480"/>
          <w:pgMar w:top="520" w:bottom="280" w:left="360" w:right="360"/>
        </w:sectPr>
      </w:pPr>
    </w:p>
    <w:p>
      <w:pPr>
        <w:pStyle w:val="ListParagraph"/>
        <w:numPr>
          <w:ilvl w:val="1"/>
          <w:numId w:val="44"/>
        </w:numPr>
        <w:tabs>
          <w:tab w:pos="795" w:val="left" w:leader="none"/>
        </w:tabs>
        <w:spacing w:line="280" w:lineRule="auto" w:before="71" w:after="0"/>
        <w:ind w:left="323" w:right="306" w:firstLine="0"/>
        <w:jc w:val="left"/>
        <w:rPr>
          <w:sz w:val="19"/>
        </w:rPr>
      </w:pPr>
      <w:r>
        <w:rPr>
          <w:sz w:val="19"/>
        </w:rPr>
        <w:t>Caso o valor da multa aplicada seja superior ao do pagamento eventualmente devido pela</w:t>
      </w:r>
      <w:r>
        <w:rPr>
          <w:spacing w:val="-7"/>
          <w:sz w:val="19"/>
        </w:rPr>
        <w:t> </w:t>
      </w:r>
      <w:r>
        <w:rPr>
          <w:sz w:val="19"/>
        </w:rPr>
        <w:t>Administração ao </w:t>
      </w:r>
      <w:r>
        <w:rPr>
          <w:b/>
          <w:sz w:val="19"/>
        </w:rPr>
        <w:t>CONTRATADO </w:t>
      </w:r>
      <w:r>
        <w:rPr>
          <w:sz w:val="19"/>
        </w:rPr>
        <w:t>e da garantia prestada, deverá ser emitida nota de débito no valor do saldo, no prazo de 30 (trinta) dias após a decisão final quanto à penalidade.</w:t>
      </w:r>
    </w:p>
    <w:p>
      <w:pPr>
        <w:pStyle w:val="BodyText"/>
        <w:spacing w:before="8"/>
      </w:pPr>
    </w:p>
    <w:p>
      <w:pPr>
        <w:pStyle w:val="ListParagraph"/>
        <w:numPr>
          <w:ilvl w:val="2"/>
          <w:numId w:val="44"/>
        </w:numPr>
        <w:tabs>
          <w:tab w:pos="919" w:val="left" w:leader="none"/>
        </w:tabs>
        <w:spacing w:line="280" w:lineRule="auto" w:before="0" w:after="0"/>
        <w:ind w:left="323" w:right="306" w:firstLine="0"/>
        <w:jc w:val="left"/>
        <w:rPr>
          <w:sz w:val="19"/>
        </w:rPr>
      </w:pPr>
      <w:r>
        <w:rPr>
          <w:sz w:val="19"/>
        </w:rPr>
        <w:t>A</w:t>
      </w:r>
      <w:r>
        <w:rPr>
          <w:spacing w:val="-12"/>
          <w:sz w:val="19"/>
        </w:rPr>
        <w:t> </w:t>
      </w:r>
      <w:r>
        <w:rPr>
          <w:sz w:val="19"/>
        </w:rPr>
        <w:t>nota</w:t>
      </w:r>
      <w:r>
        <w:rPr>
          <w:spacing w:val="-3"/>
          <w:sz w:val="19"/>
        </w:rPr>
        <w:t> </w:t>
      </w:r>
      <w:r>
        <w:rPr>
          <w:sz w:val="19"/>
        </w:rPr>
        <w:t>de</w:t>
      </w:r>
      <w:r>
        <w:rPr>
          <w:spacing w:val="-3"/>
          <w:sz w:val="19"/>
        </w:rPr>
        <w:t> </w:t>
      </w:r>
      <w:r>
        <w:rPr>
          <w:sz w:val="19"/>
        </w:rPr>
        <w:t>débito</w:t>
      </w:r>
      <w:r>
        <w:rPr>
          <w:spacing w:val="-3"/>
          <w:sz w:val="19"/>
        </w:rPr>
        <w:t> </w:t>
      </w:r>
      <w:r>
        <w:rPr>
          <w:sz w:val="19"/>
        </w:rPr>
        <w:t>deverá</w:t>
      </w:r>
      <w:r>
        <w:rPr>
          <w:spacing w:val="-3"/>
          <w:sz w:val="19"/>
        </w:rPr>
        <w:t> </w:t>
      </w:r>
      <w:r>
        <w:rPr>
          <w:sz w:val="19"/>
        </w:rPr>
        <w:t>ser</w:t>
      </w:r>
      <w:r>
        <w:rPr>
          <w:spacing w:val="-3"/>
          <w:sz w:val="19"/>
        </w:rPr>
        <w:t> </w:t>
      </w:r>
      <w:r>
        <w:rPr>
          <w:sz w:val="19"/>
        </w:rPr>
        <w:t>encaminhada</w:t>
      </w:r>
      <w:r>
        <w:rPr>
          <w:spacing w:val="-3"/>
          <w:sz w:val="19"/>
        </w:rPr>
        <w:t> </w:t>
      </w:r>
      <w:r>
        <w:rPr>
          <w:sz w:val="19"/>
        </w:rPr>
        <w:t>à</w:t>
      </w:r>
      <w:r>
        <w:rPr>
          <w:spacing w:val="-3"/>
          <w:sz w:val="19"/>
        </w:rPr>
        <w:t> </w:t>
      </w:r>
      <w:r>
        <w:rPr>
          <w:sz w:val="19"/>
        </w:rPr>
        <w:t>Procuradoria</w:t>
      </w:r>
      <w:r>
        <w:rPr>
          <w:spacing w:val="-3"/>
          <w:sz w:val="19"/>
        </w:rPr>
        <w:t> </w:t>
      </w:r>
      <w:r>
        <w:rPr>
          <w:sz w:val="19"/>
        </w:rPr>
        <w:t>Geral</w:t>
      </w:r>
      <w:r>
        <w:rPr>
          <w:spacing w:val="-3"/>
          <w:sz w:val="19"/>
        </w:rPr>
        <w:t> </w:t>
      </w:r>
      <w:r>
        <w:rPr>
          <w:sz w:val="19"/>
        </w:rPr>
        <w:t>do</w:t>
      </w:r>
      <w:r>
        <w:rPr>
          <w:spacing w:val="-3"/>
          <w:sz w:val="19"/>
        </w:rPr>
        <w:t> </w:t>
      </w:r>
      <w:r>
        <w:rPr>
          <w:sz w:val="19"/>
        </w:rPr>
        <w:t>Estado</w:t>
      </w:r>
      <w:r>
        <w:rPr>
          <w:spacing w:val="-3"/>
          <w:sz w:val="19"/>
        </w:rPr>
        <w:t> </w:t>
      </w:r>
      <w:r>
        <w:rPr>
          <w:sz w:val="19"/>
        </w:rPr>
        <w:t>para</w:t>
      </w:r>
      <w:r>
        <w:rPr>
          <w:spacing w:val="-3"/>
          <w:sz w:val="19"/>
        </w:rPr>
        <w:t> </w:t>
      </w:r>
      <w:r>
        <w:rPr>
          <w:sz w:val="19"/>
        </w:rPr>
        <w:t>inscrição</w:t>
      </w:r>
      <w:r>
        <w:rPr>
          <w:spacing w:val="-3"/>
          <w:sz w:val="19"/>
        </w:rPr>
        <w:t> </w:t>
      </w:r>
      <w:r>
        <w:rPr>
          <w:sz w:val="19"/>
        </w:rPr>
        <w:t>do</w:t>
      </w:r>
      <w:r>
        <w:rPr>
          <w:spacing w:val="-3"/>
          <w:sz w:val="19"/>
        </w:rPr>
        <w:t> </w:t>
      </w:r>
      <w:r>
        <w:rPr>
          <w:sz w:val="19"/>
        </w:rPr>
        <w:t>débito</w:t>
      </w:r>
      <w:r>
        <w:rPr>
          <w:spacing w:val="-3"/>
          <w:sz w:val="19"/>
        </w:rPr>
        <w:t> </w:t>
      </w:r>
      <w:r>
        <w:rPr>
          <w:sz w:val="19"/>
        </w:rPr>
        <w:t>em</w:t>
      </w:r>
      <w:r>
        <w:rPr>
          <w:spacing w:val="-3"/>
          <w:sz w:val="19"/>
        </w:rPr>
        <w:t> </w:t>
      </w:r>
      <w:r>
        <w:rPr>
          <w:sz w:val="19"/>
        </w:rPr>
        <w:t>dívida</w:t>
      </w:r>
      <w:r>
        <w:rPr>
          <w:spacing w:val="-3"/>
          <w:sz w:val="19"/>
        </w:rPr>
        <w:t> </w:t>
      </w:r>
      <w:r>
        <w:rPr>
          <w:sz w:val="19"/>
        </w:rPr>
        <w:t>ativa</w:t>
      </w:r>
      <w:r>
        <w:rPr>
          <w:spacing w:val="-3"/>
          <w:sz w:val="19"/>
        </w:rPr>
        <w:t> </w:t>
      </w:r>
      <w:r>
        <w:rPr>
          <w:sz w:val="19"/>
        </w:rPr>
        <w:t>e</w:t>
      </w:r>
      <w:r>
        <w:rPr>
          <w:spacing w:val="-3"/>
          <w:sz w:val="19"/>
        </w:rPr>
        <w:t> </w:t>
      </w:r>
      <w:r>
        <w:rPr>
          <w:sz w:val="19"/>
        </w:rPr>
        <w:t>propositura</w:t>
      </w:r>
      <w:r>
        <w:rPr>
          <w:spacing w:val="-3"/>
          <w:sz w:val="19"/>
        </w:rPr>
        <w:t> </w:t>
      </w:r>
      <w:r>
        <w:rPr>
          <w:sz w:val="19"/>
        </w:rPr>
        <w:t>de</w:t>
      </w:r>
      <w:r>
        <w:rPr>
          <w:spacing w:val="-3"/>
          <w:sz w:val="19"/>
        </w:rPr>
        <w:t> </w:t>
      </w:r>
      <w:r>
        <w:rPr>
          <w:sz w:val="19"/>
        </w:rPr>
        <w:t>execução</w:t>
      </w:r>
      <w:r>
        <w:rPr>
          <w:spacing w:val="-3"/>
          <w:sz w:val="19"/>
        </w:rPr>
        <w:t> </w:t>
      </w:r>
      <w:r>
        <w:rPr>
          <w:sz w:val="19"/>
        </w:rPr>
        <w:t>fiscal,</w:t>
      </w:r>
      <w:r>
        <w:rPr>
          <w:spacing w:val="-3"/>
          <w:sz w:val="19"/>
        </w:rPr>
        <w:t> </w:t>
      </w:r>
      <w:r>
        <w:rPr>
          <w:sz w:val="19"/>
        </w:rPr>
        <w:t>na</w:t>
      </w:r>
      <w:r>
        <w:rPr>
          <w:spacing w:val="-3"/>
          <w:sz w:val="19"/>
        </w:rPr>
        <w:t> </w:t>
      </w:r>
      <w:r>
        <w:rPr>
          <w:sz w:val="19"/>
        </w:rPr>
        <w:t>forma</w:t>
      </w:r>
      <w:r>
        <w:rPr>
          <w:spacing w:val="-3"/>
          <w:sz w:val="19"/>
        </w:rPr>
        <w:t> </w:t>
      </w:r>
      <w:r>
        <w:rPr>
          <w:sz w:val="19"/>
        </w:rPr>
        <w:t>do</w:t>
      </w:r>
      <w:r>
        <w:rPr>
          <w:spacing w:val="-3"/>
          <w:sz w:val="19"/>
        </w:rPr>
        <w:t> </w:t>
      </w:r>
      <w:r>
        <w:rPr>
          <w:sz w:val="19"/>
        </w:rPr>
        <w:t>art.</w:t>
      </w:r>
      <w:r>
        <w:rPr>
          <w:spacing w:val="-3"/>
          <w:sz w:val="19"/>
        </w:rPr>
        <w:t> </w:t>
      </w:r>
      <w:r>
        <w:rPr>
          <w:sz w:val="19"/>
        </w:rPr>
        <w:t>39</w:t>
      </w:r>
      <w:r>
        <w:rPr>
          <w:spacing w:val="-3"/>
          <w:sz w:val="19"/>
        </w:rPr>
        <w:t> </w:t>
      </w:r>
      <w:r>
        <w:rPr>
          <w:sz w:val="19"/>
        </w:rPr>
        <w:t>da</w:t>
      </w:r>
      <w:r>
        <w:rPr>
          <w:spacing w:val="-3"/>
          <w:sz w:val="19"/>
        </w:rPr>
        <w:t> </w:t>
      </w:r>
      <w:r>
        <w:rPr>
          <w:sz w:val="19"/>
        </w:rPr>
        <w:t>Lei</w:t>
      </w:r>
      <w:r>
        <w:rPr>
          <w:spacing w:val="-3"/>
          <w:sz w:val="19"/>
        </w:rPr>
        <w:t> </w:t>
      </w:r>
      <w:r>
        <w:rPr>
          <w:sz w:val="19"/>
        </w:rPr>
        <w:t>nº</w:t>
      </w:r>
      <w:r>
        <w:rPr>
          <w:spacing w:val="-3"/>
          <w:sz w:val="19"/>
        </w:rPr>
        <w:t> </w:t>
      </w:r>
      <w:r>
        <w:rPr>
          <w:sz w:val="19"/>
        </w:rPr>
        <w:t>4.320, de 17 de março de 1964, e do art. 1º da Lei nº 1.012, de 15 de julho de 1986.</w:t>
      </w:r>
    </w:p>
    <w:p>
      <w:pPr>
        <w:pStyle w:val="BodyText"/>
        <w:spacing w:before="8"/>
      </w:pPr>
    </w:p>
    <w:p>
      <w:pPr>
        <w:pStyle w:val="ListParagraph"/>
        <w:numPr>
          <w:ilvl w:val="2"/>
          <w:numId w:val="44"/>
        </w:numPr>
        <w:tabs>
          <w:tab w:pos="931" w:val="left" w:leader="none"/>
        </w:tabs>
        <w:spacing w:line="280" w:lineRule="auto" w:before="0" w:after="0"/>
        <w:ind w:left="323" w:right="306" w:firstLine="0"/>
        <w:jc w:val="left"/>
        <w:rPr>
          <w:sz w:val="19"/>
        </w:rPr>
      </w:pPr>
      <w:r>
        <w:rPr>
          <w:sz w:val="19"/>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88"/>
      </w:pPr>
    </w:p>
    <w:p>
      <w:pPr>
        <w:spacing w:before="0"/>
        <w:ind w:left="323" w:right="0" w:firstLine="0"/>
        <w:jc w:val="left"/>
        <w:rPr>
          <w:b/>
          <w:sz w:val="19"/>
        </w:rPr>
      </w:pPr>
      <w:r>
        <w:rPr>
          <w:b/>
          <w:spacing w:val="-2"/>
          <w:sz w:val="19"/>
        </w:rPr>
        <w:t>CLÁUSULA</w:t>
      </w:r>
      <w:r>
        <w:rPr>
          <w:b/>
          <w:spacing w:val="-8"/>
          <w:sz w:val="19"/>
        </w:rPr>
        <w:t> </w:t>
      </w:r>
      <w:r>
        <w:rPr>
          <w:b/>
          <w:spacing w:val="-2"/>
          <w:sz w:val="19"/>
        </w:rPr>
        <w:t>DÉCIMA</w:t>
      </w:r>
      <w:r>
        <w:rPr>
          <w:b/>
          <w:spacing w:val="-8"/>
          <w:sz w:val="19"/>
        </w:rPr>
        <w:t> </w:t>
      </w:r>
      <w:r>
        <w:rPr>
          <w:b/>
          <w:spacing w:val="-2"/>
          <w:sz w:val="19"/>
        </w:rPr>
        <w:t>SEGUNDA</w:t>
      </w:r>
      <w:r>
        <w:rPr>
          <w:b/>
          <w:spacing w:val="-7"/>
          <w:sz w:val="19"/>
        </w:rPr>
        <w:t> </w:t>
      </w:r>
      <w:r>
        <w:rPr>
          <w:b/>
          <w:spacing w:val="-2"/>
          <w:sz w:val="19"/>
        </w:rPr>
        <w:t>–</w:t>
      </w:r>
      <w:r>
        <w:rPr>
          <w:b/>
          <w:spacing w:val="3"/>
          <w:sz w:val="19"/>
        </w:rPr>
        <w:t> </w:t>
      </w:r>
      <w:r>
        <w:rPr>
          <w:b/>
          <w:spacing w:val="-2"/>
          <w:sz w:val="19"/>
        </w:rPr>
        <w:t>DA</w:t>
      </w:r>
      <w:r>
        <w:rPr>
          <w:b/>
          <w:spacing w:val="-7"/>
          <w:sz w:val="19"/>
        </w:rPr>
        <w:t> </w:t>
      </w:r>
      <w:r>
        <w:rPr>
          <w:b/>
          <w:spacing w:val="-2"/>
          <w:sz w:val="19"/>
        </w:rPr>
        <w:t>EXTINÇÃO</w:t>
      </w:r>
      <w:r>
        <w:rPr>
          <w:b/>
          <w:spacing w:val="3"/>
          <w:sz w:val="19"/>
        </w:rPr>
        <w:t> </w:t>
      </w:r>
      <w:r>
        <w:rPr>
          <w:b/>
          <w:spacing w:val="-2"/>
          <w:sz w:val="19"/>
        </w:rPr>
        <w:t>CONTRATUAL</w:t>
      </w:r>
    </w:p>
    <w:p>
      <w:pPr>
        <w:pStyle w:val="ListParagraph"/>
        <w:numPr>
          <w:ilvl w:val="1"/>
          <w:numId w:val="49"/>
        </w:numPr>
        <w:tabs>
          <w:tab w:pos="776" w:val="left" w:leader="none"/>
        </w:tabs>
        <w:spacing w:line="242" w:lineRule="auto" w:before="23" w:after="0"/>
        <w:ind w:left="323" w:right="766" w:firstLine="0"/>
        <w:jc w:val="left"/>
        <w:rPr>
          <w:sz w:val="22"/>
        </w:rPr>
      </w:pPr>
      <w:r>
        <w:rPr>
          <w:w w:val="105"/>
          <w:sz w:val="22"/>
        </w:rPr>
        <w:t>O</w:t>
      </w:r>
      <w:r>
        <w:rPr>
          <w:spacing w:val="-13"/>
          <w:w w:val="105"/>
          <w:sz w:val="22"/>
        </w:rPr>
        <w:t> </w:t>
      </w:r>
      <w:r>
        <w:rPr>
          <w:w w:val="105"/>
          <w:sz w:val="22"/>
        </w:rPr>
        <w:t>contrato</w:t>
      </w:r>
      <w:r>
        <w:rPr>
          <w:spacing w:val="-13"/>
          <w:w w:val="105"/>
          <w:sz w:val="22"/>
        </w:rPr>
        <w:t> </w:t>
      </w:r>
      <w:r>
        <w:rPr>
          <w:w w:val="105"/>
          <w:sz w:val="22"/>
        </w:rPr>
        <w:t>se</w:t>
      </w:r>
      <w:r>
        <w:rPr>
          <w:spacing w:val="-13"/>
          <w:w w:val="105"/>
          <w:sz w:val="22"/>
        </w:rPr>
        <w:t> </w:t>
      </w:r>
      <w:r>
        <w:rPr>
          <w:w w:val="105"/>
          <w:sz w:val="22"/>
        </w:rPr>
        <w:t>extingue</w:t>
      </w:r>
      <w:r>
        <w:rPr>
          <w:spacing w:val="-13"/>
          <w:w w:val="105"/>
          <w:sz w:val="22"/>
        </w:rPr>
        <w:t> </w:t>
      </w:r>
      <w:r>
        <w:rPr>
          <w:w w:val="105"/>
          <w:sz w:val="22"/>
        </w:rPr>
        <w:t>quando</w:t>
      </w:r>
      <w:r>
        <w:rPr>
          <w:spacing w:val="-13"/>
          <w:w w:val="105"/>
          <w:sz w:val="22"/>
        </w:rPr>
        <w:t> </w:t>
      </w:r>
      <w:r>
        <w:rPr>
          <w:w w:val="105"/>
          <w:sz w:val="22"/>
        </w:rPr>
        <w:t>vencido</w:t>
      </w:r>
      <w:r>
        <w:rPr>
          <w:spacing w:val="-13"/>
          <w:w w:val="105"/>
          <w:sz w:val="22"/>
        </w:rPr>
        <w:t> </w:t>
      </w:r>
      <w:r>
        <w:rPr>
          <w:w w:val="105"/>
          <w:sz w:val="22"/>
        </w:rPr>
        <w:t>o</w:t>
      </w:r>
      <w:r>
        <w:rPr>
          <w:spacing w:val="-13"/>
          <w:w w:val="105"/>
          <w:sz w:val="22"/>
        </w:rPr>
        <w:t> </w:t>
      </w:r>
      <w:r>
        <w:rPr>
          <w:w w:val="105"/>
          <w:sz w:val="22"/>
        </w:rPr>
        <w:t>prazo</w:t>
      </w:r>
      <w:r>
        <w:rPr>
          <w:spacing w:val="-13"/>
          <w:w w:val="105"/>
          <w:sz w:val="22"/>
        </w:rPr>
        <w:t> </w:t>
      </w:r>
      <w:r>
        <w:rPr>
          <w:w w:val="105"/>
          <w:sz w:val="22"/>
        </w:rPr>
        <w:t>nele</w:t>
      </w:r>
      <w:r>
        <w:rPr>
          <w:spacing w:val="-13"/>
          <w:w w:val="105"/>
          <w:sz w:val="22"/>
        </w:rPr>
        <w:t> </w:t>
      </w:r>
      <w:r>
        <w:rPr>
          <w:w w:val="105"/>
          <w:sz w:val="22"/>
        </w:rPr>
        <w:t>estipulado,</w:t>
      </w:r>
      <w:r>
        <w:rPr>
          <w:spacing w:val="-13"/>
          <w:w w:val="105"/>
          <w:sz w:val="22"/>
        </w:rPr>
        <w:t> </w:t>
      </w:r>
      <w:r>
        <w:rPr>
          <w:w w:val="105"/>
          <w:sz w:val="22"/>
        </w:rPr>
        <w:t>independentemente</w:t>
      </w:r>
      <w:r>
        <w:rPr>
          <w:spacing w:val="-13"/>
          <w:w w:val="105"/>
          <w:sz w:val="22"/>
        </w:rPr>
        <w:t> </w:t>
      </w:r>
      <w:r>
        <w:rPr>
          <w:w w:val="105"/>
          <w:sz w:val="22"/>
        </w:rPr>
        <w:t>de</w:t>
      </w:r>
      <w:r>
        <w:rPr>
          <w:spacing w:val="-13"/>
          <w:w w:val="105"/>
          <w:sz w:val="22"/>
        </w:rPr>
        <w:t> </w:t>
      </w:r>
      <w:r>
        <w:rPr>
          <w:w w:val="105"/>
          <w:sz w:val="22"/>
        </w:rPr>
        <w:t>terem</w:t>
      </w:r>
      <w:r>
        <w:rPr>
          <w:spacing w:val="-13"/>
          <w:w w:val="105"/>
          <w:sz w:val="22"/>
        </w:rPr>
        <w:t> </w:t>
      </w:r>
      <w:r>
        <w:rPr>
          <w:w w:val="105"/>
          <w:sz w:val="22"/>
        </w:rPr>
        <w:t>sido</w:t>
      </w:r>
      <w:r>
        <w:rPr>
          <w:spacing w:val="-13"/>
          <w:w w:val="105"/>
          <w:sz w:val="22"/>
        </w:rPr>
        <w:t> </w:t>
      </w:r>
      <w:r>
        <w:rPr>
          <w:w w:val="105"/>
          <w:sz w:val="22"/>
        </w:rPr>
        <w:t>cumpridas</w:t>
      </w:r>
      <w:r>
        <w:rPr>
          <w:spacing w:val="-13"/>
          <w:w w:val="105"/>
          <w:sz w:val="22"/>
        </w:rPr>
        <w:t> </w:t>
      </w:r>
      <w:r>
        <w:rPr>
          <w:w w:val="105"/>
          <w:sz w:val="22"/>
        </w:rPr>
        <w:t>ou</w:t>
      </w:r>
      <w:r>
        <w:rPr>
          <w:spacing w:val="-13"/>
          <w:w w:val="105"/>
          <w:sz w:val="22"/>
        </w:rPr>
        <w:t> </w:t>
      </w:r>
      <w:r>
        <w:rPr>
          <w:w w:val="105"/>
          <w:sz w:val="22"/>
        </w:rPr>
        <w:t>não</w:t>
      </w:r>
      <w:r>
        <w:rPr>
          <w:spacing w:val="-13"/>
          <w:w w:val="105"/>
          <w:sz w:val="22"/>
        </w:rPr>
        <w:t> </w:t>
      </w:r>
      <w:r>
        <w:rPr>
          <w:w w:val="105"/>
          <w:sz w:val="22"/>
        </w:rPr>
        <w:t>as</w:t>
      </w:r>
      <w:r>
        <w:rPr>
          <w:spacing w:val="-13"/>
          <w:w w:val="105"/>
          <w:sz w:val="22"/>
        </w:rPr>
        <w:t> </w:t>
      </w:r>
      <w:r>
        <w:rPr>
          <w:w w:val="105"/>
          <w:sz w:val="22"/>
        </w:rPr>
        <w:t>obrigações</w:t>
      </w:r>
      <w:r>
        <w:rPr>
          <w:spacing w:val="-13"/>
          <w:w w:val="105"/>
          <w:sz w:val="22"/>
        </w:rPr>
        <w:t> </w:t>
      </w:r>
      <w:r>
        <w:rPr>
          <w:w w:val="105"/>
          <w:sz w:val="22"/>
        </w:rPr>
        <w:t>de</w:t>
      </w:r>
      <w:r>
        <w:rPr>
          <w:spacing w:val="-13"/>
          <w:w w:val="105"/>
          <w:sz w:val="22"/>
        </w:rPr>
        <w:t> </w:t>
      </w:r>
      <w:r>
        <w:rPr>
          <w:w w:val="105"/>
          <w:sz w:val="22"/>
        </w:rPr>
        <w:t>ambas</w:t>
      </w:r>
      <w:r>
        <w:rPr>
          <w:spacing w:val="-13"/>
          <w:w w:val="105"/>
          <w:sz w:val="22"/>
        </w:rPr>
        <w:t> </w:t>
      </w:r>
      <w:r>
        <w:rPr>
          <w:w w:val="105"/>
          <w:sz w:val="22"/>
        </w:rPr>
        <w:t>as</w:t>
      </w:r>
      <w:r>
        <w:rPr>
          <w:spacing w:val="-13"/>
          <w:w w:val="105"/>
          <w:sz w:val="22"/>
        </w:rPr>
        <w:t> </w:t>
      </w:r>
      <w:r>
        <w:rPr>
          <w:w w:val="105"/>
          <w:sz w:val="22"/>
        </w:rPr>
        <w:t>partes contraentes,</w:t>
      </w:r>
      <w:r>
        <w:rPr>
          <w:spacing w:val="-5"/>
          <w:w w:val="105"/>
          <w:sz w:val="22"/>
        </w:rPr>
        <w:t> </w:t>
      </w:r>
      <w:r>
        <w:rPr>
          <w:w w:val="105"/>
          <w:sz w:val="22"/>
        </w:rPr>
        <w:t>sem</w:t>
      </w:r>
      <w:r>
        <w:rPr>
          <w:spacing w:val="-5"/>
          <w:w w:val="105"/>
          <w:sz w:val="22"/>
        </w:rPr>
        <w:t> </w:t>
      </w:r>
      <w:r>
        <w:rPr>
          <w:w w:val="105"/>
          <w:sz w:val="22"/>
        </w:rPr>
        <w:t>prejuízo</w:t>
      </w:r>
      <w:r>
        <w:rPr>
          <w:spacing w:val="-5"/>
          <w:w w:val="105"/>
          <w:sz w:val="22"/>
        </w:rPr>
        <w:t> </w:t>
      </w:r>
      <w:r>
        <w:rPr>
          <w:w w:val="105"/>
          <w:sz w:val="22"/>
        </w:rPr>
        <w:t>da</w:t>
      </w:r>
      <w:r>
        <w:rPr>
          <w:spacing w:val="-5"/>
          <w:w w:val="105"/>
          <w:sz w:val="22"/>
        </w:rPr>
        <w:t> </w:t>
      </w:r>
      <w:r>
        <w:rPr>
          <w:w w:val="105"/>
          <w:sz w:val="22"/>
        </w:rPr>
        <w:t>aplicação</w:t>
      </w:r>
      <w:r>
        <w:rPr>
          <w:spacing w:val="-5"/>
          <w:w w:val="105"/>
          <w:sz w:val="22"/>
        </w:rPr>
        <w:t> </w:t>
      </w:r>
      <w:r>
        <w:rPr>
          <w:w w:val="105"/>
          <w:sz w:val="22"/>
        </w:rPr>
        <w:t>das</w:t>
      </w:r>
      <w:r>
        <w:rPr>
          <w:spacing w:val="-5"/>
          <w:w w:val="105"/>
          <w:sz w:val="22"/>
        </w:rPr>
        <w:t> </w:t>
      </w:r>
      <w:r>
        <w:rPr>
          <w:w w:val="105"/>
          <w:sz w:val="22"/>
        </w:rPr>
        <w:t>penalidades</w:t>
      </w:r>
      <w:r>
        <w:rPr>
          <w:spacing w:val="-5"/>
          <w:w w:val="105"/>
          <w:sz w:val="22"/>
        </w:rPr>
        <w:t> </w:t>
      </w:r>
      <w:r>
        <w:rPr>
          <w:w w:val="105"/>
          <w:sz w:val="22"/>
        </w:rPr>
        <w:t>eventualmente</w:t>
      </w:r>
      <w:r>
        <w:rPr>
          <w:spacing w:val="-5"/>
          <w:w w:val="105"/>
          <w:sz w:val="22"/>
        </w:rPr>
        <w:t> </w:t>
      </w:r>
      <w:r>
        <w:rPr>
          <w:w w:val="105"/>
          <w:sz w:val="22"/>
        </w:rPr>
        <w:t>cabíveis,</w:t>
      </w:r>
      <w:r>
        <w:rPr>
          <w:spacing w:val="-5"/>
          <w:w w:val="105"/>
          <w:sz w:val="22"/>
        </w:rPr>
        <w:t> </w:t>
      </w:r>
      <w:r>
        <w:rPr>
          <w:w w:val="105"/>
          <w:sz w:val="22"/>
        </w:rPr>
        <w:t>observados</w:t>
      </w:r>
      <w:r>
        <w:rPr>
          <w:spacing w:val="-5"/>
          <w:w w:val="105"/>
          <w:sz w:val="22"/>
        </w:rPr>
        <w:t> </w:t>
      </w:r>
      <w:r>
        <w:rPr>
          <w:w w:val="105"/>
          <w:sz w:val="22"/>
        </w:rPr>
        <w:t>os</w:t>
      </w:r>
      <w:r>
        <w:rPr>
          <w:spacing w:val="-5"/>
          <w:w w:val="105"/>
          <w:sz w:val="22"/>
        </w:rPr>
        <w:t> </w:t>
      </w:r>
      <w:r>
        <w:rPr>
          <w:w w:val="105"/>
          <w:sz w:val="22"/>
        </w:rPr>
        <w:t>preceitos</w:t>
      </w:r>
      <w:r>
        <w:rPr>
          <w:spacing w:val="-5"/>
          <w:w w:val="105"/>
          <w:sz w:val="22"/>
        </w:rPr>
        <w:t> </w:t>
      </w:r>
      <w:r>
        <w:rPr>
          <w:w w:val="105"/>
          <w:sz w:val="22"/>
        </w:rPr>
        <w:t>da</w:t>
      </w:r>
      <w:r>
        <w:rPr>
          <w:spacing w:val="-5"/>
          <w:w w:val="105"/>
          <w:sz w:val="22"/>
        </w:rPr>
        <w:t> </w:t>
      </w:r>
      <w:r>
        <w:rPr>
          <w:w w:val="105"/>
          <w:sz w:val="22"/>
        </w:rPr>
        <w:t>Lei</w:t>
      </w:r>
      <w:r>
        <w:rPr>
          <w:spacing w:val="-5"/>
          <w:w w:val="105"/>
          <w:sz w:val="22"/>
        </w:rPr>
        <w:t> </w:t>
      </w:r>
      <w:r>
        <w:rPr>
          <w:w w:val="105"/>
          <w:sz w:val="22"/>
        </w:rPr>
        <w:t>nº</w:t>
      </w:r>
      <w:r>
        <w:rPr>
          <w:spacing w:val="-5"/>
          <w:w w:val="105"/>
          <w:sz w:val="22"/>
        </w:rPr>
        <w:t> </w:t>
      </w:r>
      <w:r>
        <w:rPr>
          <w:w w:val="105"/>
          <w:sz w:val="22"/>
        </w:rPr>
        <w:t>14.133/21</w:t>
      </w:r>
      <w:r>
        <w:rPr>
          <w:spacing w:val="-5"/>
          <w:w w:val="105"/>
          <w:sz w:val="22"/>
        </w:rPr>
        <w:t> </w:t>
      </w:r>
      <w:r>
        <w:rPr>
          <w:w w:val="105"/>
          <w:sz w:val="22"/>
        </w:rPr>
        <w:t>e</w:t>
      </w:r>
      <w:r>
        <w:rPr>
          <w:spacing w:val="-5"/>
          <w:w w:val="105"/>
          <w:sz w:val="22"/>
        </w:rPr>
        <w:t> </w:t>
      </w:r>
      <w:r>
        <w:rPr>
          <w:w w:val="105"/>
          <w:sz w:val="22"/>
        </w:rPr>
        <w:t>neste</w:t>
      </w:r>
      <w:r>
        <w:rPr>
          <w:spacing w:val="-5"/>
          <w:w w:val="105"/>
          <w:sz w:val="22"/>
        </w:rPr>
        <w:t> </w:t>
      </w:r>
      <w:r>
        <w:rPr>
          <w:w w:val="105"/>
          <w:sz w:val="22"/>
        </w:rPr>
        <w:t>Contrato.</w:t>
      </w:r>
    </w:p>
    <w:p>
      <w:pPr>
        <w:pStyle w:val="ListParagraph"/>
        <w:numPr>
          <w:ilvl w:val="1"/>
          <w:numId w:val="49"/>
        </w:numPr>
        <w:tabs>
          <w:tab w:pos="776" w:val="left" w:leader="none"/>
        </w:tabs>
        <w:spacing w:line="242" w:lineRule="auto" w:before="0" w:after="0"/>
        <w:ind w:left="323" w:right="420" w:firstLine="0"/>
        <w:jc w:val="left"/>
        <w:rPr>
          <w:sz w:val="22"/>
        </w:rPr>
      </w:pPr>
      <w:r>
        <w:rPr>
          <w:w w:val="105"/>
          <w:sz w:val="22"/>
        </w:rPr>
        <w:t>O</w:t>
      </w:r>
      <w:r>
        <w:rPr>
          <w:spacing w:val="-14"/>
          <w:w w:val="105"/>
          <w:sz w:val="22"/>
        </w:rPr>
        <w:t> </w:t>
      </w:r>
      <w:r>
        <w:rPr>
          <w:w w:val="105"/>
          <w:sz w:val="22"/>
        </w:rPr>
        <w:t>Contrato</w:t>
      </w:r>
      <w:r>
        <w:rPr>
          <w:spacing w:val="-14"/>
          <w:w w:val="105"/>
          <w:sz w:val="22"/>
        </w:rPr>
        <w:t> </w:t>
      </w:r>
      <w:r>
        <w:rPr>
          <w:w w:val="105"/>
          <w:sz w:val="22"/>
        </w:rPr>
        <w:t>pode</w:t>
      </w:r>
      <w:r>
        <w:rPr>
          <w:spacing w:val="-14"/>
          <w:w w:val="105"/>
          <w:sz w:val="22"/>
        </w:rPr>
        <w:t> </w:t>
      </w:r>
      <w:r>
        <w:rPr>
          <w:w w:val="105"/>
          <w:sz w:val="22"/>
        </w:rPr>
        <w:t>ser</w:t>
      </w:r>
      <w:r>
        <w:rPr>
          <w:spacing w:val="-14"/>
          <w:w w:val="105"/>
          <w:sz w:val="22"/>
        </w:rPr>
        <w:t> </w:t>
      </w:r>
      <w:r>
        <w:rPr>
          <w:w w:val="105"/>
          <w:sz w:val="22"/>
        </w:rPr>
        <w:t>extinto</w:t>
      </w:r>
      <w:r>
        <w:rPr>
          <w:spacing w:val="-14"/>
          <w:w w:val="105"/>
          <w:sz w:val="22"/>
        </w:rPr>
        <w:t> </w:t>
      </w:r>
      <w:r>
        <w:rPr>
          <w:w w:val="105"/>
          <w:sz w:val="22"/>
        </w:rPr>
        <w:t>antes</w:t>
      </w:r>
      <w:r>
        <w:rPr>
          <w:spacing w:val="-14"/>
          <w:w w:val="105"/>
          <w:sz w:val="22"/>
        </w:rPr>
        <w:t> </w:t>
      </w:r>
      <w:r>
        <w:rPr>
          <w:w w:val="105"/>
          <w:sz w:val="22"/>
        </w:rPr>
        <w:t>do</w:t>
      </w:r>
      <w:r>
        <w:rPr>
          <w:spacing w:val="-14"/>
          <w:w w:val="105"/>
          <w:sz w:val="22"/>
        </w:rPr>
        <w:t> </w:t>
      </w:r>
      <w:r>
        <w:rPr>
          <w:w w:val="105"/>
          <w:sz w:val="22"/>
        </w:rPr>
        <w:t>prazo</w:t>
      </w:r>
      <w:r>
        <w:rPr>
          <w:spacing w:val="-14"/>
          <w:w w:val="105"/>
          <w:sz w:val="22"/>
        </w:rPr>
        <w:t> </w:t>
      </w:r>
      <w:r>
        <w:rPr>
          <w:w w:val="105"/>
          <w:sz w:val="22"/>
        </w:rPr>
        <w:t>nele</w:t>
      </w:r>
      <w:r>
        <w:rPr>
          <w:spacing w:val="-14"/>
          <w:w w:val="105"/>
          <w:sz w:val="22"/>
        </w:rPr>
        <w:t> </w:t>
      </w:r>
      <w:r>
        <w:rPr>
          <w:w w:val="105"/>
          <w:sz w:val="22"/>
        </w:rPr>
        <w:t>fixado,</w:t>
      </w:r>
      <w:r>
        <w:rPr>
          <w:spacing w:val="-14"/>
          <w:w w:val="105"/>
          <w:sz w:val="22"/>
        </w:rPr>
        <w:t> </w:t>
      </w:r>
      <w:r>
        <w:rPr>
          <w:w w:val="105"/>
          <w:sz w:val="22"/>
        </w:rPr>
        <w:t>sem</w:t>
      </w:r>
      <w:r>
        <w:rPr>
          <w:spacing w:val="-14"/>
          <w:w w:val="105"/>
          <w:sz w:val="22"/>
        </w:rPr>
        <w:t> </w:t>
      </w:r>
      <w:r>
        <w:rPr>
          <w:w w:val="105"/>
          <w:sz w:val="22"/>
        </w:rPr>
        <w:t>ônus</w:t>
      </w:r>
      <w:r>
        <w:rPr>
          <w:spacing w:val="-14"/>
          <w:w w:val="105"/>
          <w:sz w:val="22"/>
        </w:rPr>
        <w:t> </w:t>
      </w:r>
      <w:r>
        <w:rPr>
          <w:w w:val="105"/>
          <w:sz w:val="22"/>
        </w:rPr>
        <w:t>para</w:t>
      </w:r>
      <w:r>
        <w:rPr>
          <w:spacing w:val="-14"/>
          <w:w w:val="105"/>
          <w:sz w:val="22"/>
        </w:rPr>
        <w:t> </w:t>
      </w:r>
      <w:r>
        <w:rPr>
          <w:w w:val="105"/>
          <w:sz w:val="22"/>
        </w:rPr>
        <w:t>o</w:t>
      </w:r>
      <w:r>
        <w:rPr>
          <w:spacing w:val="-14"/>
          <w:w w:val="105"/>
          <w:sz w:val="22"/>
        </w:rPr>
        <w:t> </w:t>
      </w:r>
      <w:r>
        <w:rPr>
          <w:b/>
          <w:w w:val="105"/>
          <w:sz w:val="22"/>
        </w:rPr>
        <w:t>CONTRATANTE</w:t>
      </w:r>
      <w:r>
        <w:rPr>
          <w:w w:val="105"/>
          <w:sz w:val="22"/>
        </w:rPr>
        <w:t>,</w:t>
      </w:r>
      <w:r>
        <w:rPr>
          <w:spacing w:val="-14"/>
          <w:w w:val="105"/>
          <w:sz w:val="22"/>
        </w:rPr>
        <w:t> </w:t>
      </w:r>
      <w:r>
        <w:rPr>
          <w:w w:val="105"/>
          <w:sz w:val="22"/>
        </w:rPr>
        <w:t>quando</w:t>
      </w:r>
      <w:r>
        <w:rPr>
          <w:spacing w:val="-14"/>
          <w:w w:val="105"/>
          <w:sz w:val="22"/>
        </w:rPr>
        <w:t> </w:t>
      </w:r>
      <w:r>
        <w:rPr>
          <w:w w:val="105"/>
          <w:sz w:val="22"/>
        </w:rPr>
        <w:t>esta</w:t>
      </w:r>
      <w:r>
        <w:rPr>
          <w:spacing w:val="-14"/>
          <w:w w:val="105"/>
          <w:sz w:val="22"/>
        </w:rPr>
        <w:t> </w:t>
      </w:r>
      <w:r>
        <w:rPr>
          <w:w w:val="105"/>
          <w:sz w:val="22"/>
        </w:rPr>
        <w:t>não</w:t>
      </w:r>
      <w:r>
        <w:rPr>
          <w:spacing w:val="-14"/>
          <w:w w:val="105"/>
          <w:sz w:val="22"/>
        </w:rPr>
        <w:t> </w:t>
      </w:r>
      <w:r>
        <w:rPr>
          <w:w w:val="105"/>
          <w:sz w:val="22"/>
        </w:rPr>
        <w:t>dispuser</w:t>
      </w:r>
      <w:r>
        <w:rPr>
          <w:spacing w:val="-14"/>
          <w:w w:val="105"/>
          <w:sz w:val="22"/>
        </w:rPr>
        <w:t> </w:t>
      </w:r>
      <w:r>
        <w:rPr>
          <w:w w:val="105"/>
          <w:sz w:val="22"/>
        </w:rPr>
        <w:t>de</w:t>
      </w:r>
      <w:r>
        <w:rPr>
          <w:spacing w:val="-14"/>
          <w:w w:val="105"/>
          <w:sz w:val="22"/>
        </w:rPr>
        <w:t> </w:t>
      </w:r>
      <w:r>
        <w:rPr>
          <w:w w:val="105"/>
          <w:sz w:val="22"/>
        </w:rPr>
        <w:t>créditos</w:t>
      </w:r>
      <w:r>
        <w:rPr>
          <w:spacing w:val="-14"/>
          <w:w w:val="105"/>
          <w:sz w:val="22"/>
        </w:rPr>
        <w:t> </w:t>
      </w:r>
      <w:r>
        <w:rPr>
          <w:w w:val="105"/>
          <w:sz w:val="22"/>
        </w:rPr>
        <w:t>orçamentários</w:t>
      </w:r>
      <w:r>
        <w:rPr>
          <w:spacing w:val="-14"/>
          <w:w w:val="105"/>
          <w:sz w:val="22"/>
        </w:rPr>
        <w:t> </w:t>
      </w:r>
      <w:r>
        <w:rPr>
          <w:w w:val="105"/>
          <w:sz w:val="22"/>
        </w:rPr>
        <w:t>para</w:t>
      </w:r>
      <w:r>
        <w:rPr>
          <w:spacing w:val="-14"/>
          <w:w w:val="105"/>
          <w:sz w:val="22"/>
        </w:rPr>
        <w:t> </w:t>
      </w:r>
      <w:r>
        <w:rPr>
          <w:w w:val="105"/>
          <w:sz w:val="22"/>
        </w:rPr>
        <w:t>sua continuidade ou quando entender que o Contrato não mais lhe oferece vantagem.</w:t>
      </w:r>
    </w:p>
    <w:p>
      <w:pPr>
        <w:pStyle w:val="ListParagraph"/>
        <w:numPr>
          <w:ilvl w:val="2"/>
          <w:numId w:val="49"/>
        </w:numPr>
        <w:tabs>
          <w:tab w:pos="934" w:val="left" w:leader="none"/>
        </w:tabs>
        <w:spacing w:line="240" w:lineRule="auto" w:before="0" w:after="0"/>
        <w:ind w:left="934" w:right="0" w:hanging="611"/>
        <w:jc w:val="left"/>
        <w:rPr>
          <w:sz w:val="22"/>
        </w:rPr>
      </w:pPr>
      <w:r>
        <w:rPr>
          <w:spacing w:val="-2"/>
          <w:w w:val="105"/>
          <w:sz w:val="22"/>
        </w:rPr>
        <w:t>A</w:t>
      </w:r>
      <w:r>
        <w:rPr>
          <w:spacing w:val="-14"/>
          <w:w w:val="105"/>
          <w:sz w:val="22"/>
        </w:rPr>
        <w:t> </w:t>
      </w:r>
      <w:r>
        <w:rPr>
          <w:spacing w:val="-2"/>
          <w:w w:val="105"/>
          <w:sz w:val="22"/>
        </w:rPr>
        <w:t>extinção</w:t>
      </w:r>
      <w:r>
        <w:rPr>
          <w:spacing w:val="-5"/>
          <w:w w:val="105"/>
          <w:sz w:val="22"/>
        </w:rPr>
        <w:t> </w:t>
      </w:r>
      <w:r>
        <w:rPr>
          <w:spacing w:val="-2"/>
          <w:w w:val="105"/>
          <w:sz w:val="22"/>
        </w:rPr>
        <w:t>nesta</w:t>
      </w:r>
      <w:r>
        <w:rPr>
          <w:spacing w:val="-4"/>
          <w:w w:val="105"/>
          <w:sz w:val="22"/>
        </w:rPr>
        <w:t> </w:t>
      </w:r>
      <w:r>
        <w:rPr>
          <w:spacing w:val="-2"/>
          <w:w w:val="105"/>
          <w:sz w:val="22"/>
        </w:rPr>
        <w:t>hipótese</w:t>
      </w:r>
      <w:r>
        <w:rPr>
          <w:spacing w:val="-4"/>
          <w:w w:val="105"/>
          <w:sz w:val="22"/>
        </w:rPr>
        <w:t> </w:t>
      </w:r>
      <w:r>
        <w:rPr>
          <w:spacing w:val="-2"/>
          <w:w w:val="105"/>
          <w:sz w:val="22"/>
        </w:rPr>
        <w:t>ocorrerá</w:t>
      </w:r>
      <w:r>
        <w:rPr>
          <w:spacing w:val="-4"/>
          <w:w w:val="105"/>
          <w:sz w:val="22"/>
        </w:rPr>
        <w:t> </w:t>
      </w:r>
      <w:r>
        <w:rPr>
          <w:spacing w:val="-2"/>
          <w:w w:val="105"/>
          <w:sz w:val="22"/>
        </w:rPr>
        <w:t>na</w:t>
      </w:r>
      <w:r>
        <w:rPr>
          <w:spacing w:val="-3"/>
          <w:w w:val="105"/>
          <w:sz w:val="22"/>
        </w:rPr>
        <w:t> </w:t>
      </w:r>
      <w:r>
        <w:rPr>
          <w:spacing w:val="-2"/>
          <w:w w:val="105"/>
          <w:sz w:val="22"/>
        </w:rPr>
        <w:t>próxima</w:t>
      </w:r>
      <w:r>
        <w:rPr>
          <w:spacing w:val="-4"/>
          <w:w w:val="105"/>
          <w:sz w:val="22"/>
        </w:rPr>
        <w:t> </w:t>
      </w:r>
      <w:r>
        <w:rPr>
          <w:spacing w:val="-2"/>
          <w:w w:val="105"/>
          <w:sz w:val="22"/>
        </w:rPr>
        <w:t>data</w:t>
      </w:r>
      <w:r>
        <w:rPr>
          <w:spacing w:val="-4"/>
          <w:w w:val="105"/>
          <w:sz w:val="22"/>
        </w:rPr>
        <w:t> </w:t>
      </w:r>
      <w:r>
        <w:rPr>
          <w:spacing w:val="-2"/>
          <w:w w:val="105"/>
          <w:sz w:val="22"/>
        </w:rPr>
        <w:t>de</w:t>
      </w:r>
      <w:r>
        <w:rPr>
          <w:spacing w:val="-3"/>
          <w:w w:val="105"/>
          <w:sz w:val="22"/>
        </w:rPr>
        <w:t> </w:t>
      </w:r>
      <w:r>
        <w:rPr>
          <w:spacing w:val="-2"/>
          <w:w w:val="105"/>
          <w:sz w:val="22"/>
        </w:rPr>
        <w:t>aniversário</w:t>
      </w:r>
      <w:r>
        <w:rPr>
          <w:spacing w:val="-4"/>
          <w:w w:val="105"/>
          <w:sz w:val="22"/>
        </w:rPr>
        <w:t> </w:t>
      </w:r>
      <w:r>
        <w:rPr>
          <w:spacing w:val="-2"/>
          <w:w w:val="105"/>
          <w:sz w:val="22"/>
        </w:rPr>
        <w:t>do</w:t>
      </w:r>
      <w:r>
        <w:rPr>
          <w:spacing w:val="-4"/>
          <w:w w:val="105"/>
          <w:sz w:val="22"/>
        </w:rPr>
        <w:t> </w:t>
      </w:r>
      <w:r>
        <w:rPr>
          <w:spacing w:val="-2"/>
          <w:w w:val="105"/>
          <w:sz w:val="22"/>
        </w:rPr>
        <w:t>Contrato,</w:t>
      </w:r>
      <w:r>
        <w:rPr>
          <w:spacing w:val="-3"/>
          <w:w w:val="105"/>
          <w:sz w:val="22"/>
        </w:rPr>
        <w:t> </w:t>
      </w:r>
      <w:r>
        <w:rPr>
          <w:spacing w:val="-2"/>
          <w:w w:val="105"/>
          <w:sz w:val="22"/>
        </w:rPr>
        <w:t>desde</w:t>
      </w:r>
      <w:r>
        <w:rPr>
          <w:spacing w:val="-4"/>
          <w:w w:val="105"/>
          <w:sz w:val="22"/>
        </w:rPr>
        <w:t> </w:t>
      </w:r>
      <w:r>
        <w:rPr>
          <w:spacing w:val="-2"/>
          <w:w w:val="105"/>
          <w:sz w:val="22"/>
        </w:rPr>
        <w:t>que</w:t>
      </w:r>
      <w:r>
        <w:rPr>
          <w:spacing w:val="-4"/>
          <w:w w:val="105"/>
          <w:sz w:val="22"/>
        </w:rPr>
        <w:t> </w:t>
      </w:r>
      <w:r>
        <w:rPr>
          <w:spacing w:val="-2"/>
          <w:w w:val="105"/>
          <w:sz w:val="22"/>
        </w:rPr>
        <w:t>haja</w:t>
      </w:r>
      <w:r>
        <w:rPr>
          <w:spacing w:val="-4"/>
          <w:w w:val="105"/>
          <w:sz w:val="22"/>
        </w:rPr>
        <w:t> </w:t>
      </w:r>
      <w:r>
        <w:rPr>
          <w:spacing w:val="-2"/>
          <w:w w:val="105"/>
          <w:sz w:val="22"/>
        </w:rPr>
        <w:t>a</w:t>
      </w:r>
      <w:r>
        <w:rPr>
          <w:spacing w:val="-3"/>
          <w:w w:val="105"/>
          <w:sz w:val="22"/>
        </w:rPr>
        <w:t> </w:t>
      </w:r>
      <w:r>
        <w:rPr>
          <w:spacing w:val="-2"/>
          <w:w w:val="105"/>
          <w:sz w:val="22"/>
        </w:rPr>
        <w:t>notificação</w:t>
      </w:r>
      <w:r>
        <w:rPr>
          <w:spacing w:val="-4"/>
          <w:w w:val="105"/>
          <w:sz w:val="22"/>
        </w:rPr>
        <w:t> </w:t>
      </w:r>
      <w:r>
        <w:rPr>
          <w:spacing w:val="-2"/>
          <w:w w:val="105"/>
          <w:sz w:val="22"/>
        </w:rPr>
        <w:t>do</w:t>
      </w:r>
      <w:r>
        <w:rPr>
          <w:spacing w:val="-4"/>
          <w:w w:val="105"/>
          <w:sz w:val="22"/>
        </w:rPr>
        <w:t> </w:t>
      </w:r>
      <w:r>
        <w:rPr>
          <w:b/>
          <w:spacing w:val="-2"/>
          <w:w w:val="105"/>
          <w:sz w:val="22"/>
        </w:rPr>
        <w:t>CONTRATADO</w:t>
      </w:r>
      <w:r>
        <w:rPr>
          <w:b/>
          <w:spacing w:val="-3"/>
          <w:w w:val="105"/>
          <w:sz w:val="22"/>
        </w:rPr>
        <w:t> </w:t>
      </w:r>
      <w:r>
        <w:rPr>
          <w:spacing w:val="-4"/>
          <w:w w:val="105"/>
          <w:sz w:val="22"/>
        </w:rPr>
        <w:t>pelo</w:t>
      </w:r>
    </w:p>
    <w:p>
      <w:pPr>
        <w:spacing w:before="2"/>
        <w:ind w:left="323" w:right="0" w:firstLine="0"/>
        <w:jc w:val="left"/>
        <w:rPr>
          <w:sz w:val="22"/>
        </w:rPr>
      </w:pPr>
      <w:r>
        <w:rPr>
          <w:b/>
          <w:spacing w:val="-2"/>
          <w:w w:val="105"/>
          <w:sz w:val="22"/>
        </w:rPr>
        <w:t>CONTRATANTE</w:t>
      </w:r>
      <w:r>
        <w:rPr>
          <w:b/>
          <w:spacing w:val="-6"/>
          <w:w w:val="105"/>
          <w:sz w:val="22"/>
        </w:rPr>
        <w:t> </w:t>
      </w:r>
      <w:r>
        <w:rPr>
          <w:spacing w:val="-2"/>
          <w:w w:val="105"/>
          <w:sz w:val="22"/>
        </w:rPr>
        <w:t>nesse</w:t>
      </w:r>
      <w:r>
        <w:rPr>
          <w:spacing w:val="-5"/>
          <w:w w:val="105"/>
          <w:sz w:val="22"/>
        </w:rPr>
        <w:t> </w:t>
      </w:r>
      <w:r>
        <w:rPr>
          <w:spacing w:val="-2"/>
          <w:w w:val="105"/>
          <w:sz w:val="22"/>
        </w:rPr>
        <w:t>sentido</w:t>
      </w:r>
      <w:r>
        <w:rPr>
          <w:spacing w:val="-6"/>
          <w:w w:val="105"/>
          <w:sz w:val="22"/>
        </w:rPr>
        <w:t> </w:t>
      </w:r>
      <w:r>
        <w:rPr>
          <w:spacing w:val="-2"/>
          <w:w w:val="105"/>
          <w:sz w:val="22"/>
        </w:rPr>
        <w:t>com</w:t>
      </w:r>
      <w:r>
        <w:rPr>
          <w:spacing w:val="-5"/>
          <w:w w:val="105"/>
          <w:sz w:val="22"/>
        </w:rPr>
        <w:t> </w:t>
      </w:r>
      <w:r>
        <w:rPr>
          <w:spacing w:val="-2"/>
          <w:w w:val="105"/>
          <w:sz w:val="22"/>
        </w:rPr>
        <w:t>pelo</w:t>
      </w:r>
      <w:r>
        <w:rPr>
          <w:spacing w:val="-6"/>
          <w:w w:val="105"/>
          <w:sz w:val="22"/>
        </w:rPr>
        <w:t> </w:t>
      </w:r>
      <w:r>
        <w:rPr>
          <w:spacing w:val="-2"/>
          <w:w w:val="105"/>
          <w:sz w:val="22"/>
        </w:rPr>
        <w:t>menos</w:t>
      </w:r>
      <w:r>
        <w:rPr>
          <w:spacing w:val="-5"/>
          <w:w w:val="105"/>
          <w:sz w:val="22"/>
        </w:rPr>
        <w:t> </w:t>
      </w:r>
      <w:r>
        <w:rPr>
          <w:spacing w:val="-2"/>
          <w:w w:val="105"/>
          <w:sz w:val="22"/>
        </w:rPr>
        <w:t>2</w:t>
      </w:r>
      <w:r>
        <w:rPr>
          <w:spacing w:val="-6"/>
          <w:w w:val="105"/>
          <w:sz w:val="22"/>
        </w:rPr>
        <w:t> </w:t>
      </w:r>
      <w:r>
        <w:rPr>
          <w:spacing w:val="-2"/>
          <w:w w:val="105"/>
          <w:sz w:val="22"/>
        </w:rPr>
        <w:t>(dois)</w:t>
      </w:r>
      <w:r>
        <w:rPr>
          <w:spacing w:val="-5"/>
          <w:w w:val="105"/>
          <w:sz w:val="22"/>
        </w:rPr>
        <w:t> </w:t>
      </w:r>
      <w:r>
        <w:rPr>
          <w:spacing w:val="-2"/>
          <w:w w:val="105"/>
          <w:sz w:val="22"/>
        </w:rPr>
        <w:t>meses</w:t>
      </w:r>
      <w:r>
        <w:rPr>
          <w:spacing w:val="-6"/>
          <w:w w:val="105"/>
          <w:sz w:val="22"/>
        </w:rPr>
        <w:t> </w:t>
      </w:r>
      <w:r>
        <w:rPr>
          <w:spacing w:val="-2"/>
          <w:w w:val="105"/>
          <w:sz w:val="22"/>
        </w:rPr>
        <w:t>de</w:t>
      </w:r>
      <w:r>
        <w:rPr>
          <w:spacing w:val="-5"/>
          <w:w w:val="105"/>
          <w:sz w:val="22"/>
        </w:rPr>
        <w:t> </w:t>
      </w:r>
      <w:r>
        <w:rPr>
          <w:spacing w:val="-2"/>
          <w:w w:val="105"/>
          <w:sz w:val="22"/>
        </w:rPr>
        <w:t>antecedência</w:t>
      </w:r>
      <w:r>
        <w:rPr>
          <w:spacing w:val="-6"/>
          <w:w w:val="105"/>
          <w:sz w:val="22"/>
        </w:rPr>
        <w:t> </w:t>
      </w:r>
      <w:r>
        <w:rPr>
          <w:spacing w:val="-2"/>
          <w:w w:val="105"/>
          <w:sz w:val="22"/>
        </w:rPr>
        <w:t>desse</w:t>
      </w:r>
      <w:r>
        <w:rPr>
          <w:spacing w:val="-5"/>
          <w:w w:val="105"/>
          <w:sz w:val="22"/>
        </w:rPr>
        <w:t> </w:t>
      </w:r>
      <w:r>
        <w:rPr>
          <w:spacing w:val="-4"/>
          <w:w w:val="105"/>
          <w:sz w:val="22"/>
        </w:rPr>
        <w:t>dia.</w:t>
      </w:r>
    </w:p>
    <w:p>
      <w:pPr>
        <w:pStyle w:val="BodyText"/>
        <w:spacing w:before="4"/>
        <w:rPr>
          <w:sz w:val="22"/>
        </w:rPr>
      </w:pPr>
    </w:p>
    <w:p>
      <w:pPr>
        <w:pStyle w:val="ListParagraph"/>
        <w:numPr>
          <w:ilvl w:val="2"/>
          <w:numId w:val="49"/>
        </w:numPr>
        <w:tabs>
          <w:tab w:pos="844" w:val="left" w:leader="none"/>
        </w:tabs>
        <w:spacing w:line="280" w:lineRule="auto" w:before="1" w:after="0"/>
        <w:ind w:left="323" w:right="306" w:firstLine="0"/>
        <w:jc w:val="left"/>
        <w:rPr>
          <w:sz w:val="19"/>
        </w:rPr>
      </w:pPr>
      <w:r>
        <w:rPr>
          <w:sz w:val="19"/>
        </w:rPr>
        <w:t>Caso</w:t>
      </w:r>
      <w:r>
        <w:rPr>
          <w:spacing w:val="-2"/>
          <w:sz w:val="19"/>
        </w:rPr>
        <w:t> </w:t>
      </w:r>
      <w:r>
        <w:rPr>
          <w:sz w:val="19"/>
        </w:rPr>
        <w:t>a</w:t>
      </w:r>
      <w:r>
        <w:rPr>
          <w:spacing w:val="-2"/>
          <w:sz w:val="19"/>
        </w:rPr>
        <w:t> </w:t>
      </w:r>
      <w:r>
        <w:rPr>
          <w:sz w:val="19"/>
        </w:rPr>
        <w:t>notificação</w:t>
      </w:r>
      <w:r>
        <w:rPr>
          <w:spacing w:val="-2"/>
          <w:sz w:val="19"/>
        </w:rPr>
        <w:t> </w:t>
      </w:r>
      <w:r>
        <w:rPr>
          <w:sz w:val="19"/>
        </w:rPr>
        <w:t>da</w:t>
      </w:r>
      <w:r>
        <w:rPr>
          <w:spacing w:val="-2"/>
          <w:sz w:val="19"/>
        </w:rPr>
        <w:t> </w:t>
      </w:r>
      <w:r>
        <w:rPr>
          <w:sz w:val="19"/>
        </w:rPr>
        <w:t>não-continuidade</w:t>
      </w:r>
      <w:r>
        <w:rPr>
          <w:spacing w:val="-2"/>
          <w:sz w:val="19"/>
        </w:rPr>
        <w:t> </w:t>
      </w:r>
      <w:r>
        <w:rPr>
          <w:sz w:val="19"/>
        </w:rPr>
        <w:t>do</w:t>
      </w:r>
      <w:r>
        <w:rPr>
          <w:spacing w:val="-2"/>
          <w:sz w:val="19"/>
        </w:rPr>
        <w:t> </w:t>
      </w:r>
      <w:r>
        <w:rPr>
          <w:sz w:val="19"/>
        </w:rPr>
        <w:t>contrato</w:t>
      </w:r>
      <w:r>
        <w:rPr>
          <w:spacing w:val="-2"/>
          <w:sz w:val="19"/>
        </w:rPr>
        <w:t> </w:t>
      </w:r>
      <w:r>
        <w:rPr>
          <w:sz w:val="19"/>
        </w:rPr>
        <w:t>de</w:t>
      </w:r>
      <w:r>
        <w:rPr>
          <w:spacing w:val="-2"/>
          <w:sz w:val="19"/>
        </w:rPr>
        <w:t> </w:t>
      </w:r>
      <w:r>
        <w:rPr>
          <w:sz w:val="19"/>
        </w:rPr>
        <w:t>que</w:t>
      </w:r>
      <w:r>
        <w:rPr>
          <w:spacing w:val="-2"/>
          <w:sz w:val="19"/>
        </w:rPr>
        <w:t> </w:t>
      </w:r>
      <w:r>
        <w:rPr>
          <w:sz w:val="19"/>
        </w:rPr>
        <w:t>trata</w:t>
      </w:r>
      <w:r>
        <w:rPr>
          <w:spacing w:val="-2"/>
          <w:sz w:val="19"/>
        </w:rPr>
        <w:t> </w:t>
      </w:r>
      <w:r>
        <w:rPr>
          <w:sz w:val="19"/>
        </w:rPr>
        <w:t>este</w:t>
      </w:r>
      <w:r>
        <w:rPr>
          <w:spacing w:val="-2"/>
          <w:sz w:val="19"/>
        </w:rPr>
        <w:t> </w:t>
      </w:r>
      <w:r>
        <w:rPr>
          <w:sz w:val="19"/>
        </w:rPr>
        <w:t>subitem</w:t>
      </w:r>
      <w:r>
        <w:rPr>
          <w:spacing w:val="-2"/>
          <w:sz w:val="19"/>
        </w:rPr>
        <w:t> </w:t>
      </w:r>
      <w:r>
        <w:rPr>
          <w:sz w:val="19"/>
        </w:rPr>
        <w:t>ocorra</w:t>
      </w:r>
      <w:r>
        <w:rPr>
          <w:spacing w:val="-2"/>
          <w:sz w:val="19"/>
        </w:rPr>
        <w:t> </w:t>
      </w:r>
      <w:r>
        <w:rPr>
          <w:sz w:val="19"/>
        </w:rPr>
        <w:t>com</w:t>
      </w:r>
      <w:r>
        <w:rPr>
          <w:spacing w:val="-2"/>
          <w:sz w:val="19"/>
        </w:rPr>
        <w:t> </w:t>
      </w:r>
      <w:r>
        <w:rPr>
          <w:sz w:val="19"/>
        </w:rPr>
        <w:t>menos</w:t>
      </w:r>
      <w:r>
        <w:rPr>
          <w:spacing w:val="-2"/>
          <w:sz w:val="19"/>
        </w:rPr>
        <w:t> </w:t>
      </w:r>
      <w:r>
        <w:rPr>
          <w:sz w:val="19"/>
        </w:rPr>
        <w:t>de</w:t>
      </w:r>
      <w:r>
        <w:rPr>
          <w:spacing w:val="-2"/>
          <w:sz w:val="19"/>
        </w:rPr>
        <w:t> </w:t>
      </w:r>
      <w:r>
        <w:rPr>
          <w:sz w:val="19"/>
        </w:rPr>
        <w:t>2</w:t>
      </w:r>
      <w:r>
        <w:rPr>
          <w:spacing w:val="-2"/>
          <w:sz w:val="19"/>
        </w:rPr>
        <w:t> </w:t>
      </w:r>
      <w:r>
        <w:rPr>
          <w:sz w:val="19"/>
        </w:rPr>
        <w:t>(dois)</w:t>
      </w:r>
      <w:r>
        <w:rPr>
          <w:spacing w:val="-2"/>
          <w:sz w:val="19"/>
        </w:rPr>
        <w:t> </w:t>
      </w:r>
      <w:r>
        <w:rPr>
          <w:sz w:val="19"/>
        </w:rPr>
        <w:t>meses</w:t>
      </w:r>
      <w:r>
        <w:rPr>
          <w:spacing w:val="-2"/>
          <w:sz w:val="19"/>
        </w:rPr>
        <w:t> </w:t>
      </w:r>
      <w:r>
        <w:rPr>
          <w:sz w:val="19"/>
        </w:rPr>
        <w:t>de</w:t>
      </w:r>
      <w:r>
        <w:rPr>
          <w:spacing w:val="-2"/>
          <w:sz w:val="19"/>
        </w:rPr>
        <w:t> </w:t>
      </w:r>
      <w:r>
        <w:rPr>
          <w:sz w:val="19"/>
        </w:rPr>
        <w:t>antecedência</w:t>
      </w:r>
      <w:r>
        <w:rPr>
          <w:spacing w:val="-2"/>
          <w:sz w:val="19"/>
        </w:rPr>
        <w:t> </w:t>
      </w:r>
      <w:r>
        <w:rPr>
          <w:sz w:val="19"/>
        </w:rPr>
        <w:t>da</w:t>
      </w:r>
      <w:r>
        <w:rPr>
          <w:spacing w:val="-2"/>
          <w:sz w:val="19"/>
        </w:rPr>
        <w:t> </w:t>
      </w:r>
      <w:r>
        <w:rPr>
          <w:sz w:val="19"/>
        </w:rPr>
        <w:t>data</w:t>
      </w:r>
      <w:r>
        <w:rPr>
          <w:spacing w:val="-2"/>
          <w:sz w:val="19"/>
        </w:rPr>
        <w:t> </w:t>
      </w:r>
      <w:r>
        <w:rPr>
          <w:sz w:val="19"/>
        </w:rPr>
        <w:t>de</w:t>
      </w:r>
      <w:r>
        <w:rPr>
          <w:spacing w:val="-2"/>
          <w:sz w:val="19"/>
        </w:rPr>
        <w:t> </w:t>
      </w:r>
      <w:r>
        <w:rPr>
          <w:sz w:val="19"/>
        </w:rPr>
        <w:t>aniversário,</w:t>
      </w:r>
      <w:r>
        <w:rPr>
          <w:spacing w:val="-2"/>
          <w:sz w:val="19"/>
        </w:rPr>
        <w:t> </w:t>
      </w:r>
      <w:r>
        <w:rPr>
          <w:sz w:val="19"/>
        </w:rPr>
        <w:t>a</w:t>
      </w:r>
      <w:r>
        <w:rPr>
          <w:spacing w:val="-2"/>
          <w:sz w:val="19"/>
        </w:rPr>
        <w:t> </w:t>
      </w:r>
      <w:r>
        <w:rPr>
          <w:sz w:val="19"/>
        </w:rPr>
        <w:t>extinção</w:t>
      </w:r>
      <w:r>
        <w:rPr>
          <w:spacing w:val="-2"/>
          <w:sz w:val="19"/>
        </w:rPr>
        <w:t> </w:t>
      </w:r>
      <w:r>
        <w:rPr>
          <w:sz w:val="19"/>
        </w:rPr>
        <w:t>contratual</w:t>
      </w:r>
      <w:r>
        <w:rPr>
          <w:spacing w:val="-2"/>
          <w:sz w:val="19"/>
        </w:rPr>
        <w:t> </w:t>
      </w:r>
      <w:r>
        <w:rPr>
          <w:sz w:val="19"/>
        </w:rPr>
        <w:t>ocorrerá após 2 (dois) meses da data da comunicação.</w:t>
      </w:r>
    </w:p>
    <w:p>
      <w:pPr>
        <w:pStyle w:val="BodyText"/>
        <w:spacing w:before="8"/>
      </w:pPr>
    </w:p>
    <w:p>
      <w:pPr>
        <w:pStyle w:val="ListParagraph"/>
        <w:numPr>
          <w:ilvl w:val="1"/>
          <w:numId w:val="49"/>
        </w:numPr>
        <w:tabs>
          <w:tab w:pos="700" w:val="left" w:leader="none"/>
        </w:tabs>
        <w:spacing w:line="240" w:lineRule="auto" w:before="0" w:after="0"/>
        <w:ind w:left="700" w:right="0" w:hanging="377"/>
        <w:jc w:val="left"/>
        <w:rPr>
          <w:sz w:val="19"/>
        </w:rPr>
      </w:pPr>
      <w:r>
        <w:rPr>
          <w:sz w:val="19"/>
        </w:rPr>
        <w:t>O</w:t>
      </w:r>
      <w:r>
        <w:rPr>
          <w:spacing w:val="-6"/>
          <w:sz w:val="19"/>
        </w:rPr>
        <w:t> </w:t>
      </w:r>
      <w:r>
        <w:rPr>
          <w:sz w:val="19"/>
        </w:rPr>
        <w:t>presente</w:t>
      </w:r>
      <w:r>
        <w:rPr>
          <w:spacing w:val="-5"/>
          <w:sz w:val="19"/>
        </w:rPr>
        <w:t> </w:t>
      </w:r>
      <w:r>
        <w:rPr>
          <w:sz w:val="19"/>
        </w:rPr>
        <w:t>Contrato</w:t>
      </w:r>
      <w:r>
        <w:rPr>
          <w:spacing w:val="-6"/>
          <w:sz w:val="19"/>
        </w:rPr>
        <w:t> </w:t>
      </w:r>
      <w:r>
        <w:rPr>
          <w:sz w:val="19"/>
        </w:rPr>
        <w:t>poderá</w:t>
      </w:r>
      <w:r>
        <w:rPr>
          <w:spacing w:val="-5"/>
          <w:sz w:val="19"/>
        </w:rPr>
        <w:t> </w:t>
      </w:r>
      <w:r>
        <w:rPr>
          <w:sz w:val="19"/>
        </w:rPr>
        <w:t>ser</w:t>
      </w:r>
      <w:r>
        <w:rPr>
          <w:spacing w:val="-6"/>
          <w:sz w:val="19"/>
        </w:rPr>
        <w:t> </w:t>
      </w:r>
      <w:r>
        <w:rPr>
          <w:sz w:val="19"/>
        </w:rPr>
        <w:t>extinto,</w:t>
      </w:r>
      <w:r>
        <w:rPr>
          <w:spacing w:val="-5"/>
          <w:sz w:val="19"/>
        </w:rPr>
        <w:t> </w:t>
      </w:r>
      <w:r>
        <w:rPr>
          <w:sz w:val="19"/>
        </w:rPr>
        <w:t>antes</w:t>
      </w:r>
      <w:r>
        <w:rPr>
          <w:spacing w:val="-6"/>
          <w:sz w:val="19"/>
        </w:rPr>
        <w:t> </w:t>
      </w:r>
      <w:r>
        <w:rPr>
          <w:sz w:val="19"/>
        </w:rPr>
        <w:t>de</w:t>
      </w:r>
      <w:r>
        <w:rPr>
          <w:spacing w:val="-5"/>
          <w:sz w:val="19"/>
        </w:rPr>
        <w:t> </w:t>
      </w:r>
      <w:r>
        <w:rPr>
          <w:sz w:val="19"/>
        </w:rPr>
        <w:t>cumpridas</w:t>
      </w:r>
      <w:r>
        <w:rPr>
          <w:spacing w:val="-6"/>
          <w:sz w:val="19"/>
        </w:rPr>
        <w:t> </w:t>
      </w:r>
      <w:r>
        <w:rPr>
          <w:sz w:val="19"/>
        </w:rPr>
        <w:t>as</w:t>
      </w:r>
      <w:r>
        <w:rPr>
          <w:spacing w:val="-5"/>
          <w:sz w:val="19"/>
        </w:rPr>
        <w:t> </w:t>
      </w:r>
      <w:r>
        <w:rPr>
          <w:sz w:val="19"/>
        </w:rPr>
        <w:t>obrigações</w:t>
      </w:r>
      <w:r>
        <w:rPr>
          <w:spacing w:val="-5"/>
          <w:sz w:val="19"/>
        </w:rPr>
        <w:t> </w:t>
      </w:r>
      <w:r>
        <w:rPr>
          <w:sz w:val="19"/>
        </w:rPr>
        <w:t>estipuladas,</w:t>
      </w:r>
      <w:r>
        <w:rPr>
          <w:spacing w:val="-6"/>
          <w:sz w:val="19"/>
        </w:rPr>
        <w:t> </w:t>
      </w:r>
      <w:r>
        <w:rPr>
          <w:sz w:val="19"/>
        </w:rPr>
        <w:t>ou</w:t>
      </w:r>
      <w:r>
        <w:rPr>
          <w:spacing w:val="-5"/>
          <w:sz w:val="19"/>
        </w:rPr>
        <w:t> </w:t>
      </w:r>
      <w:r>
        <w:rPr>
          <w:sz w:val="19"/>
        </w:rPr>
        <w:t>antes</w:t>
      </w:r>
      <w:r>
        <w:rPr>
          <w:spacing w:val="-6"/>
          <w:sz w:val="19"/>
        </w:rPr>
        <w:t> </w:t>
      </w:r>
      <w:r>
        <w:rPr>
          <w:sz w:val="19"/>
        </w:rPr>
        <w:t>do</w:t>
      </w:r>
      <w:r>
        <w:rPr>
          <w:spacing w:val="-5"/>
          <w:sz w:val="19"/>
        </w:rPr>
        <w:t> </w:t>
      </w:r>
      <w:r>
        <w:rPr>
          <w:sz w:val="19"/>
        </w:rPr>
        <w:t>prazo</w:t>
      </w:r>
      <w:r>
        <w:rPr>
          <w:spacing w:val="-6"/>
          <w:sz w:val="19"/>
        </w:rPr>
        <w:t> </w:t>
      </w:r>
      <w:r>
        <w:rPr>
          <w:sz w:val="19"/>
        </w:rPr>
        <w:t>neste</w:t>
      </w:r>
      <w:r>
        <w:rPr>
          <w:spacing w:val="-5"/>
          <w:sz w:val="19"/>
        </w:rPr>
        <w:t> </w:t>
      </w:r>
      <w:r>
        <w:rPr>
          <w:spacing w:val="-2"/>
          <w:sz w:val="19"/>
        </w:rPr>
        <w:t>fixado:</w:t>
      </w:r>
    </w:p>
    <w:p>
      <w:pPr>
        <w:pStyle w:val="BodyText"/>
        <w:spacing w:before="45"/>
      </w:pPr>
    </w:p>
    <w:p>
      <w:pPr>
        <w:pStyle w:val="ListParagraph"/>
        <w:numPr>
          <w:ilvl w:val="0"/>
          <w:numId w:val="50"/>
        </w:numPr>
        <w:tabs>
          <w:tab w:pos="523" w:val="left" w:leader="none"/>
        </w:tabs>
        <w:spacing w:line="280" w:lineRule="auto" w:before="0" w:after="0"/>
        <w:ind w:left="323" w:right="306" w:firstLine="0"/>
        <w:jc w:val="left"/>
        <w:rPr>
          <w:sz w:val="19"/>
        </w:rPr>
      </w:pPr>
      <w:r>
        <w:rPr>
          <w:sz w:val="19"/>
        </w:rPr>
        <w:t>por ato unilateral do </w:t>
      </w:r>
      <w:r>
        <w:rPr>
          <w:b/>
          <w:sz w:val="19"/>
        </w:rPr>
        <w:t>CONTRATANTE</w:t>
      </w:r>
      <w:r>
        <w:rPr>
          <w:sz w:val="19"/>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8"/>
      </w:pPr>
    </w:p>
    <w:p>
      <w:pPr>
        <w:pStyle w:val="ListParagraph"/>
        <w:numPr>
          <w:ilvl w:val="0"/>
          <w:numId w:val="50"/>
        </w:numPr>
        <w:tabs>
          <w:tab w:pos="527" w:val="left" w:leader="none"/>
        </w:tabs>
        <w:spacing w:line="240" w:lineRule="auto" w:before="0" w:after="0"/>
        <w:ind w:left="527" w:right="0" w:hanging="204"/>
        <w:jc w:val="left"/>
        <w:rPr>
          <w:sz w:val="19"/>
        </w:rPr>
      </w:pPr>
      <w:r>
        <w:rPr>
          <w:sz w:val="19"/>
        </w:rPr>
        <w:t>consensualmente,</w:t>
      </w:r>
      <w:r>
        <w:rPr>
          <w:spacing w:val="-6"/>
          <w:sz w:val="19"/>
        </w:rPr>
        <w:t> </w:t>
      </w:r>
      <w:r>
        <w:rPr>
          <w:sz w:val="19"/>
        </w:rPr>
        <w:t>na</w:t>
      </w:r>
      <w:r>
        <w:rPr>
          <w:spacing w:val="-5"/>
          <w:sz w:val="19"/>
        </w:rPr>
        <w:t> </w:t>
      </w:r>
      <w:r>
        <w:rPr>
          <w:sz w:val="19"/>
        </w:rPr>
        <w:t>forma</w:t>
      </w:r>
      <w:r>
        <w:rPr>
          <w:spacing w:val="-5"/>
          <w:sz w:val="19"/>
        </w:rPr>
        <w:t> </w:t>
      </w:r>
      <w:r>
        <w:rPr>
          <w:sz w:val="19"/>
        </w:rPr>
        <w:t>do</w:t>
      </w:r>
      <w:r>
        <w:rPr>
          <w:spacing w:val="-5"/>
          <w:sz w:val="19"/>
        </w:rPr>
        <w:t> </w:t>
      </w:r>
      <w:r>
        <w:rPr>
          <w:sz w:val="19"/>
        </w:rPr>
        <w:t>art.</w:t>
      </w:r>
      <w:r>
        <w:rPr>
          <w:spacing w:val="-5"/>
          <w:sz w:val="19"/>
        </w:rPr>
        <w:t> </w:t>
      </w:r>
      <w:r>
        <w:rPr>
          <w:sz w:val="19"/>
        </w:rPr>
        <w:t>138,</w:t>
      </w:r>
      <w:r>
        <w:rPr>
          <w:spacing w:val="-5"/>
          <w:sz w:val="19"/>
        </w:rPr>
        <w:t> </w:t>
      </w:r>
      <w:r>
        <w:rPr>
          <w:sz w:val="19"/>
        </w:rPr>
        <w:t>II</w:t>
      </w:r>
      <w:r>
        <w:rPr>
          <w:spacing w:val="-5"/>
          <w:sz w:val="19"/>
        </w:rPr>
        <w:t> </w:t>
      </w:r>
      <w:r>
        <w:rPr>
          <w:sz w:val="19"/>
        </w:rPr>
        <w:t>da</w:t>
      </w:r>
      <w:r>
        <w:rPr>
          <w:spacing w:val="-5"/>
          <w:sz w:val="19"/>
        </w:rPr>
        <w:t> </w:t>
      </w:r>
      <w:r>
        <w:rPr>
          <w:sz w:val="19"/>
        </w:rPr>
        <w:t>Lei</w:t>
      </w:r>
      <w:r>
        <w:rPr>
          <w:spacing w:val="-5"/>
          <w:sz w:val="19"/>
        </w:rPr>
        <w:t> </w:t>
      </w:r>
      <w:r>
        <w:rPr>
          <w:sz w:val="19"/>
        </w:rPr>
        <w:t>nº</w:t>
      </w:r>
      <w:r>
        <w:rPr>
          <w:spacing w:val="-5"/>
          <w:sz w:val="19"/>
        </w:rPr>
        <w:t> </w:t>
      </w:r>
      <w:r>
        <w:rPr>
          <w:sz w:val="19"/>
        </w:rPr>
        <w:t>14.133/2021;</w:t>
      </w:r>
      <w:r>
        <w:rPr>
          <w:spacing w:val="-5"/>
          <w:sz w:val="19"/>
        </w:rPr>
        <w:t> </w:t>
      </w:r>
      <w:r>
        <w:rPr>
          <w:spacing w:val="-10"/>
          <w:sz w:val="19"/>
        </w:rPr>
        <w:t>e</w:t>
      </w:r>
    </w:p>
    <w:p>
      <w:pPr>
        <w:pStyle w:val="BodyText"/>
        <w:spacing w:before="46"/>
      </w:pPr>
    </w:p>
    <w:p>
      <w:pPr>
        <w:pStyle w:val="ListParagraph"/>
        <w:numPr>
          <w:ilvl w:val="0"/>
          <w:numId w:val="50"/>
        </w:numPr>
        <w:tabs>
          <w:tab w:pos="526" w:val="left" w:leader="none"/>
        </w:tabs>
        <w:spacing w:line="280" w:lineRule="auto" w:before="0" w:after="0"/>
        <w:ind w:left="323" w:right="306" w:firstLine="0"/>
        <w:jc w:val="left"/>
        <w:rPr>
          <w:sz w:val="19"/>
        </w:rPr>
      </w:pPr>
      <w:r>
        <w:rPr>
          <w:sz w:val="19"/>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49"/>
        </w:numPr>
        <w:tabs>
          <w:tab w:pos="934" w:val="left" w:leader="none"/>
        </w:tabs>
        <w:spacing w:line="242" w:lineRule="auto" w:before="199" w:after="0"/>
        <w:ind w:left="323" w:right="906" w:firstLine="0"/>
        <w:jc w:val="left"/>
        <w:rPr>
          <w:sz w:val="22"/>
        </w:rPr>
      </w:pPr>
      <w:r>
        <w:rPr>
          <w:w w:val="105"/>
          <w:sz w:val="22"/>
        </w:rPr>
        <w:t>A</w:t>
      </w:r>
      <w:r>
        <w:rPr>
          <w:spacing w:val="-15"/>
          <w:w w:val="105"/>
          <w:sz w:val="22"/>
        </w:rPr>
        <w:t> </w:t>
      </w:r>
      <w:r>
        <w:rPr>
          <w:w w:val="105"/>
          <w:sz w:val="22"/>
        </w:rPr>
        <w:t>alteração</w:t>
      </w:r>
      <w:r>
        <w:rPr>
          <w:spacing w:val="-14"/>
          <w:w w:val="105"/>
          <w:sz w:val="22"/>
        </w:rPr>
        <w:t> </w:t>
      </w:r>
      <w:r>
        <w:rPr>
          <w:w w:val="105"/>
          <w:sz w:val="22"/>
        </w:rPr>
        <w:t>social</w:t>
      </w:r>
      <w:r>
        <w:rPr>
          <w:spacing w:val="-15"/>
          <w:w w:val="105"/>
          <w:sz w:val="22"/>
        </w:rPr>
        <w:t> </w:t>
      </w:r>
      <w:r>
        <w:rPr>
          <w:w w:val="105"/>
          <w:sz w:val="22"/>
        </w:rPr>
        <w:t>ou</w:t>
      </w:r>
      <w:r>
        <w:rPr>
          <w:spacing w:val="-11"/>
          <w:w w:val="105"/>
          <w:sz w:val="22"/>
        </w:rPr>
        <w:t> </w:t>
      </w:r>
      <w:r>
        <w:rPr>
          <w:w w:val="105"/>
          <w:sz w:val="22"/>
        </w:rPr>
        <w:t>a</w:t>
      </w:r>
      <w:r>
        <w:rPr>
          <w:spacing w:val="-12"/>
          <w:w w:val="105"/>
          <w:sz w:val="22"/>
        </w:rPr>
        <w:t> </w:t>
      </w:r>
      <w:r>
        <w:rPr>
          <w:w w:val="105"/>
          <w:sz w:val="22"/>
        </w:rPr>
        <w:t>modificação</w:t>
      </w:r>
      <w:r>
        <w:rPr>
          <w:spacing w:val="-12"/>
          <w:w w:val="105"/>
          <w:sz w:val="22"/>
        </w:rPr>
        <w:t> </w:t>
      </w:r>
      <w:r>
        <w:rPr>
          <w:w w:val="105"/>
          <w:sz w:val="22"/>
        </w:rPr>
        <w:t>da</w:t>
      </w:r>
      <w:r>
        <w:rPr>
          <w:spacing w:val="-12"/>
          <w:w w:val="105"/>
          <w:sz w:val="22"/>
        </w:rPr>
        <w:t> </w:t>
      </w:r>
      <w:r>
        <w:rPr>
          <w:w w:val="105"/>
          <w:sz w:val="22"/>
        </w:rPr>
        <w:t>finalidade</w:t>
      </w:r>
      <w:r>
        <w:rPr>
          <w:spacing w:val="-12"/>
          <w:w w:val="105"/>
          <w:sz w:val="22"/>
        </w:rPr>
        <w:t> </w:t>
      </w:r>
      <w:r>
        <w:rPr>
          <w:w w:val="105"/>
          <w:sz w:val="22"/>
        </w:rPr>
        <w:t>ou</w:t>
      </w:r>
      <w:r>
        <w:rPr>
          <w:spacing w:val="-12"/>
          <w:w w:val="105"/>
          <w:sz w:val="22"/>
        </w:rPr>
        <w:t> </w:t>
      </w:r>
      <w:r>
        <w:rPr>
          <w:w w:val="105"/>
          <w:sz w:val="22"/>
        </w:rPr>
        <w:t>da</w:t>
      </w:r>
      <w:r>
        <w:rPr>
          <w:spacing w:val="-12"/>
          <w:w w:val="105"/>
          <w:sz w:val="22"/>
        </w:rPr>
        <w:t> </w:t>
      </w:r>
      <w:r>
        <w:rPr>
          <w:w w:val="105"/>
          <w:sz w:val="22"/>
        </w:rPr>
        <w:t>estrutura</w:t>
      </w:r>
      <w:r>
        <w:rPr>
          <w:spacing w:val="-12"/>
          <w:w w:val="105"/>
          <w:sz w:val="22"/>
        </w:rPr>
        <w:t> </w:t>
      </w:r>
      <w:r>
        <w:rPr>
          <w:w w:val="105"/>
          <w:sz w:val="22"/>
        </w:rPr>
        <w:t>da</w:t>
      </w:r>
      <w:r>
        <w:rPr>
          <w:spacing w:val="-12"/>
          <w:w w:val="105"/>
          <w:sz w:val="22"/>
        </w:rPr>
        <w:t> </w:t>
      </w:r>
      <w:r>
        <w:rPr>
          <w:w w:val="105"/>
          <w:sz w:val="22"/>
        </w:rPr>
        <w:t>empresa</w:t>
      </w:r>
      <w:r>
        <w:rPr>
          <w:spacing w:val="-12"/>
          <w:w w:val="105"/>
          <w:sz w:val="22"/>
        </w:rPr>
        <w:t> </w:t>
      </w:r>
      <w:r>
        <w:rPr>
          <w:w w:val="105"/>
          <w:sz w:val="22"/>
        </w:rPr>
        <w:t>não</w:t>
      </w:r>
      <w:r>
        <w:rPr>
          <w:spacing w:val="-12"/>
          <w:w w:val="105"/>
          <w:sz w:val="22"/>
        </w:rPr>
        <w:t> </w:t>
      </w:r>
      <w:r>
        <w:rPr>
          <w:w w:val="105"/>
          <w:sz w:val="22"/>
        </w:rPr>
        <w:t>ensejará</w:t>
      </w:r>
      <w:r>
        <w:rPr>
          <w:spacing w:val="-12"/>
          <w:w w:val="105"/>
          <w:sz w:val="22"/>
        </w:rPr>
        <w:t> </w:t>
      </w:r>
      <w:r>
        <w:rPr>
          <w:w w:val="105"/>
          <w:sz w:val="22"/>
        </w:rPr>
        <w:t>a</w:t>
      </w:r>
      <w:r>
        <w:rPr>
          <w:spacing w:val="-12"/>
          <w:w w:val="105"/>
          <w:sz w:val="22"/>
        </w:rPr>
        <w:t> </w:t>
      </w:r>
      <w:r>
        <w:rPr>
          <w:w w:val="105"/>
          <w:sz w:val="22"/>
        </w:rPr>
        <w:t>rescisão</w:t>
      </w:r>
      <w:r>
        <w:rPr>
          <w:spacing w:val="-12"/>
          <w:w w:val="105"/>
          <w:sz w:val="22"/>
        </w:rPr>
        <w:t> </w:t>
      </w:r>
      <w:r>
        <w:rPr>
          <w:w w:val="105"/>
          <w:sz w:val="22"/>
        </w:rPr>
        <w:t>se</w:t>
      </w:r>
      <w:r>
        <w:rPr>
          <w:spacing w:val="-12"/>
          <w:w w:val="105"/>
          <w:sz w:val="22"/>
        </w:rPr>
        <w:t> </w:t>
      </w:r>
      <w:r>
        <w:rPr>
          <w:w w:val="105"/>
          <w:sz w:val="22"/>
        </w:rPr>
        <w:t>não</w:t>
      </w:r>
      <w:r>
        <w:rPr>
          <w:spacing w:val="-12"/>
          <w:w w:val="105"/>
          <w:sz w:val="22"/>
        </w:rPr>
        <w:t> </w:t>
      </w:r>
      <w:r>
        <w:rPr>
          <w:w w:val="105"/>
          <w:sz w:val="22"/>
        </w:rPr>
        <w:t>restringir</w:t>
      </w:r>
      <w:r>
        <w:rPr>
          <w:spacing w:val="-12"/>
          <w:w w:val="105"/>
          <w:sz w:val="22"/>
        </w:rPr>
        <w:t> </w:t>
      </w:r>
      <w:r>
        <w:rPr>
          <w:w w:val="105"/>
          <w:sz w:val="22"/>
        </w:rPr>
        <w:t>sua</w:t>
      </w:r>
      <w:r>
        <w:rPr>
          <w:spacing w:val="-12"/>
          <w:w w:val="105"/>
          <w:sz w:val="22"/>
        </w:rPr>
        <w:t> </w:t>
      </w:r>
      <w:r>
        <w:rPr>
          <w:w w:val="105"/>
          <w:sz w:val="22"/>
        </w:rPr>
        <w:t>capacidade</w:t>
      </w:r>
      <w:r>
        <w:rPr>
          <w:spacing w:val="-12"/>
          <w:w w:val="105"/>
          <w:sz w:val="22"/>
        </w:rPr>
        <w:t> </w:t>
      </w:r>
      <w:r>
        <w:rPr>
          <w:w w:val="105"/>
          <w:sz w:val="22"/>
        </w:rPr>
        <w:t>de</w:t>
      </w:r>
      <w:r>
        <w:rPr>
          <w:spacing w:val="-12"/>
          <w:w w:val="105"/>
          <w:sz w:val="22"/>
        </w:rPr>
        <w:t> </w:t>
      </w:r>
      <w:r>
        <w:rPr>
          <w:w w:val="105"/>
          <w:sz w:val="22"/>
        </w:rPr>
        <w:t>concluir</w:t>
      </w:r>
      <w:r>
        <w:rPr>
          <w:spacing w:val="-12"/>
          <w:w w:val="105"/>
          <w:sz w:val="22"/>
        </w:rPr>
        <w:t> </w:t>
      </w:r>
      <w:r>
        <w:rPr>
          <w:w w:val="105"/>
          <w:sz w:val="22"/>
        </w:rPr>
        <w:t>o </w:t>
      </w:r>
      <w:r>
        <w:rPr>
          <w:spacing w:val="-2"/>
          <w:w w:val="105"/>
          <w:sz w:val="22"/>
        </w:rPr>
        <w:t>Contrato.</w:t>
      </w:r>
    </w:p>
    <w:p>
      <w:pPr>
        <w:pStyle w:val="ListParagraph"/>
        <w:numPr>
          <w:ilvl w:val="2"/>
          <w:numId w:val="49"/>
        </w:numPr>
        <w:tabs>
          <w:tab w:pos="946" w:val="left" w:leader="none"/>
        </w:tabs>
        <w:spacing w:line="240" w:lineRule="auto" w:before="0" w:after="0"/>
        <w:ind w:left="946" w:right="0" w:hanging="623"/>
        <w:jc w:val="left"/>
        <w:rPr>
          <w:sz w:val="22"/>
        </w:rPr>
      </w:pPr>
      <w:r>
        <w:rPr>
          <w:w w:val="105"/>
          <w:sz w:val="22"/>
        </w:rPr>
        <w:t>Se</w:t>
      </w:r>
      <w:r>
        <w:rPr>
          <w:spacing w:val="-14"/>
          <w:w w:val="105"/>
          <w:sz w:val="22"/>
        </w:rPr>
        <w:t> </w:t>
      </w:r>
      <w:r>
        <w:rPr>
          <w:w w:val="105"/>
          <w:sz w:val="22"/>
        </w:rPr>
        <w:t>a</w:t>
      </w:r>
      <w:r>
        <w:rPr>
          <w:spacing w:val="-13"/>
          <w:w w:val="105"/>
          <w:sz w:val="22"/>
        </w:rPr>
        <w:t> </w:t>
      </w:r>
      <w:r>
        <w:rPr>
          <w:w w:val="105"/>
          <w:sz w:val="22"/>
        </w:rPr>
        <w:t>operação</w:t>
      </w:r>
      <w:r>
        <w:rPr>
          <w:spacing w:val="-14"/>
          <w:w w:val="105"/>
          <w:sz w:val="22"/>
        </w:rPr>
        <w:t> </w:t>
      </w:r>
      <w:r>
        <w:rPr>
          <w:w w:val="105"/>
          <w:sz w:val="22"/>
        </w:rPr>
        <w:t>implicar</w:t>
      </w:r>
      <w:r>
        <w:rPr>
          <w:spacing w:val="-13"/>
          <w:w w:val="105"/>
          <w:sz w:val="22"/>
        </w:rPr>
        <w:t> </w:t>
      </w:r>
      <w:r>
        <w:rPr>
          <w:w w:val="105"/>
          <w:sz w:val="22"/>
        </w:rPr>
        <w:t>mudança</w:t>
      </w:r>
      <w:r>
        <w:rPr>
          <w:spacing w:val="-13"/>
          <w:w w:val="105"/>
          <w:sz w:val="22"/>
        </w:rPr>
        <w:t> </w:t>
      </w:r>
      <w:r>
        <w:rPr>
          <w:w w:val="105"/>
          <w:sz w:val="22"/>
        </w:rPr>
        <w:t>da</w:t>
      </w:r>
      <w:r>
        <w:rPr>
          <w:spacing w:val="-14"/>
          <w:w w:val="105"/>
          <w:sz w:val="22"/>
        </w:rPr>
        <w:t> </w:t>
      </w:r>
      <w:r>
        <w:rPr>
          <w:w w:val="105"/>
          <w:sz w:val="22"/>
        </w:rPr>
        <w:t>pessoa</w:t>
      </w:r>
      <w:r>
        <w:rPr>
          <w:spacing w:val="-13"/>
          <w:w w:val="105"/>
          <w:sz w:val="22"/>
        </w:rPr>
        <w:t> </w:t>
      </w:r>
      <w:r>
        <w:rPr>
          <w:w w:val="105"/>
          <w:sz w:val="22"/>
        </w:rPr>
        <w:t>jurídica</w:t>
      </w:r>
      <w:r>
        <w:rPr>
          <w:spacing w:val="-13"/>
          <w:w w:val="105"/>
          <w:sz w:val="22"/>
        </w:rPr>
        <w:t> </w:t>
      </w:r>
      <w:r>
        <w:rPr>
          <w:w w:val="105"/>
          <w:sz w:val="22"/>
        </w:rPr>
        <w:t>contratada,</w:t>
      </w:r>
      <w:r>
        <w:rPr>
          <w:spacing w:val="-14"/>
          <w:w w:val="105"/>
          <w:sz w:val="22"/>
        </w:rPr>
        <w:t> </w:t>
      </w:r>
      <w:r>
        <w:rPr>
          <w:w w:val="105"/>
          <w:sz w:val="22"/>
        </w:rPr>
        <w:t>deverá</w:t>
      </w:r>
      <w:r>
        <w:rPr>
          <w:spacing w:val="-13"/>
          <w:w w:val="105"/>
          <w:sz w:val="22"/>
        </w:rPr>
        <w:t> </w:t>
      </w:r>
      <w:r>
        <w:rPr>
          <w:w w:val="105"/>
          <w:sz w:val="22"/>
        </w:rPr>
        <w:t>ser</w:t>
      </w:r>
      <w:r>
        <w:rPr>
          <w:spacing w:val="-13"/>
          <w:w w:val="105"/>
          <w:sz w:val="22"/>
        </w:rPr>
        <w:t> </w:t>
      </w:r>
      <w:r>
        <w:rPr>
          <w:w w:val="105"/>
          <w:sz w:val="22"/>
        </w:rPr>
        <w:t>formalizado</w:t>
      </w:r>
      <w:r>
        <w:rPr>
          <w:spacing w:val="-14"/>
          <w:w w:val="105"/>
          <w:sz w:val="22"/>
        </w:rPr>
        <w:t> </w:t>
      </w:r>
      <w:r>
        <w:rPr>
          <w:w w:val="105"/>
          <w:sz w:val="22"/>
        </w:rPr>
        <w:t>termo</w:t>
      </w:r>
      <w:r>
        <w:rPr>
          <w:spacing w:val="-13"/>
          <w:w w:val="105"/>
          <w:sz w:val="22"/>
        </w:rPr>
        <w:t> </w:t>
      </w:r>
      <w:r>
        <w:rPr>
          <w:w w:val="105"/>
          <w:sz w:val="22"/>
        </w:rPr>
        <w:t>aditivo</w:t>
      </w:r>
      <w:r>
        <w:rPr>
          <w:spacing w:val="-13"/>
          <w:w w:val="105"/>
          <w:sz w:val="22"/>
        </w:rPr>
        <w:t> </w:t>
      </w:r>
      <w:r>
        <w:rPr>
          <w:w w:val="105"/>
          <w:sz w:val="22"/>
        </w:rPr>
        <w:t>para</w:t>
      </w:r>
      <w:r>
        <w:rPr>
          <w:spacing w:val="-14"/>
          <w:w w:val="105"/>
          <w:sz w:val="22"/>
        </w:rPr>
        <w:t> </w:t>
      </w:r>
      <w:r>
        <w:rPr>
          <w:w w:val="105"/>
          <w:sz w:val="22"/>
        </w:rPr>
        <w:t>alteração</w:t>
      </w:r>
      <w:r>
        <w:rPr>
          <w:spacing w:val="-13"/>
          <w:w w:val="105"/>
          <w:sz w:val="22"/>
        </w:rPr>
        <w:t> </w:t>
      </w:r>
      <w:r>
        <w:rPr>
          <w:spacing w:val="-2"/>
          <w:w w:val="105"/>
          <w:sz w:val="22"/>
        </w:rPr>
        <w:t>subjetiva.</w:t>
      </w:r>
    </w:p>
    <w:p>
      <w:pPr>
        <w:pStyle w:val="BodyText"/>
        <w:spacing w:before="4"/>
        <w:rPr>
          <w:sz w:val="22"/>
        </w:rPr>
      </w:pPr>
    </w:p>
    <w:p>
      <w:pPr>
        <w:pStyle w:val="ListParagraph"/>
        <w:numPr>
          <w:ilvl w:val="1"/>
          <w:numId w:val="49"/>
        </w:numPr>
        <w:tabs>
          <w:tab w:pos="690" w:val="left" w:leader="none"/>
        </w:tabs>
        <w:spacing w:line="240" w:lineRule="auto" w:before="0" w:after="0"/>
        <w:ind w:left="690" w:right="0" w:hanging="367"/>
        <w:jc w:val="left"/>
        <w:rPr>
          <w:sz w:val="19"/>
        </w:rPr>
      </w:pPr>
      <w:r>
        <w:rPr>
          <w:sz w:val="19"/>
        </w:rPr>
        <w:t>A</w:t>
      </w:r>
      <w:r>
        <w:rPr>
          <w:spacing w:val="-12"/>
          <w:sz w:val="19"/>
        </w:rPr>
        <w:t> </w:t>
      </w:r>
      <w:r>
        <w:rPr>
          <w:sz w:val="19"/>
        </w:rPr>
        <w:t>extinção</w:t>
      </w:r>
      <w:r>
        <w:rPr>
          <w:spacing w:val="-9"/>
          <w:sz w:val="19"/>
        </w:rPr>
        <w:t> </w:t>
      </w:r>
      <w:r>
        <w:rPr>
          <w:sz w:val="19"/>
        </w:rPr>
        <w:t>prematura</w:t>
      </w:r>
      <w:r>
        <w:rPr>
          <w:spacing w:val="-6"/>
          <w:sz w:val="19"/>
        </w:rPr>
        <w:t> </w:t>
      </w:r>
      <w:r>
        <w:rPr>
          <w:sz w:val="19"/>
        </w:rPr>
        <w:t>do</w:t>
      </w:r>
      <w:r>
        <w:rPr>
          <w:spacing w:val="-6"/>
          <w:sz w:val="19"/>
        </w:rPr>
        <w:t> </w:t>
      </w:r>
      <w:r>
        <w:rPr>
          <w:sz w:val="19"/>
        </w:rPr>
        <w:t>Contrato</w:t>
      </w:r>
      <w:r>
        <w:rPr>
          <w:spacing w:val="-6"/>
          <w:sz w:val="19"/>
        </w:rPr>
        <w:t> </w:t>
      </w:r>
      <w:r>
        <w:rPr>
          <w:sz w:val="19"/>
        </w:rPr>
        <w:t>deverá</w:t>
      </w:r>
      <w:r>
        <w:rPr>
          <w:spacing w:val="-6"/>
          <w:sz w:val="19"/>
        </w:rPr>
        <w:t> </w:t>
      </w:r>
      <w:r>
        <w:rPr>
          <w:sz w:val="19"/>
        </w:rPr>
        <w:t>ser</w:t>
      </w:r>
      <w:r>
        <w:rPr>
          <w:spacing w:val="-6"/>
          <w:sz w:val="19"/>
        </w:rPr>
        <w:t> </w:t>
      </w:r>
      <w:r>
        <w:rPr>
          <w:sz w:val="19"/>
        </w:rPr>
        <w:t>precedida</w:t>
      </w:r>
      <w:r>
        <w:rPr>
          <w:spacing w:val="-6"/>
          <w:sz w:val="19"/>
        </w:rPr>
        <w:t> </w:t>
      </w:r>
      <w:r>
        <w:rPr>
          <w:sz w:val="19"/>
        </w:rPr>
        <w:t>de</w:t>
      </w:r>
      <w:r>
        <w:rPr>
          <w:spacing w:val="-6"/>
          <w:sz w:val="19"/>
        </w:rPr>
        <w:t> </w:t>
      </w:r>
      <w:r>
        <w:rPr>
          <w:sz w:val="19"/>
        </w:rPr>
        <w:t>autorização</w:t>
      </w:r>
      <w:r>
        <w:rPr>
          <w:spacing w:val="-5"/>
          <w:sz w:val="19"/>
        </w:rPr>
        <w:t> </w:t>
      </w:r>
      <w:r>
        <w:rPr>
          <w:sz w:val="19"/>
        </w:rPr>
        <w:t>escrita</w:t>
      </w:r>
      <w:r>
        <w:rPr>
          <w:spacing w:val="-6"/>
          <w:sz w:val="19"/>
        </w:rPr>
        <w:t> </w:t>
      </w:r>
      <w:r>
        <w:rPr>
          <w:sz w:val="19"/>
        </w:rPr>
        <w:t>e</w:t>
      </w:r>
      <w:r>
        <w:rPr>
          <w:spacing w:val="-6"/>
          <w:sz w:val="19"/>
        </w:rPr>
        <w:t> </w:t>
      </w:r>
      <w:r>
        <w:rPr>
          <w:sz w:val="19"/>
        </w:rPr>
        <w:t>fundamentada</w:t>
      </w:r>
      <w:r>
        <w:rPr>
          <w:spacing w:val="-6"/>
          <w:sz w:val="19"/>
        </w:rPr>
        <w:t> </w:t>
      </w:r>
      <w:r>
        <w:rPr>
          <w:sz w:val="19"/>
        </w:rPr>
        <w:t>da</w:t>
      </w:r>
      <w:r>
        <w:rPr>
          <w:spacing w:val="-6"/>
          <w:sz w:val="19"/>
        </w:rPr>
        <w:t> </w:t>
      </w:r>
      <w:r>
        <w:rPr>
          <w:sz w:val="19"/>
        </w:rPr>
        <w:t>autoridade</w:t>
      </w:r>
      <w:r>
        <w:rPr>
          <w:spacing w:val="-6"/>
          <w:sz w:val="19"/>
        </w:rPr>
        <w:t> </w:t>
      </w:r>
      <w:r>
        <w:rPr>
          <w:sz w:val="19"/>
        </w:rPr>
        <w:t>competente</w:t>
      </w:r>
      <w:r>
        <w:rPr>
          <w:spacing w:val="-6"/>
          <w:sz w:val="19"/>
        </w:rPr>
        <w:t> </w:t>
      </w:r>
      <w:r>
        <w:rPr>
          <w:sz w:val="19"/>
        </w:rPr>
        <w:t>e</w:t>
      </w:r>
      <w:r>
        <w:rPr>
          <w:spacing w:val="-6"/>
          <w:sz w:val="19"/>
        </w:rPr>
        <w:t> </w:t>
      </w:r>
      <w:r>
        <w:rPr>
          <w:sz w:val="19"/>
        </w:rPr>
        <w:t>reduzida</w:t>
      </w:r>
      <w:r>
        <w:rPr>
          <w:spacing w:val="-6"/>
          <w:sz w:val="19"/>
        </w:rPr>
        <w:t> </w:t>
      </w:r>
      <w:r>
        <w:rPr>
          <w:sz w:val="19"/>
        </w:rPr>
        <w:t>a</w:t>
      </w:r>
      <w:r>
        <w:rPr>
          <w:spacing w:val="-6"/>
          <w:sz w:val="19"/>
        </w:rPr>
        <w:t> </w:t>
      </w:r>
      <w:r>
        <w:rPr>
          <w:sz w:val="19"/>
        </w:rPr>
        <w:t>termo</w:t>
      </w:r>
      <w:r>
        <w:rPr>
          <w:spacing w:val="-5"/>
          <w:sz w:val="19"/>
        </w:rPr>
        <w:t> </w:t>
      </w:r>
      <w:r>
        <w:rPr>
          <w:sz w:val="19"/>
        </w:rPr>
        <w:t>no</w:t>
      </w:r>
      <w:r>
        <w:rPr>
          <w:spacing w:val="-6"/>
          <w:sz w:val="19"/>
        </w:rPr>
        <w:t> </w:t>
      </w:r>
      <w:r>
        <w:rPr>
          <w:sz w:val="19"/>
        </w:rPr>
        <w:t>respectivo</w:t>
      </w:r>
      <w:r>
        <w:rPr>
          <w:spacing w:val="-6"/>
          <w:sz w:val="19"/>
        </w:rPr>
        <w:t> </w:t>
      </w:r>
      <w:r>
        <w:rPr>
          <w:spacing w:val="-2"/>
          <w:sz w:val="19"/>
        </w:rPr>
        <w:t>processo.</w:t>
      </w:r>
    </w:p>
    <w:p>
      <w:pPr>
        <w:pStyle w:val="BodyText"/>
        <w:spacing w:before="45"/>
      </w:pPr>
    </w:p>
    <w:p>
      <w:pPr>
        <w:pStyle w:val="ListParagraph"/>
        <w:numPr>
          <w:ilvl w:val="2"/>
          <w:numId w:val="49"/>
        </w:numPr>
        <w:tabs>
          <w:tab w:pos="832" w:val="left" w:leader="none"/>
        </w:tabs>
        <w:spacing w:line="240" w:lineRule="auto" w:before="0" w:after="0"/>
        <w:ind w:left="832" w:right="0" w:hanging="509"/>
        <w:jc w:val="left"/>
        <w:rPr>
          <w:sz w:val="19"/>
        </w:rPr>
      </w:pPr>
      <w:r>
        <w:rPr>
          <w:sz w:val="19"/>
        </w:rPr>
        <w:t>A</w:t>
      </w:r>
      <w:r>
        <w:rPr>
          <w:spacing w:val="-12"/>
          <w:sz w:val="19"/>
        </w:rPr>
        <w:t> </w:t>
      </w:r>
      <w:r>
        <w:rPr>
          <w:sz w:val="19"/>
        </w:rPr>
        <w:t>justificativa</w:t>
      </w:r>
      <w:r>
        <w:rPr>
          <w:spacing w:val="-12"/>
          <w:sz w:val="19"/>
        </w:rPr>
        <w:t> </w:t>
      </w:r>
      <w:r>
        <w:rPr>
          <w:sz w:val="19"/>
        </w:rPr>
        <w:t>da</w:t>
      </w:r>
      <w:r>
        <w:rPr>
          <w:spacing w:val="-11"/>
          <w:sz w:val="19"/>
        </w:rPr>
        <w:t> </w:t>
      </w:r>
      <w:r>
        <w:rPr>
          <w:sz w:val="19"/>
        </w:rPr>
        <w:t>rescisão</w:t>
      </w:r>
      <w:r>
        <w:rPr>
          <w:spacing w:val="-9"/>
          <w:sz w:val="19"/>
        </w:rPr>
        <w:t> </w:t>
      </w:r>
      <w:r>
        <w:rPr>
          <w:sz w:val="19"/>
        </w:rPr>
        <w:t>por</w:t>
      </w:r>
      <w:r>
        <w:rPr>
          <w:spacing w:val="-9"/>
          <w:sz w:val="19"/>
        </w:rPr>
        <w:t> </w:t>
      </w:r>
      <w:r>
        <w:rPr>
          <w:sz w:val="19"/>
        </w:rPr>
        <w:t>ato</w:t>
      </w:r>
      <w:r>
        <w:rPr>
          <w:spacing w:val="-9"/>
          <w:sz w:val="19"/>
        </w:rPr>
        <w:t> </w:t>
      </w:r>
      <w:r>
        <w:rPr>
          <w:sz w:val="19"/>
        </w:rPr>
        <w:t>unilateral</w:t>
      </w:r>
      <w:r>
        <w:rPr>
          <w:spacing w:val="-9"/>
          <w:sz w:val="19"/>
        </w:rPr>
        <w:t> </w:t>
      </w:r>
      <w:r>
        <w:rPr>
          <w:sz w:val="19"/>
        </w:rPr>
        <w:t>do</w:t>
      </w:r>
      <w:r>
        <w:rPr>
          <w:spacing w:val="-9"/>
          <w:sz w:val="19"/>
        </w:rPr>
        <w:t> </w:t>
      </w:r>
      <w:r>
        <w:rPr>
          <w:b/>
          <w:sz w:val="19"/>
        </w:rPr>
        <w:t>CONTRATANTE</w:t>
      </w:r>
      <w:r>
        <w:rPr>
          <w:sz w:val="19"/>
        </w:rPr>
        <w:t>,</w:t>
      </w:r>
      <w:r>
        <w:rPr>
          <w:spacing w:val="-8"/>
          <w:sz w:val="19"/>
        </w:rPr>
        <w:t> </w:t>
      </w:r>
      <w:r>
        <w:rPr>
          <w:sz w:val="19"/>
        </w:rPr>
        <w:t>sempre</w:t>
      </w:r>
      <w:r>
        <w:rPr>
          <w:spacing w:val="-9"/>
          <w:sz w:val="19"/>
        </w:rPr>
        <w:t> </w:t>
      </w:r>
      <w:r>
        <w:rPr>
          <w:sz w:val="19"/>
        </w:rPr>
        <w:t>que</w:t>
      </w:r>
      <w:r>
        <w:rPr>
          <w:spacing w:val="-9"/>
          <w:sz w:val="19"/>
        </w:rPr>
        <w:t> </w:t>
      </w:r>
      <w:r>
        <w:rPr>
          <w:sz w:val="19"/>
        </w:rPr>
        <w:t>possível,</w:t>
      </w:r>
      <w:r>
        <w:rPr>
          <w:spacing w:val="-9"/>
          <w:sz w:val="19"/>
        </w:rPr>
        <w:t> </w:t>
      </w:r>
      <w:r>
        <w:rPr>
          <w:spacing w:val="-2"/>
          <w:sz w:val="19"/>
        </w:rPr>
        <w:t>contemplará:</w:t>
      </w:r>
    </w:p>
    <w:p>
      <w:pPr>
        <w:pStyle w:val="BodyText"/>
        <w:spacing w:before="46"/>
      </w:pPr>
    </w:p>
    <w:p>
      <w:pPr>
        <w:pStyle w:val="ListParagraph"/>
        <w:numPr>
          <w:ilvl w:val="0"/>
          <w:numId w:val="51"/>
        </w:numPr>
        <w:tabs>
          <w:tab w:pos="516" w:val="left" w:leader="none"/>
        </w:tabs>
        <w:spacing w:line="240" w:lineRule="auto" w:before="0" w:after="0"/>
        <w:ind w:left="516" w:right="0" w:hanging="193"/>
        <w:jc w:val="left"/>
        <w:rPr>
          <w:sz w:val="19"/>
        </w:rPr>
      </w:pPr>
      <w:r>
        <w:rPr>
          <w:sz w:val="19"/>
        </w:rPr>
        <w:t>as</w:t>
      </w:r>
      <w:r>
        <w:rPr>
          <w:spacing w:val="-7"/>
          <w:sz w:val="19"/>
        </w:rPr>
        <w:t> </w:t>
      </w:r>
      <w:r>
        <w:rPr>
          <w:sz w:val="19"/>
        </w:rPr>
        <w:t>obrigações</w:t>
      </w:r>
      <w:r>
        <w:rPr>
          <w:spacing w:val="-7"/>
          <w:sz w:val="19"/>
        </w:rPr>
        <w:t> </w:t>
      </w:r>
      <w:r>
        <w:rPr>
          <w:sz w:val="19"/>
        </w:rPr>
        <w:t>contratuais</w:t>
      </w:r>
      <w:r>
        <w:rPr>
          <w:spacing w:val="-6"/>
          <w:sz w:val="19"/>
        </w:rPr>
        <w:t> </w:t>
      </w:r>
      <w:r>
        <w:rPr>
          <w:sz w:val="19"/>
        </w:rPr>
        <w:t>já</w:t>
      </w:r>
      <w:r>
        <w:rPr>
          <w:spacing w:val="-7"/>
          <w:sz w:val="19"/>
        </w:rPr>
        <w:t> </w:t>
      </w:r>
      <w:r>
        <w:rPr>
          <w:sz w:val="19"/>
        </w:rPr>
        <w:t>cumpridas</w:t>
      </w:r>
      <w:r>
        <w:rPr>
          <w:spacing w:val="-6"/>
          <w:sz w:val="19"/>
        </w:rPr>
        <w:t> </w:t>
      </w:r>
      <w:r>
        <w:rPr>
          <w:sz w:val="19"/>
        </w:rPr>
        <w:t>ou</w:t>
      </w:r>
      <w:r>
        <w:rPr>
          <w:spacing w:val="-7"/>
          <w:sz w:val="19"/>
        </w:rPr>
        <w:t> </w:t>
      </w:r>
      <w:r>
        <w:rPr>
          <w:sz w:val="19"/>
        </w:rPr>
        <w:t>parcialmente</w:t>
      </w:r>
      <w:r>
        <w:rPr>
          <w:spacing w:val="-7"/>
          <w:sz w:val="19"/>
        </w:rPr>
        <w:t> </w:t>
      </w:r>
      <w:r>
        <w:rPr>
          <w:spacing w:val="-2"/>
          <w:sz w:val="19"/>
        </w:rPr>
        <w:t>cumpridas;</w:t>
      </w:r>
    </w:p>
    <w:p>
      <w:pPr>
        <w:pStyle w:val="BodyText"/>
        <w:spacing w:before="45"/>
      </w:pPr>
    </w:p>
    <w:p>
      <w:pPr>
        <w:pStyle w:val="ListParagraph"/>
        <w:numPr>
          <w:ilvl w:val="0"/>
          <w:numId w:val="51"/>
        </w:numPr>
        <w:tabs>
          <w:tab w:pos="527" w:val="left" w:leader="none"/>
        </w:tabs>
        <w:spacing w:line="240" w:lineRule="auto" w:before="0" w:after="0"/>
        <w:ind w:left="527" w:right="0" w:hanging="204"/>
        <w:jc w:val="left"/>
        <w:rPr>
          <w:sz w:val="19"/>
        </w:rPr>
      </w:pPr>
      <w:r>
        <w:rPr>
          <w:sz w:val="19"/>
        </w:rPr>
        <w:t>os</w:t>
      </w:r>
      <w:r>
        <w:rPr>
          <w:spacing w:val="-6"/>
          <w:sz w:val="19"/>
        </w:rPr>
        <w:t> </w:t>
      </w:r>
      <w:r>
        <w:rPr>
          <w:sz w:val="19"/>
        </w:rPr>
        <w:t>pagamentos</w:t>
      </w:r>
      <w:r>
        <w:rPr>
          <w:spacing w:val="-5"/>
          <w:sz w:val="19"/>
        </w:rPr>
        <w:t> </w:t>
      </w:r>
      <w:r>
        <w:rPr>
          <w:sz w:val="19"/>
        </w:rPr>
        <w:t>já</w:t>
      </w:r>
      <w:r>
        <w:rPr>
          <w:spacing w:val="-5"/>
          <w:sz w:val="19"/>
        </w:rPr>
        <w:t> </w:t>
      </w:r>
      <w:r>
        <w:rPr>
          <w:sz w:val="19"/>
        </w:rPr>
        <w:t>efetuados</w:t>
      </w:r>
      <w:r>
        <w:rPr>
          <w:spacing w:val="-5"/>
          <w:sz w:val="19"/>
        </w:rPr>
        <w:t> </w:t>
      </w:r>
      <w:r>
        <w:rPr>
          <w:sz w:val="19"/>
        </w:rPr>
        <w:t>e</w:t>
      </w:r>
      <w:r>
        <w:rPr>
          <w:spacing w:val="-5"/>
          <w:sz w:val="19"/>
        </w:rPr>
        <w:t> </w:t>
      </w:r>
      <w:r>
        <w:rPr>
          <w:sz w:val="19"/>
        </w:rPr>
        <w:t>ainda</w:t>
      </w:r>
      <w:r>
        <w:rPr>
          <w:spacing w:val="-5"/>
          <w:sz w:val="19"/>
        </w:rPr>
        <w:t> </w:t>
      </w:r>
      <w:r>
        <w:rPr>
          <w:spacing w:val="-2"/>
          <w:sz w:val="19"/>
        </w:rPr>
        <w:t>devidos;</w:t>
      </w:r>
    </w:p>
    <w:p>
      <w:pPr>
        <w:pStyle w:val="BodyText"/>
        <w:spacing w:before="46"/>
      </w:pPr>
    </w:p>
    <w:p>
      <w:pPr>
        <w:pStyle w:val="ListParagraph"/>
        <w:numPr>
          <w:ilvl w:val="0"/>
          <w:numId w:val="51"/>
        </w:numPr>
        <w:tabs>
          <w:tab w:pos="516" w:val="left" w:leader="none"/>
        </w:tabs>
        <w:spacing w:line="240" w:lineRule="auto" w:before="0" w:after="0"/>
        <w:ind w:left="516" w:right="0" w:hanging="193"/>
        <w:jc w:val="left"/>
        <w:rPr>
          <w:sz w:val="19"/>
        </w:rPr>
      </w:pPr>
      <w:r>
        <w:rPr>
          <w:sz w:val="19"/>
        </w:rPr>
        <w:t>as</w:t>
      </w:r>
      <w:r>
        <w:rPr>
          <w:spacing w:val="-6"/>
          <w:sz w:val="19"/>
        </w:rPr>
        <w:t> </w:t>
      </w:r>
      <w:r>
        <w:rPr>
          <w:sz w:val="19"/>
        </w:rPr>
        <w:t>indenizações</w:t>
      </w:r>
      <w:r>
        <w:rPr>
          <w:spacing w:val="-5"/>
          <w:sz w:val="19"/>
        </w:rPr>
        <w:t> </w:t>
      </w:r>
      <w:r>
        <w:rPr>
          <w:sz w:val="19"/>
        </w:rPr>
        <w:t>e</w:t>
      </w:r>
      <w:r>
        <w:rPr>
          <w:spacing w:val="-5"/>
          <w:sz w:val="19"/>
        </w:rPr>
        <w:t> </w:t>
      </w:r>
      <w:r>
        <w:rPr>
          <w:spacing w:val="-2"/>
          <w:sz w:val="19"/>
        </w:rPr>
        <w:t>multas.</w:t>
      </w:r>
    </w:p>
    <w:p>
      <w:pPr>
        <w:pStyle w:val="BodyText"/>
        <w:spacing w:before="17"/>
      </w:pPr>
    </w:p>
    <w:p>
      <w:pPr>
        <w:pStyle w:val="ListParagraph"/>
        <w:numPr>
          <w:ilvl w:val="1"/>
          <w:numId w:val="49"/>
        </w:numPr>
        <w:tabs>
          <w:tab w:pos="764" w:val="left" w:leader="none"/>
        </w:tabs>
        <w:spacing w:line="242" w:lineRule="auto" w:before="0" w:after="0"/>
        <w:ind w:left="323" w:right="355" w:firstLine="0"/>
        <w:jc w:val="left"/>
        <w:rPr>
          <w:sz w:val="22"/>
        </w:rPr>
      </w:pPr>
      <w:r>
        <w:rPr>
          <w:w w:val="105"/>
          <w:sz w:val="22"/>
        </w:rPr>
        <w:t>A</w:t>
      </w:r>
      <w:r>
        <w:rPr>
          <w:spacing w:val="-15"/>
          <w:w w:val="105"/>
          <w:sz w:val="22"/>
        </w:rPr>
        <w:t> </w:t>
      </w:r>
      <w:r>
        <w:rPr>
          <w:w w:val="105"/>
          <w:sz w:val="22"/>
        </w:rPr>
        <w:t>extinção</w:t>
      </w:r>
      <w:r>
        <w:rPr>
          <w:spacing w:val="-7"/>
          <w:w w:val="105"/>
          <w:sz w:val="22"/>
        </w:rPr>
        <w:t> </w:t>
      </w:r>
      <w:r>
        <w:rPr>
          <w:w w:val="105"/>
          <w:sz w:val="22"/>
        </w:rPr>
        <w:t>do</w:t>
      </w:r>
      <w:r>
        <w:rPr>
          <w:spacing w:val="-6"/>
          <w:w w:val="105"/>
          <w:sz w:val="22"/>
        </w:rPr>
        <w:t> </w:t>
      </w:r>
      <w:r>
        <w:rPr>
          <w:w w:val="105"/>
          <w:sz w:val="22"/>
        </w:rPr>
        <w:t>Contrato</w:t>
      </w:r>
      <w:r>
        <w:rPr>
          <w:spacing w:val="-6"/>
          <w:w w:val="105"/>
          <w:sz w:val="22"/>
        </w:rPr>
        <w:t> </w:t>
      </w:r>
      <w:r>
        <w:rPr>
          <w:w w:val="105"/>
          <w:sz w:val="22"/>
        </w:rPr>
        <w:t>não</w:t>
      </w:r>
      <w:r>
        <w:rPr>
          <w:spacing w:val="-6"/>
          <w:w w:val="105"/>
          <w:sz w:val="22"/>
        </w:rPr>
        <w:t> </w:t>
      </w:r>
      <w:r>
        <w:rPr>
          <w:w w:val="105"/>
          <w:sz w:val="22"/>
        </w:rPr>
        <w:t>configura</w:t>
      </w:r>
      <w:r>
        <w:rPr>
          <w:spacing w:val="-6"/>
          <w:w w:val="105"/>
          <w:sz w:val="22"/>
        </w:rPr>
        <w:t> </w:t>
      </w:r>
      <w:r>
        <w:rPr>
          <w:w w:val="105"/>
          <w:sz w:val="22"/>
        </w:rPr>
        <w:t>óbice</w:t>
      </w:r>
      <w:r>
        <w:rPr>
          <w:spacing w:val="-6"/>
          <w:w w:val="105"/>
          <w:sz w:val="22"/>
        </w:rPr>
        <w:t> </w:t>
      </w:r>
      <w:r>
        <w:rPr>
          <w:w w:val="105"/>
          <w:sz w:val="22"/>
        </w:rPr>
        <w:t>para</w:t>
      </w:r>
      <w:r>
        <w:rPr>
          <w:spacing w:val="-6"/>
          <w:w w:val="105"/>
          <w:sz w:val="22"/>
        </w:rPr>
        <w:t> </w:t>
      </w:r>
      <w:r>
        <w:rPr>
          <w:w w:val="105"/>
          <w:sz w:val="22"/>
        </w:rPr>
        <w:t>o</w:t>
      </w:r>
      <w:r>
        <w:rPr>
          <w:spacing w:val="-6"/>
          <w:w w:val="105"/>
          <w:sz w:val="22"/>
        </w:rPr>
        <w:t> </w:t>
      </w:r>
      <w:r>
        <w:rPr>
          <w:w w:val="105"/>
          <w:sz w:val="22"/>
        </w:rPr>
        <w:t>reconhecimento</w:t>
      </w:r>
      <w:r>
        <w:rPr>
          <w:spacing w:val="-6"/>
          <w:w w:val="105"/>
          <w:sz w:val="22"/>
        </w:rPr>
        <w:t> </w:t>
      </w:r>
      <w:r>
        <w:rPr>
          <w:w w:val="105"/>
          <w:sz w:val="22"/>
        </w:rPr>
        <w:t>do</w:t>
      </w:r>
      <w:r>
        <w:rPr>
          <w:spacing w:val="-6"/>
          <w:w w:val="105"/>
          <w:sz w:val="22"/>
        </w:rPr>
        <w:t> </w:t>
      </w:r>
      <w:r>
        <w:rPr>
          <w:w w:val="105"/>
          <w:sz w:val="22"/>
        </w:rPr>
        <w:t>desequilíbrio</w:t>
      </w:r>
      <w:r>
        <w:rPr>
          <w:spacing w:val="-6"/>
          <w:w w:val="105"/>
          <w:sz w:val="22"/>
        </w:rPr>
        <w:t> </w:t>
      </w:r>
      <w:r>
        <w:rPr>
          <w:w w:val="105"/>
          <w:sz w:val="22"/>
        </w:rPr>
        <w:t>econômico-financeiro,</w:t>
      </w:r>
      <w:r>
        <w:rPr>
          <w:spacing w:val="-6"/>
          <w:w w:val="105"/>
          <w:sz w:val="22"/>
        </w:rPr>
        <w:t> </w:t>
      </w:r>
      <w:r>
        <w:rPr>
          <w:w w:val="105"/>
          <w:sz w:val="22"/>
        </w:rPr>
        <w:t>hipótese</w:t>
      </w:r>
      <w:r>
        <w:rPr>
          <w:spacing w:val="-6"/>
          <w:w w:val="105"/>
          <w:sz w:val="22"/>
        </w:rPr>
        <w:t> </w:t>
      </w:r>
      <w:r>
        <w:rPr>
          <w:w w:val="105"/>
          <w:sz w:val="22"/>
        </w:rPr>
        <w:t>em</w:t>
      </w:r>
      <w:r>
        <w:rPr>
          <w:spacing w:val="-6"/>
          <w:w w:val="105"/>
          <w:sz w:val="22"/>
        </w:rPr>
        <w:t> </w:t>
      </w:r>
      <w:r>
        <w:rPr>
          <w:w w:val="105"/>
          <w:sz w:val="22"/>
        </w:rPr>
        <w:t>que</w:t>
      </w:r>
      <w:r>
        <w:rPr>
          <w:spacing w:val="-6"/>
          <w:w w:val="105"/>
          <w:sz w:val="22"/>
        </w:rPr>
        <w:t> </w:t>
      </w:r>
      <w:r>
        <w:rPr>
          <w:w w:val="105"/>
          <w:sz w:val="22"/>
        </w:rPr>
        <w:t>será</w:t>
      </w:r>
      <w:r>
        <w:rPr>
          <w:spacing w:val="-6"/>
          <w:w w:val="105"/>
          <w:sz w:val="22"/>
        </w:rPr>
        <w:t> </w:t>
      </w:r>
      <w:r>
        <w:rPr>
          <w:w w:val="105"/>
          <w:sz w:val="22"/>
        </w:rPr>
        <w:t>concedida</w:t>
      </w:r>
      <w:r>
        <w:rPr>
          <w:spacing w:val="-6"/>
          <w:w w:val="105"/>
          <w:sz w:val="22"/>
        </w:rPr>
        <w:t> </w:t>
      </w:r>
      <w:r>
        <w:rPr>
          <w:w w:val="105"/>
          <w:sz w:val="22"/>
        </w:rPr>
        <w:t>indenização por</w:t>
      </w:r>
      <w:r>
        <w:rPr>
          <w:spacing w:val="-12"/>
          <w:w w:val="105"/>
          <w:sz w:val="22"/>
        </w:rPr>
        <w:t> </w:t>
      </w:r>
      <w:r>
        <w:rPr>
          <w:w w:val="105"/>
          <w:sz w:val="22"/>
        </w:rPr>
        <w:t>meio</w:t>
      </w:r>
      <w:r>
        <w:rPr>
          <w:spacing w:val="-12"/>
          <w:w w:val="105"/>
          <w:sz w:val="22"/>
        </w:rPr>
        <w:t> </w:t>
      </w:r>
      <w:r>
        <w:rPr>
          <w:w w:val="105"/>
          <w:sz w:val="22"/>
        </w:rPr>
        <w:t>de</w:t>
      </w:r>
      <w:r>
        <w:rPr>
          <w:spacing w:val="-12"/>
          <w:w w:val="105"/>
          <w:sz w:val="22"/>
        </w:rPr>
        <w:t> </w:t>
      </w:r>
      <w:r>
        <w:rPr>
          <w:w w:val="105"/>
          <w:sz w:val="22"/>
        </w:rPr>
        <w:t>termo</w:t>
      </w:r>
      <w:r>
        <w:rPr>
          <w:spacing w:val="-12"/>
          <w:w w:val="105"/>
          <w:sz w:val="22"/>
        </w:rPr>
        <w:t> </w:t>
      </w:r>
      <w:r>
        <w:rPr>
          <w:w w:val="105"/>
          <w:sz w:val="22"/>
        </w:rPr>
        <w:t>indenizatório,</w:t>
      </w:r>
      <w:r>
        <w:rPr>
          <w:spacing w:val="-12"/>
          <w:w w:val="105"/>
          <w:sz w:val="22"/>
        </w:rPr>
        <w:t> </w:t>
      </w:r>
      <w:r>
        <w:rPr>
          <w:w w:val="105"/>
          <w:sz w:val="22"/>
        </w:rPr>
        <w:t>na</w:t>
      </w:r>
      <w:r>
        <w:rPr>
          <w:spacing w:val="-12"/>
          <w:w w:val="105"/>
          <w:sz w:val="22"/>
        </w:rPr>
        <w:t> </w:t>
      </w:r>
      <w:r>
        <w:rPr>
          <w:w w:val="105"/>
          <w:sz w:val="22"/>
        </w:rPr>
        <w:t>forma</w:t>
      </w:r>
      <w:r>
        <w:rPr>
          <w:spacing w:val="-12"/>
          <w:w w:val="105"/>
          <w:sz w:val="22"/>
        </w:rPr>
        <w:t> </w:t>
      </w:r>
      <w:r>
        <w:rPr>
          <w:w w:val="105"/>
          <w:sz w:val="22"/>
        </w:rPr>
        <w:t>do</w:t>
      </w:r>
      <w:r>
        <w:rPr>
          <w:spacing w:val="-12"/>
          <w:w w:val="105"/>
          <w:sz w:val="22"/>
        </w:rPr>
        <w:t> </w:t>
      </w:r>
      <w:hyperlink r:id="rId61">
        <w:r>
          <w:rPr>
            <w:color w:val="000080"/>
            <w:w w:val="105"/>
            <w:sz w:val="22"/>
            <w:u w:val="single" w:color="000080"/>
          </w:rPr>
          <w:t>art.</w:t>
        </w:r>
        <w:r>
          <w:rPr>
            <w:color w:val="000080"/>
            <w:spacing w:val="-12"/>
            <w:w w:val="105"/>
            <w:sz w:val="22"/>
            <w:u w:val="single" w:color="000080"/>
          </w:rPr>
          <w:t> </w:t>
        </w:r>
        <w:r>
          <w:rPr>
            <w:color w:val="000080"/>
            <w:w w:val="105"/>
            <w:sz w:val="22"/>
            <w:u w:val="single" w:color="000080"/>
          </w:rPr>
          <w:t>131</w:t>
        </w:r>
        <w:r>
          <w:rPr>
            <w:color w:val="000080"/>
            <w:w w:val="105"/>
            <w:sz w:val="22"/>
          </w:rPr>
          <w:t>,</w:t>
        </w:r>
        <w:r>
          <w:rPr>
            <w:i/>
            <w:color w:val="000080"/>
            <w:spacing w:val="-15"/>
            <w:w w:val="105"/>
            <w:sz w:val="22"/>
            <w:u w:val="single" w:color="000080"/>
          </w:rPr>
          <w:t> </w:t>
        </w:r>
      </w:hyperlink>
      <w:r>
        <w:rPr>
          <w:i/>
          <w:color w:val="000080"/>
          <w:w w:val="105"/>
          <w:sz w:val="22"/>
          <w:u w:val="single" w:color="000080"/>
        </w:rPr>
        <w:t>caput</w:t>
      </w:r>
      <w:r>
        <w:rPr>
          <w:i/>
          <w:color w:val="000080"/>
          <w:w w:val="105"/>
          <w:sz w:val="22"/>
        </w:rPr>
        <w:t>,</w:t>
      </w:r>
      <w:r>
        <w:rPr>
          <w:color w:val="000080"/>
          <w:spacing w:val="5"/>
          <w:w w:val="105"/>
          <w:sz w:val="22"/>
          <w:u w:val="single" w:color="000080"/>
        </w:rPr>
        <w:t> </w:t>
      </w:r>
      <w:r>
        <w:rPr>
          <w:color w:val="000080"/>
          <w:w w:val="105"/>
          <w:sz w:val="22"/>
          <w:u w:val="single" w:color="000080"/>
        </w:rPr>
        <w:t>da</w:t>
      </w:r>
      <w:r>
        <w:rPr>
          <w:color w:val="000080"/>
          <w:spacing w:val="-12"/>
          <w:w w:val="105"/>
          <w:sz w:val="22"/>
          <w:u w:val="single" w:color="000080"/>
        </w:rPr>
        <w:t> </w:t>
      </w:r>
      <w:r>
        <w:rPr>
          <w:color w:val="000080"/>
          <w:w w:val="105"/>
          <w:sz w:val="22"/>
          <w:u w:val="single" w:color="000080"/>
        </w:rPr>
        <w:t>Lei</w:t>
      </w:r>
      <w:r>
        <w:rPr>
          <w:color w:val="000080"/>
          <w:spacing w:val="-12"/>
          <w:w w:val="105"/>
          <w:sz w:val="22"/>
          <w:u w:val="single" w:color="000080"/>
        </w:rPr>
        <w:t> </w:t>
      </w:r>
      <w:r>
        <w:rPr>
          <w:color w:val="000080"/>
          <w:w w:val="105"/>
          <w:sz w:val="22"/>
          <w:u w:val="single" w:color="000080"/>
        </w:rPr>
        <w:t>nº</w:t>
      </w:r>
      <w:r>
        <w:rPr>
          <w:color w:val="000080"/>
          <w:spacing w:val="-12"/>
          <w:w w:val="105"/>
          <w:sz w:val="22"/>
          <w:u w:val="single" w:color="000080"/>
        </w:rPr>
        <w:t> </w:t>
      </w:r>
      <w:r>
        <w:rPr>
          <w:color w:val="000080"/>
          <w:w w:val="105"/>
          <w:sz w:val="22"/>
          <w:u w:val="single" w:color="000080"/>
        </w:rPr>
        <w:t>14.133/2021</w:t>
      </w:r>
      <w:r>
        <w:rPr>
          <w:color w:val="000080"/>
          <w:w w:val="105"/>
          <w:sz w:val="22"/>
        </w:rPr>
        <w:t>,</w:t>
      </w:r>
      <w:r>
        <w:rPr>
          <w:color w:val="000080"/>
          <w:spacing w:val="-15"/>
          <w:w w:val="105"/>
          <w:sz w:val="22"/>
          <w:u w:val="single" w:color="000080"/>
        </w:rPr>
        <w:t> </w:t>
      </w:r>
      <w:r>
        <w:rPr>
          <w:color w:val="000080"/>
          <w:w w:val="105"/>
          <w:sz w:val="22"/>
          <w:u w:val="single" w:color="000080"/>
        </w:rPr>
        <w:t>desde</w:t>
      </w:r>
      <w:r>
        <w:rPr>
          <w:color w:val="000080"/>
          <w:spacing w:val="-11"/>
          <w:w w:val="105"/>
          <w:sz w:val="22"/>
          <w:u w:val="single" w:color="000080"/>
        </w:rPr>
        <w:t> </w:t>
      </w:r>
      <w:r>
        <w:rPr>
          <w:color w:val="000080"/>
          <w:w w:val="105"/>
          <w:sz w:val="22"/>
          <w:u w:val="single" w:color="000080"/>
        </w:rPr>
        <w:t>que</w:t>
      </w:r>
      <w:r>
        <w:rPr>
          <w:color w:val="000080"/>
          <w:spacing w:val="-12"/>
          <w:w w:val="105"/>
          <w:sz w:val="22"/>
          <w:u w:val="single" w:color="000080"/>
        </w:rPr>
        <w:t> </w:t>
      </w:r>
      <w:r>
        <w:rPr>
          <w:color w:val="000080"/>
          <w:w w:val="105"/>
          <w:sz w:val="22"/>
          <w:u w:val="single" w:color="000080"/>
        </w:rPr>
        <w:t>o</w:t>
      </w:r>
      <w:r>
        <w:rPr>
          <w:color w:val="000080"/>
          <w:spacing w:val="-12"/>
          <w:w w:val="105"/>
          <w:sz w:val="22"/>
        </w:rPr>
        <w:t> </w:t>
      </w:r>
      <w:r>
        <w:rPr>
          <w:color w:val="000080"/>
          <w:w w:val="105"/>
          <w:sz w:val="22"/>
        </w:rPr>
        <w:t>p</w:t>
      </w:r>
      <w:r>
        <w:rPr>
          <w:color w:val="000080"/>
          <w:w w:val="105"/>
          <w:sz w:val="22"/>
          <w:u w:val="single" w:color="000080"/>
        </w:rPr>
        <w:t>edido</w:t>
      </w:r>
      <w:r>
        <w:rPr>
          <w:color w:val="000080"/>
          <w:spacing w:val="-12"/>
          <w:w w:val="105"/>
          <w:sz w:val="22"/>
          <w:u w:val="single" w:color="000080"/>
        </w:rPr>
        <w:t> </w:t>
      </w:r>
      <w:r>
        <w:rPr>
          <w:color w:val="000080"/>
          <w:w w:val="105"/>
          <w:sz w:val="22"/>
          <w:u w:val="single" w:color="000080"/>
        </w:rPr>
        <w:t>seja</w:t>
      </w:r>
      <w:r>
        <w:rPr>
          <w:color w:val="000080"/>
          <w:spacing w:val="-12"/>
          <w:w w:val="105"/>
          <w:sz w:val="22"/>
          <w:u w:val="single" w:color="000080"/>
        </w:rPr>
        <w:t> </w:t>
      </w:r>
      <w:r>
        <w:rPr>
          <w:color w:val="000080"/>
          <w:w w:val="105"/>
          <w:sz w:val="22"/>
          <w:u w:val="single" w:color="000080"/>
        </w:rPr>
        <w:t>formulado</w:t>
      </w:r>
      <w:r>
        <w:rPr>
          <w:color w:val="000080"/>
          <w:spacing w:val="-12"/>
          <w:w w:val="105"/>
          <w:sz w:val="22"/>
          <w:u w:val="single" w:color="000080"/>
        </w:rPr>
        <w:t> </w:t>
      </w:r>
      <w:r>
        <w:rPr>
          <w:color w:val="000080"/>
          <w:w w:val="105"/>
          <w:sz w:val="22"/>
          <w:u w:val="single" w:color="000080"/>
        </w:rPr>
        <w:t>durante</w:t>
      </w:r>
      <w:r>
        <w:rPr>
          <w:color w:val="000080"/>
          <w:spacing w:val="-12"/>
          <w:w w:val="105"/>
          <w:sz w:val="22"/>
          <w:u w:val="single" w:color="000080"/>
        </w:rPr>
        <w:t> </w:t>
      </w:r>
      <w:r>
        <w:rPr>
          <w:color w:val="000080"/>
          <w:w w:val="105"/>
          <w:sz w:val="22"/>
          <w:u w:val="single" w:color="000080"/>
        </w:rPr>
        <w:t>a</w:t>
      </w:r>
      <w:r>
        <w:rPr>
          <w:color w:val="000080"/>
          <w:spacing w:val="-12"/>
          <w:w w:val="105"/>
          <w:sz w:val="22"/>
          <w:u w:val="single" w:color="000080"/>
        </w:rPr>
        <w:t> </w:t>
      </w:r>
      <w:r>
        <w:rPr>
          <w:color w:val="000080"/>
          <w:w w:val="105"/>
          <w:sz w:val="22"/>
          <w:u w:val="single" w:color="000080"/>
        </w:rPr>
        <w:t>v</w:t>
      </w:r>
      <w:r>
        <w:rPr>
          <w:color w:val="000080"/>
          <w:w w:val="105"/>
          <w:sz w:val="22"/>
        </w:rPr>
        <w:t>ig</w:t>
      </w:r>
      <w:r>
        <w:rPr>
          <w:color w:val="000080"/>
          <w:w w:val="105"/>
          <w:sz w:val="22"/>
          <w:u w:val="single" w:color="000080"/>
        </w:rPr>
        <w:t>ência</w:t>
      </w:r>
      <w:r>
        <w:rPr>
          <w:color w:val="000080"/>
          <w:spacing w:val="-12"/>
          <w:w w:val="105"/>
          <w:sz w:val="22"/>
          <w:u w:val="single" w:color="000080"/>
        </w:rPr>
        <w:t> </w:t>
      </w:r>
      <w:r>
        <w:rPr>
          <w:color w:val="000080"/>
          <w:w w:val="105"/>
          <w:sz w:val="22"/>
          <w:u w:val="single" w:color="000080"/>
        </w:rPr>
        <w:t>do</w:t>
      </w:r>
      <w:r>
        <w:rPr>
          <w:color w:val="000080"/>
          <w:spacing w:val="-12"/>
          <w:w w:val="105"/>
          <w:sz w:val="22"/>
          <w:u w:val="single" w:color="000080"/>
        </w:rPr>
        <w:t> </w:t>
      </w:r>
      <w:r>
        <w:rPr>
          <w:color w:val="000080"/>
          <w:w w:val="105"/>
          <w:sz w:val="22"/>
          <w:u w:val="single" w:color="000080"/>
        </w:rPr>
        <w:t>Contrato</w:t>
      </w:r>
      <w:r>
        <w:rPr>
          <w:color w:val="000080"/>
          <w:spacing w:val="-12"/>
          <w:w w:val="105"/>
          <w:sz w:val="22"/>
          <w:u w:val="single" w:color="000080"/>
        </w:rPr>
        <w:t> </w:t>
      </w:r>
      <w:r>
        <w:rPr>
          <w:color w:val="000080"/>
          <w:w w:val="105"/>
          <w:sz w:val="22"/>
          <w:u w:val="single" w:color="000080"/>
        </w:rPr>
        <w:t>e</w:t>
      </w:r>
      <w:r>
        <w:rPr>
          <w:color w:val="000080"/>
          <w:spacing w:val="-12"/>
          <w:w w:val="105"/>
          <w:sz w:val="22"/>
          <w:u w:val="single" w:color="000080"/>
        </w:rPr>
        <w:t> </w:t>
      </w:r>
      <w:r>
        <w:rPr>
          <w:color w:val="000080"/>
          <w:w w:val="105"/>
          <w:sz w:val="22"/>
          <w:u w:val="single" w:color="000080"/>
        </w:rPr>
        <w:t>antes</w:t>
      </w:r>
      <w:r>
        <w:rPr>
          <w:color w:val="000080"/>
          <w:w w:val="105"/>
          <w:sz w:val="22"/>
        </w:rPr>
        <w:t> </w:t>
      </w:r>
      <w:r>
        <w:rPr>
          <w:color w:val="000080"/>
          <w:w w:val="105"/>
          <w:sz w:val="22"/>
          <w:u w:val="single" w:color="000080"/>
        </w:rPr>
        <w:t>de eventual</w:t>
      </w:r>
      <w:r>
        <w:rPr>
          <w:color w:val="000080"/>
          <w:w w:val="105"/>
          <w:sz w:val="22"/>
        </w:rPr>
        <w:t> p</w:t>
      </w:r>
      <w:r>
        <w:rPr>
          <w:color w:val="000080"/>
          <w:w w:val="105"/>
          <w:sz w:val="22"/>
          <w:u w:val="single" w:color="000080"/>
        </w:rPr>
        <w:t>rorroga</w:t>
      </w:r>
      <w:r>
        <w:rPr>
          <w:color w:val="000080"/>
          <w:w w:val="105"/>
          <w:sz w:val="22"/>
        </w:rPr>
        <w:t>ç</w:t>
      </w:r>
      <w:r>
        <w:rPr>
          <w:color w:val="000080"/>
          <w:w w:val="105"/>
          <w:sz w:val="22"/>
          <w:u w:val="single" w:color="000080"/>
        </w:rPr>
        <w:t>ão.</w:t>
      </w:r>
    </w:p>
    <w:p>
      <w:pPr>
        <w:pStyle w:val="ListParagraph"/>
        <w:numPr>
          <w:ilvl w:val="1"/>
          <w:numId w:val="52"/>
        </w:numPr>
        <w:tabs>
          <w:tab w:pos="833" w:val="left" w:leader="none"/>
        </w:tabs>
        <w:spacing w:line="253" w:lineRule="exact" w:before="0" w:after="0"/>
        <w:ind w:left="833" w:right="0" w:hanging="510"/>
        <w:jc w:val="left"/>
        <w:rPr>
          <w:sz w:val="22"/>
        </w:rPr>
      </w:pPr>
      <w:r>
        <w:rPr>
          <w:sz w:val="22"/>
        </w:rPr>
        <w:t>Extinto</w:t>
      </w:r>
      <w:r>
        <w:rPr>
          <w:spacing w:val="15"/>
          <w:sz w:val="22"/>
        </w:rPr>
        <w:t> </w:t>
      </w:r>
      <w:r>
        <w:rPr>
          <w:sz w:val="22"/>
        </w:rPr>
        <w:t>o</w:t>
      </w:r>
      <w:r>
        <w:rPr>
          <w:spacing w:val="15"/>
          <w:sz w:val="22"/>
        </w:rPr>
        <w:t> </w:t>
      </w:r>
      <w:r>
        <w:rPr>
          <w:sz w:val="22"/>
        </w:rPr>
        <w:t>Contrato,</w:t>
      </w:r>
      <w:r>
        <w:rPr>
          <w:spacing w:val="16"/>
          <w:sz w:val="22"/>
        </w:rPr>
        <w:t> </w:t>
      </w:r>
      <w:r>
        <w:rPr>
          <w:sz w:val="22"/>
        </w:rPr>
        <w:t>o</w:t>
      </w:r>
      <w:r>
        <w:rPr>
          <w:spacing w:val="15"/>
          <w:sz w:val="22"/>
        </w:rPr>
        <w:t> </w:t>
      </w:r>
      <w:r>
        <w:rPr>
          <w:b/>
          <w:sz w:val="22"/>
        </w:rPr>
        <w:t>CONTRATANTE</w:t>
      </w:r>
      <w:r>
        <w:rPr>
          <w:b/>
          <w:spacing w:val="15"/>
          <w:sz w:val="22"/>
        </w:rPr>
        <w:t> </w:t>
      </w:r>
      <w:r>
        <w:rPr>
          <w:sz w:val="22"/>
        </w:rPr>
        <w:t>poderá</w:t>
      </w:r>
      <w:r>
        <w:rPr>
          <w:spacing w:val="16"/>
          <w:sz w:val="22"/>
        </w:rPr>
        <w:t> </w:t>
      </w:r>
      <w:r>
        <w:rPr>
          <w:spacing w:val="-2"/>
          <w:sz w:val="22"/>
        </w:rPr>
        <w:t>ainda:</w:t>
      </w:r>
    </w:p>
    <w:p>
      <w:pPr>
        <w:pStyle w:val="BodyText"/>
        <w:spacing w:before="5"/>
        <w:rPr>
          <w:sz w:val="22"/>
        </w:rPr>
      </w:pPr>
    </w:p>
    <w:p>
      <w:pPr>
        <w:pStyle w:val="ListParagraph"/>
        <w:numPr>
          <w:ilvl w:val="2"/>
          <w:numId w:val="52"/>
        </w:numPr>
        <w:tabs>
          <w:tab w:pos="842" w:val="left" w:leader="none"/>
        </w:tabs>
        <w:spacing w:line="240" w:lineRule="auto" w:before="0" w:after="0"/>
        <w:ind w:left="842" w:right="0" w:hanging="519"/>
        <w:jc w:val="left"/>
        <w:rPr>
          <w:sz w:val="19"/>
        </w:rPr>
      </w:pPr>
      <w:r>
        <w:rPr>
          <w:sz w:val="19"/>
        </w:rPr>
        <w:t>nos</w:t>
      </w:r>
      <w:r>
        <w:rPr>
          <w:spacing w:val="-8"/>
          <w:sz w:val="19"/>
        </w:rPr>
        <w:t> </w:t>
      </w:r>
      <w:r>
        <w:rPr>
          <w:sz w:val="19"/>
        </w:rPr>
        <w:t>casos</w:t>
      </w:r>
      <w:r>
        <w:rPr>
          <w:spacing w:val="-8"/>
          <w:sz w:val="19"/>
        </w:rPr>
        <w:t> </w:t>
      </w:r>
      <w:r>
        <w:rPr>
          <w:sz w:val="19"/>
        </w:rPr>
        <w:t>de</w:t>
      </w:r>
      <w:r>
        <w:rPr>
          <w:spacing w:val="-7"/>
          <w:sz w:val="19"/>
        </w:rPr>
        <w:t> </w:t>
      </w:r>
      <w:r>
        <w:rPr>
          <w:sz w:val="19"/>
        </w:rPr>
        <w:t>obrigação</w:t>
      </w:r>
      <w:r>
        <w:rPr>
          <w:spacing w:val="-8"/>
          <w:sz w:val="19"/>
        </w:rPr>
        <w:t> </w:t>
      </w:r>
      <w:r>
        <w:rPr>
          <w:sz w:val="19"/>
        </w:rPr>
        <w:t>de</w:t>
      </w:r>
      <w:r>
        <w:rPr>
          <w:spacing w:val="-7"/>
          <w:sz w:val="19"/>
        </w:rPr>
        <w:t> </w:t>
      </w:r>
      <w:r>
        <w:rPr>
          <w:sz w:val="19"/>
        </w:rPr>
        <w:t>pagamento</w:t>
      </w:r>
      <w:r>
        <w:rPr>
          <w:spacing w:val="-8"/>
          <w:sz w:val="19"/>
        </w:rPr>
        <w:t> </w:t>
      </w:r>
      <w:r>
        <w:rPr>
          <w:sz w:val="19"/>
        </w:rPr>
        <w:t>de</w:t>
      </w:r>
      <w:r>
        <w:rPr>
          <w:spacing w:val="-7"/>
          <w:sz w:val="19"/>
        </w:rPr>
        <w:t> </w:t>
      </w:r>
      <w:r>
        <w:rPr>
          <w:sz w:val="19"/>
        </w:rPr>
        <w:t>multa</w:t>
      </w:r>
      <w:r>
        <w:rPr>
          <w:spacing w:val="-8"/>
          <w:sz w:val="19"/>
        </w:rPr>
        <w:t> </w:t>
      </w:r>
      <w:r>
        <w:rPr>
          <w:sz w:val="19"/>
        </w:rPr>
        <w:t>pelo</w:t>
      </w:r>
      <w:r>
        <w:rPr>
          <w:spacing w:val="-7"/>
          <w:sz w:val="19"/>
        </w:rPr>
        <w:t> </w:t>
      </w:r>
      <w:r>
        <w:rPr>
          <w:b/>
          <w:sz w:val="19"/>
        </w:rPr>
        <w:t>CONTRATADO</w:t>
      </w:r>
      <w:r>
        <w:rPr>
          <w:sz w:val="19"/>
        </w:rPr>
        <w:t>,</w:t>
      </w:r>
      <w:r>
        <w:rPr>
          <w:spacing w:val="-8"/>
          <w:sz w:val="19"/>
        </w:rPr>
        <w:t> </w:t>
      </w:r>
      <w:r>
        <w:rPr>
          <w:sz w:val="19"/>
        </w:rPr>
        <w:t>reter</w:t>
      </w:r>
      <w:r>
        <w:rPr>
          <w:spacing w:val="-7"/>
          <w:sz w:val="19"/>
        </w:rPr>
        <w:t> </w:t>
      </w:r>
      <w:r>
        <w:rPr>
          <w:sz w:val="19"/>
        </w:rPr>
        <w:t>e</w:t>
      </w:r>
      <w:r>
        <w:rPr>
          <w:spacing w:val="-8"/>
          <w:sz w:val="19"/>
        </w:rPr>
        <w:t> </w:t>
      </w:r>
      <w:r>
        <w:rPr>
          <w:sz w:val="19"/>
        </w:rPr>
        <w:t>executar</w:t>
      </w:r>
      <w:r>
        <w:rPr>
          <w:spacing w:val="-7"/>
          <w:sz w:val="19"/>
        </w:rPr>
        <w:t> </w:t>
      </w:r>
      <w:r>
        <w:rPr>
          <w:sz w:val="19"/>
        </w:rPr>
        <w:t>a</w:t>
      </w:r>
      <w:r>
        <w:rPr>
          <w:spacing w:val="-8"/>
          <w:sz w:val="19"/>
        </w:rPr>
        <w:t> </w:t>
      </w:r>
      <w:r>
        <w:rPr>
          <w:sz w:val="19"/>
        </w:rPr>
        <w:t>garantia</w:t>
      </w:r>
      <w:r>
        <w:rPr>
          <w:spacing w:val="-7"/>
          <w:sz w:val="19"/>
        </w:rPr>
        <w:t> </w:t>
      </w:r>
      <w:r>
        <w:rPr>
          <w:sz w:val="19"/>
        </w:rPr>
        <w:t>prestada;</w:t>
      </w:r>
      <w:r>
        <w:rPr>
          <w:spacing w:val="-8"/>
          <w:sz w:val="19"/>
        </w:rPr>
        <w:t> </w:t>
      </w:r>
      <w:r>
        <w:rPr>
          <w:spacing w:val="-10"/>
          <w:sz w:val="19"/>
        </w:rPr>
        <w:t>e</w:t>
      </w:r>
    </w:p>
    <w:p>
      <w:pPr>
        <w:pStyle w:val="BodyText"/>
        <w:spacing w:before="45"/>
      </w:pPr>
    </w:p>
    <w:p>
      <w:pPr>
        <w:pStyle w:val="ListParagraph"/>
        <w:numPr>
          <w:ilvl w:val="2"/>
          <w:numId w:val="52"/>
        </w:numPr>
        <w:tabs>
          <w:tab w:pos="852" w:val="left" w:leader="none"/>
        </w:tabs>
        <w:spacing w:line="280" w:lineRule="auto" w:before="0" w:after="0"/>
        <w:ind w:left="323" w:right="306" w:firstLine="0"/>
        <w:jc w:val="left"/>
        <w:rPr>
          <w:sz w:val="19"/>
        </w:rPr>
      </w:pPr>
      <w:r>
        <w:rPr>
          <w:sz w:val="19"/>
        </w:rPr>
        <w:t>nos casos em que houver necessidade de ressarcimento de prejuízos causados à</w:t>
      </w:r>
      <w:r>
        <w:rPr>
          <w:spacing w:val="-5"/>
          <w:sz w:val="19"/>
        </w:rPr>
        <w:t> </w:t>
      </w:r>
      <w:r>
        <w:rPr>
          <w:sz w:val="19"/>
        </w:rPr>
        <w:t>Administração, nos termos do inciso IV do art. 139 da Lei nº 14.133/2021, reter os eventuais créditos existentes em favor do </w:t>
      </w:r>
      <w:r>
        <w:rPr>
          <w:b/>
          <w:sz w:val="19"/>
        </w:rPr>
        <w:t>CONTRATADO </w:t>
      </w:r>
      <w:r>
        <w:rPr>
          <w:sz w:val="19"/>
        </w:rPr>
        <w:t>decorrentes do Contrato.</w:t>
      </w:r>
    </w:p>
    <w:p>
      <w:pPr>
        <w:pStyle w:val="BodyText"/>
      </w:pPr>
    </w:p>
    <w:p>
      <w:pPr>
        <w:pStyle w:val="BodyText"/>
        <w:spacing w:before="45"/>
      </w:pPr>
    </w:p>
    <w:p>
      <w:pPr>
        <w:pStyle w:val="Heading3"/>
      </w:pPr>
      <w:r>
        <w:rPr>
          <w:spacing w:val="-2"/>
        </w:rPr>
        <w:t>CLÁUSULA</w:t>
      </w:r>
      <w:r>
        <w:rPr>
          <w:spacing w:val="-7"/>
        </w:rPr>
        <w:t> </w:t>
      </w:r>
      <w:r>
        <w:rPr>
          <w:spacing w:val="-2"/>
        </w:rPr>
        <w:t>DÉCIMA</w:t>
      </w:r>
      <w:r>
        <w:rPr>
          <w:spacing w:val="-11"/>
        </w:rPr>
        <w:t> </w:t>
      </w:r>
      <w:r>
        <w:rPr>
          <w:spacing w:val="-2"/>
        </w:rPr>
        <w:t>TERCEIRA</w:t>
      </w:r>
      <w:r>
        <w:rPr>
          <w:spacing w:val="-7"/>
        </w:rPr>
        <w:t> </w:t>
      </w:r>
      <w:r>
        <w:rPr>
          <w:spacing w:val="-2"/>
        </w:rPr>
        <w:t>–</w:t>
      </w:r>
      <w:r>
        <w:rPr>
          <w:spacing w:val="-7"/>
        </w:rPr>
        <w:t> </w:t>
      </w:r>
      <w:r>
        <w:rPr>
          <w:spacing w:val="-2"/>
        </w:rPr>
        <w:t>ALTERAÇÕES</w:t>
      </w:r>
    </w:p>
    <w:p>
      <w:pPr>
        <w:pStyle w:val="ListParagraph"/>
        <w:numPr>
          <w:ilvl w:val="1"/>
          <w:numId w:val="53"/>
        </w:numPr>
        <w:tabs>
          <w:tab w:pos="700" w:val="left" w:leader="none"/>
        </w:tabs>
        <w:spacing w:line="240" w:lineRule="auto" w:before="37" w:after="0"/>
        <w:ind w:left="700" w:right="0" w:hanging="377"/>
        <w:jc w:val="left"/>
        <w:rPr>
          <w:sz w:val="19"/>
        </w:rPr>
      </w:pPr>
      <w:r>
        <w:rPr>
          <w:sz w:val="19"/>
        </w:rPr>
        <w:t>Eventuais</w:t>
      </w:r>
      <w:r>
        <w:rPr>
          <w:spacing w:val="-8"/>
          <w:sz w:val="19"/>
        </w:rPr>
        <w:t> </w:t>
      </w:r>
      <w:r>
        <w:rPr>
          <w:sz w:val="19"/>
        </w:rPr>
        <w:t>alterações</w:t>
      </w:r>
      <w:r>
        <w:rPr>
          <w:spacing w:val="-6"/>
          <w:sz w:val="19"/>
        </w:rPr>
        <w:t> </w:t>
      </w:r>
      <w:r>
        <w:rPr>
          <w:sz w:val="19"/>
        </w:rPr>
        <w:t>contratuais</w:t>
      </w:r>
      <w:r>
        <w:rPr>
          <w:spacing w:val="-6"/>
          <w:sz w:val="19"/>
        </w:rPr>
        <w:t> </w:t>
      </w:r>
      <w:r>
        <w:rPr>
          <w:sz w:val="19"/>
        </w:rPr>
        <w:t>reger-se-ão</w:t>
      </w:r>
      <w:r>
        <w:rPr>
          <w:spacing w:val="-6"/>
          <w:sz w:val="19"/>
        </w:rPr>
        <w:t> </w:t>
      </w:r>
      <w:r>
        <w:rPr>
          <w:sz w:val="19"/>
        </w:rPr>
        <w:t>pela</w:t>
      </w:r>
      <w:r>
        <w:rPr>
          <w:spacing w:val="-6"/>
          <w:sz w:val="19"/>
        </w:rPr>
        <w:t> </w:t>
      </w:r>
      <w:r>
        <w:rPr>
          <w:sz w:val="19"/>
        </w:rPr>
        <w:t>disciplina</w:t>
      </w:r>
      <w:r>
        <w:rPr>
          <w:spacing w:val="-6"/>
          <w:sz w:val="19"/>
        </w:rPr>
        <w:t> </w:t>
      </w:r>
      <w:r>
        <w:rPr>
          <w:sz w:val="19"/>
        </w:rPr>
        <w:t>dos</w:t>
      </w:r>
      <w:r>
        <w:rPr>
          <w:spacing w:val="-6"/>
          <w:sz w:val="19"/>
        </w:rPr>
        <w:t> </w:t>
      </w:r>
      <w:hyperlink r:id="rId60">
        <w:r>
          <w:rPr>
            <w:color w:val="000080"/>
            <w:sz w:val="19"/>
            <w:u w:val="single" w:color="000080"/>
          </w:rPr>
          <w:t>arts.</w:t>
        </w:r>
        <w:r>
          <w:rPr>
            <w:color w:val="000080"/>
            <w:spacing w:val="-6"/>
            <w:sz w:val="19"/>
            <w:u w:val="single" w:color="000080"/>
          </w:rPr>
          <w:t> </w:t>
        </w:r>
        <w:r>
          <w:rPr>
            <w:color w:val="000080"/>
            <w:sz w:val="19"/>
            <w:u w:val="single" w:color="000080"/>
          </w:rPr>
          <w:t>124</w:t>
        </w:r>
        <w:r>
          <w:rPr>
            <w:color w:val="000080"/>
            <w:spacing w:val="-6"/>
            <w:sz w:val="19"/>
            <w:u w:val="single" w:color="000080"/>
          </w:rPr>
          <w:t> </w:t>
        </w:r>
        <w:r>
          <w:rPr>
            <w:color w:val="000080"/>
            <w:sz w:val="19"/>
            <w:u w:val="single" w:color="000080"/>
          </w:rPr>
          <w:t>e</w:t>
        </w:r>
        <w:r>
          <w:rPr>
            <w:color w:val="000080"/>
            <w:spacing w:val="-6"/>
            <w:sz w:val="19"/>
            <w:u w:val="single" w:color="000080"/>
          </w:rPr>
          <w:t> </w:t>
        </w:r>
        <w:r>
          <w:rPr>
            <w:color w:val="000080"/>
            <w:sz w:val="19"/>
            <w:u w:val="single" w:color="000080"/>
          </w:rPr>
          <w:t>seguintes</w:t>
        </w:r>
        <w:r>
          <w:rPr>
            <w:color w:val="000080"/>
            <w:spacing w:val="-6"/>
            <w:sz w:val="19"/>
            <w:u w:val="single" w:color="000080"/>
          </w:rPr>
          <w:t> </w:t>
        </w:r>
        <w:r>
          <w:rPr>
            <w:color w:val="000080"/>
            <w:sz w:val="19"/>
            <w:u w:val="single" w:color="000080"/>
          </w:rPr>
          <w:t>da</w:t>
        </w:r>
        <w:r>
          <w:rPr>
            <w:color w:val="000080"/>
            <w:spacing w:val="-6"/>
            <w:sz w:val="19"/>
            <w:u w:val="single" w:color="000080"/>
          </w:rPr>
          <w:t> </w:t>
        </w:r>
        <w:r>
          <w:rPr>
            <w:color w:val="000080"/>
            <w:sz w:val="19"/>
            <w:u w:val="single" w:color="000080"/>
          </w:rPr>
          <w:t>Lei</w:t>
        </w:r>
        <w:r>
          <w:rPr>
            <w:color w:val="000080"/>
            <w:spacing w:val="-6"/>
            <w:sz w:val="19"/>
            <w:u w:val="single" w:color="000080"/>
          </w:rPr>
          <w:t> </w:t>
        </w:r>
        <w:r>
          <w:rPr>
            <w:color w:val="000080"/>
            <w:sz w:val="19"/>
            <w:u w:val="single" w:color="000080"/>
          </w:rPr>
          <w:t>nº</w:t>
        </w:r>
        <w:r>
          <w:rPr>
            <w:color w:val="000080"/>
            <w:spacing w:val="-5"/>
            <w:sz w:val="19"/>
            <w:u w:val="single" w:color="000080"/>
          </w:rPr>
          <w:t> </w:t>
        </w:r>
        <w:r>
          <w:rPr>
            <w:color w:val="000080"/>
            <w:spacing w:val="-2"/>
            <w:sz w:val="19"/>
            <w:u w:val="single" w:color="000080"/>
          </w:rPr>
          <w:t>14.133/2021</w:t>
        </w:r>
      </w:hyperlink>
      <w:r>
        <w:rPr>
          <w:spacing w:val="-2"/>
          <w:sz w:val="19"/>
        </w:rPr>
        <w:t>.</w:t>
      </w:r>
    </w:p>
    <w:p>
      <w:pPr>
        <w:pStyle w:val="BodyText"/>
        <w:spacing w:before="46"/>
      </w:pPr>
    </w:p>
    <w:p>
      <w:pPr>
        <w:pStyle w:val="ListParagraph"/>
        <w:numPr>
          <w:ilvl w:val="1"/>
          <w:numId w:val="53"/>
        </w:numPr>
        <w:tabs>
          <w:tab w:pos="713" w:val="left" w:leader="none"/>
        </w:tabs>
        <w:spacing w:line="280" w:lineRule="auto" w:before="0" w:after="0"/>
        <w:ind w:left="323" w:right="306" w:firstLine="0"/>
        <w:jc w:val="left"/>
        <w:rPr>
          <w:sz w:val="19"/>
        </w:rPr>
      </w:pPr>
      <w:r>
        <w:rPr>
          <w:sz w:val="19"/>
        </w:rPr>
        <w:t>O </w:t>
      </w:r>
      <w:r>
        <w:rPr>
          <w:b/>
          <w:sz w:val="19"/>
        </w:rPr>
        <w:t>CONTRATADO </w:t>
      </w:r>
      <w:r>
        <w:rPr>
          <w:sz w:val="19"/>
        </w:rPr>
        <w:t>é obrigado a aceitar, nas mesmas condições contratuais, os acréscimos ou supressões que se fizerem necessários, até o limite de 25% (vinte e cinco por cento) do</w:t>
      </w:r>
      <w:r>
        <w:rPr>
          <w:spacing w:val="40"/>
          <w:sz w:val="19"/>
        </w:rPr>
        <w:t> </w:t>
      </w:r>
      <w:r>
        <w:rPr>
          <w:sz w:val="19"/>
        </w:rPr>
        <w:t>valor inicial atualizado do contrato, na forma do art. 125 da Lei nº 14.133/2021.</w:t>
      </w:r>
    </w:p>
    <w:p>
      <w:pPr>
        <w:pStyle w:val="BodyText"/>
        <w:spacing w:before="8"/>
      </w:pPr>
    </w:p>
    <w:p>
      <w:pPr>
        <w:pStyle w:val="ListParagraph"/>
        <w:numPr>
          <w:ilvl w:val="1"/>
          <w:numId w:val="53"/>
        </w:numPr>
        <w:tabs>
          <w:tab w:pos="690" w:val="left" w:leader="none"/>
        </w:tabs>
        <w:spacing w:line="240" w:lineRule="auto" w:before="0" w:after="0"/>
        <w:ind w:left="690" w:right="0" w:hanging="367"/>
        <w:jc w:val="left"/>
        <w:rPr>
          <w:sz w:val="19"/>
        </w:rPr>
      </w:pPr>
      <w:r>
        <w:rPr>
          <w:sz w:val="19"/>
        </w:rPr>
        <w:t>As</w:t>
      </w:r>
      <w:r>
        <w:rPr>
          <w:spacing w:val="-7"/>
          <w:sz w:val="19"/>
        </w:rPr>
        <w:t> </w:t>
      </w:r>
      <w:r>
        <w:rPr>
          <w:sz w:val="19"/>
        </w:rPr>
        <w:t>alterações</w:t>
      </w:r>
      <w:r>
        <w:rPr>
          <w:spacing w:val="-6"/>
          <w:sz w:val="19"/>
        </w:rPr>
        <w:t> </w:t>
      </w:r>
      <w:r>
        <w:rPr>
          <w:sz w:val="19"/>
        </w:rPr>
        <w:t>contratuais</w:t>
      </w:r>
      <w:r>
        <w:rPr>
          <w:spacing w:val="-6"/>
          <w:sz w:val="19"/>
        </w:rPr>
        <w:t> </w:t>
      </w:r>
      <w:r>
        <w:rPr>
          <w:sz w:val="19"/>
        </w:rPr>
        <w:t>deverão</w:t>
      </w:r>
      <w:r>
        <w:rPr>
          <w:spacing w:val="-7"/>
          <w:sz w:val="19"/>
        </w:rPr>
        <w:t> </w:t>
      </w:r>
      <w:r>
        <w:rPr>
          <w:sz w:val="19"/>
        </w:rPr>
        <w:t>ser</w:t>
      </w:r>
      <w:r>
        <w:rPr>
          <w:spacing w:val="-6"/>
          <w:sz w:val="19"/>
        </w:rPr>
        <w:t> </w:t>
      </w:r>
      <w:r>
        <w:rPr>
          <w:sz w:val="19"/>
        </w:rPr>
        <w:t>promovidas</w:t>
      </w:r>
      <w:r>
        <w:rPr>
          <w:spacing w:val="-6"/>
          <w:sz w:val="19"/>
        </w:rPr>
        <w:t> </w:t>
      </w:r>
      <w:r>
        <w:rPr>
          <w:sz w:val="19"/>
        </w:rPr>
        <w:t>mediante</w:t>
      </w:r>
      <w:r>
        <w:rPr>
          <w:spacing w:val="-7"/>
          <w:sz w:val="19"/>
        </w:rPr>
        <w:t> </w:t>
      </w:r>
      <w:r>
        <w:rPr>
          <w:sz w:val="19"/>
        </w:rPr>
        <w:t>celebração</w:t>
      </w:r>
      <w:r>
        <w:rPr>
          <w:spacing w:val="-6"/>
          <w:sz w:val="19"/>
        </w:rPr>
        <w:t> </w:t>
      </w:r>
      <w:r>
        <w:rPr>
          <w:sz w:val="19"/>
        </w:rPr>
        <w:t>de</w:t>
      </w:r>
      <w:r>
        <w:rPr>
          <w:spacing w:val="-6"/>
          <w:sz w:val="19"/>
        </w:rPr>
        <w:t> </w:t>
      </w:r>
      <w:r>
        <w:rPr>
          <w:sz w:val="19"/>
        </w:rPr>
        <w:t>termo</w:t>
      </w:r>
      <w:r>
        <w:rPr>
          <w:spacing w:val="-6"/>
          <w:sz w:val="19"/>
        </w:rPr>
        <w:t> </w:t>
      </w:r>
      <w:r>
        <w:rPr>
          <w:sz w:val="19"/>
        </w:rPr>
        <w:t>aditivo,</w:t>
      </w:r>
      <w:r>
        <w:rPr>
          <w:spacing w:val="-7"/>
          <w:sz w:val="19"/>
        </w:rPr>
        <w:t> </w:t>
      </w:r>
      <w:r>
        <w:rPr>
          <w:sz w:val="19"/>
        </w:rPr>
        <w:t>submetido</w:t>
      </w:r>
      <w:r>
        <w:rPr>
          <w:spacing w:val="-6"/>
          <w:sz w:val="19"/>
        </w:rPr>
        <w:t> </w:t>
      </w:r>
      <w:r>
        <w:rPr>
          <w:sz w:val="19"/>
        </w:rPr>
        <w:t>à</w:t>
      </w:r>
      <w:r>
        <w:rPr>
          <w:spacing w:val="-6"/>
          <w:sz w:val="19"/>
        </w:rPr>
        <w:t> </w:t>
      </w:r>
      <w:r>
        <w:rPr>
          <w:sz w:val="19"/>
        </w:rPr>
        <w:t>prévia</w:t>
      </w:r>
      <w:r>
        <w:rPr>
          <w:spacing w:val="-7"/>
          <w:sz w:val="19"/>
        </w:rPr>
        <w:t> </w:t>
      </w:r>
      <w:r>
        <w:rPr>
          <w:sz w:val="19"/>
        </w:rPr>
        <w:t>aprovação</w:t>
      </w:r>
      <w:r>
        <w:rPr>
          <w:spacing w:val="-6"/>
          <w:sz w:val="19"/>
        </w:rPr>
        <w:t> </w:t>
      </w:r>
      <w:r>
        <w:rPr>
          <w:sz w:val="19"/>
        </w:rPr>
        <w:t>da</w:t>
      </w:r>
      <w:r>
        <w:rPr>
          <w:spacing w:val="-6"/>
          <w:sz w:val="19"/>
        </w:rPr>
        <w:t> </w:t>
      </w:r>
      <w:r>
        <w:rPr>
          <w:sz w:val="19"/>
        </w:rPr>
        <w:t>assessoria</w:t>
      </w:r>
      <w:r>
        <w:rPr>
          <w:spacing w:val="-7"/>
          <w:sz w:val="19"/>
        </w:rPr>
        <w:t> </w:t>
      </w:r>
      <w:r>
        <w:rPr>
          <w:sz w:val="19"/>
        </w:rPr>
        <w:t>jurídica</w:t>
      </w:r>
      <w:r>
        <w:rPr>
          <w:spacing w:val="-6"/>
          <w:sz w:val="19"/>
        </w:rPr>
        <w:t> </w:t>
      </w:r>
      <w:r>
        <w:rPr>
          <w:sz w:val="19"/>
        </w:rPr>
        <w:t>do</w:t>
      </w:r>
      <w:r>
        <w:rPr>
          <w:spacing w:val="-6"/>
          <w:sz w:val="19"/>
        </w:rPr>
        <w:t> </w:t>
      </w:r>
      <w:r>
        <w:rPr>
          <w:b/>
          <w:spacing w:val="-2"/>
          <w:sz w:val="19"/>
        </w:rPr>
        <w:t>CONTRATANTE</w:t>
      </w:r>
      <w:r>
        <w:rPr>
          <w:spacing w:val="-2"/>
          <w:sz w:val="19"/>
        </w:rPr>
        <w:t>.</w:t>
      </w:r>
    </w:p>
    <w:p>
      <w:pPr>
        <w:pStyle w:val="BodyText"/>
        <w:spacing w:before="45"/>
      </w:pPr>
    </w:p>
    <w:p>
      <w:pPr>
        <w:pStyle w:val="ListParagraph"/>
        <w:numPr>
          <w:ilvl w:val="1"/>
          <w:numId w:val="53"/>
        </w:numPr>
        <w:tabs>
          <w:tab w:pos="722" w:val="left" w:leader="none"/>
        </w:tabs>
        <w:spacing w:line="280" w:lineRule="auto" w:before="1" w:after="0"/>
        <w:ind w:left="323" w:right="306" w:firstLine="0"/>
        <w:jc w:val="left"/>
        <w:rPr>
          <w:sz w:val="19"/>
        </w:rPr>
      </w:pPr>
      <w:r>
        <w:rPr>
          <w:sz w:val="19"/>
        </w:rPr>
        <w:t>Registros</w:t>
      </w:r>
      <w:r>
        <w:rPr>
          <w:spacing w:val="12"/>
          <w:sz w:val="19"/>
        </w:rPr>
        <w:t> </w:t>
      </w:r>
      <w:r>
        <w:rPr>
          <w:sz w:val="19"/>
        </w:rPr>
        <w:t>que</w:t>
      </w:r>
      <w:r>
        <w:rPr>
          <w:spacing w:val="12"/>
          <w:sz w:val="19"/>
        </w:rPr>
        <w:t> </w:t>
      </w:r>
      <w:r>
        <w:rPr>
          <w:sz w:val="19"/>
        </w:rPr>
        <w:t>não</w:t>
      </w:r>
      <w:r>
        <w:rPr>
          <w:spacing w:val="12"/>
          <w:sz w:val="19"/>
        </w:rPr>
        <w:t> </w:t>
      </w:r>
      <w:r>
        <w:rPr>
          <w:sz w:val="19"/>
        </w:rPr>
        <w:t>caracterizam</w:t>
      </w:r>
      <w:r>
        <w:rPr>
          <w:spacing w:val="12"/>
          <w:sz w:val="19"/>
        </w:rPr>
        <w:t> </w:t>
      </w:r>
      <w:r>
        <w:rPr>
          <w:sz w:val="19"/>
        </w:rPr>
        <w:t>alteração</w:t>
      </w:r>
      <w:r>
        <w:rPr>
          <w:spacing w:val="12"/>
          <w:sz w:val="19"/>
        </w:rPr>
        <w:t> </w:t>
      </w:r>
      <w:r>
        <w:rPr>
          <w:sz w:val="19"/>
        </w:rPr>
        <w:t>do</w:t>
      </w:r>
      <w:r>
        <w:rPr>
          <w:spacing w:val="12"/>
          <w:sz w:val="19"/>
        </w:rPr>
        <w:t> </w:t>
      </w:r>
      <w:r>
        <w:rPr>
          <w:sz w:val="19"/>
        </w:rPr>
        <w:t>Contrato</w:t>
      </w:r>
      <w:r>
        <w:rPr>
          <w:spacing w:val="12"/>
          <w:sz w:val="19"/>
        </w:rPr>
        <w:t> </w:t>
      </w:r>
      <w:r>
        <w:rPr>
          <w:sz w:val="19"/>
        </w:rPr>
        <w:t>podem</w:t>
      </w:r>
      <w:r>
        <w:rPr>
          <w:spacing w:val="12"/>
          <w:sz w:val="19"/>
        </w:rPr>
        <w:t> </w:t>
      </w:r>
      <w:r>
        <w:rPr>
          <w:sz w:val="19"/>
        </w:rPr>
        <w:t>ser</w:t>
      </w:r>
      <w:r>
        <w:rPr>
          <w:spacing w:val="12"/>
          <w:sz w:val="19"/>
        </w:rPr>
        <w:t> </w:t>
      </w:r>
      <w:r>
        <w:rPr>
          <w:sz w:val="19"/>
        </w:rPr>
        <w:t>realizados</w:t>
      </w:r>
      <w:r>
        <w:rPr>
          <w:spacing w:val="12"/>
          <w:sz w:val="19"/>
        </w:rPr>
        <w:t> </w:t>
      </w:r>
      <w:r>
        <w:rPr>
          <w:sz w:val="19"/>
        </w:rPr>
        <w:t>por</w:t>
      </w:r>
      <w:r>
        <w:rPr>
          <w:spacing w:val="12"/>
          <w:sz w:val="19"/>
        </w:rPr>
        <w:t> </w:t>
      </w:r>
      <w:r>
        <w:rPr>
          <w:sz w:val="19"/>
        </w:rPr>
        <w:t>simples</w:t>
      </w:r>
      <w:r>
        <w:rPr>
          <w:spacing w:val="12"/>
          <w:sz w:val="19"/>
        </w:rPr>
        <w:t> </w:t>
      </w:r>
      <w:r>
        <w:rPr>
          <w:sz w:val="19"/>
        </w:rPr>
        <w:t>apostila,</w:t>
      </w:r>
      <w:r>
        <w:rPr>
          <w:spacing w:val="12"/>
          <w:sz w:val="19"/>
        </w:rPr>
        <w:t> </w:t>
      </w:r>
      <w:r>
        <w:rPr>
          <w:sz w:val="19"/>
        </w:rPr>
        <w:t>dispensada</w:t>
      </w:r>
      <w:r>
        <w:rPr>
          <w:spacing w:val="12"/>
          <w:sz w:val="19"/>
        </w:rPr>
        <w:t> </w:t>
      </w:r>
      <w:r>
        <w:rPr>
          <w:sz w:val="19"/>
        </w:rPr>
        <w:t>a</w:t>
      </w:r>
      <w:r>
        <w:rPr>
          <w:spacing w:val="12"/>
          <w:sz w:val="19"/>
        </w:rPr>
        <w:t> </w:t>
      </w:r>
      <w:r>
        <w:rPr>
          <w:sz w:val="19"/>
        </w:rPr>
        <w:t>celebração</w:t>
      </w:r>
      <w:r>
        <w:rPr>
          <w:spacing w:val="12"/>
          <w:sz w:val="19"/>
        </w:rPr>
        <w:t> </w:t>
      </w:r>
      <w:r>
        <w:rPr>
          <w:sz w:val="19"/>
        </w:rPr>
        <w:t>de</w:t>
      </w:r>
      <w:r>
        <w:rPr>
          <w:spacing w:val="12"/>
          <w:sz w:val="19"/>
        </w:rPr>
        <w:t> </w:t>
      </w:r>
      <w:r>
        <w:rPr>
          <w:sz w:val="19"/>
        </w:rPr>
        <w:t>termo</w:t>
      </w:r>
      <w:r>
        <w:rPr>
          <w:spacing w:val="12"/>
          <w:sz w:val="19"/>
        </w:rPr>
        <w:t> </w:t>
      </w:r>
      <w:r>
        <w:rPr>
          <w:sz w:val="19"/>
        </w:rPr>
        <w:t>aditivo,</w:t>
      </w:r>
      <w:r>
        <w:rPr>
          <w:spacing w:val="12"/>
          <w:sz w:val="19"/>
        </w:rPr>
        <w:t> </w:t>
      </w:r>
      <w:r>
        <w:rPr>
          <w:sz w:val="19"/>
        </w:rPr>
        <w:t>na</w:t>
      </w:r>
      <w:r>
        <w:rPr>
          <w:spacing w:val="12"/>
          <w:sz w:val="19"/>
        </w:rPr>
        <w:t> </w:t>
      </w:r>
      <w:r>
        <w:rPr>
          <w:sz w:val="19"/>
        </w:rPr>
        <w:t>forma</w:t>
      </w:r>
      <w:r>
        <w:rPr>
          <w:spacing w:val="12"/>
          <w:sz w:val="19"/>
        </w:rPr>
        <w:t> </w:t>
      </w:r>
      <w:r>
        <w:rPr>
          <w:sz w:val="19"/>
        </w:rPr>
        <w:t>do</w:t>
      </w:r>
      <w:r>
        <w:rPr>
          <w:spacing w:val="12"/>
          <w:sz w:val="19"/>
        </w:rPr>
        <w:t> </w:t>
      </w:r>
      <w:hyperlink r:id="rId62">
        <w:r>
          <w:rPr>
            <w:color w:val="000080"/>
            <w:sz w:val="19"/>
            <w:u w:val="single" w:color="000080"/>
          </w:rPr>
          <w:t>art.</w:t>
        </w:r>
        <w:r>
          <w:rPr>
            <w:color w:val="000080"/>
            <w:spacing w:val="12"/>
            <w:sz w:val="19"/>
            <w:u w:val="single" w:color="000080"/>
          </w:rPr>
          <w:t> </w:t>
        </w:r>
        <w:r>
          <w:rPr>
            <w:color w:val="000080"/>
            <w:sz w:val="19"/>
            <w:u w:val="single" w:color="000080"/>
          </w:rPr>
          <w:t>136</w:t>
        </w:r>
        <w:r>
          <w:rPr>
            <w:color w:val="000080"/>
            <w:spacing w:val="12"/>
            <w:sz w:val="19"/>
            <w:u w:val="single" w:color="000080"/>
          </w:rPr>
          <w:t> </w:t>
        </w:r>
        <w:r>
          <w:rPr>
            <w:color w:val="000080"/>
            <w:sz w:val="19"/>
            <w:u w:val="single" w:color="000080"/>
          </w:rPr>
          <w:t>da</w:t>
        </w:r>
        <w:r>
          <w:rPr>
            <w:color w:val="000080"/>
            <w:spacing w:val="12"/>
            <w:sz w:val="19"/>
            <w:u w:val="single" w:color="000080"/>
          </w:rPr>
          <w:t> </w:t>
        </w:r>
        <w:r>
          <w:rPr>
            <w:color w:val="000080"/>
            <w:sz w:val="19"/>
            <w:u w:val="single" w:color="000080"/>
          </w:rPr>
          <w:t>Lei</w:t>
        </w:r>
        <w:r>
          <w:rPr>
            <w:color w:val="000080"/>
            <w:spacing w:val="12"/>
            <w:sz w:val="19"/>
            <w:u w:val="single" w:color="000080"/>
          </w:rPr>
          <w:t> </w:t>
        </w:r>
        <w:r>
          <w:rPr>
            <w:color w:val="000080"/>
            <w:sz w:val="19"/>
            <w:u w:val="single" w:color="000080"/>
          </w:rPr>
          <w:t>nº</w:t>
        </w:r>
        <w:r>
          <w:rPr>
            <w:color w:val="000080"/>
            <w:spacing w:val="12"/>
            <w:sz w:val="19"/>
            <w:u w:val="single" w:color="000080"/>
          </w:rPr>
          <w:t> </w:t>
        </w:r>
        <w:r>
          <w:rPr>
            <w:color w:val="000080"/>
            <w:sz w:val="19"/>
            <w:u w:val="single" w:color="000080"/>
          </w:rPr>
          <w:t>14.133,</w:t>
        </w:r>
        <w:r>
          <w:rPr>
            <w:color w:val="000080"/>
            <w:spacing w:val="12"/>
            <w:sz w:val="19"/>
            <w:u w:val="single" w:color="000080"/>
          </w:rPr>
          <w:t> </w:t>
        </w:r>
        <w:r>
          <w:rPr>
            <w:color w:val="000080"/>
            <w:sz w:val="19"/>
            <w:u w:val="single" w:color="000080"/>
          </w:rPr>
          <w:t>de</w:t>
        </w:r>
      </w:hyperlink>
      <w:r>
        <w:rPr>
          <w:color w:val="000080"/>
          <w:sz w:val="19"/>
        </w:rPr>
        <w:t> </w:t>
      </w:r>
      <w:hyperlink r:id="rId62">
        <w:r>
          <w:rPr>
            <w:color w:val="000080"/>
            <w:spacing w:val="-2"/>
            <w:sz w:val="19"/>
            <w:u w:val="single" w:color="000080"/>
          </w:rPr>
          <w:t>2021</w:t>
        </w:r>
      </w:hyperlink>
      <w:r>
        <w:rPr>
          <w:spacing w:val="-2"/>
          <w:sz w:val="19"/>
        </w:rPr>
        <w:t>.</w:t>
      </w:r>
    </w:p>
    <w:p>
      <w:pPr>
        <w:pStyle w:val="BodyText"/>
        <w:spacing w:before="36"/>
      </w:pPr>
    </w:p>
    <w:p>
      <w:pPr>
        <w:spacing w:before="0"/>
        <w:ind w:left="323" w:right="0" w:firstLine="0"/>
        <w:jc w:val="left"/>
        <w:rPr>
          <w:b/>
          <w:sz w:val="19"/>
        </w:rPr>
      </w:pPr>
      <w:r>
        <w:rPr>
          <w:b/>
          <w:spacing w:val="-4"/>
          <w:sz w:val="19"/>
        </w:rPr>
        <w:t>CLÁUSULA</w:t>
      </w:r>
      <w:r>
        <w:rPr>
          <w:b/>
          <w:spacing w:val="-5"/>
          <w:sz w:val="19"/>
        </w:rPr>
        <w:t> </w:t>
      </w:r>
      <w:r>
        <w:rPr>
          <w:b/>
          <w:spacing w:val="-4"/>
          <w:sz w:val="19"/>
        </w:rPr>
        <w:t>DÉCIMA QUARTA –</w:t>
      </w:r>
      <w:r>
        <w:rPr>
          <w:b/>
          <w:spacing w:val="8"/>
          <w:sz w:val="19"/>
        </w:rPr>
        <w:t> </w:t>
      </w:r>
      <w:r>
        <w:rPr>
          <w:b/>
          <w:spacing w:val="-4"/>
          <w:sz w:val="19"/>
        </w:rPr>
        <w:t>DOTAÇÃO</w:t>
      </w:r>
      <w:r>
        <w:rPr>
          <w:b/>
          <w:spacing w:val="7"/>
          <w:sz w:val="19"/>
        </w:rPr>
        <w:t> </w:t>
      </w:r>
      <w:r>
        <w:rPr>
          <w:b/>
          <w:spacing w:val="-4"/>
          <w:sz w:val="19"/>
        </w:rPr>
        <w:t>ORÇAMENTÁRIA</w:t>
      </w:r>
    </w:p>
    <w:p>
      <w:pPr>
        <w:pStyle w:val="ListParagraph"/>
        <w:numPr>
          <w:ilvl w:val="1"/>
          <w:numId w:val="54"/>
        </w:numPr>
        <w:tabs>
          <w:tab w:pos="764" w:val="left" w:leader="none"/>
        </w:tabs>
        <w:spacing w:line="242" w:lineRule="auto" w:before="9" w:after="0"/>
        <w:ind w:left="323" w:right="528" w:firstLine="0"/>
        <w:jc w:val="left"/>
        <w:rPr>
          <w:sz w:val="22"/>
        </w:rPr>
      </w:pPr>
      <w:r>
        <w:rPr>
          <w:w w:val="105"/>
          <w:sz w:val="22"/>
        </w:rPr>
        <w:t>As</w:t>
      </w:r>
      <w:r>
        <w:rPr>
          <w:spacing w:val="-14"/>
          <w:w w:val="105"/>
          <w:sz w:val="22"/>
        </w:rPr>
        <w:t> </w:t>
      </w:r>
      <w:r>
        <w:rPr>
          <w:w w:val="105"/>
          <w:sz w:val="22"/>
        </w:rPr>
        <w:t>despesas</w:t>
      </w:r>
      <w:r>
        <w:rPr>
          <w:spacing w:val="-14"/>
          <w:w w:val="105"/>
          <w:sz w:val="22"/>
        </w:rPr>
        <w:t> </w:t>
      </w:r>
      <w:r>
        <w:rPr>
          <w:w w:val="105"/>
          <w:sz w:val="22"/>
        </w:rPr>
        <w:t>com</w:t>
      </w:r>
      <w:r>
        <w:rPr>
          <w:spacing w:val="-14"/>
          <w:w w:val="105"/>
          <w:sz w:val="22"/>
        </w:rPr>
        <w:t> </w:t>
      </w:r>
      <w:r>
        <w:rPr>
          <w:w w:val="105"/>
          <w:sz w:val="22"/>
        </w:rPr>
        <w:t>a</w:t>
      </w:r>
      <w:r>
        <w:rPr>
          <w:spacing w:val="-14"/>
          <w:w w:val="105"/>
          <w:sz w:val="22"/>
        </w:rPr>
        <w:t> </w:t>
      </w:r>
      <w:r>
        <w:rPr>
          <w:w w:val="105"/>
          <w:sz w:val="22"/>
        </w:rPr>
        <w:t>execução</w:t>
      </w:r>
      <w:r>
        <w:rPr>
          <w:spacing w:val="-14"/>
          <w:w w:val="105"/>
          <w:sz w:val="22"/>
        </w:rPr>
        <w:t> </w:t>
      </w:r>
      <w:r>
        <w:rPr>
          <w:w w:val="105"/>
          <w:sz w:val="22"/>
        </w:rPr>
        <w:t>do</w:t>
      </w:r>
      <w:r>
        <w:rPr>
          <w:spacing w:val="-14"/>
          <w:w w:val="105"/>
          <w:sz w:val="22"/>
        </w:rPr>
        <w:t> </w:t>
      </w:r>
      <w:r>
        <w:rPr>
          <w:w w:val="105"/>
          <w:sz w:val="22"/>
        </w:rPr>
        <w:t>presente</w:t>
      </w:r>
      <w:r>
        <w:rPr>
          <w:spacing w:val="-14"/>
          <w:w w:val="105"/>
          <w:sz w:val="22"/>
        </w:rPr>
        <w:t> </w:t>
      </w:r>
      <w:r>
        <w:rPr>
          <w:w w:val="105"/>
          <w:sz w:val="22"/>
        </w:rPr>
        <w:t>Contrato</w:t>
      </w:r>
      <w:r>
        <w:rPr>
          <w:spacing w:val="-14"/>
          <w:w w:val="105"/>
          <w:sz w:val="22"/>
        </w:rPr>
        <w:t> </w:t>
      </w:r>
      <w:r>
        <w:rPr>
          <w:w w:val="105"/>
          <w:sz w:val="22"/>
        </w:rPr>
        <w:t>contratação</w:t>
      </w:r>
      <w:r>
        <w:rPr>
          <w:spacing w:val="-14"/>
          <w:w w:val="105"/>
          <w:sz w:val="22"/>
        </w:rPr>
        <w:t> </w:t>
      </w:r>
      <w:r>
        <w:rPr>
          <w:w w:val="105"/>
          <w:sz w:val="22"/>
        </w:rPr>
        <w:t>correrão</w:t>
      </w:r>
      <w:r>
        <w:rPr>
          <w:spacing w:val="-14"/>
          <w:w w:val="105"/>
          <w:sz w:val="22"/>
        </w:rPr>
        <w:t> </w:t>
      </w:r>
      <w:r>
        <w:rPr>
          <w:w w:val="105"/>
          <w:sz w:val="22"/>
        </w:rPr>
        <w:t>à</w:t>
      </w:r>
      <w:r>
        <w:rPr>
          <w:spacing w:val="-14"/>
          <w:w w:val="105"/>
          <w:sz w:val="22"/>
        </w:rPr>
        <w:t> </w:t>
      </w:r>
      <w:r>
        <w:rPr>
          <w:w w:val="105"/>
          <w:sz w:val="22"/>
        </w:rPr>
        <w:t>conta</w:t>
      </w:r>
      <w:r>
        <w:rPr>
          <w:spacing w:val="-14"/>
          <w:w w:val="105"/>
          <w:sz w:val="22"/>
        </w:rPr>
        <w:t> </w:t>
      </w:r>
      <w:r>
        <w:rPr>
          <w:w w:val="105"/>
          <w:sz w:val="22"/>
        </w:rPr>
        <w:t>das</w:t>
      </w:r>
      <w:r>
        <w:rPr>
          <w:spacing w:val="-14"/>
          <w:w w:val="105"/>
          <w:sz w:val="22"/>
        </w:rPr>
        <w:t> </w:t>
      </w:r>
      <w:r>
        <w:rPr>
          <w:w w:val="105"/>
          <w:sz w:val="22"/>
        </w:rPr>
        <w:t>seguintes</w:t>
      </w:r>
      <w:r>
        <w:rPr>
          <w:spacing w:val="-14"/>
          <w:w w:val="105"/>
          <w:sz w:val="22"/>
        </w:rPr>
        <w:t> </w:t>
      </w:r>
      <w:r>
        <w:rPr>
          <w:w w:val="105"/>
          <w:sz w:val="22"/>
        </w:rPr>
        <w:t>dotações</w:t>
      </w:r>
      <w:r>
        <w:rPr>
          <w:spacing w:val="-14"/>
          <w:w w:val="105"/>
          <w:sz w:val="22"/>
        </w:rPr>
        <w:t> </w:t>
      </w:r>
      <w:r>
        <w:rPr>
          <w:w w:val="105"/>
          <w:sz w:val="22"/>
        </w:rPr>
        <w:t>orçamentárias,</w:t>
      </w:r>
      <w:r>
        <w:rPr>
          <w:spacing w:val="-14"/>
          <w:w w:val="105"/>
          <w:sz w:val="22"/>
        </w:rPr>
        <w:t> </w:t>
      </w:r>
      <w:r>
        <w:rPr>
          <w:w w:val="105"/>
          <w:sz w:val="22"/>
        </w:rPr>
        <w:t>para</w:t>
      </w:r>
      <w:r>
        <w:rPr>
          <w:spacing w:val="-14"/>
          <w:w w:val="105"/>
          <w:sz w:val="22"/>
        </w:rPr>
        <w:t> </w:t>
      </w:r>
      <w:r>
        <w:rPr>
          <w:w w:val="105"/>
          <w:sz w:val="22"/>
        </w:rPr>
        <w:t>o</w:t>
      </w:r>
      <w:r>
        <w:rPr>
          <w:spacing w:val="-14"/>
          <w:w w:val="105"/>
          <w:sz w:val="22"/>
        </w:rPr>
        <w:t> </w:t>
      </w:r>
      <w:r>
        <w:rPr>
          <w:w w:val="105"/>
          <w:sz w:val="22"/>
        </w:rPr>
        <w:t>corrente</w:t>
      </w:r>
      <w:r>
        <w:rPr>
          <w:spacing w:val="-14"/>
          <w:w w:val="105"/>
          <w:sz w:val="22"/>
        </w:rPr>
        <w:t> </w:t>
      </w:r>
      <w:r>
        <w:rPr>
          <w:w w:val="105"/>
          <w:sz w:val="22"/>
        </w:rPr>
        <w:t>exercício</w:t>
      </w:r>
      <w:r>
        <w:rPr>
          <w:spacing w:val="-14"/>
          <w:w w:val="105"/>
          <w:sz w:val="22"/>
        </w:rPr>
        <w:t> </w:t>
      </w:r>
      <w:r>
        <w:rPr>
          <w:w w:val="105"/>
          <w:sz w:val="22"/>
        </w:rPr>
        <w:t>de</w:t>
      </w:r>
      <w:r>
        <w:rPr>
          <w:spacing w:val="-14"/>
          <w:w w:val="105"/>
          <w:sz w:val="22"/>
        </w:rPr>
        <w:t> </w:t>
      </w:r>
      <w:r>
        <w:rPr>
          <w:b/>
          <w:w w:val="105"/>
          <w:sz w:val="22"/>
        </w:rPr>
        <w:t>2026</w:t>
      </w:r>
      <w:r>
        <w:rPr>
          <w:w w:val="105"/>
          <w:sz w:val="22"/>
        </w:rPr>
        <w:t>, assim classificadas:</w:t>
      </w:r>
    </w:p>
    <w:p>
      <w:pPr>
        <w:pStyle w:val="BodyText"/>
        <w:spacing w:before="229"/>
        <w:rPr>
          <w:sz w:val="22"/>
        </w:rPr>
      </w:pPr>
    </w:p>
    <w:p>
      <w:pPr>
        <w:spacing w:line="458" w:lineRule="auto" w:before="0"/>
        <w:ind w:left="323" w:right="11333" w:firstLine="0"/>
        <w:jc w:val="left"/>
        <w:rPr>
          <w:sz w:val="22"/>
        </w:rPr>
      </w:pPr>
      <w:r>
        <w:rPr>
          <w:spacing w:val="-2"/>
          <w:w w:val="105"/>
          <w:sz w:val="22"/>
        </w:rPr>
        <w:t>Natureza</w:t>
      </w:r>
      <w:r>
        <w:rPr>
          <w:spacing w:val="-12"/>
          <w:w w:val="105"/>
          <w:sz w:val="22"/>
        </w:rPr>
        <w:t> </w:t>
      </w:r>
      <w:r>
        <w:rPr>
          <w:spacing w:val="-2"/>
          <w:w w:val="105"/>
          <w:sz w:val="22"/>
        </w:rPr>
        <w:t>da</w:t>
      </w:r>
      <w:r>
        <w:rPr>
          <w:spacing w:val="-12"/>
          <w:w w:val="105"/>
          <w:sz w:val="22"/>
        </w:rPr>
        <w:t> </w:t>
      </w:r>
      <w:r>
        <w:rPr>
          <w:spacing w:val="-2"/>
          <w:w w:val="105"/>
          <w:sz w:val="22"/>
        </w:rPr>
        <w:t>Despesa:</w:t>
      </w:r>
      <w:r>
        <w:rPr>
          <w:spacing w:val="-12"/>
          <w:w w:val="105"/>
          <w:sz w:val="22"/>
        </w:rPr>
        <w:t> </w:t>
      </w:r>
      <w:r>
        <w:rPr>
          <w:spacing w:val="-2"/>
          <w:w w:val="105"/>
          <w:sz w:val="22"/>
        </w:rPr>
        <w:t>339030/06 </w:t>
      </w:r>
      <w:r>
        <w:rPr>
          <w:w w:val="105"/>
          <w:sz w:val="22"/>
        </w:rPr>
        <w:t>Fonte de Recurso: 225</w:t>
      </w:r>
    </w:p>
    <w:p>
      <w:pPr>
        <w:spacing w:line="458" w:lineRule="auto" w:before="0"/>
        <w:ind w:left="323" w:right="10084" w:firstLine="0"/>
        <w:jc w:val="left"/>
        <w:rPr>
          <w:sz w:val="22"/>
        </w:rPr>
      </w:pPr>
      <w:r>
        <w:rPr>
          <w:sz w:val="22"/>
        </w:rPr>
        <w:t>Programa de Trabalho: </w:t>
      </w:r>
      <w:r>
        <w:rPr>
          <w:sz w:val="22"/>
        </w:rPr>
        <w:t>29610.10.302.0508.4866 </w:t>
      </w:r>
      <w:r>
        <w:rPr>
          <w:w w:val="105"/>
          <w:sz w:val="22"/>
        </w:rPr>
        <w:t>Nota de Empenho:</w:t>
      </w:r>
    </w:p>
    <w:p>
      <w:pPr>
        <w:pStyle w:val="BodyText"/>
        <w:spacing w:before="227"/>
        <w:rPr>
          <w:sz w:val="22"/>
        </w:rPr>
      </w:pPr>
    </w:p>
    <w:p>
      <w:pPr>
        <w:pStyle w:val="ListParagraph"/>
        <w:numPr>
          <w:ilvl w:val="1"/>
          <w:numId w:val="54"/>
        </w:numPr>
        <w:tabs>
          <w:tab w:pos="774" w:val="left" w:leader="none"/>
        </w:tabs>
        <w:spacing w:line="242" w:lineRule="auto" w:before="0" w:after="0"/>
        <w:ind w:left="323" w:right="306" w:firstLine="0"/>
        <w:jc w:val="left"/>
        <w:rPr>
          <w:sz w:val="22"/>
        </w:rPr>
      </w:pPr>
      <w:r>
        <w:rPr>
          <w:w w:val="105"/>
          <w:sz w:val="22"/>
        </w:rPr>
        <w:t>As</w:t>
      </w:r>
      <w:r>
        <w:rPr>
          <w:spacing w:val="-4"/>
          <w:w w:val="105"/>
          <w:sz w:val="22"/>
        </w:rPr>
        <w:t> </w:t>
      </w:r>
      <w:r>
        <w:rPr>
          <w:w w:val="105"/>
          <w:sz w:val="22"/>
        </w:rPr>
        <w:t>despesas</w:t>
      </w:r>
      <w:r>
        <w:rPr>
          <w:spacing w:val="-4"/>
          <w:w w:val="105"/>
          <w:sz w:val="22"/>
        </w:rPr>
        <w:t> </w:t>
      </w:r>
      <w:r>
        <w:rPr>
          <w:w w:val="105"/>
          <w:sz w:val="22"/>
        </w:rPr>
        <w:t>relativas</w:t>
      </w:r>
      <w:r>
        <w:rPr>
          <w:spacing w:val="-4"/>
          <w:w w:val="105"/>
          <w:sz w:val="22"/>
        </w:rPr>
        <w:t> </w:t>
      </w:r>
      <w:r>
        <w:rPr>
          <w:w w:val="105"/>
          <w:sz w:val="22"/>
        </w:rPr>
        <w:t>aos</w:t>
      </w:r>
      <w:r>
        <w:rPr>
          <w:spacing w:val="-4"/>
          <w:w w:val="105"/>
          <w:sz w:val="22"/>
        </w:rPr>
        <w:t> </w:t>
      </w:r>
      <w:r>
        <w:rPr>
          <w:w w:val="105"/>
          <w:sz w:val="22"/>
        </w:rPr>
        <w:t>exercícios</w:t>
      </w:r>
      <w:r>
        <w:rPr>
          <w:spacing w:val="-4"/>
          <w:w w:val="105"/>
          <w:sz w:val="22"/>
        </w:rPr>
        <w:t> </w:t>
      </w:r>
      <w:r>
        <w:rPr>
          <w:w w:val="105"/>
          <w:sz w:val="22"/>
        </w:rPr>
        <w:t>subsequentes</w:t>
      </w:r>
      <w:r>
        <w:rPr>
          <w:spacing w:val="-4"/>
          <w:w w:val="105"/>
          <w:sz w:val="22"/>
        </w:rPr>
        <w:t> </w:t>
      </w:r>
      <w:r>
        <w:rPr>
          <w:w w:val="105"/>
          <w:sz w:val="22"/>
        </w:rPr>
        <w:t>correrão</w:t>
      </w:r>
      <w:r>
        <w:rPr>
          <w:spacing w:val="-4"/>
          <w:w w:val="105"/>
          <w:sz w:val="22"/>
        </w:rPr>
        <w:t> </w:t>
      </w:r>
      <w:r>
        <w:rPr>
          <w:w w:val="105"/>
          <w:sz w:val="22"/>
        </w:rPr>
        <w:t>por</w:t>
      </w:r>
      <w:r>
        <w:rPr>
          <w:spacing w:val="-4"/>
          <w:w w:val="105"/>
          <w:sz w:val="22"/>
        </w:rPr>
        <w:t> </w:t>
      </w:r>
      <w:r>
        <w:rPr>
          <w:w w:val="105"/>
          <w:sz w:val="22"/>
        </w:rPr>
        <w:t>conta</w:t>
      </w:r>
      <w:r>
        <w:rPr>
          <w:spacing w:val="-4"/>
          <w:w w:val="105"/>
          <w:sz w:val="22"/>
        </w:rPr>
        <w:t> </w:t>
      </w:r>
      <w:r>
        <w:rPr>
          <w:w w:val="105"/>
          <w:sz w:val="22"/>
        </w:rPr>
        <w:t>das</w:t>
      </w:r>
      <w:r>
        <w:rPr>
          <w:spacing w:val="-4"/>
          <w:w w:val="105"/>
          <w:sz w:val="22"/>
        </w:rPr>
        <w:t> </w:t>
      </w:r>
      <w:r>
        <w:rPr>
          <w:w w:val="105"/>
          <w:sz w:val="22"/>
        </w:rPr>
        <w:t>dotações</w:t>
      </w:r>
      <w:r>
        <w:rPr>
          <w:spacing w:val="-4"/>
          <w:w w:val="105"/>
          <w:sz w:val="22"/>
        </w:rPr>
        <w:t> </w:t>
      </w:r>
      <w:r>
        <w:rPr>
          <w:w w:val="105"/>
          <w:sz w:val="22"/>
        </w:rPr>
        <w:t>orçamentárias</w:t>
      </w:r>
      <w:r>
        <w:rPr>
          <w:spacing w:val="-4"/>
          <w:w w:val="105"/>
          <w:sz w:val="22"/>
        </w:rPr>
        <w:t> </w:t>
      </w:r>
      <w:r>
        <w:rPr>
          <w:w w:val="105"/>
          <w:sz w:val="22"/>
        </w:rPr>
        <w:t>respectivas,</w:t>
      </w:r>
      <w:r>
        <w:rPr>
          <w:spacing w:val="-4"/>
          <w:w w:val="105"/>
          <w:sz w:val="22"/>
        </w:rPr>
        <w:t> </w:t>
      </w:r>
      <w:r>
        <w:rPr>
          <w:w w:val="105"/>
          <w:sz w:val="22"/>
        </w:rPr>
        <w:t>devendo</w:t>
      </w:r>
      <w:r>
        <w:rPr>
          <w:spacing w:val="-4"/>
          <w:w w:val="105"/>
          <w:sz w:val="22"/>
        </w:rPr>
        <w:t> </w:t>
      </w:r>
      <w:r>
        <w:rPr>
          <w:w w:val="105"/>
          <w:sz w:val="22"/>
        </w:rPr>
        <w:t>ser</w:t>
      </w:r>
      <w:r>
        <w:rPr>
          <w:spacing w:val="-4"/>
          <w:w w:val="105"/>
          <w:sz w:val="22"/>
        </w:rPr>
        <w:t> </w:t>
      </w:r>
      <w:r>
        <w:rPr>
          <w:w w:val="105"/>
          <w:sz w:val="22"/>
        </w:rPr>
        <w:t>empenhadas</w:t>
      </w:r>
      <w:r>
        <w:rPr>
          <w:spacing w:val="-4"/>
          <w:w w:val="105"/>
          <w:sz w:val="22"/>
        </w:rPr>
        <w:t> </w:t>
      </w:r>
      <w:r>
        <w:rPr>
          <w:w w:val="105"/>
          <w:sz w:val="22"/>
        </w:rPr>
        <w:t>no</w:t>
      </w:r>
      <w:r>
        <w:rPr>
          <w:spacing w:val="-4"/>
          <w:w w:val="105"/>
          <w:sz w:val="22"/>
        </w:rPr>
        <w:t> </w:t>
      </w:r>
      <w:r>
        <w:rPr>
          <w:w w:val="105"/>
          <w:sz w:val="22"/>
        </w:rPr>
        <w:t>início</w:t>
      </w:r>
      <w:r>
        <w:rPr>
          <w:spacing w:val="-4"/>
          <w:w w:val="105"/>
          <w:sz w:val="22"/>
        </w:rPr>
        <w:t> </w:t>
      </w:r>
      <w:r>
        <w:rPr>
          <w:w w:val="105"/>
          <w:sz w:val="22"/>
        </w:rPr>
        <w:t>de</w:t>
      </w:r>
      <w:r>
        <w:rPr>
          <w:spacing w:val="-4"/>
          <w:w w:val="105"/>
          <w:sz w:val="22"/>
        </w:rPr>
        <w:t> </w:t>
      </w:r>
      <w:r>
        <w:rPr>
          <w:w w:val="105"/>
          <w:sz w:val="22"/>
        </w:rPr>
        <w:t>cada </w:t>
      </w:r>
      <w:r>
        <w:rPr>
          <w:spacing w:val="-2"/>
          <w:w w:val="105"/>
          <w:sz w:val="22"/>
        </w:rPr>
        <w:t>exercício.</w:t>
      </w:r>
    </w:p>
    <w:p>
      <w:pPr>
        <w:pStyle w:val="ListParagraph"/>
        <w:numPr>
          <w:ilvl w:val="1"/>
          <w:numId w:val="54"/>
        </w:numPr>
        <w:tabs>
          <w:tab w:pos="797" w:val="left" w:leader="none"/>
        </w:tabs>
        <w:spacing w:line="242" w:lineRule="auto" w:before="227" w:after="0"/>
        <w:ind w:left="323" w:right="306" w:firstLine="0"/>
        <w:jc w:val="left"/>
        <w:rPr>
          <w:sz w:val="22"/>
        </w:rPr>
      </w:pPr>
      <w:r>
        <w:rPr>
          <w:w w:val="105"/>
          <w:sz w:val="22"/>
        </w:rPr>
        <w:t>No início da contratação e de cada exercício deverá ser atestada a existência de créditos orçamentários vinculados à contratação e a vantagem em </w:t>
      </w:r>
      <w:r>
        <w:rPr>
          <w:w w:val="105"/>
          <w:sz w:val="22"/>
        </w:rPr>
        <w:t>sua manutenção, na forma do art. 106, II, da Lei nº 14.133/2021.</w:t>
      </w:r>
    </w:p>
    <w:p>
      <w:pPr>
        <w:pStyle w:val="BodyText"/>
        <w:rPr>
          <w:sz w:val="22"/>
        </w:rPr>
      </w:pPr>
    </w:p>
    <w:p>
      <w:pPr>
        <w:pStyle w:val="BodyText"/>
        <w:spacing w:before="231"/>
        <w:rPr>
          <w:sz w:val="22"/>
        </w:rPr>
      </w:pPr>
    </w:p>
    <w:p>
      <w:pPr>
        <w:pStyle w:val="Heading3"/>
      </w:pPr>
      <w:r>
        <w:rPr>
          <w:spacing w:val="-2"/>
        </w:rPr>
        <w:t>CLÁUSULA</w:t>
      </w:r>
      <w:r>
        <w:rPr>
          <w:spacing w:val="-11"/>
        </w:rPr>
        <w:t> </w:t>
      </w:r>
      <w:r>
        <w:rPr>
          <w:spacing w:val="-2"/>
        </w:rPr>
        <w:t>DÉCIMA</w:t>
      </w:r>
      <w:r>
        <w:rPr>
          <w:spacing w:val="-10"/>
        </w:rPr>
        <w:t> </w:t>
      </w:r>
      <w:r>
        <w:rPr>
          <w:spacing w:val="-2"/>
        </w:rPr>
        <w:t>QUINTA</w:t>
      </w:r>
      <w:r>
        <w:rPr>
          <w:spacing w:val="-10"/>
        </w:rPr>
        <w:t> </w:t>
      </w:r>
      <w:r>
        <w:rPr>
          <w:spacing w:val="-2"/>
        </w:rPr>
        <w:t>–</w:t>
      </w:r>
      <w:r>
        <w:rPr/>
        <w:t> </w:t>
      </w:r>
      <w:r>
        <w:rPr>
          <w:spacing w:val="-2"/>
        </w:rPr>
        <w:t>DOS</w:t>
      </w:r>
      <w:r>
        <w:rPr/>
        <w:t> </w:t>
      </w:r>
      <w:r>
        <w:rPr>
          <w:spacing w:val="-2"/>
        </w:rPr>
        <w:t>CASOS</w:t>
      </w:r>
      <w:r>
        <w:rPr/>
        <w:t> </w:t>
      </w:r>
      <w:r>
        <w:rPr>
          <w:spacing w:val="-2"/>
        </w:rPr>
        <w:t>OMISSOS</w:t>
      </w:r>
    </w:p>
    <w:p>
      <w:pPr>
        <w:pStyle w:val="ListParagraph"/>
        <w:numPr>
          <w:ilvl w:val="1"/>
          <w:numId w:val="55"/>
        </w:numPr>
        <w:tabs>
          <w:tab w:pos="709" w:val="left" w:leader="none"/>
        </w:tabs>
        <w:spacing w:line="280" w:lineRule="auto" w:before="37" w:after="0"/>
        <w:ind w:left="323" w:right="306" w:firstLine="0"/>
        <w:jc w:val="left"/>
        <w:rPr>
          <w:sz w:val="19"/>
        </w:rPr>
      </w:pPr>
      <w:r>
        <w:rPr>
          <w:sz w:val="19"/>
        </w:rPr>
        <w:t>Os casos omissos serão decididos pelo </w:t>
      </w:r>
      <w:r>
        <w:rPr>
          <w:b/>
          <w:sz w:val="19"/>
        </w:rPr>
        <w:t>CONTRATANTE</w:t>
      </w:r>
      <w:r>
        <w:rPr>
          <w:sz w:val="19"/>
        </w:rPr>
        <w:t>, segundo as disposições contidas na Lei </w:t>
      </w:r>
      <w:hyperlink r:id="rId6">
        <w:r>
          <w:rPr>
            <w:color w:val="000080"/>
            <w:sz w:val="19"/>
            <w:u w:val="single" w:color="000080"/>
          </w:rPr>
          <w:t>nº 14.133/2021</w:t>
        </w:r>
      </w:hyperlink>
      <w:r>
        <w:rPr>
          <w:sz w:val="19"/>
        </w:rPr>
        <w:t>, e demais normas federais e estaduais aplicáveis e, subsidiariamente, segundo as disposições contidas na </w:t>
      </w:r>
      <w:hyperlink r:id="rId58">
        <w:r>
          <w:rPr>
            <w:color w:val="000080"/>
            <w:sz w:val="19"/>
            <w:u w:val="single" w:color="000080"/>
          </w:rPr>
          <w:t>Lei nº 8.078/1990 – Cód</w:t>
        </w:r>
        <w:r>
          <w:rPr>
            <w:color w:val="000080"/>
            <w:sz w:val="19"/>
          </w:rPr>
          <w:t>ig</w:t>
        </w:r>
        <w:r>
          <w:rPr>
            <w:color w:val="000080"/>
            <w:sz w:val="19"/>
            <w:u w:val="single" w:color="000080"/>
          </w:rPr>
          <w:t>o de Defesa do Consumidor</w:t>
        </w:r>
      </w:hyperlink>
      <w:r>
        <w:rPr>
          <w:color w:val="000080"/>
          <w:sz w:val="19"/>
        </w:rPr>
        <w:t> </w:t>
      </w:r>
      <w:r>
        <w:rPr>
          <w:sz w:val="19"/>
        </w:rPr>
        <w:t>– e normas e princípios gerais dos contratos.</w:t>
      </w:r>
    </w:p>
    <w:p>
      <w:pPr>
        <w:pStyle w:val="ListParagraph"/>
        <w:spacing w:after="0" w:line="280" w:lineRule="auto"/>
        <w:jc w:val="left"/>
        <w:rPr>
          <w:sz w:val="19"/>
        </w:rPr>
        <w:sectPr>
          <w:pgSz w:w="15840" w:h="24480"/>
          <w:pgMar w:top="520" w:bottom="280" w:left="360" w:right="360"/>
        </w:sectPr>
      </w:pPr>
    </w:p>
    <w:p>
      <w:pPr>
        <w:pStyle w:val="Heading3"/>
        <w:spacing w:before="71"/>
      </w:pPr>
      <w:r>
        <w:rPr>
          <w:spacing w:val="-2"/>
        </w:rPr>
        <w:t>CLÁUSULA</w:t>
      </w:r>
      <w:r>
        <w:rPr>
          <w:spacing w:val="-10"/>
        </w:rPr>
        <w:t> </w:t>
      </w:r>
      <w:r>
        <w:rPr>
          <w:spacing w:val="-2"/>
        </w:rPr>
        <w:t>DÉCIMA</w:t>
      </w:r>
      <w:r>
        <w:rPr>
          <w:spacing w:val="-10"/>
        </w:rPr>
        <w:t> </w:t>
      </w:r>
      <w:r>
        <w:rPr>
          <w:spacing w:val="-2"/>
        </w:rPr>
        <w:t>SEXTA</w:t>
      </w:r>
      <w:r>
        <w:rPr>
          <w:spacing w:val="-9"/>
        </w:rPr>
        <w:t> </w:t>
      </w:r>
      <w:r>
        <w:rPr>
          <w:spacing w:val="-2"/>
        </w:rPr>
        <w:t>–</w:t>
      </w:r>
      <w:r>
        <w:rPr>
          <w:spacing w:val="1"/>
        </w:rPr>
        <w:t> </w:t>
      </w:r>
      <w:r>
        <w:rPr>
          <w:spacing w:val="-2"/>
        </w:rPr>
        <w:t>PUBLICAÇÃO</w:t>
      </w:r>
      <w:r>
        <w:rPr>
          <w:spacing w:val="1"/>
        </w:rPr>
        <w:t> </w:t>
      </w:r>
      <w:r>
        <w:rPr>
          <w:spacing w:val="-2"/>
        </w:rPr>
        <w:t>E</w:t>
      </w:r>
      <w:r>
        <w:rPr/>
        <w:t> </w:t>
      </w:r>
      <w:r>
        <w:rPr>
          <w:spacing w:val="-2"/>
        </w:rPr>
        <w:t>CONTROLE</w:t>
      </w:r>
      <w:r>
        <w:rPr>
          <w:spacing w:val="1"/>
        </w:rPr>
        <w:t> </w:t>
      </w:r>
      <w:r>
        <w:rPr>
          <w:spacing w:val="-2"/>
        </w:rPr>
        <w:t>DO</w:t>
      </w:r>
      <w:r>
        <w:rPr>
          <w:spacing w:val="1"/>
        </w:rPr>
        <w:t> </w:t>
      </w:r>
      <w:r>
        <w:rPr>
          <w:spacing w:val="-2"/>
        </w:rPr>
        <w:t>CONTRATO</w:t>
      </w:r>
    </w:p>
    <w:p>
      <w:pPr>
        <w:pStyle w:val="ListParagraph"/>
        <w:numPr>
          <w:ilvl w:val="1"/>
          <w:numId w:val="56"/>
        </w:numPr>
        <w:tabs>
          <w:tab w:pos="711" w:val="left" w:leader="none"/>
        </w:tabs>
        <w:spacing w:line="280" w:lineRule="auto" w:before="37" w:after="0"/>
        <w:ind w:left="323" w:right="306" w:firstLine="0"/>
        <w:jc w:val="both"/>
        <w:rPr>
          <w:sz w:val="19"/>
        </w:rPr>
      </w:pPr>
      <w:r>
        <w:rPr>
          <w:sz w:val="19"/>
        </w:rPr>
        <w:t>Incumbirá ao </w:t>
      </w:r>
      <w:r>
        <w:rPr>
          <w:b/>
          <w:sz w:val="19"/>
        </w:rPr>
        <w:t>CONTRATANTE </w:t>
      </w:r>
      <w:r>
        <w:rPr>
          <w:sz w:val="19"/>
        </w:rPr>
        <w:t>divulgar o presente instrumento no Portal Nacional de Contratações Públicas (PNCP), na forma prevista no </w:t>
      </w:r>
      <w:hyperlink r:id="rId63">
        <w:r>
          <w:rPr>
            <w:color w:val="000080"/>
            <w:sz w:val="19"/>
            <w:u w:val="single" w:color="000080"/>
          </w:rPr>
          <w:t>art. 94 da Lei 14.133/2021</w:t>
        </w:r>
      </w:hyperlink>
      <w:r>
        <w:rPr>
          <w:sz w:val="19"/>
        </w:rPr>
        <w:t>, bem como no respectivo sítio oficial na Internet, em atenção ao </w:t>
      </w:r>
      <w:hyperlink r:id="rId64">
        <w:r>
          <w:rPr>
            <w:color w:val="000080"/>
            <w:sz w:val="19"/>
            <w:u w:val="single" w:color="000080"/>
          </w:rPr>
          <w:t>art. 8º, </w:t>
        </w:r>
        <w:r>
          <w:rPr>
            <w:color w:val="000080"/>
            <w:sz w:val="19"/>
          </w:rPr>
          <w:t>§</w:t>
        </w:r>
        <w:r>
          <w:rPr>
            <w:color w:val="000080"/>
            <w:sz w:val="19"/>
            <w:u w:val="single" w:color="000080"/>
          </w:rPr>
          <w:t>2º, da Lei nº 12.527/2011</w:t>
        </w:r>
      </w:hyperlink>
      <w:r>
        <w:rPr>
          <w:sz w:val="19"/>
        </w:rPr>
        <w:t>, e publicar extrato da contratação no Diário Oficial do Estado, em atenção ao art. 2º, § 2º, da Lei nº </w:t>
      </w:r>
      <w:r>
        <w:rPr>
          <w:spacing w:val="-2"/>
          <w:sz w:val="19"/>
        </w:rPr>
        <w:t>5.27/2009.</w:t>
      </w:r>
    </w:p>
    <w:p>
      <w:pPr>
        <w:pStyle w:val="BodyText"/>
        <w:spacing w:before="8"/>
      </w:pPr>
    </w:p>
    <w:p>
      <w:pPr>
        <w:pStyle w:val="ListParagraph"/>
        <w:numPr>
          <w:ilvl w:val="2"/>
          <w:numId w:val="56"/>
        </w:numPr>
        <w:tabs>
          <w:tab w:pos="839" w:val="left" w:leader="none"/>
        </w:tabs>
        <w:spacing w:line="280" w:lineRule="auto" w:before="0" w:after="0"/>
        <w:ind w:left="323" w:right="306" w:firstLine="0"/>
        <w:jc w:val="both"/>
        <w:rPr>
          <w:sz w:val="19"/>
        </w:rPr>
      </w:pPr>
      <w:r>
        <w:rPr>
          <w:sz w:val="19"/>
        </w:rPr>
        <w:t>A</w:t>
      </w:r>
      <w:r>
        <w:rPr>
          <w:spacing w:val="-8"/>
          <w:sz w:val="19"/>
        </w:rPr>
        <w:t> </w:t>
      </w:r>
      <w:r>
        <w:rPr>
          <w:sz w:val="19"/>
        </w:rPr>
        <w:t>divulgação do Contrato e de seus aditamentos no Portal Nacional de Contratações Públicas – PNCP, condição indispensável para sua eficácia, deverá ocorrer nos prazos estipulados pelo art. 94 da Lei nº 14.133/2021.</w:t>
      </w:r>
    </w:p>
    <w:p>
      <w:pPr>
        <w:pStyle w:val="BodyText"/>
        <w:spacing w:before="8"/>
      </w:pPr>
    </w:p>
    <w:p>
      <w:pPr>
        <w:pStyle w:val="ListParagraph"/>
        <w:numPr>
          <w:ilvl w:val="1"/>
          <w:numId w:val="56"/>
        </w:numPr>
        <w:tabs>
          <w:tab w:pos="700" w:val="left" w:leader="none"/>
        </w:tabs>
        <w:spacing w:line="240" w:lineRule="auto" w:before="0" w:after="0"/>
        <w:ind w:left="700" w:right="0" w:hanging="377"/>
        <w:jc w:val="both"/>
        <w:rPr>
          <w:sz w:val="19"/>
        </w:rPr>
      </w:pPr>
      <w:r>
        <w:rPr>
          <w:sz w:val="19"/>
        </w:rPr>
        <w:t>O</w:t>
      </w:r>
      <w:r>
        <w:rPr>
          <w:spacing w:val="-9"/>
          <w:sz w:val="19"/>
        </w:rPr>
        <w:t> </w:t>
      </w:r>
      <w:r>
        <w:rPr>
          <w:b/>
          <w:sz w:val="19"/>
        </w:rPr>
        <w:t>CONTRATANTE</w:t>
      </w:r>
      <w:r>
        <w:rPr>
          <w:b/>
          <w:spacing w:val="-8"/>
          <w:sz w:val="19"/>
        </w:rPr>
        <w:t> </w:t>
      </w:r>
      <w:r>
        <w:rPr>
          <w:sz w:val="19"/>
        </w:rPr>
        <w:t>deverá</w:t>
      </w:r>
      <w:r>
        <w:rPr>
          <w:spacing w:val="-8"/>
          <w:sz w:val="19"/>
        </w:rPr>
        <w:t> </w:t>
      </w:r>
      <w:r>
        <w:rPr>
          <w:sz w:val="19"/>
        </w:rPr>
        <w:t>adotar</w:t>
      </w:r>
      <w:r>
        <w:rPr>
          <w:spacing w:val="-9"/>
          <w:sz w:val="19"/>
        </w:rPr>
        <w:t> </w:t>
      </w:r>
      <w:r>
        <w:rPr>
          <w:sz w:val="19"/>
        </w:rPr>
        <w:t>as</w:t>
      </w:r>
      <w:r>
        <w:rPr>
          <w:spacing w:val="-8"/>
          <w:sz w:val="19"/>
        </w:rPr>
        <w:t> </w:t>
      </w:r>
      <w:r>
        <w:rPr>
          <w:sz w:val="19"/>
        </w:rPr>
        <w:t>providências</w:t>
      </w:r>
      <w:r>
        <w:rPr>
          <w:spacing w:val="-8"/>
          <w:sz w:val="19"/>
        </w:rPr>
        <w:t> </w:t>
      </w:r>
      <w:r>
        <w:rPr>
          <w:sz w:val="19"/>
        </w:rPr>
        <w:t>necessárias</w:t>
      </w:r>
      <w:r>
        <w:rPr>
          <w:spacing w:val="-9"/>
          <w:sz w:val="19"/>
        </w:rPr>
        <w:t> </w:t>
      </w:r>
      <w:r>
        <w:rPr>
          <w:sz w:val="19"/>
        </w:rPr>
        <w:t>para</w:t>
      </w:r>
      <w:r>
        <w:rPr>
          <w:spacing w:val="-8"/>
          <w:sz w:val="19"/>
        </w:rPr>
        <w:t> </w:t>
      </w:r>
      <w:r>
        <w:rPr>
          <w:sz w:val="19"/>
        </w:rPr>
        <w:t>dar</w:t>
      </w:r>
      <w:r>
        <w:rPr>
          <w:spacing w:val="-8"/>
          <w:sz w:val="19"/>
        </w:rPr>
        <w:t> </w:t>
      </w:r>
      <w:r>
        <w:rPr>
          <w:sz w:val="19"/>
        </w:rPr>
        <w:t>conhecimento</w:t>
      </w:r>
      <w:r>
        <w:rPr>
          <w:spacing w:val="-9"/>
          <w:sz w:val="19"/>
        </w:rPr>
        <w:t> </w:t>
      </w:r>
      <w:r>
        <w:rPr>
          <w:sz w:val="19"/>
        </w:rPr>
        <w:t>da</w:t>
      </w:r>
      <w:r>
        <w:rPr>
          <w:spacing w:val="-8"/>
          <w:sz w:val="19"/>
        </w:rPr>
        <w:t> </w:t>
      </w:r>
      <w:r>
        <w:rPr>
          <w:sz w:val="19"/>
        </w:rPr>
        <w:t>contratação,</w:t>
      </w:r>
      <w:r>
        <w:rPr>
          <w:spacing w:val="-8"/>
          <w:sz w:val="19"/>
        </w:rPr>
        <w:t> </w:t>
      </w:r>
      <w:r>
        <w:rPr>
          <w:sz w:val="19"/>
        </w:rPr>
        <w:t>junto</w:t>
      </w:r>
      <w:r>
        <w:rPr>
          <w:spacing w:val="-9"/>
          <w:sz w:val="19"/>
        </w:rPr>
        <w:t> </w:t>
      </w:r>
      <w:r>
        <w:rPr>
          <w:sz w:val="19"/>
        </w:rPr>
        <w:t>ao</w:t>
      </w:r>
      <w:r>
        <w:rPr>
          <w:spacing w:val="-11"/>
          <w:sz w:val="19"/>
        </w:rPr>
        <w:t> </w:t>
      </w:r>
      <w:r>
        <w:rPr>
          <w:sz w:val="19"/>
        </w:rPr>
        <w:t>Tribunal</w:t>
      </w:r>
      <w:r>
        <w:rPr>
          <w:spacing w:val="-8"/>
          <w:sz w:val="19"/>
        </w:rPr>
        <w:t> </w:t>
      </w:r>
      <w:r>
        <w:rPr>
          <w:sz w:val="19"/>
        </w:rPr>
        <w:t>de</w:t>
      </w:r>
      <w:r>
        <w:rPr>
          <w:spacing w:val="-8"/>
          <w:sz w:val="19"/>
        </w:rPr>
        <w:t> </w:t>
      </w:r>
      <w:r>
        <w:rPr>
          <w:sz w:val="19"/>
        </w:rPr>
        <w:t>Contas</w:t>
      </w:r>
      <w:r>
        <w:rPr>
          <w:spacing w:val="-9"/>
          <w:sz w:val="19"/>
        </w:rPr>
        <w:t> </w:t>
      </w:r>
      <w:r>
        <w:rPr>
          <w:sz w:val="19"/>
        </w:rPr>
        <w:t>do</w:t>
      </w:r>
      <w:r>
        <w:rPr>
          <w:spacing w:val="-8"/>
          <w:sz w:val="19"/>
        </w:rPr>
        <w:t> </w:t>
      </w:r>
      <w:r>
        <w:rPr>
          <w:spacing w:val="-2"/>
          <w:sz w:val="19"/>
        </w:rPr>
        <w:t>Estado.</w:t>
      </w:r>
    </w:p>
    <w:p>
      <w:pPr>
        <w:pStyle w:val="BodyText"/>
      </w:pPr>
    </w:p>
    <w:p>
      <w:pPr>
        <w:pStyle w:val="BodyText"/>
        <w:spacing w:before="59"/>
      </w:pPr>
    </w:p>
    <w:p>
      <w:pPr>
        <w:spacing w:before="1"/>
        <w:ind w:left="323" w:right="0" w:firstLine="0"/>
        <w:jc w:val="left"/>
        <w:rPr>
          <w:b/>
          <w:sz w:val="26"/>
        </w:rPr>
      </w:pPr>
      <w:r>
        <w:rPr>
          <w:b/>
          <w:sz w:val="26"/>
        </w:rPr>
        <w:t>CLÁUSULA</w:t>
      </w:r>
      <w:r>
        <w:rPr>
          <w:b/>
          <w:spacing w:val="-7"/>
          <w:sz w:val="26"/>
        </w:rPr>
        <w:t> </w:t>
      </w:r>
      <w:r>
        <w:rPr>
          <w:b/>
          <w:sz w:val="26"/>
        </w:rPr>
        <w:t>DÉCIMA</w:t>
      </w:r>
      <w:r>
        <w:rPr>
          <w:b/>
          <w:spacing w:val="-6"/>
          <w:sz w:val="26"/>
        </w:rPr>
        <w:t> </w:t>
      </w:r>
      <w:r>
        <w:rPr>
          <w:b/>
          <w:sz w:val="26"/>
        </w:rPr>
        <w:t>SÉTIMA</w:t>
      </w:r>
      <w:r>
        <w:rPr>
          <w:b/>
          <w:spacing w:val="-7"/>
          <w:sz w:val="26"/>
        </w:rPr>
        <w:t> </w:t>
      </w:r>
      <w:r>
        <w:rPr>
          <w:b/>
          <w:sz w:val="26"/>
        </w:rPr>
        <w:t>-</w:t>
      </w:r>
      <w:r>
        <w:rPr>
          <w:b/>
          <w:spacing w:val="11"/>
          <w:sz w:val="26"/>
        </w:rPr>
        <w:t> </w:t>
      </w:r>
      <w:r>
        <w:rPr>
          <w:b/>
          <w:sz w:val="26"/>
        </w:rPr>
        <w:t>DA</w:t>
      </w:r>
      <w:r>
        <w:rPr>
          <w:b/>
          <w:spacing w:val="-6"/>
          <w:sz w:val="26"/>
        </w:rPr>
        <w:t> </w:t>
      </w:r>
      <w:r>
        <w:rPr>
          <w:b/>
          <w:spacing w:val="-2"/>
          <w:sz w:val="26"/>
        </w:rPr>
        <w:t>HOMOLOGAÇÃO</w:t>
      </w:r>
    </w:p>
    <w:p>
      <w:pPr>
        <w:pStyle w:val="ListParagraph"/>
        <w:numPr>
          <w:ilvl w:val="1"/>
          <w:numId w:val="57"/>
        </w:numPr>
        <w:tabs>
          <w:tab w:pos="714" w:val="left" w:leader="none"/>
        </w:tabs>
        <w:spacing w:line="280" w:lineRule="auto" w:before="36" w:after="0"/>
        <w:ind w:left="323" w:right="306" w:firstLine="0"/>
        <w:jc w:val="both"/>
        <w:rPr>
          <w:sz w:val="19"/>
        </w:rPr>
      </w:pPr>
      <w:r>
        <w:rPr>
          <w:sz w:val="19"/>
        </w:rPr>
        <w:t>O presente </w:t>
      </w:r>
      <w:r>
        <w:rPr>
          <w:b/>
          <w:sz w:val="19"/>
        </w:rPr>
        <w:t>CONTRATO </w:t>
      </w:r>
      <w:r>
        <w:rPr>
          <w:sz w:val="19"/>
        </w:rPr>
        <w:t>deverá ser submetido à homologação do Conselho de Curadores da UERJ, nos termos do inciso X do art. 10 do Provimento n.º 002/2000 de 02 de maio de </w:t>
      </w:r>
      <w:r>
        <w:rPr>
          <w:spacing w:val="-2"/>
          <w:sz w:val="19"/>
        </w:rPr>
        <w:t>2000.</w:t>
      </w:r>
    </w:p>
    <w:p>
      <w:pPr>
        <w:pStyle w:val="BodyText"/>
        <w:spacing w:before="36"/>
      </w:pPr>
    </w:p>
    <w:p>
      <w:pPr>
        <w:pStyle w:val="Heading3"/>
      </w:pPr>
      <w:r>
        <w:rPr>
          <w:spacing w:val="-6"/>
        </w:rPr>
        <w:t>CLÁUSULA</w:t>
      </w:r>
      <w:r>
        <w:rPr>
          <w:spacing w:val="-4"/>
        </w:rPr>
        <w:t> </w:t>
      </w:r>
      <w:r>
        <w:rPr>
          <w:spacing w:val="-6"/>
        </w:rPr>
        <w:t>DÉCIMA</w:t>
      </w:r>
      <w:r>
        <w:rPr>
          <w:spacing w:val="-3"/>
        </w:rPr>
        <w:t> </w:t>
      </w:r>
      <w:r>
        <w:rPr>
          <w:spacing w:val="-6"/>
        </w:rPr>
        <w:t>OITAVA</w:t>
      </w:r>
      <w:r>
        <w:rPr>
          <w:spacing w:val="-3"/>
        </w:rPr>
        <w:t> </w:t>
      </w:r>
      <w:r>
        <w:rPr>
          <w:spacing w:val="-6"/>
        </w:rPr>
        <w:t>–</w:t>
      </w:r>
      <w:r>
        <w:rPr>
          <w:spacing w:val="10"/>
        </w:rPr>
        <w:t> </w:t>
      </w:r>
      <w:r>
        <w:rPr>
          <w:spacing w:val="-6"/>
        </w:rPr>
        <w:t>FORO</w:t>
      </w:r>
    </w:p>
    <w:p>
      <w:pPr>
        <w:pStyle w:val="BodyText"/>
        <w:spacing w:before="45"/>
        <w:rPr>
          <w:b/>
        </w:rPr>
      </w:pPr>
    </w:p>
    <w:p>
      <w:pPr>
        <w:pStyle w:val="ListParagraph"/>
        <w:numPr>
          <w:ilvl w:val="1"/>
          <w:numId w:val="58"/>
        </w:numPr>
        <w:tabs>
          <w:tab w:pos="712" w:val="left" w:leader="none"/>
        </w:tabs>
        <w:spacing w:line="280" w:lineRule="auto" w:before="1" w:after="0"/>
        <w:ind w:left="323" w:right="306" w:firstLine="0"/>
        <w:jc w:val="both"/>
        <w:rPr>
          <w:sz w:val="19"/>
        </w:rPr>
      </w:pPr>
      <w:r>
        <w:rPr>
          <w:sz w:val="19"/>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pPr>
    </w:p>
    <w:p>
      <w:pPr>
        <w:pStyle w:val="BodyText"/>
      </w:pPr>
    </w:p>
    <w:p>
      <w:pPr>
        <w:pStyle w:val="BodyText"/>
        <w:spacing w:before="53"/>
      </w:pPr>
    </w:p>
    <w:p>
      <w:pPr>
        <w:pStyle w:val="BodyText"/>
        <w:spacing w:line="280" w:lineRule="auto"/>
        <w:ind w:left="323"/>
      </w:pPr>
      <w:r>
        <w:rPr/>
        <w:t>E,</w:t>
      </w:r>
      <w:r>
        <w:rPr>
          <w:spacing w:val="29"/>
        </w:rPr>
        <w:t> </w:t>
      </w:r>
      <w:r>
        <w:rPr/>
        <w:t>por</w:t>
      </w:r>
      <w:r>
        <w:rPr>
          <w:spacing w:val="29"/>
        </w:rPr>
        <w:t> </w:t>
      </w:r>
      <w:r>
        <w:rPr/>
        <w:t>estarem</w:t>
      </w:r>
      <w:r>
        <w:rPr>
          <w:spacing w:val="29"/>
        </w:rPr>
        <w:t> </w:t>
      </w:r>
      <w:r>
        <w:rPr/>
        <w:t>assim</w:t>
      </w:r>
      <w:r>
        <w:rPr>
          <w:spacing w:val="29"/>
        </w:rPr>
        <w:t> </w:t>
      </w:r>
      <w:r>
        <w:rPr/>
        <w:t>acordes</w:t>
      </w:r>
      <w:r>
        <w:rPr>
          <w:spacing w:val="29"/>
        </w:rPr>
        <w:t> </w:t>
      </w:r>
      <w:r>
        <w:rPr/>
        <w:t>em</w:t>
      </w:r>
      <w:r>
        <w:rPr>
          <w:spacing w:val="29"/>
        </w:rPr>
        <w:t> </w:t>
      </w:r>
      <w:r>
        <w:rPr/>
        <w:t>todas</w:t>
      </w:r>
      <w:r>
        <w:rPr>
          <w:spacing w:val="29"/>
        </w:rPr>
        <w:t> </w:t>
      </w:r>
      <w:r>
        <w:rPr/>
        <w:t>as</w:t>
      </w:r>
      <w:r>
        <w:rPr>
          <w:spacing w:val="29"/>
        </w:rPr>
        <w:t> </w:t>
      </w:r>
      <w:r>
        <w:rPr/>
        <w:t>condições</w:t>
      </w:r>
      <w:r>
        <w:rPr>
          <w:spacing w:val="29"/>
        </w:rPr>
        <w:t> </w:t>
      </w:r>
      <w:r>
        <w:rPr/>
        <w:t>e</w:t>
      </w:r>
      <w:r>
        <w:rPr>
          <w:spacing w:val="29"/>
        </w:rPr>
        <w:t> </w:t>
      </w:r>
      <w:r>
        <w:rPr/>
        <w:t>cláusulas</w:t>
      </w:r>
      <w:r>
        <w:rPr>
          <w:spacing w:val="29"/>
        </w:rPr>
        <w:t> </w:t>
      </w:r>
      <w:r>
        <w:rPr/>
        <w:t>estabelecidas</w:t>
      </w:r>
      <w:r>
        <w:rPr>
          <w:spacing w:val="29"/>
        </w:rPr>
        <w:t> </w:t>
      </w:r>
      <w:r>
        <w:rPr/>
        <w:t>neste</w:t>
      </w:r>
      <w:r>
        <w:rPr>
          <w:spacing w:val="29"/>
        </w:rPr>
        <w:t> </w:t>
      </w:r>
      <w:r>
        <w:rPr/>
        <w:t>Contrato,</w:t>
      </w:r>
      <w:r>
        <w:rPr>
          <w:spacing w:val="29"/>
        </w:rPr>
        <w:t> </w:t>
      </w:r>
      <w:r>
        <w:rPr/>
        <w:t>firmam</w:t>
      </w:r>
      <w:r>
        <w:rPr>
          <w:spacing w:val="29"/>
        </w:rPr>
        <w:t> </w:t>
      </w:r>
      <w:r>
        <w:rPr/>
        <w:t>as</w:t>
      </w:r>
      <w:r>
        <w:rPr>
          <w:spacing w:val="29"/>
        </w:rPr>
        <w:t> </w:t>
      </w:r>
      <w:r>
        <w:rPr/>
        <w:t>partes</w:t>
      </w:r>
      <w:r>
        <w:rPr>
          <w:spacing w:val="29"/>
        </w:rPr>
        <w:t> </w:t>
      </w:r>
      <w:r>
        <w:rPr/>
        <w:t>o</w:t>
      </w:r>
      <w:r>
        <w:rPr>
          <w:spacing w:val="29"/>
        </w:rPr>
        <w:t> </w:t>
      </w:r>
      <w:r>
        <w:rPr/>
        <w:t>presente</w:t>
      </w:r>
      <w:r>
        <w:rPr>
          <w:spacing w:val="29"/>
        </w:rPr>
        <w:t> </w:t>
      </w:r>
      <w:r>
        <w:rPr/>
        <w:t>instrumento,</w:t>
      </w:r>
      <w:r>
        <w:rPr>
          <w:spacing w:val="29"/>
        </w:rPr>
        <w:t> </w:t>
      </w:r>
      <w:r>
        <w:rPr/>
        <w:t>depois</w:t>
      </w:r>
      <w:r>
        <w:rPr>
          <w:spacing w:val="29"/>
        </w:rPr>
        <w:t> </w:t>
      </w:r>
      <w:r>
        <w:rPr/>
        <w:t>de</w:t>
      </w:r>
      <w:r>
        <w:rPr>
          <w:spacing w:val="29"/>
        </w:rPr>
        <w:t> </w:t>
      </w:r>
      <w:r>
        <w:rPr/>
        <w:t>achado</w:t>
      </w:r>
      <w:r>
        <w:rPr>
          <w:spacing w:val="29"/>
        </w:rPr>
        <w:t> </w:t>
      </w:r>
      <w:r>
        <w:rPr/>
        <w:t>conforme,</w:t>
      </w:r>
      <w:r>
        <w:rPr>
          <w:spacing w:val="29"/>
        </w:rPr>
        <w:t> </w:t>
      </w:r>
      <w:r>
        <w:rPr/>
        <w:t>em</w:t>
      </w:r>
      <w:r>
        <w:rPr>
          <w:spacing w:val="29"/>
        </w:rPr>
        <w:t> </w:t>
      </w:r>
      <w:r>
        <w:rPr/>
        <w:t>presença</w:t>
      </w:r>
      <w:r>
        <w:rPr>
          <w:spacing w:val="29"/>
        </w:rPr>
        <w:t> </w:t>
      </w:r>
      <w:r>
        <w:rPr/>
        <w:t>das testemunhas abaixo firmadas.</w:t>
      </w:r>
    </w:p>
    <w:p>
      <w:pPr>
        <w:pStyle w:val="BodyText"/>
      </w:pPr>
    </w:p>
    <w:p>
      <w:pPr>
        <w:pStyle w:val="BodyText"/>
        <w:spacing w:before="159"/>
      </w:pPr>
    </w:p>
    <w:p>
      <w:pPr>
        <w:pStyle w:val="BodyText"/>
        <w:ind w:right="82"/>
        <w:jc w:val="center"/>
      </w:pPr>
      <w:r>
        <w:rPr/>
        <w:t>RIO</w:t>
      </w:r>
      <w:r>
        <w:rPr>
          <w:spacing w:val="-5"/>
        </w:rPr>
        <w:t> </w:t>
      </w:r>
      <w:r>
        <w:rPr/>
        <w:t>DE</w:t>
      </w:r>
      <w:r>
        <w:rPr>
          <w:spacing w:val="-5"/>
        </w:rPr>
        <w:t> </w:t>
      </w:r>
      <w:r>
        <w:rPr/>
        <w:t>JANEIRO,</w:t>
      </w:r>
      <w:r>
        <w:rPr>
          <w:spacing w:val="-5"/>
        </w:rPr>
        <w:t> </w:t>
      </w:r>
      <w:r>
        <w:rPr/>
        <w:t>de</w:t>
      </w:r>
      <w:r>
        <w:rPr>
          <w:spacing w:val="-5"/>
        </w:rPr>
        <w:t> </w:t>
      </w:r>
      <w:r>
        <w:rPr>
          <w:spacing w:val="-2"/>
        </w:rPr>
        <w:t>2026.</w:t>
      </w:r>
    </w:p>
    <w:p>
      <w:pPr>
        <w:pStyle w:val="BodyText"/>
        <w:spacing w:before="145"/>
      </w:pPr>
    </w:p>
    <w:p>
      <w:pPr>
        <w:pStyle w:val="BodyText"/>
        <w:ind w:right="96"/>
        <w:jc w:val="center"/>
      </w:pPr>
      <w:r>
        <w:rPr/>
        <w:t>UNIVERSIDADE</w:t>
      </w:r>
      <w:r>
        <w:rPr>
          <w:spacing w:val="-10"/>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spacing w:val="-2"/>
        </w:rPr>
        <w:t>JANEIRO</w:t>
      </w:r>
    </w:p>
    <w:p>
      <w:pPr>
        <w:pStyle w:val="BodyText"/>
      </w:pPr>
    </w:p>
    <w:p>
      <w:pPr>
        <w:pStyle w:val="BodyText"/>
        <w:spacing w:before="139"/>
      </w:pPr>
    </w:p>
    <w:p>
      <w:pPr>
        <w:pStyle w:val="BodyText"/>
        <w:spacing w:line="280" w:lineRule="auto"/>
        <w:ind w:left="5969" w:right="5391" w:firstLine="1050"/>
      </w:pPr>
      <w:r>
        <w:rPr>
          <w:spacing w:val="-2"/>
        </w:rPr>
        <w:t>CONTRATADO IDENTIFICAÇÃO</w:t>
      </w:r>
      <w:r>
        <w:rPr>
          <w:spacing w:val="-10"/>
        </w:rPr>
        <w:t> </w:t>
      </w:r>
      <w:r>
        <w:rPr>
          <w:spacing w:val="-2"/>
        </w:rPr>
        <w:t>DO</w:t>
      </w:r>
      <w:r>
        <w:rPr>
          <w:spacing w:val="-10"/>
        </w:rPr>
        <w:t> </w:t>
      </w:r>
      <w:r>
        <w:rPr>
          <w:spacing w:val="-2"/>
        </w:rPr>
        <w:t>REPRESENTANTE</w:t>
      </w:r>
    </w:p>
    <w:p>
      <w:pPr>
        <w:pStyle w:val="BodyText"/>
      </w:pPr>
    </w:p>
    <w:p>
      <w:pPr>
        <w:pStyle w:val="BodyText"/>
        <w:spacing w:before="215"/>
      </w:pPr>
    </w:p>
    <w:p>
      <w:pPr>
        <w:pStyle w:val="BodyText"/>
        <w:spacing w:line="717" w:lineRule="auto"/>
        <w:ind w:left="6270" w:right="6353"/>
        <w:jc w:val="center"/>
      </w:pPr>
      <w:r>
        <w:rPr>
          <w:spacing w:val="-2"/>
        </w:rPr>
        <w:t>TESTEMUNHA 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73"/>
      </w:pPr>
    </w:p>
    <w:p>
      <w:pPr>
        <w:pStyle w:val="Heading3"/>
        <w:ind w:left="0" w:right="82"/>
        <w:jc w:val="center"/>
      </w:pPr>
      <w:r>
        <w:rPr>
          <w:spacing w:val="-2"/>
          <w:u w:val="single"/>
        </w:rPr>
        <w:t>ANEXO</w:t>
      </w:r>
      <w:r>
        <w:rPr>
          <w:spacing w:val="-5"/>
          <w:u w:val="single"/>
        </w:rPr>
        <w:t> </w:t>
      </w:r>
      <w:r>
        <w:rPr>
          <w:spacing w:val="-2"/>
          <w:u w:val="single"/>
        </w:rPr>
        <w:t>III – DOCUMENTAÇÃO EXIGIDA</w:t>
      </w:r>
      <w:r>
        <w:rPr>
          <w:spacing w:val="-11"/>
          <w:u w:val="single"/>
        </w:rPr>
        <w:t> </w:t>
      </w:r>
      <w:r>
        <w:rPr>
          <w:spacing w:val="-2"/>
          <w:u w:val="single"/>
        </w:rPr>
        <w:t>PARA</w:t>
      </w:r>
      <w:r>
        <w:rPr>
          <w:spacing w:val="-11"/>
          <w:u w:val="single"/>
        </w:rPr>
        <w:t> </w:t>
      </w:r>
      <w:r>
        <w:rPr>
          <w:spacing w:val="-2"/>
          <w:u w:val="single"/>
        </w:rPr>
        <w:t>HABILITAÇÃO</w:t>
      </w:r>
    </w:p>
    <w:p>
      <w:pPr>
        <w:pStyle w:val="BodyText"/>
        <w:rPr>
          <w:b/>
        </w:rPr>
      </w:pPr>
    </w:p>
    <w:p>
      <w:pPr>
        <w:pStyle w:val="BodyText"/>
        <w:spacing w:before="96"/>
        <w:rPr>
          <w:b/>
        </w:rPr>
      </w:pPr>
    </w:p>
    <w:p>
      <w:pPr>
        <w:pStyle w:val="ListParagraph"/>
        <w:numPr>
          <w:ilvl w:val="0"/>
          <w:numId w:val="59"/>
        </w:numPr>
        <w:tabs>
          <w:tab w:pos="511" w:val="left" w:leader="none"/>
        </w:tabs>
        <w:spacing w:line="240" w:lineRule="auto" w:before="1" w:after="0"/>
        <w:ind w:left="511" w:right="0" w:hanging="188"/>
        <w:jc w:val="left"/>
        <w:rPr>
          <w:b/>
          <w:sz w:val="19"/>
        </w:rPr>
      </w:pPr>
      <w:r>
        <w:rPr>
          <w:b/>
          <w:spacing w:val="-2"/>
          <w:sz w:val="19"/>
        </w:rPr>
        <w:t>HABILITAÇÃO</w:t>
      </w:r>
      <w:r>
        <w:rPr>
          <w:b/>
          <w:spacing w:val="-8"/>
          <w:sz w:val="19"/>
        </w:rPr>
        <w:t> </w:t>
      </w:r>
      <w:r>
        <w:rPr>
          <w:b/>
          <w:spacing w:val="-2"/>
          <w:sz w:val="19"/>
        </w:rPr>
        <w:t>JURÍDICA</w:t>
      </w:r>
    </w:p>
    <w:p>
      <w:pPr>
        <w:pStyle w:val="BodyText"/>
        <w:spacing w:before="73"/>
        <w:rPr>
          <w:b/>
        </w:rPr>
      </w:pPr>
    </w:p>
    <w:p>
      <w:pPr>
        <w:pStyle w:val="ListParagraph"/>
        <w:numPr>
          <w:ilvl w:val="1"/>
          <w:numId w:val="59"/>
        </w:numPr>
        <w:tabs>
          <w:tab w:pos="605" w:val="left" w:leader="none"/>
        </w:tabs>
        <w:spacing w:line="240" w:lineRule="auto" w:before="0" w:after="0"/>
        <w:ind w:left="605" w:right="0" w:hanging="282"/>
        <w:jc w:val="left"/>
        <w:rPr>
          <w:sz w:val="19"/>
        </w:rPr>
      </w:pPr>
      <w:r>
        <w:rPr>
          <w:sz w:val="19"/>
        </w:rPr>
        <w:t>Pessoa</w:t>
      </w:r>
      <w:r>
        <w:rPr>
          <w:spacing w:val="-6"/>
          <w:sz w:val="19"/>
        </w:rPr>
        <w:t> </w:t>
      </w:r>
      <w:r>
        <w:rPr>
          <w:sz w:val="19"/>
        </w:rPr>
        <w:t>física:</w:t>
      </w:r>
      <w:r>
        <w:rPr>
          <w:spacing w:val="-5"/>
          <w:sz w:val="19"/>
        </w:rPr>
        <w:t> </w:t>
      </w:r>
      <w:r>
        <w:rPr>
          <w:sz w:val="19"/>
        </w:rPr>
        <w:t>cédula</w:t>
      </w:r>
      <w:r>
        <w:rPr>
          <w:spacing w:val="-5"/>
          <w:sz w:val="19"/>
        </w:rPr>
        <w:t> </w:t>
      </w:r>
      <w:r>
        <w:rPr>
          <w:sz w:val="19"/>
        </w:rPr>
        <w:t>de</w:t>
      </w:r>
      <w:r>
        <w:rPr>
          <w:spacing w:val="-6"/>
          <w:sz w:val="19"/>
        </w:rPr>
        <w:t> </w:t>
      </w:r>
      <w:r>
        <w:rPr>
          <w:sz w:val="19"/>
        </w:rPr>
        <w:t>identidade</w:t>
      </w:r>
      <w:r>
        <w:rPr>
          <w:spacing w:val="-5"/>
          <w:sz w:val="19"/>
        </w:rPr>
        <w:t> </w:t>
      </w:r>
      <w:r>
        <w:rPr>
          <w:sz w:val="19"/>
        </w:rPr>
        <w:t>(RG)</w:t>
      </w:r>
      <w:r>
        <w:rPr>
          <w:spacing w:val="-5"/>
          <w:sz w:val="19"/>
        </w:rPr>
        <w:t> </w:t>
      </w:r>
      <w:r>
        <w:rPr>
          <w:sz w:val="19"/>
        </w:rPr>
        <w:t>ou</w:t>
      </w:r>
      <w:r>
        <w:rPr>
          <w:spacing w:val="-6"/>
          <w:sz w:val="19"/>
        </w:rPr>
        <w:t> </w:t>
      </w:r>
      <w:r>
        <w:rPr>
          <w:sz w:val="19"/>
        </w:rPr>
        <w:t>documento</w:t>
      </w:r>
      <w:r>
        <w:rPr>
          <w:spacing w:val="-5"/>
          <w:sz w:val="19"/>
        </w:rPr>
        <w:t> </w:t>
      </w:r>
      <w:r>
        <w:rPr>
          <w:sz w:val="19"/>
        </w:rPr>
        <w:t>equivalente</w:t>
      </w:r>
      <w:r>
        <w:rPr>
          <w:spacing w:val="-5"/>
          <w:sz w:val="19"/>
        </w:rPr>
        <w:t> </w:t>
      </w:r>
      <w:r>
        <w:rPr>
          <w:sz w:val="19"/>
        </w:rPr>
        <w:t>que,</w:t>
      </w:r>
      <w:r>
        <w:rPr>
          <w:spacing w:val="-5"/>
          <w:sz w:val="19"/>
        </w:rPr>
        <w:t> </w:t>
      </w:r>
      <w:r>
        <w:rPr>
          <w:sz w:val="19"/>
        </w:rPr>
        <w:t>por</w:t>
      </w:r>
      <w:r>
        <w:rPr>
          <w:spacing w:val="-6"/>
          <w:sz w:val="19"/>
        </w:rPr>
        <w:t> </w:t>
      </w:r>
      <w:r>
        <w:rPr>
          <w:sz w:val="19"/>
        </w:rPr>
        <w:t>força</w:t>
      </w:r>
      <w:r>
        <w:rPr>
          <w:spacing w:val="-5"/>
          <w:sz w:val="19"/>
        </w:rPr>
        <w:t> </w:t>
      </w:r>
      <w:r>
        <w:rPr>
          <w:sz w:val="19"/>
        </w:rPr>
        <w:t>de</w:t>
      </w:r>
      <w:r>
        <w:rPr>
          <w:spacing w:val="-5"/>
          <w:sz w:val="19"/>
        </w:rPr>
        <w:t> </w:t>
      </w:r>
      <w:r>
        <w:rPr>
          <w:sz w:val="19"/>
        </w:rPr>
        <w:t>lei,</w:t>
      </w:r>
      <w:r>
        <w:rPr>
          <w:spacing w:val="-6"/>
          <w:sz w:val="19"/>
        </w:rPr>
        <w:t> </w:t>
      </w:r>
      <w:r>
        <w:rPr>
          <w:sz w:val="19"/>
        </w:rPr>
        <w:t>tenha</w:t>
      </w:r>
      <w:r>
        <w:rPr>
          <w:spacing w:val="-5"/>
          <w:sz w:val="19"/>
        </w:rPr>
        <w:t> </w:t>
      </w:r>
      <w:r>
        <w:rPr>
          <w:sz w:val="19"/>
        </w:rPr>
        <w:t>validade</w:t>
      </w:r>
      <w:r>
        <w:rPr>
          <w:spacing w:val="-5"/>
          <w:sz w:val="19"/>
        </w:rPr>
        <w:t> </w:t>
      </w:r>
      <w:r>
        <w:rPr>
          <w:sz w:val="19"/>
        </w:rPr>
        <w:t>para</w:t>
      </w:r>
      <w:r>
        <w:rPr>
          <w:spacing w:val="-5"/>
          <w:sz w:val="19"/>
        </w:rPr>
        <w:t> </w:t>
      </w:r>
      <w:r>
        <w:rPr>
          <w:sz w:val="19"/>
        </w:rPr>
        <w:t>fins</w:t>
      </w:r>
      <w:r>
        <w:rPr>
          <w:spacing w:val="-6"/>
          <w:sz w:val="19"/>
        </w:rPr>
        <w:t> </w:t>
      </w:r>
      <w:r>
        <w:rPr>
          <w:sz w:val="19"/>
        </w:rPr>
        <w:t>de</w:t>
      </w:r>
      <w:r>
        <w:rPr>
          <w:spacing w:val="-5"/>
          <w:sz w:val="19"/>
        </w:rPr>
        <w:t> </w:t>
      </w:r>
      <w:r>
        <w:rPr>
          <w:sz w:val="19"/>
        </w:rPr>
        <w:t>identificação</w:t>
      </w:r>
      <w:r>
        <w:rPr>
          <w:spacing w:val="-5"/>
          <w:sz w:val="19"/>
        </w:rPr>
        <w:t> </w:t>
      </w:r>
      <w:r>
        <w:rPr>
          <w:sz w:val="19"/>
        </w:rPr>
        <w:t>em</w:t>
      </w:r>
      <w:r>
        <w:rPr>
          <w:spacing w:val="-6"/>
          <w:sz w:val="19"/>
        </w:rPr>
        <w:t> </w:t>
      </w:r>
      <w:r>
        <w:rPr>
          <w:sz w:val="19"/>
        </w:rPr>
        <w:t>todo</w:t>
      </w:r>
      <w:r>
        <w:rPr>
          <w:spacing w:val="-5"/>
          <w:sz w:val="19"/>
        </w:rPr>
        <w:t> </w:t>
      </w:r>
      <w:r>
        <w:rPr>
          <w:sz w:val="19"/>
        </w:rPr>
        <w:t>o</w:t>
      </w:r>
      <w:r>
        <w:rPr>
          <w:spacing w:val="-5"/>
          <w:sz w:val="19"/>
        </w:rPr>
        <w:t> </w:t>
      </w:r>
      <w:r>
        <w:rPr>
          <w:sz w:val="19"/>
        </w:rPr>
        <w:t>território</w:t>
      </w:r>
      <w:r>
        <w:rPr>
          <w:spacing w:val="-5"/>
          <w:sz w:val="19"/>
        </w:rPr>
        <w:t> </w:t>
      </w:r>
      <w:r>
        <w:rPr>
          <w:spacing w:val="-2"/>
          <w:sz w:val="19"/>
        </w:rPr>
        <w:t>nacional.</w:t>
      </w:r>
    </w:p>
    <w:p>
      <w:pPr>
        <w:pStyle w:val="BodyText"/>
        <w:spacing w:before="74"/>
      </w:pPr>
    </w:p>
    <w:p>
      <w:pPr>
        <w:pStyle w:val="ListParagraph"/>
        <w:numPr>
          <w:ilvl w:val="1"/>
          <w:numId w:val="59"/>
        </w:numPr>
        <w:tabs>
          <w:tab w:pos="605" w:val="left" w:leader="none"/>
        </w:tabs>
        <w:spacing w:line="240" w:lineRule="auto" w:before="0" w:after="0"/>
        <w:ind w:left="605" w:right="0" w:hanging="282"/>
        <w:jc w:val="left"/>
        <w:rPr>
          <w:sz w:val="19"/>
        </w:rPr>
      </w:pPr>
      <w:r>
        <w:rPr>
          <w:sz w:val="19"/>
        </w:rPr>
        <w:t>Empresário</w:t>
      </w:r>
      <w:r>
        <w:rPr>
          <w:spacing w:val="-7"/>
          <w:sz w:val="19"/>
        </w:rPr>
        <w:t> </w:t>
      </w:r>
      <w:r>
        <w:rPr>
          <w:sz w:val="19"/>
        </w:rPr>
        <w:t>individual:</w:t>
      </w:r>
      <w:r>
        <w:rPr>
          <w:spacing w:val="-6"/>
          <w:sz w:val="19"/>
        </w:rPr>
        <w:t> </w:t>
      </w:r>
      <w:r>
        <w:rPr>
          <w:sz w:val="19"/>
        </w:rPr>
        <w:t>inscrição</w:t>
      </w:r>
      <w:r>
        <w:rPr>
          <w:spacing w:val="-7"/>
          <w:sz w:val="19"/>
        </w:rPr>
        <w:t> </w:t>
      </w:r>
      <w:r>
        <w:rPr>
          <w:sz w:val="19"/>
        </w:rPr>
        <w:t>no</w:t>
      </w:r>
      <w:r>
        <w:rPr>
          <w:spacing w:val="-6"/>
          <w:sz w:val="19"/>
        </w:rPr>
        <w:t> </w:t>
      </w:r>
      <w:r>
        <w:rPr>
          <w:sz w:val="19"/>
        </w:rPr>
        <w:t>Registro</w:t>
      </w:r>
      <w:r>
        <w:rPr>
          <w:spacing w:val="-7"/>
          <w:sz w:val="19"/>
        </w:rPr>
        <w:t> </w:t>
      </w:r>
      <w:r>
        <w:rPr>
          <w:sz w:val="19"/>
        </w:rPr>
        <w:t>Público</w:t>
      </w:r>
      <w:r>
        <w:rPr>
          <w:spacing w:val="-6"/>
          <w:sz w:val="19"/>
        </w:rPr>
        <w:t> </w:t>
      </w:r>
      <w:r>
        <w:rPr>
          <w:sz w:val="19"/>
        </w:rPr>
        <w:t>de</w:t>
      </w:r>
      <w:r>
        <w:rPr>
          <w:spacing w:val="-7"/>
          <w:sz w:val="19"/>
        </w:rPr>
        <w:t> </w:t>
      </w:r>
      <w:r>
        <w:rPr>
          <w:sz w:val="19"/>
        </w:rPr>
        <w:t>Empresas</w:t>
      </w:r>
      <w:r>
        <w:rPr>
          <w:spacing w:val="-6"/>
          <w:sz w:val="19"/>
        </w:rPr>
        <w:t> </w:t>
      </w:r>
      <w:r>
        <w:rPr>
          <w:sz w:val="19"/>
        </w:rPr>
        <w:t>Mercantis,</w:t>
      </w:r>
      <w:r>
        <w:rPr>
          <w:spacing w:val="-7"/>
          <w:sz w:val="19"/>
        </w:rPr>
        <w:t> </w:t>
      </w:r>
      <w:r>
        <w:rPr>
          <w:sz w:val="19"/>
        </w:rPr>
        <w:t>a</w:t>
      </w:r>
      <w:r>
        <w:rPr>
          <w:spacing w:val="-6"/>
          <w:sz w:val="19"/>
        </w:rPr>
        <w:t> </w:t>
      </w:r>
      <w:r>
        <w:rPr>
          <w:sz w:val="19"/>
        </w:rPr>
        <w:t>cargo</w:t>
      </w:r>
      <w:r>
        <w:rPr>
          <w:spacing w:val="-7"/>
          <w:sz w:val="19"/>
        </w:rPr>
        <w:t> </w:t>
      </w:r>
      <w:r>
        <w:rPr>
          <w:sz w:val="19"/>
        </w:rPr>
        <w:t>da</w:t>
      </w:r>
      <w:r>
        <w:rPr>
          <w:spacing w:val="-6"/>
          <w:sz w:val="19"/>
        </w:rPr>
        <w:t> </w:t>
      </w:r>
      <w:r>
        <w:rPr>
          <w:sz w:val="19"/>
        </w:rPr>
        <w:t>Junta</w:t>
      </w:r>
      <w:r>
        <w:rPr>
          <w:spacing w:val="-7"/>
          <w:sz w:val="19"/>
        </w:rPr>
        <w:t> </w:t>
      </w:r>
      <w:r>
        <w:rPr>
          <w:sz w:val="19"/>
        </w:rPr>
        <w:t>Comercial</w:t>
      </w:r>
      <w:r>
        <w:rPr>
          <w:spacing w:val="-6"/>
          <w:sz w:val="19"/>
        </w:rPr>
        <w:t> </w:t>
      </w:r>
      <w:r>
        <w:rPr>
          <w:sz w:val="19"/>
        </w:rPr>
        <w:t>da</w:t>
      </w:r>
      <w:r>
        <w:rPr>
          <w:spacing w:val="-7"/>
          <w:sz w:val="19"/>
        </w:rPr>
        <w:t> </w:t>
      </w:r>
      <w:r>
        <w:rPr>
          <w:sz w:val="19"/>
        </w:rPr>
        <w:t>respectiva</w:t>
      </w:r>
      <w:r>
        <w:rPr>
          <w:spacing w:val="-6"/>
          <w:sz w:val="19"/>
        </w:rPr>
        <w:t> </w:t>
      </w:r>
      <w:r>
        <w:rPr>
          <w:spacing w:val="-2"/>
          <w:sz w:val="19"/>
        </w:rPr>
        <w:t>sede.</w:t>
      </w:r>
    </w:p>
    <w:p>
      <w:pPr>
        <w:pStyle w:val="BodyText"/>
        <w:spacing w:before="88"/>
      </w:pPr>
    </w:p>
    <w:p>
      <w:pPr>
        <w:pStyle w:val="ListParagraph"/>
        <w:numPr>
          <w:ilvl w:val="1"/>
          <w:numId w:val="59"/>
        </w:numPr>
        <w:tabs>
          <w:tab w:pos="623" w:val="left" w:leader="none"/>
        </w:tabs>
        <w:spacing w:line="312" w:lineRule="auto" w:before="0" w:after="0"/>
        <w:ind w:left="323" w:right="306" w:firstLine="0"/>
        <w:jc w:val="both"/>
        <w:rPr>
          <w:sz w:val="19"/>
        </w:rPr>
      </w:pPr>
      <w:r>
        <w:rPr>
          <w:sz w:val="19"/>
        </w:rPr>
        <w:t>Microempreendedor Individual - MEI: Certificado da Condição de Microempreendedor Individual - CCMEI, cuja aceitação ficará condicionada à verificação da autenticidade no </w:t>
      </w:r>
      <w:r>
        <w:rPr>
          <w:sz w:val="19"/>
        </w:rPr>
        <w:t>sítio </w:t>
      </w:r>
      <w:hyperlink r:id="rId50">
        <w:r>
          <w:rPr>
            <w:color w:val="000080"/>
            <w:spacing w:val="-2"/>
            <w:sz w:val="19"/>
            <w:u w:val="single" w:color="000080"/>
          </w:rPr>
          <w:t>www.portaldoempreendedor</w:t>
        </w:r>
        <w:r>
          <w:rPr>
            <w:color w:val="000080"/>
            <w:spacing w:val="-2"/>
            <w:sz w:val="19"/>
          </w:rPr>
          <w:t>.g</w:t>
        </w:r>
        <w:r>
          <w:rPr>
            <w:color w:val="000080"/>
            <w:spacing w:val="-2"/>
            <w:sz w:val="19"/>
            <w:u w:val="single" w:color="000080"/>
          </w:rPr>
          <w:t>ov.b</w:t>
        </w:r>
      </w:hyperlink>
      <w:r>
        <w:rPr>
          <w:color w:val="000080"/>
          <w:spacing w:val="-2"/>
          <w:sz w:val="19"/>
          <w:u w:val="single" w:color="000080"/>
        </w:rPr>
        <w:t>r</w:t>
      </w:r>
      <w:r>
        <w:rPr>
          <w:spacing w:val="-2"/>
          <w:sz w:val="19"/>
        </w:rPr>
        <w:t>.</w:t>
      </w:r>
    </w:p>
    <w:p>
      <w:pPr>
        <w:pStyle w:val="BodyText"/>
        <w:spacing w:before="8"/>
      </w:pPr>
    </w:p>
    <w:p>
      <w:pPr>
        <w:pStyle w:val="ListParagraph"/>
        <w:numPr>
          <w:ilvl w:val="1"/>
          <w:numId w:val="59"/>
        </w:numPr>
        <w:tabs>
          <w:tab w:pos="607" w:val="left" w:leader="none"/>
        </w:tabs>
        <w:spacing w:line="312" w:lineRule="auto" w:before="0" w:after="0"/>
        <w:ind w:left="323" w:right="306" w:firstLine="0"/>
        <w:jc w:val="both"/>
        <w:rPr>
          <w:sz w:val="19"/>
        </w:rPr>
      </w:pPr>
      <w:r>
        <w:rPr>
          <w:sz w:val="19"/>
        </w:rPr>
        <w:t>Sociedade</w:t>
      </w:r>
      <w:r>
        <w:rPr>
          <w:spacing w:val="-2"/>
          <w:sz w:val="19"/>
        </w:rPr>
        <w:t> </w:t>
      </w:r>
      <w:r>
        <w:rPr>
          <w:sz w:val="19"/>
        </w:rPr>
        <w:t>Limitada</w:t>
      </w:r>
      <w:r>
        <w:rPr>
          <w:spacing w:val="-2"/>
          <w:sz w:val="19"/>
        </w:rPr>
        <w:t> </w:t>
      </w:r>
      <w:r>
        <w:rPr>
          <w:sz w:val="19"/>
        </w:rPr>
        <w:t>Unipessoal</w:t>
      </w:r>
      <w:r>
        <w:rPr>
          <w:spacing w:val="-2"/>
          <w:sz w:val="19"/>
        </w:rPr>
        <w:t> </w:t>
      </w:r>
      <w:r>
        <w:rPr>
          <w:sz w:val="19"/>
        </w:rPr>
        <w:t>-</w:t>
      </w:r>
      <w:r>
        <w:rPr>
          <w:spacing w:val="-2"/>
          <w:sz w:val="19"/>
        </w:rPr>
        <w:t> </w:t>
      </w:r>
      <w:r>
        <w:rPr>
          <w:sz w:val="19"/>
        </w:rPr>
        <w:t>SLU:</w:t>
      </w:r>
      <w:r>
        <w:rPr>
          <w:spacing w:val="-2"/>
          <w:sz w:val="19"/>
        </w:rPr>
        <w:t> </w:t>
      </w:r>
      <w:r>
        <w:rPr>
          <w:sz w:val="19"/>
        </w:rPr>
        <w:t>ato</w:t>
      </w:r>
      <w:r>
        <w:rPr>
          <w:spacing w:val="-2"/>
          <w:sz w:val="19"/>
        </w:rPr>
        <w:t> </w:t>
      </w:r>
      <w:r>
        <w:rPr>
          <w:sz w:val="19"/>
        </w:rPr>
        <w:t>constitutivo,</w:t>
      </w:r>
      <w:r>
        <w:rPr>
          <w:spacing w:val="-2"/>
          <w:sz w:val="19"/>
        </w:rPr>
        <w:t> </w:t>
      </w:r>
      <w:r>
        <w:rPr>
          <w:sz w:val="19"/>
        </w:rPr>
        <w:t>estatuto</w:t>
      </w:r>
      <w:r>
        <w:rPr>
          <w:spacing w:val="-2"/>
          <w:sz w:val="19"/>
        </w:rPr>
        <w:t> </w:t>
      </w:r>
      <w:r>
        <w:rPr>
          <w:sz w:val="19"/>
        </w:rPr>
        <w:t>ou</w:t>
      </w:r>
      <w:r>
        <w:rPr>
          <w:spacing w:val="-2"/>
          <w:sz w:val="19"/>
        </w:rPr>
        <w:t> </w:t>
      </w:r>
      <w:r>
        <w:rPr>
          <w:sz w:val="19"/>
        </w:rPr>
        <w:t>contrato</w:t>
      </w:r>
      <w:r>
        <w:rPr>
          <w:spacing w:val="-2"/>
          <w:sz w:val="19"/>
        </w:rPr>
        <w:t> </w:t>
      </w:r>
      <w:r>
        <w:rPr>
          <w:sz w:val="19"/>
        </w:rPr>
        <w:t>social</w:t>
      </w:r>
      <w:r>
        <w:rPr>
          <w:spacing w:val="-2"/>
          <w:sz w:val="19"/>
        </w:rPr>
        <w:t> </w:t>
      </w:r>
      <w:r>
        <w:rPr>
          <w:sz w:val="19"/>
        </w:rPr>
        <w:t>em</w:t>
      </w:r>
      <w:r>
        <w:rPr>
          <w:spacing w:val="-2"/>
          <w:sz w:val="19"/>
        </w:rPr>
        <w:t> </w:t>
      </w:r>
      <w:r>
        <w:rPr>
          <w:sz w:val="19"/>
        </w:rPr>
        <w:t>vigor</w:t>
      </w:r>
      <w:r>
        <w:rPr>
          <w:spacing w:val="-2"/>
          <w:sz w:val="19"/>
        </w:rPr>
        <w:t> </w:t>
      </w:r>
      <w:r>
        <w:rPr>
          <w:sz w:val="19"/>
        </w:rPr>
        <w:t>inscrito</w:t>
      </w:r>
      <w:r>
        <w:rPr>
          <w:spacing w:val="-1"/>
          <w:sz w:val="19"/>
        </w:rPr>
        <w:t> </w:t>
      </w:r>
      <w:r>
        <w:rPr>
          <w:sz w:val="19"/>
        </w:rPr>
        <w:t>no</w:t>
      </w:r>
      <w:r>
        <w:rPr>
          <w:spacing w:val="-2"/>
          <w:sz w:val="19"/>
        </w:rPr>
        <w:t> </w:t>
      </w:r>
      <w:r>
        <w:rPr>
          <w:sz w:val="19"/>
        </w:rPr>
        <w:t>Registro</w:t>
      </w:r>
      <w:r>
        <w:rPr>
          <w:spacing w:val="-2"/>
          <w:sz w:val="19"/>
        </w:rPr>
        <w:t> </w:t>
      </w:r>
      <w:r>
        <w:rPr>
          <w:sz w:val="19"/>
        </w:rPr>
        <w:t>Público</w:t>
      </w:r>
      <w:r>
        <w:rPr>
          <w:spacing w:val="-2"/>
          <w:sz w:val="19"/>
        </w:rPr>
        <w:t> </w:t>
      </w:r>
      <w:r>
        <w:rPr>
          <w:sz w:val="19"/>
        </w:rPr>
        <w:t>de</w:t>
      </w:r>
      <w:r>
        <w:rPr>
          <w:spacing w:val="-2"/>
          <w:sz w:val="19"/>
        </w:rPr>
        <w:t> </w:t>
      </w:r>
      <w:r>
        <w:rPr>
          <w:sz w:val="19"/>
        </w:rPr>
        <w:t>Empresas</w:t>
      </w:r>
      <w:r>
        <w:rPr>
          <w:spacing w:val="-2"/>
          <w:sz w:val="19"/>
        </w:rPr>
        <w:t> </w:t>
      </w:r>
      <w:r>
        <w:rPr>
          <w:sz w:val="19"/>
        </w:rPr>
        <w:t>Mercantis,</w:t>
      </w:r>
      <w:r>
        <w:rPr>
          <w:spacing w:val="-2"/>
          <w:sz w:val="19"/>
        </w:rPr>
        <w:t> </w:t>
      </w:r>
      <w:r>
        <w:rPr>
          <w:sz w:val="19"/>
        </w:rPr>
        <w:t>a</w:t>
      </w:r>
      <w:r>
        <w:rPr>
          <w:spacing w:val="-2"/>
          <w:sz w:val="19"/>
        </w:rPr>
        <w:t> </w:t>
      </w:r>
      <w:r>
        <w:rPr>
          <w:sz w:val="19"/>
        </w:rPr>
        <w:t>cargo</w:t>
      </w:r>
      <w:r>
        <w:rPr>
          <w:spacing w:val="-2"/>
          <w:sz w:val="19"/>
        </w:rPr>
        <w:t> </w:t>
      </w:r>
      <w:r>
        <w:rPr>
          <w:sz w:val="19"/>
        </w:rPr>
        <w:t>da</w:t>
      </w:r>
      <w:r>
        <w:rPr>
          <w:spacing w:val="-2"/>
          <w:sz w:val="19"/>
        </w:rPr>
        <w:t> </w:t>
      </w:r>
      <w:r>
        <w:rPr>
          <w:sz w:val="19"/>
        </w:rPr>
        <w:t>Junta</w:t>
      </w:r>
      <w:r>
        <w:rPr>
          <w:spacing w:val="-2"/>
          <w:sz w:val="19"/>
        </w:rPr>
        <w:t> </w:t>
      </w:r>
      <w:r>
        <w:rPr>
          <w:sz w:val="19"/>
        </w:rPr>
        <w:t>Comercial</w:t>
      </w:r>
      <w:r>
        <w:rPr>
          <w:spacing w:val="-2"/>
          <w:sz w:val="19"/>
        </w:rPr>
        <w:t> </w:t>
      </w:r>
      <w:r>
        <w:rPr>
          <w:sz w:val="19"/>
        </w:rPr>
        <w:t>da</w:t>
      </w:r>
      <w:r>
        <w:rPr>
          <w:spacing w:val="-2"/>
          <w:sz w:val="19"/>
        </w:rPr>
        <w:t> </w:t>
      </w:r>
      <w:r>
        <w:rPr>
          <w:sz w:val="19"/>
        </w:rPr>
        <w:t>respectiva sede, acompanhado de documento comprobatório do administrador, sendo assim enquadrada a sociedade identificada como Empresas Individual de Responsabilidade Limitada – EIRELI, </w:t>
      </w:r>
      <w:r>
        <w:rPr>
          <w:sz w:val="19"/>
        </w:rPr>
        <w:t>na forma do art. 41, da Lei nº 14.195, de 26 de agosto de 2021.</w:t>
      </w:r>
    </w:p>
    <w:p>
      <w:pPr>
        <w:pStyle w:val="BodyText"/>
        <w:spacing w:before="22"/>
      </w:pPr>
    </w:p>
    <w:p>
      <w:pPr>
        <w:pStyle w:val="ListParagraph"/>
        <w:numPr>
          <w:ilvl w:val="1"/>
          <w:numId w:val="59"/>
        </w:numPr>
        <w:tabs>
          <w:tab w:pos="606" w:val="left" w:leader="none"/>
        </w:tabs>
        <w:spacing w:line="312" w:lineRule="auto" w:before="1" w:after="0"/>
        <w:ind w:left="323" w:right="306" w:firstLine="0"/>
        <w:jc w:val="both"/>
        <w:rPr>
          <w:sz w:val="19"/>
        </w:rPr>
      </w:pPr>
      <w:r>
        <w:rPr>
          <w:sz w:val="19"/>
        </w:rPr>
        <w:t>Sociedade</w:t>
      </w:r>
      <w:r>
        <w:rPr>
          <w:spacing w:val="-4"/>
          <w:sz w:val="19"/>
        </w:rPr>
        <w:t> </w:t>
      </w:r>
      <w:r>
        <w:rPr>
          <w:sz w:val="19"/>
        </w:rPr>
        <w:t>Empresária</w:t>
      </w:r>
      <w:r>
        <w:rPr>
          <w:spacing w:val="-4"/>
          <w:sz w:val="19"/>
        </w:rPr>
        <w:t> </w:t>
      </w:r>
      <w:r>
        <w:rPr>
          <w:sz w:val="19"/>
        </w:rPr>
        <w:t>Estrangeira</w:t>
      </w:r>
      <w:r>
        <w:rPr>
          <w:spacing w:val="-4"/>
          <w:sz w:val="19"/>
        </w:rPr>
        <w:t> </w:t>
      </w:r>
      <w:r>
        <w:rPr>
          <w:sz w:val="19"/>
        </w:rPr>
        <w:t>em</w:t>
      </w:r>
      <w:r>
        <w:rPr>
          <w:spacing w:val="-4"/>
          <w:sz w:val="19"/>
        </w:rPr>
        <w:t> </w:t>
      </w:r>
      <w:r>
        <w:rPr>
          <w:sz w:val="19"/>
        </w:rPr>
        <w:t>funcionamento</w:t>
      </w:r>
      <w:r>
        <w:rPr>
          <w:spacing w:val="-4"/>
          <w:sz w:val="19"/>
        </w:rPr>
        <w:t> </w:t>
      </w:r>
      <w:r>
        <w:rPr>
          <w:sz w:val="19"/>
        </w:rPr>
        <w:t>no</w:t>
      </w:r>
      <w:r>
        <w:rPr>
          <w:spacing w:val="-4"/>
          <w:sz w:val="19"/>
        </w:rPr>
        <w:t> </w:t>
      </w:r>
      <w:r>
        <w:rPr>
          <w:sz w:val="19"/>
        </w:rPr>
        <w:t>País:</w:t>
      </w:r>
      <w:r>
        <w:rPr>
          <w:spacing w:val="-4"/>
          <w:sz w:val="19"/>
        </w:rPr>
        <w:t> </w:t>
      </w:r>
      <w:r>
        <w:rPr>
          <w:sz w:val="19"/>
        </w:rPr>
        <w:t>portaria</w:t>
      </w:r>
      <w:r>
        <w:rPr>
          <w:spacing w:val="-4"/>
          <w:sz w:val="19"/>
        </w:rPr>
        <w:t> </w:t>
      </w:r>
      <w:r>
        <w:rPr>
          <w:sz w:val="19"/>
        </w:rPr>
        <w:t>de</w:t>
      </w:r>
      <w:r>
        <w:rPr>
          <w:spacing w:val="-4"/>
          <w:sz w:val="19"/>
        </w:rPr>
        <w:t> </w:t>
      </w:r>
      <w:r>
        <w:rPr>
          <w:sz w:val="19"/>
        </w:rPr>
        <w:t>autorização</w:t>
      </w:r>
      <w:r>
        <w:rPr>
          <w:spacing w:val="-4"/>
          <w:sz w:val="19"/>
        </w:rPr>
        <w:t> </w:t>
      </w:r>
      <w:r>
        <w:rPr>
          <w:sz w:val="19"/>
        </w:rPr>
        <w:t>de</w:t>
      </w:r>
      <w:r>
        <w:rPr>
          <w:spacing w:val="-4"/>
          <w:sz w:val="19"/>
        </w:rPr>
        <w:t> </w:t>
      </w:r>
      <w:r>
        <w:rPr>
          <w:sz w:val="19"/>
        </w:rPr>
        <w:t>funcionamento</w:t>
      </w:r>
      <w:r>
        <w:rPr>
          <w:spacing w:val="-4"/>
          <w:sz w:val="19"/>
        </w:rPr>
        <w:t> </w:t>
      </w:r>
      <w:r>
        <w:rPr>
          <w:sz w:val="19"/>
        </w:rPr>
        <w:t>no</w:t>
      </w:r>
      <w:r>
        <w:rPr>
          <w:spacing w:val="-4"/>
          <w:sz w:val="19"/>
        </w:rPr>
        <w:t> </w:t>
      </w:r>
      <w:r>
        <w:rPr>
          <w:sz w:val="19"/>
        </w:rPr>
        <w:t>Brasil,</w:t>
      </w:r>
      <w:r>
        <w:rPr>
          <w:spacing w:val="-4"/>
          <w:sz w:val="19"/>
        </w:rPr>
        <w:t> </w:t>
      </w:r>
      <w:r>
        <w:rPr>
          <w:sz w:val="19"/>
        </w:rPr>
        <w:t>publicada</w:t>
      </w:r>
      <w:r>
        <w:rPr>
          <w:spacing w:val="-4"/>
          <w:sz w:val="19"/>
        </w:rPr>
        <w:t> </w:t>
      </w:r>
      <w:r>
        <w:rPr>
          <w:sz w:val="19"/>
        </w:rPr>
        <w:t>no</w:t>
      </w:r>
      <w:r>
        <w:rPr>
          <w:spacing w:val="-4"/>
          <w:sz w:val="19"/>
        </w:rPr>
        <w:t> </w:t>
      </w:r>
      <w:r>
        <w:rPr>
          <w:sz w:val="19"/>
        </w:rPr>
        <w:t>Diário</w:t>
      </w:r>
      <w:r>
        <w:rPr>
          <w:spacing w:val="-4"/>
          <w:sz w:val="19"/>
        </w:rPr>
        <w:t> </w:t>
      </w:r>
      <w:r>
        <w:rPr>
          <w:sz w:val="19"/>
        </w:rPr>
        <w:t>Oficial</w:t>
      </w:r>
      <w:r>
        <w:rPr>
          <w:spacing w:val="-4"/>
          <w:sz w:val="19"/>
        </w:rPr>
        <w:t> </w:t>
      </w:r>
      <w:r>
        <w:rPr>
          <w:sz w:val="19"/>
        </w:rPr>
        <w:t>da</w:t>
      </w:r>
      <w:r>
        <w:rPr>
          <w:spacing w:val="-4"/>
          <w:sz w:val="19"/>
        </w:rPr>
        <w:t> </w:t>
      </w:r>
      <w:r>
        <w:rPr>
          <w:sz w:val="19"/>
        </w:rPr>
        <w:t>União</w:t>
      </w:r>
      <w:r>
        <w:rPr>
          <w:spacing w:val="-4"/>
          <w:sz w:val="19"/>
        </w:rPr>
        <w:t> </w:t>
      </w:r>
      <w:r>
        <w:rPr>
          <w:sz w:val="19"/>
        </w:rPr>
        <w:t>e</w:t>
      </w:r>
      <w:r>
        <w:rPr>
          <w:spacing w:val="-4"/>
          <w:sz w:val="19"/>
        </w:rPr>
        <w:t> </w:t>
      </w:r>
      <w:r>
        <w:rPr>
          <w:sz w:val="19"/>
        </w:rPr>
        <w:t>arquivada</w:t>
      </w:r>
      <w:r>
        <w:rPr>
          <w:spacing w:val="-4"/>
          <w:sz w:val="19"/>
        </w:rPr>
        <w:t> </w:t>
      </w:r>
      <w:r>
        <w:rPr>
          <w:sz w:val="19"/>
        </w:rPr>
        <w:t>na</w:t>
      </w:r>
      <w:r>
        <w:rPr>
          <w:spacing w:val="-4"/>
          <w:sz w:val="19"/>
        </w:rPr>
        <w:t> </w:t>
      </w:r>
      <w:r>
        <w:rPr>
          <w:sz w:val="19"/>
        </w:rPr>
        <w:t>Junta</w:t>
      </w:r>
      <w:r>
        <w:rPr>
          <w:spacing w:val="-4"/>
          <w:sz w:val="19"/>
        </w:rPr>
        <w:t> </w:t>
      </w:r>
      <w:r>
        <w:rPr>
          <w:sz w:val="19"/>
        </w:rPr>
        <w:t>Comercial</w:t>
      </w:r>
      <w:r>
        <w:rPr>
          <w:spacing w:val="-4"/>
          <w:sz w:val="19"/>
        </w:rPr>
        <w:t> </w:t>
      </w:r>
      <w:r>
        <w:rPr>
          <w:sz w:val="19"/>
        </w:rPr>
        <w:t>da unidade federativa onde se localizar a filial, agência, sucursal ou estabelecimento, a qual será considerada como sua sede, conforme Instrução Normativa DREI/ME n.º 77, de 18 de março </w:t>
      </w:r>
      <w:r>
        <w:rPr>
          <w:sz w:val="19"/>
        </w:rPr>
        <w:t>de 2020 ou norma posterior que regule a matéria.</w:t>
      </w:r>
    </w:p>
    <w:p>
      <w:pPr>
        <w:pStyle w:val="BodyText"/>
        <w:spacing w:before="7"/>
      </w:pPr>
    </w:p>
    <w:p>
      <w:pPr>
        <w:pStyle w:val="ListParagraph"/>
        <w:numPr>
          <w:ilvl w:val="1"/>
          <w:numId w:val="59"/>
        </w:numPr>
        <w:tabs>
          <w:tab w:pos="605" w:val="left" w:leader="none"/>
        </w:tabs>
        <w:spacing w:line="240" w:lineRule="auto" w:before="0" w:after="0"/>
        <w:ind w:left="605" w:right="0" w:hanging="282"/>
        <w:jc w:val="left"/>
        <w:rPr>
          <w:sz w:val="19"/>
        </w:rPr>
      </w:pPr>
      <w:r>
        <w:rPr>
          <w:sz w:val="19"/>
        </w:rPr>
        <w:t>Sociedade</w:t>
      </w:r>
      <w:r>
        <w:rPr>
          <w:spacing w:val="-6"/>
          <w:sz w:val="19"/>
        </w:rPr>
        <w:t> </w:t>
      </w:r>
      <w:r>
        <w:rPr>
          <w:sz w:val="19"/>
        </w:rPr>
        <w:t>Simples:</w:t>
      </w:r>
      <w:r>
        <w:rPr>
          <w:spacing w:val="-5"/>
          <w:sz w:val="19"/>
        </w:rPr>
        <w:t> </w:t>
      </w:r>
      <w:r>
        <w:rPr>
          <w:sz w:val="19"/>
        </w:rPr>
        <w:t>inscrição</w:t>
      </w:r>
      <w:r>
        <w:rPr>
          <w:spacing w:val="-6"/>
          <w:sz w:val="19"/>
        </w:rPr>
        <w:t> </w:t>
      </w:r>
      <w:r>
        <w:rPr>
          <w:sz w:val="19"/>
        </w:rPr>
        <w:t>do</w:t>
      </w:r>
      <w:r>
        <w:rPr>
          <w:spacing w:val="-5"/>
          <w:sz w:val="19"/>
        </w:rPr>
        <w:t> </w:t>
      </w:r>
      <w:r>
        <w:rPr>
          <w:sz w:val="19"/>
        </w:rPr>
        <w:t>ato</w:t>
      </w:r>
      <w:r>
        <w:rPr>
          <w:spacing w:val="-6"/>
          <w:sz w:val="19"/>
        </w:rPr>
        <w:t> </w:t>
      </w:r>
      <w:r>
        <w:rPr>
          <w:sz w:val="19"/>
        </w:rPr>
        <w:t>constitutivo</w:t>
      </w:r>
      <w:r>
        <w:rPr>
          <w:spacing w:val="-5"/>
          <w:sz w:val="19"/>
        </w:rPr>
        <w:t> </w:t>
      </w:r>
      <w:r>
        <w:rPr>
          <w:sz w:val="19"/>
        </w:rPr>
        <w:t>no</w:t>
      </w:r>
      <w:r>
        <w:rPr>
          <w:spacing w:val="-6"/>
          <w:sz w:val="19"/>
        </w:rPr>
        <w:t> </w:t>
      </w:r>
      <w:r>
        <w:rPr>
          <w:sz w:val="19"/>
        </w:rPr>
        <w:t>Registro</w:t>
      </w:r>
      <w:r>
        <w:rPr>
          <w:spacing w:val="-5"/>
          <w:sz w:val="19"/>
        </w:rPr>
        <w:t> </w:t>
      </w:r>
      <w:r>
        <w:rPr>
          <w:sz w:val="19"/>
        </w:rPr>
        <w:t>Civil</w:t>
      </w:r>
      <w:r>
        <w:rPr>
          <w:spacing w:val="-6"/>
          <w:sz w:val="19"/>
        </w:rPr>
        <w:t> </w:t>
      </w:r>
      <w:r>
        <w:rPr>
          <w:sz w:val="19"/>
        </w:rPr>
        <w:t>das</w:t>
      </w:r>
      <w:r>
        <w:rPr>
          <w:spacing w:val="-5"/>
          <w:sz w:val="19"/>
        </w:rPr>
        <w:t> </w:t>
      </w:r>
      <w:r>
        <w:rPr>
          <w:sz w:val="19"/>
        </w:rPr>
        <w:t>Pessoas</w:t>
      </w:r>
      <w:r>
        <w:rPr>
          <w:spacing w:val="-6"/>
          <w:sz w:val="19"/>
        </w:rPr>
        <w:t> </w:t>
      </w:r>
      <w:r>
        <w:rPr>
          <w:sz w:val="19"/>
        </w:rPr>
        <w:t>Jurídicas</w:t>
      </w:r>
      <w:r>
        <w:rPr>
          <w:spacing w:val="-5"/>
          <w:sz w:val="19"/>
        </w:rPr>
        <w:t> </w:t>
      </w:r>
      <w:r>
        <w:rPr>
          <w:sz w:val="19"/>
        </w:rPr>
        <w:t>do</w:t>
      </w:r>
      <w:r>
        <w:rPr>
          <w:spacing w:val="-6"/>
          <w:sz w:val="19"/>
        </w:rPr>
        <w:t> </w:t>
      </w:r>
      <w:r>
        <w:rPr>
          <w:sz w:val="19"/>
        </w:rPr>
        <w:t>local</w:t>
      </w:r>
      <w:r>
        <w:rPr>
          <w:spacing w:val="-5"/>
          <w:sz w:val="19"/>
        </w:rPr>
        <w:t> </w:t>
      </w:r>
      <w:r>
        <w:rPr>
          <w:sz w:val="19"/>
        </w:rPr>
        <w:t>de</w:t>
      </w:r>
      <w:r>
        <w:rPr>
          <w:spacing w:val="-5"/>
          <w:sz w:val="19"/>
        </w:rPr>
        <w:t> </w:t>
      </w:r>
      <w:r>
        <w:rPr>
          <w:sz w:val="19"/>
        </w:rPr>
        <w:t>sua</w:t>
      </w:r>
      <w:r>
        <w:rPr>
          <w:spacing w:val="-6"/>
          <w:sz w:val="19"/>
        </w:rPr>
        <w:t> </w:t>
      </w:r>
      <w:r>
        <w:rPr>
          <w:sz w:val="19"/>
        </w:rPr>
        <w:t>sede,</w:t>
      </w:r>
      <w:r>
        <w:rPr>
          <w:spacing w:val="-5"/>
          <w:sz w:val="19"/>
        </w:rPr>
        <w:t> </w:t>
      </w:r>
      <w:r>
        <w:rPr>
          <w:sz w:val="19"/>
        </w:rPr>
        <w:t>acompanhada</w:t>
      </w:r>
      <w:r>
        <w:rPr>
          <w:spacing w:val="-6"/>
          <w:sz w:val="19"/>
        </w:rPr>
        <w:t> </w:t>
      </w:r>
      <w:r>
        <w:rPr>
          <w:sz w:val="19"/>
        </w:rPr>
        <w:t>de</w:t>
      </w:r>
      <w:r>
        <w:rPr>
          <w:spacing w:val="-5"/>
          <w:sz w:val="19"/>
        </w:rPr>
        <w:t> </w:t>
      </w:r>
      <w:r>
        <w:rPr>
          <w:sz w:val="19"/>
        </w:rPr>
        <w:t>prova</w:t>
      </w:r>
      <w:r>
        <w:rPr>
          <w:spacing w:val="-6"/>
          <w:sz w:val="19"/>
        </w:rPr>
        <w:t> </w:t>
      </w:r>
      <w:r>
        <w:rPr>
          <w:sz w:val="19"/>
        </w:rPr>
        <w:t>da</w:t>
      </w:r>
      <w:r>
        <w:rPr>
          <w:spacing w:val="-5"/>
          <w:sz w:val="19"/>
        </w:rPr>
        <w:t> </w:t>
      </w:r>
      <w:r>
        <w:rPr>
          <w:sz w:val="19"/>
        </w:rPr>
        <w:t>indicação</w:t>
      </w:r>
      <w:r>
        <w:rPr>
          <w:spacing w:val="-6"/>
          <w:sz w:val="19"/>
        </w:rPr>
        <w:t> </w:t>
      </w:r>
      <w:r>
        <w:rPr>
          <w:sz w:val="19"/>
        </w:rPr>
        <w:t>dos</w:t>
      </w:r>
      <w:r>
        <w:rPr>
          <w:spacing w:val="-5"/>
          <w:sz w:val="19"/>
        </w:rPr>
        <w:t> </w:t>
      </w:r>
      <w:r>
        <w:rPr>
          <w:sz w:val="19"/>
        </w:rPr>
        <w:t>seus</w:t>
      </w:r>
      <w:r>
        <w:rPr>
          <w:spacing w:val="-6"/>
          <w:sz w:val="19"/>
        </w:rPr>
        <w:t> </w:t>
      </w:r>
      <w:r>
        <w:rPr>
          <w:spacing w:val="-2"/>
          <w:sz w:val="19"/>
        </w:rPr>
        <w:t>administradores.</w:t>
      </w:r>
    </w:p>
    <w:p>
      <w:pPr>
        <w:pStyle w:val="BodyText"/>
        <w:spacing w:before="74"/>
      </w:pPr>
    </w:p>
    <w:p>
      <w:pPr>
        <w:pStyle w:val="ListParagraph"/>
        <w:numPr>
          <w:ilvl w:val="1"/>
          <w:numId w:val="59"/>
        </w:numPr>
        <w:tabs>
          <w:tab w:pos="632" w:val="left" w:leader="none"/>
        </w:tabs>
        <w:spacing w:line="326" w:lineRule="auto" w:before="0" w:after="0"/>
        <w:ind w:left="323" w:right="306" w:firstLine="0"/>
        <w:jc w:val="both"/>
        <w:rPr>
          <w:sz w:val="19"/>
        </w:rPr>
      </w:pPr>
      <w:r>
        <w:rPr>
          <w:sz w:val="19"/>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59"/>
        </w:numPr>
        <w:tabs>
          <w:tab w:pos="615" w:val="left" w:leader="none"/>
        </w:tabs>
        <w:spacing w:line="312" w:lineRule="auto" w:before="215" w:after="0"/>
        <w:ind w:left="323" w:right="306" w:firstLine="0"/>
        <w:jc w:val="both"/>
        <w:rPr>
          <w:sz w:val="19"/>
        </w:rPr>
      </w:pPr>
      <w:r>
        <w:rPr>
          <w:sz w:val="19"/>
        </w:rPr>
        <w:t>Sociedade Cooperativa: ata de fundação e estatuto social em vigor, com a ata da assembleia que o aprovou, devidamente arquivado na Junta Comercial ou inscrito no Registro Civil </w:t>
      </w:r>
      <w:r>
        <w:rPr>
          <w:sz w:val="19"/>
        </w:rPr>
        <w:t>das Pessoas</w:t>
      </w:r>
      <w:r>
        <w:rPr>
          <w:spacing w:val="-2"/>
          <w:sz w:val="19"/>
        </w:rPr>
        <w:t> </w:t>
      </w:r>
      <w:r>
        <w:rPr>
          <w:sz w:val="19"/>
        </w:rPr>
        <w:t>Jurídicas</w:t>
      </w:r>
      <w:r>
        <w:rPr>
          <w:spacing w:val="-2"/>
          <w:sz w:val="19"/>
        </w:rPr>
        <w:t> </w:t>
      </w:r>
      <w:r>
        <w:rPr>
          <w:sz w:val="19"/>
        </w:rPr>
        <w:t>da</w:t>
      </w:r>
      <w:r>
        <w:rPr>
          <w:spacing w:val="-2"/>
          <w:sz w:val="19"/>
        </w:rPr>
        <w:t> </w:t>
      </w:r>
      <w:r>
        <w:rPr>
          <w:sz w:val="19"/>
        </w:rPr>
        <w:t>respectiva</w:t>
      </w:r>
      <w:r>
        <w:rPr>
          <w:spacing w:val="-2"/>
          <w:sz w:val="19"/>
        </w:rPr>
        <w:t> </w:t>
      </w:r>
      <w:r>
        <w:rPr>
          <w:sz w:val="19"/>
        </w:rPr>
        <w:t>sede,</w:t>
      </w:r>
      <w:r>
        <w:rPr>
          <w:spacing w:val="-2"/>
          <w:sz w:val="19"/>
        </w:rPr>
        <w:t> </w:t>
      </w:r>
      <w:r>
        <w:rPr>
          <w:sz w:val="19"/>
        </w:rPr>
        <w:t>bem</w:t>
      </w:r>
      <w:r>
        <w:rPr>
          <w:spacing w:val="-2"/>
          <w:sz w:val="19"/>
        </w:rPr>
        <w:t> </w:t>
      </w:r>
      <w:r>
        <w:rPr>
          <w:sz w:val="19"/>
        </w:rPr>
        <w:t>como</w:t>
      </w:r>
      <w:r>
        <w:rPr>
          <w:spacing w:val="-2"/>
          <w:sz w:val="19"/>
        </w:rPr>
        <w:t> </w:t>
      </w:r>
      <w:r>
        <w:rPr>
          <w:sz w:val="19"/>
        </w:rPr>
        <w:t>o</w:t>
      </w:r>
      <w:r>
        <w:rPr>
          <w:spacing w:val="-2"/>
          <w:sz w:val="19"/>
        </w:rPr>
        <w:t> </w:t>
      </w:r>
      <w:r>
        <w:rPr>
          <w:sz w:val="19"/>
        </w:rPr>
        <w:t>registro</w:t>
      </w:r>
      <w:r>
        <w:rPr>
          <w:spacing w:val="-2"/>
          <w:sz w:val="19"/>
        </w:rPr>
        <w:t> </w:t>
      </w:r>
      <w:r>
        <w:rPr>
          <w:sz w:val="19"/>
        </w:rPr>
        <w:t>de</w:t>
      </w:r>
      <w:r>
        <w:rPr>
          <w:spacing w:val="-2"/>
          <w:sz w:val="19"/>
        </w:rPr>
        <w:t> </w:t>
      </w:r>
      <w:r>
        <w:rPr>
          <w:sz w:val="19"/>
        </w:rPr>
        <w:t>que</w:t>
      </w:r>
      <w:r>
        <w:rPr>
          <w:spacing w:val="-2"/>
          <w:sz w:val="19"/>
        </w:rPr>
        <w:t> </w:t>
      </w:r>
      <w:r>
        <w:rPr>
          <w:sz w:val="19"/>
        </w:rPr>
        <w:t>trata</w:t>
      </w:r>
      <w:r>
        <w:rPr>
          <w:spacing w:val="-2"/>
          <w:sz w:val="19"/>
        </w:rPr>
        <w:t> </w:t>
      </w:r>
      <w:r>
        <w:rPr>
          <w:sz w:val="19"/>
        </w:rPr>
        <w:t>o</w:t>
      </w:r>
      <w:r>
        <w:rPr>
          <w:spacing w:val="-2"/>
          <w:sz w:val="19"/>
        </w:rPr>
        <w:t> </w:t>
      </w:r>
      <w:r>
        <w:rPr>
          <w:sz w:val="19"/>
        </w:rPr>
        <w:t>art.</w:t>
      </w:r>
      <w:r>
        <w:rPr>
          <w:spacing w:val="-2"/>
          <w:sz w:val="19"/>
        </w:rPr>
        <w:t> </w:t>
      </w:r>
      <w:r>
        <w:rPr>
          <w:sz w:val="19"/>
        </w:rPr>
        <w:t>107</w:t>
      </w:r>
      <w:r>
        <w:rPr>
          <w:spacing w:val="-2"/>
          <w:sz w:val="19"/>
        </w:rPr>
        <w:t> </w:t>
      </w:r>
      <w:r>
        <w:rPr>
          <w:sz w:val="19"/>
        </w:rPr>
        <w:t>da</w:t>
      </w:r>
      <w:r>
        <w:rPr>
          <w:spacing w:val="-2"/>
          <w:sz w:val="19"/>
        </w:rPr>
        <w:t> </w:t>
      </w:r>
      <w:r>
        <w:rPr>
          <w:sz w:val="19"/>
        </w:rPr>
        <w:t>Lei</w:t>
      </w:r>
      <w:r>
        <w:rPr>
          <w:spacing w:val="-2"/>
          <w:sz w:val="19"/>
        </w:rPr>
        <w:t> </w:t>
      </w:r>
      <w:r>
        <w:rPr>
          <w:sz w:val="19"/>
        </w:rPr>
        <w:t>nº</w:t>
      </w:r>
      <w:r>
        <w:rPr>
          <w:spacing w:val="-2"/>
          <w:sz w:val="19"/>
        </w:rPr>
        <w:t> </w:t>
      </w:r>
      <w:r>
        <w:rPr>
          <w:sz w:val="19"/>
        </w:rPr>
        <w:t>5.764,</w:t>
      </w:r>
      <w:r>
        <w:rPr>
          <w:spacing w:val="-2"/>
          <w:sz w:val="19"/>
        </w:rPr>
        <w:t> </w:t>
      </w:r>
      <w:r>
        <w:rPr>
          <w:sz w:val="19"/>
        </w:rPr>
        <w:t>de</w:t>
      </w:r>
      <w:r>
        <w:rPr>
          <w:spacing w:val="-2"/>
          <w:sz w:val="19"/>
        </w:rPr>
        <w:t> </w:t>
      </w:r>
      <w:r>
        <w:rPr>
          <w:sz w:val="19"/>
        </w:rPr>
        <w:t>16</w:t>
      </w:r>
      <w:r>
        <w:rPr>
          <w:spacing w:val="-2"/>
          <w:sz w:val="19"/>
        </w:rPr>
        <w:t> </w:t>
      </w:r>
      <w:r>
        <w:rPr>
          <w:sz w:val="19"/>
        </w:rPr>
        <w:t>de</w:t>
      </w:r>
      <w:r>
        <w:rPr>
          <w:spacing w:val="-2"/>
          <w:sz w:val="19"/>
        </w:rPr>
        <w:t> </w:t>
      </w:r>
      <w:r>
        <w:rPr>
          <w:sz w:val="19"/>
        </w:rPr>
        <w:t>dezembro</w:t>
      </w:r>
      <w:r>
        <w:rPr>
          <w:spacing w:val="-2"/>
          <w:sz w:val="19"/>
        </w:rPr>
        <w:t> </w:t>
      </w:r>
      <w:r>
        <w:rPr>
          <w:sz w:val="19"/>
        </w:rPr>
        <w:t>de</w:t>
      </w:r>
      <w:r>
        <w:rPr>
          <w:spacing w:val="-2"/>
          <w:sz w:val="19"/>
        </w:rPr>
        <w:t> </w:t>
      </w:r>
      <w:r>
        <w:rPr>
          <w:sz w:val="19"/>
        </w:rPr>
        <w:t>1971,</w:t>
      </w:r>
      <w:r>
        <w:rPr>
          <w:spacing w:val="-2"/>
          <w:sz w:val="19"/>
        </w:rPr>
        <w:t> </w:t>
      </w:r>
      <w:r>
        <w:rPr>
          <w:sz w:val="19"/>
        </w:rPr>
        <w:t>demonstrando</w:t>
      </w:r>
      <w:r>
        <w:rPr>
          <w:spacing w:val="-2"/>
          <w:sz w:val="19"/>
        </w:rPr>
        <w:t> </w:t>
      </w:r>
      <w:r>
        <w:rPr>
          <w:sz w:val="19"/>
        </w:rPr>
        <w:t>que</w:t>
      </w:r>
      <w:r>
        <w:rPr>
          <w:spacing w:val="-2"/>
          <w:sz w:val="19"/>
        </w:rPr>
        <w:t> </w:t>
      </w:r>
      <w:r>
        <w:rPr>
          <w:sz w:val="19"/>
        </w:rPr>
        <w:t>a</w:t>
      </w:r>
      <w:r>
        <w:rPr>
          <w:spacing w:val="-2"/>
          <w:sz w:val="19"/>
        </w:rPr>
        <w:t> </w:t>
      </w:r>
      <w:r>
        <w:rPr>
          <w:sz w:val="19"/>
        </w:rPr>
        <w:t>sua</w:t>
      </w:r>
      <w:r>
        <w:rPr>
          <w:spacing w:val="-2"/>
          <w:sz w:val="19"/>
        </w:rPr>
        <w:t> </w:t>
      </w:r>
      <w:r>
        <w:rPr>
          <w:sz w:val="19"/>
        </w:rPr>
        <w:t>constituição</w:t>
      </w:r>
      <w:r>
        <w:rPr>
          <w:spacing w:val="-2"/>
          <w:sz w:val="19"/>
        </w:rPr>
        <w:t> </w:t>
      </w:r>
      <w:r>
        <w:rPr>
          <w:sz w:val="19"/>
        </w:rPr>
        <w:t>e</w:t>
      </w:r>
      <w:r>
        <w:rPr>
          <w:spacing w:val="-2"/>
          <w:sz w:val="19"/>
        </w:rPr>
        <w:t> </w:t>
      </w:r>
      <w:r>
        <w:rPr>
          <w:sz w:val="19"/>
        </w:rPr>
        <w:t>funcionamento</w:t>
      </w:r>
      <w:r>
        <w:rPr>
          <w:spacing w:val="-2"/>
          <w:sz w:val="19"/>
        </w:rPr>
        <w:t> </w:t>
      </w:r>
      <w:r>
        <w:rPr>
          <w:sz w:val="19"/>
        </w:rPr>
        <w:t>observam as regras estabelecidas na legislação aplicável, em especial a Lei nº 5.764/1971, a Lei nº 12.690, de 19 de julho de 2012, e a Lei Complementar nº 130, de 17 de abril de 2009.</w:t>
      </w:r>
    </w:p>
    <w:p>
      <w:pPr>
        <w:pStyle w:val="BodyText"/>
      </w:pPr>
    </w:p>
    <w:p>
      <w:pPr>
        <w:pStyle w:val="BodyText"/>
      </w:pPr>
    </w:p>
    <w:p>
      <w:pPr>
        <w:pStyle w:val="BodyText"/>
        <w:spacing w:before="53"/>
      </w:pPr>
    </w:p>
    <w:p>
      <w:pPr>
        <w:pStyle w:val="Heading3"/>
        <w:numPr>
          <w:ilvl w:val="0"/>
          <w:numId w:val="59"/>
        </w:numPr>
        <w:tabs>
          <w:tab w:pos="511" w:val="left" w:leader="none"/>
        </w:tabs>
        <w:spacing w:line="240" w:lineRule="auto" w:before="0" w:after="0"/>
        <w:ind w:left="511" w:right="0" w:hanging="188"/>
        <w:jc w:val="both"/>
      </w:pPr>
      <w:r>
        <w:rPr>
          <w:spacing w:val="-2"/>
        </w:rPr>
        <w:t>HABILITAÇÃO</w:t>
      </w:r>
      <w:r>
        <w:rPr/>
        <w:t> </w:t>
      </w:r>
      <w:r>
        <w:rPr>
          <w:spacing w:val="-2"/>
        </w:rPr>
        <w:t>FISCAL,</w:t>
      </w:r>
      <w:r>
        <w:rPr/>
        <w:t> </w:t>
      </w:r>
      <w:r>
        <w:rPr>
          <w:spacing w:val="-2"/>
        </w:rPr>
        <w:t>SOCIAL</w:t>
      </w:r>
      <w:r>
        <w:rPr>
          <w:spacing w:val="-10"/>
        </w:rPr>
        <w:t> </w:t>
      </w:r>
      <w:r>
        <w:rPr>
          <w:spacing w:val="-2"/>
        </w:rPr>
        <w:t>E TRABALHISTA:</w:t>
      </w:r>
    </w:p>
    <w:p>
      <w:pPr>
        <w:pStyle w:val="BodyText"/>
        <w:spacing w:before="88"/>
        <w:rPr>
          <w:b/>
        </w:rPr>
      </w:pPr>
    </w:p>
    <w:p>
      <w:pPr>
        <w:pStyle w:val="ListParagraph"/>
        <w:numPr>
          <w:ilvl w:val="1"/>
          <w:numId w:val="59"/>
        </w:numPr>
        <w:tabs>
          <w:tab w:pos="605" w:val="left" w:leader="none"/>
        </w:tabs>
        <w:spacing w:line="240" w:lineRule="auto" w:before="0" w:after="0"/>
        <w:ind w:left="605" w:right="0" w:hanging="282"/>
        <w:jc w:val="left"/>
        <w:rPr>
          <w:sz w:val="19"/>
        </w:rPr>
      </w:pPr>
      <w:r>
        <w:rPr>
          <w:sz w:val="19"/>
        </w:rPr>
        <w:t>Inscrição</w:t>
      </w:r>
      <w:r>
        <w:rPr>
          <w:spacing w:val="-6"/>
          <w:sz w:val="19"/>
        </w:rPr>
        <w:t> </w:t>
      </w:r>
      <w:r>
        <w:rPr>
          <w:sz w:val="19"/>
        </w:rPr>
        <w:t>no</w:t>
      </w:r>
      <w:r>
        <w:rPr>
          <w:spacing w:val="-6"/>
          <w:sz w:val="19"/>
        </w:rPr>
        <w:t> </w:t>
      </w:r>
      <w:r>
        <w:rPr>
          <w:sz w:val="19"/>
        </w:rPr>
        <w:t>Cadastro</w:t>
      </w:r>
      <w:r>
        <w:rPr>
          <w:spacing w:val="-5"/>
          <w:sz w:val="19"/>
        </w:rPr>
        <w:t> </w:t>
      </w:r>
      <w:r>
        <w:rPr>
          <w:sz w:val="19"/>
        </w:rPr>
        <w:t>Nacional</w:t>
      </w:r>
      <w:r>
        <w:rPr>
          <w:spacing w:val="-6"/>
          <w:sz w:val="19"/>
        </w:rPr>
        <w:t> </w:t>
      </w:r>
      <w:r>
        <w:rPr>
          <w:sz w:val="19"/>
        </w:rPr>
        <w:t>de</w:t>
      </w:r>
      <w:r>
        <w:rPr>
          <w:spacing w:val="-6"/>
          <w:sz w:val="19"/>
        </w:rPr>
        <w:t> </w:t>
      </w:r>
      <w:r>
        <w:rPr>
          <w:sz w:val="19"/>
        </w:rPr>
        <w:t>Pessoas</w:t>
      </w:r>
      <w:r>
        <w:rPr>
          <w:spacing w:val="-5"/>
          <w:sz w:val="19"/>
        </w:rPr>
        <w:t> </w:t>
      </w:r>
      <w:r>
        <w:rPr>
          <w:sz w:val="19"/>
        </w:rPr>
        <w:t>Jurídicas</w:t>
      </w:r>
      <w:r>
        <w:rPr>
          <w:spacing w:val="-6"/>
          <w:sz w:val="19"/>
        </w:rPr>
        <w:t> </w:t>
      </w:r>
      <w:r>
        <w:rPr>
          <w:sz w:val="19"/>
        </w:rPr>
        <w:t>ou</w:t>
      </w:r>
      <w:r>
        <w:rPr>
          <w:spacing w:val="-5"/>
          <w:sz w:val="19"/>
        </w:rPr>
        <w:t> </w:t>
      </w:r>
      <w:r>
        <w:rPr>
          <w:sz w:val="19"/>
        </w:rPr>
        <w:t>no</w:t>
      </w:r>
      <w:r>
        <w:rPr>
          <w:spacing w:val="-6"/>
          <w:sz w:val="19"/>
        </w:rPr>
        <w:t> </w:t>
      </w:r>
      <w:r>
        <w:rPr>
          <w:sz w:val="19"/>
        </w:rPr>
        <w:t>Cadastro</w:t>
      </w:r>
      <w:r>
        <w:rPr>
          <w:spacing w:val="-6"/>
          <w:sz w:val="19"/>
        </w:rPr>
        <w:t> </w:t>
      </w:r>
      <w:r>
        <w:rPr>
          <w:sz w:val="19"/>
        </w:rPr>
        <w:t>de</w:t>
      </w:r>
      <w:r>
        <w:rPr>
          <w:spacing w:val="-5"/>
          <w:sz w:val="19"/>
        </w:rPr>
        <w:t> </w:t>
      </w:r>
      <w:r>
        <w:rPr>
          <w:sz w:val="19"/>
        </w:rPr>
        <w:t>Pessoas</w:t>
      </w:r>
      <w:r>
        <w:rPr>
          <w:spacing w:val="-6"/>
          <w:sz w:val="19"/>
        </w:rPr>
        <w:t> </w:t>
      </w:r>
      <w:r>
        <w:rPr>
          <w:sz w:val="19"/>
        </w:rPr>
        <w:t>Físicas,</w:t>
      </w:r>
      <w:r>
        <w:rPr>
          <w:spacing w:val="-5"/>
          <w:sz w:val="19"/>
        </w:rPr>
        <w:t> </w:t>
      </w:r>
      <w:r>
        <w:rPr>
          <w:sz w:val="19"/>
        </w:rPr>
        <w:t>conforme</w:t>
      </w:r>
      <w:r>
        <w:rPr>
          <w:spacing w:val="-6"/>
          <w:sz w:val="19"/>
        </w:rPr>
        <w:t> </w:t>
      </w:r>
      <w:r>
        <w:rPr>
          <w:sz w:val="19"/>
        </w:rPr>
        <w:t>o</w:t>
      </w:r>
      <w:r>
        <w:rPr>
          <w:spacing w:val="-6"/>
          <w:sz w:val="19"/>
        </w:rPr>
        <w:t> </w:t>
      </w:r>
      <w:r>
        <w:rPr>
          <w:spacing w:val="-2"/>
          <w:sz w:val="19"/>
        </w:rPr>
        <w:t>caso.</w:t>
      </w:r>
    </w:p>
    <w:p>
      <w:pPr>
        <w:pStyle w:val="BodyText"/>
        <w:spacing w:before="74"/>
      </w:pPr>
    </w:p>
    <w:p>
      <w:pPr>
        <w:pStyle w:val="ListParagraph"/>
        <w:numPr>
          <w:ilvl w:val="1"/>
          <w:numId w:val="59"/>
        </w:numPr>
        <w:tabs>
          <w:tab w:pos="611" w:val="left" w:leader="none"/>
        </w:tabs>
        <w:spacing w:line="312" w:lineRule="auto" w:before="0" w:after="0"/>
        <w:ind w:left="323" w:right="306" w:firstLine="0"/>
        <w:jc w:val="both"/>
        <w:rPr>
          <w:sz w:val="19"/>
        </w:rPr>
      </w:pPr>
      <w:r>
        <w:rPr>
          <w:sz w:val="19"/>
        </w:rPr>
        <w:t>Regularidade fiscal perante a Fazenda Nacional, mediante apresentação de certidão expedida conjuntamente pela Secretaria da Receita Federal do Brasil (RFB) e pela Procuradoria-</w:t>
      </w:r>
      <w:r>
        <w:rPr>
          <w:sz w:val="19"/>
        </w:rPr>
        <w:t>Geral da Fazenda Nacional (PGFN), referente a todos os créditos tributários federais e à Dívida</w:t>
      </w:r>
      <w:r>
        <w:rPr>
          <w:spacing w:val="-8"/>
          <w:sz w:val="19"/>
        </w:rPr>
        <w:t> </w:t>
      </w:r>
      <w:r>
        <w:rPr>
          <w:sz w:val="19"/>
        </w:rPr>
        <w:t>Ativa da União (DAU) por elas administrados, inclusive aqueles relativos à Seguridade Social.</w:t>
      </w:r>
    </w:p>
    <w:p>
      <w:pPr>
        <w:pStyle w:val="ListParagraph"/>
        <w:spacing w:after="0" w:line="312" w:lineRule="auto"/>
        <w:jc w:val="both"/>
        <w:rPr>
          <w:sz w:val="19"/>
        </w:rPr>
        <w:sectPr>
          <w:pgSz w:w="15840" w:h="24480"/>
          <w:pgMar w:top="520" w:bottom="280" w:left="360" w:right="360"/>
        </w:sectPr>
      </w:pPr>
    </w:p>
    <w:p>
      <w:pPr>
        <w:pStyle w:val="ListParagraph"/>
        <w:numPr>
          <w:ilvl w:val="1"/>
          <w:numId w:val="59"/>
        </w:numPr>
        <w:tabs>
          <w:tab w:pos="605" w:val="left" w:leader="none"/>
        </w:tabs>
        <w:spacing w:line="240" w:lineRule="auto" w:before="65" w:after="0"/>
        <w:ind w:left="605" w:right="0" w:hanging="282"/>
        <w:jc w:val="left"/>
        <w:rPr>
          <w:sz w:val="19"/>
        </w:rPr>
      </w:pPr>
      <w:r>
        <w:rPr>
          <w:sz w:val="19"/>
        </w:rPr>
        <w:t>Regularidade</w:t>
      </w:r>
      <w:r>
        <w:rPr>
          <w:spacing w:val="-7"/>
          <w:sz w:val="19"/>
        </w:rPr>
        <w:t> </w:t>
      </w:r>
      <w:r>
        <w:rPr>
          <w:sz w:val="19"/>
        </w:rPr>
        <w:t>com</w:t>
      </w:r>
      <w:r>
        <w:rPr>
          <w:spacing w:val="-7"/>
          <w:sz w:val="19"/>
        </w:rPr>
        <w:t> </w:t>
      </w:r>
      <w:r>
        <w:rPr>
          <w:sz w:val="19"/>
        </w:rPr>
        <w:t>o</w:t>
      </w:r>
      <w:r>
        <w:rPr>
          <w:spacing w:val="-7"/>
          <w:sz w:val="19"/>
        </w:rPr>
        <w:t> </w:t>
      </w:r>
      <w:r>
        <w:rPr>
          <w:sz w:val="19"/>
        </w:rPr>
        <w:t>Fundo</w:t>
      </w:r>
      <w:r>
        <w:rPr>
          <w:spacing w:val="-6"/>
          <w:sz w:val="19"/>
        </w:rPr>
        <w:t> </w:t>
      </w:r>
      <w:r>
        <w:rPr>
          <w:sz w:val="19"/>
        </w:rPr>
        <w:t>de</w:t>
      </w:r>
      <w:r>
        <w:rPr>
          <w:spacing w:val="-7"/>
          <w:sz w:val="19"/>
        </w:rPr>
        <w:t> </w:t>
      </w:r>
      <w:r>
        <w:rPr>
          <w:sz w:val="19"/>
        </w:rPr>
        <w:t>Garantia</w:t>
      </w:r>
      <w:r>
        <w:rPr>
          <w:spacing w:val="-7"/>
          <w:sz w:val="19"/>
        </w:rPr>
        <w:t> </w:t>
      </w:r>
      <w:r>
        <w:rPr>
          <w:sz w:val="19"/>
        </w:rPr>
        <w:t>do</w:t>
      </w:r>
      <w:r>
        <w:rPr>
          <w:spacing w:val="-9"/>
          <w:sz w:val="19"/>
        </w:rPr>
        <w:t> </w:t>
      </w:r>
      <w:r>
        <w:rPr>
          <w:sz w:val="19"/>
        </w:rPr>
        <w:t>Tempo</w:t>
      </w:r>
      <w:r>
        <w:rPr>
          <w:spacing w:val="-7"/>
          <w:sz w:val="19"/>
        </w:rPr>
        <w:t> </w:t>
      </w:r>
      <w:r>
        <w:rPr>
          <w:sz w:val="19"/>
        </w:rPr>
        <w:t>de</w:t>
      </w:r>
      <w:r>
        <w:rPr>
          <w:spacing w:val="-6"/>
          <w:sz w:val="19"/>
        </w:rPr>
        <w:t> </w:t>
      </w:r>
      <w:r>
        <w:rPr>
          <w:sz w:val="19"/>
        </w:rPr>
        <w:t>Serviço</w:t>
      </w:r>
      <w:r>
        <w:rPr>
          <w:spacing w:val="-7"/>
          <w:sz w:val="19"/>
        </w:rPr>
        <w:t> </w:t>
      </w:r>
      <w:r>
        <w:rPr>
          <w:spacing w:val="-2"/>
          <w:sz w:val="19"/>
        </w:rPr>
        <w:t>(FGTS).</w:t>
      </w:r>
    </w:p>
    <w:p>
      <w:pPr>
        <w:pStyle w:val="BodyText"/>
        <w:spacing w:before="74"/>
      </w:pPr>
    </w:p>
    <w:p>
      <w:pPr>
        <w:pStyle w:val="ListParagraph"/>
        <w:numPr>
          <w:ilvl w:val="1"/>
          <w:numId w:val="59"/>
        </w:numPr>
        <w:tabs>
          <w:tab w:pos="608" w:val="left" w:leader="none"/>
        </w:tabs>
        <w:spacing w:line="312" w:lineRule="auto" w:before="0" w:after="0"/>
        <w:ind w:left="323" w:right="306" w:firstLine="0"/>
        <w:jc w:val="both"/>
        <w:rPr>
          <w:sz w:val="19"/>
        </w:rPr>
      </w:pPr>
      <w:r>
        <w:rPr>
          <w:sz w:val="19"/>
        </w:rPr>
        <w:t>Declaração</w:t>
      </w:r>
      <w:r>
        <w:rPr>
          <w:spacing w:val="-1"/>
          <w:sz w:val="19"/>
        </w:rPr>
        <w:t> </w:t>
      </w:r>
      <w:r>
        <w:rPr>
          <w:sz w:val="19"/>
        </w:rPr>
        <w:t>de</w:t>
      </w:r>
      <w:r>
        <w:rPr>
          <w:spacing w:val="-1"/>
          <w:sz w:val="19"/>
        </w:rPr>
        <w:t> </w:t>
      </w:r>
      <w:r>
        <w:rPr>
          <w:sz w:val="19"/>
        </w:rPr>
        <w:t>que</w:t>
      </w:r>
      <w:r>
        <w:rPr>
          <w:spacing w:val="-1"/>
          <w:sz w:val="19"/>
        </w:rPr>
        <w:t> </w:t>
      </w:r>
      <w:r>
        <w:rPr>
          <w:sz w:val="19"/>
        </w:rPr>
        <w:t>não</w:t>
      </w:r>
      <w:r>
        <w:rPr>
          <w:spacing w:val="-1"/>
          <w:sz w:val="19"/>
        </w:rPr>
        <w:t> </w:t>
      </w:r>
      <w:r>
        <w:rPr>
          <w:sz w:val="19"/>
        </w:rPr>
        <w:t>emprega</w:t>
      </w:r>
      <w:r>
        <w:rPr>
          <w:spacing w:val="-1"/>
          <w:sz w:val="19"/>
        </w:rPr>
        <w:t> </w:t>
      </w:r>
      <w:r>
        <w:rPr>
          <w:sz w:val="19"/>
        </w:rPr>
        <w:t>menor</w:t>
      </w:r>
      <w:r>
        <w:rPr>
          <w:spacing w:val="-1"/>
          <w:sz w:val="19"/>
        </w:rPr>
        <w:t> </w:t>
      </w:r>
      <w:r>
        <w:rPr>
          <w:sz w:val="19"/>
        </w:rPr>
        <w:t>de</w:t>
      </w:r>
      <w:r>
        <w:rPr>
          <w:spacing w:val="-1"/>
          <w:sz w:val="19"/>
        </w:rPr>
        <w:t> </w:t>
      </w:r>
      <w:r>
        <w:rPr>
          <w:sz w:val="19"/>
        </w:rPr>
        <w:t>18</w:t>
      </w:r>
      <w:r>
        <w:rPr>
          <w:spacing w:val="-1"/>
          <w:sz w:val="19"/>
        </w:rPr>
        <w:t> </w:t>
      </w:r>
      <w:r>
        <w:rPr>
          <w:sz w:val="19"/>
        </w:rPr>
        <w:t>anos</w:t>
      </w:r>
      <w:r>
        <w:rPr>
          <w:spacing w:val="-1"/>
          <w:sz w:val="19"/>
        </w:rPr>
        <w:t> </w:t>
      </w:r>
      <w:r>
        <w:rPr>
          <w:sz w:val="19"/>
        </w:rPr>
        <w:t>em</w:t>
      </w:r>
      <w:r>
        <w:rPr>
          <w:spacing w:val="-1"/>
          <w:sz w:val="19"/>
        </w:rPr>
        <w:t> </w:t>
      </w:r>
      <w:r>
        <w:rPr>
          <w:sz w:val="19"/>
        </w:rPr>
        <w:t>trabalho</w:t>
      </w:r>
      <w:r>
        <w:rPr>
          <w:spacing w:val="-1"/>
          <w:sz w:val="19"/>
        </w:rPr>
        <w:t> </w:t>
      </w:r>
      <w:r>
        <w:rPr>
          <w:sz w:val="19"/>
        </w:rPr>
        <w:t>noturno,</w:t>
      </w:r>
      <w:r>
        <w:rPr>
          <w:spacing w:val="-1"/>
          <w:sz w:val="19"/>
        </w:rPr>
        <w:t> </w:t>
      </w:r>
      <w:r>
        <w:rPr>
          <w:sz w:val="19"/>
        </w:rPr>
        <w:t>perigoso</w:t>
      </w:r>
      <w:r>
        <w:rPr>
          <w:spacing w:val="-1"/>
          <w:sz w:val="19"/>
        </w:rPr>
        <w:t> </w:t>
      </w:r>
      <w:r>
        <w:rPr>
          <w:sz w:val="19"/>
        </w:rPr>
        <w:t>ou</w:t>
      </w:r>
      <w:r>
        <w:rPr>
          <w:spacing w:val="-1"/>
          <w:sz w:val="19"/>
        </w:rPr>
        <w:t> </w:t>
      </w:r>
      <w:r>
        <w:rPr>
          <w:sz w:val="19"/>
        </w:rPr>
        <w:t>insalubre</w:t>
      </w:r>
      <w:r>
        <w:rPr>
          <w:spacing w:val="-1"/>
          <w:sz w:val="19"/>
        </w:rPr>
        <w:t> </w:t>
      </w:r>
      <w:r>
        <w:rPr>
          <w:sz w:val="19"/>
        </w:rPr>
        <w:t>e</w:t>
      </w:r>
      <w:r>
        <w:rPr>
          <w:spacing w:val="-1"/>
          <w:sz w:val="19"/>
        </w:rPr>
        <w:t> </w:t>
      </w:r>
      <w:r>
        <w:rPr>
          <w:sz w:val="19"/>
        </w:rPr>
        <w:t>não</w:t>
      </w:r>
      <w:r>
        <w:rPr>
          <w:spacing w:val="-1"/>
          <w:sz w:val="19"/>
        </w:rPr>
        <w:t> </w:t>
      </w:r>
      <w:r>
        <w:rPr>
          <w:sz w:val="19"/>
        </w:rPr>
        <w:t>emprega</w:t>
      </w:r>
      <w:r>
        <w:rPr>
          <w:spacing w:val="-1"/>
          <w:sz w:val="19"/>
        </w:rPr>
        <w:t> </w:t>
      </w:r>
      <w:r>
        <w:rPr>
          <w:sz w:val="19"/>
        </w:rPr>
        <w:t>menor</w:t>
      </w:r>
      <w:r>
        <w:rPr>
          <w:spacing w:val="-1"/>
          <w:sz w:val="19"/>
        </w:rPr>
        <w:t> </w:t>
      </w:r>
      <w:r>
        <w:rPr>
          <w:sz w:val="19"/>
        </w:rPr>
        <w:t>de</w:t>
      </w:r>
      <w:r>
        <w:rPr>
          <w:spacing w:val="-1"/>
          <w:sz w:val="19"/>
        </w:rPr>
        <w:t> </w:t>
      </w:r>
      <w:r>
        <w:rPr>
          <w:sz w:val="19"/>
        </w:rPr>
        <w:t>16</w:t>
      </w:r>
      <w:r>
        <w:rPr>
          <w:spacing w:val="-1"/>
          <w:sz w:val="19"/>
        </w:rPr>
        <w:t> </w:t>
      </w:r>
      <w:r>
        <w:rPr>
          <w:sz w:val="19"/>
        </w:rPr>
        <w:t>anos,</w:t>
      </w:r>
      <w:r>
        <w:rPr>
          <w:spacing w:val="-1"/>
          <w:sz w:val="19"/>
        </w:rPr>
        <w:t> </w:t>
      </w:r>
      <w:r>
        <w:rPr>
          <w:sz w:val="19"/>
        </w:rPr>
        <w:t>salvo</w:t>
      </w:r>
      <w:r>
        <w:rPr>
          <w:spacing w:val="-1"/>
          <w:sz w:val="19"/>
        </w:rPr>
        <w:t> </w:t>
      </w:r>
      <w:r>
        <w:rPr>
          <w:sz w:val="19"/>
        </w:rPr>
        <w:t>menor,</w:t>
      </w:r>
      <w:r>
        <w:rPr>
          <w:spacing w:val="-1"/>
          <w:sz w:val="19"/>
        </w:rPr>
        <w:t> </w:t>
      </w:r>
      <w:r>
        <w:rPr>
          <w:sz w:val="19"/>
        </w:rPr>
        <w:t>a</w:t>
      </w:r>
      <w:r>
        <w:rPr>
          <w:spacing w:val="-1"/>
          <w:sz w:val="19"/>
        </w:rPr>
        <w:t> </w:t>
      </w:r>
      <w:r>
        <w:rPr>
          <w:sz w:val="19"/>
        </w:rPr>
        <w:t>partir</w:t>
      </w:r>
      <w:r>
        <w:rPr>
          <w:spacing w:val="-1"/>
          <w:sz w:val="19"/>
        </w:rPr>
        <w:t> </w:t>
      </w:r>
      <w:r>
        <w:rPr>
          <w:sz w:val="19"/>
        </w:rPr>
        <w:t>de</w:t>
      </w:r>
      <w:r>
        <w:rPr>
          <w:spacing w:val="-1"/>
          <w:sz w:val="19"/>
        </w:rPr>
        <w:t> </w:t>
      </w:r>
      <w:r>
        <w:rPr>
          <w:sz w:val="19"/>
        </w:rPr>
        <w:t>14</w:t>
      </w:r>
      <w:r>
        <w:rPr>
          <w:spacing w:val="-1"/>
          <w:sz w:val="19"/>
        </w:rPr>
        <w:t> </w:t>
      </w:r>
      <w:r>
        <w:rPr>
          <w:sz w:val="19"/>
        </w:rPr>
        <w:t>anos,</w:t>
      </w:r>
      <w:r>
        <w:rPr>
          <w:spacing w:val="-1"/>
          <w:sz w:val="19"/>
        </w:rPr>
        <w:t> </w:t>
      </w:r>
      <w:r>
        <w:rPr>
          <w:sz w:val="19"/>
        </w:rPr>
        <w:t>na</w:t>
      </w:r>
      <w:r>
        <w:rPr>
          <w:spacing w:val="-1"/>
          <w:sz w:val="19"/>
        </w:rPr>
        <w:t> </w:t>
      </w:r>
      <w:r>
        <w:rPr>
          <w:sz w:val="19"/>
        </w:rPr>
        <w:t>condição</w:t>
      </w:r>
      <w:r>
        <w:rPr>
          <w:spacing w:val="-1"/>
          <w:sz w:val="19"/>
        </w:rPr>
        <w:t> </w:t>
      </w:r>
      <w:r>
        <w:rPr>
          <w:sz w:val="19"/>
        </w:rPr>
        <w:t>de</w:t>
      </w:r>
      <w:r>
        <w:rPr>
          <w:spacing w:val="-1"/>
          <w:sz w:val="19"/>
        </w:rPr>
        <w:t> </w:t>
      </w:r>
      <w:r>
        <w:rPr>
          <w:sz w:val="19"/>
        </w:rPr>
        <w:t>aprendiz, nos termos do art. 7°, XXXIII, da Constituição.</w:t>
      </w:r>
    </w:p>
    <w:p>
      <w:pPr>
        <w:pStyle w:val="BodyText"/>
        <w:spacing w:before="22"/>
      </w:pPr>
    </w:p>
    <w:p>
      <w:pPr>
        <w:pStyle w:val="ListParagraph"/>
        <w:numPr>
          <w:ilvl w:val="1"/>
          <w:numId w:val="59"/>
        </w:numPr>
        <w:tabs>
          <w:tab w:pos="611" w:val="left" w:leader="none"/>
        </w:tabs>
        <w:spacing w:line="312" w:lineRule="auto" w:before="0" w:after="0"/>
        <w:ind w:left="323" w:right="306" w:firstLine="0"/>
        <w:jc w:val="both"/>
        <w:rPr>
          <w:sz w:val="19"/>
        </w:rPr>
      </w:pPr>
      <w:r>
        <w:rPr>
          <w:sz w:val="19"/>
        </w:rPr>
        <w:t>Prova de inexistência de débitos inadimplidos perante a Justiça do</w:t>
      </w:r>
      <w:r>
        <w:rPr>
          <w:spacing w:val="-3"/>
          <w:sz w:val="19"/>
        </w:rPr>
        <w:t> </w:t>
      </w:r>
      <w:r>
        <w:rPr>
          <w:sz w:val="19"/>
        </w:rPr>
        <w:t>Trabalho, mediante a apresentação de certidão negativa ou positiva com efeito de negativa, nos termos do</w:t>
      </w:r>
      <w:r>
        <w:rPr>
          <w:spacing w:val="-3"/>
          <w:sz w:val="19"/>
        </w:rPr>
        <w:t> </w:t>
      </w:r>
      <w:r>
        <w:rPr>
          <w:sz w:val="19"/>
        </w:rPr>
        <w:t>Título</w:t>
      </w:r>
      <w:r>
        <w:rPr>
          <w:spacing w:val="-3"/>
          <w:sz w:val="19"/>
        </w:rPr>
        <w:t> </w:t>
      </w:r>
      <w:r>
        <w:rPr>
          <w:sz w:val="19"/>
        </w:rPr>
        <w:t>VII-</w:t>
      </w:r>
      <w:r>
        <w:rPr>
          <w:sz w:val="19"/>
        </w:rPr>
        <w:t>A da Consolidação das Leis do Trabalho, aprovada pelo Decreto-Lei nº 5.452, de 1º de maio de 1943.</w:t>
      </w:r>
    </w:p>
    <w:p>
      <w:pPr>
        <w:pStyle w:val="BodyText"/>
        <w:spacing w:before="8"/>
      </w:pPr>
    </w:p>
    <w:p>
      <w:pPr>
        <w:pStyle w:val="ListParagraph"/>
        <w:numPr>
          <w:ilvl w:val="1"/>
          <w:numId w:val="59"/>
        </w:numPr>
        <w:tabs>
          <w:tab w:pos="605" w:val="left" w:leader="none"/>
        </w:tabs>
        <w:spacing w:line="240" w:lineRule="auto" w:before="0" w:after="0"/>
        <w:ind w:left="605" w:right="0" w:hanging="282"/>
        <w:jc w:val="left"/>
        <w:rPr>
          <w:sz w:val="19"/>
        </w:rPr>
      </w:pPr>
      <w:r>
        <w:rPr>
          <w:sz w:val="19"/>
        </w:rPr>
        <w:t>Prova</w:t>
      </w:r>
      <w:r>
        <w:rPr>
          <w:spacing w:val="-6"/>
          <w:sz w:val="19"/>
        </w:rPr>
        <w:t> </w:t>
      </w:r>
      <w:r>
        <w:rPr>
          <w:sz w:val="19"/>
        </w:rPr>
        <w:t>de</w:t>
      </w:r>
      <w:r>
        <w:rPr>
          <w:spacing w:val="-6"/>
          <w:sz w:val="19"/>
        </w:rPr>
        <w:t> </w:t>
      </w:r>
      <w:r>
        <w:rPr>
          <w:sz w:val="19"/>
        </w:rPr>
        <w:t>inscrição</w:t>
      </w:r>
      <w:r>
        <w:rPr>
          <w:spacing w:val="-6"/>
          <w:sz w:val="19"/>
        </w:rPr>
        <w:t> </w:t>
      </w:r>
      <w:r>
        <w:rPr>
          <w:sz w:val="19"/>
        </w:rPr>
        <w:t>no</w:t>
      </w:r>
      <w:r>
        <w:rPr>
          <w:spacing w:val="-6"/>
          <w:sz w:val="19"/>
        </w:rPr>
        <w:t> </w:t>
      </w:r>
      <w:r>
        <w:rPr>
          <w:sz w:val="19"/>
        </w:rPr>
        <w:t>cadastro</w:t>
      </w:r>
      <w:r>
        <w:rPr>
          <w:spacing w:val="-6"/>
          <w:sz w:val="19"/>
        </w:rPr>
        <w:t> </w:t>
      </w:r>
      <w:r>
        <w:rPr>
          <w:sz w:val="19"/>
        </w:rPr>
        <w:t>de</w:t>
      </w:r>
      <w:r>
        <w:rPr>
          <w:spacing w:val="-6"/>
          <w:sz w:val="19"/>
        </w:rPr>
        <w:t> </w:t>
      </w:r>
      <w:r>
        <w:rPr>
          <w:sz w:val="19"/>
        </w:rPr>
        <w:t>contribuintes</w:t>
      </w:r>
      <w:r>
        <w:rPr>
          <w:spacing w:val="-6"/>
          <w:sz w:val="19"/>
        </w:rPr>
        <w:t> </w:t>
      </w:r>
      <w:r>
        <w:rPr>
          <w:sz w:val="19"/>
        </w:rPr>
        <w:t>estadual/distrital,</w:t>
      </w:r>
      <w:r>
        <w:rPr>
          <w:spacing w:val="-6"/>
          <w:sz w:val="19"/>
        </w:rPr>
        <w:t> </w:t>
      </w:r>
      <w:r>
        <w:rPr>
          <w:sz w:val="19"/>
        </w:rPr>
        <w:t>relativo</w:t>
      </w:r>
      <w:r>
        <w:rPr>
          <w:spacing w:val="-6"/>
          <w:sz w:val="19"/>
        </w:rPr>
        <w:t> </w:t>
      </w:r>
      <w:r>
        <w:rPr>
          <w:sz w:val="19"/>
        </w:rPr>
        <w:t>ao</w:t>
      </w:r>
      <w:r>
        <w:rPr>
          <w:spacing w:val="-6"/>
          <w:sz w:val="19"/>
        </w:rPr>
        <w:t> </w:t>
      </w:r>
      <w:r>
        <w:rPr>
          <w:sz w:val="19"/>
        </w:rPr>
        <w:t>domicílio</w:t>
      </w:r>
      <w:r>
        <w:rPr>
          <w:spacing w:val="-5"/>
          <w:sz w:val="19"/>
        </w:rPr>
        <w:t> </w:t>
      </w:r>
      <w:r>
        <w:rPr>
          <w:sz w:val="19"/>
        </w:rPr>
        <w:t>ou</w:t>
      </w:r>
      <w:r>
        <w:rPr>
          <w:spacing w:val="-6"/>
          <w:sz w:val="19"/>
        </w:rPr>
        <w:t> </w:t>
      </w:r>
      <w:r>
        <w:rPr>
          <w:sz w:val="19"/>
        </w:rPr>
        <w:t>sede</w:t>
      </w:r>
      <w:r>
        <w:rPr>
          <w:spacing w:val="-6"/>
          <w:sz w:val="19"/>
        </w:rPr>
        <w:t> </w:t>
      </w:r>
      <w:r>
        <w:rPr>
          <w:sz w:val="19"/>
        </w:rPr>
        <w:t>do</w:t>
      </w:r>
      <w:r>
        <w:rPr>
          <w:spacing w:val="-6"/>
          <w:sz w:val="19"/>
        </w:rPr>
        <w:t> </w:t>
      </w:r>
      <w:r>
        <w:rPr>
          <w:sz w:val="19"/>
        </w:rPr>
        <w:t>fornecedor,</w:t>
      </w:r>
      <w:r>
        <w:rPr>
          <w:spacing w:val="-6"/>
          <w:sz w:val="19"/>
        </w:rPr>
        <w:t> </w:t>
      </w:r>
      <w:r>
        <w:rPr>
          <w:sz w:val="19"/>
        </w:rPr>
        <w:t>pertinente</w:t>
      </w:r>
      <w:r>
        <w:rPr>
          <w:spacing w:val="-6"/>
          <w:sz w:val="19"/>
        </w:rPr>
        <w:t> </w:t>
      </w:r>
      <w:r>
        <w:rPr>
          <w:sz w:val="19"/>
        </w:rPr>
        <w:t>ao</w:t>
      </w:r>
      <w:r>
        <w:rPr>
          <w:spacing w:val="-6"/>
          <w:sz w:val="19"/>
        </w:rPr>
        <w:t> </w:t>
      </w:r>
      <w:r>
        <w:rPr>
          <w:sz w:val="19"/>
        </w:rPr>
        <w:t>seu</w:t>
      </w:r>
      <w:r>
        <w:rPr>
          <w:spacing w:val="-6"/>
          <w:sz w:val="19"/>
        </w:rPr>
        <w:t> </w:t>
      </w:r>
      <w:r>
        <w:rPr>
          <w:sz w:val="19"/>
        </w:rPr>
        <w:t>ramo</w:t>
      </w:r>
      <w:r>
        <w:rPr>
          <w:spacing w:val="-6"/>
          <w:sz w:val="19"/>
        </w:rPr>
        <w:t> </w:t>
      </w:r>
      <w:r>
        <w:rPr>
          <w:sz w:val="19"/>
        </w:rPr>
        <w:t>de</w:t>
      </w:r>
      <w:r>
        <w:rPr>
          <w:spacing w:val="-6"/>
          <w:sz w:val="19"/>
        </w:rPr>
        <w:t> </w:t>
      </w:r>
      <w:r>
        <w:rPr>
          <w:sz w:val="19"/>
        </w:rPr>
        <w:t>atividade</w:t>
      </w:r>
      <w:r>
        <w:rPr>
          <w:spacing w:val="-6"/>
          <w:sz w:val="19"/>
        </w:rPr>
        <w:t> </w:t>
      </w:r>
      <w:r>
        <w:rPr>
          <w:sz w:val="19"/>
        </w:rPr>
        <w:t>e</w:t>
      </w:r>
      <w:r>
        <w:rPr>
          <w:spacing w:val="-6"/>
          <w:sz w:val="19"/>
        </w:rPr>
        <w:t> </w:t>
      </w:r>
      <w:r>
        <w:rPr>
          <w:sz w:val="19"/>
        </w:rPr>
        <w:t>compatível</w:t>
      </w:r>
      <w:r>
        <w:rPr>
          <w:spacing w:val="-5"/>
          <w:sz w:val="19"/>
        </w:rPr>
        <w:t> </w:t>
      </w:r>
      <w:r>
        <w:rPr>
          <w:sz w:val="19"/>
        </w:rPr>
        <w:t>com</w:t>
      </w:r>
      <w:r>
        <w:rPr>
          <w:spacing w:val="-6"/>
          <w:sz w:val="19"/>
        </w:rPr>
        <w:t> </w:t>
      </w:r>
      <w:r>
        <w:rPr>
          <w:sz w:val="19"/>
        </w:rPr>
        <w:t>o</w:t>
      </w:r>
      <w:r>
        <w:rPr>
          <w:spacing w:val="-6"/>
          <w:sz w:val="19"/>
        </w:rPr>
        <w:t> </w:t>
      </w:r>
      <w:r>
        <w:rPr>
          <w:sz w:val="19"/>
        </w:rPr>
        <w:t>objeto</w:t>
      </w:r>
      <w:r>
        <w:rPr>
          <w:spacing w:val="-6"/>
          <w:sz w:val="19"/>
        </w:rPr>
        <w:t> </w:t>
      </w:r>
      <w:r>
        <w:rPr>
          <w:spacing w:val="-2"/>
          <w:sz w:val="19"/>
        </w:rPr>
        <w:t>contratual.</w:t>
      </w:r>
    </w:p>
    <w:p>
      <w:pPr>
        <w:pStyle w:val="BodyText"/>
        <w:spacing w:before="74"/>
      </w:pPr>
    </w:p>
    <w:p>
      <w:pPr>
        <w:pStyle w:val="ListParagraph"/>
        <w:numPr>
          <w:ilvl w:val="2"/>
          <w:numId w:val="59"/>
        </w:numPr>
        <w:tabs>
          <w:tab w:pos="779" w:val="left" w:leader="none"/>
        </w:tabs>
        <w:spacing w:line="319" w:lineRule="auto" w:before="0" w:after="0"/>
        <w:ind w:left="323" w:right="306" w:firstLine="0"/>
        <w:jc w:val="both"/>
        <w:rPr>
          <w:sz w:val="19"/>
        </w:rPr>
      </w:pPr>
      <w:r>
        <w:rPr>
          <w:sz w:val="19"/>
        </w:rPr>
        <w:t>O fornecedor enquadrado como microempreendedor individual que pretenda auferir os benefícios do tratamento diferenciado previstos na </w:t>
      </w:r>
      <w:hyperlink r:id="rId8">
        <w:r>
          <w:rPr>
            <w:color w:val="000080"/>
            <w:sz w:val="19"/>
            <w:u w:val="single" w:color="000080"/>
          </w:rPr>
          <w:t>Lei Complementar nº 123/2006</w:t>
        </w:r>
      </w:hyperlink>
      <w:r>
        <w:rPr>
          <w:sz w:val="19"/>
        </w:rPr>
        <w:t>, estará dispensado da prova de inscrição nos cadastros de contribuintes estadual e municipal, eis que a apresentação do Certificado de Condição de Microempreendedor Individual – CCMEI supre tais requisitos.</w:t>
      </w:r>
    </w:p>
    <w:p>
      <w:pPr>
        <w:pStyle w:val="BodyText"/>
        <w:spacing w:before="3"/>
      </w:pPr>
    </w:p>
    <w:p>
      <w:pPr>
        <w:pStyle w:val="ListParagraph"/>
        <w:numPr>
          <w:ilvl w:val="1"/>
          <w:numId w:val="59"/>
        </w:numPr>
        <w:tabs>
          <w:tab w:pos="605" w:val="left" w:leader="none"/>
        </w:tabs>
        <w:spacing w:line="240" w:lineRule="auto" w:before="0" w:after="0"/>
        <w:ind w:left="605" w:right="0" w:hanging="282"/>
        <w:jc w:val="left"/>
        <w:rPr>
          <w:sz w:val="19"/>
        </w:rPr>
      </w:pPr>
      <w:r>
        <w:rPr>
          <w:sz w:val="19"/>
        </w:rPr>
        <w:t>Prova</w:t>
      </w:r>
      <w:r>
        <w:rPr>
          <w:spacing w:val="-6"/>
          <w:sz w:val="19"/>
        </w:rPr>
        <w:t> </w:t>
      </w:r>
      <w:r>
        <w:rPr>
          <w:sz w:val="19"/>
        </w:rPr>
        <w:t>de</w:t>
      </w:r>
      <w:r>
        <w:rPr>
          <w:spacing w:val="-5"/>
          <w:sz w:val="19"/>
        </w:rPr>
        <w:t> </w:t>
      </w:r>
      <w:r>
        <w:rPr>
          <w:sz w:val="19"/>
        </w:rPr>
        <w:t>regularidade</w:t>
      </w:r>
      <w:r>
        <w:rPr>
          <w:spacing w:val="-5"/>
          <w:sz w:val="19"/>
        </w:rPr>
        <w:t> </w:t>
      </w:r>
      <w:r>
        <w:rPr>
          <w:sz w:val="19"/>
        </w:rPr>
        <w:t>com</w:t>
      </w:r>
      <w:r>
        <w:rPr>
          <w:spacing w:val="-5"/>
          <w:sz w:val="19"/>
        </w:rPr>
        <w:t> </w:t>
      </w:r>
      <w:r>
        <w:rPr>
          <w:sz w:val="19"/>
        </w:rPr>
        <w:t>a</w:t>
      </w:r>
      <w:r>
        <w:rPr>
          <w:spacing w:val="-6"/>
          <w:sz w:val="19"/>
        </w:rPr>
        <w:t> </w:t>
      </w:r>
      <w:r>
        <w:rPr>
          <w:sz w:val="19"/>
        </w:rPr>
        <w:t>Fazenda</w:t>
      </w:r>
      <w:r>
        <w:rPr>
          <w:spacing w:val="-5"/>
          <w:sz w:val="19"/>
        </w:rPr>
        <w:t> </w:t>
      </w:r>
      <w:r>
        <w:rPr>
          <w:sz w:val="19"/>
        </w:rPr>
        <w:t>do</w:t>
      </w:r>
      <w:r>
        <w:rPr>
          <w:spacing w:val="-5"/>
          <w:sz w:val="19"/>
        </w:rPr>
        <w:t> </w:t>
      </w:r>
      <w:r>
        <w:rPr>
          <w:sz w:val="19"/>
        </w:rPr>
        <w:t>Estado</w:t>
      </w:r>
      <w:r>
        <w:rPr>
          <w:spacing w:val="-5"/>
          <w:sz w:val="19"/>
        </w:rPr>
        <w:t> </w:t>
      </w:r>
      <w:r>
        <w:rPr>
          <w:sz w:val="19"/>
        </w:rPr>
        <w:t>do</w:t>
      </w:r>
      <w:r>
        <w:rPr>
          <w:spacing w:val="-5"/>
          <w:sz w:val="19"/>
        </w:rPr>
        <w:t> </w:t>
      </w:r>
      <w:r>
        <w:rPr>
          <w:sz w:val="19"/>
        </w:rPr>
        <w:t>Rio</w:t>
      </w:r>
      <w:r>
        <w:rPr>
          <w:spacing w:val="-6"/>
          <w:sz w:val="19"/>
        </w:rPr>
        <w:t> </w:t>
      </w:r>
      <w:r>
        <w:rPr>
          <w:sz w:val="19"/>
        </w:rPr>
        <w:t>de</w:t>
      </w:r>
      <w:r>
        <w:rPr>
          <w:spacing w:val="-5"/>
          <w:sz w:val="19"/>
        </w:rPr>
        <w:t> </w:t>
      </w:r>
      <w:r>
        <w:rPr>
          <w:sz w:val="19"/>
        </w:rPr>
        <w:t>Janeiro,</w:t>
      </w:r>
      <w:r>
        <w:rPr>
          <w:spacing w:val="-5"/>
          <w:sz w:val="19"/>
        </w:rPr>
        <w:t> </w:t>
      </w:r>
      <w:r>
        <w:rPr>
          <w:sz w:val="19"/>
        </w:rPr>
        <w:t>mediante</w:t>
      </w:r>
      <w:r>
        <w:rPr>
          <w:spacing w:val="-5"/>
          <w:sz w:val="19"/>
        </w:rPr>
        <w:t> </w:t>
      </w:r>
      <w:r>
        <w:rPr>
          <w:sz w:val="19"/>
        </w:rPr>
        <w:t>a</w:t>
      </w:r>
      <w:r>
        <w:rPr>
          <w:spacing w:val="-6"/>
          <w:sz w:val="19"/>
        </w:rPr>
        <w:t> </w:t>
      </w:r>
      <w:r>
        <w:rPr>
          <w:sz w:val="19"/>
        </w:rPr>
        <w:t>apresentação</w:t>
      </w:r>
      <w:r>
        <w:rPr>
          <w:spacing w:val="-5"/>
          <w:sz w:val="19"/>
        </w:rPr>
        <w:t> de:</w:t>
      </w:r>
    </w:p>
    <w:p>
      <w:pPr>
        <w:pStyle w:val="BodyText"/>
        <w:spacing w:before="73"/>
      </w:pPr>
    </w:p>
    <w:p>
      <w:pPr>
        <w:pStyle w:val="ListParagraph"/>
        <w:numPr>
          <w:ilvl w:val="2"/>
          <w:numId w:val="59"/>
        </w:numPr>
        <w:tabs>
          <w:tab w:pos="747" w:val="left" w:leader="none"/>
        </w:tabs>
        <w:spacing w:line="240" w:lineRule="auto" w:before="1" w:after="0"/>
        <w:ind w:left="747" w:right="0" w:hanging="424"/>
        <w:jc w:val="left"/>
        <w:rPr>
          <w:sz w:val="19"/>
        </w:rPr>
      </w:pPr>
      <w:r>
        <w:rPr>
          <w:sz w:val="19"/>
        </w:rPr>
        <w:t>Certidão</w:t>
      </w:r>
      <w:r>
        <w:rPr>
          <w:spacing w:val="-6"/>
          <w:sz w:val="19"/>
        </w:rPr>
        <w:t> </w:t>
      </w:r>
      <w:r>
        <w:rPr>
          <w:sz w:val="19"/>
        </w:rPr>
        <w:t>Negativa</w:t>
      </w:r>
      <w:r>
        <w:rPr>
          <w:spacing w:val="-6"/>
          <w:sz w:val="19"/>
        </w:rPr>
        <w:t> </w:t>
      </w:r>
      <w:r>
        <w:rPr>
          <w:sz w:val="19"/>
        </w:rPr>
        <w:t>de</w:t>
      </w:r>
      <w:r>
        <w:rPr>
          <w:spacing w:val="-6"/>
          <w:sz w:val="19"/>
        </w:rPr>
        <w:t> </w:t>
      </w:r>
      <w:r>
        <w:rPr>
          <w:sz w:val="19"/>
        </w:rPr>
        <w:t>Débitos,</w:t>
      </w:r>
      <w:r>
        <w:rPr>
          <w:spacing w:val="-6"/>
          <w:sz w:val="19"/>
        </w:rPr>
        <w:t> </w:t>
      </w:r>
      <w:r>
        <w:rPr>
          <w:sz w:val="19"/>
        </w:rPr>
        <w:t>ou</w:t>
      </w:r>
      <w:r>
        <w:rPr>
          <w:spacing w:val="-5"/>
          <w:sz w:val="19"/>
        </w:rPr>
        <w:t> </w:t>
      </w:r>
      <w:r>
        <w:rPr>
          <w:sz w:val="19"/>
        </w:rPr>
        <w:t>Certidão</w:t>
      </w:r>
      <w:r>
        <w:rPr>
          <w:spacing w:val="-6"/>
          <w:sz w:val="19"/>
        </w:rPr>
        <w:t> </w:t>
      </w:r>
      <w:r>
        <w:rPr>
          <w:sz w:val="19"/>
        </w:rPr>
        <w:t>Positiva</w:t>
      </w:r>
      <w:r>
        <w:rPr>
          <w:spacing w:val="-6"/>
          <w:sz w:val="19"/>
        </w:rPr>
        <w:t> </w:t>
      </w:r>
      <w:r>
        <w:rPr>
          <w:sz w:val="19"/>
        </w:rPr>
        <w:t>com</w:t>
      </w:r>
      <w:r>
        <w:rPr>
          <w:spacing w:val="-6"/>
          <w:sz w:val="19"/>
        </w:rPr>
        <w:t> </w:t>
      </w:r>
      <w:r>
        <w:rPr>
          <w:sz w:val="19"/>
        </w:rPr>
        <w:t>efeito</w:t>
      </w:r>
      <w:r>
        <w:rPr>
          <w:spacing w:val="-6"/>
          <w:sz w:val="19"/>
        </w:rPr>
        <w:t> </w:t>
      </w:r>
      <w:r>
        <w:rPr>
          <w:sz w:val="19"/>
        </w:rPr>
        <w:t>de</w:t>
      </w:r>
      <w:r>
        <w:rPr>
          <w:spacing w:val="-5"/>
          <w:sz w:val="19"/>
        </w:rPr>
        <w:t> </w:t>
      </w:r>
      <w:r>
        <w:rPr>
          <w:sz w:val="19"/>
        </w:rPr>
        <w:t>Negativa,</w:t>
      </w:r>
      <w:r>
        <w:rPr>
          <w:spacing w:val="-6"/>
          <w:sz w:val="19"/>
        </w:rPr>
        <w:t> </w:t>
      </w:r>
      <w:r>
        <w:rPr>
          <w:sz w:val="19"/>
        </w:rPr>
        <w:t>expedida</w:t>
      </w:r>
      <w:r>
        <w:rPr>
          <w:spacing w:val="-6"/>
          <w:sz w:val="19"/>
        </w:rPr>
        <w:t> </w:t>
      </w:r>
      <w:r>
        <w:rPr>
          <w:sz w:val="19"/>
        </w:rPr>
        <w:t>pela</w:t>
      </w:r>
      <w:r>
        <w:rPr>
          <w:spacing w:val="-6"/>
          <w:sz w:val="19"/>
        </w:rPr>
        <w:t> </w:t>
      </w:r>
      <w:r>
        <w:rPr>
          <w:sz w:val="19"/>
        </w:rPr>
        <w:t>Secretaria</w:t>
      </w:r>
      <w:r>
        <w:rPr>
          <w:spacing w:val="-5"/>
          <w:sz w:val="19"/>
        </w:rPr>
        <w:t> </w:t>
      </w:r>
      <w:r>
        <w:rPr>
          <w:sz w:val="19"/>
        </w:rPr>
        <w:t>de</w:t>
      </w:r>
      <w:r>
        <w:rPr>
          <w:spacing w:val="-6"/>
          <w:sz w:val="19"/>
        </w:rPr>
        <w:t> </w:t>
      </w:r>
      <w:r>
        <w:rPr>
          <w:sz w:val="19"/>
        </w:rPr>
        <w:t>Estado</w:t>
      </w:r>
      <w:r>
        <w:rPr>
          <w:spacing w:val="-6"/>
          <w:sz w:val="19"/>
        </w:rPr>
        <w:t> </w:t>
      </w:r>
      <w:r>
        <w:rPr>
          <w:sz w:val="19"/>
        </w:rPr>
        <w:t>de</w:t>
      </w:r>
      <w:r>
        <w:rPr>
          <w:spacing w:val="-6"/>
          <w:sz w:val="19"/>
        </w:rPr>
        <w:t> </w:t>
      </w:r>
      <w:r>
        <w:rPr>
          <w:sz w:val="19"/>
        </w:rPr>
        <w:t>Fazenda;</w:t>
      </w:r>
      <w:r>
        <w:rPr>
          <w:spacing w:val="-6"/>
          <w:sz w:val="19"/>
        </w:rPr>
        <w:t> </w:t>
      </w:r>
      <w:r>
        <w:rPr>
          <w:spacing w:val="-10"/>
          <w:sz w:val="19"/>
        </w:rPr>
        <w:t>e</w:t>
      </w:r>
    </w:p>
    <w:p>
      <w:pPr>
        <w:pStyle w:val="BodyText"/>
        <w:spacing w:before="73"/>
      </w:pPr>
    </w:p>
    <w:p>
      <w:pPr>
        <w:pStyle w:val="ListParagraph"/>
        <w:numPr>
          <w:ilvl w:val="2"/>
          <w:numId w:val="59"/>
        </w:numPr>
        <w:tabs>
          <w:tab w:pos="747" w:val="left" w:leader="none"/>
        </w:tabs>
        <w:spacing w:line="240" w:lineRule="auto" w:before="0" w:after="0"/>
        <w:ind w:left="747" w:right="0" w:hanging="424"/>
        <w:jc w:val="left"/>
        <w:rPr>
          <w:sz w:val="19"/>
        </w:rPr>
      </w:pPr>
      <w:r>
        <w:rPr>
          <w:sz w:val="19"/>
        </w:rPr>
        <w:t>Certidão</w:t>
      </w:r>
      <w:r>
        <w:rPr>
          <w:spacing w:val="-9"/>
          <w:sz w:val="19"/>
        </w:rPr>
        <w:t> </w:t>
      </w:r>
      <w:r>
        <w:rPr>
          <w:sz w:val="19"/>
        </w:rPr>
        <w:t>Negativa</w:t>
      </w:r>
      <w:r>
        <w:rPr>
          <w:spacing w:val="-6"/>
          <w:sz w:val="19"/>
        </w:rPr>
        <w:t> </w:t>
      </w:r>
      <w:r>
        <w:rPr>
          <w:sz w:val="19"/>
        </w:rPr>
        <w:t>de</w:t>
      </w:r>
      <w:r>
        <w:rPr>
          <w:spacing w:val="-5"/>
          <w:sz w:val="19"/>
        </w:rPr>
        <w:t> </w:t>
      </w:r>
      <w:r>
        <w:rPr>
          <w:sz w:val="19"/>
        </w:rPr>
        <w:t>Débitos</w:t>
      </w:r>
      <w:r>
        <w:rPr>
          <w:spacing w:val="-6"/>
          <w:sz w:val="19"/>
        </w:rPr>
        <w:t> </w:t>
      </w:r>
      <w:r>
        <w:rPr>
          <w:sz w:val="19"/>
        </w:rPr>
        <w:t>em</w:t>
      </w:r>
      <w:r>
        <w:rPr>
          <w:spacing w:val="-6"/>
          <w:sz w:val="19"/>
        </w:rPr>
        <w:t> </w:t>
      </w:r>
      <w:r>
        <w:rPr>
          <w:sz w:val="19"/>
        </w:rPr>
        <w:t>Dívida</w:t>
      </w:r>
      <w:r>
        <w:rPr>
          <w:spacing w:val="-12"/>
          <w:sz w:val="19"/>
        </w:rPr>
        <w:t> </w:t>
      </w:r>
      <w:r>
        <w:rPr>
          <w:sz w:val="19"/>
        </w:rPr>
        <w:t>Ativa,</w:t>
      </w:r>
      <w:r>
        <w:rPr>
          <w:spacing w:val="-6"/>
          <w:sz w:val="19"/>
        </w:rPr>
        <w:t> </w:t>
      </w:r>
      <w:r>
        <w:rPr>
          <w:sz w:val="19"/>
        </w:rPr>
        <w:t>ou</w:t>
      </w:r>
      <w:r>
        <w:rPr>
          <w:spacing w:val="-5"/>
          <w:sz w:val="19"/>
        </w:rPr>
        <w:t> </w:t>
      </w:r>
      <w:r>
        <w:rPr>
          <w:sz w:val="19"/>
        </w:rPr>
        <w:t>Certidão</w:t>
      </w:r>
      <w:r>
        <w:rPr>
          <w:spacing w:val="-6"/>
          <w:sz w:val="19"/>
        </w:rPr>
        <w:t> </w:t>
      </w:r>
      <w:r>
        <w:rPr>
          <w:sz w:val="19"/>
        </w:rPr>
        <w:t>Positiva</w:t>
      </w:r>
      <w:r>
        <w:rPr>
          <w:spacing w:val="-6"/>
          <w:sz w:val="19"/>
        </w:rPr>
        <w:t> </w:t>
      </w:r>
      <w:r>
        <w:rPr>
          <w:sz w:val="19"/>
        </w:rPr>
        <w:t>com</w:t>
      </w:r>
      <w:r>
        <w:rPr>
          <w:spacing w:val="-5"/>
          <w:sz w:val="19"/>
        </w:rPr>
        <w:t> </w:t>
      </w:r>
      <w:r>
        <w:rPr>
          <w:sz w:val="19"/>
        </w:rPr>
        <w:t>efeito</w:t>
      </w:r>
      <w:r>
        <w:rPr>
          <w:spacing w:val="-6"/>
          <w:sz w:val="19"/>
        </w:rPr>
        <w:t> </w:t>
      </w:r>
      <w:r>
        <w:rPr>
          <w:sz w:val="19"/>
        </w:rPr>
        <w:t>de</w:t>
      </w:r>
      <w:r>
        <w:rPr>
          <w:spacing w:val="-6"/>
          <w:sz w:val="19"/>
        </w:rPr>
        <w:t> </w:t>
      </w:r>
      <w:r>
        <w:rPr>
          <w:sz w:val="19"/>
        </w:rPr>
        <w:t>Negativa,</w:t>
      </w:r>
      <w:r>
        <w:rPr>
          <w:spacing w:val="-6"/>
          <w:sz w:val="19"/>
        </w:rPr>
        <w:t> </w:t>
      </w:r>
      <w:r>
        <w:rPr>
          <w:sz w:val="19"/>
        </w:rPr>
        <w:t>para</w:t>
      </w:r>
      <w:r>
        <w:rPr>
          <w:spacing w:val="-5"/>
          <w:sz w:val="19"/>
        </w:rPr>
        <w:t> </w:t>
      </w:r>
      <w:r>
        <w:rPr>
          <w:sz w:val="19"/>
        </w:rPr>
        <w:t>fins</w:t>
      </w:r>
      <w:r>
        <w:rPr>
          <w:spacing w:val="-6"/>
          <w:sz w:val="19"/>
        </w:rPr>
        <w:t> </w:t>
      </w:r>
      <w:r>
        <w:rPr>
          <w:sz w:val="19"/>
        </w:rPr>
        <w:t>de</w:t>
      </w:r>
      <w:r>
        <w:rPr>
          <w:spacing w:val="-6"/>
          <w:sz w:val="19"/>
        </w:rPr>
        <w:t> </w:t>
      </w:r>
      <w:r>
        <w:rPr>
          <w:sz w:val="19"/>
        </w:rPr>
        <w:t>participação</w:t>
      </w:r>
      <w:r>
        <w:rPr>
          <w:spacing w:val="-5"/>
          <w:sz w:val="19"/>
        </w:rPr>
        <w:t> </w:t>
      </w:r>
      <w:r>
        <w:rPr>
          <w:sz w:val="19"/>
        </w:rPr>
        <w:t>em</w:t>
      </w:r>
      <w:r>
        <w:rPr>
          <w:spacing w:val="-6"/>
          <w:sz w:val="19"/>
        </w:rPr>
        <w:t> </w:t>
      </w:r>
      <w:r>
        <w:rPr>
          <w:sz w:val="19"/>
        </w:rPr>
        <w:t>licitação,</w:t>
      </w:r>
      <w:r>
        <w:rPr>
          <w:spacing w:val="-6"/>
          <w:sz w:val="19"/>
        </w:rPr>
        <w:t> </w:t>
      </w:r>
      <w:r>
        <w:rPr>
          <w:sz w:val="19"/>
        </w:rPr>
        <w:t>expedida</w:t>
      </w:r>
      <w:r>
        <w:rPr>
          <w:spacing w:val="-6"/>
          <w:sz w:val="19"/>
        </w:rPr>
        <w:t> </w:t>
      </w:r>
      <w:r>
        <w:rPr>
          <w:sz w:val="19"/>
        </w:rPr>
        <w:t>pela</w:t>
      </w:r>
      <w:r>
        <w:rPr>
          <w:spacing w:val="-5"/>
          <w:sz w:val="19"/>
        </w:rPr>
        <w:t> </w:t>
      </w:r>
      <w:r>
        <w:rPr>
          <w:sz w:val="19"/>
        </w:rPr>
        <w:t>Procuradoria</w:t>
      </w:r>
      <w:r>
        <w:rPr>
          <w:spacing w:val="-6"/>
          <w:sz w:val="19"/>
        </w:rPr>
        <w:t> </w:t>
      </w:r>
      <w:r>
        <w:rPr>
          <w:sz w:val="19"/>
        </w:rPr>
        <w:t>Geral</w:t>
      </w:r>
      <w:r>
        <w:rPr>
          <w:spacing w:val="-6"/>
          <w:sz w:val="19"/>
        </w:rPr>
        <w:t> </w:t>
      </w:r>
      <w:r>
        <w:rPr>
          <w:sz w:val="19"/>
        </w:rPr>
        <w:t>do</w:t>
      </w:r>
      <w:r>
        <w:rPr>
          <w:spacing w:val="-5"/>
          <w:sz w:val="19"/>
        </w:rPr>
        <w:t> </w:t>
      </w:r>
      <w:r>
        <w:rPr>
          <w:spacing w:val="-2"/>
          <w:sz w:val="19"/>
        </w:rPr>
        <w:t>Estado.</w:t>
      </w:r>
    </w:p>
    <w:p>
      <w:pPr>
        <w:pStyle w:val="BodyText"/>
        <w:spacing w:before="74"/>
      </w:pPr>
    </w:p>
    <w:p>
      <w:pPr>
        <w:pStyle w:val="ListParagraph"/>
        <w:numPr>
          <w:ilvl w:val="1"/>
          <w:numId w:val="59"/>
        </w:numPr>
        <w:tabs>
          <w:tab w:pos="628" w:val="left" w:leader="none"/>
        </w:tabs>
        <w:spacing w:line="316" w:lineRule="auto" w:before="0" w:after="0"/>
        <w:ind w:left="323" w:right="306" w:firstLine="0"/>
        <w:jc w:val="both"/>
        <w:rPr>
          <w:sz w:val="19"/>
        </w:rPr>
      </w:pPr>
      <w:r>
        <w:rPr>
          <w:sz w:val="19"/>
        </w:rPr>
        <w:t>Regularidade com a Fazenda Estadual do domicílio ou sede do fornecedor, relativa à atividade em cujo exercício contrata ou concorre, com a apresentação de Certidão Negativa de Débitos,</w:t>
      </w:r>
      <w:r>
        <w:rPr>
          <w:spacing w:val="-4"/>
          <w:sz w:val="19"/>
        </w:rPr>
        <w:t> </w:t>
      </w:r>
      <w:r>
        <w:rPr>
          <w:sz w:val="19"/>
        </w:rPr>
        <w:t>ou</w:t>
      </w:r>
      <w:r>
        <w:rPr>
          <w:spacing w:val="-4"/>
          <w:sz w:val="19"/>
        </w:rPr>
        <w:t> </w:t>
      </w:r>
      <w:r>
        <w:rPr>
          <w:sz w:val="19"/>
        </w:rPr>
        <w:t>Certidão</w:t>
      </w:r>
      <w:r>
        <w:rPr>
          <w:spacing w:val="-4"/>
          <w:sz w:val="19"/>
        </w:rPr>
        <w:t> </w:t>
      </w:r>
      <w:r>
        <w:rPr>
          <w:sz w:val="19"/>
        </w:rPr>
        <w:t>Positiva</w:t>
      </w:r>
      <w:r>
        <w:rPr>
          <w:spacing w:val="-4"/>
          <w:sz w:val="19"/>
        </w:rPr>
        <w:t> </w:t>
      </w:r>
      <w:r>
        <w:rPr>
          <w:sz w:val="19"/>
        </w:rPr>
        <w:t>com</w:t>
      </w:r>
      <w:r>
        <w:rPr>
          <w:spacing w:val="-4"/>
          <w:sz w:val="19"/>
        </w:rPr>
        <w:t> </w:t>
      </w:r>
      <w:r>
        <w:rPr>
          <w:sz w:val="19"/>
        </w:rPr>
        <w:t>efeito</w:t>
      </w:r>
      <w:r>
        <w:rPr>
          <w:spacing w:val="-4"/>
          <w:sz w:val="19"/>
        </w:rPr>
        <w:t> </w:t>
      </w:r>
      <w:r>
        <w:rPr>
          <w:sz w:val="19"/>
        </w:rPr>
        <w:t>de</w:t>
      </w:r>
      <w:r>
        <w:rPr>
          <w:spacing w:val="-4"/>
          <w:sz w:val="19"/>
        </w:rPr>
        <w:t> </w:t>
      </w:r>
      <w:r>
        <w:rPr>
          <w:sz w:val="19"/>
        </w:rPr>
        <w:t>Negativa,</w:t>
      </w:r>
      <w:r>
        <w:rPr>
          <w:spacing w:val="-4"/>
          <w:sz w:val="19"/>
        </w:rPr>
        <w:t> </w:t>
      </w:r>
      <w:r>
        <w:rPr>
          <w:sz w:val="19"/>
        </w:rPr>
        <w:t>perante</w:t>
      </w:r>
      <w:r>
        <w:rPr>
          <w:spacing w:val="-4"/>
          <w:sz w:val="19"/>
        </w:rPr>
        <w:t> </w:t>
      </w:r>
      <w:r>
        <w:rPr>
          <w:sz w:val="19"/>
        </w:rPr>
        <w:t>o</w:t>
      </w:r>
      <w:r>
        <w:rPr>
          <w:spacing w:val="-4"/>
          <w:sz w:val="19"/>
        </w:rPr>
        <w:t> </w:t>
      </w:r>
      <w:r>
        <w:rPr>
          <w:sz w:val="19"/>
        </w:rPr>
        <w:t>Fisco</w:t>
      </w:r>
      <w:r>
        <w:rPr>
          <w:spacing w:val="-4"/>
          <w:sz w:val="19"/>
        </w:rPr>
        <w:t> </w:t>
      </w:r>
      <w:r>
        <w:rPr>
          <w:sz w:val="19"/>
        </w:rPr>
        <w:t>estadual,</w:t>
      </w:r>
      <w:r>
        <w:rPr>
          <w:spacing w:val="-4"/>
          <w:sz w:val="19"/>
        </w:rPr>
        <w:t> </w:t>
      </w:r>
      <w:r>
        <w:rPr>
          <w:sz w:val="19"/>
        </w:rPr>
        <w:t>pertinente</w:t>
      </w:r>
      <w:r>
        <w:rPr>
          <w:spacing w:val="-4"/>
          <w:sz w:val="19"/>
        </w:rPr>
        <w:t> </w:t>
      </w:r>
      <w:r>
        <w:rPr>
          <w:sz w:val="19"/>
        </w:rPr>
        <w:t>ao</w:t>
      </w:r>
      <w:r>
        <w:rPr>
          <w:spacing w:val="-4"/>
          <w:sz w:val="19"/>
        </w:rPr>
        <w:t> </w:t>
      </w:r>
      <w:r>
        <w:rPr>
          <w:sz w:val="19"/>
        </w:rPr>
        <w:t>Imposto</w:t>
      </w:r>
      <w:r>
        <w:rPr>
          <w:spacing w:val="-4"/>
          <w:sz w:val="19"/>
        </w:rPr>
        <w:t> </w:t>
      </w:r>
      <w:r>
        <w:rPr>
          <w:sz w:val="19"/>
        </w:rPr>
        <w:t>sobre</w:t>
      </w:r>
      <w:r>
        <w:rPr>
          <w:spacing w:val="-4"/>
          <w:sz w:val="19"/>
        </w:rPr>
        <w:t> </w:t>
      </w:r>
      <w:r>
        <w:rPr>
          <w:sz w:val="19"/>
        </w:rPr>
        <w:t>Operações</w:t>
      </w:r>
      <w:r>
        <w:rPr>
          <w:spacing w:val="-4"/>
          <w:sz w:val="19"/>
        </w:rPr>
        <w:t> </w:t>
      </w:r>
      <w:r>
        <w:rPr>
          <w:sz w:val="19"/>
        </w:rPr>
        <w:t>relativas</w:t>
      </w:r>
      <w:r>
        <w:rPr>
          <w:spacing w:val="-4"/>
          <w:sz w:val="19"/>
        </w:rPr>
        <w:t> </w:t>
      </w:r>
      <w:r>
        <w:rPr>
          <w:sz w:val="19"/>
        </w:rPr>
        <w:t>à</w:t>
      </w:r>
      <w:r>
        <w:rPr>
          <w:spacing w:val="-4"/>
          <w:sz w:val="19"/>
        </w:rPr>
        <w:t> </w:t>
      </w:r>
      <w:r>
        <w:rPr>
          <w:sz w:val="19"/>
        </w:rPr>
        <w:t>Circulação</w:t>
      </w:r>
      <w:r>
        <w:rPr>
          <w:spacing w:val="-4"/>
          <w:sz w:val="19"/>
        </w:rPr>
        <w:t> </w:t>
      </w:r>
      <w:r>
        <w:rPr>
          <w:sz w:val="19"/>
        </w:rPr>
        <w:t>de</w:t>
      </w:r>
      <w:r>
        <w:rPr>
          <w:spacing w:val="-4"/>
          <w:sz w:val="19"/>
        </w:rPr>
        <w:t> </w:t>
      </w:r>
      <w:r>
        <w:rPr>
          <w:sz w:val="19"/>
        </w:rPr>
        <w:t>Mercadorias</w:t>
      </w:r>
      <w:r>
        <w:rPr>
          <w:spacing w:val="-4"/>
          <w:sz w:val="19"/>
        </w:rPr>
        <w:t> </w:t>
      </w:r>
      <w:r>
        <w:rPr>
          <w:sz w:val="19"/>
        </w:rPr>
        <w:t>e</w:t>
      </w:r>
      <w:r>
        <w:rPr>
          <w:spacing w:val="-4"/>
          <w:sz w:val="19"/>
        </w:rPr>
        <w:t> </w:t>
      </w:r>
      <w:r>
        <w:rPr>
          <w:sz w:val="19"/>
        </w:rPr>
        <w:t>sobre</w:t>
      </w:r>
      <w:r>
        <w:rPr>
          <w:spacing w:val="-4"/>
          <w:sz w:val="19"/>
        </w:rPr>
        <w:t> </w:t>
      </w:r>
      <w:r>
        <w:rPr>
          <w:sz w:val="19"/>
        </w:rPr>
        <w:t>Prestações</w:t>
      </w:r>
      <w:r>
        <w:rPr>
          <w:spacing w:val="-4"/>
          <w:sz w:val="19"/>
        </w:rPr>
        <w:t> </w:t>
      </w:r>
      <w:r>
        <w:rPr>
          <w:sz w:val="19"/>
        </w:rPr>
        <w:t>de</w:t>
      </w:r>
      <w:r>
        <w:rPr>
          <w:spacing w:val="-4"/>
          <w:sz w:val="19"/>
        </w:rPr>
        <w:t> </w:t>
      </w:r>
      <w:r>
        <w:rPr>
          <w:sz w:val="19"/>
        </w:rPr>
        <w:t>Serviços</w:t>
      </w:r>
      <w:r>
        <w:rPr>
          <w:spacing w:val="-4"/>
          <w:sz w:val="19"/>
        </w:rPr>
        <w:t> </w:t>
      </w:r>
      <w:r>
        <w:rPr>
          <w:sz w:val="19"/>
        </w:rPr>
        <w:t>de Transporte Interestadual, Intermunicipal e de Comunicação – ICMS, bem como de Certidão perante a Dívida Ativa estadual, podendo ser apresentada Certidão Conjunta em que constem ambas as informações;</w:t>
      </w:r>
    </w:p>
    <w:p>
      <w:pPr>
        <w:pStyle w:val="BodyText"/>
        <w:spacing w:before="5"/>
      </w:pPr>
    </w:p>
    <w:p>
      <w:pPr>
        <w:pStyle w:val="ListParagraph"/>
        <w:numPr>
          <w:ilvl w:val="1"/>
          <w:numId w:val="59"/>
        </w:numPr>
        <w:tabs>
          <w:tab w:pos="625" w:val="left" w:leader="none"/>
        </w:tabs>
        <w:spacing w:line="312" w:lineRule="auto" w:before="0" w:after="0"/>
        <w:ind w:left="323" w:right="306" w:firstLine="0"/>
        <w:jc w:val="both"/>
        <w:rPr>
          <w:sz w:val="19"/>
        </w:rPr>
      </w:pPr>
      <w:r>
        <w:rPr>
          <w:sz w:val="19"/>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22"/>
      </w:pPr>
    </w:p>
    <w:p>
      <w:pPr>
        <w:pStyle w:val="ListParagraph"/>
        <w:numPr>
          <w:ilvl w:val="1"/>
          <w:numId w:val="59"/>
        </w:numPr>
        <w:tabs>
          <w:tab w:pos="716" w:val="left" w:leader="none"/>
        </w:tabs>
        <w:spacing w:line="312" w:lineRule="auto" w:before="0" w:after="0"/>
        <w:ind w:left="323" w:right="306" w:firstLine="0"/>
        <w:jc w:val="both"/>
        <w:rPr>
          <w:sz w:val="19"/>
        </w:rPr>
      </w:pPr>
      <w:r>
        <w:rPr>
          <w:sz w:val="19"/>
        </w:rPr>
        <w:t>Na hipótese de cuidar-se de microempresa ou de empresa de pequeno porte, na forma do art. 42 da Lei Complementar nº 123/2006, a documentação somente será exigida para efeito de assinatura do contrato, caso se sagre vencedora no certame.</w:t>
      </w:r>
    </w:p>
    <w:p>
      <w:pPr>
        <w:pStyle w:val="BodyText"/>
        <w:spacing w:before="8"/>
      </w:pPr>
    </w:p>
    <w:p>
      <w:pPr>
        <w:pStyle w:val="ListParagraph"/>
        <w:numPr>
          <w:ilvl w:val="2"/>
          <w:numId w:val="59"/>
        </w:numPr>
        <w:tabs>
          <w:tab w:pos="847" w:val="left" w:leader="none"/>
        </w:tabs>
        <w:spacing w:line="312" w:lineRule="auto" w:before="0" w:after="0"/>
        <w:ind w:left="323" w:right="306" w:firstLine="0"/>
        <w:jc w:val="both"/>
        <w:rPr>
          <w:sz w:val="19"/>
        </w:rPr>
      </w:pPr>
      <w:r>
        <w:rPr>
          <w:sz w:val="19"/>
        </w:rPr>
        <w:t>Em sendo declarada vencedora do certame microempresa ou empresa de pequeno porte com débitos fiscais e trabalhistas, ficará assegurado, a partir de então, o prazo de 5 (cinco) </w:t>
      </w:r>
      <w:r>
        <w:rPr>
          <w:sz w:val="19"/>
        </w:rPr>
        <w:t>dias úteis para a regularização da documentação, pagamento ou parcelamento do débito, e emissão de eventuais certidões negativas ou positivas com efeito de negativas, na forma do art. 43, § 1º, da Lei Complementar nº 123/2006.</w:t>
      </w:r>
    </w:p>
    <w:p>
      <w:pPr>
        <w:pStyle w:val="BodyText"/>
        <w:spacing w:before="22"/>
      </w:pPr>
    </w:p>
    <w:p>
      <w:pPr>
        <w:pStyle w:val="ListParagraph"/>
        <w:numPr>
          <w:ilvl w:val="2"/>
          <w:numId w:val="59"/>
        </w:numPr>
        <w:tabs>
          <w:tab w:pos="842" w:val="left" w:leader="none"/>
        </w:tabs>
        <w:spacing w:line="240" w:lineRule="auto" w:before="0" w:after="0"/>
        <w:ind w:left="842" w:right="0" w:hanging="519"/>
        <w:jc w:val="left"/>
        <w:rPr>
          <w:sz w:val="19"/>
        </w:rPr>
      </w:pPr>
      <w:r>
        <w:rPr>
          <w:sz w:val="19"/>
        </w:rPr>
        <w:t>O</w:t>
      </w:r>
      <w:r>
        <w:rPr>
          <w:spacing w:val="-9"/>
          <w:sz w:val="19"/>
        </w:rPr>
        <w:t> </w:t>
      </w:r>
      <w:r>
        <w:rPr>
          <w:sz w:val="19"/>
        </w:rPr>
        <w:t>prazo</w:t>
      </w:r>
      <w:r>
        <w:rPr>
          <w:spacing w:val="-6"/>
          <w:sz w:val="19"/>
        </w:rPr>
        <w:t> </w:t>
      </w:r>
      <w:r>
        <w:rPr>
          <w:sz w:val="19"/>
        </w:rPr>
        <w:t>acima</w:t>
      </w:r>
      <w:r>
        <w:rPr>
          <w:spacing w:val="-6"/>
          <w:sz w:val="19"/>
        </w:rPr>
        <w:t> </w:t>
      </w:r>
      <w:r>
        <w:rPr>
          <w:sz w:val="19"/>
        </w:rPr>
        <w:t>poderá</w:t>
      </w:r>
      <w:r>
        <w:rPr>
          <w:spacing w:val="-5"/>
          <w:sz w:val="19"/>
        </w:rPr>
        <w:t> </w:t>
      </w:r>
      <w:r>
        <w:rPr>
          <w:sz w:val="19"/>
        </w:rPr>
        <w:t>ser</w:t>
      </w:r>
      <w:r>
        <w:rPr>
          <w:spacing w:val="-6"/>
          <w:sz w:val="19"/>
        </w:rPr>
        <w:t> </w:t>
      </w:r>
      <w:r>
        <w:rPr>
          <w:sz w:val="19"/>
        </w:rPr>
        <w:t>prorrogado</w:t>
      </w:r>
      <w:r>
        <w:rPr>
          <w:spacing w:val="-6"/>
          <w:sz w:val="19"/>
        </w:rPr>
        <w:t> </w:t>
      </w:r>
      <w:r>
        <w:rPr>
          <w:sz w:val="19"/>
        </w:rPr>
        <w:t>por</w:t>
      </w:r>
      <w:r>
        <w:rPr>
          <w:spacing w:val="-5"/>
          <w:sz w:val="19"/>
        </w:rPr>
        <w:t> </w:t>
      </w:r>
      <w:r>
        <w:rPr>
          <w:sz w:val="19"/>
        </w:rPr>
        <w:t>igual</w:t>
      </w:r>
      <w:r>
        <w:rPr>
          <w:spacing w:val="-6"/>
          <w:sz w:val="19"/>
        </w:rPr>
        <w:t> </w:t>
      </w:r>
      <w:r>
        <w:rPr>
          <w:sz w:val="19"/>
        </w:rPr>
        <w:t>período,</w:t>
      </w:r>
      <w:r>
        <w:rPr>
          <w:spacing w:val="-6"/>
          <w:sz w:val="19"/>
        </w:rPr>
        <w:t> </w:t>
      </w:r>
      <w:r>
        <w:rPr>
          <w:sz w:val="19"/>
        </w:rPr>
        <w:t>a</w:t>
      </w:r>
      <w:r>
        <w:rPr>
          <w:spacing w:val="-6"/>
          <w:sz w:val="19"/>
        </w:rPr>
        <w:t> </w:t>
      </w:r>
      <w:r>
        <w:rPr>
          <w:sz w:val="19"/>
        </w:rPr>
        <w:t>critério</w:t>
      </w:r>
      <w:r>
        <w:rPr>
          <w:spacing w:val="-5"/>
          <w:sz w:val="19"/>
        </w:rPr>
        <w:t> </w:t>
      </w:r>
      <w:r>
        <w:rPr>
          <w:sz w:val="19"/>
        </w:rPr>
        <w:t>exclusivo</w:t>
      </w:r>
      <w:r>
        <w:rPr>
          <w:spacing w:val="-6"/>
          <w:sz w:val="19"/>
        </w:rPr>
        <w:t> </w:t>
      </w:r>
      <w:r>
        <w:rPr>
          <w:sz w:val="19"/>
        </w:rPr>
        <w:t>da</w:t>
      </w:r>
      <w:r>
        <w:rPr>
          <w:spacing w:val="-12"/>
          <w:sz w:val="19"/>
        </w:rPr>
        <w:t> </w:t>
      </w:r>
      <w:r>
        <w:rPr>
          <w:sz w:val="19"/>
        </w:rPr>
        <w:t>Administração</w:t>
      </w:r>
      <w:r>
        <w:rPr>
          <w:spacing w:val="-6"/>
          <w:sz w:val="19"/>
        </w:rPr>
        <w:t> </w:t>
      </w:r>
      <w:r>
        <w:rPr>
          <w:spacing w:val="-2"/>
          <w:sz w:val="19"/>
        </w:rPr>
        <w:t>Pública.</w:t>
      </w:r>
    </w:p>
    <w:p>
      <w:pPr>
        <w:pStyle w:val="BodyText"/>
        <w:spacing w:before="74"/>
      </w:pPr>
    </w:p>
    <w:p>
      <w:pPr>
        <w:pStyle w:val="ListParagraph"/>
        <w:numPr>
          <w:ilvl w:val="2"/>
          <w:numId w:val="59"/>
        </w:numPr>
        <w:tabs>
          <w:tab w:pos="836" w:val="left" w:leader="none"/>
        </w:tabs>
        <w:spacing w:line="312" w:lineRule="auto" w:before="0" w:after="0"/>
        <w:ind w:left="323" w:right="306" w:firstLine="0"/>
        <w:jc w:val="both"/>
        <w:rPr>
          <w:sz w:val="19"/>
        </w:rPr>
      </w:pPr>
      <w:r>
        <w:rPr>
          <w:sz w:val="19"/>
        </w:rPr>
        <w:t>A</w:t>
      </w:r>
      <w:r>
        <w:rPr>
          <w:spacing w:val="-9"/>
          <w:sz w:val="19"/>
        </w:rPr>
        <w:t> </w:t>
      </w:r>
      <w:r>
        <w:rPr>
          <w:sz w:val="19"/>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pPr>
    </w:p>
    <w:p>
      <w:pPr>
        <w:pStyle w:val="BodyText"/>
        <w:spacing w:before="31"/>
      </w:pPr>
    </w:p>
    <w:p>
      <w:pPr>
        <w:pStyle w:val="Heading3"/>
        <w:numPr>
          <w:ilvl w:val="0"/>
          <w:numId w:val="59"/>
        </w:numPr>
        <w:tabs>
          <w:tab w:pos="511" w:val="left" w:leader="none"/>
        </w:tabs>
        <w:spacing w:line="240" w:lineRule="auto" w:before="0" w:after="0"/>
        <w:ind w:left="511" w:right="0" w:hanging="188"/>
        <w:jc w:val="both"/>
      </w:pPr>
      <w:r>
        <w:rPr>
          <w:spacing w:val="-2"/>
        </w:rPr>
        <w:t>HABILITAÇÃO</w:t>
      </w:r>
      <w:r>
        <w:rPr>
          <w:spacing w:val="-1"/>
        </w:rPr>
        <w:t> </w:t>
      </w:r>
      <w:r>
        <w:rPr>
          <w:spacing w:val="-2"/>
        </w:rPr>
        <w:t>ECONÔMICO-FINANCEIRA:</w:t>
      </w:r>
    </w:p>
    <w:p>
      <w:pPr>
        <w:pStyle w:val="ListParagraph"/>
        <w:numPr>
          <w:ilvl w:val="1"/>
          <w:numId w:val="59"/>
        </w:numPr>
        <w:tabs>
          <w:tab w:pos="621" w:val="left" w:leader="none"/>
        </w:tabs>
        <w:spacing w:line="280" w:lineRule="auto" w:before="51" w:after="0"/>
        <w:ind w:left="323" w:right="306" w:firstLine="0"/>
        <w:jc w:val="left"/>
        <w:rPr>
          <w:sz w:val="19"/>
        </w:rPr>
      </w:pPr>
      <w:r>
        <w:rPr>
          <w:sz w:val="19"/>
        </w:rPr>
        <mc:AlternateContent>
          <mc:Choice Requires="wps">
            <w:drawing>
              <wp:anchor distT="0" distB="0" distL="0" distR="0" allowOverlap="1" layoutInCell="1" locked="0" behindDoc="1" simplePos="0" relativeHeight="484627968">
                <wp:simplePos x="0" y="0"/>
                <wp:positionH relativeFrom="page">
                  <wp:posOffset>3414301</wp:posOffset>
                </wp:positionH>
                <wp:positionV relativeFrom="paragraph">
                  <wp:posOffset>316433</wp:posOffset>
                </wp:positionV>
                <wp:extent cx="3365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3655" cy="9525"/>
                        </a:xfrm>
                        <a:custGeom>
                          <a:avLst/>
                          <a:gdLst/>
                          <a:ahLst/>
                          <a:cxnLst/>
                          <a:rect l="l" t="t" r="r" b="b"/>
                          <a:pathLst>
                            <a:path w="33655" h="9525">
                              <a:moveTo>
                                <a:pt x="33085" y="9010"/>
                              </a:moveTo>
                              <a:lnTo>
                                <a:pt x="0" y="9010"/>
                              </a:lnTo>
                              <a:lnTo>
                                <a:pt x="0" y="0"/>
                              </a:lnTo>
                              <a:lnTo>
                                <a:pt x="33085" y="0"/>
                              </a:lnTo>
                              <a:lnTo>
                                <a:pt x="33085" y="901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68.842651pt;margin-top:24.916018pt;width:2.60519pt;height:.709499pt;mso-position-horizontal-relative:page;mso-position-vertical-relative:paragraph;z-index:-18688512" id="docshape17" filled="true" fillcolor="#000080" stroked="false">
                <v:fill type="solid"/>
                <w10:wrap type="none"/>
              </v:rect>
            </w:pict>
          </mc:Fallback>
        </mc:AlternateContent>
      </w:r>
      <w:r>
        <w:rPr>
          <w:sz w:val="19"/>
        </w:rPr>
        <w:t>Certidão</w:t>
      </w:r>
      <w:r>
        <w:rPr>
          <w:spacing w:val="11"/>
          <w:sz w:val="19"/>
        </w:rPr>
        <w:t> </w:t>
      </w:r>
      <w:r>
        <w:rPr>
          <w:sz w:val="19"/>
        </w:rPr>
        <w:t>negativa</w:t>
      </w:r>
      <w:r>
        <w:rPr>
          <w:spacing w:val="11"/>
          <w:sz w:val="19"/>
        </w:rPr>
        <w:t> </w:t>
      </w:r>
      <w:r>
        <w:rPr>
          <w:sz w:val="19"/>
        </w:rPr>
        <w:t>de</w:t>
      </w:r>
      <w:r>
        <w:rPr>
          <w:spacing w:val="11"/>
          <w:sz w:val="19"/>
        </w:rPr>
        <w:t> </w:t>
      </w:r>
      <w:r>
        <w:rPr>
          <w:sz w:val="19"/>
        </w:rPr>
        <w:t>falência</w:t>
      </w:r>
      <w:r>
        <w:rPr>
          <w:spacing w:val="11"/>
          <w:sz w:val="19"/>
        </w:rPr>
        <w:t> </w:t>
      </w:r>
      <w:r>
        <w:rPr>
          <w:sz w:val="19"/>
        </w:rPr>
        <w:t>expedida</w:t>
      </w:r>
      <w:r>
        <w:rPr>
          <w:spacing w:val="11"/>
          <w:sz w:val="19"/>
        </w:rPr>
        <w:t> </w:t>
      </w:r>
      <w:r>
        <w:rPr>
          <w:sz w:val="19"/>
        </w:rPr>
        <w:t>pelo</w:t>
      </w:r>
      <w:r>
        <w:rPr>
          <w:spacing w:val="11"/>
          <w:sz w:val="19"/>
        </w:rPr>
        <w:t> </w:t>
      </w:r>
      <w:r>
        <w:rPr>
          <w:sz w:val="19"/>
        </w:rPr>
        <w:t>distribuidor</w:t>
      </w:r>
      <w:r>
        <w:rPr>
          <w:spacing w:val="11"/>
          <w:sz w:val="19"/>
        </w:rPr>
        <w:t> </w:t>
      </w:r>
      <w:r>
        <w:rPr>
          <w:sz w:val="19"/>
        </w:rPr>
        <w:t>da</w:t>
      </w:r>
      <w:r>
        <w:rPr>
          <w:spacing w:val="11"/>
          <w:sz w:val="19"/>
        </w:rPr>
        <w:t> </w:t>
      </w:r>
      <w:r>
        <w:rPr>
          <w:sz w:val="19"/>
        </w:rPr>
        <w:t>sede</w:t>
      </w:r>
      <w:r>
        <w:rPr>
          <w:spacing w:val="11"/>
          <w:sz w:val="19"/>
        </w:rPr>
        <w:t> </w:t>
      </w:r>
      <w:r>
        <w:rPr>
          <w:sz w:val="19"/>
        </w:rPr>
        <w:t>do</w:t>
      </w:r>
      <w:r>
        <w:rPr>
          <w:spacing w:val="11"/>
          <w:sz w:val="19"/>
        </w:rPr>
        <w:t> </w:t>
      </w:r>
      <w:r>
        <w:rPr>
          <w:sz w:val="19"/>
        </w:rPr>
        <w:t>fornecedor,</w:t>
      </w:r>
      <w:r>
        <w:rPr>
          <w:spacing w:val="11"/>
          <w:sz w:val="19"/>
        </w:rPr>
        <w:t> </w:t>
      </w:r>
      <w:r>
        <w:rPr>
          <w:sz w:val="19"/>
        </w:rPr>
        <w:t>caso</w:t>
      </w:r>
      <w:r>
        <w:rPr>
          <w:spacing w:val="11"/>
          <w:sz w:val="19"/>
        </w:rPr>
        <w:t> </w:t>
      </w:r>
      <w:r>
        <w:rPr>
          <w:sz w:val="19"/>
        </w:rPr>
        <w:t>se</w:t>
      </w:r>
      <w:r>
        <w:rPr>
          <w:spacing w:val="11"/>
          <w:sz w:val="19"/>
        </w:rPr>
        <w:t> </w:t>
      </w:r>
      <w:r>
        <w:rPr>
          <w:sz w:val="19"/>
        </w:rPr>
        <w:t>trate</w:t>
      </w:r>
      <w:r>
        <w:rPr>
          <w:spacing w:val="11"/>
          <w:sz w:val="19"/>
        </w:rPr>
        <w:t> </w:t>
      </w:r>
      <w:r>
        <w:rPr>
          <w:sz w:val="19"/>
        </w:rPr>
        <w:t>de</w:t>
      </w:r>
      <w:r>
        <w:rPr>
          <w:spacing w:val="11"/>
          <w:sz w:val="19"/>
        </w:rPr>
        <w:t> </w:t>
      </w:r>
      <w:r>
        <w:rPr>
          <w:sz w:val="19"/>
        </w:rPr>
        <w:t>pessoa</w:t>
      </w:r>
      <w:r>
        <w:rPr>
          <w:spacing w:val="11"/>
          <w:sz w:val="19"/>
        </w:rPr>
        <w:t> </w:t>
      </w:r>
      <w:r>
        <w:rPr>
          <w:sz w:val="19"/>
        </w:rPr>
        <w:t>jurídica,</w:t>
      </w:r>
      <w:r>
        <w:rPr>
          <w:spacing w:val="11"/>
          <w:sz w:val="19"/>
        </w:rPr>
        <w:t> </w:t>
      </w:r>
      <w:r>
        <w:rPr>
          <w:sz w:val="19"/>
        </w:rPr>
        <w:t>ou</w:t>
      </w:r>
      <w:r>
        <w:rPr>
          <w:spacing w:val="11"/>
          <w:sz w:val="19"/>
        </w:rPr>
        <w:t> </w:t>
      </w:r>
      <w:r>
        <w:rPr>
          <w:sz w:val="19"/>
        </w:rPr>
        <w:t>certidão</w:t>
      </w:r>
      <w:r>
        <w:rPr>
          <w:spacing w:val="11"/>
          <w:sz w:val="19"/>
        </w:rPr>
        <w:t> </w:t>
      </w:r>
      <w:r>
        <w:rPr>
          <w:sz w:val="19"/>
        </w:rPr>
        <w:t>negativa</w:t>
      </w:r>
      <w:r>
        <w:rPr>
          <w:spacing w:val="11"/>
          <w:sz w:val="19"/>
        </w:rPr>
        <w:t> </w:t>
      </w:r>
      <w:r>
        <w:rPr>
          <w:sz w:val="19"/>
        </w:rPr>
        <w:t>de</w:t>
      </w:r>
      <w:r>
        <w:rPr>
          <w:spacing w:val="11"/>
          <w:sz w:val="19"/>
        </w:rPr>
        <w:t> </w:t>
      </w:r>
      <w:r>
        <w:rPr>
          <w:sz w:val="19"/>
        </w:rPr>
        <w:t>insolvência</w:t>
      </w:r>
      <w:r>
        <w:rPr>
          <w:spacing w:val="11"/>
          <w:sz w:val="19"/>
        </w:rPr>
        <w:t> </w:t>
      </w:r>
      <w:r>
        <w:rPr>
          <w:sz w:val="19"/>
        </w:rPr>
        <w:t>civil</w:t>
      </w:r>
      <w:r>
        <w:rPr>
          <w:spacing w:val="11"/>
          <w:sz w:val="19"/>
        </w:rPr>
        <w:t> </w:t>
      </w:r>
      <w:r>
        <w:rPr>
          <w:sz w:val="19"/>
        </w:rPr>
        <w:t>expedida</w:t>
      </w:r>
      <w:r>
        <w:rPr>
          <w:spacing w:val="11"/>
          <w:sz w:val="19"/>
        </w:rPr>
        <w:t> </w:t>
      </w:r>
      <w:r>
        <w:rPr>
          <w:sz w:val="19"/>
        </w:rPr>
        <w:t>pelo</w:t>
      </w:r>
      <w:r>
        <w:rPr>
          <w:spacing w:val="11"/>
          <w:sz w:val="19"/>
        </w:rPr>
        <w:t> </w:t>
      </w:r>
      <w:r>
        <w:rPr>
          <w:sz w:val="19"/>
        </w:rPr>
        <w:t>distribuidor</w:t>
      </w:r>
      <w:r>
        <w:rPr>
          <w:spacing w:val="11"/>
          <w:sz w:val="19"/>
        </w:rPr>
        <w:t> </w:t>
      </w:r>
      <w:r>
        <w:rPr>
          <w:sz w:val="19"/>
        </w:rPr>
        <w:t>do domicílio ou sede do fornecedor, caso se trate de pessoa física ou de sociedade simples.</w:t>
      </w:r>
    </w:p>
    <w:p>
      <w:pPr>
        <w:pStyle w:val="ListParagraph"/>
        <w:numPr>
          <w:ilvl w:val="2"/>
          <w:numId w:val="59"/>
        </w:numPr>
        <w:tabs>
          <w:tab w:pos="747" w:val="left" w:leader="none"/>
        </w:tabs>
        <w:spacing w:line="240" w:lineRule="auto" w:before="14" w:after="0"/>
        <w:ind w:left="747" w:right="0" w:hanging="424"/>
        <w:jc w:val="left"/>
        <w:rPr>
          <w:sz w:val="19"/>
        </w:rPr>
      </w:pPr>
      <w:r>
        <w:rPr>
          <w:sz w:val="19"/>
        </w:rPr>
        <w:t>Não</w:t>
      </w:r>
      <w:r>
        <w:rPr>
          <w:spacing w:val="-6"/>
          <w:sz w:val="19"/>
        </w:rPr>
        <w:t> </w:t>
      </w:r>
      <w:r>
        <w:rPr>
          <w:sz w:val="19"/>
        </w:rPr>
        <w:t>será</w:t>
      </w:r>
      <w:r>
        <w:rPr>
          <w:spacing w:val="-6"/>
          <w:sz w:val="19"/>
        </w:rPr>
        <w:t> </w:t>
      </w:r>
      <w:r>
        <w:rPr>
          <w:sz w:val="19"/>
        </w:rPr>
        <w:t>causa</w:t>
      </w:r>
      <w:r>
        <w:rPr>
          <w:spacing w:val="-5"/>
          <w:sz w:val="19"/>
        </w:rPr>
        <w:t> </w:t>
      </w:r>
      <w:r>
        <w:rPr>
          <w:sz w:val="19"/>
        </w:rPr>
        <w:t>de</w:t>
      </w:r>
      <w:r>
        <w:rPr>
          <w:spacing w:val="-6"/>
          <w:sz w:val="19"/>
        </w:rPr>
        <w:t> </w:t>
      </w:r>
      <w:r>
        <w:rPr>
          <w:sz w:val="19"/>
        </w:rPr>
        <w:t>inabilitação</w:t>
      </w:r>
      <w:r>
        <w:rPr>
          <w:spacing w:val="-5"/>
          <w:sz w:val="19"/>
        </w:rPr>
        <w:t> </w:t>
      </w:r>
      <w:r>
        <w:rPr>
          <w:sz w:val="19"/>
        </w:rPr>
        <w:t>do</w:t>
      </w:r>
      <w:r>
        <w:rPr>
          <w:spacing w:val="-6"/>
          <w:sz w:val="19"/>
        </w:rPr>
        <w:t> </w:t>
      </w:r>
      <w:r>
        <w:rPr>
          <w:sz w:val="19"/>
        </w:rPr>
        <w:t>licitante</w:t>
      </w:r>
      <w:r>
        <w:rPr>
          <w:spacing w:val="-5"/>
          <w:sz w:val="19"/>
        </w:rPr>
        <w:t> </w:t>
      </w:r>
      <w:r>
        <w:rPr>
          <w:sz w:val="19"/>
        </w:rPr>
        <w:t>a</w:t>
      </w:r>
      <w:r>
        <w:rPr>
          <w:spacing w:val="-6"/>
          <w:sz w:val="19"/>
        </w:rPr>
        <w:t> </w:t>
      </w:r>
      <w:r>
        <w:rPr>
          <w:sz w:val="19"/>
        </w:rPr>
        <w:t>anotação</w:t>
      </w:r>
      <w:r>
        <w:rPr>
          <w:spacing w:val="-5"/>
          <w:sz w:val="19"/>
        </w:rPr>
        <w:t> </w:t>
      </w:r>
      <w:r>
        <w:rPr>
          <w:sz w:val="19"/>
        </w:rPr>
        <w:t>de</w:t>
      </w:r>
      <w:r>
        <w:rPr>
          <w:spacing w:val="-6"/>
          <w:sz w:val="19"/>
        </w:rPr>
        <w:t> </w:t>
      </w:r>
      <w:r>
        <w:rPr>
          <w:sz w:val="19"/>
        </w:rPr>
        <w:t>distribuição</w:t>
      </w:r>
      <w:r>
        <w:rPr>
          <w:spacing w:val="-5"/>
          <w:sz w:val="19"/>
        </w:rPr>
        <w:t> </w:t>
      </w:r>
      <w:r>
        <w:rPr>
          <w:sz w:val="19"/>
        </w:rPr>
        <w:t>de</w:t>
      </w:r>
      <w:r>
        <w:rPr>
          <w:spacing w:val="-6"/>
          <w:sz w:val="19"/>
        </w:rPr>
        <w:t> </w:t>
      </w:r>
      <w:r>
        <w:rPr>
          <w:sz w:val="19"/>
        </w:rPr>
        <w:t>processo</w:t>
      </w:r>
      <w:r>
        <w:rPr>
          <w:spacing w:val="-6"/>
          <w:sz w:val="19"/>
        </w:rPr>
        <w:t> </w:t>
      </w:r>
      <w:r>
        <w:rPr>
          <w:sz w:val="19"/>
        </w:rPr>
        <w:t>de</w:t>
      </w:r>
      <w:r>
        <w:rPr>
          <w:spacing w:val="-5"/>
          <w:sz w:val="19"/>
        </w:rPr>
        <w:t> </w:t>
      </w:r>
      <w:r>
        <w:rPr>
          <w:sz w:val="19"/>
        </w:rPr>
        <w:t>recuperação</w:t>
      </w:r>
      <w:r>
        <w:rPr>
          <w:spacing w:val="-6"/>
          <w:sz w:val="19"/>
        </w:rPr>
        <w:t> </w:t>
      </w:r>
      <w:r>
        <w:rPr>
          <w:sz w:val="19"/>
        </w:rPr>
        <w:t>judicial</w:t>
      </w:r>
      <w:r>
        <w:rPr>
          <w:spacing w:val="-5"/>
          <w:sz w:val="19"/>
        </w:rPr>
        <w:t> </w:t>
      </w:r>
      <w:r>
        <w:rPr>
          <w:sz w:val="19"/>
        </w:rPr>
        <w:t>ou</w:t>
      </w:r>
      <w:r>
        <w:rPr>
          <w:spacing w:val="-6"/>
          <w:sz w:val="19"/>
        </w:rPr>
        <w:t> </w:t>
      </w:r>
      <w:r>
        <w:rPr>
          <w:sz w:val="19"/>
        </w:rPr>
        <w:t>de</w:t>
      </w:r>
      <w:r>
        <w:rPr>
          <w:spacing w:val="-5"/>
          <w:sz w:val="19"/>
        </w:rPr>
        <w:t> </w:t>
      </w:r>
      <w:r>
        <w:rPr>
          <w:sz w:val="19"/>
        </w:rPr>
        <w:t>pedido</w:t>
      </w:r>
      <w:r>
        <w:rPr>
          <w:spacing w:val="-6"/>
          <w:sz w:val="19"/>
        </w:rPr>
        <w:t> </w:t>
      </w:r>
      <w:r>
        <w:rPr>
          <w:sz w:val="19"/>
        </w:rPr>
        <w:t>de</w:t>
      </w:r>
      <w:r>
        <w:rPr>
          <w:spacing w:val="-5"/>
          <w:sz w:val="19"/>
        </w:rPr>
        <w:t> </w:t>
      </w:r>
      <w:r>
        <w:rPr>
          <w:sz w:val="19"/>
        </w:rPr>
        <w:t>homologação</w:t>
      </w:r>
      <w:r>
        <w:rPr>
          <w:spacing w:val="-6"/>
          <w:sz w:val="19"/>
        </w:rPr>
        <w:t> </w:t>
      </w:r>
      <w:r>
        <w:rPr>
          <w:sz w:val="19"/>
        </w:rPr>
        <w:t>de</w:t>
      </w:r>
      <w:r>
        <w:rPr>
          <w:spacing w:val="-5"/>
          <w:sz w:val="19"/>
        </w:rPr>
        <w:t> </w:t>
      </w:r>
      <w:r>
        <w:rPr>
          <w:sz w:val="19"/>
        </w:rPr>
        <w:t>recuperação</w:t>
      </w:r>
      <w:r>
        <w:rPr>
          <w:spacing w:val="-6"/>
          <w:sz w:val="19"/>
        </w:rPr>
        <w:t> </w:t>
      </w:r>
      <w:r>
        <w:rPr>
          <w:spacing w:val="-2"/>
          <w:sz w:val="19"/>
        </w:rPr>
        <w:t>extrajudicial.</w:t>
      </w:r>
    </w:p>
    <w:p>
      <w:pPr>
        <w:pStyle w:val="ListParagraph"/>
        <w:numPr>
          <w:ilvl w:val="1"/>
          <w:numId w:val="59"/>
        </w:numPr>
        <w:tabs>
          <w:tab w:pos="609" w:val="left" w:leader="none"/>
        </w:tabs>
        <w:spacing w:line="280" w:lineRule="auto" w:before="51" w:after="0"/>
        <w:ind w:left="323" w:right="845" w:firstLine="0"/>
        <w:jc w:val="left"/>
        <w:rPr>
          <w:sz w:val="19"/>
        </w:rPr>
      </w:pPr>
      <w:r>
        <w:rPr>
          <w:sz w:val="19"/>
        </w:rPr>
        <w:t>Balanço</w:t>
      </w:r>
      <w:r>
        <w:rPr>
          <w:spacing w:val="-1"/>
          <w:sz w:val="19"/>
        </w:rPr>
        <w:t> </w:t>
      </w:r>
      <w:r>
        <w:rPr>
          <w:sz w:val="19"/>
        </w:rPr>
        <w:t>patrimonial,</w:t>
      </w:r>
      <w:r>
        <w:rPr>
          <w:spacing w:val="-1"/>
          <w:sz w:val="19"/>
        </w:rPr>
        <w:t> </w:t>
      </w:r>
      <w:r>
        <w:rPr>
          <w:sz w:val="19"/>
        </w:rPr>
        <w:t>demonstração</w:t>
      </w:r>
      <w:r>
        <w:rPr>
          <w:spacing w:val="-1"/>
          <w:sz w:val="19"/>
        </w:rPr>
        <w:t> </w:t>
      </w:r>
      <w:r>
        <w:rPr>
          <w:sz w:val="19"/>
        </w:rPr>
        <w:t>de</w:t>
      </w:r>
      <w:r>
        <w:rPr>
          <w:spacing w:val="-1"/>
          <w:sz w:val="19"/>
        </w:rPr>
        <w:t> </w:t>
      </w:r>
      <w:r>
        <w:rPr>
          <w:sz w:val="19"/>
        </w:rPr>
        <w:t>resultado</w:t>
      </w:r>
      <w:r>
        <w:rPr>
          <w:spacing w:val="-1"/>
          <w:sz w:val="19"/>
        </w:rPr>
        <w:t> </w:t>
      </w:r>
      <w:r>
        <w:rPr>
          <w:sz w:val="19"/>
        </w:rPr>
        <w:t>de</w:t>
      </w:r>
      <w:r>
        <w:rPr>
          <w:spacing w:val="-1"/>
          <w:sz w:val="19"/>
        </w:rPr>
        <w:t> </w:t>
      </w:r>
      <w:r>
        <w:rPr>
          <w:sz w:val="19"/>
        </w:rPr>
        <w:t>exercício</w:t>
      </w:r>
      <w:r>
        <w:rPr>
          <w:spacing w:val="-1"/>
          <w:sz w:val="19"/>
        </w:rPr>
        <w:t> </w:t>
      </w:r>
      <w:r>
        <w:rPr>
          <w:sz w:val="19"/>
        </w:rPr>
        <w:t>e</w:t>
      </w:r>
      <w:r>
        <w:rPr>
          <w:spacing w:val="-1"/>
          <w:sz w:val="19"/>
        </w:rPr>
        <w:t> </w:t>
      </w:r>
      <w:r>
        <w:rPr>
          <w:sz w:val="19"/>
        </w:rPr>
        <w:t>demais</w:t>
      </w:r>
      <w:r>
        <w:rPr>
          <w:spacing w:val="-1"/>
          <w:sz w:val="19"/>
        </w:rPr>
        <w:t> </w:t>
      </w:r>
      <w:r>
        <w:rPr>
          <w:sz w:val="19"/>
        </w:rPr>
        <w:t>demonstrações</w:t>
      </w:r>
      <w:r>
        <w:rPr>
          <w:spacing w:val="-1"/>
          <w:sz w:val="19"/>
        </w:rPr>
        <w:t> </w:t>
      </w:r>
      <w:r>
        <w:rPr>
          <w:sz w:val="19"/>
        </w:rPr>
        <w:t>contábeis</w:t>
      </w:r>
      <w:r>
        <w:rPr>
          <w:spacing w:val="-1"/>
          <w:sz w:val="19"/>
        </w:rPr>
        <w:t> </w:t>
      </w:r>
      <w:r>
        <w:rPr>
          <w:sz w:val="19"/>
        </w:rPr>
        <w:t>dos</w:t>
      </w:r>
      <w:r>
        <w:rPr>
          <w:spacing w:val="-1"/>
          <w:sz w:val="19"/>
        </w:rPr>
        <w:t> </w:t>
      </w:r>
      <w:r>
        <w:rPr>
          <w:sz w:val="19"/>
        </w:rPr>
        <w:t>2</w:t>
      </w:r>
      <w:r>
        <w:rPr>
          <w:spacing w:val="-1"/>
          <w:sz w:val="19"/>
        </w:rPr>
        <w:t> </w:t>
      </w:r>
      <w:r>
        <w:rPr>
          <w:sz w:val="19"/>
        </w:rPr>
        <w:t>(dois)</w:t>
      </w:r>
      <w:r>
        <w:rPr>
          <w:spacing w:val="-1"/>
          <w:sz w:val="19"/>
        </w:rPr>
        <w:t> </w:t>
      </w:r>
      <w:r>
        <w:rPr>
          <w:sz w:val="19"/>
        </w:rPr>
        <w:t>últimos</w:t>
      </w:r>
      <w:r>
        <w:rPr>
          <w:spacing w:val="-1"/>
          <w:sz w:val="19"/>
        </w:rPr>
        <w:t> </w:t>
      </w:r>
      <w:r>
        <w:rPr>
          <w:sz w:val="19"/>
        </w:rPr>
        <w:t>exercícios</w:t>
      </w:r>
      <w:r>
        <w:rPr>
          <w:spacing w:val="-1"/>
          <w:sz w:val="19"/>
        </w:rPr>
        <w:t> </w:t>
      </w:r>
      <w:r>
        <w:rPr>
          <w:sz w:val="19"/>
        </w:rPr>
        <w:t>sociais,</w:t>
      </w:r>
      <w:r>
        <w:rPr>
          <w:spacing w:val="-1"/>
          <w:sz w:val="19"/>
        </w:rPr>
        <w:t> </w:t>
      </w:r>
      <w:r>
        <w:rPr>
          <w:sz w:val="19"/>
        </w:rPr>
        <w:t>vedada</w:t>
      </w:r>
      <w:r>
        <w:rPr>
          <w:spacing w:val="-1"/>
          <w:sz w:val="19"/>
        </w:rPr>
        <w:t> </w:t>
      </w:r>
      <w:r>
        <w:rPr>
          <w:sz w:val="19"/>
        </w:rPr>
        <w:t>a</w:t>
      </w:r>
      <w:r>
        <w:rPr>
          <w:spacing w:val="-1"/>
          <w:sz w:val="19"/>
        </w:rPr>
        <w:t> </w:t>
      </w:r>
      <w:r>
        <w:rPr>
          <w:sz w:val="19"/>
        </w:rPr>
        <w:t>sua</w:t>
      </w:r>
      <w:r>
        <w:rPr>
          <w:spacing w:val="-1"/>
          <w:sz w:val="19"/>
        </w:rPr>
        <w:t> </w:t>
      </w:r>
      <w:r>
        <w:rPr>
          <w:sz w:val="19"/>
        </w:rPr>
        <w:t>substituição</w:t>
      </w:r>
      <w:r>
        <w:rPr>
          <w:spacing w:val="-1"/>
          <w:sz w:val="19"/>
        </w:rPr>
        <w:t> </w:t>
      </w:r>
      <w:r>
        <w:rPr>
          <w:sz w:val="19"/>
        </w:rPr>
        <w:t>por</w:t>
      </w:r>
      <w:r>
        <w:rPr>
          <w:spacing w:val="-1"/>
          <w:sz w:val="19"/>
        </w:rPr>
        <w:t> </w:t>
      </w:r>
      <w:r>
        <w:rPr>
          <w:sz w:val="19"/>
        </w:rPr>
        <w:t>balancetes</w:t>
      </w:r>
      <w:r>
        <w:rPr>
          <w:spacing w:val="-1"/>
          <w:sz w:val="19"/>
        </w:rPr>
        <w:t> </w:t>
      </w:r>
      <w:r>
        <w:rPr>
          <w:sz w:val="19"/>
        </w:rPr>
        <w:t>ou balanços provisórios.</w:t>
      </w:r>
    </w:p>
    <w:p>
      <w:pPr>
        <w:pStyle w:val="ListParagraph"/>
        <w:numPr>
          <w:ilvl w:val="2"/>
          <w:numId w:val="59"/>
        </w:numPr>
        <w:tabs>
          <w:tab w:pos="747" w:val="left" w:leader="none"/>
        </w:tabs>
        <w:spacing w:line="240" w:lineRule="auto" w:before="14" w:after="0"/>
        <w:ind w:left="747" w:right="0" w:hanging="424"/>
        <w:jc w:val="left"/>
        <w:rPr>
          <w:sz w:val="19"/>
        </w:rPr>
      </w:pPr>
      <w:r>
        <w:rPr>
          <w:sz w:val="19"/>
        </w:rPr>
        <w:t>Os</w:t>
      </w:r>
      <w:r>
        <w:rPr>
          <w:spacing w:val="-6"/>
          <w:sz w:val="19"/>
        </w:rPr>
        <w:t> </w:t>
      </w:r>
      <w:r>
        <w:rPr>
          <w:sz w:val="19"/>
        </w:rPr>
        <w:t>documentos</w:t>
      </w:r>
      <w:r>
        <w:rPr>
          <w:spacing w:val="-5"/>
          <w:sz w:val="19"/>
        </w:rPr>
        <w:t> </w:t>
      </w:r>
      <w:r>
        <w:rPr>
          <w:sz w:val="19"/>
        </w:rPr>
        <w:t>referidos</w:t>
      </w:r>
      <w:r>
        <w:rPr>
          <w:spacing w:val="-6"/>
          <w:sz w:val="19"/>
        </w:rPr>
        <w:t> </w:t>
      </w:r>
      <w:r>
        <w:rPr>
          <w:sz w:val="19"/>
        </w:rPr>
        <w:t>acima</w:t>
      </w:r>
      <w:r>
        <w:rPr>
          <w:spacing w:val="-5"/>
          <w:sz w:val="19"/>
        </w:rPr>
        <w:t> </w:t>
      </w:r>
      <w:r>
        <w:rPr>
          <w:sz w:val="19"/>
        </w:rPr>
        <w:t>limitar-se-ão</w:t>
      </w:r>
      <w:r>
        <w:rPr>
          <w:spacing w:val="-5"/>
          <w:sz w:val="19"/>
        </w:rPr>
        <w:t> </w:t>
      </w:r>
      <w:r>
        <w:rPr>
          <w:sz w:val="19"/>
        </w:rPr>
        <w:t>ao</w:t>
      </w:r>
      <w:r>
        <w:rPr>
          <w:spacing w:val="-6"/>
          <w:sz w:val="19"/>
        </w:rPr>
        <w:t> </w:t>
      </w:r>
      <w:r>
        <w:rPr>
          <w:sz w:val="19"/>
        </w:rPr>
        <w:t>último</w:t>
      </w:r>
      <w:r>
        <w:rPr>
          <w:spacing w:val="-5"/>
          <w:sz w:val="19"/>
        </w:rPr>
        <w:t> </w:t>
      </w:r>
      <w:r>
        <w:rPr>
          <w:sz w:val="19"/>
        </w:rPr>
        <w:t>exercício</w:t>
      </w:r>
      <w:r>
        <w:rPr>
          <w:spacing w:val="-6"/>
          <w:sz w:val="19"/>
        </w:rPr>
        <w:t> </w:t>
      </w:r>
      <w:r>
        <w:rPr>
          <w:sz w:val="19"/>
        </w:rPr>
        <w:t>social</w:t>
      </w:r>
      <w:r>
        <w:rPr>
          <w:spacing w:val="-5"/>
          <w:sz w:val="19"/>
        </w:rPr>
        <w:t> </w:t>
      </w:r>
      <w:r>
        <w:rPr>
          <w:sz w:val="19"/>
        </w:rPr>
        <w:t>no</w:t>
      </w:r>
      <w:r>
        <w:rPr>
          <w:spacing w:val="-5"/>
          <w:sz w:val="19"/>
        </w:rPr>
        <w:t> </w:t>
      </w:r>
      <w:r>
        <w:rPr>
          <w:sz w:val="19"/>
        </w:rPr>
        <w:t>caso</w:t>
      </w:r>
      <w:r>
        <w:rPr>
          <w:spacing w:val="-6"/>
          <w:sz w:val="19"/>
        </w:rPr>
        <w:t> </w:t>
      </w:r>
      <w:r>
        <w:rPr>
          <w:sz w:val="19"/>
        </w:rPr>
        <w:t>de</w:t>
      </w:r>
      <w:r>
        <w:rPr>
          <w:spacing w:val="-5"/>
          <w:sz w:val="19"/>
        </w:rPr>
        <w:t> </w:t>
      </w:r>
      <w:r>
        <w:rPr>
          <w:sz w:val="19"/>
        </w:rPr>
        <w:t>a</w:t>
      </w:r>
      <w:r>
        <w:rPr>
          <w:spacing w:val="-5"/>
          <w:sz w:val="19"/>
        </w:rPr>
        <w:t> </w:t>
      </w:r>
      <w:r>
        <w:rPr>
          <w:sz w:val="19"/>
        </w:rPr>
        <w:t>pessoa</w:t>
      </w:r>
      <w:r>
        <w:rPr>
          <w:spacing w:val="-6"/>
          <w:sz w:val="19"/>
        </w:rPr>
        <w:t> </w:t>
      </w:r>
      <w:r>
        <w:rPr>
          <w:sz w:val="19"/>
        </w:rPr>
        <w:t>jurídica</w:t>
      </w:r>
      <w:r>
        <w:rPr>
          <w:spacing w:val="-5"/>
          <w:sz w:val="19"/>
        </w:rPr>
        <w:t> </w:t>
      </w:r>
      <w:r>
        <w:rPr>
          <w:sz w:val="19"/>
        </w:rPr>
        <w:t>ter</w:t>
      </w:r>
      <w:r>
        <w:rPr>
          <w:spacing w:val="-6"/>
          <w:sz w:val="19"/>
        </w:rPr>
        <w:t> </w:t>
      </w:r>
      <w:r>
        <w:rPr>
          <w:sz w:val="19"/>
        </w:rPr>
        <w:t>sido</w:t>
      </w:r>
      <w:r>
        <w:rPr>
          <w:spacing w:val="-5"/>
          <w:sz w:val="19"/>
        </w:rPr>
        <w:t> </w:t>
      </w:r>
      <w:r>
        <w:rPr>
          <w:sz w:val="19"/>
        </w:rPr>
        <w:t>constituída</w:t>
      </w:r>
      <w:r>
        <w:rPr>
          <w:spacing w:val="-5"/>
          <w:sz w:val="19"/>
        </w:rPr>
        <w:t> </w:t>
      </w:r>
      <w:r>
        <w:rPr>
          <w:sz w:val="19"/>
        </w:rPr>
        <w:t>há</w:t>
      </w:r>
      <w:r>
        <w:rPr>
          <w:spacing w:val="-6"/>
          <w:sz w:val="19"/>
        </w:rPr>
        <w:t> </w:t>
      </w:r>
      <w:r>
        <w:rPr>
          <w:sz w:val="19"/>
        </w:rPr>
        <w:t>menos</w:t>
      </w:r>
      <w:r>
        <w:rPr>
          <w:spacing w:val="-5"/>
          <w:sz w:val="19"/>
        </w:rPr>
        <w:t> </w:t>
      </w:r>
      <w:r>
        <w:rPr>
          <w:sz w:val="19"/>
        </w:rPr>
        <w:t>de</w:t>
      </w:r>
      <w:r>
        <w:rPr>
          <w:spacing w:val="-5"/>
          <w:sz w:val="19"/>
        </w:rPr>
        <w:t> </w:t>
      </w:r>
      <w:r>
        <w:rPr>
          <w:sz w:val="19"/>
        </w:rPr>
        <w:t>2</w:t>
      </w:r>
      <w:r>
        <w:rPr>
          <w:spacing w:val="-6"/>
          <w:sz w:val="19"/>
        </w:rPr>
        <w:t> </w:t>
      </w:r>
      <w:r>
        <w:rPr>
          <w:sz w:val="19"/>
        </w:rPr>
        <w:t>(dois)</w:t>
      </w:r>
      <w:r>
        <w:rPr>
          <w:spacing w:val="-5"/>
          <w:sz w:val="19"/>
        </w:rPr>
        <w:t> </w:t>
      </w:r>
      <w:r>
        <w:rPr>
          <w:spacing w:val="-2"/>
          <w:sz w:val="19"/>
        </w:rPr>
        <w:t>anos.</w:t>
      </w:r>
    </w:p>
    <w:p>
      <w:pPr>
        <w:pStyle w:val="ListParagraph"/>
        <w:numPr>
          <w:ilvl w:val="2"/>
          <w:numId w:val="59"/>
        </w:numPr>
        <w:tabs>
          <w:tab w:pos="755" w:val="left" w:leader="none"/>
        </w:tabs>
        <w:spacing w:line="295" w:lineRule="auto" w:before="37" w:after="0"/>
        <w:ind w:left="323" w:right="845" w:firstLine="0"/>
        <w:jc w:val="left"/>
        <w:rPr>
          <w:sz w:val="19"/>
        </w:rPr>
      </w:pPr>
      <w:r>
        <w:rPr>
          <w:sz w:val="19"/>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59"/>
        </w:numPr>
        <w:tabs>
          <w:tab w:pos="890" w:val="left" w:leader="none"/>
        </w:tabs>
        <w:spacing w:line="240" w:lineRule="auto" w:before="1" w:after="0"/>
        <w:ind w:left="890" w:right="0" w:hanging="567"/>
        <w:jc w:val="left"/>
        <w:rPr>
          <w:sz w:val="19"/>
        </w:rPr>
      </w:pPr>
      <w:r>
        <w:rPr>
          <w:sz w:val="19"/>
        </w:rPr>
        <w:t>Poderá</w:t>
      </w:r>
      <w:r>
        <w:rPr>
          <w:spacing w:val="-7"/>
          <w:sz w:val="19"/>
        </w:rPr>
        <w:t> </w:t>
      </w:r>
      <w:r>
        <w:rPr>
          <w:sz w:val="19"/>
        </w:rPr>
        <w:t>ser</w:t>
      </w:r>
      <w:r>
        <w:rPr>
          <w:spacing w:val="-6"/>
          <w:sz w:val="19"/>
        </w:rPr>
        <w:t> </w:t>
      </w:r>
      <w:r>
        <w:rPr>
          <w:sz w:val="19"/>
        </w:rPr>
        <w:t>apresentado</w:t>
      </w:r>
      <w:r>
        <w:rPr>
          <w:spacing w:val="-6"/>
          <w:sz w:val="19"/>
        </w:rPr>
        <w:t> </w:t>
      </w:r>
      <w:r>
        <w:rPr>
          <w:sz w:val="19"/>
        </w:rPr>
        <w:t>o</w:t>
      </w:r>
      <w:r>
        <w:rPr>
          <w:spacing w:val="-6"/>
          <w:sz w:val="19"/>
        </w:rPr>
        <w:t> </w:t>
      </w:r>
      <w:r>
        <w:rPr>
          <w:sz w:val="19"/>
        </w:rPr>
        <w:t>balanço</w:t>
      </w:r>
      <w:r>
        <w:rPr>
          <w:spacing w:val="-7"/>
          <w:sz w:val="19"/>
        </w:rPr>
        <w:t> </w:t>
      </w:r>
      <w:r>
        <w:rPr>
          <w:sz w:val="19"/>
        </w:rPr>
        <w:t>intermediário,</w:t>
      </w:r>
      <w:r>
        <w:rPr>
          <w:spacing w:val="-6"/>
          <w:sz w:val="19"/>
        </w:rPr>
        <w:t> </w:t>
      </w:r>
      <w:r>
        <w:rPr>
          <w:sz w:val="19"/>
        </w:rPr>
        <w:t>caso</w:t>
      </w:r>
      <w:r>
        <w:rPr>
          <w:spacing w:val="-6"/>
          <w:sz w:val="19"/>
        </w:rPr>
        <w:t> </w:t>
      </w:r>
      <w:r>
        <w:rPr>
          <w:sz w:val="19"/>
        </w:rPr>
        <w:t>autorizado</w:t>
      </w:r>
      <w:r>
        <w:rPr>
          <w:spacing w:val="-6"/>
          <w:sz w:val="19"/>
        </w:rPr>
        <w:t> </w:t>
      </w:r>
      <w:r>
        <w:rPr>
          <w:sz w:val="19"/>
        </w:rPr>
        <w:t>por</w:t>
      </w:r>
      <w:r>
        <w:rPr>
          <w:spacing w:val="-6"/>
          <w:sz w:val="19"/>
        </w:rPr>
        <w:t> </w:t>
      </w:r>
      <w:r>
        <w:rPr>
          <w:sz w:val="19"/>
        </w:rPr>
        <w:t>lei</w:t>
      </w:r>
      <w:r>
        <w:rPr>
          <w:spacing w:val="-7"/>
          <w:sz w:val="19"/>
        </w:rPr>
        <w:t> </w:t>
      </w:r>
      <w:r>
        <w:rPr>
          <w:sz w:val="19"/>
        </w:rPr>
        <w:t>ou</w:t>
      </w:r>
      <w:r>
        <w:rPr>
          <w:spacing w:val="-6"/>
          <w:sz w:val="19"/>
        </w:rPr>
        <w:t> </w:t>
      </w:r>
      <w:r>
        <w:rPr>
          <w:sz w:val="19"/>
        </w:rPr>
        <w:t>pelo</w:t>
      </w:r>
      <w:r>
        <w:rPr>
          <w:spacing w:val="-6"/>
          <w:sz w:val="19"/>
        </w:rPr>
        <w:t> </w:t>
      </w:r>
      <w:r>
        <w:rPr>
          <w:sz w:val="19"/>
        </w:rPr>
        <w:t>contrato/estatuto</w:t>
      </w:r>
      <w:r>
        <w:rPr>
          <w:spacing w:val="-6"/>
          <w:sz w:val="19"/>
        </w:rPr>
        <w:t> </w:t>
      </w:r>
      <w:r>
        <w:rPr>
          <w:spacing w:val="-2"/>
          <w:sz w:val="19"/>
        </w:rPr>
        <w:t>social.</w:t>
      </w:r>
    </w:p>
    <w:p>
      <w:pPr>
        <w:pStyle w:val="ListParagraph"/>
        <w:numPr>
          <w:ilvl w:val="2"/>
          <w:numId w:val="59"/>
        </w:numPr>
        <w:tabs>
          <w:tab w:pos="750" w:val="left" w:leader="none"/>
        </w:tabs>
        <w:spacing w:line="295" w:lineRule="auto" w:before="37" w:after="0"/>
        <w:ind w:left="323" w:right="845" w:firstLine="0"/>
        <w:jc w:val="left"/>
        <w:rPr>
          <w:sz w:val="19"/>
        </w:rPr>
      </w:pPr>
      <w:r>
        <w:rPr>
          <w:sz w:val="19"/>
        </w:rPr>
        <w:t>Para</w:t>
      </w:r>
      <w:r>
        <w:rPr>
          <w:spacing w:val="-2"/>
          <w:sz w:val="19"/>
        </w:rPr>
        <w:t> </w:t>
      </w:r>
      <w:r>
        <w:rPr>
          <w:sz w:val="19"/>
        </w:rPr>
        <w:t>fins</w:t>
      </w:r>
      <w:r>
        <w:rPr>
          <w:spacing w:val="-2"/>
          <w:sz w:val="19"/>
        </w:rPr>
        <w:t> </w:t>
      </w:r>
      <w:r>
        <w:rPr>
          <w:sz w:val="19"/>
        </w:rPr>
        <w:t>de</w:t>
      </w:r>
      <w:r>
        <w:rPr>
          <w:spacing w:val="-2"/>
          <w:sz w:val="19"/>
        </w:rPr>
        <w:t> </w:t>
      </w:r>
      <w:r>
        <w:rPr>
          <w:sz w:val="19"/>
        </w:rPr>
        <w:t>habilitação</w:t>
      </w:r>
      <w:r>
        <w:rPr>
          <w:spacing w:val="-2"/>
          <w:sz w:val="19"/>
        </w:rPr>
        <w:t> </w:t>
      </w:r>
      <w:r>
        <w:rPr>
          <w:sz w:val="19"/>
        </w:rPr>
        <w:t>econômico-financeira</w:t>
      </w:r>
      <w:r>
        <w:rPr>
          <w:spacing w:val="-2"/>
          <w:sz w:val="19"/>
        </w:rPr>
        <w:t> </w:t>
      </w:r>
      <w:r>
        <w:rPr>
          <w:sz w:val="19"/>
        </w:rPr>
        <w:t>de</w:t>
      </w:r>
      <w:r>
        <w:rPr>
          <w:spacing w:val="-2"/>
          <w:sz w:val="19"/>
        </w:rPr>
        <w:t> </w:t>
      </w:r>
      <w:r>
        <w:rPr>
          <w:sz w:val="19"/>
        </w:rPr>
        <w:t>sociedade</w:t>
      </w:r>
      <w:r>
        <w:rPr>
          <w:spacing w:val="-2"/>
          <w:sz w:val="19"/>
        </w:rPr>
        <w:t> </w:t>
      </w:r>
      <w:r>
        <w:rPr>
          <w:sz w:val="19"/>
        </w:rPr>
        <w:t>empresária</w:t>
      </w:r>
      <w:r>
        <w:rPr>
          <w:spacing w:val="-2"/>
          <w:sz w:val="19"/>
        </w:rPr>
        <w:t> </w:t>
      </w:r>
      <w:r>
        <w:rPr>
          <w:sz w:val="19"/>
        </w:rPr>
        <w:t>em</w:t>
      </w:r>
      <w:r>
        <w:rPr>
          <w:spacing w:val="-2"/>
          <w:sz w:val="19"/>
        </w:rPr>
        <w:t> </w:t>
      </w:r>
      <w:r>
        <w:rPr>
          <w:sz w:val="19"/>
        </w:rPr>
        <w:t>recuperação</w:t>
      </w:r>
      <w:r>
        <w:rPr>
          <w:spacing w:val="-2"/>
          <w:sz w:val="19"/>
        </w:rPr>
        <w:t> </w:t>
      </w:r>
      <w:r>
        <w:rPr>
          <w:sz w:val="19"/>
        </w:rPr>
        <w:t>judicial</w:t>
      </w:r>
      <w:r>
        <w:rPr>
          <w:spacing w:val="-2"/>
          <w:sz w:val="19"/>
        </w:rPr>
        <w:t> </w:t>
      </w:r>
      <w:r>
        <w:rPr>
          <w:sz w:val="19"/>
        </w:rPr>
        <w:t>deverão</w:t>
      </w:r>
      <w:r>
        <w:rPr>
          <w:spacing w:val="-2"/>
          <w:sz w:val="19"/>
        </w:rPr>
        <w:t> </w:t>
      </w:r>
      <w:r>
        <w:rPr>
          <w:sz w:val="19"/>
        </w:rPr>
        <w:t>ser</w:t>
      </w:r>
      <w:r>
        <w:rPr>
          <w:spacing w:val="-2"/>
          <w:sz w:val="19"/>
        </w:rPr>
        <w:t> </w:t>
      </w:r>
      <w:r>
        <w:rPr>
          <w:sz w:val="19"/>
        </w:rPr>
        <w:t>considerados</w:t>
      </w:r>
      <w:r>
        <w:rPr>
          <w:spacing w:val="-2"/>
          <w:sz w:val="19"/>
        </w:rPr>
        <w:t> </w:t>
      </w:r>
      <w:r>
        <w:rPr>
          <w:sz w:val="19"/>
        </w:rPr>
        <w:t>os</w:t>
      </w:r>
      <w:r>
        <w:rPr>
          <w:spacing w:val="-2"/>
          <w:sz w:val="19"/>
        </w:rPr>
        <w:t> </w:t>
      </w:r>
      <w:r>
        <w:rPr>
          <w:sz w:val="19"/>
        </w:rPr>
        <w:t>valores</w:t>
      </w:r>
      <w:r>
        <w:rPr>
          <w:spacing w:val="-2"/>
          <w:sz w:val="19"/>
        </w:rPr>
        <w:t> </w:t>
      </w:r>
      <w:r>
        <w:rPr>
          <w:sz w:val="19"/>
        </w:rPr>
        <w:t>constantes</w:t>
      </w:r>
      <w:r>
        <w:rPr>
          <w:spacing w:val="-2"/>
          <w:sz w:val="19"/>
        </w:rPr>
        <w:t> </w:t>
      </w:r>
      <w:r>
        <w:rPr>
          <w:sz w:val="19"/>
        </w:rPr>
        <w:t>no</w:t>
      </w:r>
      <w:r>
        <w:rPr>
          <w:spacing w:val="-2"/>
          <w:sz w:val="19"/>
        </w:rPr>
        <w:t> </w:t>
      </w:r>
      <w:r>
        <w:rPr>
          <w:sz w:val="19"/>
        </w:rPr>
        <w:t>Plano</w:t>
      </w:r>
      <w:r>
        <w:rPr>
          <w:spacing w:val="-2"/>
          <w:sz w:val="19"/>
        </w:rPr>
        <w:t> </w:t>
      </w:r>
      <w:r>
        <w:rPr>
          <w:sz w:val="19"/>
        </w:rPr>
        <w:t>de</w:t>
      </w:r>
      <w:r>
        <w:rPr>
          <w:spacing w:val="-2"/>
          <w:sz w:val="19"/>
        </w:rPr>
        <w:t> </w:t>
      </w:r>
      <w:r>
        <w:rPr>
          <w:sz w:val="19"/>
        </w:rPr>
        <w:t>Recuperação</w:t>
      </w:r>
      <w:r>
        <w:rPr>
          <w:spacing w:val="-2"/>
          <w:sz w:val="19"/>
        </w:rPr>
        <w:t> </w:t>
      </w:r>
      <w:r>
        <w:rPr>
          <w:sz w:val="19"/>
        </w:rPr>
        <w:t>Judicial, homologado pelo Juízo competente, para fins de apuração dos índices contábeis previstos no edital.</w:t>
      </w:r>
    </w:p>
    <w:p>
      <w:pPr>
        <w:pStyle w:val="BodyText"/>
      </w:pPr>
    </w:p>
    <w:p>
      <w:pPr>
        <w:pStyle w:val="BodyText"/>
        <w:spacing w:before="47"/>
      </w:pPr>
    </w:p>
    <w:p>
      <w:pPr>
        <w:pStyle w:val="Heading3"/>
        <w:numPr>
          <w:ilvl w:val="0"/>
          <w:numId w:val="59"/>
        </w:numPr>
        <w:tabs>
          <w:tab w:pos="511" w:val="left" w:leader="none"/>
        </w:tabs>
        <w:spacing w:line="240" w:lineRule="auto" w:before="1" w:after="0"/>
        <w:ind w:left="511" w:right="0" w:hanging="188"/>
        <w:jc w:val="both"/>
      </w:pPr>
      <w:r>
        <w:rPr>
          <w:spacing w:val="-4"/>
        </w:rPr>
        <w:t>HABILITAÇÃO</w:t>
      </w:r>
      <w:r>
        <w:rPr>
          <w:spacing w:val="11"/>
        </w:rPr>
        <w:t> </w:t>
      </w:r>
      <w:r>
        <w:rPr>
          <w:spacing w:val="-2"/>
        </w:rPr>
        <w:t>TÉCNICA</w:t>
      </w:r>
    </w:p>
    <w:p>
      <w:pPr>
        <w:pStyle w:val="BodyText"/>
        <w:spacing w:before="73"/>
        <w:rPr>
          <w:b/>
        </w:rPr>
      </w:pPr>
    </w:p>
    <w:p>
      <w:pPr>
        <w:pStyle w:val="ListParagraph"/>
        <w:numPr>
          <w:ilvl w:val="1"/>
          <w:numId w:val="59"/>
        </w:numPr>
        <w:tabs>
          <w:tab w:pos="614" w:val="left" w:leader="none"/>
        </w:tabs>
        <w:spacing w:line="280" w:lineRule="auto" w:before="0" w:after="0"/>
        <w:ind w:left="323" w:right="306" w:firstLine="0"/>
        <w:jc w:val="both"/>
        <w:rPr>
          <w:sz w:val="19"/>
        </w:rPr>
      </w:pPr>
      <w:r>
        <w:rPr>
          <w:sz w:val="19"/>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0"/>
        </w:numPr>
        <w:tabs>
          <w:tab w:pos="519" w:val="left" w:leader="none"/>
        </w:tabs>
        <w:spacing w:line="280" w:lineRule="auto" w:before="0" w:after="0"/>
        <w:ind w:left="323" w:right="306" w:firstLine="0"/>
        <w:jc w:val="both"/>
        <w:rPr>
          <w:sz w:val="19"/>
        </w:rPr>
      </w:pPr>
      <w:r>
        <w:rPr>
          <w:sz w:val="19"/>
        </w:rPr>
        <w:t>um</w:t>
      </w:r>
      <w:r>
        <w:rPr>
          <w:spacing w:val="-2"/>
          <w:sz w:val="19"/>
        </w:rPr>
        <w:t> </w:t>
      </w:r>
      <w:r>
        <w:rPr>
          <w:sz w:val="19"/>
        </w:rPr>
        <w:t>ou</w:t>
      </w:r>
      <w:r>
        <w:rPr>
          <w:spacing w:val="-2"/>
          <w:sz w:val="19"/>
        </w:rPr>
        <w:t> </w:t>
      </w:r>
      <w:r>
        <w:rPr>
          <w:sz w:val="19"/>
        </w:rPr>
        <w:t>mais</w:t>
      </w:r>
      <w:r>
        <w:rPr>
          <w:spacing w:val="-2"/>
          <w:sz w:val="19"/>
        </w:rPr>
        <w:t> </w:t>
      </w:r>
      <w:r>
        <w:rPr>
          <w:sz w:val="19"/>
        </w:rPr>
        <w:t>atestados</w:t>
      </w:r>
      <w:r>
        <w:rPr>
          <w:spacing w:val="-2"/>
          <w:sz w:val="19"/>
        </w:rPr>
        <w:t> </w:t>
      </w:r>
      <w:r>
        <w:rPr>
          <w:sz w:val="19"/>
        </w:rPr>
        <w:t>de</w:t>
      </w:r>
      <w:r>
        <w:rPr>
          <w:spacing w:val="-2"/>
          <w:sz w:val="19"/>
        </w:rPr>
        <w:t> </w:t>
      </w:r>
      <w:r>
        <w:rPr>
          <w:sz w:val="19"/>
        </w:rPr>
        <w:t>capacidade</w:t>
      </w:r>
      <w:r>
        <w:rPr>
          <w:spacing w:val="-2"/>
          <w:sz w:val="19"/>
        </w:rPr>
        <w:t> </w:t>
      </w:r>
      <w:r>
        <w:rPr>
          <w:sz w:val="19"/>
        </w:rPr>
        <w:t>técnica,</w:t>
      </w:r>
      <w:r>
        <w:rPr>
          <w:spacing w:val="-2"/>
          <w:sz w:val="19"/>
        </w:rPr>
        <w:t> </w:t>
      </w:r>
      <w:r>
        <w:rPr>
          <w:sz w:val="19"/>
        </w:rPr>
        <w:t>emitidos</w:t>
      </w:r>
      <w:r>
        <w:rPr>
          <w:spacing w:val="-2"/>
          <w:sz w:val="19"/>
        </w:rPr>
        <w:t> </w:t>
      </w:r>
      <w:r>
        <w:rPr>
          <w:sz w:val="19"/>
        </w:rPr>
        <w:t>por</w:t>
      </w:r>
      <w:r>
        <w:rPr>
          <w:spacing w:val="-2"/>
          <w:sz w:val="19"/>
        </w:rPr>
        <w:t> </w:t>
      </w:r>
      <w:r>
        <w:rPr>
          <w:sz w:val="19"/>
        </w:rPr>
        <w:t>pessoa</w:t>
      </w:r>
      <w:r>
        <w:rPr>
          <w:spacing w:val="-2"/>
          <w:sz w:val="19"/>
        </w:rPr>
        <w:t> </w:t>
      </w:r>
      <w:r>
        <w:rPr>
          <w:sz w:val="19"/>
        </w:rPr>
        <w:t>jurídica</w:t>
      </w:r>
      <w:r>
        <w:rPr>
          <w:spacing w:val="-2"/>
          <w:sz w:val="19"/>
        </w:rPr>
        <w:t> </w:t>
      </w:r>
      <w:r>
        <w:rPr>
          <w:sz w:val="19"/>
        </w:rPr>
        <w:t>de</w:t>
      </w:r>
      <w:r>
        <w:rPr>
          <w:spacing w:val="-2"/>
          <w:sz w:val="19"/>
        </w:rPr>
        <w:t> </w:t>
      </w:r>
      <w:r>
        <w:rPr>
          <w:sz w:val="19"/>
        </w:rPr>
        <w:t>direito</w:t>
      </w:r>
      <w:r>
        <w:rPr>
          <w:spacing w:val="-2"/>
          <w:sz w:val="19"/>
        </w:rPr>
        <w:t> </w:t>
      </w:r>
      <w:r>
        <w:rPr>
          <w:sz w:val="19"/>
        </w:rPr>
        <w:t>público</w:t>
      </w:r>
      <w:r>
        <w:rPr>
          <w:spacing w:val="-2"/>
          <w:sz w:val="19"/>
        </w:rPr>
        <w:t> </w:t>
      </w:r>
      <w:r>
        <w:rPr>
          <w:sz w:val="19"/>
        </w:rPr>
        <w:t>ou</w:t>
      </w:r>
      <w:r>
        <w:rPr>
          <w:spacing w:val="-2"/>
          <w:sz w:val="19"/>
        </w:rPr>
        <w:t> </w:t>
      </w:r>
      <w:r>
        <w:rPr>
          <w:sz w:val="19"/>
        </w:rPr>
        <w:t>privado,</w:t>
      </w:r>
      <w:r>
        <w:rPr>
          <w:spacing w:val="-2"/>
          <w:sz w:val="19"/>
        </w:rPr>
        <w:t> </w:t>
      </w:r>
      <w:r>
        <w:rPr>
          <w:sz w:val="19"/>
        </w:rPr>
        <w:t>que</w:t>
      </w:r>
      <w:r>
        <w:rPr>
          <w:spacing w:val="-2"/>
          <w:sz w:val="19"/>
        </w:rPr>
        <w:t> </w:t>
      </w:r>
      <w:r>
        <w:rPr>
          <w:sz w:val="19"/>
        </w:rPr>
        <w:t>comprove</w:t>
      </w:r>
      <w:r>
        <w:rPr>
          <w:spacing w:val="-2"/>
          <w:sz w:val="19"/>
        </w:rPr>
        <w:t> </w:t>
      </w:r>
      <w:r>
        <w:rPr>
          <w:sz w:val="19"/>
        </w:rPr>
        <w:t>(m)</w:t>
      </w:r>
      <w:r>
        <w:rPr>
          <w:spacing w:val="-2"/>
          <w:sz w:val="19"/>
        </w:rPr>
        <w:t> </w:t>
      </w:r>
      <w:r>
        <w:rPr>
          <w:sz w:val="19"/>
        </w:rPr>
        <w:t>aptidão</w:t>
      </w:r>
      <w:r>
        <w:rPr>
          <w:spacing w:val="-2"/>
          <w:sz w:val="19"/>
        </w:rPr>
        <w:t> </w:t>
      </w:r>
      <w:r>
        <w:rPr>
          <w:sz w:val="19"/>
        </w:rPr>
        <w:t>pertinente</w:t>
      </w:r>
      <w:r>
        <w:rPr>
          <w:spacing w:val="-2"/>
          <w:sz w:val="19"/>
        </w:rPr>
        <w:t> </w:t>
      </w:r>
      <w:r>
        <w:rPr>
          <w:sz w:val="19"/>
        </w:rPr>
        <w:t>e</w:t>
      </w:r>
      <w:r>
        <w:rPr>
          <w:spacing w:val="-2"/>
          <w:sz w:val="19"/>
        </w:rPr>
        <w:t> </w:t>
      </w:r>
      <w:r>
        <w:rPr>
          <w:sz w:val="19"/>
        </w:rPr>
        <w:t>compatível</w:t>
      </w:r>
      <w:r>
        <w:rPr>
          <w:spacing w:val="-2"/>
          <w:sz w:val="19"/>
        </w:rPr>
        <w:t> </w:t>
      </w:r>
      <w:r>
        <w:rPr>
          <w:sz w:val="19"/>
        </w:rPr>
        <w:t>em</w:t>
      </w:r>
      <w:r>
        <w:rPr>
          <w:spacing w:val="-2"/>
          <w:sz w:val="19"/>
        </w:rPr>
        <w:t> </w:t>
      </w:r>
      <w:r>
        <w:rPr>
          <w:sz w:val="19"/>
        </w:rPr>
        <w:t>características,</w:t>
      </w:r>
      <w:r>
        <w:rPr>
          <w:spacing w:val="-2"/>
          <w:sz w:val="19"/>
        </w:rPr>
        <w:t> </w:t>
      </w:r>
      <w:r>
        <w:rPr>
          <w:sz w:val="19"/>
        </w:rPr>
        <w:t>quantidades</w:t>
      </w:r>
      <w:r>
        <w:rPr>
          <w:spacing w:val="-2"/>
          <w:sz w:val="19"/>
        </w:rPr>
        <w:t> </w:t>
      </w:r>
      <w:r>
        <w:rPr>
          <w:sz w:val="19"/>
        </w:rPr>
        <w:t>e prazos</w:t>
      </w:r>
      <w:r>
        <w:rPr>
          <w:spacing w:val="-2"/>
          <w:sz w:val="19"/>
        </w:rPr>
        <w:t> </w:t>
      </w:r>
      <w:r>
        <w:rPr>
          <w:sz w:val="19"/>
        </w:rPr>
        <w:t>com</w:t>
      </w:r>
      <w:r>
        <w:rPr>
          <w:spacing w:val="-2"/>
          <w:sz w:val="19"/>
        </w:rPr>
        <w:t> </w:t>
      </w:r>
      <w:r>
        <w:rPr>
          <w:sz w:val="19"/>
        </w:rPr>
        <w:t>o</w:t>
      </w:r>
      <w:r>
        <w:rPr>
          <w:spacing w:val="-2"/>
          <w:sz w:val="19"/>
        </w:rPr>
        <w:t> </w:t>
      </w:r>
      <w:r>
        <w:rPr>
          <w:sz w:val="19"/>
        </w:rPr>
        <w:t>objeto</w:t>
      </w:r>
      <w:r>
        <w:rPr>
          <w:spacing w:val="-2"/>
          <w:sz w:val="19"/>
        </w:rPr>
        <w:t> </w:t>
      </w:r>
      <w:r>
        <w:rPr>
          <w:sz w:val="19"/>
        </w:rPr>
        <w:t>da</w:t>
      </w:r>
      <w:r>
        <w:rPr>
          <w:spacing w:val="-2"/>
          <w:sz w:val="19"/>
        </w:rPr>
        <w:t> </w:t>
      </w:r>
      <w:r>
        <w:rPr>
          <w:sz w:val="19"/>
        </w:rPr>
        <w:t>licitação,</w:t>
      </w:r>
      <w:r>
        <w:rPr>
          <w:spacing w:val="-2"/>
          <w:sz w:val="19"/>
        </w:rPr>
        <w:t> </w:t>
      </w:r>
      <w:r>
        <w:rPr>
          <w:sz w:val="19"/>
        </w:rPr>
        <w:t>na</w:t>
      </w:r>
      <w:r>
        <w:rPr>
          <w:spacing w:val="-2"/>
          <w:sz w:val="19"/>
        </w:rPr>
        <w:t> </w:t>
      </w:r>
      <w:r>
        <w:rPr>
          <w:sz w:val="19"/>
        </w:rPr>
        <w:t>forma</w:t>
      </w:r>
      <w:r>
        <w:rPr>
          <w:spacing w:val="-2"/>
          <w:sz w:val="19"/>
        </w:rPr>
        <w:t> </w:t>
      </w:r>
      <w:r>
        <w:rPr>
          <w:sz w:val="19"/>
        </w:rPr>
        <w:t>do</w:t>
      </w:r>
      <w:r>
        <w:rPr>
          <w:spacing w:val="-2"/>
          <w:sz w:val="19"/>
        </w:rPr>
        <w:t> </w:t>
      </w:r>
      <w:r>
        <w:rPr>
          <w:sz w:val="19"/>
        </w:rPr>
        <w:t>artigo</w:t>
      </w:r>
      <w:r>
        <w:rPr>
          <w:spacing w:val="-2"/>
          <w:sz w:val="19"/>
        </w:rPr>
        <w:t> </w:t>
      </w:r>
      <w:r>
        <w:rPr>
          <w:sz w:val="19"/>
        </w:rPr>
        <w:t>67,</w:t>
      </w:r>
      <w:r>
        <w:rPr>
          <w:spacing w:val="-2"/>
          <w:sz w:val="19"/>
        </w:rPr>
        <w:t> </w:t>
      </w:r>
      <w:r>
        <w:rPr>
          <w:sz w:val="19"/>
        </w:rPr>
        <w:t>§</w:t>
      </w:r>
      <w:r>
        <w:rPr>
          <w:spacing w:val="-2"/>
          <w:sz w:val="19"/>
        </w:rPr>
        <w:t> </w:t>
      </w:r>
      <w:r>
        <w:rPr>
          <w:sz w:val="19"/>
        </w:rPr>
        <w:t>2º,</w:t>
      </w:r>
      <w:r>
        <w:rPr>
          <w:spacing w:val="-2"/>
          <w:sz w:val="19"/>
        </w:rPr>
        <w:t> </w:t>
      </w:r>
      <w:r>
        <w:rPr>
          <w:sz w:val="19"/>
        </w:rPr>
        <w:t>da</w:t>
      </w:r>
      <w:r>
        <w:rPr>
          <w:spacing w:val="-2"/>
          <w:sz w:val="19"/>
        </w:rPr>
        <w:t> </w:t>
      </w:r>
      <w:r>
        <w:rPr>
          <w:sz w:val="19"/>
        </w:rPr>
        <w:t>Lei</w:t>
      </w:r>
      <w:r>
        <w:rPr>
          <w:spacing w:val="-2"/>
          <w:sz w:val="19"/>
        </w:rPr>
        <w:t> </w:t>
      </w:r>
      <w:r>
        <w:rPr>
          <w:sz w:val="19"/>
        </w:rPr>
        <w:t>Federal</w:t>
      </w:r>
      <w:r>
        <w:rPr>
          <w:spacing w:val="-2"/>
          <w:sz w:val="19"/>
        </w:rPr>
        <w:t> </w:t>
      </w:r>
      <w:r>
        <w:rPr>
          <w:sz w:val="19"/>
        </w:rPr>
        <w:t>nº</w:t>
      </w:r>
      <w:r>
        <w:rPr>
          <w:spacing w:val="-2"/>
          <w:sz w:val="19"/>
        </w:rPr>
        <w:t> </w:t>
      </w:r>
      <w:r>
        <w:rPr>
          <w:sz w:val="19"/>
        </w:rPr>
        <w:t>14.133/2021,</w:t>
      </w:r>
      <w:r>
        <w:rPr>
          <w:spacing w:val="-2"/>
          <w:sz w:val="19"/>
        </w:rPr>
        <w:t> </w:t>
      </w:r>
      <w:r>
        <w:rPr>
          <w:sz w:val="19"/>
        </w:rPr>
        <w:t>que</w:t>
      </w:r>
      <w:r>
        <w:rPr>
          <w:spacing w:val="-2"/>
          <w:sz w:val="19"/>
        </w:rPr>
        <w:t> </w:t>
      </w:r>
      <w:r>
        <w:rPr>
          <w:sz w:val="19"/>
        </w:rPr>
        <w:t>indiquem</w:t>
      </w:r>
      <w:r>
        <w:rPr>
          <w:spacing w:val="-2"/>
          <w:sz w:val="19"/>
        </w:rPr>
        <w:t> </w:t>
      </w:r>
      <w:r>
        <w:rPr>
          <w:sz w:val="19"/>
        </w:rPr>
        <w:t>nome,</w:t>
      </w:r>
      <w:r>
        <w:rPr>
          <w:spacing w:val="-2"/>
          <w:sz w:val="19"/>
        </w:rPr>
        <w:t> </w:t>
      </w:r>
      <w:r>
        <w:rPr>
          <w:sz w:val="19"/>
        </w:rPr>
        <w:t>função,</w:t>
      </w:r>
      <w:r>
        <w:rPr>
          <w:spacing w:val="-2"/>
          <w:sz w:val="19"/>
        </w:rPr>
        <w:t> </w:t>
      </w:r>
      <w:r>
        <w:rPr>
          <w:sz w:val="19"/>
        </w:rPr>
        <w:t>endereço,</w:t>
      </w:r>
      <w:r>
        <w:rPr>
          <w:spacing w:val="-2"/>
          <w:sz w:val="19"/>
        </w:rPr>
        <w:t> </w:t>
      </w:r>
      <w:r>
        <w:rPr>
          <w:sz w:val="19"/>
        </w:rPr>
        <w:t>telefone,</w:t>
      </w:r>
      <w:r>
        <w:rPr>
          <w:spacing w:val="-2"/>
          <w:sz w:val="19"/>
        </w:rPr>
        <w:t> </w:t>
      </w:r>
      <w:r>
        <w:rPr>
          <w:sz w:val="19"/>
        </w:rPr>
        <w:t>e-mail</w:t>
      </w:r>
      <w:r>
        <w:rPr>
          <w:spacing w:val="-2"/>
          <w:sz w:val="19"/>
        </w:rPr>
        <w:t> </w:t>
      </w:r>
      <w:r>
        <w:rPr>
          <w:sz w:val="19"/>
        </w:rPr>
        <w:t>ou</w:t>
      </w:r>
      <w:r>
        <w:rPr>
          <w:spacing w:val="-2"/>
          <w:sz w:val="19"/>
        </w:rPr>
        <w:t> </w:t>
      </w:r>
      <w:r>
        <w:rPr>
          <w:sz w:val="19"/>
        </w:rPr>
        <w:t>telefax</w:t>
      </w:r>
      <w:r>
        <w:rPr>
          <w:spacing w:val="-2"/>
          <w:sz w:val="19"/>
        </w:rPr>
        <w:t> </w:t>
      </w:r>
      <w:r>
        <w:rPr>
          <w:sz w:val="19"/>
        </w:rPr>
        <w:t>de</w:t>
      </w:r>
      <w:r>
        <w:rPr>
          <w:spacing w:val="-2"/>
          <w:sz w:val="19"/>
        </w:rPr>
        <w:t> </w:t>
      </w:r>
      <w:r>
        <w:rPr>
          <w:sz w:val="19"/>
        </w:rPr>
        <w:t>contato</w:t>
      </w:r>
      <w:r>
        <w:rPr>
          <w:spacing w:val="-2"/>
          <w:sz w:val="19"/>
        </w:rPr>
        <w:t> </w:t>
      </w:r>
      <w:r>
        <w:rPr>
          <w:sz w:val="19"/>
        </w:rPr>
        <w:t>do</w:t>
      </w:r>
      <w:r>
        <w:rPr>
          <w:spacing w:val="-2"/>
          <w:sz w:val="19"/>
        </w:rPr>
        <w:t> </w:t>
      </w:r>
      <w:r>
        <w:rPr>
          <w:sz w:val="19"/>
        </w:rPr>
        <w:t>(s)</w:t>
      </w:r>
      <w:r>
        <w:rPr>
          <w:spacing w:val="-2"/>
          <w:sz w:val="19"/>
        </w:rPr>
        <w:t> </w:t>
      </w:r>
      <w:r>
        <w:rPr>
          <w:sz w:val="19"/>
        </w:rPr>
        <w:t>atestador</w:t>
      </w:r>
      <w:r>
        <w:rPr>
          <w:spacing w:val="-2"/>
          <w:sz w:val="19"/>
        </w:rPr>
        <w:t> </w:t>
      </w:r>
      <w:r>
        <w:rPr>
          <w:sz w:val="19"/>
        </w:rPr>
        <w:t>(es), ou qualquer outro meio para eventual contato pela UERJ;</w:t>
      </w:r>
    </w:p>
    <w:p>
      <w:pPr>
        <w:pStyle w:val="ListParagraph"/>
        <w:numPr>
          <w:ilvl w:val="1"/>
          <w:numId w:val="60"/>
        </w:numPr>
        <w:tabs>
          <w:tab w:pos="658" w:val="left" w:leader="none"/>
        </w:tabs>
        <w:spacing w:line="218" w:lineRule="exact" w:before="0" w:after="0"/>
        <w:ind w:left="658" w:right="0" w:hanging="335"/>
        <w:jc w:val="both"/>
        <w:rPr>
          <w:sz w:val="19"/>
        </w:rPr>
      </w:pPr>
      <w:r>
        <w:rPr>
          <w:sz w:val="19"/>
        </w:rPr>
        <w:t>poderá</w:t>
      </w:r>
      <w:r>
        <w:rPr>
          <w:spacing w:val="-6"/>
          <w:sz w:val="19"/>
        </w:rPr>
        <w:t> </w:t>
      </w:r>
      <w:r>
        <w:rPr>
          <w:sz w:val="19"/>
        </w:rPr>
        <w:t>ser</w:t>
      </w:r>
      <w:r>
        <w:rPr>
          <w:spacing w:val="-6"/>
          <w:sz w:val="19"/>
        </w:rPr>
        <w:t> </w:t>
      </w:r>
      <w:r>
        <w:rPr>
          <w:sz w:val="19"/>
        </w:rPr>
        <w:t>apresentado</w:t>
      </w:r>
      <w:r>
        <w:rPr>
          <w:spacing w:val="-6"/>
          <w:sz w:val="19"/>
        </w:rPr>
        <w:t> </w:t>
      </w:r>
      <w:r>
        <w:rPr>
          <w:sz w:val="19"/>
        </w:rPr>
        <w:t>mais</w:t>
      </w:r>
      <w:r>
        <w:rPr>
          <w:spacing w:val="-5"/>
          <w:sz w:val="19"/>
        </w:rPr>
        <w:t> </w:t>
      </w:r>
      <w:r>
        <w:rPr>
          <w:sz w:val="19"/>
        </w:rPr>
        <w:t>de</w:t>
      </w:r>
      <w:r>
        <w:rPr>
          <w:spacing w:val="-6"/>
          <w:sz w:val="19"/>
        </w:rPr>
        <w:t> </w:t>
      </w:r>
      <w:r>
        <w:rPr>
          <w:sz w:val="19"/>
        </w:rPr>
        <w:t>um</w:t>
      </w:r>
      <w:r>
        <w:rPr>
          <w:spacing w:val="-6"/>
          <w:sz w:val="19"/>
        </w:rPr>
        <w:t> </w:t>
      </w:r>
      <w:r>
        <w:rPr>
          <w:sz w:val="19"/>
        </w:rPr>
        <w:t>atestado</w:t>
      </w:r>
      <w:r>
        <w:rPr>
          <w:spacing w:val="-5"/>
          <w:sz w:val="19"/>
        </w:rPr>
        <w:t> </w:t>
      </w:r>
      <w:r>
        <w:rPr>
          <w:sz w:val="19"/>
        </w:rPr>
        <w:t>de</w:t>
      </w:r>
      <w:r>
        <w:rPr>
          <w:spacing w:val="-6"/>
          <w:sz w:val="19"/>
        </w:rPr>
        <w:t> </w:t>
      </w:r>
      <w:r>
        <w:rPr>
          <w:sz w:val="19"/>
        </w:rPr>
        <w:t>capacidade</w:t>
      </w:r>
      <w:r>
        <w:rPr>
          <w:spacing w:val="-6"/>
          <w:sz w:val="19"/>
        </w:rPr>
        <w:t> </w:t>
      </w:r>
      <w:r>
        <w:rPr>
          <w:sz w:val="19"/>
        </w:rPr>
        <w:t>técnica,</w:t>
      </w:r>
      <w:r>
        <w:rPr>
          <w:spacing w:val="-5"/>
          <w:sz w:val="19"/>
        </w:rPr>
        <w:t> </w:t>
      </w:r>
      <w:r>
        <w:rPr>
          <w:sz w:val="19"/>
        </w:rPr>
        <w:t>sendo</w:t>
      </w:r>
      <w:r>
        <w:rPr>
          <w:spacing w:val="-6"/>
          <w:sz w:val="19"/>
        </w:rPr>
        <w:t> </w:t>
      </w:r>
      <w:r>
        <w:rPr>
          <w:sz w:val="19"/>
        </w:rPr>
        <w:t>aceito</w:t>
      </w:r>
      <w:r>
        <w:rPr>
          <w:spacing w:val="-6"/>
          <w:sz w:val="19"/>
        </w:rPr>
        <w:t> </w:t>
      </w:r>
      <w:r>
        <w:rPr>
          <w:sz w:val="19"/>
        </w:rPr>
        <w:t>o</w:t>
      </w:r>
      <w:r>
        <w:rPr>
          <w:spacing w:val="-5"/>
          <w:sz w:val="19"/>
        </w:rPr>
        <w:t> </w:t>
      </w:r>
      <w:r>
        <w:rPr>
          <w:sz w:val="19"/>
        </w:rPr>
        <w:t>seu</w:t>
      </w:r>
      <w:r>
        <w:rPr>
          <w:spacing w:val="-6"/>
          <w:sz w:val="19"/>
        </w:rPr>
        <w:t> </w:t>
      </w:r>
      <w:r>
        <w:rPr>
          <w:sz w:val="19"/>
        </w:rPr>
        <w:t>somatório,</w:t>
      </w:r>
      <w:r>
        <w:rPr>
          <w:spacing w:val="-6"/>
          <w:sz w:val="19"/>
        </w:rPr>
        <w:t> </w:t>
      </w:r>
      <w:r>
        <w:rPr>
          <w:sz w:val="19"/>
        </w:rPr>
        <w:t>desde</w:t>
      </w:r>
      <w:r>
        <w:rPr>
          <w:spacing w:val="-5"/>
          <w:sz w:val="19"/>
        </w:rPr>
        <w:t> </w:t>
      </w:r>
      <w:r>
        <w:rPr>
          <w:sz w:val="19"/>
        </w:rPr>
        <w:t>que</w:t>
      </w:r>
      <w:r>
        <w:rPr>
          <w:spacing w:val="-6"/>
          <w:sz w:val="19"/>
        </w:rPr>
        <w:t> </w:t>
      </w:r>
      <w:r>
        <w:rPr>
          <w:sz w:val="19"/>
        </w:rPr>
        <w:t>reste</w:t>
      </w:r>
      <w:r>
        <w:rPr>
          <w:spacing w:val="-6"/>
          <w:sz w:val="19"/>
        </w:rPr>
        <w:t> </w:t>
      </w:r>
      <w:r>
        <w:rPr>
          <w:sz w:val="19"/>
        </w:rPr>
        <w:t>demonstrada</w:t>
      </w:r>
      <w:r>
        <w:rPr>
          <w:spacing w:val="-5"/>
          <w:sz w:val="19"/>
        </w:rPr>
        <w:t> </w:t>
      </w:r>
      <w:r>
        <w:rPr>
          <w:sz w:val="19"/>
        </w:rPr>
        <w:t>a</w:t>
      </w:r>
      <w:r>
        <w:rPr>
          <w:spacing w:val="-6"/>
          <w:sz w:val="19"/>
        </w:rPr>
        <w:t> </w:t>
      </w:r>
      <w:r>
        <w:rPr>
          <w:sz w:val="19"/>
        </w:rPr>
        <w:t>execução</w:t>
      </w:r>
      <w:r>
        <w:rPr>
          <w:spacing w:val="-6"/>
          <w:sz w:val="19"/>
        </w:rPr>
        <w:t> </w:t>
      </w:r>
      <w:r>
        <w:rPr>
          <w:sz w:val="19"/>
        </w:rPr>
        <w:t>concomitante</w:t>
      </w:r>
      <w:r>
        <w:rPr>
          <w:spacing w:val="-5"/>
          <w:sz w:val="19"/>
        </w:rPr>
        <w:t> </w:t>
      </w:r>
      <w:r>
        <w:rPr>
          <w:sz w:val="19"/>
        </w:rPr>
        <w:t>do</w:t>
      </w:r>
      <w:r>
        <w:rPr>
          <w:spacing w:val="-6"/>
          <w:sz w:val="19"/>
        </w:rPr>
        <w:t> </w:t>
      </w:r>
      <w:r>
        <w:rPr>
          <w:spacing w:val="-2"/>
          <w:sz w:val="19"/>
        </w:rPr>
        <w:t>objeto;</w:t>
      </w:r>
    </w:p>
    <w:p>
      <w:pPr>
        <w:pStyle w:val="ListParagraph"/>
        <w:numPr>
          <w:ilvl w:val="1"/>
          <w:numId w:val="60"/>
        </w:numPr>
        <w:tabs>
          <w:tab w:pos="658" w:val="left" w:leader="none"/>
        </w:tabs>
        <w:spacing w:line="240" w:lineRule="auto" w:before="37" w:after="0"/>
        <w:ind w:left="658" w:right="0" w:hanging="335"/>
        <w:jc w:val="both"/>
        <w:rPr>
          <w:sz w:val="19"/>
        </w:rPr>
      </w:pPr>
      <w:r>
        <w:rPr>
          <w:sz w:val="19"/>
        </w:rPr>
        <w:t>O(s)</w:t>
      </w:r>
      <w:r>
        <w:rPr>
          <w:spacing w:val="-6"/>
          <w:sz w:val="19"/>
        </w:rPr>
        <w:t> </w:t>
      </w:r>
      <w:r>
        <w:rPr>
          <w:sz w:val="19"/>
        </w:rPr>
        <w:t>atestado(s)</w:t>
      </w:r>
      <w:r>
        <w:rPr>
          <w:spacing w:val="-5"/>
          <w:sz w:val="19"/>
        </w:rPr>
        <w:t> </w:t>
      </w:r>
      <w:r>
        <w:rPr>
          <w:sz w:val="19"/>
        </w:rPr>
        <w:t>deve(m)</w:t>
      </w:r>
      <w:r>
        <w:rPr>
          <w:spacing w:val="-6"/>
          <w:sz w:val="19"/>
        </w:rPr>
        <w:t> </w:t>
      </w:r>
      <w:r>
        <w:rPr>
          <w:sz w:val="19"/>
        </w:rPr>
        <w:t>comprovar</w:t>
      </w:r>
      <w:r>
        <w:rPr>
          <w:spacing w:val="-5"/>
          <w:sz w:val="19"/>
        </w:rPr>
        <w:t> </w:t>
      </w:r>
      <w:r>
        <w:rPr>
          <w:sz w:val="19"/>
        </w:rPr>
        <w:t>a</w:t>
      </w:r>
      <w:r>
        <w:rPr>
          <w:spacing w:val="-6"/>
          <w:sz w:val="19"/>
        </w:rPr>
        <w:t> </w:t>
      </w:r>
      <w:r>
        <w:rPr>
          <w:sz w:val="19"/>
        </w:rPr>
        <w:t>aptidão</w:t>
      </w:r>
      <w:r>
        <w:rPr>
          <w:spacing w:val="-5"/>
          <w:sz w:val="19"/>
        </w:rPr>
        <w:t> </w:t>
      </w:r>
      <w:r>
        <w:rPr>
          <w:sz w:val="19"/>
        </w:rPr>
        <w:t>para</w:t>
      </w:r>
      <w:r>
        <w:rPr>
          <w:spacing w:val="-6"/>
          <w:sz w:val="19"/>
        </w:rPr>
        <w:t> </w:t>
      </w:r>
      <w:r>
        <w:rPr>
          <w:sz w:val="19"/>
        </w:rPr>
        <w:t>fornecimento</w:t>
      </w:r>
      <w:r>
        <w:rPr>
          <w:spacing w:val="-5"/>
          <w:sz w:val="19"/>
        </w:rPr>
        <w:t> </w:t>
      </w:r>
      <w:r>
        <w:rPr>
          <w:sz w:val="19"/>
        </w:rPr>
        <w:t>de</w:t>
      </w:r>
      <w:r>
        <w:rPr>
          <w:spacing w:val="-6"/>
          <w:sz w:val="19"/>
        </w:rPr>
        <w:t> </w:t>
      </w:r>
      <w:r>
        <w:rPr>
          <w:sz w:val="19"/>
        </w:rPr>
        <w:t>um</w:t>
      </w:r>
      <w:r>
        <w:rPr>
          <w:spacing w:val="-5"/>
          <w:sz w:val="19"/>
        </w:rPr>
        <w:t> </w:t>
      </w:r>
      <w:r>
        <w:rPr>
          <w:sz w:val="19"/>
        </w:rPr>
        <w:t>quantitativo</w:t>
      </w:r>
      <w:r>
        <w:rPr>
          <w:spacing w:val="-6"/>
          <w:sz w:val="19"/>
        </w:rPr>
        <w:t> </w:t>
      </w:r>
      <w:r>
        <w:rPr>
          <w:sz w:val="19"/>
        </w:rPr>
        <w:t>de</w:t>
      </w:r>
      <w:r>
        <w:rPr>
          <w:spacing w:val="-5"/>
          <w:sz w:val="19"/>
        </w:rPr>
        <w:t> </w:t>
      </w:r>
      <w:r>
        <w:rPr>
          <w:sz w:val="19"/>
        </w:rPr>
        <w:t>pelo</w:t>
      </w:r>
      <w:r>
        <w:rPr>
          <w:spacing w:val="-6"/>
          <w:sz w:val="19"/>
        </w:rPr>
        <w:t> </w:t>
      </w:r>
      <w:r>
        <w:rPr>
          <w:sz w:val="19"/>
        </w:rPr>
        <w:t>menos</w:t>
      </w:r>
      <w:r>
        <w:rPr>
          <w:spacing w:val="-5"/>
          <w:sz w:val="19"/>
        </w:rPr>
        <w:t> </w:t>
      </w:r>
      <w:r>
        <w:rPr>
          <w:sz w:val="19"/>
        </w:rPr>
        <w:t>50%</w:t>
      </w:r>
      <w:r>
        <w:rPr>
          <w:spacing w:val="-6"/>
          <w:sz w:val="19"/>
        </w:rPr>
        <w:t> </w:t>
      </w:r>
      <w:r>
        <w:rPr>
          <w:sz w:val="19"/>
        </w:rPr>
        <w:t>(cinquenta</w:t>
      </w:r>
      <w:r>
        <w:rPr>
          <w:spacing w:val="-5"/>
          <w:sz w:val="19"/>
        </w:rPr>
        <w:t> </w:t>
      </w:r>
      <w:r>
        <w:rPr>
          <w:sz w:val="19"/>
        </w:rPr>
        <w:t>por</w:t>
      </w:r>
      <w:r>
        <w:rPr>
          <w:spacing w:val="-6"/>
          <w:sz w:val="19"/>
        </w:rPr>
        <w:t> </w:t>
      </w:r>
      <w:r>
        <w:rPr>
          <w:sz w:val="19"/>
        </w:rPr>
        <w:t>cento)</w:t>
      </w:r>
      <w:r>
        <w:rPr>
          <w:spacing w:val="-5"/>
          <w:sz w:val="19"/>
        </w:rPr>
        <w:t> </w:t>
      </w:r>
      <w:r>
        <w:rPr>
          <w:sz w:val="19"/>
        </w:rPr>
        <w:t>do</w:t>
      </w:r>
      <w:r>
        <w:rPr>
          <w:spacing w:val="-6"/>
          <w:sz w:val="19"/>
        </w:rPr>
        <w:t> </w:t>
      </w:r>
      <w:r>
        <w:rPr>
          <w:sz w:val="19"/>
        </w:rPr>
        <w:t>total</w:t>
      </w:r>
      <w:r>
        <w:rPr>
          <w:spacing w:val="-5"/>
          <w:sz w:val="19"/>
        </w:rPr>
        <w:t> </w:t>
      </w:r>
      <w:r>
        <w:rPr>
          <w:sz w:val="19"/>
        </w:rPr>
        <w:t>do</w:t>
      </w:r>
      <w:r>
        <w:rPr>
          <w:spacing w:val="-6"/>
          <w:sz w:val="19"/>
        </w:rPr>
        <w:t> </w:t>
      </w:r>
      <w:r>
        <w:rPr>
          <w:sz w:val="19"/>
        </w:rPr>
        <w:t>item</w:t>
      </w:r>
      <w:r>
        <w:rPr>
          <w:spacing w:val="-5"/>
          <w:sz w:val="19"/>
        </w:rPr>
        <w:t> </w:t>
      </w:r>
      <w:r>
        <w:rPr>
          <w:spacing w:val="-2"/>
          <w:sz w:val="19"/>
        </w:rPr>
        <w:t>arrematado;</w:t>
      </w:r>
    </w:p>
    <w:p>
      <w:pPr>
        <w:pStyle w:val="ListParagraph"/>
        <w:numPr>
          <w:ilvl w:val="1"/>
          <w:numId w:val="60"/>
        </w:numPr>
        <w:tabs>
          <w:tab w:pos="672" w:val="left" w:leader="none"/>
        </w:tabs>
        <w:spacing w:line="280" w:lineRule="auto" w:before="37" w:after="0"/>
        <w:ind w:left="323" w:right="306" w:firstLine="0"/>
        <w:jc w:val="both"/>
        <w:rPr>
          <w:sz w:val="19"/>
        </w:rPr>
      </w:pPr>
      <w:r>
        <w:rPr>
          <w:sz w:val="19"/>
        </w:rPr>
        <w:t>Para atendimento do percentual indicado no subitem anterior, será admitido o somatório de atestados, desde que se refiram a fornecimentos realizados compatíveis com o objeto desta </w:t>
      </w:r>
      <w:r>
        <w:rPr>
          <w:spacing w:val="-2"/>
          <w:sz w:val="19"/>
        </w:rPr>
        <w:t>licitação;</w:t>
      </w:r>
    </w:p>
    <w:p>
      <w:pPr>
        <w:pStyle w:val="ListParagraph"/>
        <w:numPr>
          <w:ilvl w:val="1"/>
          <w:numId w:val="60"/>
        </w:numPr>
        <w:tabs>
          <w:tab w:pos="668" w:val="left" w:leader="none"/>
        </w:tabs>
        <w:spacing w:line="280" w:lineRule="auto" w:before="0" w:after="0"/>
        <w:ind w:left="323" w:right="306" w:firstLine="0"/>
        <w:jc w:val="both"/>
        <w:rPr>
          <w:sz w:val="19"/>
        </w:rPr>
      </w:pPr>
      <w:r>
        <w:rPr>
          <w:sz w:val="19"/>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36"/>
      </w:pPr>
    </w:p>
    <w:p>
      <w:pPr>
        <w:pStyle w:val="ListParagraph"/>
        <w:numPr>
          <w:ilvl w:val="1"/>
          <w:numId w:val="59"/>
        </w:numPr>
        <w:tabs>
          <w:tab w:pos="595" w:val="left" w:leader="none"/>
        </w:tabs>
        <w:spacing w:line="240" w:lineRule="auto" w:before="0" w:after="0"/>
        <w:ind w:left="595" w:right="0" w:hanging="272"/>
        <w:jc w:val="left"/>
        <w:rPr>
          <w:sz w:val="19"/>
        </w:rPr>
      </w:pPr>
      <w:r>
        <w:rPr>
          <w:sz w:val="19"/>
        </w:rPr>
        <w:t>Autorização</w:t>
      </w:r>
      <w:r>
        <w:rPr>
          <w:spacing w:val="-12"/>
          <w:sz w:val="19"/>
        </w:rPr>
        <w:t> </w:t>
      </w:r>
      <w:r>
        <w:rPr>
          <w:sz w:val="19"/>
        </w:rPr>
        <w:t>de</w:t>
      </w:r>
      <w:r>
        <w:rPr>
          <w:spacing w:val="-9"/>
          <w:sz w:val="19"/>
        </w:rPr>
        <w:t> </w:t>
      </w:r>
      <w:r>
        <w:rPr>
          <w:sz w:val="19"/>
        </w:rPr>
        <w:t>Funcionamento</w:t>
      </w:r>
      <w:r>
        <w:rPr>
          <w:spacing w:val="-8"/>
          <w:sz w:val="19"/>
        </w:rPr>
        <w:t> </w:t>
      </w:r>
      <w:r>
        <w:rPr>
          <w:sz w:val="19"/>
        </w:rPr>
        <w:t>da</w:t>
      </w:r>
      <w:r>
        <w:rPr>
          <w:spacing w:val="-8"/>
          <w:sz w:val="19"/>
        </w:rPr>
        <w:t> </w:t>
      </w:r>
      <w:r>
        <w:rPr>
          <w:sz w:val="19"/>
        </w:rPr>
        <w:t>empresa</w:t>
      </w:r>
      <w:r>
        <w:rPr>
          <w:spacing w:val="-8"/>
          <w:sz w:val="19"/>
        </w:rPr>
        <w:t> </w:t>
      </w:r>
      <w:r>
        <w:rPr>
          <w:sz w:val="19"/>
        </w:rPr>
        <w:t>licitante,</w:t>
      </w:r>
      <w:r>
        <w:rPr>
          <w:spacing w:val="-8"/>
          <w:sz w:val="19"/>
        </w:rPr>
        <w:t> </w:t>
      </w:r>
      <w:r>
        <w:rPr>
          <w:sz w:val="19"/>
        </w:rPr>
        <w:t>expedida</w:t>
      </w:r>
      <w:r>
        <w:rPr>
          <w:spacing w:val="-8"/>
          <w:sz w:val="19"/>
        </w:rPr>
        <w:t> </w:t>
      </w:r>
      <w:r>
        <w:rPr>
          <w:sz w:val="19"/>
        </w:rPr>
        <w:t>pela</w:t>
      </w:r>
      <w:r>
        <w:rPr>
          <w:spacing w:val="-12"/>
          <w:sz w:val="19"/>
        </w:rPr>
        <w:t> </w:t>
      </w:r>
      <w:r>
        <w:rPr>
          <w:sz w:val="19"/>
        </w:rPr>
        <w:t>Agência</w:t>
      </w:r>
      <w:r>
        <w:rPr>
          <w:spacing w:val="-8"/>
          <w:sz w:val="19"/>
        </w:rPr>
        <w:t> </w:t>
      </w:r>
      <w:r>
        <w:rPr>
          <w:sz w:val="19"/>
        </w:rPr>
        <w:t>Nacional</w:t>
      </w:r>
      <w:r>
        <w:rPr>
          <w:spacing w:val="-8"/>
          <w:sz w:val="19"/>
        </w:rPr>
        <w:t> </w:t>
      </w:r>
      <w:r>
        <w:rPr>
          <w:sz w:val="19"/>
        </w:rPr>
        <w:t>de</w:t>
      </w:r>
      <w:r>
        <w:rPr>
          <w:spacing w:val="-11"/>
          <w:sz w:val="19"/>
        </w:rPr>
        <w:t> </w:t>
      </w:r>
      <w:r>
        <w:rPr>
          <w:sz w:val="19"/>
        </w:rPr>
        <w:t>Vigilância</w:t>
      </w:r>
      <w:r>
        <w:rPr>
          <w:spacing w:val="-8"/>
          <w:sz w:val="19"/>
        </w:rPr>
        <w:t> </w:t>
      </w:r>
      <w:r>
        <w:rPr>
          <w:spacing w:val="-2"/>
          <w:sz w:val="19"/>
        </w:rPr>
        <w:t>Sanitária/ANVISA;</w:t>
      </w:r>
    </w:p>
    <w:p>
      <w:pPr>
        <w:pStyle w:val="ListParagraph"/>
        <w:numPr>
          <w:ilvl w:val="1"/>
          <w:numId w:val="59"/>
        </w:numPr>
        <w:tabs>
          <w:tab w:pos="605" w:val="left" w:leader="none"/>
        </w:tabs>
        <w:spacing w:line="240" w:lineRule="auto" w:before="37" w:after="0"/>
        <w:ind w:left="605" w:right="0" w:hanging="282"/>
        <w:jc w:val="left"/>
        <w:rPr>
          <w:sz w:val="19"/>
        </w:rPr>
      </w:pPr>
      <w:r>
        <w:rPr>
          <w:sz w:val="19"/>
        </w:rPr>
        <w:t>Licença</w:t>
      </w:r>
      <w:r>
        <w:rPr>
          <w:spacing w:val="-8"/>
          <w:sz w:val="19"/>
        </w:rPr>
        <w:t> </w:t>
      </w:r>
      <w:r>
        <w:rPr>
          <w:sz w:val="19"/>
        </w:rPr>
        <w:t>de</w:t>
      </w:r>
      <w:r>
        <w:rPr>
          <w:spacing w:val="-8"/>
          <w:sz w:val="19"/>
        </w:rPr>
        <w:t> </w:t>
      </w:r>
      <w:r>
        <w:rPr>
          <w:sz w:val="19"/>
        </w:rPr>
        <w:t>Funcionamento</w:t>
      </w:r>
      <w:r>
        <w:rPr>
          <w:spacing w:val="-7"/>
          <w:sz w:val="19"/>
        </w:rPr>
        <w:t> </w:t>
      </w:r>
      <w:r>
        <w:rPr>
          <w:sz w:val="19"/>
        </w:rPr>
        <w:t>da</w:t>
      </w:r>
      <w:r>
        <w:rPr>
          <w:spacing w:val="-8"/>
          <w:sz w:val="19"/>
        </w:rPr>
        <w:t> </w:t>
      </w:r>
      <w:r>
        <w:rPr>
          <w:sz w:val="19"/>
        </w:rPr>
        <w:t>empresa</w:t>
      </w:r>
      <w:r>
        <w:rPr>
          <w:spacing w:val="-7"/>
          <w:sz w:val="19"/>
        </w:rPr>
        <w:t> </w:t>
      </w:r>
      <w:r>
        <w:rPr>
          <w:sz w:val="19"/>
        </w:rPr>
        <w:t>licitante,</w:t>
      </w:r>
      <w:r>
        <w:rPr>
          <w:spacing w:val="-8"/>
          <w:sz w:val="19"/>
        </w:rPr>
        <w:t> </w:t>
      </w:r>
      <w:r>
        <w:rPr>
          <w:sz w:val="19"/>
        </w:rPr>
        <w:t>emitida</w:t>
      </w:r>
      <w:r>
        <w:rPr>
          <w:spacing w:val="-7"/>
          <w:sz w:val="19"/>
        </w:rPr>
        <w:t> </w:t>
      </w:r>
      <w:r>
        <w:rPr>
          <w:sz w:val="19"/>
        </w:rPr>
        <w:t>pela</w:t>
      </w:r>
      <w:r>
        <w:rPr>
          <w:spacing w:val="-11"/>
          <w:sz w:val="19"/>
        </w:rPr>
        <w:t> </w:t>
      </w:r>
      <w:r>
        <w:rPr>
          <w:sz w:val="19"/>
        </w:rPr>
        <w:t>Vigilância</w:t>
      </w:r>
      <w:r>
        <w:rPr>
          <w:spacing w:val="-7"/>
          <w:sz w:val="19"/>
        </w:rPr>
        <w:t> </w:t>
      </w:r>
      <w:r>
        <w:rPr>
          <w:sz w:val="19"/>
        </w:rPr>
        <w:t>Sanitária</w:t>
      </w:r>
      <w:r>
        <w:rPr>
          <w:spacing w:val="-8"/>
          <w:sz w:val="19"/>
        </w:rPr>
        <w:t> </w:t>
      </w:r>
      <w:r>
        <w:rPr>
          <w:sz w:val="19"/>
        </w:rPr>
        <w:t>Estadual</w:t>
      </w:r>
      <w:r>
        <w:rPr>
          <w:spacing w:val="-7"/>
          <w:sz w:val="19"/>
        </w:rPr>
        <w:t> </w:t>
      </w:r>
      <w:r>
        <w:rPr>
          <w:sz w:val="19"/>
        </w:rPr>
        <w:t>ou</w:t>
      </w:r>
      <w:r>
        <w:rPr>
          <w:spacing w:val="-8"/>
          <w:sz w:val="19"/>
        </w:rPr>
        <w:t> </w:t>
      </w:r>
      <w:r>
        <w:rPr>
          <w:spacing w:val="-2"/>
          <w:sz w:val="19"/>
        </w:rPr>
        <w:t>Municipal;</w:t>
      </w:r>
    </w:p>
    <w:p>
      <w:pPr>
        <w:pStyle w:val="ListParagraph"/>
        <w:numPr>
          <w:ilvl w:val="1"/>
          <w:numId w:val="59"/>
        </w:numPr>
        <w:tabs>
          <w:tab w:pos="635" w:val="left" w:leader="none"/>
        </w:tabs>
        <w:spacing w:line="280" w:lineRule="auto" w:before="37" w:after="0"/>
        <w:ind w:left="323" w:right="306" w:firstLine="0"/>
        <w:jc w:val="left"/>
        <w:rPr>
          <w:sz w:val="19"/>
        </w:rPr>
      </w:pPr>
      <w:r>
        <w:rPr>
          <w:sz w:val="19"/>
        </w:rPr>
        <w:t>Registro</w:t>
      </w:r>
      <w:r>
        <w:rPr>
          <w:spacing w:val="24"/>
          <w:sz w:val="19"/>
        </w:rPr>
        <w:t> </w:t>
      </w:r>
      <w:r>
        <w:rPr>
          <w:sz w:val="19"/>
        </w:rPr>
        <w:t>válido</w:t>
      </w:r>
      <w:r>
        <w:rPr>
          <w:spacing w:val="24"/>
          <w:sz w:val="19"/>
        </w:rPr>
        <w:t> </w:t>
      </w:r>
      <w:r>
        <w:rPr>
          <w:sz w:val="19"/>
        </w:rPr>
        <w:t>na</w:t>
      </w:r>
      <w:r>
        <w:rPr>
          <w:spacing w:val="14"/>
          <w:sz w:val="19"/>
        </w:rPr>
        <w:t> </w:t>
      </w:r>
      <w:r>
        <w:rPr>
          <w:sz w:val="19"/>
        </w:rPr>
        <w:t>Agência</w:t>
      </w:r>
      <w:r>
        <w:rPr>
          <w:spacing w:val="24"/>
          <w:sz w:val="19"/>
        </w:rPr>
        <w:t> </w:t>
      </w:r>
      <w:r>
        <w:rPr>
          <w:sz w:val="19"/>
        </w:rPr>
        <w:t>Nacional</w:t>
      </w:r>
      <w:r>
        <w:rPr>
          <w:spacing w:val="24"/>
          <w:sz w:val="19"/>
        </w:rPr>
        <w:t> </w:t>
      </w:r>
      <w:r>
        <w:rPr>
          <w:sz w:val="19"/>
        </w:rPr>
        <w:t>de</w:t>
      </w:r>
      <w:r>
        <w:rPr>
          <w:spacing w:val="21"/>
          <w:sz w:val="19"/>
        </w:rPr>
        <w:t> </w:t>
      </w:r>
      <w:r>
        <w:rPr>
          <w:sz w:val="19"/>
        </w:rPr>
        <w:t>Vigilância</w:t>
      </w:r>
      <w:r>
        <w:rPr>
          <w:spacing w:val="24"/>
          <w:sz w:val="19"/>
        </w:rPr>
        <w:t> </w:t>
      </w:r>
      <w:r>
        <w:rPr>
          <w:sz w:val="19"/>
        </w:rPr>
        <w:t>Sanitária</w:t>
      </w:r>
      <w:r>
        <w:rPr>
          <w:spacing w:val="24"/>
          <w:sz w:val="19"/>
        </w:rPr>
        <w:t> </w:t>
      </w:r>
      <w:r>
        <w:rPr>
          <w:sz w:val="19"/>
        </w:rPr>
        <w:t>–</w:t>
      </w:r>
      <w:r>
        <w:rPr>
          <w:spacing w:val="14"/>
          <w:sz w:val="19"/>
        </w:rPr>
        <w:t> </w:t>
      </w:r>
      <w:r>
        <w:rPr>
          <w:sz w:val="19"/>
        </w:rPr>
        <w:t>ANVISA,</w:t>
      </w:r>
      <w:r>
        <w:rPr>
          <w:spacing w:val="24"/>
          <w:sz w:val="19"/>
        </w:rPr>
        <w:t> </w:t>
      </w:r>
      <w:r>
        <w:rPr>
          <w:sz w:val="19"/>
        </w:rPr>
        <w:t>conforme</w:t>
      </w:r>
      <w:r>
        <w:rPr>
          <w:spacing w:val="24"/>
          <w:sz w:val="19"/>
        </w:rPr>
        <w:t> </w:t>
      </w:r>
      <w:r>
        <w:rPr>
          <w:sz w:val="19"/>
        </w:rPr>
        <w:t>Lei</w:t>
      </w:r>
      <w:r>
        <w:rPr>
          <w:spacing w:val="24"/>
          <w:sz w:val="19"/>
        </w:rPr>
        <w:t> </w:t>
      </w:r>
      <w:r>
        <w:rPr>
          <w:sz w:val="19"/>
        </w:rPr>
        <w:t>n°5.991/1973,</w:t>
      </w:r>
      <w:r>
        <w:rPr>
          <w:spacing w:val="24"/>
          <w:sz w:val="19"/>
        </w:rPr>
        <w:t> </w:t>
      </w:r>
      <w:r>
        <w:rPr>
          <w:sz w:val="19"/>
        </w:rPr>
        <w:t>Lei</w:t>
      </w:r>
      <w:r>
        <w:rPr>
          <w:spacing w:val="24"/>
          <w:sz w:val="19"/>
        </w:rPr>
        <w:t> </w:t>
      </w:r>
      <w:r>
        <w:rPr>
          <w:sz w:val="19"/>
        </w:rPr>
        <w:t>n°6.360/1976,</w:t>
      </w:r>
      <w:r>
        <w:rPr>
          <w:spacing w:val="24"/>
          <w:sz w:val="19"/>
        </w:rPr>
        <w:t> </w:t>
      </w:r>
      <w:r>
        <w:rPr>
          <w:sz w:val="19"/>
        </w:rPr>
        <w:t>Decreto</w:t>
      </w:r>
      <w:r>
        <w:rPr>
          <w:spacing w:val="24"/>
          <w:sz w:val="19"/>
        </w:rPr>
        <w:t> </w:t>
      </w:r>
      <w:r>
        <w:rPr>
          <w:sz w:val="19"/>
        </w:rPr>
        <w:t>n°8.077</w:t>
      </w:r>
      <w:r>
        <w:rPr>
          <w:spacing w:val="24"/>
          <w:sz w:val="19"/>
        </w:rPr>
        <w:t> </w:t>
      </w:r>
      <w:r>
        <w:rPr>
          <w:sz w:val="19"/>
        </w:rPr>
        <w:t>de</w:t>
      </w:r>
      <w:r>
        <w:rPr>
          <w:spacing w:val="24"/>
          <w:sz w:val="19"/>
        </w:rPr>
        <w:t> </w:t>
      </w:r>
      <w:r>
        <w:rPr>
          <w:sz w:val="19"/>
        </w:rPr>
        <w:t>2013,</w:t>
      </w:r>
      <w:r>
        <w:rPr>
          <w:spacing w:val="24"/>
          <w:sz w:val="19"/>
        </w:rPr>
        <w:t> </w:t>
      </w:r>
      <w:r>
        <w:rPr>
          <w:sz w:val="19"/>
        </w:rPr>
        <w:t>Lei</w:t>
      </w:r>
      <w:r>
        <w:rPr>
          <w:spacing w:val="24"/>
          <w:sz w:val="19"/>
        </w:rPr>
        <w:t> </w:t>
      </w:r>
      <w:r>
        <w:rPr>
          <w:sz w:val="19"/>
        </w:rPr>
        <w:t>Federal</w:t>
      </w:r>
      <w:r>
        <w:rPr>
          <w:spacing w:val="24"/>
          <w:sz w:val="19"/>
        </w:rPr>
        <w:t> </w:t>
      </w:r>
      <w:r>
        <w:rPr>
          <w:sz w:val="19"/>
        </w:rPr>
        <w:t>n°12.401/2011,</w:t>
      </w:r>
      <w:r>
        <w:rPr>
          <w:spacing w:val="24"/>
          <w:sz w:val="19"/>
        </w:rPr>
        <w:t> </w:t>
      </w:r>
      <w:r>
        <w:rPr>
          <w:sz w:val="19"/>
        </w:rPr>
        <w:t>dos reagentes, devendo constar a validade (dia/mês/ano), por meio de:</w:t>
      </w:r>
    </w:p>
    <w:p>
      <w:pPr>
        <w:pStyle w:val="ListParagraph"/>
        <w:numPr>
          <w:ilvl w:val="0"/>
          <w:numId w:val="61"/>
        </w:numPr>
        <w:tabs>
          <w:tab w:pos="450" w:val="left" w:leader="none"/>
        </w:tabs>
        <w:spacing w:line="280" w:lineRule="auto" w:before="0" w:after="0"/>
        <w:ind w:left="323" w:right="306" w:firstLine="0"/>
        <w:jc w:val="left"/>
        <w:rPr>
          <w:sz w:val="19"/>
        </w:rPr>
      </w:pPr>
      <w:r>
        <w:rPr>
          <w:sz w:val="19"/>
        </w:rPr>
        <w:t>Cópia</w:t>
      </w:r>
      <w:r>
        <w:rPr>
          <w:spacing w:val="14"/>
          <w:sz w:val="19"/>
        </w:rPr>
        <w:t> </w:t>
      </w:r>
      <w:r>
        <w:rPr>
          <w:sz w:val="19"/>
        </w:rPr>
        <w:t>do</w:t>
      </w:r>
      <w:r>
        <w:rPr>
          <w:spacing w:val="14"/>
          <w:sz w:val="19"/>
        </w:rPr>
        <w:t> </w:t>
      </w:r>
      <w:r>
        <w:rPr>
          <w:sz w:val="19"/>
        </w:rPr>
        <w:t>registro</w:t>
      </w:r>
      <w:r>
        <w:rPr>
          <w:spacing w:val="14"/>
          <w:sz w:val="19"/>
        </w:rPr>
        <w:t> </w:t>
      </w:r>
      <w:r>
        <w:rPr>
          <w:sz w:val="19"/>
        </w:rPr>
        <w:t>do</w:t>
      </w:r>
      <w:r>
        <w:rPr>
          <w:spacing w:val="14"/>
          <w:sz w:val="19"/>
        </w:rPr>
        <w:t> </w:t>
      </w:r>
      <w:r>
        <w:rPr>
          <w:sz w:val="19"/>
        </w:rPr>
        <w:t>Ministério</w:t>
      </w:r>
      <w:r>
        <w:rPr>
          <w:spacing w:val="14"/>
          <w:sz w:val="19"/>
        </w:rPr>
        <w:t> </w:t>
      </w:r>
      <w:r>
        <w:rPr>
          <w:sz w:val="19"/>
        </w:rPr>
        <w:t>da</w:t>
      </w:r>
      <w:r>
        <w:rPr>
          <w:spacing w:val="14"/>
          <w:sz w:val="19"/>
        </w:rPr>
        <w:t> </w:t>
      </w:r>
      <w:r>
        <w:rPr>
          <w:sz w:val="19"/>
        </w:rPr>
        <w:t>Saúde</w:t>
      </w:r>
      <w:r>
        <w:rPr>
          <w:spacing w:val="14"/>
          <w:sz w:val="19"/>
        </w:rPr>
        <w:t> </w:t>
      </w:r>
      <w:r>
        <w:rPr>
          <w:sz w:val="19"/>
        </w:rPr>
        <w:t>Publicado</w:t>
      </w:r>
      <w:r>
        <w:rPr>
          <w:spacing w:val="14"/>
          <w:sz w:val="19"/>
        </w:rPr>
        <w:t> </w:t>
      </w:r>
      <w:r>
        <w:rPr>
          <w:sz w:val="19"/>
        </w:rPr>
        <w:t>no</w:t>
      </w:r>
      <w:r>
        <w:rPr>
          <w:spacing w:val="14"/>
          <w:sz w:val="19"/>
        </w:rPr>
        <w:t> </w:t>
      </w:r>
      <w:r>
        <w:rPr>
          <w:sz w:val="19"/>
        </w:rPr>
        <w:t>D.O.U,</w:t>
      </w:r>
      <w:r>
        <w:rPr>
          <w:spacing w:val="14"/>
          <w:sz w:val="19"/>
        </w:rPr>
        <w:t> </w:t>
      </w:r>
      <w:r>
        <w:rPr>
          <w:sz w:val="19"/>
        </w:rPr>
        <w:t>grifado</w:t>
      </w:r>
      <w:r>
        <w:rPr>
          <w:spacing w:val="14"/>
          <w:sz w:val="19"/>
        </w:rPr>
        <w:t> </w:t>
      </w:r>
      <w:r>
        <w:rPr>
          <w:sz w:val="19"/>
        </w:rPr>
        <w:t>o</w:t>
      </w:r>
      <w:r>
        <w:rPr>
          <w:spacing w:val="14"/>
          <w:sz w:val="19"/>
        </w:rPr>
        <w:t> </w:t>
      </w:r>
      <w:r>
        <w:rPr>
          <w:sz w:val="19"/>
        </w:rPr>
        <w:t>número</w:t>
      </w:r>
      <w:r>
        <w:rPr>
          <w:spacing w:val="14"/>
          <w:sz w:val="19"/>
        </w:rPr>
        <w:t> </w:t>
      </w:r>
      <w:r>
        <w:rPr>
          <w:sz w:val="19"/>
        </w:rPr>
        <w:t>relativo</w:t>
      </w:r>
      <w:r>
        <w:rPr>
          <w:spacing w:val="14"/>
          <w:sz w:val="19"/>
        </w:rPr>
        <w:t> </w:t>
      </w:r>
      <w:r>
        <w:rPr>
          <w:sz w:val="19"/>
        </w:rPr>
        <w:t>a</w:t>
      </w:r>
      <w:r>
        <w:rPr>
          <w:spacing w:val="14"/>
          <w:sz w:val="19"/>
        </w:rPr>
        <w:t> </w:t>
      </w:r>
      <w:r>
        <w:rPr>
          <w:sz w:val="19"/>
        </w:rPr>
        <w:t>cada</w:t>
      </w:r>
      <w:r>
        <w:rPr>
          <w:spacing w:val="14"/>
          <w:sz w:val="19"/>
        </w:rPr>
        <w:t> </w:t>
      </w:r>
      <w:r>
        <w:rPr>
          <w:sz w:val="19"/>
        </w:rPr>
        <w:t>produto</w:t>
      </w:r>
      <w:r>
        <w:rPr>
          <w:spacing w:val="14"/>
          <w:sz w:val="19"/>
        </w:rPr>
        <w:t> </w:t>
      </w:r>
      <w:r>
        <w:rPr>
          <w:sz w:val="19"/>
        </w:rPr>
        <w:t>cotado</w:t>
      </w:r>
      <w:r>
        <w:rPr>
          <w:spacing w:val="14"/>
          <w:sz w:val="19"/>
        </w:rPr>
        <w:t> </w:t>
      </w:r>
      <w:r>
        <w:rPr>
          <w:sz w:val="19"/>
        </w:rPr>
        <w:t>ou</w:t>
      </w:r>
      <w:r>
        <w:rPr>
          <w:spacing w:val="14"/>
          <w:sz w:val="19"/>
        </w:rPr>
        <w:t> </w:t>
      </w:r>
      <w:r>
        <w:rPr>
          <w:sz w:val="19"/>
        </w:rPr>
        <w:t>cópia</w:t>
      </w:r>
      <w:r>
        <w:rPr>
          <w:spacing w:val="14"/>
          <w:sz w:val="19"/>
        </w:rPr>
        <w:t> </w:t>
      </w:r>
      <w:r>
        <w:rPr>
          <w:sz w:val="19"/>
        </w:rPr>
        <w:t>emitida</w:t>
      </w:r>
      <w:r>
        <w:rPr>
          <w:spacing w:val="14"/>
          <w:sz w:val="19"/>
        </w:rPr>
        <w:t> </w:t>
      </w:r>
      <w:r>
        <w:rPr>
          <w:sz w:val="19"/>
        </w:rPr>
        <w:t>eletronicamente</w:t>
      </w:r>
      <w:r>
        <w:rPr>
          <w:spacing w:val="14"/>
          <w:sz w:val="19"/>
        </w:rPr>
        <w:t> </w:t>
      </w:r>
      <w:r>
        <w:rPr>
          <w:sz w:val="19"/>
        </w:rPr>
        <w:t>através</w:t>
      </w:r>
      <w:r>
        <w:rPr>
          <w:spacing w:val="14"/>
          <w:sz w:val="19"/>
        </w:rPr>
        <w:t> </w:t>
      </w:r>
      <w:r>
        <w:rPr>
          <w:sz w:val="19"/>
        </w:rPr>
        <w:t>do</w:t>
      </w:r>
      <w:r>
        <w:rPr>
          <w:spacing w:val="14"/>
          <w:sz w:val="19"/>
        </w:rPr>
        <w:t> </w:t>
      </w:r>
      <w:r>
        <w:rPr>
          <w:sz w:val="19"/>
        </w:rPr>
        <w:t>sítio</w:t>
      </w:r>
      <w:r>
        <w:rPr>
          <w:spacing w:val="14"/>
          <w:sz w:val="19"/>
        </w:rPr>
        <w:t> </w:t>
      </w:r>
      <w:r>
        <w:rPr>
          <w:sz w:val="19"/>
        </w:rPr>
        <w:t>oficial</w:t>
      </w:r>
      <w:r>
        <w:rPr>
          <w:spacing w:val="14"/>
          <w:sz w:val="19"/>
        </w:rPr>
        <w:t> </w:t>
      </w:r>
      <w:r>
        <w:rPr>
          <w:sz w:val="19"/>
        </w:rPr>
        <w:t>da Agência</w:t>
      </w:r>
      <w:r>
        <w:rPr>
          <w:spacing w:val="14"/>
          <w:sz w:val="19"/>
        </w:rPr>
        <w:t> </w:t>
      </w:r>
      <w:r>
        <w:rPr>
          <w:sz w:val="19"/>
        </w:rPr>
        <w:t>de Vigilância Sanitária; ou</w:t>
      </w:r>
    </w:p>
    <w:p>
      <w:pPr>
        <w:pStyle w:val="ListParagraph"/>
        <w:numPr>
          <w:ilvl w:val="0"/>
          <w:numId w:val="61"/>
        </w:numPr>
        <w:tabs>
          <w:tab w:pos="449" w:val="left" w:leader="none"/>
        </w:tabs>
        <w:spacing w:line="280" w:lineRule="auto" w:before="0" w:after="0"/>
        <w:ind w:left="323" w:right="306" w:firstLine="0"/>
        <w:jc w:val="left"/>
        <w:rPr>
          <w:sz w:val="19"/>
        </w:rPr>
      </w:pPr>
      <w:r>
        <w:rPr>
          <w:sz w:val="19"/>
        </w:rPr>
        <w:t>Protocolo</w:t>
      </w:r>
      <w:r>
        <w:rPr>
          <w:spacing w:val="13"/>
          <w:sz w:val="19"/>
        </w:rPr>
        <w:t> </w:t>
      </w:r>
      <w:r>
        <w:rPr>
          <w:sz w:val="19"/>
        </w:rPr>
        <w:t>de</w:t>
      </w:r>
      <w:r>
        <w:rPr>
          <w:spacing w:val="13"/>
          <w:sz w:val="19"/>
        </w:rPr>
        <w:t> </w:t>
      </w:r>
      <w:r>
        <w:rPr>
          <w:sz w:val="19"/>
        </w:rPr>
        <w:t>solicitação</w:t>
      </w:r>
      <w:r>
        <w:rPr>
          <w:spacing w:val="13"/>
          <w:sz w:val="19"/>
        </w:rPr>
        <w:t> </w:t>
      </w:r>
      <w:r>
        <w:rPr>
          <w:sz w:val="19"/>
        </w:rPr>
        <w:t>de</w:t>
      </w:r>
      <w:r>
        <w:rPr>
          <w:spacing w:val="13"/>
          <w:sz w:val="19"/>
        </w:rPr>
        <w:t> </w:t>
      </w:r>
      <w:r>
        <w:rPr>
          <w:sz w:val="19"/>
        </w:rPr>
        <w:t>sua</w:t>
      </w:r>
      <w:r>
        <w:rPr>
          <w:spacing w:val="13"/>
          <w:sz w:val="19"/>
        </w:rPr>
        <w:t> </w:t>
      </w:r>
      <w:r>
        <w:rPr>
          <w:sz w:val="19"/>
        </w:rPr>
        <w:t>revalidação,</w:t>
      </w:r>
      <w:r>
        <w:rPr>
          <w:spacing w:val="13"/>
          <w:sz w:val="19"/>
        </w:rPr>
        <w:t> </w:t>
      </w:r>
      <w:r>
        <w:rPr>
          <w:sz w:val="19"/>
        </w:rPr>
        <w:t>acompanhada</w:t>
      </w:r>
      <w:r>
        <w:rPr>
          <w:spacing w:val="13"/>
          <w:sz w:val="19"/>
        </w:rPr>
        <w:t> </w:t>
      </w:r>
      <w:r>
        <w:rPr>
          <w:sz w:val="19"/>
        </w:rPr>
        <w:t>de</w:t>
      </w:r>
      <w:r>
        <w:rPr>
          <w:spacing w:val="13"/>
          <w:sz w:val="19"/>
        </w:rPr>
        <w:t> </w:t>
      </w:r>
      <w:r>
        <w:rPr>
          <w:sz w:val="19"/>
        </w:rPr>
        <w:t>cópia</w:t>
      </w:r>
      <w:r>
        <w:rPr>
          <w:spacing w:val="13"/>
          <w:sz w:val="19"/>
        </w:rPr>
        <w:t> </w:t>
      </w:r>
      <w:r>
        <w:rPr>
          <w:sz w:val="19"/>
        </w:rPr>
        <w:t>do</w:t>
      </w:r>
      <w:r>
        <w:rPr>
          <w:spacing w:val="13"/>
          <w:sz w:val="19"/>
        </w:rPr>
        <w:t> </w:t>
      </w:r>
      <w:r>
        <w:rPr>
          <w:sz w:val="19"/>
        </w:rPr>
        <w:t>registro</w:t>
      </w:r>
      <w:r>
        <w:rPr>
          <w:spacing w:val="13"/>
          <w:sz w:val="19"/>
        </w:rPr>
        <w:t> </w:t>
      </w:r>
      <w:r>
        <w:rPr>
          <w:sz w:val="19"/>
        </w:rPr>
        <w:t>vencido,</w:t>
      </w:r>
      <w:r>
        <w:rPr>
          <w:spacing w:val="13"/>
          <w:sz w:val="19"/>
        </w:rPr>
        <w:t> </w:t>
      </w:r>
      <w:r>
        <w:rPr>
          <w:sz w:val="19"/>
        </w:rPr>
        <w:t>desde</w:t>
      </w:r>
      <w:r>
        <w:rPr>
          <w:spacing w:val="13"/>
          <w:sz w:val="19"/>
        </w:rPr>
        <w:t> </w:t>
      </w:r>
      <w:r>
        <w:rPr>
          <w:sz w:val="19"/>
        </w:rPr>
        <w:t>que</w:t>
      </w:r>
      <w:r>
        <w:rPr>
          <w:spacing w:val="13"/>
          <w:sz w:val="19"/>
        </w:rPr>
        <w:t> </w:t>
      </w:r>
      <w:r>
        <w:rPr>
          <w:sz w:val="19"/>
        </w:rPr>
        <w:t>a</w:t>
      </w:r>
      <w:r>
        <w:rPr>
          <w:spacing w:val="13"/>
          <w:sz w:val="19"/>
        </w:rPr>
        <w:t> </w:t>
      </w:r>
      <w:r>
        <w:rPr>
          <w:sz w:val="19"/>
        </w:rPr>
        <w:t>revalidação</w:t>
      </w:r>
      <w:r>
        <w:rPr>
          <w:spacing w:val="13"/>
          <w:sz w:val="19"/>
        </w:rPr>
        <w:t> </w:t>
      </w:r>
      <w:r>
        <w:rPr>
          <w:sz w:val="19"/>
        </w:rPr>
        <w:t>do</w:t>
      </w:r>
      <w:r>
        <w:rPr>
          <w:spacing w:val="13"/>
          <w:sz w:val="19"/>
        </w:rPr>
        <w:t> </w:t>
      </w:r>
      <w:r>
        <w:rPr>
          <w:sz w:val="19"/>
        </w:rPr>
        <w:t>registro</w:t>
      </w:r>
      <w:r>
        <w:rPr>
          <w:spacing w:val="13"/>
          <w:sz w:val="19"/>
        </w:rPr>
        <w:t> </w:t>
      </w:r>
      <w:r>
        <w:rPr>
          <w:sz w:val="19"/>
        </w:rPr>
        <w:t>tenha</w:t>
      </w:r>
      <w:r>
        <w:rPr>
          <w:spacing w:val="13"/>
          <w:sz w:val="19"/>
        </w:rPr>
        <w:t> </w:t>
      </w:r>
      <w:r>
        <w:rPr>
          <w:sz w:val="19"/>
        </w:rPr>
        <w:t>sido</w:t>
      </w:r>
      <w:r>
        <w:rPr>
          <w:spacing w:val="13"/>
          <w:sz w:val="19"/>
        </w:rPr>
        <w:t> </w:t>
      </w:r>
      <w:r>
        <w:rPr>
          <w:sz w:val="19"/>
        </w:rPr>
        <w:t>requerida</w:t>
      </w:r>
      <w:r>
        <w:rPr>
          <w:spacing w:val="13"/>
          <w:sz w:val="19"/>
        </w:rPr>
        <w:t> </w:t>
      </w:r>
      <w:r>
        <w:rPr>
          <w:sz w:val="19"/>
        </w:rPr>
        <w:t>no</w:t>
      </w:r>
      <w:r>
        <w:rPr>
          <w:spacing w:val="13"/>
          <w:sz w:val="19"/>
        </w:rPr>
        <w:t> </w:t>
      </w:r>
      <w:r>
        <w:rPr>
          <w:sz w:val="19"/>
        </w:rPr>
        <w:t>primeiro</w:t>
      </w:r>
      <w:r>
        <w:rPr>
          <w:spacing w:val="13"/>
          <w:sz w:val="19"/>
        </w:rPr>
        <w:t> </w:t>
      </w:r>
      <w:r>
        <w:rPr>
          <w:sz w:val="19"/>
        </w:rPr>
        <w:t>semestre</w:t>
      </w:r>
      <w:r>
        <w:rPr>
          <w:spacing w:val="13"/>
          <w:sz w:val="19"/>
        </w:rPr>
        <w:t> </w:t>
      </w:r>
      <w:r>
        <w:rPr>
          <w:sz w:val="19"/>
        </w:rPr>
        <w:t>do</w:t>
      </w:r>
      <w:r>
        <w:rPr>
          <w:spacing w:val="13"/>
          <w:sz w:val="19"/>
        </w:rPr>
        <w:t> </w:t>
      </w:r>
      <w:r>
        <w:rPr>
          <w:sz w:val="19"/>
        </w:rPr>
        <w:t>último</w:t>
      </w:r>
      <w:r>
        <w:rPr>
          <w:spacing w:val="13"/>
          <w:sz w:val="19"/>
        </w:rPr>
        <w:t> </w:t>
      </w:r>
      <w:r>
        <w:rPr>
          <w:sz w:val="19"/>
        </w:rPr>
        <w:t>ano</w:t>
      </w:r>
      <w:r>
        <w:rPr>
          <w:spacing w:val="13"/>
          <w:sz w:val="19"/>
        </w:rPr>
        <w:t> </w:t>
      </w:r>
      <w:r>
        <w:rPr>
          <w:sz w:val="19"/>
        </w:rPr>
        <w:t>do quinquênio de sua validade, nos termos e condições previstas no § 6° do artigo 12 da Lei 6360/76, de 23 de setembro de 1976.</w:t>
      </w:r>
    </w:p>
    <w:p>
      <w:pPr>
        <w:pStyle w:val="ListParagraph"/>
        <w:numPr>
          <w:ilvl w:val="1"/>
          <w:numId w:val="59"/>
        </w:numPr>
        <w:tabs>
          <w:tab w:pos="628" w:val="left" w:leader="none"/>
        </w:tabs>
        <w:spacing w:line="280" w:lineRule="auto" w:before="0" w:after="0"/>
        <w:ind w:left="323" w:right="306" w:firstLine="0"/>
        <w:jc w:val="left"/>
        <w:rPr>
          <w:sz w:val="19"/>
        </w:rPr>
      </w:pPr>
      <w:r>
        <w:rPr>
          <w:sz w:val="19"/>
        </w:rPr>
        <w:t>Em</w:t>
      </w:r>
      <w:r>
        <w:rPr>
          <w:spacing w:val="18"/>
          <w:sz w:val="19"/>
        </w:rPr>
        <w:t> </w:t>
      </w:r>
      <w:r>
        <w:rPr>
          <w:sz w:val="19"/>
        </w:rPr>
        <w:t>caso</w:t>
      </w:r>
      <w:r>
        <w:rPr>
          <w:spacing w:val="18"/>
          <w:sz w:val="19"/>
        </w:rPr>
        <w:t> </w:t>
      </w:r>
      <w:r>
        <w:rPr>
          <w:sz w:val="19"/>
        </w:rPr>
        <w:t>de</w:t>
      </w:r>
      <w:r>
        <w:rPr>
          <w:spacing w:val="18"/>
          <w:sz w:val="19"/>
        </w:rPr>
        <w:t> </w:t>
      </w:r>
      <w:r>
        <w:rPr>
          <w:sz w:val="19"/>
        </w:rPr>
        <w:t>dúvida</w:t>
      </w:r>
      <w:r>
        <w:rPr>
          <w:spacing w:val="18"/>
          <w:sz w:val="19"/>
        </w:rPr>
        <w:t> </w:t>
      </w:r>
      <w:r>
        <w:rPr>
          <w:sz w:val="19"/>
        </w:rPr>
        <w:t>fundada</w:t>
      </w:r>
      <w:r>
        <w:rPr>
          <w:spacing w:val="18"/>
          <w:sz w:val="19"/>
        </w:rPr>
        <w:t> </w:t>
      </w:r>
      <w:r>
        <w:rPr>
          <w:sz w:val="19"/>
        </w:rPr>
        <w:t>suscitada</w:t>
      </w:r>
      <w:r>
        <w:rPr>
          <w:spacing w:val="18"/>
          <w:sz w:val="19"/>
        </w:rPr>
        <w:t> </w:t>
      </w:r>
      <w:r>
        <w:rPr>
          <w:sz w:val="19"/>
        </w:rPr>
        <w:t>pelo</w:t>
      </w:r>
      <w:r>
        <w:rPr>
          <w:spacing w:val="18"/>
          <w:sz w:val="19"/>
        </w:rPr>
        <w:t> </w:t>
      </w:r>
      <w:r>
        <w:rPr>
          <w:sz w:val="19"/>
        </w:rPr>
        <w:t>pregoeiro,</w:t>
      </w:r>
      <w:r>
        <w:rPr>
          <w:spacing w:val="18"/>
          <w:sz w:val="19"/>
        </w:rPr>
        <w:t> </w:t>
      </w:r>
      <w:r>
        <w:rPr>
          <w:sz w:val="19"/>
        </w:rPr>
        <w:t>a Administração</w:t>
      </w:r>
      <w:r>
        <w:rPr>
          <w:spacing w:val="18"/>
          <w:sz w:val="19"/>
        </w:rPr>
        <w:t> </w:t>
      </w:r>
      <w:r>
        <w:rPr>
          <w:sz w:val="19"/>
        </w:rPr>
        <w:t>poderá</w:t>
      </w:r>
      <w:r>
        <w:rPr>
          <w:spacing w:val="18"/>
          <w:sz w:val="19"/>
        </w:rPr>
        <w:t> </w:t>
      </w:r>
      <w:r>
        <w:rPr>
          <w:sz w:val="19"/>
        </w:rPr>
        <w:t>solicitar</w:t>
      </w:r>
      <w:r>
        <w:rPr>
          <w:spacing w:val="18"/>
          <w:sz w:val="19"/>
        </w:rPr>
        <w:t> </w:t>
      </w:r>
      <w:r>
        <w:rPr>
          <w:sz w:val="19"/>
        </w:rPr>
        <w:t>ao</w:t>
      </w:r>
      <w:r>
        <w:rPr>
          <w:spacing w:val="18"/>
          <w:sz w:val="19"/>
        </w:rPr>
        <w:t> </w:t>
      </w:r>
      <w:r>
        <w:rPr>
          <w:sz w:val="19"/>
        </w:rPr>
        <w:t>licitante,</w:t>
      </w:r>
      <w:r>
        <w:rPr>
          <w:spacing w:val="18"/>
          <w:sz w:val="19"/>
        </w:rPr>
        <w:t> </w:t>
      </w:r>
      <w:r>
        <w:rPr>
          <w:sz w:val="19"/>
        </w:rPr>
        <w:t>em</w:t>
      </w:r>
      <w:r>
        <w:rPr>
          <w:spacing w:val="18"/>
          <w:sz w:val="19"/>
        </w:rPr>
        <w:t> </w:t>
      </w:r>
      <w:r>
        <w:rPr>
          <w:sz w:val="19"/>
        </w:rPr>
        <w:t>diligência</w:t>
      </w:r>
      <w:r>
        <w:rPr>
          <w:spacing w:val="18"/>
          <w:sz w:val="19"/>
        </w:rPr>
        <w:t> </w:t>
      </w:r>
      <w:r>
        <w:rPr>
          <w:sz w:val="19"/>
        </w:rPr>
        <w:t>complementar,</w:t>
      </w:r>
      <w:r>
        <w:rPr>
          <w:spacing w:val="18"/>
          <w:sz w:val="19"/>
        </w:rPr>
        <w:t> </w:t>
      </w:r>
      <w:r>
        <w:rPr>
          <w:sz w:val="19"/>
        </w:rPr>
        <w:t>todas</w:t>
      </w:r>
      <w:r>
        <w:rPr>
          <w:spacing w:val="18"/>
          <w:sz w:val="19"/>
        </w:rPr>
        <w:t> </w:t>
      </w:r>
      <w:r>
        <w:rPr>
          <w:sz w:val="19"/>
        </w:rPr>
        <w:t>as</w:t>
      </w:r>
      <w:r>
        <w:rPr>
          <w:spacing w:val="18"/>
          <w:sz w:val="19"/>
        </w:rPr>
        <w:t> </w:t>
      </w:r>
      <w:r>
        <w:rPr>
          <w:sz w:val="19"/>
        </w:rPr>
        <w:t>informações</w:t>
      </w:r>
      <w:r>
        <w:rPr>
          <w:spacing w:val="18"/>
          <w:sz w:val="19"/>
        </w:rPr>
        <w:t> </w:t>
      </w:r>
      <w:r>
        <w:rPr>
          <w:sz w:val="19"/>
        </w:rPr>
        <w:t>necessárias</w:t>
      </w:r>
      <w:r>
        <w:rPr>
          <w:spacing w:val="18"/>
          <w:sz w:val="19"/>
        </w:rPr>
        <w:t> </w:t>
      </w:r>
      <w:r>
        <w:rPr>
          <w:sz w:val="19"/>
        </w:rPr>
        <w:t>à</w:t>
      </w:r>
      <w:r>
        <w:rPr>
          <w:spacing w:val="18"/>
          <w:sz w:val="19"/>
        </w:rPr>
        <w:t> </w:t>
      </w:r>
      <w:r>
        <w:rPr>
          <w:sz w:val="19"/>
        </w:rPr>
        <w:t>comprovação</w:t>
      </w:r>
      <w:r>
        <w:rPr>
          <w:spacing w:val="18"/>
          <w:sz w:val="19"/>
        </w:rPr>
        <w:t> </w:t>
      </w:r>
      <w:r>
        <w:rPr>
          <w:sz w:val="19"/>
        </w:rPr>
        <w:t>da legitimidade dos atestados, dentre outros documentos, cópia do contrato que deu suporte à contratação, endereço atual da contratante e local em que foram executados os objetos.</w:t>
      </w:r>
    </w:p>
    <w:p>
      <w:pPr>
        <w:pStyle w:val="BodyText"/>
      </w:pPr>
    </w:p>
    <w:p>
      <w:pPr>
        <w:pStyle w:val="BodyText"/>
      </w:pPr>
    </w:p>
    <w:p>
      <w:pPr>
        <w:pStyle w:val="BodyText"/>
      </w:pPr>
    </w:p>
    <w:p>
      <w:pPr>
        <w:pStyle w:val="BodyText"/>
        <w:spacing w:before="146"/>
      </w:pPr>
    </w:p>
    <w:p>
      <w:pPr>
        <w:spacing w:before="0"/>
        <w:ind w:left="16" w:right="0" w:firstLine="0"/>
        <w:jc w:val="center"/>
        <w:rPr>
          <w:b/>
          <w:sz w:val="19"/>
        </w:rPr>
      </w:pPr>
      <w:r>
        <w:rPr>
          <w:b/>
          <w:sz w:val="19"/>
        </w:rPr>
        <w:t>ANEXO</w:t>
      </w:r>
      <w:r>
        <w:rPr>
          <w:b/>
          <w:spacing w:val="6"/>
          <w:sz w:val="19"/>
        </w:rPr>
        <w:t> </w:t>
      </w:r>
      <w:r>
        <w:rPr>
          <w:b/>
          <w:sz w:val="19"/>
        </w:rPr>
        <w:t>IV</w:t>
      </w:r>
      <w:r>
        <w:rPr>
          <w:b/>
          <w:spacing w:val="-8"/>
          <w:sz w:val="19"/>
        </w:rPr>
        <w:t> </w:t>
      </w:r>
      <w:r>
        <w:rPr>
          <w:b/>
          <w:sz w:val="19"/>
        </w:rPr>
        <w:t>–</w:t>
      </w:r>
      <w:r>
        <w:rPr>
          <w:b/>
          <w:spacing w:val="-4"/>
          <w:sz w:val="19"/>
        </w:rPr>
        <w:t> </w:t>
      </w:r>
      <w:r>
        <w:rPr>
          <w:b/>
          <w:sz w:val="19"/>
        </w:rPr>
        <w:t>ORÇAMENTO</w:t>
      </w:r>
      <w:r>
        <w:rPr>
          <w:b/>
          <w:spacing w:val="-5"/>
          <w:sz w:val="19"/>
        </w:rPr>
        <w:t> </w:t>
      </w:r>
      <w:r>
        <w:rPr>
          <w:b/>
          <w:spacing w:val="-2"/>
          <w:sz w:val="19"/>
        </w:rPr>
        <w:t>ESTIMADO</w:t>
      </w:r>
    </w:p>
    <w:p>
      <w:pPr>
        <w:pStyle w:val="BodyText"/>
        <w:spacing w:before="41"/>
        <w:rPr>
          <w:b/>
          <w:sz w:val="20"/>
        </w:rPr>
      </w:pPr>
    </w:p>
    <w:tbl>
      <w:tblPr>
        <w:tblW w:w="0" w:type="auto"/>
        <w:jc w:val="left"/>
        <w:tblInd w:w="3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1"/>
        <w:gridCol w:w="681"/>
        <w:gridCol w:w="667"/>
        <w:gridCol w:w="6187"/>
        <w:gridCol w:w="1150"/>
        <w:gridCol w:w="1334"/>
        <w:gridCol w:w="1348"/>
      </w:tblGrid>
      <w:tr>
        <w:trPr>
          <w:trHeight w:val="1120" w:hRule="atLeast"/>
        </w:trPr>
        <w:tc>
          <w:tcPr>
            <w:tcW w:w="681" w:type="dxa"/>
            <w:tcBorders>
              <w:bottom w:val="single" w:sz="2" w:space="0" w:color="000000"/>
            </w:tcBorders>
          </w:tcPr>
          <w:p>
            <w:pPr>
              <w:pStyle w:val="TableParagraph"/>
              <w:rPr>
                <w:b/>
                <w:sz w:val="19"/>
              </w:rPr>
            </w:pPr>
          </w:p>
          <w:p>
            <w:pPr>
              <w:pStyle w:val="TableParagraph"/>
              <w:spacing w:before="137"/>
              <w:rPr>
                <w:b/>
                <w:sz w:val="19"/>
              </w:rPr>
            </w:pPr>
          </w:p>
          <w:p>
            <w:pPr>
              <w:pStyle w:val="TableParagraph"/>
              <w:ind w:left="83"/>
              <w:rPr>
                <w:b/>
                <w:sz w:val="19"/>
              </w:rPr>
            </w:pPr>
            <w:r>
              <w:rPr>
                <w:b/>
                <w:spacing w:val="-4"/>
                <w:sz w:val="19"/>
              </w:rPr>
              <w:t>LOTE</w:t>
            </w:r>
          </w:p>
        </w:tc>
        <w:tc>
          <w:tcPr>
            <w:tcW w:w="681" w:type="dxa"/>
            <w:tcBorders>
              <w:bottom w:val="single" w:sz="2" w:space="0" w:color="000000"/>
            </w:tcBorders>
          </w:tcPr>
          <w:p>
            <w:pPr>
              <w:pStyle w:val="TableParagraph"/>
              <w:rPr>
                <w:b/>
                <w:sz w:val="19"/>
              </w:rPr>
            </w:pPr>
          </w:p>
          <w:p>
            <w:pPr>
              <w:pStyle w:val="TableParagraph"/>
              <w:spacing w:before="151"/>
              <w:rPr>
                <w:b/>
                <w:sz w:val="19"/>
              </w:rPr>
            </w:pPr>
          </w:p>
          <w:p>
            <w:pPr>
              <w:pStyle w:val="TableParagraph"/>
              <w:ind w:left="90"/>
              <w:rPr>
                <w:b/>
                <w:sz w:val="19"/>
              </w:rPr>
            </w:pPr>
            <w:r>
              <w:rPr>
                <w:b/>
                <w:spacing w:val="-4"/>
                <w:sz w:val="19"/>
              </w:rPr>
              <w:t>ITEM</w:t>
            </w:r>
          </w:p>
        </w:tc>
        <w:tc>
          <w:tcPr>
            <w:tcW w:w="667" w:type="dxa"/>
            <w:tcBorders>
              <w:bottom w:val="single" w:sz="2" w:space="0" w:color="000000"/>
            </w:tcBorders>
          </w:tcPr>
          <w:p>
            <w:pPr>
              <w:pStyle w:val="TableParagraph"/>
              <w:rPr>
                <w:b/>
                <w:sz w:val="19"/>
              </w:rPr>
            </w:pPr>
          </w:p>
          <w:p>
            <w:pPr>
              <w:pStyle w:val="TableParagraph"/>
              <w:spacing w:before="23"/>
              <w:rPr>
                <w:b/>
                <w:sz w:val="19"/>
              </w:rPr>
            </w:pPr>
          </w:p>
          <w:p>
            <w:pPr>
              <w:pStyle w:val="TableParagraph"/>
              <w:spacing w:line="280" w:lineRule="auto"/>
              <w:ind w:left="115" w:right="76" w:firstLine="118"/>
              <w:rPr>
                <w:b/>
                <w:sz w:val="19"/>
              </w:rPr>
            </w:pPr>
            <w:r>
              <w:rPr>
                <w:b/>
                <w:spacing w:val="-6"/>
                <w:sz w:val="19"/>
              </w:rPr>
              <w:t>ID SIGA</w:t>
            </w:r>
          </w:p>
        </w:tc>
        <w:tc>
          <w:tcPr>
            <w:tcW w:w="6187" w:type="dxa"/>
            <w:tcBorders>
              <w:bottom w:val="single" w:sz="2" w:space="0" w:color="000000"/>
            </w:tcBorders>
          </w:tcPr>
          <w:p>
            <w:pPr>
              <w:pStyle w:val="TableParagraph"/>
              <w:rPr>
                <w:b/>
                <w:sz w:val="19"/>
              </w:rPr>
            </w:pPr>
          </w:p>
          <w:p>
            <w:pPr>
              <w:pStyle w:val="TableParagraph"/>
              <w:spacing w:before="151"/>
              <w:rPr>
                <w:b/>
                <w:sz w:val="19"/>
              </w:rPr>
            </w:pPr>
          </w:p>
          <w:p>
            <w:pPr>
              <w:pStyle w:val="TableParagraph"/>
              <w:ind w:left="16"/>
              <w:jc w:val="center"/>
              <w:rPr>
                <w:b/>
                <w:sz w:val="19"/>
              </w:rPr>
            </w:pPr>
            <w:r>
              <w:rPr>
                <w:b/>
                <w:spacing w:val="-2"/>
                <w:sz w:val="19"/>
              </w:rPr>
              <w:t>Descrição</w:t>
            </w:r>
          </w:p>
        </w:tc>
        <w:tc>
          <w:tcPr>
            <w:tcW w:w="1150" w:type="dxa"/>
            <w:tcBorders>
              <w:bottom w:val="single" w:sz="2" w:space="0" w:color="000000"/>
            </w:tcBorders>
          </w:tcPr>
          <w:p>
            <w:pPr>
              <w:pStyle w:val="TableParagraph"/>
              <w:spacing w:line="280" w:lineRule="auto" w:before="120"/>
              <w:ind w:left="68" w:right="47" w:hanging="2"/>
              <w:jc w:val="center"/>
              <w:rPr>
                <w:b/>
                <w:sz w:val="19"/>
              </w:rPr>
            </w:pPr>
            <w:r>
              <w:rPr>
                <w:b/>
                <w:spacing w:val="-2"/>
                <w:sz w:val="19"/>
              </w:rPr>
              <w:t>VALOR UNITÁRIO </w:t>
            </w:r>
            <w:r>
              <w:rPr>
                <w:b/>
                <w:spacing w:val="-5"/>
                <w:sz w:val="19"/>
              </w:rPr>
              <w:t>ESTIMADO</w:t>
            </w:r>
          </w:p>
          <w:p>
            <w:pPr>
              <w:pStyle w:val="TableParagraph"/>
              <w:spacing w:line="213" w:lineRule="exact"/>
              <w:ind w:left="22"/>
              <w:jc w:val="center"/>
              <w:rPr>
                <w:b/>
                <w:sz w:val="19"/>
              </w:rPr>
            </w:pPr>
            <w:r>
              <w:rPr>
                <w:b/>
                <w:spacing w:val="-5"/>
                <w:sz w:val="19"/>
              </w:rPr>
              <w:t>R$</w:t>
            </w:r>
          </w:p>
        </w:tc>
        <w:tc>
          <w:tcPr>
            <w:tcW w:w="1334" w:type="dxa"/>
            <w:tcBorders>
              <w:bottom w:val="single" w:sz="2" w:space="0" w:color="000000"/>
            </w:tcBorders>
          </w:tcPr>
          <w:p>
            <w:pPr>
              <w:pStyle w:val="TableParagraph"/>
              <w:rPr>
                <w:b/>
                <w:sz w:val="19"/>
              </w:rPr>
            </w:pPr>
          </w:p>
          <w:p>
            <w:pPr>
              <w:pStyle w:val="TableParagraph"/>
              <w:spacing w:before="151"/>
              <w:rPr>
                <w:b/>
                <w:sz w:val="19"/>
              </w:rPr>
            </w:pPr>
          </w:p>
          <w:p>
            <w:pPr>
              <w:pStyle w:val="TableParagraph"/>
              <w:ind w:left="315"/>
              <w:rPr>
                <w:b/>
                <w:sz w:val="19"/>
              </w:rPr>
            </w:pPr>
            <w:r>
              <w:rPr>
                <w:b/>
                <w:spacing w:val="-2"/>
                <w:sz w:val="19"/>
              </w:rPr>
              <w:t>QUANT.</w:t>
            </w:r>
          </w:p>
        </w:tc>
        <w:tc>
          <w:tcPr>
            <w:tcW w:w="1348" w:type="dxa"/>
            <w:tcBorders>
              <w:bottom w:val="single" w:sz="2" w:space="0" w:color="000000"/>
            </w:tcBorders>
          </w:tcPr>
          <w:p>
            <w:pPr>
              <w:pStyle w:val="TableParagraph"/>
              <w:spacing w:before="114"/>
              <w:rPr>
                <w:b/>
                <w:sz w:val="19"/>
              </w:rPr>
            </w:pPr>
          </w:p>
          <w:p>
            <w:pPr>
              <w:pStyle w:val="TableParagraph"/>
              <w:spacing w:line="280" w:lineRule="auto"/>
              <w:ind w:left="13" w:right="1"/>
              <w:jc w:val="center"/>
              <w:rPr>
                <w:b/>
                <w:sz w:val="19"/>
              </w:rPr>
            </w:pPr>
            <w:r>
              <w:rPr>
                <w:b/>
                <w:spacing w:val="-6"/>
                <w:sz w:val="19"/>
              </w:rPr>
              <w:t>TOTAL</w:t>
            </w:r>
            <w:r>
              <w:rPr>
                <w:b/>
                <w:spacing w:val="-15"/>
                <w:sz w:val="19"/>
              </w:rPr>
              <w:t> </w:t>
            </w:r>
            <w:r>
              <w:rPr>
                <w:b/>
                <w:spacing w:val="-6"/>
                <w:sz w:val="19"/>
              </w:rPr>
              <w:t>DO </w:t>
            </w:r>
            <w:r>
              <w:rPr>
                <w:b/>
                <w:spacing w:val="-4"/>
                <w:sz w:val="19"/>
              </w:rPr>
              <w:t>ITEM</w:t>
            </w:r>
          </w:p>
          <w:p>
            <w:pPr>
              <w:pStyle w:val="TableParagraph"/>
              <w:spacing w:line="218" w:lineRule="exact"/>
              <w:ind w:left="13"/>
              <w:jc w:val="center"/>
              <w:rPr>
                <w:b/>
                <w:sz w:val="19"/>
              </w:rPr>
            </w:pPr>
            <w:r>
              <w:rPr>
                <w:b/>
                <w:spacing w:val="-5"/>
                <w:sz w:val="19"/>
              </w:rPr>
              <w:t>R$</w:t>
            </w:r>
          </w:p>
        </w:tc>
      </w:tr>
    </w:tbl>
    <w:p>
      <w:pPr>
        <w:pStyle w:val="TableParagraph"/>
        <w:spacing w:after="0" w:line="218" w:lineRule="exact"/>
        <w:jc w:val="center"/>
        <w:rPr>
          <w:b/>
          <w:sz w:val="19"/>
        </w:rPr>
        <w:sectPr>
          <w:pgSz w:w="15840" w:h="24480"/>
          <w:pgMar w:top="540" w:bottom="280" w:left="360" w:right="360"/>
        </w:sectPr>
      </w:pPr>
    </w:p>
    <w:p>
      <w:pPr>
        <w:pStyle w:val="BodyText"/>
        <w:spacing w:before="7"/>
        <w:rPr>
          <w:b/>
          <w:sz w:val="2"/>
        </w:rPr>
      </w:pPr>
    </w:p>
    <w:tbl>
      <w:tblPr>
        <w:tblW w:w="0" w:type="auto"/>
        <w:jc w:val="left"/>
        <w:tblInd w:w="3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1"/>
        <w:gridCol w:w="681"/>
        <w:gridCol w:w="667"/>
        <w:gridCol w:w="6187"/>
        <w:gridCol w:w="1150"/>
        <w:gridCol w:w="1334"/>
        <w:gridCol w:w="1348"/>
      </w:tblGrid>
      <w:tr>
        <w:trPr>
          <w:trHeight w:val="2184" w:hRule="atLeast"/>
        </w:trPr>
        <w:tc>
          <w:tcPr>
            <w:tcW w:w="681" w:type="dxa"/>
            <w:vMerge w:val="restart"/>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14"/>
              <w:rPr>
                <w:b/>
                <w:sz w:val="17"/>
              </w:rPr>
            </w:pPr>
          </w:p>
          <w:p>
            <w:pPr>
              <w:pStyle w:val="TableParagraph"/>
              <w:ind w:left="105" w:right="90"/>
              <w:jc w:val="center"/>
              <w:rPr>
                <w:sz w:val="17"/>
              </w:rPr>
            </w:pPr>
            <w:r>
              <w:rPr>
                <w:spacing w:val="-10"/>
                <w:sz w:val="17"/>
              </w:rPr>
              <w:t>1</w:t>
            </w:r>
          </w:p>
        </w:tc>
        <w:tc>
          <w:tcPr>
            <w:tcW w:w="681"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27"/>
              <w:rPr>
                <w:b/>
                <w:sz w:val="17"/>
              </w:rPr>
            </w:pPr>
          </w:p>
          <w:p>
            <w:pPr>
              <w:pStyle w:val="TableParagraph"/>
              <w:ind w:left="94" w:right="90"/>
              <w:jc w:val="center"/>
              <w:rPr>
                <w:sz w:val="17"/>
              </w:rPr>
            </w:pPr>
            <w:r>
              <w:rPr>
                <w:spacing w:val="-5"/>
                <w:sz w:val="17"/>
              </w:rPr>
              <w:t>1.1</w:t>
            </w:r>
          </w:p>
        </w:tc>
        <w:tc>
          <w:tcPr>
            <w:tcW w:w="667"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27"/>
              <w:rPr>
                <w:b/>
                <w:sz w:val="17"/>
              </w:rPr>
            </w:pPr>
          </w:p>
          <w:p>
            <w:pPr>
              <w:pStyle w:val="TableParagraph"/>
              <w:ind w:left="12"/>
              <w:jc w:val="center"/>
              <w:rPr>
                <w:sz w:val="17"/>
              </w:rPr>
            </w:pPr>
            <w:r>
              <w:rPr>
                <w:spacing w:val="-2"/>
                <w:sz w:val="17"/>
              </w:rPr>
              <w:t>190680</w:t>
            </w:r>
          </w:p>
        </w:tc>
        <w:tc>
          <w:tcPr>
            <w:tcW w:w="6187" w:type="dxa"/>
          </w:tcPr>
          <w:p>
            <w:pPr>
              <w:pStyle w:val="TableParagraph"/>
              <w:spacing w:before="42"/>
              <w:rPr>
                <w:b/>
                <w:sz w:val="17"/>
              </w:rPr>
            </w:pPr>
          </w:p>
          <w:p>
            <w:pPr>
              <w:pStyle w:val="TableParagraph"/>
              <w:spacing w:line="314" w:lineRule="auto"/>
              <w:ind w:left="11" w:right="-15"/>
              <w:jc w:val="both"/>
              <w:rPr>
                <w:sz w:val="17"/>
              </w:rPr>
            </w:pPr>
            <w:r>
              <w:rPr>
                <w:sz w:val="17"/>
              </w:rPr>
              <w:t>COMPONENTE PRÓTESE, MATERIAL: LIGA DE CROMO COBALTO, TITÂNIO, APLICAÇÃO: REVISÃO DE JOELHO MODULAR CIMENTADO, COM MECANISMO DE TRAVAMENTO PARA PRÓTESE EM DOBRADIÇA EM PLATÔ TIBIAL</w:t>
            </w:r>
            <w:r>
              <w:rPr>
                <w:spacing w:val="-4"/>
                <w:sz w:val="17"/>
              </w:rPr>
              <w:t> </w:t>
            </w:r>
            <w:r>
              <w:rPr>
                <w:sz w:val="17"/>
              </w:rPr>
              <w:t>MÓVEL, COM SUPORTE PARA</w:t>
            </w:r>
            <w:r>
              <w:rPr>
                <w:spacing w:val="-7"/>
                <w:sz w:val="17"/>
              </w:rPr>
              <w:t> </w:t>
            </w:r>
            <w:r>
              <w:rPr>
                <w:sz w:val="17"/>
              </w:rPr>
              <w:t>HASTE FEMORAL</w:t>
            </w:r>
            <w:r>
              <w:rPr>
                <w:spacing w:val="-4"/>
                <w:sz w:val="17"/>
              </w:rPr>
              <w:t> </w:t>
            </w:r>
            <w:r>
              <w:rPr>
                <w:sz w:val="17"/>
              </w:rPr>
              <w:t>RETA</w:t>
            </w:r>
            <w:r>
              <w:rPr>
                <w:spacing w:val="-7"/>
                <w:sz w:val="17"/>
              </w:rPr>
              <w:t> </w:t>
            </w:r>
            <w:r>
              <w:rPr>
                <w:sz w:val="17"/>
              </w:rPr>
              <w:t>E COM DESVIO (OFFSET), MODELO: COMPONENTE FEMORAL ROTATÓRIO, FIXAÇÃO: CIMENTADO, TAMANHO: 64MM A 77MM</w:t>
            </w:r>
          </w:p>
          <w:p>
            <w:pPr>
              <w:pStyle w:val="TableParagraph"/>
              <w:spacing w:line="192" w:lineRule="exact"/>
              <w:ind w:left="11"/>
              <w:jc w:val="both"/>
              <w:rPr>
                <w:sz w:val="17"/>
              </w:rPr>
            </w:pPr>
            <w:r>
              <w:rPr>
                <w:b/>
                <w:sz w:val="17"/>
              </w:rPr>
              <w:t>Complemento do item: </w:t>
            </w:r>
            <w:r>
              <w:rPr>
                <w:sz w:val="17"/>
              </w:rPr>
              <w:t>5 tamanhos, variando de 64mm a </w:t>
            </w:r>
            <w:r>
              <w:rPr>
                <w:spacing w:val="-4"/>
                <w:sz w:val="17"/>
              </w:rPr>
              <w:t>77mm</w:t>
            </w:r>
          </w:p>
        </w:tc>
        <w:tc>
          <w:tcPr>
            <w:tcW w:w="1150"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27"/>
              <w:rPr>
                <w:b/>
                <w:sz w:val="17"/>
              </w:rPr>
            </w:pPr>
          </w:p>
          <w:p>
            <w:pPr>
              <w:pStyle w:val="TableParagraph"/>
              <w:ind w:left="143"/>
              <w:rPr>
                <w:sz w:val="17"/>
              </w:rPr>
            </w:pPr>
            <w:r>
              <w:rPr>
                <w:spacing w:val="-2"/>
                <w:sz w:val="17"/>
              </w:rPr>
              <w:t>38.000,0000</w:t>
            </w:r>
          </w:p>
        </w:tc>
        <w:tc>
          <w:tcPr>
            <w:tcW w:w="1334"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27"/>
              <w:rPr>
                <w:b/>
                <w:sz w:val="17"/>
              </w:rPr>
            </w:pPr>
          </w:p>
          <w:p>
            <w:pPr>
              <w:pStyle w:val="TableParagraph"/>
              <w:ind w:left="2"/>
              <w:jc w:val="center"/>
              <w:rPr>
                <w:sz w:val="17"/>
              </w:rPr>
            </w:pPr>
            <w:r>
              <w:rPr>
                <w:spacing w:val="-5"/>
                <w:sz w:val="17"/>
              </w:rPr>
              <w:t>04</w:t>
            </w:r>
          </w:p>
        </w:tc>
        <w:tc>
          <w:tcPr>
            <w:tcW w:w="1348"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27"/>
              <w:rPr>
                <w:b/>
                <w:sz w:val="17"/>
              </w:rPr>
            </w:pPr>
          </w:p>
          <w:p>
            <w:pPr>
              <w:pStyle w:val="TableParagraph"/>
              <w:ind w:left="13" w:right="5"/>
              <w:jc w:val="center"/>
              <w:rPr>
                <w:sz w:val="17"/>
              </w:rPr>
            </w:pPr>
            <w:r>
              <w:rPr>
                <w:spacing w:val="-2"/>
                <w:sz w:val="17"/>
              </w:rPr>
              <w:t>152.000,00</w:t>
            </w:r>
          </w:p>
        </w:tc>
      </w:tr>
      <w:tr>
        <w:trPr>
          <w:trHeight w:val="2042" w:hRule="atLeast"/>
        </w:trPr>
        <w:tc>
          <w:tcPr>
            <w:tcW w:w="681" w:type="dxa"/>
            <w:vMerge/>
            <w:tcBorders>
              <w:top w:val="nil"/>
            </w:tcBorders>
          </w:tcPr>
          <w:p>
            <w:pPr>
              <w:rPr>
                <w:sz w:val="2"/>
                <w:szCs w:val="2"/>
              </w:rPr>
            </w:pPr>
          </w:p>
        </w:tc>
        <w:tc>
          <w:tcPr>
            <w:tcW w:w="681" w:type="dxa"/>
          </w:tcPr>
          <w:p>
            <w:pPr>
              <w:pStyle w:val="TableParagraph"/>
              <w:rPr>
                <w:b/>
                <w:sz w:val="17"/>
              </w:rPr>
            </w:pPr>
          </w:p>
          <w:p>
            <w:pPr>
              <w:pStyle w:val="TableParagraph"/>
              <w:rPr>
                <w:b/>
                <w:sz w:val="17"/>
              </w:rPr>
            </w:pPr>
          </w:p>
          <w:p>
            <w:pPr>
              <w:pStyle w:val="TableParagraph"/>
              <w:rPr>
                <w:b/>
                <w:sz w:val="17"/>
              </w:rPr>
            </w:pPr>
          </w:p>
          <w:p>
            <w:pPr>
              <w:pStyle w:val="TableParagraph"/>
              <w:spacing w:before="151"/>
              <w:rPr>
                <w:b/>
                <w:sz w:val="17"/>
              </w:rPr>
            </w:pPr>
          </w:p>
          <w:p>
            <w:pPr>
              <w:pStyle w:val="TableParagraph"/>
              <w:ind w:left="94" w:right="90"/>
              <w:jc w:val="center"/>
              <w:rPr>
                <w:sz w:val="17"/>
              </w:rPr>
            </w:pPr>
            <w:r>
              <w:rPr>
                <w:spacing w:val="-5"/>
                <w:sz w:val="17"/>
              </w:rPr>
              <w:t>1.2</w:t>
            </w:r>
          </w:p>
        </w:tc>
        <w:tc>
          <w:tcPr>
            <w:tcW w:w="667" w:type="dxa"/>
          </w:tcPr>
          <w:p>
            <w:pPr>
              <w:pStyle w:val="TableParagraph"/>
              <w:rPr>
                <w:b/>
                <w:sz w:val="17"/>
              </w:rPr>
            </w:pPr>
          </w:p>
          <w:p>
            <w:pPr>
              <w:pStyle w:val="TableParagraph"/>
              <w:rPr>
                <w:b/>
                <w:sz w:val="17"/>
              </w:rPr>
            </w:pPr>
          </w:p>
          <w:p>
            <w:pPr>
              <w:pStyle w:val="TableParagraph"/>
              <w:rPr>
                <w:b/>
                <w:sz w:val="17"/>
              </w:rPr>
            </w:pPr>
          </w:p>
          <w:p>
            <w:pPr>
              <w:pStyle w:val="TableParagraph"/>
              <w:spacing w:before="151"/>
              <w:rPr>
                <w:b/>
                <w:sz w:val="17"/>
              </w:rPr>
            </w:pPr>
          </w:p>
          <w:p>
            <w:pPr>
              <w:pStyle w:val="TableParagraph"/>
              <w:ind w:left="12"/>
              <w:jc w:val="center"/>
              <w:rPr>
                <w:sz w:val="17"/>
              </w:rPr>
            </w:pPr>
            <w:r>
              <w:rPr>
                <w:spacing w:val="-2"/>
                <w:sz w:val="17"/>
              </w:rPr>
              <w:t>190681</w:t>
            </w:r>
          </w:p>
        </w:tc>
        <w:tc>
          <w:tcPr>
            <w:tcW w:w="6187" w:type="dxa"/>
          </w:tcPr>
          <w:p>
            <w:pPr>
              <w:pStyle w:val="TableParagraph"/>
              <w:spacing w:line="314" w:lineRule="auto" w:before="39"/>
              <w:ind w:left="11" w:right="-15"/>
              <w:jc w:val="both"/>
              <w:rPr>
                <w:sz w:val="17"/>
              </w:rPr>
            </w:pPr>
            <w:r>
              <w:rPr>
                <w:sz w:val="17"/>
              </w:rPr>
              <w:t>COMPONENTE PRÓTESE, MATERIAL: LIGA DE CROMO COBALTO, TITÂNIO, APLICAÇÃO: REVISÃO DE JOELHO MODULAR CIMENTADO, COM MECANISMO DE TRAVAMENTO PARA PRÓTESE EM DOBRADIÇA EM COMPONENTE FEMORAL DE REVISÃO ROTATÓRIO COM SUPORTE PARA HASTE</w:t>
            </w:r>
            <w:r>
              <w:rPr>
                <w:spacing w:val="-9"/>
                <w:sz w:val="17"/>
              </w:rPr>
              <w:t> </w:t>
            </w:r>
            <w:r>
              <w:rPr>
                <w:sz w:val="17"/>
              </w:rPr>
              <w:t>TIBIAL</w:t>
            </w:r>
            <w:r>
              <w:rPr>
                <w:spacing w:val="-10"/>
                <w:sz w:val="17"/>
              </w:rPr>
              <w:t> </w:t>
            </w:r>
            <w:r>
              <w:rPr>
                <w:sz w:val="17"/>
              </w:rPr>
              <w:t>RETA</w:t>
            </w:r>
            <w:r>
              <w:rPr>
                <w:spacing w:val="-11"/>
                <w:sz w:val="17"/>
              </w:rPr>
              <w:t> </w:t>
            </w:r>
            <w:r>
              <w:rPr>
                <w:sz w:val="17"/>
              </w:rPr>
              <w:t>E</w:t>
            </w:r>
            <w:r>
              <w:rPr>
                <w:spacing w:val="-4"/>
                <w:sz w:val="17"/>
              </w:rPr>
              <w:t> </w:t>
            </w:r>
            <w:r>
              <w:rPr>
                <w:sz w:val="17"/>
              </w:rPr>
              <w:t>COM</w:t>
            </w:r>
            <w:r>
              <w:rPr>
                <w:spacing w:val="-4"/>
                <w:sz w:val="17"/>
              </w:rPr>
              <w:t> </w:t>
            </w:r>
            <w:r>
              <w:rPr>
                <w:sz w:val="17"/>
              </w:rPr>
              <w:t>DESVIO</w:t>
            </w:r>
            <w:r>
              <w:rPr>
                <w:spacing w:val="-4"/>
                <w:sz w:val="17"/>
              </w:rPr>
              <w:t> </w:t>
            </w:r>
            <w:r>
              <w:rPr>
                <w:sz w:val="17"/>
              </w:rPr>
              <w:t>(OFFSET),</w:t>
            </w:r>
            <w:r>
              <w:rPr>
                <w:spacing w:val="-4"/>
                <w:sz w:val="17"/>
              </w:rPr>
              <w:t> </w:t>
            </w:r>
            <w:r>
              <w:rPr>
                <w:sz w:val="17"/>
              </w:rPr>
              <w:t>MODELO:</w:t>
            </w:r>
            <w:r>
              <w:rPr>
                <w:spacing w:val="-4"/>
                <w:sz w:val="17"/>
              </w:rPr>
              <w:t> </w:t>
            </w:r>
            <w:r>
              <w:rPr>
                <w:sz w:val="17"/>
              </w:rPr>
              <w:t>COMPONENTE</w:t>
            </w:r>
            <w:r>
              <w:rPr>
                <w:spacing w:val="-4"/>
                <w:sz w:val="17"/>
              </w:rPr>
              <w:t> </w:t>
            </w:r>
            <w:r>
              <w:rPr>
                <w:sz w:val="17"/>
              </w:rPr>
              <w:t>BASE TIBIAL</w:t>
            </w:r>
            <w:r>
              <w:rPr>
                <w:spacing w:val="-2"/>
                <w:sz w:val="17"/>
              </w:rPr>
              <w:t> </w:t>
            </w:r>
            <w:r>
              <w:rPr>
                <w:sz w:val="17"/>
              </w:rPr>
              <w:t>ROTATÓRIA</w:t>
            </w:r>
            <w:r>
              <w:rPr>
                <w:spacing w:val="-4"/>
                <w:sz w:val="17"/>
              </w:rPr>
              <w:t> </w:t>
            </w:r>
            <w:r>
              <w:rPr>
                <w:sz w:val="17"/>
              </w:rPr>
              <w:t>METÁLICA, FIXAÇÃO: CIMENTADO, TAMANHO: 67MM</w:t>
            </w:r>
            <w:r>
              <w:rPr>
                <w:spacing w:val="-4"/>
                <w:sz w:val="17"/>
              </w:rPr>
              <w:t> </w:t>
            </w:r>
            <w:r>
              <w:rPr>
                <w:sz w:val="17"/>
              </w:rPr>
              <w:t>A </w:t>
            </w:r>
            <w:r>
              <w:rPr>
                <w:spacing w:val="-4"/>
                <w:sz w:val="17"/>
              </w:rPr>
              <w:t>74MM</w:t>
            </w:r>
          </w:p>
          <w:p>
            <w:pPr>
              <w:pStyle w:val="TableParagraph"/>
              <w:spacing w:line="190" w:lineRule="exact"/>
              <w:ind w:left="11"/>
              <w:jc w:val="both"/>
              <w:rPr>
                <w:sz w:val="17"/>
              </w:rPr>
            </w:pPr>
            <w:r>
              <w:rPr>
                <w:b/>
                <w:sz w:val="17"/>
              </w:rPr>
              <w:t>Complemento do item: </w:t>
            </w:r>
            <w:r>
              <w:rPr>
                <w:sz w:val="17"/>
              </w:rPr>
              <w:t>5 tamanhos, variando de 64mm a </w:t>
            </w:r>
            <w:r>
              <w:rPr>
                <w:spacing w:val="-4"/>
                <w:sz w:val="17"/>
              </w:rPr>
              <w:t>77mm</w:t>
            </w:r>
          </w:p>
        </w:tc>
        <w:tc>
          <w:tcPr>
            <w:tcW w:w="1150" w:type="dxa"/>
          </w:tcPr>
          <w:p>
            <w:pPr>
              <w:pStyle w:val="TableParagraph"/>
              <w:rPr>
                <w:b/>
                <w:sz w:val="17"/>
              </w:rPr>
            </w:pPr>
          </w:p>
          <w:p>
            <w:pPr>
              <w:pStyle w:val="TableParagraph"/>
              <w:rPr>
                <w:b/>
                <w:sz w:val="17"/>
              </w:rPr>
            </w:pPr>
          </w:p>
          <w:p>
            <w:pPr>
              <w:pStyle w:val="TableParagraph"/>
              <w:rPr>
                <w:b/>
                <w:sz w:val="17"/>
              </w:rPr>
            </w:pPr>
          </w:p>
          <w:p>
            <w:pPr>
              <w:pStyle w:val="TableParagraph"/>
              <w:spacing w:before="151"/>
              <w:rPr>
                <w:b/>
                <w:sz w:val="17"/>
              </w:rPr>
            </w:pPr>
          </w:p>
          <w:p>
            <w:pPr>
              <w:pStyle w:val="TableParagraph"/>
              <w:ind w:left="143"/>
              <w:rPr>
                <w:sz w:val="17"/>
              </w:rPr>
            </w:pPr>
            <w:r>
              <w:rPr>
                <w:spacing w:val="-2"/>
                <w:sz w:val="17"/>
              </w:rPr>
              <w:t>20.250,0000</w:t>
            </w:r>
          </w:p>
        </w:tc>
        <w:tc>
          <w:tcPr>
            <w:tcW w:w="1334" w:type="dxa"/>
          </w:tcPr>
          <w:p>
            <w:pPr>
              <w:pStyle w:val="TableParagraph"/>
              <w:rPr>
                <w:b/>
                <w:sz w:val="17"/>
              </w:rPr>
            </w:pPr>
          </w:p>
          <w:p>
            <w:pPr>
              <w:pStyle w:val="TableParagraph"/>
              <w:rPr>
                <w:b/>
                <w:sz w:val="17"/>
              </w:rPr>
            </w:pPr>
          </w:p>
          <w:p>
            <w:pPr>
              <w:pStyle w:val="TableParagraph"/>
              <w:rPr>
                <w:b/>
                <w:sz w:val="17"/>
              </w:rPr>
            </w:pPr>
          </w:p>
          <w:p>
            <w:pPr>
              <w:pStyle w:val="TableParagraph"/>
              <w:spacing w:before="151"/>
              <w:rPr>
                <w:b/>
                <w:sz w:val="17"/>
              </w:rPr>
            </w:pPr>
          </w:p>
          <w:p>
            <w:pPr>
              <w:pStyle w:val="TableParagraph"/>
              <w:ind w:left="2"/>
              <w:jc w:val="center"/>
              <w:rPr>
                <w:sz w:val="17"/>
              </w:rPr>
            </w:pPr>
            <w:r>
              <w:rPr>
                <w:spacing w:val="-5"/>
                <w:sz w:val="17"/>
              </w:rPr>
              <w:t>04</w:t>
            </w:r>
          </w:p>
        </w:tc>
        <w:tc>
          <w:tcPr>
            <w:tcW w:w="1348" w:type="dxa"/>
          </w:tcPr>
          <w:p>
            <w:pPr>
              <w:pStyle w:val="TableParagraph"/>
              <w:rPr>
                <w:b/>
                <w:sz w:val="17"/>
              </w:rPr>
            </w:pPr>
          </w:p>
          <w:p>
            <w:pPr>
              <w:pStyle w:val="TableParagraph"/>
              <w:rPr>
                <w:b/>
                <w:sz w:val="17"/>
              </w:rPr>
            </w:pPr>
          </w:p>
          <w:p>
            <w:pPr>
              <w:pStyle w:val="TableParagraph"/>
              <w:rPr>
                <w:b/>
                <w:sz w:val="17"/>
              </w:rPr>
            </w:pPr>
          </w:p>
          <w:p>
            <w:pPr>
              <w:pStyle w:val="TableParagraph"/>
              <w:spacing w:before="151"/>
              <w:rPr>
                <w:b/>
                <w:sz w:val="17"/>
              </w:rPr>
            </w:pPr>
          </w:p>
          <w:p>
            <w:pPr>
              <w:pStyle w:val="TableParagraph"/>
              <w:ind w:left="13" w:right="5"/>
              <w:jc w:val="center"/>
              <w:rPr>
                <w:sz w:val="17"/>
              </w:rPr>
            </w:pPr>
            <w:r>
              <w:rPr>
                <w:spacing w:val="-2"/>
                <w:sz w:val="17"/>
              </w:rPr>
              <w:t>81.000,00</w:t>
            </w:r>
          </w:p>
        </w:tc>
      </w:tr>
      <w:tr>
        <w:trPr>
          <w:trHeight w:val="1276" w:hRule="atLeast"/>
        </w:trPr>
        <w:tc>
          <w:tcPr>
            <w:tcW w:w="681" w:type="dxa"/>
            <w:vMerge/>
            <w:tcBorders>
              <w:top w:val="nil"/>
            </w:tcBorders>
          </w:tcPr>
          <w:p>
            <w:pPr>
              <w:rPr>
                <w:sz w:val="2"/>
                <w:szCs w:val="2"/>
              </w:rPr>
            </w:pPr>
          </w:p>
        </w:tc>
        <w:tc>
          <w:tcPr>
            <w:tcW w:w="681" w:type="dxa"/>
          </w:tcPr>
          <w:p>
            <w:pPr>
              <w:pStyle w:val="TableParagraph"/>
              <w:rPr>
                <w:b/>
                <w:sz w:val="17"/>
              </w:rPr>
            </w:pPr>
          </w:p>
          <w:p>
            <w:pPr>
              <w:pStyle w:val="TableParagraph"/>
              <w:spacing w:before="159"/>
              <w:rPr>
                <w:b/>
                <w:sz w:val="17"/>
              </w:rPr>
            </w:pPr>
          </w:p>
          <w:p>
            <w:pPr>
              <w:pStyle w:val="TableParagraph"/>
              <w:ind w:left="94" w:right="90"/>
              <w:jc w:val="center"/>
              <w:rPr>
                <w:sz w:val="17"/>
              </w:rPr>
            </w:pPr>
            <w:r>
              <w:rPr>
                <w:spacing w:val="-5"/>
                <w:sz w:val="17"/>
              </w:rPr>
              <w:t>1.3</w:t>
            </w:r>
          </w:p>
        </w:tc>
        <w:tc>
          <w:tcPr>
            <w:tcW w:w="667" w:type="dxa"/>
          </w:tcPr>
          <w:p>
            <w:pPr>
              <w:pStyle w:val="TableParagraph"/>
              <w:rPr>
                <w:b/>
                <w:sz w:val="17"/>
              </w:rPr>
            </w:pPr>
          </w:p>
          <w:p>
            <w:pPr>
              <w:pStyle w:val="TableParagraph"/>
              <w:spacing w:before="159"/>
              <w:rPr>
                <w:b/>
                <w:sz w:val="17"/>
              </w:rPr>
            </w:pPr>
          </w:p>
          <w:p>
            <w:pPr>
              <w:pStyle w:val="TableParagraph"/>
              <w:ind w:left="12"/>
              <w:jc w:val="center"/>
              <w:rPr>
                <w:sz w:val="17"/>
              </w:rPr>
            </w:pPr>
            <w:r>
              <w:rPr>
                <w:spacing w:val="-2"/>
                <w:sz w:val="17"/>
              </w:rPr>
              <w:t>190682</w:t>
            </w:r>
          </w:p>
        </w:tc>
        <w:tc>
          <w:tcPr>
            <w:tcW w:w="6187" w:type="dxa"/>
          </w:tcPr>
          <w:p>
            <w:pPr>
              <w:pStyle w:val="TableParagraph"/>
              <w:spacing w:line="314" w:lineRule="auto" w:before="39"/>
              <w:ind w:left="11" w:right="-15"/>
              <w:jc w:val="both"/>
              <w:rPr>
                <w:sz w:val="17"/>
              </w:rPr>
            </w:pPr>
            <w:r>
              <w:rPr>
                <w:sz w:val="17"/>
              </w:rPr>
              <w:t>COMPONENTE PRÓTESE, MATERIAL: POLIETILENO, APLICAÇÃO: REVISÃO DE JOELHO COM MECANISMO DE TRAVAMENTO PARA PRÓTESE EM DOBRADIÇA, MODELO: COMPONENTE PLATÔ TIBIAL MÓVEL ROTATÓRIO, FIXAÇÃO: CIMENTADO, TAMANHO: 10MM A 30MM</w:t>
            </w:r>
          </w:p>
          <w:p>
            <w:pPr>
              <w:pStyle w:val="TableParagraph"/>
              <w:spacing w:line="192" w:lineRule="exact"/>
              <w:ind w:left="11"/>
              <w:jc w:val="both"/>
              <w:rPr>
                <w:sz w:val="17"/>
              </w:rPr>
            </w:pPr>
            <w:r>
              <w:rPr>
                <w:b/>
                <w:sz w:val="17"/>
              </w:rPr>
              <w:t>Complemento do item: </w:t>
            </w:r>
            <w:r>
              <w:rPr>
                <w:sz w:val="17"/>
              </w:rPr>
              <w:t>5 tamanhos, variando de 10mm a 30mm de </w:t>
            </w:r>
            <w:r>
              <w:rPr>
                <w:spacing w:val="-2"/>
                <w:sz w:val="17"/>
              </w:rPr>
              <w:t>espessura</w:t>
            </w:r>
          </w:p>
        </w:tc>
        <w:tc>
          <w:tcPr>
            <w:tcW w:w="1150" w:type="dxa"/>
          </w:tcPr>
          <w:p>
            <w:pPr>
              <w:pStyle w:val="TableParagraph"/>
              <w:rPr>
                <w:b/>
                <w:sz w:val="17"/>
              </w:rPr>
            </w:pPr>
          </w:p>
          <w:p>
            <w:pPr>
              <w:pStyle w:val="TableParagraph"/>
              <w:spacing w:before="159"/>
              <w:rPr>
                <w:b/>
                <w:sz w:val="17"/>
              </w:rPr>
            </w:pPr>
          </w:p>
          <w:p>
            <w:pPr>
              <w:pStyle w:val="TableParagraph"/>
              <w:ind w:left="186"/>
              <w:rPr>
                <w:sz w:val="17"/>
              </w:rPr>
            </w:pPr>
            <w:r>
              <w:rPr>
                <w:spacing w:val="-2"/>
                <w:sz w:val="17"/>
              </w:rPr>
              <w:t>7.950,0000</w:t>
            </w:r>
          </w:p>
        </w:tc>
        <w:tc>
          <w:tcPr>
            <w:tcW w:w="1334" w:type="dxa"/>
          </w:tcPr>
          <w:p>
            <w:pPr>
              <w:pStyle w:val="TableParagraph"/>
              <w:rPr>
                <w:b/>
                <w:sz w:val="17"/>
              </w:rPr>
            </w:pPr>
          </w:p>
          <w:p>
            <w:pPr>
              <w:pStyle w:val="TableParagraph"/>
              <w:spacing w:before="159"/>
              <w:rPr>
                <w:b/>
                <w:sz w:val="17"/>
              </w:rPr>
            </w:pPr>
          </w:p>
          <w:p>
            <w:pPr>
              <w:pStyle w:val="TableParagraph"/>
              <w:ind w:left="2"/>
              <w:jc w:val="center"/>
              <w:rPr>
                <w:sz w:val="17"/>
              </w:rPr>
            </w:pPr>
            <w:r>
              <w:rPr>
                <w:spacing w:val="-5"/>
                <w:sz w:val="17"/>
              </w:rPr>
              <w:t>04</w:t>
            </w:r>
          </w:p>
        </w:tc>
        <w:tc>
          <w:tcPr>
            <w:tcW w:w="1348" w:type="dxa"/>
          </w:tcPr>
          <w:p>
            <w:pPr>
              <w:pStyle w:val="TableParagraph"/>
              <w:rPr>
                <w:b/>
                <w:sz w:val="17"/>
              </w:rPr>
            </w:pPr>
          </w:p>
          <w:p>
            <w:pPr>
              <w:pStyle w:val="TableParagraph"/>
              <w:spacing w:before="159"/>
              <w:rPr>
                <w:b/>
                <w:sz w:val="17"/>
              </w:rPr>
            </w:pPr>
          </w:p>
          <w:p>
            <w:pPr>
              <w:pStyle w:val="TableParagraph"/>
              <w:ind w:left="13" w:right="5"/>
              <w:jc w:val="center"/>
              <w:rPr>
                <w:sz w:val="17"/>
              </w:rPr>
            </w:pPr>
            <w:r>
              <w:rPr>
                <w:spacing w:val="-2"/>
                <w:sz w:val="17"/>
              </w:rPr>
              <w:t>31.800,00</w:t>
            </w:r>
          </w:p>
        </w:tc>
      </w:tr>
      <w:tr>
        <w:trPr>
          <w:trHeight w:val="1276" w:hRule="atLeast"/>
        </w:trPr>
        <w:tc>
          <w:tcPr>
            <w:tcW w:w="681" w:type="dxa"/>
            <w:vMerge/>
            <w:tcBorders>
              <w:top w:val="nil"/>
            </w:tcBorders>
          </w:tcPr>
          <w:p>
            <w:pPr>
              <w:rPr>
                <w:sz w:val="2"/>
                <w:szCs w:val="2"/>
              </w:rPr>
            </w:pPr>
          </w:p>
        </w:tc>
        <w:tc>
          <w:tcPr>
            <w:tcW w:w="681" w:type="dxa"/>
          </w:tcPr>
          <w:p>
            <w:pPr>
              <w:pStyle w:val="TableParagraph"/>
              <w:rPr>
                <w:b/>
                <w:sz w:val="17"/>
              </w:rPr>
            </w:pPr>
          </w:p>
          <w:p>
            <w:pPr>
              <w:pStyle w:val="TableParagraph"/>
              <w:spacing w:before="159"/>
              <w:rPr>
                <w:b/>
                <w:sz w:val="17"/>
              </w:rPr>
            </w:pPr>
          </w:p>
          <w:p>
            <w:pPr>
              <w:pStyle w:val="TableParagraph"/>
              <w:ind w:left="94" w:right="90"/>
              <w:jc w:val="center"/>
              <w:rPr>
                <w:sz w:val="17"/>
              </w:rPr>
            </w:pPr>
            <w:r>
              <w:rPr>
                <w:spacing w:val="-5"/>
                <w:sz w:val="17"/>
              </w:rPr>
              <w:t>1.4</w:t>
            </w:r>
          </w:p>
        </w:tc>
        <w:tc>
          <w:tcPr>
            <w:tcW w:w="667" w:type="dxa"/>
          </w:tcPr>
          <w:p>
            <w:pPr>
              <w:pStyle w:val="TableParagraph"/>
              <w:rPr>
                <w:b/>
                <w:sz w:val="17"/>
              </w:rPr>
            </w:pPr>
          </w:p>
          <w:p>
            <w:pPr>
              <w:pStyle w:val="TableParagraph"/>
              <w:spacing w:before="159"/>
              <w:rPr>
                <w:b/>
                <w:sz w:val="17"/>
              </w:rPr>
            </w:pPr>
          </w:p>
          <w:p>
            <w:pPr>
              <w:pStyle w:val="TableParagraph"/>
              <w:ind w:left="12"/>
              <w:jc w:val="center"/>
              <w:rPr>
                <w:sz w:val="17"/>
              </w:rPr>
            </w:pPr>
            <w:r>
              <w:rPr>
                <w:spacing w:val="-2"/>
                <w:sz w:val="17"/>
              </w:rPr>
              <w:t>190683</w:t>
            </w:r>
          </w:p>
        </w:tc>
        <w:tc>
          <w:tcPr>
            <w:tcW w:w="6187" w:type="dxa"/>
          </w:tcPr>
          <w:p>
            <w:pPr>
              <w:pStyle w:val="TableParagraph"/>
              <w:spacing w:line="314" w:lineRule="auto" w:before="39"/>
              <w:ind w:left="11" w:right="-15"/>
              <w:jc w:val="both"/>
              <w:rPr>
                <w:sz w:val="17"/>
              </w:rPr>
            </w:pPr>
            <w:r>
              <w:rPr>
                <w:sz w:val="17"/>
              </w:rPr>
              <w:t>COMPONENTE PRÓTESE, MATERIAL: POLIETILENO, APLICAÇÃO: REVISÃO DE JOELHO COM MECANISMO DE TRAVAMENTO PARA PRÓTESE EM DOBRADIÇA, MODELO: COMPONENTE PATELAR, COM 3 PINOS DE FIXAÇÃO, FIXAÇÃO: CIMENTADO, TAMANHO: 26MM A 41MM</w:t>
            </w:r>
          </w:p>
          <w:p>
            <w:pPr>
              <w:pStyle w:val="TableParagraph"/>
              <w:spacing w:line="192" w:lineRule="exact"/>
              <w:ind w:left="11"/>
              <w:jc w:val="both"/>
              <w:rPr>
                <w:sz w:val="17"/>
              </w:rPr>
            </w:pPr>
            <w:r>
              <w:rPr>
                <w:b/>
                <w:sz w:val="17"/>
              </w:rPr>
              <w:t>Complemento do item: </w:t>
            </w:r>
            <w:r>
              <w:rPr>
                <w:sz w:val="17"/>
              </w:rPr>
              <w:t>4 tamanhos, variando de 26mm a </w:t>
            </w:r>
            <w:r>
              <w:rPr>
                <w:spacing w:val="-4"/>
                <w:sz w:val="17"/>
              </w:rPr>
              <w:t>41mm</w:t>
            </w:r>
          </w:p>
        </w:tc>
        <w:tc>
          <w:tcPr>
            <w:tcW w:w="1150" w:type="dxa"/>
          </w:tcPr>
          <w:p>
            <w:pPr>
              <w:pStyle w:val="TableParagraph"/>
              <w:rPr>
                <w:b/>
                <w:sz w:val="17"/>
              </w:rPr>
            </w:pPr>
          </w:p>
          <w:p>
            <w:pPr>
              <w:pStyle w:val="TableParagraph"/>
              <w:spacing w:before="159"/>
              <w:rPr>
                <w:b/>
                <w:sz w:val="17"/>
              </w:rPr>
            </w:pPr>
          </w:p>
          <w:p>
            <w:pPr>
              <w:pStyle w:val="TableParagraph"/>
              <w:ind w:left="186"/>
              <w:rPr>
                <w:sz w:val="17"/>
              </w:rPr>
            </w:pPr>
            <w:r>
              <w:rPr>
                <w:spacing w:val="-2"/>
                <w:sz w:val="17"/>
              </w:rPr>
              <w:t>1.183,3333</w:t>
            </w:r>
          </w:p>
        </w:tc>
        <w:tc>
          <w:tcPr>
            <w:tcW w:w="1334" w:type="dxa"/>
          </w:tcPr>
          <w:p>
            <w:pPr>
              <w:pStyle w:val="TableParagraph"/>
              <w:rPr>
                <w:b/>
                <w:sz w:val="17"/>
              </w:rPr>
            </w:pPr>
          </w:p>
          <w:p>
            <w:pPr>
              <w:pStyle w:val="TableParagraph"/>
              <w:spacing w:before="159"/>
              <w:rPr>
                <w:b/>
                <w:sz w:val="17"/>
              </w:rPr>
            </w:pPr>
          </w:p>
          <w:p>
            <w:pPr>
              <w:pStyle w:val="TableParagraph"/>
              <w:ind w:left="2"/>
              <w:jc w:val="center"/>
              <w:rPr>
                <w:sz w:val="17"/>
              </w:rPr>
            </w:pPr>
            <w:r>
              <w:rPr>
                <w:spacing w:val="-5"/>
                <w:sz w:val="17"/>
              </w:rPr>
              <w:t>04</w:t>
            </w:r>
          </w:p>
        </w:tc>
        <w:tc>
          <w:tcPr>
            <w:tcW w:w="1348" w:type="dxa"/>
          </w:tcPr>
          <w:p>
            <w:pPr>
              <w:pStyle w:val="TableParagraph"/>
              <w:rPr>
                <w:b/>
                <w:sz w:val="17"/>
              </w:rPr>
            </w:pPr>
          </w:p>
          <w:p>
            <w:pPr>
              <w:pStyle w:val="TableParagraph"/>
              <w:spacing w:before="159"/>
              <w:rPr>
                <w:b/>
                <w:sz w:val="17"/>
              </w:rPr>
            </w:pPr>
          </w:p>
          <w:p>
            <w:pPr>
              <w:pStyle w:val="TableParagraph"/>
              <w:ind w:left="13" w:right="5"/>
              <w:jc w:val="center"/>
              <w:rPr>
                <w:sz w:val="17"/>
              </w:rPr>
            </w:pPr>
            <w:r>
              <w:rPr>
                <w:spacing w:val="-2"/>
                <w:sz w:val="17"/>
              </w:rPr>
              <w:t>4.733,33</w:t>
            </w:r>
          </w:p>
        </w:tc>
      </w:tr>
      <w:tr>
        <w:trPr>
          <w:trHeight w:val="1276" w:hRule="atLeast"/>
        </w:trPr>
        <w:tc>
          <w:tcPr>
            <w:tcW w:w="681" w:type="dxa"/>
            <w:vMerge/>
            <w:tcBorders>
              <w:top w:val="nil"/>
            </w:tcBorders>
          </w:tcPr>
          <w:p>
            <w:pPr>
              <w:rPr>
                <w:sz w:val="2"/>
                <w:szCs w:val="2"/>
              </w:rPr>
            </w:pPr>
          </w:p>
        </w:tc>
        <w:tc>
          <w:tcPr>
            <w:tcW w:w="681" w:type="dxa"/>
          </w:tcPr>
          <w:p>
            <w:pPr>
              <w:pStyle w:val="TableParagraph"/>
              <w:rPr>
                <w:b/>
                <w:sz w:val="17"/>
              </w:rPr>
            </w:pPr>
          </w:p>
          <w:p>
            <w:pPr>
              <w:pStyle w:val="TableParagraph"/>
              <w:spacing w:before="159"/>
              <w:rPr>
                <w:b/>
                <w:sz w:val="17"/>
              </w:rPr>
            </w:pPr>
          </w:p>
          <w:p>
            <w:pPr>
              <w:pStyle w:val="TableParagraph"/>
              <w:ind w:left="94" w:right="90"/>
              <w:jc w:val="center"/>
              <w:rPr>
                <w:sz w:val="17"/>
              </w:rPr>
            </w:pPr>
            <w:r>
              <w:rPr>
                <w:spacing w:val="-5"/>
                <w:sz w:val="17"/>
              </w:rPr>
              <w:t>1.5</w:t>
            </w:r>
          </w:p>
        </w:tc>
        <w:tc>
          <w:tcPr>
            <w:tcW w:w="667" w:type="dxa"/>
          </w:tcPr>
          <w:p>
            <w:pPr>
              <w:pStyle w:val="TableParagraph"/>
              <w:rPr>
                <w:b/>
                <w:sz w:val="17"/>
              </w:rPr>
            </w:pPr>
          </w:p>
          <w:p>
            <w:pPr>
              <w:pStyle w:val="TableParagraph"/>
              <w:spacing w:before="159"/>
              <w:rPr>
                <w:b/>
                <w:sz w:val="17"/>
              </w:rPr>
            </w:pPr>
          </w:p>
          <w:p>
            <w:pPr>
              <w:pStyle w:val="TableParagraph"/>
              <w:ind w:left="12"/>
              <w:jc w:val="center"/>
              <w:rPr>
                <w:sz w:val="17"/>
              </w:rPr>
            </w:pPr>
            <w:r>
              <w:rPr>
                <w:spacing w:val="-2"/>
                <w:sz w:val="17"/>
              </w:rPr>
              <w:t>190684</w:t>
            </w:r>
          </w:p>
        </w:tc>
        <w:tc>
          <w:tcPr>
            <w:tcW w:w="6187" w:type="dxa"/>
          </w:tcPr>
          <w:p>
            <w:pPr>
              <w:pStyle w:val="TableParagraph"/>
              <w:spacing w:line="314" w:lineRule="auto" w:before="39"/>
              <w:ind w:left="11" w:right="-15"/>
              <w:jc w:val="both"/>
              <w:rPr>
                <w:sz w:val="17"/>
              </w:rPr>
            </w:pPr>
            <w:r>
              <w:rPr>
                <w:sz w:val="17"/>
              </w:rPr>
              <w:t>COMPONENTE PRÓTESE, MATERIAL: CROMO COBALTO, TITÂNIO, APLICAÇÃO: REVISÃO DE PRÓTESE DE JOELHO, MODELO: COMPONENTE PARA AUMENTO TIBIAL DE MEIO BLOCO, FIXAÇÃO: CIMENTADO, TAMANHO: 5MM A 20MM</w:t>
            </w:r>
          </w:p>
          <w:p>
            <w:pPr>
              <w:pStyle w:val="TableParagraph"/>
              <w:spacing w:line="192" w:lineRule="exact"/>
              <w:ind w:left="11"/>
              <w:jc w:val="both"/>
              <w:rPr>
                <w:sz w:val="17"/>
              </w:rPr>
            </w:pPr>
            <w:r>
              <w:rPr>
                <w:b/>
                <w:sz w:val="17"/>
              </w:rPr>
              <w:t>Complemento do item: </w:t>
            </w:r>
            <w:r>
              <w:rPr>
                <w:sz w:val="17"/>
              </w:rPr>
              <w:t>5 tamanhos e 4 espessuras, variando de 5mm a </w:t>
            </w:r>
            <w:r>
              <w:rPr>
                <w:spacing w:val="-4"/>
                <w:sz w:val="17"/>
              </w:rPr>
              <w:t>20mm</w:t>
            </w:r>
          </w:p>
        </w:tc>
        <w:tc>
          <w:tcPr>
            <w:tcW w:w="1150" w:type="dxa"/>
          </w:tcPr>
          <w:p>
            <w:pPr>
              <w:pStyle w:val="TableParagraph"/>
              <w:rPr>
                <w:b/>
                <w:sz w:val="17"/>
              </w:rPr>
            </w:pPr>
          </w:p>
          <w:p>
            <w:pPr>
              <w:pStyle w:val="TableParagraph"/>
              <w:spacing w:before="159"/>
              <w:rPr>
                <w:b/>
                <w:sz w:val="17"/>
              </w:rPr>
            </w:pPr>
          </w:p>
          <w:p>
            <w:pPr>
              <w:pStyle w:val="TableParagraph"/>
              <w:ind w:left="186"/>
              <w:rPr>
                <w:sz w:val="17"/>
              </w:rPr>
            </w:pPr>
            <w:r>
              <w:rPr>
                <w:spacing w:val="-2"/>
                <w:sz w:val="17"/>
              </w:rPr>
              <w:t>5.044,6700</w:t>
            </w:r>
          </w:p>
        </w:tc>
        <w:tc>
          <w:tcPr>
            <w:tcW w:w="1334" w:type="dxa"/>
          </w:tcPr>
          <w:p>
            <w:pPr>
              <w:pStyle w:val="TableParagraph"/>
              <w:rPr>
                <w:b/>
                <w:sz w:val="17"/>
              </w:rPr>
            </w:pPr>
          </w:p>
          <w:p>
            <w:pPr>
              <w:pStyle w:val="TableParagraph"/>
              <w:spacing w:before="159"/>
              <w:rPr>
                <w:b/>
                <w:sz w:val="17"/>
              </w:rPr>
            </w:pPr>
          </w:p>
          <w:p>
            <w:pPr>
              <w:pStyle w:val="TableParagraph"/>
              <w:ind w:left="2"/>
              <w:jc w:val="center"/>
              <w:rPr>
                <w:sz w:val="17"/>
              </w:rPr>
            </w:pPr>
            <w:r>
              <w:rPr>
                <w:spacing w:val="-5"/>
                <w:sz w:val="17"/>
              </w:rPr>
              <w:t>08</w:t>
            </w:r>
          </w:p>
        </w:tc>
        <w:tc>
          <w:tcPr>
            <w:tcW w:w="1348" w:type="dxa"/>
          </w:tcPr>
          <w:p>
            <w:pPr>
              <w:pStyle w:val="TableParagraph"/>
              <w:rPr>
                <w:b/>
                <w:sz w:val="17"/>
              </w:rPr>
            </w:pPr>
          </w:p>
          <w:p>
            <w:pPr>
              <w:pStyle w:val="TableParagraph"/>
              <w:spacing w:before="159"/>
              <w:rPr>
                <w:b/>
                <w:sz w:val="17"/>
              </w:rPr>
            </w:pPr>
          </w:p>
          <w:p>
            <w:pPr>
              <w:pStyle w:val="TableParagraph"/>
              <w:ind w:left="13" w:right="5"/>
              <w:jc w:val="center"/>
              <w:rPr>
                <w:sz w:val="17"/>
              </w:rPr>
            </w:pPr>
            <w:r>
              <w:rPr>
                <w:spacing w:val="-2"/>
                <w:sz w:val="17"/>
              </w:rPr>
              <w:t>40.357,36</w:t>
            </w:r>
          </w:p>
        </w:tc>
      </w:tr>
      <w:tr>
        <w:trPr>
          <w:trHeight w:val="1276" w:hRule="atLeast"/>
        </w:trPr>
        <w:tc>
          <w:tcPr>
            <w:tcW w:w="681" w:type="dxa"/>
            <w:vMerge/>
            <w:tcBorders>
              <w:top w:val="nil"/>
            </w:tcBorders>
          </w:tcPr>
          <w:p>
            <w:pPr>
              <w:rPr>
                <w:sz w:val="2"/>
                <w:szCs w:val="2"/>
              </w:rPr>
            </w:pPr>
          </w:p>
        </w:tc>
        <w:tc>
          <w:tcPr>
            <w:tcW w:w="681" w:type="dxa"/>
          </w:tcPr>
          <w:p>
            <w:pPr>
              <w:pStyle w:val="TableParagraph"/>
              <w:rPr>
                <w:b/>
                <w:sz w:val="17"/>
              </w:rPr>
            </w:pPr>
          </w:p>
          <w:p>
            <w:pPr>
              <w:pStyle w:val="TableParagraph"/>
              <w:spacing w:before="159"/>
              <w:rPr>
                <w:b/>
                <w:sz w:val="17"/>
              </w:rPr>
            </w:pPr>
          </w:p>
          <w:p>
            <w:pPr>
              <w:pStyle w:val="TableParagraph"/>
              <w:ind w:left="94" w:right="90"/>
              <w:jc w:val="center"/>
              <w:rPr>
                <w:sz w:val="17"/>
              </w:rPr>
            </w:pPr>
            <w:r>
              <w:rPr>
                <w:spacing w:val="-5"/>
                <w:sz w:val="17"/>
              </w:rPr>
              <w:t>1.6</w:t>
            </w:r>
          </w:p>
        </w:tc>
        <w:tc>
          <w:tcPr>
            <w:tcW w:w="667" w:type="dxa"/>
          </w:tcPr>
          <w:p>
            <w:pPr>
              <w:pStyle w:val="TableParagraph"/>
              <w:rPr>
                <w:b/>
                <w:sz w:val="17"/>
              </w:rPr>
            </w:pPr>
          </w:p>
          <w:p>
            <w:pPr>
              <w:pStyle w:val="TableParagraph"/>
              <w:spacing w:before="159"/>
              <w:rPr>
                <w:b/>
                <w:sz w:val="17"/>
              </w:rPr>
            </w:pPr>
          </w:p>
          <w:p>
            <w:pPr>
              <w:pStyle w:val="TableParagraph"/>
              <w:ind w:left="12"/>
              <w:jc w:val="center"/>
              <w:rPr>
                <w:sz w:val="17"/>
              </w:rPr>
            </w:pPr>
            <w:r>
              <w:rPr>
                <w:spacing w:val="-2"/>
                <w:sz w:val="17"/>
              </w:rPr>
              <w:t>190685</w:t>
            </w:r>
          </w:p>
        </w:tc>
        <w:tc>
          <w:tcPr>
            <w:tcW w:w="6187" w:type="dxa"/>
          </w:tcPr>
          <w:p>
            <w:pPr>
              <w:pStyle w:val="TableParagraph"/>
              <w:spacing w:line="314" w:lineRule="auto" w:before="39"/>
              <w:ind w:left="11" w:right="-15"/>
              <w:jc w:val="both"/>
              <w:rPr>
                <w:sz w:val="17"/>
              </w:rPr>
            </w:pPr>
            <w:r>
              <w:rPr>
                <w:sz w:val="17"/>
              </w:rPr>
              <w:t>COMPONENTE PRÓTESE, MATERIAL: CROMO COBALTO, TITÂNIO, SUPERFÍCIE POROSA, APLICAÇÃO: REVISÃO DE PRÓTESE DE JOELHO, MODELO: COMPONENTE CUNHA POSTERIOR FEMORAL, FIXAÇÃO: CIMENTADO, TAMANHO: 5MM A 15MM</w:t>
            </w:r>
          </w:p>
          <w:p>
            <w:pPr>
              <w:pStyle w:val="TableParagraph"/>
              <w:spacing w:line="192" w:lineRule="exact"/>
              <w:ind w:left="11"/>
              <w:jc w:val="both"/>
              <w:rPr>
                <w:sz w:val="17"/>
              </w:rPr>
            </w:pPr>
            <w:r>
              <w:rPr>
                <w:b/>
                <w:sz w:val="17"/>
              </w:rPr>
              <w:t>Complemento do item: </w:t>
            </w:r>
            <w:r>
              <w:rPr>
                <w:sz w:val="17"/>
              </w:rPr>
              <w:t>5 tamanhos e 3 espessuras, variando de 5mm a </w:t>
            </w:r>
            <w:r>
              <w:rPr>
                <w:spacing w:val="-4"/>
                <w:sz w:val="17"/>
              </w:rPr>
              <w:t>15mm</w:t>
            </w:r>
          </w:p>
        </w:tc>
        <w:tc>
          <w:tcPr>
            <w:tcW w:w="1150" w:type="dxa"/>
          </w:tcPr>
          <w:p>
            <w:pPr>
              <w:pStyle w:val="TableParagraph"/>
              <w:rPr>
                <w:b/>
                <w:sz w:val="17"/>
              </w:rPr>
            </w:pPr>
          </w:p>
          <w:p>
            <w:pPr>
              <w:pStyle w:val="TableParagraph"/>
              <w:spacing w:before="159"/>
              <w:rPr>
                <w:b/>
                <w:sz w:val="17"/>
              </w:rPr>
            </w:pPr>
          </w:p>
          <w:p>
            <w:pPr>
              <w:pStyle w:val="TableParagraph"/>
              <w:ind w:left="186"/>
              <w:rPr>
                <w:sz w:val="17"/>
              </w:rPr>
            </w:pPr>
            <w:r>
              <w:rPr>
                <w:spacing w:val="-2"/>
                <w:sz w:val="17"/>
              </w:rPr>
              <w:t>4.492,7067</w:t>
            </w:r>
          </w:p>
        </w:tc>
        <w:tc>
          <w:tcPr>
            <w:tcW w:w="1334" w:type="dxa"/>
          </w:tcPr>
          <w:p>
            <w:pPr>
              <w:pStyle w:val="TableParagraph"/>
              <w:rPr>
                <w:b/>
                <w:sz w:val="17"/>
              </w:rPr>
            </w:pPr>
          </w:p>
          <w:p>
            <w:pPr>
              <w:pStyle w:val="TableParagraph"/>
              <w:spacing w:before="159"/>
              <w:rPr>
                <w:b/>
                <w:sz w:val="17"/>
              </w:rPr>
            </w:pPr>
          </w:p>
          <w:p>
            <w:pPr>
              <w:pStyle w:val="TableParagraph"/>
              <w:ind w:left="2"/>
              <w:jc w:val="center"/>
              <w:rPr>
                <w:sz w:val="17"/>
              </w:rPr>
            </w:pPr>
            <w:r>
              <w:rPr>
                <w:spacing w:val="-5"/>
                <w:sz w:val="17"/>
              </w:rPr>
              <w:t>08</w:t>
            </w:r>
          </w:p>
        </w:tc>
        <w:tc>
          <w:tcPr>
            <w:tcW w:w="1348" w:type="dxa"/>
          </w:tcPr>
          <w:p>
            <w:pPr>
              <w:pStyle w:val="TableParagraph"/>
              <w:rPr>
                <w:b/>
                <w:sz w:val="17"/>
              </w:rPr>
            </w:pPr>
          </w:p>
          <w:p>
            <w:pPr>
              <w:pStyle w:val="TableParagraph"/>
              <w:spacing w:before="159"/>
              <w:rPr>
                <w:b/>
                <w:sz w:val="17"/>
              </w:rPr>
            </w:pPr>
          </w:p>
          <w:p>
            <w:pPr>
              <w:pStyle w:val="TableParagraph"/>
              <w:ind w:left="13" w:right="5"/>
              <w:jc w:val="center"/>
              <w:rPr>
                <w:sz w:val="17"/>
              </w:rPr>
            </w:pPr>
            <w:r>
              <w:rPr>
                <w:spacing w:val="-2"/>
                <w:sz w:val="17"/>
              </w:rPr>
              <w:t>35.941,65</w:t>
            </w:r>
          </w:p>
        </w:tc>
      </w:tr>
      <w:tr>
        <w:trPr>
          <w:trHeight w:val="1276" w:hRule="atLeast"/>
        </w:trPr>
        <w:tc>
          <w:tcPr>
            <w:tcW w:w="681" w:type="dxa"/>
            <w:vMerge/>
            <w:tcBorders>
              <w:top w:val="nil"/>
            </w:tcBorders>
          </w:tcPr>
          <w:p>
            <w:pPr>
              <w:rPr>
                <w:sz w:val="2"/>
                <w:szCs w:val="2"/>
              </w:rPr>
            </w:pPr>
          </w:p>
        </w:tc>
        <w:tc>
          <w:tcPr>
            <w:tcW w:w="681" w:type="dxa"/>
          </w:tcPr>
          <w:p>
            <w:pPr>
              <w:pStyle w:val="TableParagraph"/>
              <w:rPr>
                <w:b/>
                <w:sz w:val="17"/>
              </w:rPr>
            </w:pPr>
          </w:p>
          <w:p>
            <w:pPr>
              <w:pStyle w:val="TableParagraph"/>
              <w:spacing w:before="159"/>
              <w:rPr>
                <w:b/>
                <w:sz w:val="17"/>
              </w:rPr>
            </w:pPr>
          </w:p>
          <w:p>
            <w:pPr>
              <w:pStyle w:val="TableParagraph"/>
              <w:ind w:left="94" w:right="90"/>
              <w:jc w:val="center"/>
              <w:rPr>
                <w:sz w:val="17"/>
              </w:rPr>
            </w:pPr>
            <w:r>
              <w:rPr>
                <w:spacing w:val="-5"/>
                <w:sz w:val="17"/>
              </w:rPr>
              <w:t>1.7</w:t>
            </w:r>
          </w:p>
        </w:tc>
        <w:tc>
          <w:tcPr>
            <w:tcW w:w="667" w:type="dxa"/>
          </w:tcPr>
          <w:p>
            <w:pPr>
              <w:pStyle w:val="TableParagraph"/>
              <w:rPr>
                <w:b/>
                <w:sz w:val="17"/>
              </w:rPr>
            </w:pPr>
          </w:p>
          <w:p>
            <w:pPr>
              <w:pStyle w:val="TableParagraph"/>
              <w:spacing w:before="159"/>
              <w:rPr>
                <w:b/>
                <w:sz w:val="17"/>
              </w:rPr>
            </w:pPr>
          </w:p>
          <w:p>
            <w:pPr>
              <w:pStyle w:val="TableParagraph"/>
              <w:ind w:left="12"/>
              <w:jc w:val="center"/>
              <w:rPr>
                <w:sz w:val="17"/>
              </w:rPr>
            </w:pPr>
            <w:r>
              <w:rPr>
                <w:spacing w:val="-2"/>
                <w:sz w:val="17"/>
              </w:rPr>
              <w:t>190686</w:t>
            </w:r>
          </w:p>
        </w:tc>
        <w:tc>
          <w:tcPr>
            <w:tcW w:w="6187" w:type="dxa"/>
          </w:tcPr>
          <w:p>
            <w:pPr>
              <w:pStyle w:val="TableParagraph"/>
              <w:spacing w:line="314" w:lineRule="auto" w:before="39"/>
              <w:ind w:left="11" w:right="-15"/>
              <w:jc w:val="both"/>
              <w:rPr>
                <w:sz w:val="17"/>
              </w:rPr>
            </w:pPr>
            <w:r>
              <w:rPr>
                <w:sz w:val="17"/>
              </w:rPr>
              <w:t>COMPONENTE PRÓTESE, MATERIAL: CROMO COBALTO, TITÂNIO, SUPERFÍCIE POROSA, APLICAÇÃO: REVISÃO DE JOELHO, MODELO: COMPONENTE CUNHA DISTAL FEMORAL, FIXAÇÃO: CIMENTADO, TAMANHO: 10MM A 20MM</w:t>
            </w:r>
          </w:p>
          <w:p>
            <w:pPr>
              <w:pStyle w:val="TableParagraph"/>
              <w:spacing w:line="192" w:lineRule="exact"/>
              <w:ind w:left="11"/>
              <w:jc w:val="both"/>
              <w:rPr>
                <w:sz w:val="17"/>
              </w:rPr>
            </w:pPr>
            <w:r>
              <w:rPr>
                <w:b/>
                <w:sz w:val="17"/>
              </w:rPr>
              <w:t>Complemento do item: </w:t>
            </w:r>
            <w:r>
              <w:rPr>
                <w:sz w:val="17"/>
              </w:rPr>
              <w:t>5 tamanhos e espessuras variando de 10 mm a </w:t>
            </w:r>
            <w:r>
              <w:rPr>
                <w:spacing w:val="-4"/>
                <w:sz w:val="17"/>
              </w:rPr>
              <w:t>20mm</w:t>
            </w:r>
          </w:p>
        </w:tc>
        <w:tc>
          <w:tcPr>
            <w:tcW w:w="1150" w:type="dxa"/>
          </w:tcPr>
          <w:p>
            <w:pPr>
              <w:pStyle w:val="TableParagraph"/>
              <w:rPr>
                <w:b/>
                <w:sz w:val="17"/>
              </w:rPr>
            </w:pPr>
          </w:p>
          <w:p>
            <w:pPr>
              <w:pStyle w:val="TableParagraph"/>
              <w:spacing w:before="159"/>
              <w:rPr>
                <w:b/>
                <w:sz w:val="17"/>
              </w:rPr>
            </w:pPr>
          </w:p>
          <w:p>
            <w:pPr>
              <w:pStyle w:val="TableParagraph"/>
              <w:ind w:left="186"/>
              <w:rPr>
                <w:sz w:val="17"/>
              </w:rPr>
            </w:pPr>
            <w:r>
              <w:rPr>
                <w:spacing w:val="-2"/>
                <w:sz w:val="17"/>
              </w:rPr>
              <w:t>5.266,6667</w:t>
            </w:r>
          </w:p>
        </w:tc>
        <w:tc>
          <w:tcPr>
            <w:tcW w:w="1334" w:type="dxa"/>
          </w:tcPr>
          <w:p>
            <w:pPr>
              <w:pStyle w:val="TableParagraph"/>
              <w:rPr>
                <w:b/>
                <w:sz w:val="17"/>
              </w:rPr>
            </w:pPr>
          </w:p>
          <w:p>
            <w:pPr>
              <w:pStyle w:val="TableParagraph"/>
              <w:spacing w:before="159"/>
              <w:rPr>
                <w:b/>
                <w:sz w:val="17"/>
              </w:rPr>
            </w:pPr>
          </w:p>
          <w:p>
            <w:pPr>
              <w:pStyle w:val="TableParagraph"/>
              <w:ind w:left="2"/>
              <w:jc w:val="center"/>
              <w:rPr>
                <w:sz w:val="17"/>
              </w:rPr>
            </w:pPr>
            <w:r>
              <w:rPr>
                <w:spacing w:val="-5"/>
                <w:sz w:val="17"/>
              </w:rPr>
              <w:t>08</w:t>
            </w:r>
          </w:p>
        </w:tc>
        <w:tc>
          <w:tcPr>
            <w:tcW w:w="1348" w:type="dxa"/>
          </w:tcPr>
          <w:p>
            <w:pPr>
              <w:pStyle w:val="TableParagraph"/>
              <w:rPr>
                <w:b/>
                <w:sz w:val="17"/>
              </w:rPr>
            </w:pPr>
          </w:p>
          <w:p>
            <w:pPr>
              <w:pStyle w:val="TableParagraph"/>
              <w:spacing w:before="159"/>
              <w:rPr>
                <w:b/>
                <w:sz w:val="17"/>
              </w:rPr>
            </w:pPr>
          </w:p>
          <w:p>
            <w:pPr>
              <w:pStyle w:val="TableParagraph"/>
              <w:ind w:left="13" w:right="5"/>
              <w:jc w:val="center"/>
              <w:rPr>
                <w:sz w:val="17"/>
              </w:rPr>
            </w:pPr>
            <w:r>
              <w:rPr>
                <w:spacing w:val="-2"/>
                <w:sz w:val="17"/>
              </w:rPr>
              <w:t>42.133,33</w:t>
            </w:r>
          </w:p>
        </w:tc>
      </w:tr>
      <w:tr>
        <w:trPr>
          <w:trHeight w:val="1276" w:hRule="atLeast"/>
        </w:trPr>
        <w:tc>
          <w:tcPr>
            <w:tcW w:w="681" w:type="dxa"/>
            <w:vMerge/>
            <w:tcBorders>
              <w:top w:val="nil"/>
            </w:tcBorders>
          </w:tcPr>
          <w:p>
            <w:pPr>
              <w:rPr>
                <w:sz w:val="2"/>
                <w:szCs w:val="2"/>
              </w:rPr>
            </w:pPr>
          </w:p>
        </w:tc>
        <w:tc>
          <w:tcPr>
            <w:tcW w:w="681" w:type="dxa"/>
          </w:tcPr>
          <w:p>
            <w:pPr>
              <w:pStyle w:val="TableParagraph"/>
              <w:rPr>
                <w:b/>
                <w:sz w:val="17"/>
              </w:rPr>
            </w:pPr>
          </w:p>
          <w:p>
            <w:pPr>
              <w:pStyle w:val="TableParagraph"/>
              <w:spacing w:before="159"/>
              <w:rPr>
                <w:b/>
                <w:sz w:val="17"/>
              </w:rPr>
            </w:pPr>
          </w:p>
          <w:p>
            <w:pPr>
              <w:pStyle w:val="TableParagraph"/>
              <w:ind w:left="94" w:right="90"/>
              <w:jc w:val="center"/>
              <w:rPr>
                <w:sz w:val="17"/>
              </w:rPr>
            </w:pPr>
            <w:r>
              <w:rPr>
                <w:spacing w:val="-5"/>
                <w:sz w:val="17"/>
              </w:rPr>
              <w:t>1.8</w:t>
            </w:r>
          </w:p>
        </w:tc>
        <w:tc>
          <w:tcPr>
            <w:tcW w:w="667" w:type="dxa"/>
          </w:tcPr>
          <w:p>
            <w:pPr>
              <w:pStyle w:val="TableParagraph"/>
              <w:rPr>
                <w:b/>
                <w:sz w:val="17"/>
              </w:rPr>
            </w:pPr>
          </w:p>
          <w:p>
            <w:pPr>
              <w:pStyle w:val="TableParagraph"/>
              <w:spacing w:before="159"/>
              <w:rPr>
                <w:b/>
                <w:sz w:val="17"/>
              </w:rPr>
            </w:pPr>
          </w:p>
          <w:p>
            <w:pPr>
              <w:pStyle w:val="TableParagraph"/>
              <w:ind w:left="12"/>
              <w:jc w:val="center"/>
              <w:rPr>
                <w:sz w:val="17"/>
              </w:rPr>
            </w:pPr>
            <w:r>
              <w:rPr>
                <w:spacing w:val="-2"/>
                <w:sz w:val="17"/>
              </w:rPr>
              <w:t>190687</w:t>
            </w:r>
          </w:p>
        </w:tc>
        <w:tc>
          <w:tcPr>
            <w:tcW w:w="6187" w:type="dxa"/>
          </w:tcPr>
          <w:p>
            <w:pPr>
              <w:pStyle w:val="TableParagraph"/>
              <w:spacing w:line="314" w:lineRule="auto" w:before="39"/>
              <w:ind w:left="11" w:right="-15"/>
              <w:jc w:val="both"/>
              <w:rPr>
                <w:sz w:val="17"/>
              </w:rPr>
            </w:pPr>
            <w:r>
              <w:rPr>
                <w:sz w:val="17"/>
              </w:rPr>
              <w:t>COMPONENTE PRÓTESE, MATERIAL: CROMO COBALTO, TITÂNIO, SUPERFÍCIE POROSA, APLICAÇÃO: REVISÃO DE JOELHO, MODELO: COMPONENTE HASTE INTRAMEDULAR PARA FEMUR E TÍBIA, FIXAÇÃO: CIMENTADO, TAMANHO: 11MM A 20MM</w:t>
            </w:r>
          </w:p>
          <w:p>
            <w:pPr>
              <w:pStyle w:val="TableParagraph"/>
              <w:spacing w:line="192" w:lineRule="exact"/>
              <w:ind w:left="11"/>
              <w:jc w:val="both"/>
              <w:rPr>
                <w:sz w:val="17"/>
              </w:rPr>
            </w:pPr>
            <w:r>
              <w:rPr>
                <w:b/>
                <w:sz w:val="17"/>
              </w:rPr>
              <w:t>Complemento</w:t>
            </w:r>
            <w:r>
              <w:rPr>
                <w:b/>
                <w:spacing w:val="-1"/>
                <w:sz w:val="17"/>
              </w:rPr>
              <w:t> </w:t>
            </w:r>
            <w:r>
              <w:rPr>
                <w:b/>
                <w:sz w:val="17"/>
              </w:rPr>
              <w:t>do</w:t>
            </w:r>
            <w:r>
              <w:rPr>
                <w:b/>
                <w:spacing w:val="-1"/>
                <w:sz w:val="17"/>
              </w:rPr>
              <w:t> </w:t>
            </w:r>
            <w:r>
              <w:rPr>
                <w:b/>
                <w:sz w:val="17"/>
              </w:rPr>
              <w:t>item: </w:t>
            </w:r>
            <w:r>
              <w:rPr>
                <w:sz w:val="17"/>
              </w:rPr>
              <w:t>3</w:t>
            </w:r>
            <w:r>
              <w:rPr>
                <w:spacing w:val="-1"/>
                <w:sz w:val="17"/>
              </w:rPr>
              <w:t> </w:t>
            </w:r>
            <w:r>
              <w:rPr>
                <w:sz w:val="17"/>
              </w:rPr>
              <w:t>comprimentos</w:t>
            </w:r>
            <w:r>
              <w:rPr>
                <w:spacing w:val="-1"/>
                <w:sz w:val="17"/>
              </w:rPr>
              <w:t> </w:t>
            </w:r>
            <w:r>
              <w:rPr>
                <w:sz w:val="17"/>
              </w:rPr>
              <w:t>e diâmetros</w:t>
            </w:r>
            <w:r>
              <w:rPr>
                <w:spacing w:val="-1"/>
                <w:sz w:val="17"/>
              </w:rPr>
              <w:t> </w:t>
            </w:r>
            <w:r>
              <w:rPr>
                <w:sz w:val="17"/>
              </w:rPr>
              <w:t>variando</w:t>
            </w:r>
            <w:r>
              <w:rPr>
                <w:spacing w:val="-1"/>
                <w:sz w:val="17"/>
              </w:rPr>
              <w:t> </w:t>
            </w:r>
            <w:r>
              <w:rPr>
                <w:sz w:val="17"/>
              </w:rPr>
              <w:t>de 11mm</w:t>
            </w:r>
            <w:r>
              <w:rPr>
                <w:spacing w:val="-1"/>
                <w:sz w:val="17"/>
              </w:rPr>
              <w:t> </w:t>
            </w:r>
            <w:r>
              <w:rPr>
                <w:sz w:val="17"/>
              </w:rPr>
              <w:t>a </w:t>
            </w:r>
            <w:r>
              <w:rPr>
                <w:spacing w:val="-4"/>
                <w:sz w:val="17"/>
              </w:rPr>
              <w:t>20mm</w:t>
            </w:r>
          </w:p>
        </w:tc>
        <w:tc>
          <w:tcPr>
            <w:tcW w:w="1150" w:type="dxa"/>
          </w:tcPr>
          <w:p>
            <w:pPr>
              <w:pStyle w:val="TableParagraph"/>
              <w:rPr>
                <w:b/>
                <w:sz w:val="17"/>
              </w:rPr>
            </w:pPr>
          </w:p>
          <w:p>
            <w:pPr>
              <w:pStyle w:val="TableParagraph"/>
              <w:spacing w:before="159"/>
              <w:rPr>
                <w:b/>
                <w:sz w:val="17"/>
              </w:rPr>
            </w:pPr>
          </w:p>
          <w:p>
            <w:pPr>
              <w:pStyle w:val="TableParagraph"/>
              <w:ind w:left="186"/>
              <w:rPr>
                <w:sz w:val="17"/>
              </w:rPr>
            </w:pPr>
            <w:r>
              <w:rPr>
                <w:spacing w:val="-2"/>
                <w:sz w:val="17"/>
              </w:rPr>
              <w:t>6.017,2667</w:t>
            </w:r>
          </w:p>
        </w:tc>
        <w:tc>
          <w:tcPr>
            <w:tcW w:w="1334" w:type="dxa"/>
          </w:tcPr>
          <w:p>
            <w:pPr>
              <w:pStyle w:val="TableParagraph"/>
              <w:rPr>
                <w:b/>
                <w:sz w:val="17"/>
              </w:rPr>
            </w:pPr>
          </w:p>
          <w:p>
            <w:pPr>
              <w:pStyle w:val="TableParagraph"/>
              <w:spacing w:before="159"/>
              <w:rPr>
                <w:b/>
                <w:sz w:val="17"/>
              </w:rPr>
            </w:pPr>
          </w:p>
          <w:p>
            <w:pPr>
              <w:pStyle w:val="TableParagraph"/>
              <w:ind w:left="2"/>
              <w:jc w:val="center"/>
              <w:rPr>
                <w:sz w:val="17"/>
              </w:rPr>
            </w:pPr>
            <w:r>
              <w:rPr>
                <w:spacing w:val="-5"/>
                <w:sz w:val="17"/>
              </w:rPr>
              <w:t>08</w:t>
            </w:r>
          </w:p>
        </w:tc>
        <w:tc>
          <w:tcPr>
            <w:tcW w:w="1348" w:type="dxa"/>
          </w:tcPr>
          <w:p>
            <w:pPr>
              <w:pStyle w:val="TableParagraph"/>
              <w:rPr>
                <w:b/>
                <w:sz w:val="17"/>
              </w:rPr>
            </w:pPr>
          </w:p>
          <w:p>
            <w:pPr>
              <w:pStyle w:val="TableParagraph"/>
              <w:spacing w:before="159"/>
              <w:rPr>
                <w:b/>
                <w:sz w:val="17"/>
              </w:rPr>
            </w:pPr>
          </w:p>
          <w:p>
            <w:pPr>
              <w:pStyle w:val="TableParagraph"/>
              <w:ind w:left="13" w:right="5"/>
              <w:jc w:val="center"/>
              <w:rPr>
                <w:sz w:val="17"/>
              </w:rPr>
            </w:pPr>
            <w:r>
              <w:rPr>
                <w:spacing w:val="-2"/>
                <w:sz w:val="17"/>
              </w:rPr>
              <w:t>48.138,13</w:t>
            </w:r>
          </w:p>
        </w:tc>
      </w:tr>
      <w:tr>
        <w:trPr>
          <w:trHeight w:val="1276" w:hRule="atLeast"/>
        </w:trPr>
        <w:tc>
          <w:tcPr>
            <w:tcW w:w="681" w:type="dxa"/>
            <w:vMerge/>
            <w:tcBorders>
              <w:top w:val="nil"/>
            </w:tcBorders>
          </w:tcPr>
          <w:p>
            <w:pPr>
              <w:rPr>
                <w:sz w:val="2"/>
                <w:szCs w:val="2"/>
              </w:rPr>
            </w:pPr>
          </w:p>
        </w:tc>
        <w:tc>
          <w:tcPr>
            <w:tcW w:w="681" w:type="dxa"/>
          </w:tcPr>
          <w:p>
            <w:pPr>
              <w:pStyle w:val="TableParagraph"/>
              <w:rPr>
                <w:b/>
                <w:sz w:val="17"/>
              </w:rPr>
            </w:pPr>
          </w:p>
          <w:p>
            <w:pPr>
              <w:pStyle w:val="TableParagraph"/>
              <w:spacing w:before="159"/>
              <w:rPr>
                <w:b/>
                <w:sz w:val="17"/>
              </w:rPr>
            </w:pPr>
          </w:p>
          <w:p>
            <w:pPr>
              <w:pStyle w:val="TableParagraph"/>
              <w:ind w:left="94" w:right="90"/>
              <w:jc w:val="center"/>
              <w:rPr>
                <w:sz w:val="17"/>
              </w:rPr>
            </w:pPr>
            <w:r>
              <w:rPr>
                <w:spacing w:val="-5"/>
                <w:sz w:val="17"/>
              </w:rPr>
              <w:t>1.9</w:t>
            </w:r>
          </w:p>
        </w:tc>
        <w:tc>
          <w:tcPr>
            <w:tcW w:w="667" w:type="dxa"/>
          </w:tcPr>
          <w:p>
            <w:pPr>
              <w:pStyle w:val="TableParagraph"/>
              <w:rPr>
                <w:b/>
                <w:sz w:val="17"/>
              </w:rPr>
            </w:pPr>
          </w:p>
          <w:p>
            <w:pPr>
              <w:pStyle w:val="TableParagraph"/>
              <w:spacing w:before="159"/>
              <w:rPr>
                <w:b/>
                <w:sz w:val="17"/>
              </w:rPr>
            </w:pPr>
          </w:p>
          <w:p>
            <w:pPr>
              <w:pStyle w:val="TableParagraph"/>
              <w:ind w:left="12"/>
              <w:jc w:val="center"/>
              <w:rPr>
                <w:sz w:val="17"/>
              </w:rPr>
            </w:pPr>
            <w:r>
              <w:rPr>
                <w:spacing w:val="-2"/>
                <w:sz w:val="17"/>
              </w:rPr>
              <w:t>190657</w:t>
            </w:r>
          </w:p>
        </w:tc>
        <w:tc>
          <w:tcPr>
            <w:tcW w:w="6187" w:type="dxa"/>
          </w:tcPr>
          <w:p>
            <w:pPr>
              <w:pStyle w:val="TableParagraph"/>
              <w:spacing w:line="314" w:lineRule="auto" w:before="39"/>
              <w:ind w:left="11" w:right="-15"/>
              <w:jc w:val="both"/>
              <w:rPr>
                <w:sz w:val="17"/>
              </w:rPr>
            </w:pPr>
            <w:r>
              <w:rPr>
                <w:sz w:val="17"/>
              </w:rPr>
              <w:t>COMPONENTE PRÓTESE, MATERIAL: TÂNTALO, TITÂNIO, SUPERFÍCIE POROSA, APLICAÇÃO: REVISÃO DE ARTROPLASTIA DE JOELHO, MODELO: COMPONENTE FEMORAL METÁLICA</w:t>
            </w:r>
            <w:r>
              <w:rPr>
                <w:spacing w:val="-3"/>
                <w:sz w:val="17"/>
              </w:rPr>
              <w:t> </w:t>
            </w:r>
            <w:r>
              <w:rPr>
                <w:sz w:val="17"/>
              </w:rPr>
              <w:t>TRABECULAR, FIXAÇÃO: CIMENTADO, TAMANHO: 3</w:t>
            </w:r>
            <w:r>
              <w:rPr>
                <w:spacing w:val="-1"/>
                <w:sz w:val="17"/>
              </w:rPr>
              <w:t> </w:t>
            </w:r>
            <w:r>
              <w:rPr>
                <w:sz w:val="17"/>
              </w:rPr>
              <w:t>A</w:t>
            </w:r>
            <w:r>
              <w:rPr>
                <w:spacing w:val="-1"/>
                <w:sz w:val="17"/>
              </w:rPr>
              <w:t> </w:t>
            </w:r>
            <w:r>
              <w:rPr>
                <w:sz w:val="17"/>
              </w:rPr>
              <w:t>7 TAMANHOS COM LARGURA</w:t>
            </w:r>
            <w:r>
              <w:rPr>
                <w:spacing w:val="-5"/>
                <w:sz w:val="17"/>
              </w:rPr>
              <w:t> </w:t>
            </w:r>
            <w:r>
              <w:rPr>
                <w:sz w:val="17"/>
              </w:rPr>
              <w:t>VARIANDO DE 18MM</w:t>
            </w:r>
            <w:r>
              <w:rPr>
                <w:spacing w:val="-1"/>
                <w:sz w:val="17"/>
              </w:rPr>
              <w:t> </w:t>
            </w:r>
            <w:r>
              <w:rPr>
                <w:sz w:val="17"/>
              </w:rPr>
              <w:t>A</w:t>
            </w:r>
            <w:r>
              <w:rPr>
                <w:spacing w:val="-1"/>
                <w:sz w:val="17"/>
              </w:rPr>
              <w:t> </w:t>
            </w:r>
            <w:r>
              <w:rPr>
                <w:sz w:val="17"/>
              </w:rPr>
              <w:t>40MM</w:t>
            </w:r>
          </w:p>
          <w:p>
            <w:pPr>
              <w:pStyle w:val="TableParagraph"/>
              <w:spacing w:line="192" w:lineRule="exact"/>
              <w:ind w:left="11"/>
              <w:jc w:val="both"/>
              <w:rPr>
                <w:sz w:val="17"/>
              </w:rPr>
            </w:pPr>
            <w:r>
              <w:rPr>
                <w:b/>
                <w:sz w:val="17"/>
              </w:rPr>
              <w:t>Complemento do item: </w:t>
            </w:r>
            <w:r>
              <w:rPr>
                <w:sz w:val="17"/>
              </w:rPr>
              <w:t>compatível com o item </w:t>
            </w:r>
            <w:r>
              <w:rPr>
                <w:spacing w:val="-5"/>
                <w:sz w:val="17"/>
              </w:rPr>
              <w:t>1.6</w:t>
            </w:r>
          </w:p>
        </w:tc>
        <w:tc>
          <w:tcPr>
            <w:tcW w:w="1150" w:type="dxa"/>
          </w:tcPr>
          <w:p>
            <w:pPr>
              <w:pStyle w:val="TableParagraph"/>
              <w:rPr>
                <w:b/>
                <w:sz w:val="17"/>
              </w:rPr>
            </w:pPr>
          </w:p>
          <w:p>
            <w:pPr>
              <w:pStyle w:val="TableParagraph"/>
              <w:spacing w:before="159"/>
              <w:rPr>
                <w:b/>
                <w:sz w:val="17"/>
              </w:rPr>
            </w:pPr>
          </w:p>
          <w:p>
            <w:pPr>
              <w:pStyle w:val="TableParagraph"/>
              <w:ind w:left="143"/>
              <w:rPr>
                <w:sz w:val="17"/>
              </w:rPr>
            </w:pPr>
            <w:r>
              <w:rPr>
                <w:spacing w:val="-2"/>
                <w:sz w:val="17"/>
              </w:rPr>
              <w:t>18.000,0000</w:t>
            </w:r>
          </w:p>
        </w:tc>
        <w:tc>
          <w:tcPr>
            <w:tcW w:w="1334" w:type="dxa"/>
          </w:tcPr>
          <w:p>
            <w:pPr>
              <w:pStyle w:val="TableParagraph"/>
              <w:rPr>
                <w:b/>
                <w:sz w:val="17"/>
              </w:rPr>
            </w:pPr>
          </w:p>
          <w:p>
            <w:pPr>
              <w:pStyle w:val="TableParagraph"/>
              <w:spacing w:before="159"/>
              <w:rPr>
                <w:b/>
                <w:sz w:val="17"/>
              </w:rPr>
            </w:pPr>
          </w:p>
          <w:p>
            <w:pPr>
              <w:pStyle w:val="TableParagraph"/>
              <w:ind w:left="2"/>
              <w:jc w:val="center"/>
              <w:rPr>
                <w:sz w:val="17"/>
              </w:rPr>
            </w:pPr>
            <w:r>
              <w:rPr>
                <w:spacing w:val="-5"/>
                <w:sz w:val="17"/>
              </w:rPr>
              <w:t>04</w:t>
            </w:r>
          </w:p>
        </w:tc>
        <w:tc>
          <w:tcPr>
            <w:tcW w:w="1348" w:type="dxa"/>
          </w:tcPr>
          <w:p>
            <w:pPr>
              <w:pStyle w:val="TableParagraph"/>
              <w:rPr>
                <w:b/>
                <w:sz w:val="17"/>
              </w:rPr>
            </w:pPr>
          </w:p>
          <w:p>
            <w:pPr>
              <w:pStyle w:val="TableParagraph"/>
              <w:spacing w:before="159"/>
              <w:rPr>
                <w:b/>
                <w:sz w:val="17"/>
              </w:rPr>
            </w:pPr>
          </w:p>
          <w:p>
            <w:pPr>
              <w:pStyle w:val="TableParagraph"/>
              <w:ind w:left="13" w:right="5"/>
              <w:jc w:val="center"/>
              <w:rPr>
                <w:sz w:val="17"/>
              </w:rPr>
            </w:pPr>
            <w:r>
              <w:rPr>
                <w:spacing w:val="-2"/>
                <w:sz w:val="17"/>
              </w:rPr>
              <w:t>72.000,00</w:t>
            </w:r>
          </w:p>
        </w:tc>
      </w:tr>
      <w:tr>
        <w:trPr>
          <w:trHeight w:val="1574" w:hRule="atLeast"/>
        </w:trPr>
        <w:tc>
          <w:tcPr>
            <w:tcW w:w="681" w:type="dxa"/>
            <w:vMerge/>
            <w:tcBorders>
              <w:top w:val="nil"/>
            </w:tcBorders>
          </w:tcPr>
          <w:p>
            <w:pPr>
              <w:rPr>
                <w:sz w:val="2"/>
                <w:szCs w:val="2"/>
              </w:rPr>
            </w:pPr>
          </w:p>
        </w:tc>
        <w:tc>
          <w:tcPr>
            <w:tcW w:w="681" w:type="dxa"/>
          </w:tcPr>
          <w:p>
            <w:pPr>
              <w:pStyle w:val="TableParagraph"/>
              <w:rPr>
                <w:b/>
                <w:sz w:val="17"/>
              </w:rPr>
            </w:pPr>
          </w:p>
          <w:p>
            <w:pPr>
              <w:pStyle w:val="TableParagraph"/>
              <w:rPr>
                <w:b/>
                <w:sz w:val="17"/>
              </w:rPr>
            </w:pPr>
          </w:p>
          <w:p>
            <w:pPr>
              <w:pStyle w:val="TableParagraph"/>
              <w:spacing w:before="105"/>
              <w:rPr>
                <w:b/>
                <w:sz w:val="17"/>
              </w:rPr>
            </w:pPr>
          </w:p>
          <w:p>
            <w:pPr>
              <w:pStyle w:val="TableParagraph"/>
              <w:spacing w:before="1"/>
              <w:ind w:left="94" w:right="90"/>
              <w:jc w:val="center"/>
              <w:rPr>
                <w:sz w:val="17"/>
              </w:rPr>
            </w:pPr>
            <w:r>
              <w:rPr>
                <w:spacing w:val="-4"/>
                <w:sz w:val="17"/>
              </w:rPr>
              <w:t>1.10</w:t>
            </w:r>
          </w:p>
        </w:tc>
        <w:tc>
          <w:tcPr>
            <w:tcW w:w="667" w:type="dxa"/>
          </w:tcPr>
          <w:p>
            <w:pPr>
              <w:pStyle w:val="TableParagraph"/>
              <w:rPr>
                <w:b/>
                <w:sz w:val="17"/>
              </w:rPr>
            </w:pPr>
          </w:p>
          <w:p>
            <w:pPr>
              <w:pStyle w:val="TableParagraph"/>
              <w:rPr>
                <w:b/>
                <w:sz w:val="17"/>
              </w:rPr>
            </w:pPr>
          </w:p>
          <w:p>
            <w:pPr>
              <w:pStyle w:val="TableParagraph"/>
              <w:spacing w:before="105"/>
              <w:rPr>
                <w:b/>
                <w:sz w:val="17"/>
              </w:rPr>
            </w:pPr>
          </w:p>
          <w:p>
            <w:pPr>
              <w:pStyle w:val="TableParagraph"/>
              <w:spacing w:before="1"/>
              <w:ind w:left="12"/>
              <w:jc w:val="center"/>
              <w:rPr>
                <w:sz w:val="17"/>
              </w:rPr>
            </w:pPr>
            <w:r>
              <w:rPr>
                <w:spacing w:val="-2"/>
                <w:sz w:val="17"/>
              </w:rPr>
              <w:t>190658</w:t>
            </w:r>
          </w:p>
        </w:tc>
        <w:tc>
          <w:tcPr>
            <w:tcW w:w="6187" w:type="dxa"/>
          </w:tcPr>
          <w:p>
            <w:pPr>
              <w:pStyle w:val="TableParagraph"/>
              <w:spacing w:line="314" w:lineRule="auto" w:before="181"/>
              <w:ind w:left="11" w:right="-15"/>
              <w:jc w:val="both"/>
              <w:rPr>
                <w:sz w:val="17"/>
              </w:rPr>
            </w:pPr>
            <w:r>
              <w:rPr>
                <w:sz w:val="17"/>
              </w:rPr>
              <w:t>COMPONENTE PRÓTESE, MATERIAL: TÂNTALO, TITÂNIO, SUPERFÍCIE POROSA, APLICAÇÃO: REVISÃO DE ARTROPLASTIA DE JOELHO, MODELO: COMPONENTE TIBIAL METÁLICA TRABECULAR, FIXAÇÃO: CIMENTADO, TAMANHO: 3</w:t>
            </w:r>
            <w:r>
              <w:rPr>
                <w:spacing w:val="-1"/>
                <w:sz w:val="17"/>
              </w:rPr>
              <w:t> </w:t>
            </w:r>
            <w:r>
              <w:rPr>
                <w:sz w:val="17"/>
              </w:rPr>
              <w:t>A</w:t>
            </w:r>
            <w:r>
              <w:rPr>
                <w:spacing w:val="-1"/>
                <w:sz w:val="17"/>
              </w:rPr>
              <w:t> </w:t>
            </w:r>
            <w:r>
              <w:rPr>
                <w:sz w:val="17"/>
              </w:rPr>
              <w:t>7 TAMANHOS COM LARGURA</w:t>
            </w:r>
            <w:r>
              <w:rPr>
                <w:spacing w:val="-5"/>
                <w:sz w:val="17"/>
              </w:rPr>
              <w:t> </w:t>
            </w:r>
            <w:r>
              <w:rPr>
                <w:sz w:val="17"/>
              </w:rPr>
              <w:t>VARIANDO DE 18MM</w:t>
            </w:r>
            <w:r>
              <w:rPr>
                <w:spacing w:val="-1"/>
                <w:sz w:val="17"/>
              </w:rPr>
              <w:t> </w:t>
            </w:r>
            <w:r>
              <w:rPr>
                <w:sz w:val="17"/>
              </w:rPr>
              <w:t>A</w:t>
            </w:r>
            <w:r>
              <w:rPr>
                <w:spacing w:val="-1"/>
                <w:sz w:val="17"/>
              </w:rPr>
              <w:t> </w:t>
            </w:r>
            <w:r>
              <w:rPr>
                <w:sz w:val="17"/>
              </w:rPr>
              <w:t>40MM</w:t>
            </w:r>
          </w:p>
          <w:p>
            <w:pPr>
              <w:pStyle w:val="TableParagraph"/>
              <w:spacing w:line="193" w:lineRule="exact"/>
              <w:ind w:left="11"/>
              <w:jc w:val="both"/>
              <w:rPr>
                <w:sz w:val="17"/>
              </w:rPr>
            </w:pPr>
            <w:r>
              <w:rPr>
                <w:b/>
                <w:sz w:val="17"/>
              </w:rPr>
              <w:t>Complemento do item: </w:t>
            </w:r>
            <w:r>
              <w:rPr>
                <w:sz w:val="17"/>
              </w:rPr>
              <w:t>compatível com os itens 1.4 e </w:t>
            </w:r>
            <w:r>
              <w:rPr>
                <w:spacing w:val="-5"/>
                <w:sz w:val="17"/>
              </w:rPr>
              <w:t>1.6</w:t>
            </w:r>
          </w:p>
        </w:tc>
        <w:tc>
          <w:tcPr>
            <w:tcW w:w="1150" w:type="dxa"/>
          </w:tcPr>
          <w:p>
            <w:pPr>
              <w:pStyle w:val="TableParagraph"/>
              <w:rPr>
                <w:b/>
                <w:sz w:val="17"/>
              </w:rPr>
            </w:pPr>
          </w:p>
          <w:p>
            <w:pPr>
              <w:pStyle w:val="TableParagraph"/>
              <w:rPr>
                <w:b/>
                <w:sz w:val="17"/>
              </w:rPr>
            </w:pPr>
          </w:p>
          <w:p>
            <w:pPr>
              <w:pStyle w:val="TableParagraph"/>
              <w:spacing w:before="105"/>
              <w:rPr>
                <w:b/>
                <w:sz w:val="17"/>
              </w:rPr>
            </w:pPr>
          </w:p>
          <w:p>
            <w:pPr>
              <w:pStyle w:val="TableParagraph"/>
              <w:spacing w:before="1"/>
              <w:ind w:left="143"/>
              <w:rPr>
                <w:sz w:val="17"/>
              </w:rPr>
            </w:pPr>
            <w:r>
              <w:rPr>
                <w:spacing w:val="-2"/>
                <w:sz w:val="17"/>
              </w:rPr>
              <w:t>17.500,0000</w:t>
            </w:r>
          </w:p>
        </w:tc>
        <w:tc>
          <w:tcPr>
            <w:tcW w:w="1334" w:type="dxa"/>
          </w:tcPr>
          <w:p>
            <w:pPr>
              <w:pStyle w:val="TableParagraph"/>
              <w:rPr>
                <w:b/>
                <w:sz w:val="17"/>
              </w:rPr>
            </w:pPr>
          </w:p>
          <w:p>
            <w:pPr>
              <w:pStyle w:val="TableParagraph"/>
              <w:rPr>
                <w:b/>
                <w:sz w:val="17"/>
              </w:rPr>
            </w:pPr>
          </w:p>
          <w:p>
            <w:pPr>
              <w:pStyle w:val="TableParagraph"/>
              <w:spacing w:before="105"/>
              <w:rPr>
                <w:b/>
                <w:sz w:val="17"/>
              </w:rPr>
            </w:pPr>
          </w:p>
          <w:p>
            <w:pPr>
              <w:pStyle w:val="TableParagraph"/>
              <w:spacing w:before="1"/>
              <w:ind w:left="2"/>
              <w:jc w:val="center"/>
              <w:rPr>
                <w:sz w:val="17"/>
              </w:rPr>
            </w:pPr>
            <w:r>
              <w:rPr>
                <w:spacing w:val="-5"/>
                <w:sz w:val="17"/>
              </w:rPr>
              <w:t>04</w:t>
            </w:r>
          </w:p>
        </w:tc>
        <w:tc>
          <w:tcPr>
            <w:tcW w:w="1348" w:type="dxa"/>
          </w:tcPr>
          <w:p>
            <w:pPr>
              <w:pStyle w:val="TableParagraph"/>
              <w:rPr>
                <w:b/>
                <w:sz w:val="17"/>
              </w:rPr>
            </w:pPr>
          </w:p>
          <w:p>
            <w:pPr>
              <w:pStyle w:val="TableParagraph"/>
              <w:rPr>
                <w:b/>
                <w:sz w:val="17"/>
              </w:rPr>
            </w:pPr>
          </w:p>
          <w:p>
            <w:pPr>
              <w:pStyle w:val="TableParagraph"/>
              <w:spacing w:before="105"/>
              <w:rPr>
                <w:b/>
                <w:sz w:val="17"/>
              </w:rPr>
            </w:pPr>
          </w:p>
          <w:p>
            <w:pPr>
              <w:pStyle w:val="TableParagraph"/>
              <w:spacing w:before="1"/>
              <w:ind w:left="13" w:right="5"/>
              <w:jc w:val="center"/>
              <w:rPr>
                <w:sz w:val="17"/>
              </w:rPr>
            </w:pPr>
            <w:r>
              <w:rPr>
                <w:spacing w:val="-2"/>
                <w:sz w:val="17"/>
              </w:rPr>
              <w:t>70.000,00</w:t>
            </w:r>
          </w:p>
        </w:tc>
      </w:tr>
    </w:tbl>
    <w:p>
      <w:pPr>
        <w:pStyle w:val="BodyText"/>
        <w:rPr>
          <w:b/>
        </w:rPr>
      </w:pPr>
    </w:p>
    <w:p>
      <w:pPr>
        <w:pStyle w:val="BodyText"/>
        <w:rPr>
          <w:b/>
        </w:rPr>
      </w:pPr>
    </w:p>
    <w:p>
      <w:pPr>
        <w:pStyle w:val="BodyText"/>
        <w:rPr>
          <w:b/>
        </w:rPr>
      </w:pPr>
    </w:p>
    <w:p>
      <w:pPr>
        <w:pStyle w:val="BodyText"/>
        <w:rPr>
          <w:b/>
        </w:rPr>
      </w:pPr>
    </w:p>
    <w:p>
      <w:pPr>
        <w:pStyle w:val="BodyText"/>
        <w:spacing w:before="38"/>
        <w:rPr>
          <w:b/>
        </w:rPr>
      </w:pPr>
    </w:p>
    <w:p>
      <w:pPr>
        <w:spacing w:before="0"/>
        <w:ind w:left="0" w:right="82" w:firstLine="0"/>
        <w:jc w:val="center"/>
        <w:rPr>
          <w:b/>
          <w:sz w:val="19"/>
        </w:rPr>
      </w:pPr>
      <w:r>
        <w:rPr>
          <w:b/>
          <w:spacing w:val="-4"/>
          <w:sz w:val="19"/>
          <w:u w:val="single"/>
        </w:rPr>
        <w:t>ANEXO</w:t>
      </w:r>
      <w:r>
        <w:rPr>
          <w:b/>
          <w:spacing w:val="-2"/>
          <w:sz w:val="19"/>
          <w:u w:val="single"/>
        </w:rPr>
        <w:t> </w:t>
      </w:r>
      <w:r>
        <w:rPr>
          <w:b/>
          <w:spacing w:val="-4"/>
          <w:sz w:val="19"/>
          <w:u w:val="single"/>
        </w:rPr>
        <w:t>V-</w:t>
      </w:r>
      <w:r>
        <w:rPr>
          <w:b/>
          <w:spacing w:val="2"/>
          <w:sz w:val="19"/>
          <w:u w:val="single"/>
        </w:rPr>
        <w:t> </w:t>
      </w:r>
      <w:r>
        <w:rPr>
          <w:b/>
          <w:spacing w:val="-4"/>
          <w:sz w:val="19"/>
          <w:u w:val="single"/>
        </w:rPr>
        <w:t>MODELO</w:t>
      </w:r>
      <w:r>
        <w:rPr>
          <w:b/>
          <w:spacing w:val="2"/>
          <w:sz w:val="19"/>
          <w:u w:val="single"/>
        </w:rPr>
        <w:t> </w:t>
      </w:r>
      <w:r>
        <w:rPr>
          <w:b/>
          <w:spacing w:val="-4"/>
          <w:sz w:val="19"/>
          <w:u w:val="single"/>
        </w:rPr>
        <w:t>DE</w:t>
      </w:r>
      <w:r>
        <w:rPr>
          <w:b/>
          <w:spacing w:val="-8"/>
          <w:sz w:val="19"/>
          <w:u w:val="single"/>
        </w:rPr>
        <w:t> </w:t>
      </w:r>
      <w:r>
        <w:rPr>
          <w:b/>
          <w:spacing w:val="-4"/>
          <w:sz w:val="19"/>
          <w:u w:val="single"/>
        </w:rPr>
        <w:t>APRESENTAÇ</w:t>
      </w:r>
      <w:r>
        <w:rPr>
          <w:b/>
          <w:spacing w:val="-18"/>
          <w:sz w:val="19"/>
          <w:u w:val="single"/>
        </w:rPr>
        <w:t> </w:t>
      </w:r>
      <w:r>
        <w:rPr>
          <w:b/>
          <w:spacing w:val="-4"/>
          <w:sz w:val="19"/>
          <w:u w:val="single"/>
        </w:rPr>
        <w:t>ÃO</w:t>
      </w:r>
      <w:r>
        <w:rPr>
          <w:b/>
          <w:spacing w:val="2"/>
          <w:sz w:val="19"/>
          <w:u w:val="single"/>
        </w:rPr>
        <w:t> </w:t>
      </w:r>
      <w:r>
        <w:rPr>
          <w:b/>
          <w:spacing w:val="-4"/>
          <w:sz w:val="19"/>
          <w:u w:val="single"/>
        </w:rPr>
        <w:t>DA</w:t>
      </w:r>
      <w:r>
        <w:rPr>
          <w:b/>
          <w:spacing w:val="-9"/>
          <w:sz w:val="19"/>
          <w:u w:val="single"/>
        </w:rPr>
        <w:t> </w:t>
      </w:r>
      <w:r>
        <w:rPr>
          <w:b/>
          <w:spacing w:val="-4"/>
          <w:sz w:val="19"/>
          <w:u w:val="single"/>
        </w:rPr>
        <w:t>PROPOSTA</w:t>
      </w:r>
    </w:p>
    <w:p>
      <w:pPr>
        <w:pStyle w:val="BodyText"/>
        <w:spacing w:before="41"/>
        <w:rPr>
          <w:b/>
          <w:sz w:val="20"/>
        </w:rPr>
      </w:pPr>
    </w:p>
    <w:tbl>
      <w:tblPr>
        <w:tblW w:w="0" w:type="auto"/>
        <w:jc w:val="left"/>
        <w:tblInd w:w="3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09"/>
        <w:gridCol w:w="5492"/>
        <w:gridCol w:w="753"/>
        <w:gridCol w:w="1079"/>
        <w:gridCol w:w="1036"/>
        <w:gridCol w:w="1036"/>
        <w:gridCol w:w="1036"/>
        <w:gridCol w:w="1036"/>
      </w:tblGrid>
      <w:tr>
        <w:trPr>
          <w:trHeight w:val="964" w:hRule="atLeast"/>
        </w:trPr>
        <w:tc>
          <w:tcPr>
            <w:tcW w:w="6301" w:type="dxa"/>
            <w:gridSpan w:val="2"/>
          </w:tcPr>
          <w:p>
            <w:pPr>
              <w:pStyle w:val="TableParagraph"/>
              <w:spacing w:before="120"/>
              <w:ind w:left="17"/>
              <w:jc w:val="center"/>
              <w:rPr>
                <w:b/>
                <w:sz w:val="19"/>
              </w:rPr>
            </w:pPr>
            <w:r>
              <w:rPr>
                <w:b/>
                <w:sz w:val="19"/>
              </w:rPr>
              <w:t>UNIVERSIDADE</w:t>
            </w:r>
            <w:r>
              <w:rPr>
                <w:b/>
                <w:spacing w:val="-10"/>
                <w:sz w:val="19"/>
              </w:rPr>
              <w:t> </w:t>
            </w:r>
            <w:r>
              <w:rPr>
                <w:b/>
                <w:sz w:val="19"/>
              </w:rPr>
              <w:t>DO</w:t>
            </w:r>
            <w:r>
              <w:rPr>
                <w:b/>
                <w:spacing w:val="-9"/>
                <w:sz w:val="19"/>
              </w:rPr>
              <w:t> </w:t>
            </w:r>
            <w:r>
              <w:rPr>
                <w:b/>
                <w:sz w:val="19"/>
              </w:rPr>
              <w:t>ESTADO</w:t>
            </w:r>
            <w:r>
              <w:rPr>
                <w:b/>
                <w:spacing w:val="-9"/>
                <w:sz w:val="19"/>
              </w:rPr>
              <w:t> </w:t>
            </w:r>
            <w:r>
              <w:rPr>
                <w:b/>
                <w:sz w:val="19"/>
              </w:rPr>
              <w:t>DO</w:t>
            </w:r>
            <w:r>
              <w:rPr>
                <w:b/>
                <w:spacing w:val="-9"/>
                <w:sz w:val="19"/>
              </w:rPr>
              <w:t> </w:t>
            </w:r>
            <w:r>
              <w:rPr>
                <w:b/>
                <w:sz w:val="19"/>
              </w:rPr>
              <w:t>RIO</w:t>
            </w:r>
            <w:r>
              <w:rPr>
                <w:b/>
                <w:spacing w:val="-10"/>
                <w:sz w:val="19"/>
              </w:rPr>
              <w:t> </w:t>
            </w:r>
            <w:r>
              <w:rPr>
                <w:b/>
                <w:sz w:val="19"/>
              </w:rPr>
              <w:t>DE</w:t>
            </w:r>
            <w:r>
              <w:rPr>
                <w:b/>
                <w:spacing w:val="-9"/>
                <w:sz w:val="19"/>
              </w:rPr>
              <w:t> </w:t>
            </w:r>
            <w:r>
              <w:rPr>
                <w:b/>
                <w:spacing w:val="-2"/>
                <w:sz w:val="19"/>
              </w:rPr>
              <w:t>JANEIRO</w:t>
            </w:r>
          </w:p>
          <w:p>
            <w:pPr>
              <w:pStyle w:val="TableParagraph"/>
              <w:spacing w:before="56"/>
              <w:ind w:left="17"/>
              <w:jc w:val="center"/>
              <w:rPr>
                <w:b/>
                <w:sz w:val="17"/>
              </w:rPr>
            </w:pPr>
            <w:r>
              <w:rPr>
                <w:b/>
                <w:spacing w:val="-4"/>
                <w:sz w:val="17"/>
              </w:rPr>
              <w:t>A</w:t>
            </w:r>
            <w:r>
              <w:rPr>
                <w:b/>
                <w:smallCaps/>
                <w:spacing w:val="-4"/>
                <w:sz w:val="17"/>
              </w:rPr>
              <w:t>ne</w:t>
            </w:r>
            <w:r>
              <w:rPr>
                <w:b/>
                <w:smallCaps w:val="0"/>
                <w:spacing w:val="-4"/>
                <w:sz w:val="17"/>
              </w:rPr>
              <w:t>x</w:t>
            </w:r>
            <w:r>
              <w:rPr>
                <w:b/>
                <w:smallCaps/>
                <w:spacing w:val="-4"/>
                <w:sz w:val="17"/>
              </w:rPr>
              <w:t>o</w:t>
            </w:r>
            <w:r>
              <w:rPr>
                <w:b/>
                <w:smallCaps w:val="0"/>
                <w:spacing w:val="-4"/>
                <w:sz w:val="17"/>
              </w:rPr>
              <w:t> </w:t>
            </w:r>
            <w:r>
              <w:rPr>
                <w:b/>
                <w:smallCaps w:val="0"/>
                <w:spacing w:val="-10"/>
                <w:sz w:val="17"/>
              </w:rPr>
              <w:t>V</w:t>
            </w:r>
          </w:p>
          <w:p>
            <w:pPr>
              <w:pStyle w:val="TableParagraph"/>
              <w:spacing w:before="59"/>
              <w:ind w:left="17"/>
              <w:jc w:val="center"/>
              <w:rPr>
                <w:b/>
                <w:sz w:val="17"/>
              </w:rPr>
            </w:pPr>
            <w:r>
              <w:rPr>
                <w:b/>
                <w:spacing w:val="-2"/>
                <w:sz w:val="17"/>
              </w:rPr>
              <w:t>PROPOSTA</w:t>
            </w:r>
            <w:r>
              <w:rPr>
                <w:b/>
                <w:spacing w:val="-7"/>
                <w:sz w:val="17"/>
              </w:rPr>
              <w:t> </w:t>
            </w:r>
            <w:r>
              <w:rPr>
                <w:b/>
                <w:spacing w:val="-2"/>
                <w:sz w:val="17"/>
              </w:rPr>
              <w:t>DETALHE</w:t>
            </w:r>
          </w:p>
        </w:tc>
        <w:tc>
          <w:tcPr>
            <w:tcW w:w="5976" w:type="dxa"/>
            <w:gridSpan w:val="6"/>
          </w:tcPr>
          <w:p>
            <w:pPr>
              <w:pStyle w:val="TableParagraph"/>
              <w:spacing w:before="77"/>
              <w:ind w:left="204"/>
              <w:rPr>
                <w:b/>
                <w:sz w:val="19"/>
              </w:rPr>
            </w:pPr>
            <w:r>
              <w:rPr>
                <w:b/>
                <w:sz w:val="19"/>
              </w:rPr>
              <w:t>Licitação</w:t>
            </w:r>
            <w:r>
              <w:rPr>
                <w:b/>
                <w:spacing w:val="-7"/>
                <w:sz w:val="19"/>
              </w:rPr>
              <w:t> </w:t>
            </w:r>
            <w:r>
              <w:rPr>
                <w:b/>
                <w:sz w:val="19"/>
              </w:rPr>
              <w:t>por</w:t>
            </w:r>
            <w:r>
              <w:rPr>
                <w:b/>
                <w:spacing w:val="-9"/>
                <w:sz w:val="19"/>
              </w:rPr>
              <w:t> </w:t>
            </w:r>
            <w:r>
              <w:rPr>
                <w:b/>
                <w:sz w:val="19"/>
              </w:rPr>
              <w:t>Pregão</w:t>
            </w:r>
            <w:r>
              <w:rPr>
                <w:b/>
                <w:spacing w:val="-7"/>
                <w:sz w:val="19"/>
              </w:rPr>
              <w:t> </w:t>
            </w:r>
            <w:r>
              <w:rPr>
                <w:b/>
                <w:sz w:val="19"/>
              </w:rPr>
              <w:t>n°</w:t>
            </w:r>
            <w:r>
              <w:rPr>
                <w:b/>
                <w:spacing w:val="-6"/>
                <w:sz w:val="19"/>
              </w:rPr>
              <w:t> </w:t>
            </w:r>
            <w:r>
              <w:rPr>
                <w:b/>
                <w:spacing w:val="-2"/>
                <w:sz w:val="19"/>
              </w:rPr>
              <w:t>064/2026.</w:t>
            </w:r>
          </w:p>
          <w:p>
            <w:pPr>
              <w:pStyle w:val="TableParagraph"/>
              <w:spacing w:line="290" w:lineRule="atLeast" w:before="8"/>
              <w:ind w:left="204" w:right="1896"/>
              <w:rPr>
                <w:b/>
                <w:sz w:val="19"/>
              </w:rPr>
            </w:pPr>
            <w:r>
              <w:rPr>
                <w:b/>
                <w:sz w:val="19"/>
              </w:rPr>
              <w:t>A</w:t>
            </w:r>
            <w:r>
              <w:rPr>
                <w:b/>
                <w:spacing w:val="-12"/>
                <w:sz w:val="19"/>
              </w:rPr>
              <w:t> </w:t>
            </w:r>
            <w:r>
              <w:rPr>
                <w:b/>
                <w:sz w:val="19"/>
              </w:rPr>
              <w:t>realizar-se</w:t>
            </w:r>
            <w:r>
              <w:rPr>
                <w:b/>
                <w:spacing w:val="-12"/>
                <w:sz w:val="19"/>
              </w:rPr>
              <w:t> </w:t>
            </w:r>
            <w:r>
              <w:rPr>
                <w:b/>
                <w:sz w:val="19"/>
              </w:rPr>
              <w:t>em</w:t>
            </w:r>
            <w:r>
              <w:rPr>
                <w:b/>
                <w:spacing w:val="-12"/>
                <w:sz w:val="19"/>
              </w:rPr>
              <w:t> </w:t>
            </w:r>
            <w:r>
              <w:rPr>
                <w:b/>
                <w:sz w:val="19"/>
              </w:rPr>
              <w:t>09/02/2026</w:t>
            </w:r>
            <w:r>
              <w:rPr>
                <w:b/>
                <w:spacing w:val="-12"/>
                <w:sz w:val="19"/>
              </w:rPr>
              <w:t> </w:t>
            </w:r>
            <w:r>
              <w:rPr>
                <w:b/>
                <w:sz w:val="19"/>
              </w:rPr>
              <w:t>às</w:t>
            </w:r>
            <w:r>
              <w:rPr>
                <w:b/>
                <w:spacing w:val="-12"/>
                <w:sz w:val="19"/>
              </w:rPr>
              <w:t> </w:t>
            </w:r>
            <w:r>
              <w:rPr>
                <w:b/>
                <w:sz w:val="19"/>
              </w:rPr>
              <w:t>10</w:t>
            </w:r>
            <w:r>
              <w:rPr>
                <w:b/>
                <w:spacing w:val="-12"/>
                <w:sz w:val="19"/>
              </w:rPr>
              <w:t> </w:t>
            </w:r>
            <w:r>
              <w:rPr>
                <w:b/>
                <w:sz w:val="19"/>
              </w:rPr>
              <w:t>horas. Processo n° SEI-260007/015460/2025.</w:t>
            </w:r>
          </w:p>
        </w:tc>
      </w:tr>
      <w:tr>
        <w:trPr>
          <w:trHeight w:val="1531" w:hRule="atLeast"/>
        </w:trPr>
        <w:tc>
          <w:tcPr>
            <w:tcW w:w="6301" w:type="dxa"/>
            <w:gridSpan w:val="2"/>
          </w:tcPr>
          <w:p>
            <w:pPr>
              <w:pStyle w:val="TableParagraph"/>
              <w:spacing w:before="185"/>
              <w:rPr>
                <w:b/>
                <w:sz w:val="19"/>
              </w:rPr>
            </w:pPr>
          </w:p>
          <w:p>
            <w:pPr>
              <w:pStyle w:val="TableParagraph"/>
              <w:spacing w:line="280" w:lineRule="auto"/>
              <w:ind w:left="191" w:right="192"/>
              <w:rPr>
                <w:b/>
                <w:sz w:val="19"/>
              </w:rPr>
            </w:pPr>
            <w:r>
              <w:rPr>
                <w:sz w:val="19"/>
              </w:rPr>
              <w:t>A</w:t>
            </w:r>
            <w:r>
              <w:rPr>
                <w:spacing w:val="-2"/>
                <w:sz w:val="19"/>
              </w:rPr>
              <w:t> </w:t>
            </w:r>
            <w:r>
              <w:rPr>
                <w:sz w:val="19"/>
              </w:rPr>
              <w:t>firma ao lado mencionada propõe fornecer à Universidade do Estado do Rio</w:t>
            </w:r>
            <w:r>
              <w:rPr>
                <w:spacing w:val="-8"/>
                <w:sz w:val="19"/>
              </w:rPr>
              <w:t> </w:t>
            </w:r>
            <w:r>
              <w:rPr>
                <w:sz w:val="19"/>
              </w:rPr>
              <w:t>de</w:t>
            </w:r>
            <w:r>
              <w:rPr>
                <w:spacing w:val="-8"/>
                <w:sz w:val="19"/>
              </w:rPr>
              <w:t> </w:t>
            </w:r>
            <w:r>
              <w:rPr>
                <w:sz w:val="19"/>
              </w:rPr>
              <w:t>Janeiro,</w:t>
            </w:r>
            <w:r>
              <w:rPr>
                <w:spacing w:val="-8"/>
                <w:sz w:val="19"/>
              </w:rPr>
              <w:t> </w:t>
            </w:r>
            <w:r>
              <w:rPr>
                <w:sz w:val="19"/>
              </w:rPr>
              <w:t>pelos</w:t>
            </w:r>
            <w:r>
              <w:rPr>
                <w:spacing w:val="-8"/>
                <w:sz w:val="19"/>
              </w:rPr>
              <w:t> </w:t>
            </w:r>
            <w:r>
              <w:rPr>
                <w:sz w:val="19"/>
              </w:rPr>
              <w:t>preços</w:t>
            </w:r>
            <w:r>
              <w:rPr>
                <w:spacing w:val="-8"/>
                <w:sz w:val="19"/>
              </w:rPr>
              <w:t> </w:t>
            </w:r>
            <w:r>
              <w:rPr>
                <w:sz w:val="19"/>
              </w:rPr>
              <w:t>abaixo</w:t>
            </w:r>
            <w:r>
              <w:rPr>
                <w:spacing w:val="-8"/>
                <w:sz w:val="19"/>
              </w:rPr>
              <w:t> </w:t>
            </w:r>
            <w:r>
              <w:rPr>
                <w:sz w:val="19"/>
              </w:rPr>
              <w:t>assinados,</w:t>
            </w:r>
            <w:r>
              <w:rPr>
                <w:spacing w:val="-8"/>
                <w:sz w:val="19"/>
              </w:rPr>
              <w:t> </w:t>
            </w:r>
            <w:r>
              <w:rPr>
                <w:sz w:val="19"/>
              </w:rPr>
              <w:t>obedecendo</w:t>
            </w:r>
            <w:r>
              <w:rPr>
                <w:spacing w:val="-8"/>
                <w:sz w:val="19"/>
              </w:rPr>
              <w:t> </w:t>
            </w:r>
            <w:r>
              <w:rPr>
                <w:sz w:val="19"/>
              </w:rPr>
              <w:t>rigorosamente</w:t>
            </w:r>
            <w:r>
              <w:rPr>
                <w:spacing w:val="-8"/>
                <w:sz w:val="19"/>
              </w:rPr>
              <w:t> </w:t>
            </w:r>
            <w:r>
              <w:rPr>
                <w:sz w:val="19"/>
              </w:rPr>
              <w:t>ao estipulado e constante do </w:t>
            </w:r>
            <w:r>
              <w:rPr>
                <w:b/>
                <w:sz w:val="19"/>
              </w:rPr>
              <w:t>EDITAL n° 064/2026.</w:t>
            </w:r>
          </w:p>
        </w:tc>
        <w:tc>
          <w:tcPr>
            <w:tcW w:w="5976" w:type="dxa"/>
            <w:gridSpan w:val="6"/>
          </w:tcPr>
          <w:p>
            <w:pPr>
              <w:pStyle w:val="TableParagraph"/>
              <w:spacing w:line="280" w:lineRule="auto" w:before="21"/>
              <w:ind w:left="194" w:right="4284"/>
              <w:rPr>
                <w:sz w:val="19"/>
              </w:rPr>
            </w:pPr>
            <w:r>
              <w:rPr>
                <w:spacing w:val="-2"/>
                <w:sz w:val="19"/>
              </w:rPr>
              <w:t>Razão</w:t>
            </w:r>
            <w:r>
              <w:rPr>
                <w:spacing w:val="-10"/>
                <w:sz w:val="19"/>
              </w:rPr>
              <w:t> </w:t>
            </w:r>
            <w:r>
              <w:rPr>
                <w:spacing w:val="-2"/>
                <w:sz w:val="19"/>
              </w:rPr>
              <w:t>Social: CNPJ:</w:t>
            </w:r>
          </w:p>
          <w:p>
            <w:pPr>
              <w:pStyle w:val="TableParagraph"/>
              <w:spacing w:line="280" w:lineRule="auto"/>
              <w:ind w:left="194" w:right="4321"/>
              <w:rPr>
                <w:sz w:val="19"/>
              </w:rPr>
            </w:pPr>
            <w:r>
              <w:rPr>
                <w:spacing w:val="-2"/>
                <w:sz w:val="19"/>
              </w:rPr>
              <w:t>Inscrição</w:t>
            </w:r>
            <w:r>
              <w:rPr>
                <w:spacing w:val="-7"/>
                <w:sz w:val="19"/>
              </w:rPr>
              <w:t> </w:t>
            </w:r>
            <w:r>
              <w:rPr>
                <w:spacing w:val="-2"/>
                <w:sz w:val="19"/>
              </w:rPr>
              <w:t>Estadual: Endereço:</w:t>
            </w:r>
            <w:r>
              <w:rPr>
                <w:spacing w:val="40"/>
                <w:sz w:val="19"/>
              </w:rPr>
              <w:t> </w:t>
            </w:r>
            <w:r>
              <w:rPr>
                <w:spacing w:val="-2"/>
                <w:sz w:val="19"/>
              </w:rPr>
              <w:t>Tel./Fax:</w:t>
            </w:r>
          </w:p>
          <w:p>
            <w:pPr>
              <w:pStyle w:val="TableParagraph"/>
              <w:spacing w:line="213" w:lineRule="exact"/>
              <w:ind w:left="194"/>
              <w:rPr>
                <w:sz w:val="19"/>
              </w:rPr>
            </w:pPr>
            <w:r>
              <w:rPr>
                <w:spacing w:val="-2"/>
                <w:sz w:val="19"/>
              </w:rPr>
              <w:t>E-mail:</w:t>
            </w:r>
          </w:p>
        </w:tc>
      </w:tr>
      <w:tr>
        <w:trPr>
          <w:trHeight w:val="510" w:hRule="atLeast"/>
        </w:trPr>
        <w:tc>
          <w:tcPr>
            <w:tcW w:w="809" w:type="dxa"/>
            <w:vMerge w:val="restart"/>
          </w:tcPr>
          <w:p>
            <w:pPr>
              <w:pStyle w:val="TableParagraph"/>
              <w:spacing w:before="141"/>
              <w:rPr>
                <w:b/>
                <w:sz w:val="15"/>
              </w:rPr>
            </w:pPr>
          </w:p>
          <w:p>
            <w:pPr>
              <w:pStyle w:val="TableParagraph"/>
              <w:ind w:left="185"/>
              <w:rPr>
                <w:b/>
                <w:sz w:val="15"/>
              </w:rPr>
            </w:pPr>
            <w:r>
              <w:rPr>
                <w:b/>
                <w:spacing w:val="-4"/>
                <w:sz w:val="15"/>
              </w:rPr>
              <w:t>LOTE</w:t>
            </w:r>
          </w:p>
        </w:tc>
        <w:tc>
          <w:tcPr>
            <w:tcW w:w="5492" w:type="dxa"/>
            <w:vMerge w:val="restart"/>
          </w:tcPr>
          <w:p>
            <w:pPr>
              <w:pStyle w:val="TableParagraph"/>
              <w:rPr>
                <w:b/>
                <w:sz w:val="15"/>
              </w:rPr>
            </w:pPr>
          </w:p>
          <w:p>
            <w:pPr>
              <w:pStyle w:val="TableParagraph"/>
              <w:spacing w:before="96"/>
              <w:rPr>
                <w:b/>
                <w:sz w:val="15"/>
              </w:rPr>
            </w:pPr>
          </w:p>
          <w:p>
            <w:pPr>
              <w:pStyle w:val="TableParagraph"/>
              <w:ind w:left="28"/>
              <w:jc w:val="center"/>
              <w:rPr>
                <w:b/>
                <w:sz w:val="15"/>
              </w:rPr>
            </w:pPr>
            <w:r>
              <w:rPr>
                <w:b/>
                <w:spacing w:val="-2"/>
                <w:sz w:val="15"/>
              </w:rPr>
              <w:t>ESPECIFICAÇÃO</w:t>
            </w:r>
          </w:p>
        </w:tc>
        <w:tc>
          <w:tcPr>
            <w:tcW w:w="753" w:type="dxa"/>
            <w:vMerge w:val="restart"/>
          </w:tcPr>
          <w:p>
            <w:pPr>
              <w:pStyle w:val="TableParagraph"/>
              <w:rPr>
                <w:b/>
                <w:sz w:val="15"/>
              </w:rPr>
            </w:pPr>
          </w:p>
          <w:p>
            <w:pPr>
              <w:pStyle w:val="TableParagraph"/>
              <w:spacing w:before="96"/>
              <w:rPr>
                <w:b/>
                <w:sz w:val="15"/>
              </w:rPr>
            </w:pPr>
          </w:p>
          <w:p>
            <w:pPr>
              <w:pStyle w:val="TableParagraph"/>
              <w:ind w:left="189"/>
              <w:rPr>
                <w:b/>
                <w:sz w:val="15"/>
              </w:rPr>
            </w:pPr>
            <w:r>
              <w:rPr>
                <w:b/>
                <w:spacing w:val="-4"/>
                <w:sz w:val="15"/>
              </w:rPr>
              <w:t>UNID</w:t>
            </w:r>
          </w:p>
        </w:tc>
        <w:tc>
          <w:tcPr>
            <w:tcW w:w="1079" w:type="dxa"/>
            <w:vMerge w:val="restart"/>
          </w:tcPr>
          <w:p>
            <w:pPr>
              <w:pStyle w:val="TableParagraph"/>
              <w:rPr>
                <w:b/>
                <w:sz w:val="15"/>
              </w:rPr>
            </w:pPr>
          </w:p>
          <w:p>
            <w:pPr>
              <w:pStyle w:val="TableParagraph"/>
              <w:spacing w:before="96"/>
              <w:rPr>
                <w:b/>
                <w:sz w:val="15"/>
              </w:rPr>
            </w:pPr>
          </w:p>
          <w:p>
            <w:pPr>
              <w:pStyle w:val="TableParagraph"/>
              <w:ind w:left="22"/>
              <w:jc w:val="center"/>
              <w:rPr>
                <w:b/>
                <w:sz w:val="15"/>
              </w:rPr>
            </w:pPr>
            <w:r>
              <w:rPr>
                <w:b/>
                <w:spacing w:val="-5"/>
                <w:sz w:val="15"/>
              </w:rPr>
              <w:t>QTD</w:t>
            </w:r>
          </w:p>
        </w:tc>
        <w:tc>
          <w:tcPr>
            <w:tcW w:w="2072" w:type="dxa"/>
            <w:gridSpan w:val="2"/>
          </w:tcPr>
          <w:p>
            <w:pPr>
              <w:pStyle w:val="TableParagraph"/>
              <w:spacing w:before="58"/>
              <w:ind w:left="23"/>
              <w:jc w:val="center"/>
              <w:rPr>
                <w:b/>
                <w:sz w:val="15"/>
              </w:rPr>
            </w:pPr>
            <w:r>
              <w:rPr>
                <w:b/>
                <w:sz w:val="15"/>
              </w:rPr>
              <w:t>PREÇO </w:t>
            </w:r>
            <w:r>
              <w:rPr>
                <w:b/>
                <w:spacing w:val="-5"/>
                <w:sz w:val="15"/>
              </w:rPr>
              <w:t>COM</w:t>
            </w:r>
          </w:p>
          <w:p>
            <w:pPr>
              <w:pStyle w:val="TableParagraph"/>
              <w:spacing w:before="83"/>
              <w:ind w:left="23" w:right="13"/>
              <w:jc w:val="center"/>
              <w:rPr>
                <w:b/>
                <w:sz w:val="15"/>
              </w:rPr>
            </w:pPr>
            <w:r>
              <w:rPr>
                <w:b/>
                <w:sz w:val="15"/>
              </w:rPr>
              <w:t>ICMS </w:t>
            </w:r>
            <w:r>
              <w:rPr>
                <w:b/>
                <w:spacing w:val="-4"/>
                <w:sz w:val="15"/>
              </w:rPr>
              <w:t>(R$)</w:t>
            </w:r>
          </w:p>
        </w:tc>
        <w:tc>
          <w:tcPr>
            <w:tcW w:w="2072" w:type="dxa"/>
            <w:gridSpan w:val="2"/>
          </w:tcPr>
          <w:p>
            <w:pPr>
              <w:pStyle w:val="TableParagraph"/>
              <w:spacing w:before="58"/>
              <w:ind w:left="592"/>
              <w:rPr>
                <w:b/>
                <w:sz w:val="15"/>
              </w:rPr>
            </w:pPr>
            <w:r>
              <w:rPr>
                <w:b/>
                <w:sz w:val="15"/>
              </w:rPr>
              <w:t>PREÇO </w:t>
            </w:r>
            <w:r>
              <w:rPr>
                <w:b/>
                <w:spacing w:val="-5"/>
                <w:sz w:val="15"/>
              </w:rPr>
              <w:t>SEM</w:t>
            </w:r>
          </w:p>
          <w:p>
            <w:pPr>
              <w:pStyle w:val="TableParagraph"/>
              <w:spacing w:before="83"/>
              <w:ind w:left="673"/>
              <w:rPr>
                <w:b/>
                <w:sz w:val="15"/>
              </w:rPr>
            </w:pPr>
            <w:r>
              <w:rPr>
                <w:b/>
                <w:sz w:val="15"/>
              </w:rPr>
              <w:t>ICMS </w:t>
            </w:r>
            <w:r>
              <w:rPr>
                <w:b/>
                <w:spacing w:val="-4"/>
                <w:sz w:val="15"/>
              </w:rPr>
              <w:t>(R$)</w:t>
            </w:r>
          </w:p>
        </w:tc>
      </w:tr>
      <w:tr>
        <w:trPr>
          <w:trHeight w:val="510" w:hRule="atLeast"/>
        </w:trPr>
        <w:tc>
          <w:tcPr>
            <w:tcW w:w="809" w:type="dxa"/>
            <w:vMerge/>
            <w:tcBorders>
              <w:top w:val="nil"/>
            </w:tcBorders>
          </w:tcPr>
          <w:p>
            <w:pPr>
              <w:rPr>
                <w:sz w:val="2"/>
                <w:szCs w:val="2"/>
              </w:rPr>
            </w:pPr>
          </w:p>
        </w:tc>
        <w:tc>
          <w:tcPr>
            <w:tcW w:w="5492" w:type="dxa"/>
            <w:vMerge/>
            <w:tcBorders>
              <w:top w:val="nil"/>
            </w:tcBorders>
          </w:tcPr>
          <w:p>
            <w:pPr>
              <w:rPr>
                <w:sz w:val="2"/>
                <w:szCs w:val="2"/>
              </w:rPr>
            </w:pPr>
          </w:p>
        </w:tc>
        <w:tc>
          <w:tcPr>
            <w:tcW w:w="753" w:type="dxa"/>
            <w:vMerge/>
            <w:tcBorders>
              <w:top w:val="nil"/>
            </w:tcBorders>
          </w:tcPr>
          <w:p>
            <w:pPr>
              <w:rPr>
                <w:sz w:val="2"/>
                <w:szCs w:val="2"/>
              </w:rPr>
            </w:pPr>
          </w:p>
        </w:tc>
        <w:tc>
          <w:tcPr>
            <w:tcW w:w="1079" w:type="dxa"/>
            <w:vMerge/>
            <w:tcBorders>
              <w:top w:val="nil"/>
            </w:tcBorders>
          </w:tcPr>
          <w:p>
            <w:pPr>
              <w:rPr>
                <w:sz w:val="2"/>
                <w:szCs w:val="2"/>
              </w:rPr>
            </w:pPr>
          </w:p>
        </w:tc>
        <w:tc>
          <w:tcPr>
            <w:tcW w:w="1036" w:type="dxa"/>
          </w:tcPr>
          <w:p>
            <w:pPr>
              <w:pStyle w:val="TableParagraph"/>
              <w:spacing w:before="58"/>
              <w:ind w:left="23"/>
              <w:jc w:val="center"/>
              <w:rPr>
                <w:b/>
                <w:sz w:val="15"/>
              </w:rPr>
            </w:pPr>
            <w:r>
              <w:rPr>
                <w:b/>
                <w:spacing w:val="-2"/>
                <w:sz w:val="15"/>
              </w:rPr>
              <w:t>PREÇO</w:t>
            </w:r>
          </w:p>
          <w:p>
            <w:pPr>
              <w:pStyle w:val="TableParagraph"/>
              <w:spacing w:before="83"/>
              <w:ind w:left="23" w:right="13"/>
              <w:jc w:val="center"/>
              <w:rPr>
                <w:b/>
                <w:sz w:val="15"/>
              </w:rPr>
            </w:pPr>
            <w:r>
              <w:rPr>
                <w:b/>
                <w:spacing w:val="-2"/>
                <w:sz w:val="15"/>
              </w:rPr>
              <w:t>UNITÁRIO</w:t>
            </w:r>
          </w:p>
        </w:tc>
        <w:tc>
          <w:tcPr>
            <w:tcW w:w="1036" w:type="dxa"/>
          </w:tcPr>
          <w:p>
            <w:pPr>
              <w:pStyle w:val="TableParagraph"/>
              <w:spacing w:before="13"/>
              <w:rPr>
                <w:b/>
                <w:sz w:val="15"/>
              </w:rPr>
            </w:pPr>
          </w:p>
          <w:p>
            <w:pPr>
              <w:pStyle w:val="TableParagraph"/>
              <w:ind w:left="228"/>
              <w:rPr>
                <w:b/>
                <w:sz w:val="15"/>
              </w:rPr>
            </w:pPr>
            <w:r>
              <w:rPr>
                <w:b/>
                <w:spacing w:val="-2"/>
                <w:sz w:val="15"/>
              </w:rPr>
              <w:t>TOTAL</w:t>
            </w:r>
          </w:p>
        </w:tc>
        <w:tc>
          <w:tcPr>
            <w:tcW w:w="1036" w:type="dxa"/>
          </w:tcPr>
          <w:p>
            <w:pPr>
              <w:pStyle w:val="TableParagraph"/>
              <w:spacing w:before="58"/>
              <w:ind w:left="23" w:right="2"/>
              <w:jc w:val="center"/>
              <w:rPr>
                <w:b/>
                <w:sz w:val="15"/>
              </w:rPr>
            </w:pPr>
            <w:r>
              <w:rPr>
                <w:b/>
                <w:spacing w:val="-2"/>
                <w:sz w:val="15"/>
              </w:rPr>
              <w:t>PREÇO</w:t>
            </w:r>
          </w:p>
          <w:p>
            <w:pPr>
              <w:pStyle w:val="TableParagraph"/>
              <w:spacing w:before="83"/>
              <w:ind w:left="23" w:right="15"/>
              <w:jc w:val="center"/>
              <w:rPr>
                <w:b/>
                <w:sz w:val="15"/>
              </w:rPr>
            </w:pPr>
            <w:r>
              <w:rPr>
                <w:b/>
                <w:spacing w:val="-2"/>
                <w:sz w:val="15"/>
              </w:rPr>
              <w:t>UNITÁRIO</w:t>
            </w:r>
          </w:p>
        </w:tc>
        <w:tc>
          <w:tcPr>
            <w:tcW w:w="1036" w:type="dxa"/>
          </w:tcPr>
          <w:p>
            <w:pPr>
              <w:pStyle w:val="TableParagraph"/>
              <w:spacing w:before="13"/>
              <w:rPr>
                <w:b/>
                <w:sz w:val="15"/>
              </w:rPr>
            </w:pPr>
          </w:p>
          <w:p>
            <w:pPr>
              <w:pStyle w:val="TableParagraph"/>
              <w:ind w:left="284"/>
              <w:rPr>
                <w:b/>
                <w:sz w:val="15"/>
              </w:rPr>
            </w:pPr>
            <w:r>
              <w:rPr>
                <w:b/>
                <w:spacing w:val="-2"/>
                <w:sz w:val="15"/>
              </w:rPr>
              <w:t>TOTAL</w:t>
            </w:r>
          </w:p>
        </w:tc>
      </w:tr>
      <w:tr>
        <w:trPr>
          <w:trHeight w:val="2808" w:hRule="atLeast"/>
        </w:trPr>
        <w:tc>
          <w:tcPr>
            <w:tcW w:w="809"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205"/>
              <w:rPr>
                <w:b/>
                <w:sz w:val="19"/>
              </w:rPr>
            </w:pPr>
          </w:p>
          <w:p>
            <w:pPr>
              <w:pStyle w:val="TableParagraph"/>
              <w:ind w:left="25"/>
              <w:jc w:val="center"/>
              <w:rPr>
                <w:sz w:val="19"/>
              </w:rPr>
            </w:pPr>
            <w:r>
              <w:rPr>
                <w:spacing w:val="-5"/>
                <w:sz w:val="19"/>
              </w:rPr>
              <w:t>1.1</w:t>
            </w:r>
          </w:p>
        </w:tc>
        <w:tc>
          <w:tcPr>
            <w:tcW w:w="5492" w:type="dxa"/>
          </w:tcPr>
          <w:p>
            <w:pPr>
              <w:pStyle w:val="TableParagraph"/>
              <w:spacing w:line="280" w:lineRule="auto" w:before="21"/>
              <w:ind w:left="75" w:right="57"/>
              <w:jc w:val="both"/>
              <w:rPr>
                <w:sz w:val="19"/>
              </w:rPr>
            </w:pPr>
            <w:r>
              <w:rPr>
                <w:sz w:val="19"/>
              </w:rPr>
              <w:t>COMPONENTE PRÓTESE, MATERIAL: LIGA DE </w:t>
            </w:r>
            <w:r>
              <w:rPr>
                <w:sz w:val="19"/>
              </w:rPr>
              <w:t>CROMO COBALTO, TITÂNIO, APLICAÇÃO: REVISÃO DE JOELHO MODULAR CIMENTADO, COM MECANISMO DE TRAVAMENTO PARA PRÓTESE EM DOBRADIÇA EM PLATÔ TIBIAL MÓVEL, COM SUPORTE PARA HASTE FEMORAL RETA E COM DESVIO (OFFSET), MODELO: COMPONENTE FEMORAL</w:t>
            </w:r>
            <w:r>
              <w:rPr>
                <w:spacing w:val="-12"/>
                <w:sz w:val="19"/>
              </w:rPr>
              <w:t> </w:t>
            </w:r>
            <w:r>
              <w:rPr>
                <w:sz w:val="19"/>
              </w:rPr>
              <w:t>ROTATÓRIO,</w:t>
            </w:r>
            <w:r>
              <w:rPr>
                <w:spacing w:val="-12"/>
                <w:sz w:val="19"/>
              </w:rPr>
              <w:t> </w:t>
            </w:r>
            <w:r>
              <w:rPr>
                <w:sz w:val="19"/>
              </w:rPr>
              <w:t>FIXAÇÃO:</w:t>
            </w:r>
            <w:r>
              <w:rPr>
                <w:spacing w:val="-11"/>
                <w:sz w:val="19"/>
              </w:rPr>
              <w:t> </w:t>
            </w:r>
            <w:r>
              <w:rPr>
                <w:sz w:val="19"/>
              </w:rPr>
              <w:t>CIMENTADO,</w:t>
            </w:r>
            <w:r>
              <w:rPr>
                <w:spacing w:val="-12"/>
                <w:sz w:val="19"/>
              </w:rPr>
              <w:t> </w:t>
            </w:r>
            <w:r>
              <w:rPr>
                <w:sz w:val="19"/>
              </w:rPr>
              <w:t>TAMANHO: 64MM A 77MM</w:t>
            </w:r>
          </w:p>
          <w:p>
            <w:pPr>
              <w:pStyle w:val="TableParagraph"/>
              <w:spacing w:line="280" w:lineRule="auto"/>
              <w:ind w:left="75" w:right="39"/>
              <w:rPr>
                <w:sz w:val="19"/>
              </w:rPr>
            </w:pPr>
            <w:r>
              <w:rPr>
                <w:b/>
                <w:sz w:val="19"/>
              </w:rPr>
              <w:t>Complemento</w:t>
            </w:r>
            <w:r>
              <w:rPr>
                <w:b/>
                <w:spacing w:val="-7"/>
                <w:sz w:val="19"/>
              </w:rPr>
              <w:t> </w:t>
            </w:r>
            <w:r>
              <w:rPr>
                <w:b/>
                <w:sz w:val="19"/>
              </w:rPr>
              <w:t>do</w:t>
            </w:r>
            <w:r>
              <w:rPr>
                <w:b/>
                <w:spacing w:val="-7"/>
                <w:sz w:val="19"/>
              </w:rPr>
              <w:t> </w:t>
            </w:r>
            <w:r>
              <w:rPr>
                <w:b/>
                <w:sz w:val="19"/>
              </w:rPr>
              <w:t>item:</w:t>
            </w:r>
            <w:r>
              <w:rPr>
                <w:b/>
                <w:spacing w:val="-7"/>
                <w:sz w:val="19"/>
              </w:rPr>
              <w:t> </w:t>
            </w:r>
            <w:r>
              <w:rPr>
                <w:sz w:val="19"/>
              </w:rPr>
              <w:t>5</w:t>
            </w:r>
            <w:r>
              <w:rPr>
                <w:spacing w:val="-7"/>
                <w:sz w:val="19"/>
              </w:rPr>
              <w:t> </w:t>
            </w:r>
            <w:r>
              <w:rPr>
                <w:sz w:val="19"/>
              </w:rPr>
              <w:t>tamanhos,</w:t>
            </w:r>
            <w:r>
              <w:rPr>
                <w:spacing w:val="-7"/>
                <w:sz w:val="19"/>
              </w:rPr>
              <w:t> </w:t>
            </w:r>
            <w:r>
              <w:rPr>
                <w:sz w:val="19"/>
              </w:rPr>
              <w:t>variando</w:t>
            </w:r>
            <w:r>
              <w:rPr>
                <w:spacing w:val="-7"/>
                <w:sz w:val="19"/>
              </w:rPr>
              <w:t> </w:t>
            </w:r>
            <w:r>
              <w:rPr>
                <w:sz w:val="19"/>
              </w:rPr>
              <w:t>de</w:t>
            </w:r>
            <w:r>
              <w:rPr>
                <w:spacing w:val="-7"/>
                <w:sz w:val="19"/>
              </w:rPr>
              <w:t> </w:t>
            </w:r>
            <w:r>
              <w:rPr>
                <w:sz w:val="19"/>
              </w:rPr>
              <w:t>64mm</w:t>
            </w:r>
            <w:r>
              <w:rPr>
                <w:spacing w:val="-7"/>
                <w:sz w:val="19"/>
              </w:rPr>
              <w:t> </w:t>
            </w:r>
            <w:r>
              <w:rPr>
                <w:sz w:val="19"/>
              </w:rPr>
              <w:t>a</w:t>
            </w:r>
            <w:r>
              <w:rPr>
                <w:spacing w:val="-7"/>
                <w:sz w:val="19"/>
              </w:rPr>
              <w:t> </w:t>
            </w:r>
            <w:r>
              <w:rPr>
                <w:sz w:val="19"/>
              </w:rPr>
              <w:t>77mm Marca ofertada:</w:t>
            </w:r>
          </w:p>
          <w:p>
            <w:pPr>
              <w:pStyle w:val="TableParagraph"/>
              <w:tabs>
                <w:tab w:pos="1537" w:val="left" w:leader="none"/>
              </w:tabs>
              <w:spacing w:line="213" w:lineRule="exact"/>
              <w:ind w:left="75"/>
              <w:rPr>
                <w:sz w:val="19"/>
              </w:rPr>
            </w:pPr>
            <w:r>
              <w:rPr>
                <w:sz w:val="19"/>
              </w:rPr>
              <w:t>Registro</w:t>
            </w:r>
            <w:r>
              <w:rPr>
                <w:spacing w:val="-8"/>
                <w:sz w:val="19"/>
              </w:rPr>
              <w:t> </w:t>
            </w:r>
            <w:r>
              <w:rPr>
                <w:spacing w:val="-5"/>
                <w:sz w:val="19"/>
              </w:rPr>
              <w:t>nº:</w:t>
            </w:r>
            <w:r>
              <w:rPr>
                <w:sz w:val="19"/>
              </w:rPr>
              <w:tab/>
            </w:r>
            <w:r>
              <w:rPr>
                <w:spacing w:val="-10"/>
                <w:sz w:val="19"/>
              </w:rPr>
              <w:t>,</w:t>
            </w:r>
          </w:p>
        </w:tc>
        <w:tc>
          <w:tcPr>
            <w:tcW w:w="753"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205"/>
              <w:rPr>
                <w:b/>
                <w:sz w:val="19"/>
              </w:rPr>
            </w:pPr>
          </w:p>
          <w:p>
            <w:pPr>
              <w:pStyle w:val="TableParagraph"/>
              <w:ind w:left="186"/>
              <w:rPr>
                <w:sz w:val="19"/>
              </w:rPr>
            </w:pPr>
            <w:r>
              <w:rPr>
                <w:spacing w:val="-4"/>
                <w:sz w:val="19"/>
              </w:rPr>
              <w:t>Unid</w:t>
            </w:r>
          </w:p>
        </w:tc>
        <w:tc>
          <w:tcPr>
            <w:tcW w:w="1079"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205"/>
              <w:rPr>
                <w:b/>
                <w:sz w:val="19"/>
              </w:rPr>
            </w:pPr>
          </w:p>
          <w:p>
            <w:pPr>
              <w:pStyle w:val="TableParagraph"/>
              <w:ind w:left="9"/>
              <w:jc w:val="center"/>
              <w:rPr>
                <w:sz w:val="19"/>
              </w:rPr>
            </w:pPr>
            <w:r>
              <w:rPr>
                <w:spacing w:val="-5"/>
                <w:sz w:val="19"/>
              </w:rPr>
              <w:t>04</w:t>
            </w:r>
          </w:p>
        </w:tc>
        <w:tc>
          <w:tcPr>
            <w:tcW w:w="1036" w:type="dxa"/>
          </w:tcPr>
          <w:p>
            <w:pPr>
              <w:pStyle w:val="TableParagraph"/>
              <w:rPr>
                <w:sz w:val="16"/>
              </w:rPr>
            </w:pPr>
          </w:p>
        </w:tc>
        <w:tc>
          <w:tcPr>
            <w:tcW w:w="1036" w:type="dxa"/>
          </w:tcPr>
          <w:p>
            <w:pPr>
              <w:pStyle w:val="TableParagraph"/>
              <w:rPr>
                <w:sz w:val="16"/>
              </w:rPr>
            </w:pPr>
          </w:p>
        </w:tc>
        <w:tc>
          <w:tcPr>
            <w:tcW w:w="1036" w:type="dxa"/>
          </w:tcPr>
          <w:p>
            <w:pPr>
              <w:pStyle w:val="TableParagraph"/>
              <w:rPr>
                <w:sz w:val="16"/>
              </w:rPr>
            </w:pPr>
          </w:p>
        </w:tc>
        <w:tc>
          <w:tcPr>
            <w:tcW w:w="1036" w:type="dxa"/>
          </w:tcPr>
          <w:p>
            <w:pPr>
              <w:pStyle w:val="TableParagraph"/>
              <w:rPr>
                <w:sz w:val="16"/>
              </w:rPr>
            </w:pPr>
          </w:p>
        </w:tc>
      </w:tr>
    </w:tbl>
    <w:p>
      <w:pPr>
        <w:pStyle w:val="TableParagraph"/>
        <w:spacing w:after="0"/>
        <w:rPr>
          <w:sz w:val="16"/>
        </w:rPr>
        <w:sectPr>
          <w:pgSz w:w="15840" w:h="24480"/>
          <w:pgMar w:top="540" w:bottom="280" w:left="360" w:right="360"/>
        </w:sectPr>
      </w:pPr>
    </w:p>
    <w:p>
      <w:pPr>
        <w:pStyle w:val="BodyText"/>
        <w:spacing w:before="7"/>
        <w:rPr>
          <w:b/>
          <w:sz w:val="2"/>
        </w:rPr>
      </w:pPr>
    </w:p>
    <w:tbl>
      <w:tblPr>
        <w:tblW w:w="0" w:type="auto"/>
        <w:jc w:val="left"/>
        <w:tblInd w:w="3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8"/>
        <w:gridCol w:w="902"/>
        <w:gridCol w:w="4613"/>
        <w:gridCol w:w="242"/>
        <w:gridCol w:w="512"/>
        <w:gridCol w:w="186"/>
        <w:gridCol w:w="860"/>
        <w:gridCol w:w="1066"/>
        <w:gridCol w:w="960"/>
        <w:gridCol w:w="87"/>
        <w:gridCol w:w="1024"/>
        <w:gridCol w:w="1059"/>
      </w:tblGrid>
      <w:tr>
        <w:trPr>
          <w:trHeight w:val="3064" w:hRule="atLeast"/>
        </w:trPr>
        <w:tc>
          <w:tcPr>
            <w:tcW w:w="788"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14"/>
              <w:rPr>
                <w:b/>
                <w:sz w:val="19"/>
              </w:rPr>
            </w:pPr>
          </w:p>
          <w:p>
            <w:pPr>
              <w:pStyle w:val="TableParagraph"/>
              <w:ind w:left="46"/>
              <w:jc w:val="center"/>
              <w:rPr>
                <w:sz w:val="19"/>
              </w:rPr>
            </w:pPr>
            <w:r>
              <w:rPr>
                <w:spacing w:val="-5"/>
                <w:sz w:val="19"/>
              </w:rPr>
              <w:t>1.2</w:t>
            </w:r>
          </w:p>
        </w:tc>
        <w:tc>
          <w:tcPr>
            <w:tcW w:w="5515" w:type="dxa"/>
            <w:gridSpan w:val="2"/>
          </w:tcPr>
          <w:p>
            <w:pPr>
              <w:pStyle w:val="TableParagraph"/>
              <w:spacing w:line="280" w:lineRule="auto" w:before="21"/>
              <w:ind w:left="96" w:right="59"/>
              <w:jc w:val="both"/>
              <w:rPr>
                <w:sz w:val="19"/>
              </w:rPr>
            </w:pPr>
            <w:r>
              <w:rPr>
                <w:sz w:val="19"/>
              </w:rPr>
              <w:t>COMPONENTE PRÓTESE, MATERIAL: LIGA DE </w:t>
            </w:r>
            <w:r>
              <w:rPr>
                <w:sz w:val="19"/>
              </w:rPr>
              <w:t>CROMO COBALTO, TITÂNIO, APLICAÇÃO: REVISÃO DE JOELHO MODULAR CIMENTADO, COM MECANISMO DE TRAVAMENTO PARA PRÓTESE EM DOBRADIÇA EM COMPONENTE FEMORAL DE REVISÃO ROTATÓRIO COM SUPORTE PARA HASTE TIBIAL RETA E COM DESVIO (OFFSET), MODELO: COMPONENTE BASE TIBIAL </w:t>
            </w:r>
            <w:r>
              <w:rPr>
                <w:spacing w:val="-2"/>
                <w:sz w:val="19"/>
              </w:rPr>
              <w:t>ROTATÓRIA</w:t>
            </w:r>
            <w:r>
              <w:rPr>
                <w:spacing w:val="-10"/>
                <w:sz w:val="19"/>
              </w:rPr>
              <w:t> </w:t>
            </w:r>
            <w:r>
              <w:rPr>
                <w:spacing w:val="-2"/>
                <w:sz w:val="19"/>
              </w:rPr>
              <w:t>METÁLICA,</w:t>
            </w:r>
            <w:r>
              <w:rPr>
                <w:spacing w:val="-10"/>
                <w:sz w:val="19"/>
              </w:rPr>
              <w:t> </w:t>
            </w:r>
            <w:r>
              <w:rPr>
                <w:spacing w:val="-2"/>
                <w:sz w:val="19"/>
              </w:rPr>
              <w:t>FIXAÇÃO:</w:t>
            </w:r>
            <w:r>
              <w:rPr>
                <w:spacing w:val="-5"/>
                <w:sz w:val="19"/>
              </w:rPr>
              <w:t> </w:t>
            </w:r>
            <w:r>
              <w:rPr>
                <w:spacing w:val="-2"/>
                <w:sz w:val="19"/>
              </w:rPr>
              <w:t>CIMENTADO,</w:t>
            </w:r>
            <w:r>
              <w:rPr>
                <w:spacing w:val="-8"/>
                <w:sz w:val="19"/>
              </w:rPr>
              <w:t> </w:t>
            </w:r>
            <w:r>
              <w:rPr>
                <w:spacing w:val="-2"/>
                <w:sz w:val="19"/>
              </w:rPr>
              <w:t>TAMANHO: </w:t>
            </w:r>
            <w:r>
              <w:rPr>
                <w:sz w:val="19"/>
              </w:rPr>
              <w:t>67MM A 74MM</w:t>
            </w:r>
          </w:p>
          <w:p>
            <w:pPr>
              <w:pStyle w:val="TableParagraph"/>
              <w:spacing w:line="280" w:lineRule="auto"/>
              <w:ind w:left="96" w:right="41"/>
              <w:rPr>
                <w:sz w:val="19"/>
              </w:rPr>
            </w:pPr>
            <w:r>
              <w:rPr>
                <w:b/>
                <w:sz w:val="19"/>
              </w:rPr>
              <w:t>Complemento</w:t>
            </w:r>
            <w:r>
              <w:rPr>
                <w:b/>
                <w:spacing w:val="-7"/>
                <w:sz w:val="19"/>
              </w:rPr>
              <w:t> </w:t>
            </w:r>
            <w:r>
              <w:rPr>
                <w:b/>
                <w:sz w:val="19"/>
              </w:rPr>
              <w:t>do</w:t>
            </w:r>
            <w:r>
              <w:rPr>
                <w:b/>
                <w:spacing w:val="-7"/>
                <w:sz w:val="19"/>
              </w:rPr>
              <w:t> </w:t>
            </w:r>
            <w:r>
              <w:rPr>
                <w:b/>
                <w:sz w:val="19"/>
              </w:rPr>
              <w:t>item:</w:t>
            </w:r>
            <w:r>
              <w:rPr>
                <w:b/>
                <w:spacing w:val="-7"/>
                <w:sz w:val="19"/>
              </w:rPr>
              <w:t> </w:t>
            </w:r>
            <w:r>
              <w:rPr>
                <w:sz w:val="19"/>
              </w:rPr>
              <w:t>5</w:t>
            </w:r>
            <w:r>
              <w:rPr>
                <w:spacing w:val="-7"/>
                <w:sz w:val="19"/>
              </w:rPr>
              <w:t> </w:t>
            </w:r>
            <w:r>
              <w:rPr>
                <w:sz w:val="19"/>
              </w:rPr>
              <w:t>tamanhos,</w:t>
            </w:r>
            <w:r>
              <w:rPr>
                <w:spacing w:val="-7"/>
                <w:sz w:val="19"/>
              </w:rPr>
              <w:t> </w:t>
            </w:r>
            <w:r>
              <w:rPr>
                <w:sz w:val="19"/>
              </w:rPr>
              <w:t>variando</w:t>
            </w:r>
            <w:r>
              <w:rPr>
                <w:spacing w:val="-7"/>
                <w:sz w:val="19"/>
              </w:rPr>
              <w:t> </w:t>
            </w:r>
            <w:r>
              <w:rPr>
                <w:sz w:val="19"/>
              </w:rPr>
              <w:t>de</w:t>
            </w:r>
            <w:r>
              <w:rPr>
                <w:spacing w:val="-7"/>
                <w:sz w:val="19"/>
              </w:rPr>
              <w:t> </w:t>
            </w:r>
            <w:r>
              <w:rPr>
                <w:sz w:val="19"/>
              </w:rPr>
              <w:t>64mm</w:t>
            </w:r>
            <w:r>
              <w:rPr>
                <w:spacing w:val="-7"/>
                <w:sz w:val="19"/>
              </w:rPr>
              <w:t> </w:t>
            </w:r>
            <w:r>
              <w:rPr>
                <w:sz w:val="19"/>
              </w:rPr>
              <w:t>a</w:t>
            </w:r>
            <w:r>
              <w:rPr>
                <w:spacing w:val="-7"/>
                <w:sz w:val="19"/>
              </w:rPr>
              <w:t> </w:t>
            </w:r>
            <w:r>
              <w:rPr>
                <w:sz w:val="19"/>
              </w:rPr>
              <w:t>77mm Marca ofertada:</w:t>
            </w:r>
          </w:p>
          <w:p>
            <w:pPr>
              <w:pStyle w:val="TableParagraph"/>
              <w:spacing w:line="213" w:lineRule="exact"/>
              <w:ind w:left="96"/>
              <w:rPr>
                <w:sz w:val="19"/>
              </w:rPr>
            </w:pPr>
            <w:r>
              <w:rPr>
                <w:sz w:val="19"/>
              </w:rPr>
              <w:t>Registro</w:t>
            </w:r>
            <w:r>
              <w:rPr>
                <w:spacing w:val="-8"/>
                <w:sz w:val="19"/>
              </w:rPr>
              <w:t> </w:t>
            </w:r>
            <w:r>
              <w:rPr>
                <w:spacing w:val="-5"/>
                <w:sz w:val="19"/>
              </w:rPr>
              <w:t>nº:</w:t>
            </w:r>
          </w:p>
        </w:tc>
        <w:tc>
          <w:tcPr>
            <w:tcW w:w="754" w:type="dxa"/>
            <w:gridSpan w:val="2"/>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14"/>
              <w:rPr>
                <w:b/>
                <w:sz w:val="19"/>
              </w:rPr>
            </w:pPr>
          </w:p>
          <w:p>
            <w:pPr>
              <w:pStyle w:val="TableParagraph"/>
              <w:ind w:left="184"/>
              <w:rPr>
                <w:sz w:val="19"/>
              </w:rPr>
            </w:pPr>
            <w:r>
              <w:rPr>
                <w:spacing w:val="-4"/>
                <w:sz w:val="19"/>
              </w:rPr>
              <w:t>Unid</w:t>
            </w:r>
          </w:p>
        </w:tc>
        <w:tc>
          <w:tcPr>
            <w:tcW w:w="1046" w:type="dxa"/>
            <w:gridSpan w:val="2"/>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14"/>
              <w:rPr>
                <w:b/>
                <w:sz w:val="19"/>
              </w:rPr>
            </w:pPr>
          </w:p>
          <w:p>
            <w:pPr>
              <w:pStyle w:val="TableParagraph"/>
              <w:ind w:left="36"/>
              <w:jc w:val="center"/>
              <w:rPr>
                <w:sz w:val="19"/>
              </w:rPr>
            </w:pPr>
            <w:r>
              <w:rPr>
                <w:spacing w:val="-5"/>
                <w:sz w:val="19"/>
              </w:rPr>
              <w:t>04</w:t>
            </w:r>
          </w:p>
        </w:tc>
        <w:tc>
          <w:tcPr>
            <w:tcW w:w="1066" w:type="dxa"/>
          </w:tcPr>
          <w:p>
            <w:pPr>
              <w:pStyle w:val="TableParagraph"/>
              <w:rPr>
                <w:sz w:val="18"/>
              </w:rPr>
            </w:pPr>
          </w:p>
        </w:tc>
        <w:tc>
          <w:tcPr>
            <w:tcW w:w="1047" w:type="dxa"/>
            <w:gridSpan w:val="2"/>
          </w:tcPr>
          <w:p>
            <w:pPr>
              <w:pStyle w:val="TableParagraph"/>
              <w:rPr>
                <w:sz w:val="18"/>
              </w:rPr>
            </w:pPr>
          </w:p>
        </w:tc>
        <w:tc>
          <w:tcPr>
            <w:tcW w:w="1024" w:type="dxa"/>
          </w:tcPr>
          <w:p>
            <w:pPr>
              <w:pStyle w:val="TableParagraph"/>
              <w:rPr>
                <w:sz w:val="18"/>
              </w:rPr>
            </w:pPr>
          </w:p>
        </w:tc>
        <w:tc>
          <w:tcPr>
            <w:tcW w:w="1059" w:type="dxa"/>
          </w:tcPr>
          <w:p>
            <w:pPr>
              <w:pStyle w:val="TableParagraph"/>
              <w:rPr>
                <w:sz w:val="18"/>
              </w:rPr>
            </w:pPr>
          </w:p>
        </w:tc>
      </w:tr>
      <w:tr>
        <w:trPr>
          <w:trHeight w:val="2297" w:hRule="atLeast"/>
        </w:trPr>
        <w:tc>
          <w:tcPr>
            <w:tcW w:w="788" w:type="dxa"/>
          </w:tcPr>
          <w:p>
            <w:pPr>
              <w:pStyle w:val="TableParagraph"/>
              <w:rPr>
                <w:b/>
                <w:sz w:val="19"/>
              </w:rPr>
            </w:pPr>
          </w:p>
          <w:p>
            <w:pPr>
              <w:pStyle w:val="TableParagraph"/>
              <w:rPr>
                <w:b/>
                <w:sz w:val="19"/>
              </w:rPr>
            </w:pPr>
          </w:p>
          <w:p>
            <w:pPr>
              <w:pStyle w:val="TableParagraph"/>
              <w:rPr>
                <w:b/>
                <w:sz w:val="19"/>
              </w:rPr>
            </w:pPr>
          </w:p>
          <w:p>
            <w:pPr>
              <w:pStyle w:val="TableParagraph"/>
              <w:spacing w:before="168"/>
              <w:rPr>
                <w:b/>
                <w:sz w:val="19"/>
              </w:rPr>
            </w:pPr>
          </w:p>
          <w:p>
            <w:pPr>
              <w:pStyle w:val="TableParagraph"/>
              <w:ind w:left="46"/>
              <w:jc w:val="center"/>
              <w:rPr>
                <w:sz w:val="19"/>
              </w:rPr>
            </w:pPr>
            <w:r>
              <w:rPr>
                <w:spacing w:val="-5"/>
                <w:sz w:val="19"/>
              </w:rPr>
              <w:t>1.3</w:t>
            </w:r>
          </w:p>
        </w:tc>
        <w:tc>
          <w:tcPr>
            <w:tcW w:w="5515" w:type="dxa"/>
            <w:gridSpan w:val="2"/>
          </w:tcPr>
          <w:p>
            <w:pPr>
              <w:pStyle w:val="TableParagraph"/>
              <w:spacing w:line="280" w:lineRule="auto" w:before="21"/>
              <w:ind w:left="96" w:right="59"/>
              <w:jc w:val="both"/>
              <w:rPr>
                <w:sz w:val="19"/>
              </w:rPr>
            </w:pPr>
            <w:r>
              <w:rPr>
                <w:sz w:val="19"/>
              </w:rPr>
              <w:t>COMPONENTE PRÓTESE, MATERIAL: </w:t>
            </w:r>
            <w:r>
              <w:rPr>
                <w:sz w:val="19"/>
              </w:rPr>
              <w:t>POLIETILENO, APLICAÇÃO: REVISÃO DE JOELHO COM MECANISMO DE TRAVAMENTO PARA PRÓTESE EM DOBRADIÇA, MODELO: COMPONENTE PLATÔ TIBIAL MÓVEL ROTATÓRIO, FIXAÇÃO: CIMENTADO, TAMANHO: 10MM A 30MM</w:t>
            </w:r>
          </w:p>
          <w:p>
            <w:pPr>
              <w:pStyle w:val="TableParagraph"/>
              <w:spacing w:line="280" w:lineRule="auto"/>
              <w:ind w:left="96" w:right="41"/>
              <w:rPr>
                <w:sz w:val="19"/>
              </w:rPr>
            </w:pPr>
            <w:r>
              <w:rPr>
                <w:b/>
                <w:sz w:val="19"/>
              </w:rPr>
              <w:t>Complemento do item: </w:t>
            </w:r>
            <w:r>
              <w:rPr>
                <w:sz w:val="19"/>
              </w:rPr>
              <w:t>5 tamanhos, variando de 10mm a 30mm </w:t>
            </w:r>
            <w:r>
              <w:rPr>
                <w:sz w:val="19"/>
              </w:rPr>
              <w:t>de </w:t>
            </w:r>
            <w:r>
              <w:rPr>
                <w:spacing w:val="-2"/>
                <w:sz w:val="19"/>
              </w:rPr>
              <w:t>espessura</w:t>
            </w:r>
          </w:p>
          <w:p>
            <w:pPr>
              <w:pStyle w:val="TableParagraph"/>
              <w:spacing w:line="218" w:lineRule="exact"/>
              <w:ind w:left="96"/>
              <w:rPr>
                <w:sz w:val="19"/>
              </w:rPr>
            </w:pPr>
            <w:r>
              <w:rPr>
                <w:sz w:val="19"/>
              </w:rPr>
              <w:t>Marca</w:t>
            </w:r>
            <w:r>
              <w:rPr>
                <w:spacing w:val="-6"/>
                <w:sz w:val="19"/>
              </w:rPr>
              <w:t> </w:t>
            </w:r>
            <w:r>
              <w:rPr>
                <w:spacing w:val="-2"/>
                <w:sz w:val="19"/>
              </w:rPr>
              <w:t>ofertada:</w:t>
            </w:r>
          </w:p>
          <w:p>
            <w:pPr>
              <w:pStyle w:val="TableParagraph"/>
              <w:spacing w:line="214" w:lineRule="exact" w:before="35"/>
              <w:ind w:left="96"/>
              <w:rPr>
                <w:sz w:val="19"/>
              </w:rPr>
            </w:pPr>
            <w:r>
              <w:rPr>
                <w:sz w:val="19"/>
              </w:rPr>
              <w:t>Registro</w:t>
            </w:r>
            <w:r>
              <w:rPr>
                <w:spacing w:val="-8"/>
                <w:sz w:val="19"/>
              </w:rPr>
              <w:t> </w:t>
            </w:r>
            <w:r>
              <w:rPr>
                <w:spacing w:val="-5"/>
                <w:sz w:val="19"/>
              </w:rPr>
              <w:t>nº:</w:t>
            </w:r>
          </w:p>
        </w:tc>
        <w:tc>
          <w:tcPr>
            <w:tcW w:w="754" w:type="dxa"/>
            <w:gridSpan w:val="2"/>
          </w:tcPr>
          <w:p>
            <w:pPr>
              <w:pStyle w:val="TableParagraph"/>
              <w:rPr>
                <w:b/>
                <w:sz w:val="19"/>
              </w:rPr>
            </w:pPr>
          </w:p>
          <w:p>
            <w:pPr>
              <w:pStyle w:val="TableParagraph"/>
              <w:rPr>
                <w:b/>
                <w:sz w:val="19"/>
              </w:rPr>
            </w:pPr>
          </w:p>
          <w:p>
            <w:pPr>
              <w:pStyle w:val="TableParagraph"/>
              <w:rPr>
                <w:b/>
                <w:sz w:val="19"/>
              </w:rPr>
            </w:pPr>
          </w:p>
          <w:p>
            <w:pPr>
              <w:pStyle w:val="TableParagraph"/>
              <w:spacing w:before="168"/>
              <w:rPr>
                <w:b/>
                <w:sz w:val="19"/>
              </w:rPr>
            </w:pPr>
          </w:p>
          <w:p>
            <w:pPr>
              <w:pStyle w:val="TableParagraph"/>
              <w:ind w:left="184"/>
              <w:rPr>
                <w:sz w:val="19"/>
              </w:rPr>
            </w:pPr>
            <w:r>
              <w:rPr>
                <w:spacing w:val="-4"/>
                <w:sz w:val="19"/>
              </w:rPr>
              <w:t>Unid</w:t>
            </w:r>
          </w:p>
        </w:tc>
        <w:tc>
          <w:tcPr>
            <w:tcW w:w="1046" w:type="dxa"/>
            <w:gridSpan w:val="2"/>
          </w:tcPr>
          <w:p>
            <w:pPr>
              <w:pStyle w:val="TableParagraph"/>
              <w:rPr>
                <w:b/>
                <w:sz w:val="19"/>
              </w:rPr>
            </w:pPr>
          </w:p>
          <w:p>
            <w:pPr>
              <w:pStyle w:val="TableParagraph"/>
              <w:rPr>
                <w:b/>
                <w:sz w:val="19"/>
              </w:rPr>
            </w:pPr>
          </w:p>
          <w:p>
            <w:pPr>
              <w:pStyle w:val="TableParagraph"/>
              <w:rPr>
                <w:b/>
                <w:sz w:val="19"/>
              </w:rPr>
            </w:pPr>
          </w:p>
          <w:p>
            <w:pPr>
              <w:pStyle w:val="TableParagraph"/>
              <w:spacing w:before="168"/>
              <w:rPr>
                <w:b/>
                <w:sz w:val="19"/>
              </w:rPr>
            </w:pPr>
          </w:p>
          <w:p>
            <w:pPr>
              <w:pStyle w:val="TableParagraph"/>
              <w:ind w:left="36"/>
              <w:jc w:val="center"/>
              <w:rPr>
                <w:sz w:val="19"/>
              </w:rPr>
            </w:pPr>
            <w:r>
              <w:rPr>
                <w:spacing w:val="-5"/>
                <w:sz w:val="19"/>
              </w:rPr>
              <w:t>04</w:t>
            </w:r>
          </w:p>
        </w:tc>
        <w:tc>
          <w:tcPr>
            <w:tcW w:w="1066" w:type="dxa"/>
          </w:tcPr>
          <w:p>
            <w:pPr>
              <w:pStyle w:val="TableParagraph"/>
              <w:rPr>
                <w:sz w:val="18"/>
              </w:rPr>
            </w:pPr>
          </w:p>
        </w:tc>
        <w:tc>
          <w:tcPr>
            <w:tcW w:w="1047" w:type="dxa"/>
            <w:gridSpan w:val="2"/>
          </w:tcPr>
          <w:p>
            <w:pPr>
              <w:pStyle w:val="TableParagraph"/>
              <w:rPr>
                <w:sz w:val="18"/>
              </w:rPr>
            </w:pPr>
          </w:p>
        </w:tc>
        <w:tc>
          <w:tcPr>
            <w:tcW w:w="1024" w:type="dxa"/>
          </w:tcPr>
          <w:p>
            <w:pPr>
              <w:pStyle w:val="TableParagraph"/>
              <w:rPr>
                <w:sz w:val="18"/>
              </w:rPr>
            </w:pPr>
          </w:p>
        </w:tc>
        <w:tc>
          <w:tcPr>
            <w:tcW w:w="1059" w:type="dxa"/>
          </w:tcPr>
          <w:p>
            <w:pPr>
              <w:pStyle w:val="TableParagraph"/>
              <w:rPr>
                <w:sz w:val="18"/>
              </w:rPr>
            </w:pPr>
          </w:p>
        </w:tc>
      </w:tr>
      <w:tr>
        <w:trPr>
          <w:trHeight w:val="3574" w:hRule="atLeast"/>
        </w:trPr>
        <w:tc>
          <w:tcPr>
            <w:tcW w:w="6303" w:type="dxa"/>
            <w:gridSpan w:val="3"/>
            <w:tcBorders>
              <w:bottom w:val="single" w:sz="12" w:space="0" w:color="000000"/>
            </w:tcBorders>
          </w:tcPr>
          <w:p>
            <w:pPr>
              <w:pStyle w:val="TableParagraph"/>
              <w:spacing w:before="39"/>
              <w:ind w:left="15"/>
              <w:jc w:val="center"/>
              <w:rPr>
                <w:b/>
                <w:sz w:val="17"/>
              </w:rPr>
            </w:pPr>
            <w:r>
              <w:rPr>
                <w:b/>
                <w:spacing w:val="-2"/>
                <w:sz w:val="17"/>
              </w:rPr>
              <w:t>OBSERVAÇÕES</w:t>
            </w:r>
          </w:p>
          <w:p>
            <w:pPr>
              <w:pStyle w:val="TableParagraph"/>
              <w:spacing w:before="120"/>
              <w:rPr>
                <w:b/>
                <w:sz w:val="17"/>
              </w:rPr>
            </w:pPr>
          </w:p>
          <w:p>
            <w:pPr>
              <w:pStyle w:val="TableParagraph"/>
              <w:ind w:left="132"/>
              <w:rPr>
                <w:sz w:val="17"/>
              </w:rPr>
            </w:pPr>
            <w:r>
              <w:rPr>
                <w:spacing w:val="-2"/>
                <w:sz w:val="17"/>
              </w:rPr>
              <w:t>1ª</w:t>
            </w:r>
            <w:r>
              <w:rPr>
                <w:spacing w:val="-9"/>
                <w:sz w:val="17"/>
              </w:rPr>
              <w:t> </w:t>
            </w:r>
            <w:r>
              <w:rPr>
                <w:spacing w:val="-2"/>
                <w:sz w:val="17"/>
              </w:rPr>
              <w:t>A</w:t>
            </w:r>
            <w:r>
              <w:rPr>
                <w:spacing w:val="-7"/>
                <w:sz w:val="17"/>
              </w:rPr>
              <w:t> </w:t>
            </w:r>
            <w:r>
              <w:rPr>
                <w:spacing w:val="-2"/>
                <w:sz w:val="17"/>
              </w:rPr>
              <w:t>PROPOSTA-DETALHE</w:t>
            </w:r>
            <w:r>
              <w:rPr>
                <w:spacing w:val="4"/>
                <w:sz w:val="17"/>
              </w:rPr>
              <w:t> </w:t>
            </w:r>
            <w:r>
              <w:rPr>
                <w:spacing w:val="-2"/>
                <w:sz w:val="17"/>
              </w:rPr>
              <w:t>deverá:</w:t>
            </w:r>
          </w:p>
          <w:p>
            <w:pPr>
              <w:pStyle w:val="TableParagraph"/>
              <w:numPr>
                <w:ilvl w:val="0"/>
                <w:numId w:val="62"/>
              </w:numPr>
              <w:tabs>
                <w:tab w:pos="400" w:val="left" w:leader="none"/>
                <w:tab w:pos="545" w:val="left" w:leader="none"/>
              </w:tabs>
              <w:spacing w:line="314" w:lineRule="auto" w:before="60" w:after="0"/>
              <w:ind w:left="545" w:right="116" w:hanging="258"/>
              <w:jc w:val="left"/>
              <w:rPr>
                <w:sz w:val="17"/>
              </w:rPr>
            </w:pPr>
            <w:r>
              <w:rPr>
                <w:sz w:val="17"/>
              </w:rPr>
              <w:t>ser preenchida integralmente por processo mecânico ou eletrônico, sem emendas e </w:t>
            </w:r>
            <w:r>
              <w:rPr>
                <w:spacing w:val="-2"/>
                <w:sz w:val="17"/>
              </w:rPr>
              <w:t>rasuras;</w:t>
            </w:r>
          </w:p>
          <w:p>
            <w:pPr>
              <w:pStyle w:val="TableParagraph"/>
              <w:numPr>
                <w:ilvl w:val="0"/>
                <w:numId w:val="62"/>
              </w:numPr>
              <w:tabs>
                <w:tab w:pos="394" w:val="left" w:leader="none"/>
                <w:tab w:pos="545" w:val="left" w:leader="none"/>
              </w:tabs>
              <w:spacing w:line="314" w:lineRule="auto" w:before="0" w:after="0"/>
              <w:ind w:left="545" w:right="116" w:hanging="258"/>
              <w:jc w:val="left"/>
              <w:rPr>
                <w:sz w:val="17"/>
              </w:rPr>
            </w:pPr>
            <w:r>
              <w:rPr>
                <w:sz w:val="17"/>
              </w:rPr>
              <w:t>conter os preços em algarismos e por extenso, por unidade, já incluídas as </w:t>
            </w:r>
            <w:r>
              <w:rPr>
                <w:sz w:val="17"/>
              </w:rPr>
              <w:t>despesas de fretes, impostos federais, ou estaduais e descontos especiais;</w:t>
            </w:r>
          </w:p>
          <w:p>
            <w:pPr>
              <w:pStyle w:val="TableParagraph"/>
              <w:numPr>
                <w:ilvl w:val="0"/>
                <w:numId w:val="62"/>
              </w:numPr>
              <w:tabs>
                <w:tab w:pos="432" w:val="left" w:leader="none"/>
              </w:tabs>
              <w:spacing w:line="194" w:lineRule="exact" w:before="0" w:after="0"/>
              <w:ind w:left="432" w:right="0" w:hanging="99"/>
              <w:jc w:val="left"/>
              <w:rPr>
                <w:b/>
                <w:sz w:val="17"/>
              </w:rPr>
            </w:pPr>
            <w:r>
              <w:rPr>
                <w:b/>
                <w:sz w:val="17"/>
              </w:rPr>
              <w:t>ser</w:t>
            </w:r>
            <w:r>
              <w:rPr>
                <w:b/>
                <w:spacing w:val="-4"/>
                <w:sz w:val="17"/>
              </w:rPr>
              <w:t> </w:t>
            </w:r>
            <w:r>
              <w:rPr>
                <w:b/>
                <w:sz w:val="17"/>
              </w:rPr>
              <w:t>apresentada com,</w:t>
            </w:r>
            <w:r>
              <w:rPr>
                <w:b/>
                <w:spacing w:val="-1"/>
                <w:sz w:val="17"/>
              </w:rPr>
              <w:t> </w:t>
            </w:r>
            <w:r>
              <w:rPr>
                <w:b/>
                <w:sz w:val="17"/>
              </w:rPr>
              <w:t>no máximo, 2</w:t>
            </w:r>
            <w:r>
              <w:rPr>
                <w:b/>
                <w:spacing w:val="-1"/>
                <w:sz w:val="17"/>
              </w:rPr>
              <w:t> </w:t>
            </w:r>
            <w:r>
              <w:rPr>
                <w:b/>
                <w:sz w:val="17"/>
              </w:rPr>
              <w:t>(duas) casas decimais</w:t>
            </w:r>
            <w:r>
              <w:rPr>
                <w:b/>
                <w:spacing w:val="-1"/>
                <w:sz w:val="17"/>
              </w:rPr>
              <w:t> </w:t>
            </w:r>
            <w:r>
              <w:rPr>
                <w:b/>
                <w:sz w:val="17"/>
              </w:rPr>
              <w:t>após a </w:t>
            </w:r>
            <w:r>
              <w:rPr>
                <w:b/>
                <w:spacing w:val="-2"/>
                <w:sz w:val="17"/>
              </w:rPr>
              <w:t>vírgula.</w:t>
            </w:r>
          </w:p>
          <w:p>
            <w:pPr>
              <w:pStyle w:val="TableParagraph"/>
              <w:numPr>
                <w:ilvl w:val="0"/>
                <w:numId w:val="62"/>
              </w:numPr>
              <w:tabs>
                <w:tab w:pos="387" w:val="left" w:leader="none"/>
              </w:tabs>
              <w:spacing w:line="240" w:lineRule="auto" w:before="59" w:after="0"/>
              <w:ind w:left="387" w:right="0" w:hanging="99"/>
              <w:jc w:val="left"/>
              <w:rPr>
                <w:sz w:val="17"/>
              </w:rPr>
            </w:pPr>
            <w:r>
              <w:rPr>
                <w:sz w:val="17"/>
              </w:rPr>
              <w:t>ser datada e assinada pelo gerente ou seu </w:t>
            </w:r>
            <w:r>
              <w:rPr>
                <w:spacing w:val="-2"/>
                <w:sz w:val="17"/>
              </w:rPr>
              <w:t>procurador.</w:t>
            </w:r>
          </w:p>
          <w:p>
            <w:pPr>
              <w:pStyle w:val="TableParagraph"/>
              <w:spacing w:line="314" w:lineRule="auto" w:before="60"/>
              <w:ind w:left="389" w:right="33" w:hanging="258"/>
              <w:rPr>
                <w:sz w:val="17"/>
              </w:rPr>
            </w:pPr>
            <w:r>
              <w:rPr>
                <w:sz w:val="17"/>
              </w:rPr>
              <w:t>2ª</w:t>
            </w:r>
            <w:r>
              <w:rPr>
                <w:spacing w:val="-6"/>
                <w:sz w:val="17"/>
              </w:rPr>
              <w:t> </w:t>
            </w:r>
            <w:r>
              <w:rPr>
                <w:sz w:val="17"/>
              </w:rPr>
              <w:t>O</w:t>
            </w:r>
            <w:r>
              <w:rPr>
                <w:spacing w:val="-6"/>
                <w:sz w:val="17"/>
              </w:rPr>
              <w:t> </w:t>
            </w:r>
            <w:r>
              <w:rPr>
                <w:sz w:val="17"/>
              </w:rPr>
              <w:t>Proponente</w:t>
            </w:r>
            <w:r>
              <w:rPr>
                <w:spacing w:val="-6"/>
                <w:sz w:val="17"/>
              </w:rPr>
              <w:t> </w:t>
            </w:r>
            <w:r>
              <w:rPr>
                <w:sz w:val="17"/>
              </w:rPr>
              <w:t>se</w:t>
            </w:r>
            <w:r>
              <w:rPr>
                <w:spacing w:val="-6"/>
                <w:sz w:val="17"/>
              </w:rPr>
              <w:t> </w:t>
            </w:r>
            <w:r>
              <w:rPr>
                <w:sz w:val="17"/>
              </w:rPr>
              <w:t>obrigará,</w:t>
            </w:r>
            <w:r>
              <w:rPr>
                <w:spacing w:val="-6"/>
                <w:sz w:val="17"/>
              </w:rPr>
              <w:t> </w:t>
            </w:r>
            <w:r>
              <w:rPr>
                <w:sz w:val="17"/>
              </w:rPr>
              <w:t>mediante</w:t>
            </w:r>
            <w:r>
              <w:rPr>
                <w:spacing w:val="-6"/>
                <w:sz w:val="17"/>
              </w:rPr>
              <w:t> </w:t>
            </w:r>
            <w:r>
              <w:rPr>
                <w:sz w:val="17"/>
              </w:rPr>
              <w:t>devolução</w:t>
            </w:r>
            <w:r>
              <w:rPr>
                <w:spacing w:val="-6"/>
                <w:sz w:val="17"/>
              </w:rPr>
              <w:t> </w:t>
            </w:r>
            <w:r>
              <w:rPr>
                <w:sz w:val="17"/>
              </w:rPr>
              <w:t>da</w:t>
            </w:r>
            <w:r>
              <w:rPr>
                <w:spacing w:val="-6"/>
                <w:sz w:val="17"/>
              </w:rPr>
              <w:t> </w:t>
            </w:r>
            <w:r>
              <w:rPr>
                <w:sz w:val="17"/>
              </w:rPr>
              <w:t>PROPOSTA-DETALHE,</w:t>
            </w:r>
            <w:r>
              <w:rPr>
                <w:spacing w:val="-6"/>
                <w:sz w:val="17"/>
              </w:rPr>
              <w:t> </w:t>
            </w:r>
            <w:r>
              <w:rPr>
                <w:sz w:val="17"/>
              </w:rPr>
              <w:t>a</w:t>
            </w:r>
            <w:r>
              <w:rPr>
                <w:spacing w:val="-6"/>
                <w:sz w:val="17"/>
              </w:rPr>
              <w:t> </w:t>
            </w:r>
            <w:r>
              <w:rPr>
                <w:sz w:val="17"/>
              </w:rPr>
              <w:t>cumprir os termos nela contidos.</w:t>
            </w:r>
          </w:p>
          <w:p>
            <w:pPr>
              <w:pStyle w:val="TableParagraph"/>
              <w:spacing w:line="314" w:lineRule="auto"/>
              <w:ind w:left="389" w:hanging="258"/>
              <w:rPr>
                <w:sz w:val="17"/>
              </w:rPr>
            </w:pPr>
            <w:r>
              <w:rPr>
                <w:sz w:val="17"/>
              </w:rPr>
              <w:t>3ª</w:t>
            </w:r>
            <w:r>
              <w:rPr>
                <w:spacing w:val="38"/>
                <w:sz w:val="17"/>
              </w:rPr>
              <w:t> </w:t>
            </w:r>
            <w:r>
              <w:rPr>
                <w:sz w:val="17"/>
              </w:rPr>
              <w:t>A</w:t>
            </w:r>
            <w:r>
              <w:rPr>
                <w:spacing w:val="38"/>
                <w:sz w:val="17"/>
              </w:rPr>
              <w:t> </w:t>
            </w:r>
            <w:r>
              <w:rPr>
                <w:sz w:val="17"/>
              </w:rPr>
              <w:t>licitação</w:t>
            </w:r>
            <w:r>
              <w:rPr>
                <w:spacing w:val="40"/>
                <w:sz w:val="17"/>
              </w:rPr>
              <w:t> </w:t>
            </w:r>
            <w:r>
              <w:rPr>
                <w:sz w:val="17"/>
              </w:rPr>
              <w:t>poderá</w:t>
            </w:r>
            <w:r>
              <w:rPr>
                <w:spacing w:val="40"/>
                <w:sz w:val="17"/>
              </w:rPr>
              <w:t> </w:t>
            </w:r>
            <w:r>
              <w:rPr>
                <w:sz w:val="17"/>
              </w:rPr>
              <w:t>ser</w:t>
            </w:r>
            <w:r>
              <w:rPr>
                <w:spacing w:val="40"/>
                <w:sz w:val="17"/>
              </w:rPr>
              <w:t> </w:t>
            </w:r>
            <w:r>
              <w:rPr>
                <w:sz w:val="17"/>
              </w:rPr>
              <w:t>anulada</w:t>
            </w:r>
            <w:r>
              <w:rPr>
                <w:spacing w:val="40"/>
                <w:sz w:val="17"/>
              </w:rPr>
              <w:t> </w:t>
            </w:r>
            <w:r>
              <w:rPr>
                <w:sz w:val="17"/>
              </w:rPr>
              <w:t>no</w:t>
            </w:r>
            <w:r>
              <w:rPr>
                <w:spacing w:val="40"/>
                <w:sz w:val="17"/>
              </w:rPr>
              <w:t> </w:t>
            </w:r>
            <w:r>
              <w:rPr>
                <w:sz w:val="17"/>
              </w:rPr>
              <w:t>todo,</w:t>
            </w:r>
            <w:r>
              <w:rPr>
                <w:spacing w:val="40"/>
                <w:sz w:val="17"/>
              </w:rPr>
              <w:t> </w:t>
            </w:r>
            <w:r>
              <w:rPr>
                <w:sz w:val="17"/>
              </w:rPr>
              <w:t>ou</w:t>
            </w:r>
            <w:r>
              <w:rPr>
                <w:spacing w:val="40"/>
                <w:sz w:val="17"/>
              </w:rPr>
              <w:t> </w:t>
            </w:r>
            <w:r>
              <w:rPr>
                <w:sz w:val="17"/>
              </w:rPr>
              <w:t>em</w:t>
            </w:r>
            <w:r>
              <w:rPr>
                <w:spacing w:val="40"/>
                <w:sz w:val="17"/>
              </w:rPr>
              <w:t> </w:t>
            </w:r>
            <w:r>
              <w:rPr>
                <w:sz w:val="17"/>
              </w:rPr>
              <w:t>parte,</w:t>
            </w:r>
            <w:r>
              <w:rPr>
                <w:spacing w:val="40"/>
                <w:sz w:val="17"/>
              </w:rPr>
              <w:t> </w:t>
            </w:r>
            <w:r>
              <w:rPr>
                <w:sz w:val="17"/>
              </w:rPr>
              <w:t>de</w:t>
            </w:r>
            <w:r>
              <w:rPr>
                <w:spacing w:val="40"/>
                <w:sz w:val="17"/>
              </w:rPr>
              <w:t> </w:t>
            </w:r>
            <w:r>
              <w:rPr>
                <w:sz w:val="17"/>
              </w:rPr>
              <w:t>conformidade</w:t>
            </w:r>
            <w:r>
              <w:rPr>
                <w:spacing w:val="40"/>
                <w:sz w:val="17"/>
              </w:rPr>
              <w:t> </w:t>
            </w:r>
            <w:r>
              <w:rPr>
                <w:sz w:val="17"/>
              </w:rPr>
              <w:t>com</w:t>
            </w:r>
            <w:r>
              <w:rPr>
                <w:spacing w:val="40"/>
                <w:sz w:val="17"/>
              </w:rPr>
              <w:t> </w:t>
            </w:r>
            <w:r>
              <w:rPr>
                <w:sz w:val="17"/>
              </w:rPr>
              <w:t>a legislação vigente.</w:t>
            </w:r>
          </w:p>
        </w:tc>
        <w:tc>
          <w:tcPr>
            <w:tcW w:w="5996" w:type="dxa"/>
            <w:gridSpan w:val="9"/>
            <w:tcBorders>
              <w:bottom w:val="single" w:sz="12" w:space="0" w:color="000000"/>
            </w:tcBorders>
          </w:tcPr>
          <w:p>
            <w:pPr>
              <w:pStyle w:val="TableParagraph"/>
              <w:spacing w:line="314" w:lineRule="auto" w:before="39"/>
              <w:ind w:left="135" w:right="2319"/>
              <w:jc w:val="both"/>
              <w:rPr>
                <w:sz w:val="17"/>
              </w:rPr>
            </w:pPr>
            <w:r>
              <w:rPr>
                <w:b/>
                <w:sz w:val="17"/>
              </w:rPr>
              <w:t>Validade</w:t>
            </w:r>
            <w:r>
              <w:rPr>
                <w:b/>
                <w:spacing w:val="-8"/>
                <w:sz w:val="17"/>
              </w:rPr>
              <w:t> </w:t>
            </w:r>
            <w:r>
              <w:rPr>
                <w:b/>
                <w:sz w:val="17"/>
              </w:rPr>
              <w:t>da</w:t>
            </w:r>
            <w:r>
              <w:rPr>
                <w:b/>
                <w:spacing w:val="-8"/>
                <w:sz w:val="17"/>
              </w:rPr>
              <w:t> </w:t>
            </w:r>
            <w:r>
              <w:rPr>
                <w:b/>
                <w:sz w:val="17"/>
              </w:rPr>
              <w:t>Proposta-Detalhe:</w:t>
            </w:r>
            <w:r>
              <w:rPr>
                <w:b/>
                <w:spacing w:val="-8"/>
                <w:sz w:val="17"/>
              </w:rPr>
              <w:t> </w:t>
            </w:r>
            <w:r>
              <w:rPr>
                <w:sz w:val="17"/>
              </w:rPr>
              <w:t>60</w:t>
            </w:r>
            <w:r>
              <w:rPr>
                <w:spacing w:val="-8"/>
                <w:sz w:val="17"/>
              </w:rPr>
              <w:t> </w:t>
            </w:r>
            <w:r>
              <w:rPr>
                <w:sz w:val="17"/>
              </w:rPr>
              <w:t>(sessenta)</w:t>
            </w:r>
            <w:r>
              <w:rPr>
                <w:spacing w:val="-8"/>
                <w:sz w:val="17"/>
              </w:rPr>
              <w:t> </w:t>
            </w:r>
            <w:r>
              <w:rPr>
                <w:sz w:val="17"/>
              </w:rPr>
              <w:t>dias. </w:t>
            </w:r>
            <w:r>
              <w:rPr>
                <w:b/>
                <w:sz w:val="17"/>
              </w:rPr>
              <w:t>Prazo</w:t>
            </w:r>
            <w:r>
              <w:rPr>
                <w:b/>
                <w:spacing w:val="-8"/>
                <w:sz w:val="17"/>
              </w:rPr>
              <w:t> </w:t>
            </w:r>
            <w:r>
              <w:rPr>
                <w:b/>
                <w:sz w:val="17"/>
              </w:rPr>
              <w:t>de</w:t>
            </w:r>
            <w:r>
              <w:rPr>
                <w:b/>
                <w:spacing w:val="-8"/>
                <w:sz w:val="17"/>
              </w:rPr>
              <w:t> </w:t>
            </w:r>
            <w:r>
              <w:rPr>
                <w:b/>
                <w:sz w:val="17"/>
              </w:rPr>
              <w:t>entrega:</w:t>
            </w:r>
            <w:r>
              <w:rPr>
                <w:b/>
                <w:spacing w:val="-8"/>
                <w:sz w:val="17"/>
              </w:rPr>
              <w:t> </w:t>
            </w:r>
            <w:r>
              <w:rPr>
                <w:sz w:val="17"/>
              </w:rPr>
              <w:t>Conforme</w:t>
            </w:r>
            <w:r>
              <w:rPr>
                <w:spacing w:val="-11"/>
                <w:sz w:val="17"/>
              </w:rPr>
              <w:t> </w:t>
            </w:r>
            <w:r>
              <w:rPr>
                <w:sz w:val="17"/>
              </w:rPr>
              <w:t>Termo</w:t>
            </w:r>
            <w:r>
              <w:rPr>
                <w:spacing w:val="-8"/>
                <w:sz w:val="17"/>
              </w:rPr>
              <w:t> </w:t>
            </w:r>
            <w:r>
              <w:rPr>
                <w:sz w:val="17"/>
              </w:rPr>
              <w:t>de</w:t>
            </w:r>
            <w:r>
              <w:rPr>
                <w:spacing w:val="-8"/>
                <w:sz w:val="17"/>
              </w:rPr>
              <w:t> </w:t>
            </w:r>
            <w:r>
              <w:rPr>
                <w:sz w:val="17"/>
              </w:rPr>
              <w:t>Referência. </w:t>
            </w:r>
            <w:r>
              <w:rPr>
                <w:b/>
                <w:sz w:val="17"/>
              </w:rPr>
              <w:t>Local</w:t>
            </w:r>
            <w:r>
              <w:rPr>
                <w:b/>
                <w:spacing w:val="-3"/>
                <w:sz w:val="17"/>
              </w:rPr>
              <w:t> </w:t>
            </w:r>
            <w:r>
              <w:rPr>
                <w:b/>
                <w:sz w:val="17"/>
              </w:rPr>
              <w:t>de</w:t>
            </w:r>
            <w:r>
              <w:rPr>
                <w:b/>
                <w:spacing w:val="-3"/>
                <w:sz w:val="17"/>
              </w:rPr>
              <w:t> </w:t>
            </w:r>
            <w:r>
              <w:rPr>
                <w:b/>
                <w:sz w:val="17"/>
              </w:rPr>
              <w:t>entrega:</w:t>
            </w:r>
            <w:r>
              <w:rPr>
                <w:b/>
                <w:spacing w:val="-3"/>
                <w:sz w:val="17"/>
              </w:rPr>
              <w:t> </w:t>
            </w:r>
            <w:r>
              <w:rPr>
                <w:sz w:val="17"/>
              </w:rPr>
              <w:t>Conforme</w:t>
            </w:r>
            <w:r>
              <w:rPr>
                <w:spacing w:val="-5"/>
                <w:sz w:val="17"/>
              </w:rPr>
              <w:t> </w:t>
            </w:r>
            <w:r>
              <w:rPr>
                <w:sz w:val="17"/>
              </w:rPr>
              <w:t>Termo</w:t>
            </w:r>
            <w:r>
              <w:rPr>
                <w:spacing w:val="-3"/>
                <w:sz w:val="17"/>
              </w:rPr>
              <w:t> </w:t>
            </w:r>
            <w:r>
              <w:rPr>
                <w:sz w:val="17"/>
              </w:rPr>
              <w:t>de</w:t>
            </w:r>
            <w:r>
              <w:rPr>
                <w:spacing w:val="-2"/>
                <w:sz w:val="17"/>
              </w:rPr>
              <w:t> Referência.</w:t>
            </w:r>
          </w:p>
          <w:p>
            <w:pPr>
              <w:pStyle w:val="TableParagraph"/>
              <w:spacing w:before="172"/>
              <w:rPr>
                <w:b/>
                <w:sz w:val="17"/>
              </w:rPr>
            </w:pPr>
          </w:p>
          <w:p>
            <w:pPr>
              <w:pStyle w:val="TableParagraph"/>
              <w:ind w:left="135"/>
              <w:rPr>
                <w:sz w:val="17"/>
              </w:rPr>
            </w:pPr>
            <w:r>
              <w:rPr>
                <w:sz w:val="17"/>
              </w:rPr>
              <w:t>Declaramos inteira submissão ao presente termo e legislação </w:t>
            </w:r>
            <w:r>
              <w:rPr>
                <w:spacing w:val="-2"/>
                <w:sz w:val="17"/>
              </w:rPr>
              <w:t>vigente.</w:t>
            </w:r>
          </w:p>
          <w:p>
            <w:pPr>
              <w:pStyle w:val="TableParagraph"/>
              <w:rPr>
                <w:b/>
                <w:sz w:val="17"/>
              </w:rPr>
            </w:pPr>
          </w:p>
          <w:p>
            <w:pPr>
              <w:pStyle w:val="TableParagraph"/>
              <w:spacing w:before="37"/>
              <w:rPr>
                <w:b/>
                <w:sz w:val="17"/>
              </w:rPr>
            </w:pPr>
          </w:p>
          <w:p>
            <w:pPr>
              <w:pStyle w:val="TableParagraph"/>
              <w:tabs>
                <w:tab w:pos="840" w:val="left" w:leader="none"/>
                <w:tab w:pos="1569" w:val="left" w:leader="none"/>
              </w:tabs>
              <w:spacing w:before="1"/>
              <w:ind w:left="135"/>
              <w:rPr>
                <w:sz w:val="17"/>
              </w:rPr>
            </w:pPr>
            <w:r>
              <w:rPr>
                <w:sz w:val="17"/>
              </w:rPr>
              <w:t>Em </w:t>
            </w:r>
            <w:r>
              <w:rPr>
                <w:sz w:val="17"/>
                <w:u w:val="single"/>
              </w:rPr>
              <w:tab/>
            </w:r>
            <w:r>
              <w:rPr>
                <w:spacing w:val="-10"/>
                <w:sz w:val="17"/>
                <w:u w:val="single"/>
              </w:rPr>
              <w:t>/</w:t>
            </w:r>
            <w:r>
              <w:rPr>
                <w:sz w:val="17"/>
                <w:u w:val="single"/>
              </w:rPr>
              <w:tab/>
            </w:r>
            <w:r>
              <w:rPr>
                <w:spacing w:val="-2"/>
                <w:sz w:val="17"/>
              </w:rPr>
              <w:t>/2026.</w:t>
            </w:r>
          </w:p>
          <w:p>
            <w:pPr>
              <w:pStyle w:val="TableParagraph"/>
              <w:rPr>
                <w:b/>
                <w:sz w:val="20"/>
              </w:rPr>
            </w:pPr>
          </w:p>
          <w:p>
            <w:pPr>
              <w:pStyle w:val="TableParagraph"/>
              <w:spacing w:before="47"/>
              <w:rPr>
                <w:b/>
                <w:sz w:val="20"/>
              </w:rPr>
            </w:pPr>
          </w:p>
          <w:p>
            <w:pPr>
              <w:pStyle w:val="TableParagraph"/>
              <w:spacing w:line="20" w:lineRule="exact"/>
              <w:ind w:left="1198"/>
              <w:rPr>
                <w:sz w:val="2"/>
              </w:rPr>
            </w:pPr>
            <w:r>
              <w:rPr>
                <w:sz w:val="2"/>
              </w:rPr>
              <mc:AlternateContent>
                <mc:Choice Requires="wps">
                  <w:drawing>
                    <wp:inline distT="0" distB="0" distL="0" distR="0">
                      <wp:extent cx="2270760" cy="4445"/>
                      <wp:effectExtent l="9525" t="0" r="0" b="5080"/>
                      <wp:docPr id="21" name="Group 21"/>
                      <wp:cNvGraphicFramePr>
                        <a:graphicFrameLocks/>
                      </wp:cNvGraphicFramePr>
                      <a:graphic>
                        <a:graphicData uri="http://schemas.microsoft.com/office/word/2010/wordprocessingGroup">
                          <wpg:wgp>
                            <wpg:cNvPr id="21" name="Group 21"/>
                            <wpg:cNvGrpSpPr/>
                            <wpg:grpSpPr>
                              <a:xfrm>
                                <a:off x="0" y="0"/>
                                <a:ext cx="2270760" cy="4445"/>
                                <a:chExt cx="2270760" cy="4445"/>
                              </a:xfrm>
                            </wpg:grpSpPr>
                            <wps:wsp>
                              <wps:cNvPr id="22" name="Graphic 22"/>
                              <wps:cNvSpPr/>
                              <wps:spPr>
                                <a:xfrm>
                                  <a:off x="0" y="2194"/>
                                  <a:ext cx="2270760" cy="1270"/>
                                </a:xfrm>
                                <a:custGeom>
                                  <a:avLst/>
                                  <a:gdLst/>
                                  <a:ahLst/>
                                  <a:cxnLst/>
                                  <a:rect l="l" t="t" r="r" b="b"/>
                                  <a:pathLst>
                                    <a:path w="2270760" h="0">
                                      <a:moveTo>
                                        <a:pt x="0" y="0"/>
                                      </a:moveTo>
                                      <a:lnTo>
                                        <a:pt x="2270679" y="0"/>
                                      </a:lnTo>
                                    </a:path>
                                  </a:pathLst>
                                </a:custGeom>
                                <a:ln w="438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78.8pt;height:.35pt;mso-position-horizontal-relative:char;mso-position-vertical-relative:line" id="docshapegroup18" coordorigin="0,0" coordsize="3576,7">
                      <v:line style="position:absolute" from="0,3" to="3576,3" stroked="true" strokeweight=".345615pt" strokecolor="#000000">
                        <v:stroke dashstyle="solid"/>
                      </v:line>
                    </v:group>
                  </w:pict>
                </mc:Fallback>
              </mc:AlternateContent>
            </w:r>
            <w:r>
              <w:rPr>
                <w:sz w:val="2"/>
              </w:rPr>
            </w:r>
          </w:p>
          <w:p>
            <w:pPr>
              <w:pStyle w:val="TableParagraph"/>
              <w:spacing w:before="43"/>
              <w:ind w:right="7"/>
              <w:jc w:val="center"/>
              <w:rPr>
                <w:sz w:val="17"/>
              </w:rPr>
            </w:pPr>
            <w:r>
              <w:rPr>
                <w:sz w:val="17"/>
              </w:rPr>
              <w:t>(assinatura do </w:t>
            </w:r>
            <w:r>
              <w:rPr>
                <w:spacing w:val="-2"/>
                <w:sz w:val="17"/>
              </w:rPr>
              <w:t>responsável)</w:t>
            </w:r>
          </w:p>
          <w:p>
            <w:pPr>
              <w:pStyle w:val="TableParagraph"/>
              <w:spacing w:before="120"/>
              <w:rPr>
                <w:b/>
                <w:sz w:val="17"/>
              </w:rPr>
            </w:pPr>
          </w:p>
          <w:p>
            <w:pPr>
              <w:pStyle w:val="TableParagraph"/>
              <w:ind w:left="146" w:right="5322" w:hanging="11"/>
              <w:rPr>
                <w:b/>
                <w:sz w:val="17"/>
              </w:rPr>
            </w:pPr>
            <w:r>
              <w:rPr>
                <w:b/>
                <w:spacing w:val="-2"/>
                <w:sz w:val="17"/>
              </w:rPr>
              <w:t>Nome:</w:t>
            </w:r>
          </w:p>
          <w:p>
            <w:pPr>
              <w:pStyle w:val="TableParagraph"/>
              <w:spacing w:before="74"/>
              <w:ind w:left="146" w:right="5322"/>
              <w:rPr>
                <w:b/>
                <w:sz w:val="17"/>
              </w:rPr>
            </w:pPr>
            <w:r>
              <w:rPr>
                <w:b/>
                <w:spacing w:val="-2"/>
                <w:sz w:val="17"/>
              </w:rPr>
              <w:t>Cargo:</w:t>
            </w:r>
          </w:p>
        </w:tc>
      </w:tr>
      <w:tr>
        <w:trPr>
          <w:trHeight w:val="977" w:hRule="atLeast"/>
        </w:trPr>
        <w:tc>
          <w:tcPr>
            <w:tcW w:w="6545" w:type="dxa"/>
            <w:gridSpan w:val="4"/>
            <w:tcBorders>
              <w:top w:val="single" w:sz="12" w:space="0" w:color="000000"/>
            </w:tcBorders>
          </w:tcPr>
          <w:p>
            <w:pPr>
              <w:pStyle w:val="TableParagraph"/>
              <w:spacing w:before="58"/>
              <w:ind w:left="1110"/>
              <w:rPr>
                <w:b/>
                <w:sz w:val="18"/>
              </w:rPr>
            </w:pPr>
            <w:r>
              <w:rPr>
                <w:b/>
                <w:sz w:val="18"/>
              </w:rPr>
              <w:t>UNIVERSIDADE</w:t>
            </w:r>
            <w:r>
              <w:rPr>
                <w:b/>
                <w:spacing w:val="-9"/>
                <w:sz w:val="18"/>
              </w:rPr>
              <w:t> </w:t>
            </w:r>
            <w:r>
              <w:rPr>
                <w:b/>
                <w:sz w:val="18"/>
              </w:rPr>
              <w:t>DO</w:t>
            </w:r>
            <w:r>
              <w:rPr>
                <w:b/>
                <w:spacing w:val="-9"/>
                <w:sz w:val="18"/>
              </w:rPr>
              <w:t> </w:t>
            </w:r>
            <w:r>
              <w:rPr>
                <w:b/>
                <w:sz w:val="18"/>
              </w:rPr>
              <w:t>ESTADO</w:t>
            </w:r>
            <w:r>
              <w:rPr>
                <w:b/>
                <w:spacing w:val="-9"/>
                <w:sz w:val="18"/>
              </w:rPr>
              <w:t> </w:t>
            </w:r>
            <w:r>
              <w:rPr>
                <w:b/>
                <w:sz w:val="18"/>
              </w:rPr>
              <w:t>DO</w:t>
            </w:r>
            <w:r>
              <w:rPr>
                <w:b/>
                <w:spacing w:val="-9"/>
                <w:sz w:val="18"/>
              </w:rPr>
              <w:t> </w:t>
            </w:r>
            <w:r>
              <w:rPr>
                <w:b/>
                <w:sz w:val="18"/>
              </w:rPr>
              <w:t>RIO</w:t>
            </w:r>
            <w:r>
              <w:rPr>
                <w:b/>
                <w:spacing w:val="-8"/>
                <w:sz w:val="18"/>
              </w:rPr>
              <w:t> </w:t>
            </w:r>
            <w:r>
              <w:rPr>
                <w:b/>
                <w:sz w:val="18"/>
              </w:rPr>
              <w:t>DE</w:t>
            </w:r>
            <w:r>
              <w:rPr>
                <w:b/>
                <w:spacing w:val="-9"/>
                <w:sz w:val="18"/>
              </w:rPr>
              <w:t> </w:t>
            </w:r>
            <w:r>
              <w:rPr>
                <w:b/>
                <w:spacing w:val="-2"/>
                <w:sz w:val="18"/>
              </w:rPr>
              <w:t>JANEIRO</w:t>
            </w:r>
          </w:p>
          <w:p>
            <w:pPr>
              <w:pStyle w:val="TableParagraph"/>
              <w:spacing w:line="320" w:lineRule="atLeast" w:before="6"/>
              <w:ind w:left="2337" w:right="1984" w:firstLine="586"/>
              <w:rPr>
                <w:b/>
                <w:sz w:val="18"/>
              </w:rPr>
            </w:pPr>
            <w:r>
              <w:rPr>
                <w:b/>
                <w:sz w:val="18"/>
              </w:rPr>
              <w:t>A</w:t>
            </w:r>
            <w:r>
              <w:rPr>
                <w:b/>
                <w:smallCaps/>
                <w:sz w:val="18"/>
              </w:rPr>
              <w:t>ne</w:t>
            </w:r>
            <w:r>
              <w:rPr>
                <w:b/>
                <w:smallCaps w:val="0"/>
                <w:sz w:val="18"/>
              </w:rPr>
              <w:t>x</w:t>
            </w:r>
            <w:r>
              <w:rPr>
                <w:b/>
                <w:smallCaps/>
                <w:sz w:val="18"/>
              </w:rPr>
              <w:t>o</w:t>
            </w:r>
            <w:r>
              <w:rPr>
                <w:b/>
                <w:smallCaps w:val="0"/>
                <w:spacing w:val="-4"/>
                <w:sz w:val="18"/>
              </w:rPr>
              <w:t> </w:t>
            </w:r>
            <w:r>
              <w:rPr>
                <w:b/>
                <w:smallCaps w:val="0"/>
                <w:sz w:val="18"/>
              </w:rPr>
              <w:t>V </w:t>
            </w:r>
            <w:r>
              <w:rPr>
                <w:b/>
                <w:smallCaps w:val="0"/>
                <w:spacing w:val="-4"/>
                <w:sz w:val="18"/>
              </w:rPr>
              <w:t>PROPOSTA</w:t>
            </w:r>
            <w:r>
              <w:rPr>
                <w:b/>
                <w:smallCaps w:val="0"/>
                <w:spacing w:val="-10"/>
                <w:sz w:val="18"/>
              </w:rPr>
              <w:t> </w:t>
            </w:r>
            <w:r>
              <w:rPr>
                <w:b/>
                <w:smallCaps w:val="0"/>
                <w:spacing w:val="-4"/>
                <w:sz w:val="18"/>
              </w:rPr>
              <w:t>DETALHE</w:t>
            </w:r>
          </w:p>
        </w:tc>
        <w:tc>
          <w:tcPr>
            <w:tcW w:w="5754" w:type="dxa"/>
            <w:gridSpan w:val="8"/>
            <w:tcBorders>
              <w:top w:val="single" w:sz="12" w:space="0" w:color="000000"/>
              <w:right w:val="double" w:sz="6" w:space="0" w:color="808080"/>
            </w:tcBorders>
          </w:tcPr>
          <w:p>
            <w:pPr>
              <w:pStyle w:val="TableParagraph"/>
              <w:spacing w:before="77"/>
              <w:ind w:left="197"/>
              <w:rPr>
                <w:b/>
                <w:sz w:val="19"/>
              </w:rPr>
            </w:pPr>
            <w:r>
              <w:rPr>
                <w:b/>
                <w:sz w:val="19"/>
              </w:rPr>
              <w:t>Licitação</w:t>
            </w:r>
            <w:r>
              <w:rPr>
                <w:b/>
                <w:spacing w:val="-7"/>
                <w:sz w:val="19"/>
              </w:rPr>
              <w:t> </w:t>
            </w:r>
            <w:r>
              <w:rPr>
                <w:b/>
                <w:sz w:val="19"/>
              </w:rPr>
              <w:t>por</w:t>
            </w:r>
            <w:r>
              <w:rPr>
                <w:b/>
                <w:spacing w:val="-9"/>
                <w:sz w:val="19"/>
              </w:rPr>
              <w:t> </w:t>
            </w:r>
            <w:r>
              <w:rPr>
                <w:b/>
                <w:sz w:val="19"/>
              </w:rPr>
              <w:t>Pregão</w:t>
            </w:r>
            <w:r>
              <w:rPr>
                <w:b/>
                <w:spacing w:val="-7"/>
                <w:sz w:val="19"/>
              </w:rPr>
              <w:t> </w:t>
            </w:r>
            <w:r>
              <w:rPr>
                <w:b/>
                <w:sz w:val="19"/>
              </w:rPr>
              <w:t>n°</w:t>
            </w:r>
            <w:r>
              <w:rPr>
                <w:b/>
                <w:spacing w:val="-6"/>
                <w:sz w:val="19"/>
              </w:rPr>
              <w:t> </w:t>
            </w:r>
            <w:r>
              <w:rPr>
                <w:b/>
                <w:spacing w:val="-2"/>
                <w:sz w:val="19"/>
              </w:rPr>
              <w:t>064/2026.</w:t>
            </w:r>
          </w:p>
          <w:p>
            <w:pPr>
              <w:pStyle w:val="TableParagraph"/>
              <w:spacing w:line="290" w:lineRule="atLeast" w:before="8"/>
              <w:ind w:left="197" w:right="1666"/>
              <w:rPr>
                <w:b/>
                <w:sz w:val="19"/>
              </w:rPr>
            </w:pPr>
            <w:r>
              <w:rPr>
                <w:b/>
                <w:sz w:val="19"/>
              </w:rPr>
              <w:t>A</w:t>
            </w:r>
            <w:r>
              <w:rPr>
                <w:b/>
                <w:spacing w:val="-12"/>
                <w:sz w:val="19"/>
              </w:rPr>
              <w:t> </w:t>
            </w:r>
            <w:r>
              <w:rPr>
                <w:b/>
                <w:sz w:val="19"/>
              </w:rPr>
              <w:t>realizar-se</w:t>
            </w:r>
            <w:r>
              <w:rPr>
                <w:b/>
                <w:spacing w:val="-12"/>
                <w:sz w:val="19"/>
              </w:rPr>
              <w:t> </w:t>
            </w:r>
            <w:r>
              <w:rPr>
                <w:b/>
                <w:sz w:val="19"/>
              </w:rPr>
              <w:t>em</w:t>
            </w:r>
            <w:r>
              <w:rPr>
                <w:b/>
                <w:spacing w:val="-12"/>
                <w:sz w:val="19"/>
              </w:rPr>
              <w:t> </w:t>
            </w:r>
            <w:r>
              <w:rPr>
                <w:b/>
                <w:sz w:val="19"/>
              </w:rPr>
              <w:t>09/02/2026</w:t>
            </w:r>
            <w:r>
              <w:rPr>
                <w:b/>
                <w:spacing w:val="-12"/>
                <w:sz w:val="19"/>
              </w:rPr>
              <w:t> </w:t>
            </w:r>
            <w:r>
              <w:rPr>
                <w:b/>
                <w:sz w:val="19"/>
              </w:rPr>
              <w:t>às</w:t>
            </w:r>
            <w:r>
              <w:rPr>
                <w:b/>
                <w:spacing w:val="-12"/>
                <w:sz w:val="19"/>
              </w:rPr>
              <w:t> </w:t>
            </w:r>
            <w:r>
              <w:rPr>
                <w:b/>
                <w:sz w:val="19"/>
              </w:rPr>
              <w:t>10</w:t>
            </w:r>
            <w:r>
              <w:rPr>
                <w:b/>
                <w:spacing w:val="-12"/>
                <w:sz w:val="19"/>
              </w:rPr>
              <w:t> </w:t>
            </w:r>
            <w:r>
              <w:rPr>
                <w:b/>
                <w:sz w:val="19"/>
              </w:rPr>
              <w:t>horas. Processo n° SEI-260007/015460/2025.</w:t>
            </w:r>
          </w:p>
        </w:tc>
      </w:tr>
      <w:tr>
        <w:trPr>
          <w:trHeight w:val="510" w:hRule="atLeast"/>
        </w:trPr>
        <w:tc>
          <w:tcPr>
            <w:tcW w:w="788" w:type="dxa"/>
            <w:vMerge w:val="restart"/>
          </w:tcPr>
          <w:p>
            <w:pPr>
              <w:pStyle w:val="TableParagraph"/>
              <w:rPr>
                <w:b/>
                <w:sz w:val="15"/>
              </w:rPr>
            </w:pPr>
          </w:p>
          <w:p>
            <w:pPr>
              <w:pStyle w:val="TableParagraph"/>
              <w:spacing w:before="96"/>
              <w:rPr>
                <w:b/>
                <w:sz w:val="15"/>
              </w:rPr>
            </w:pPr>
          </w:p>
          <w:p>
            <w:pPr>
              <w:pStyle w:val="TableParagraph"/>
              <w:ind w:left="200"/>
              <w:rPr>
                <w:b/>
                <w:sz w:val="15"/>
              </w:rPr>
            </w:pPr>
            <w:r>
              <w:rPr>
                <w:b/>
                <w:spacing w:val="-4"/>
                <w:sz w:val="15"/>
              </w:rPr>
              <w:t>LOTE</w:t>
            </w:r>
          </w:p>
        </w:tc>
        <w:tc>
          <w:tcPr>
            <w:tcW w:w="5757" w:type="dxa"/>
            <w:gridSpan w:val="3"/>
            <w:vMerge w:val="restart"/>
          </w:tcPr>
          <w:p>
            <w:pPr>
              <w:pStyle w:val="TableParagraph"/>
              <w:rPr>
                <w:b/>
                <w:sz w:val="15"/>
              </w:rPr>
            </w:pPr>
          </w:p>
          <w:p>
            <w:pPr>
              <w:pStyle w:val="TableParagraph"/>
              <w:spacing w:before="96"/>
              <w:rPr>
                <w:b/>
                <w:sz w:val="15"/>
              </w:rPr>
            </w:pPr>
          </w:p>
          <w:p>
            <w:pPr>
              <w:pStyle w:val="TableParagraph"/>
              <w:ind w:left="1"/>
              <w:jc w:val="center"/>
              <w:rPr>
                <w:b/>
                <w:sz w:val="15"/>
              </w:rPr>
            </w:pPr>
            <w:r>
              <w:rPr>
                <w:b/>
                <w:spacing w:val="-2"/>
                <w:sz w:val="15"/>
              </w:rPr>
              <w:t>ESPECIFICAÇÃO</w:t>
            </w:r>
          </w:p>
        </w:tc>
        <w:tc>
          <w:tcPr>
            <w:tcW w:w="698" w:type="dxa"/>
            <w:gridSpan w:val="2"/>
            <w:vMerge w:val="restart"/>
          </w:tcPr>
          <w:p>
            <w:pPr>
              <w:pStyle w:val="TableParagraph"/>
              <w:rPr>
                <w:b/>
                <w:sz w:val="15"/>
              </w:rPr>
            </w:pPr>
          </w:p>
          <w:p>
            <w:pPr>
              <w:pStyle w:val="TableParagraph"/>
              <w:spacing w:before="96"/>
              <w:rPr>
                <w:b/>
                <w:sz w:val="15"/>
              </w:rPr>
            </w:pPr>
          </w:p>
          <w:p>
            <w:pPr>
              <w:pStyle w:val="TableParagraph"/>
              <w:ind w:left="156"/>
              <w:rPr>
                <w:b/>
                <w:sz w:val="15"/>
              </w:rPr>
            </w:pPr>
            <w:r>
              <w:rPr>
                <w:b/>
                <w:spacing w:val="-4"/>
                <w:sz w:val="15"/>
              </w:rPr>
              <w:t>UNID</w:t>
            </w:r>
          </w:p>
        </w:tc>
        <w:tc>
          <w:tcPr>
            <w:tcW w:w="860" w:type="dxa"/>
            <w:vMerge w:val="restart"/>
          </w:tcPr>
          <w:p>
            <w:pPr>
              <w:pStyle w:val="TableParagraph"/>
              <w:rPr>
                <w:b/>
                <w:sz w:val="15"/>
              </w:rPr>
            </w:pPr>
          </w:p>
          <w:p>
            <w:pPr>
              <w:pStyle w:val="TableParagraph"/>
              <w:spacing w:before="96"/>
              <w:rPr>
                <w:b/>
                <w:sz w:val="15"/>
              </w:rPr>
            </w:pPr>
          </w:p>
          <w:p>
            <w:pPr>
              <w:pStyle w:val="TableParagraph"/>
              <w:ind w:left="247"/>
              <w:rPr>
                <w:b/>
                <w:sz w:val="15"/>
              </w:rPr>
            </w:pPr>
            <w:r>
              <w:rPr>
                <w:b/>
                <w:spacing w:val="-5"/>
                <w:sz w:val="15"/>
              </w:rPr>
              <w:t>QTD</w:t>
            </w:r>
          </w:p>
        </w:tc>
        <w:tc>
          <w:tcPr>
            <w:tcW w:w="2026" w:type="dxa"/>
            <w:gridSpan w:val="2"/>
          </w:tcPr>
          <w:p>
            <w:pPr>
              <w:pStyle w:val="TableParagraph"/>
              <w:spacing w:before="58"/>
              <w:ind w:left="13" w:right="39"/>
              <w:jc w:val="center"/>
              <w:rPr>
                <w:b/>
                <w:sz w:val="15"/>
              </w:rPr>
            </w:pPr>
            <w:r>
              <w:rPr>
                <w:b/>
                <w:sz w:val="15"/>
              </w:rPr>
              <w:t>PREÇO </w:t>
            </w:r>
            <w:r>
              <w:rPr>
                <w:b/>
                <w:spacing w:val="-5"/>
                <w:sz w:val="15"/>
              </w:rPr>
              <w:t>COM</w:t>
            </w:r>
          </w:p>
          <w:p>
            <w:pPr>
              <w:pStyle w:val="TableParagraph"/>
              <w:spacing w:before="83"/>
              <w:ind w:right="39"/>
              <w:jc w:val="center"/>
              <w:rPr>
                <w:b/>
                <w:sz w:val="15"/>
              </w:rPr>
            </w:pPr>
            <w:r>
              <w:rPr>
                <w:b/>
                <w:sz w:val="15"/>
              </w:rPr>
              <w:t>ICMS </w:t>
            </w:r>
            <w:r>
              <w:rPr>
                <w:b/>
                <w:spacing w:val="-4"/>
                <w:sz w:val="15"/>
              </w:rPr>
              <w:t>(R$)</w:t>
            </w:r>
          </w:p>
        </w:tc>
        <w:tc>
          <w:tcPr>
            <w:tcW w:w="2170" w:type="dxa"/>
            <w:gridSpan w:val="3"/>
            <w:tcBorders>
              <w:right w:val="double" w:sz="6" w:space="0" w:color="808080"/>
            </w:tcBorders>
          </w:tcPr>
          <w:p>
            <w:pPr>
              <w:pStyle w:val="TableParagraph"/>
              <w:spacing w:before="58"/>
              <w:ind w:left="610"/>
              <w:rPr>
                <w:b/>
                <w:sz w:val="15"/>
              </w:rPr>
            </w:pPr>
            <w:r>
              <w:rPr>
                <w:b/>
                <w:sz w:val="15"/>
              </w:rPr>
              <w:t>PREÇO </w:t>
            </w:r>
            <w:r>
              <w:rPr>
                <w:b/>
                <w:spacing w:val="-5"/>
                <w:sz w:val="15"/>
              </w:rPr>
              <w:t>SEM</w:t>
            </w:r>
          </w:p>
          <w:p>
            <w:pPr>
              <w:pStyle w:val="TableParagraph"/>
              <w:spacing w:before="83"/>
              <w:ind w:left="692"/>
              <w:rPr>
                <w:b/>
                <w:sz w:val="15"/>
              </w:rPr>
            </w:pPr>
            <w:r>
              <w:rPr>
                <w:b/>
                <w:sz w:val="15"/>
              </w:rPr>
              <w:t>ICMS </w:t>
            </w:r>
            <w:r>
              <w:rPr>
                <w:b/>
                <w:spacing w:val="-4"/>
                <w:sz w:val="15"/>
              </w:rPr>
              <w:t>(R$)</w:t>
            </w:r>
          </w:p>
        </w:tc>
      </w:tr>
      <w:tr>
        <w:trPr>
          <w:trHeight w:val="510" w:hRule="atLeast"/>
        </w:trPr>
        <w:tc>
          <w:tcPr>
            <w:tcW w:w="788" w:type="dxa"/>
            <w:vMerge/>
            <w:tcBorders>
              <w:top w:val="nil"/>
            </w:tcBorders>
          </w:tcPr>
          <w:p>
            <w:pPr>
              <w:rPr>
                <w:sz w:val="2"/>
                <w:szCs w:val="2"/>
              </w:rPr>
            </w:pPr>
          </w:p>
        </w:tc>
        <w:tc>
          <w:tcPr>
            <w:tcW w:w="5757" w:type="dxa"/>
            <w:gridSpan w:val="3"/>
            <w:vMerge/>
            <w:tcBorders>
              <w:top w:val="nil"/>
            </w:tcBorders>
          </w:tcPr>
          <w:p>
            <w:pPr>
              <w:rPr>
                <w:sz w:val="2"/>
                <w:szCs w:val="2"/>
              </w:rPr>
            </w:pPr>
          </w:p>
        </w:tc>
        <w:tc>
          <w:tcPr>
            <w:tcW w:w="698" w:type="dxa"/>
            <w:gridSpan w:val="2"/>
            <w:vMerge/>
            <w:tcBorders>
              <w:top w:val="nil"/>
            </w:tcBorders>
          </w:tcPr>
          <w:p>
            <w:pPr>
              <w:rPr>
                <w:sz w:val="2"/>
                <w:szCs w:val="2"/>
              </w:rPr>
            </w:pPr>
          </w:p>
        </w:tc>
        <w:tc>
          <w:tcPr>
            <w:tcW w:w="860" w:type="dxa"/>
            <w:vMerge/>
            <w:tcBorders>
              <w:top w:val="nil"/>
            </w:tcBorders>
          </w:tcPr>
          <w:p>
            <w:pPr>
              <w:rPr>
                <w:sz w:val="2"/>
                <w:szCs w:val="2"/>
              </w:rPr>
            </w:pPr>
          </w:p>
        </w:tc>
        <w:tc>
          <w:tcPr>
            <w:tcW w:w="1066" w:type="dxa"/>
          </w:tcPr>
          <w:p>
            <w:pPr>
              <w:pStyle w:val="TableParagraph"/>
              <w:spacing w:before="58"/>
              <w:ind w:left="13" w:right="44"/>
              <w:jc w:val="center"/>
              <w:rPr>
                <w:b/>
                <w:sz w:val="15"/>
              </w:rPr>
            </w:pPr>
            <w:r>
              <w:rPr>
                <w:b/>
                <w:spacing w:val="-2"/>
                <w:sz w:val="15"/>
              </w:rPr>
              <w:t>PREÇO</w:t>
            </w:r>
          </w:p>
          <w:p>
            <w:pPr>
              <w:pStyle w:val="TableParagraph"/>
              <w:spacing w:before="83"/>
              <w:ind w:right="44"/>
              <w:jc w:val="center"/>
              <w:rPr>
                <w:b/>
                <w:sz w:val="15"/>
              </w:rPr>
            </w:pPr>
            <w:r>
              <w:rPr>
                <w:b/>
                <w:spacing w:val="-2"/>
                <w:sz w:val="15"/>
              </w:rPr>
              <w:t>UNITÁRIO</w:t>
            </w:r>
          </w:p>
        </w:tc>
        <w:tc>
          <w:tcPr>
            <w:tcW w:w="960" w:type="dxa"/>
          </w:tcPr>
          <w:p>
            <w:pPr>
              <w:pStyle w:val="TableParagraph"/>
              <w:spacing w:before="13"/>
              <w:rPr>
                <w:b/>
                <w:sz w:val="15"/>
              </w:rPr>
            </w:pPr>
          </w:p>
          <w:p>
            <w:pPr>
              <w:pStyle w:val="TableParagraph"/>
              <w:ind w:left="213"/>
              <w:rPr>
                <w:b/>
                <w:sz w:val="15"/>
              </w:rPr>
            </w:pPr>
            <w:r>
              <w:rPr>
                <w:b/>
                <w:spacing w:val="-2"/>
                <w:sz w:val="15"/>
              </w:rPr>
              <w:t>TOTAL</w:t>
            </w:r>
          </w:p>
        </w:tc>
        <w:tc>
          <w:tcPr>
            <w:tcW w:w="1111" w:type="dxa"/>
            <w:gridSpan w:val="2"/>
          </w:tcPr>
          <w:p>
            <w:pPr>
              <w:pStyle w:val="TableParagraph"/>
              <w:spacing w:before="58"/>
              <w:ind w:left="13" w:right="26"/>
              <w:jc w:val="center"/>
              <w:rPr>
                <w:b/>
                <w:sz w:val="15"/>
              </w:rPr>
            </w:pPr>
            <w:r>
              <w:rPr>
                <w:b/>
                <w:spacing w:val="-2"/>
                <w:sz w:val="15"/>
              </w:rPr>
              <w:t>PREÇO</w:t>
            </w:r>
          </w:p>
          <w:p>
            <w:pPr>
              <w:pStyle w:val="TableParagraph"/>
              <w:spacing w:before="83"/>
              <w:ind w:right="26"/>
              <w:jc w:val="center"/>
              <w:rPr>
                <w:b/>
                <w:sz w:val="15"/>
              </w:rPr>
            </w:pPr>
            <w:r>
              <w:rPr>
                <w:b/>
                <w:spacing w:val="-2"/>
                <w:sz w:val="15"/>
              </w:rPr>
              <w:t>UNITÁRIO</w:t>
            </w:r>
          </w:p>
        </w:tc>
        <w:tc>
          <w:tcPr>
            <w:tcW w:w="1059" w:type="dxa"/>
            <w:tcBorders>
              <w:right w:val="double" w:sz="6" w:space="0" w:color="808080"/>
            </w:tcBorders>
          </w:tcPr>
          <w:p>
            <w:pPr>
              <w:pStyle w:val="TableParagraph"/>
              <w:spacing w:before="13"/>
              <w:rPr>
                <w:b/>
                <w:sz w:val="15"/>
              </w:rPr>
            </w:pPr>
          </w:p>
          <w:p>
            <w:pPr>
              <w:pStyle w:val="TableParagraph"/>
              <w:ind w:left="235"/>
              <w:rPr>
                <w:b/>
                <w:sz w:val="15"/>
              </w:rPr>
            </w:pPr>
            <w:r>
              <w:rPr>
                <w:b/>
                <w:spacing w:val="-2"/>
                <w:sz w:val="15"/>
              </w:rPr>
              <w:t>TOTAL</w:t>
            </w:r>
          </w:p>
        </w:tc>
      </w:tr>
      <w:tr>
        <w:trPr>
          <w:trHeight w:val="2269" w:hRule="atLeast"/>
        </w:trPr>
        <w:tc>
          <w:tcPr>
            <w:tcW w:w="788" w:type="dxa"/>
          </w:tcPr>
          <w:p>
            <w:pPr>
              <w:pStyle w:val="TableParagraph"/>
              <w:rPr>
                <w:b/>
                <w:sz w:val="19"/>
              </w:rPr>
            </w:pPr>
          </w:p>
          <w:p>
            <w:pPr>
              <w:pStyle w:val="TableParagraph"/>
              <w:rPr>
                <w:b/>
                <w:sz w:val="19"/>
              </w:rPr>
            </w:pPr>
          </w:p>
          <w:p>
            <w:pPr>
              <w:pStyle w:val="TableParagraph"/>
              <w:rPr>
                <w:b/>
                <w:sz w:val="19"/>
              </w:rPr>
            </w:pPr>
          </w:p>
          <w:p>
            <w:pPr>
              <w:pStyle w:val="TableParagraph"/>
              <w:spacing w:before="140"/>
              <w:rPr>
                <w:b/>
                <w:sz w:val="19"/>
              </w:rPr>
            </w:pPr>
          </w:p>
          <w:p>
            <w:pPr>
              <w:pStyle w:val="TableParagraph"/>
              <w:ind w:left="46" w:right="41"/>
              <w:jc w:val="center"/>
              <w:rPr>
                <w:sz w:val="19"/>
              </w:rPr>
            </w:pPr>
            <w:r>
              <w:rPr>
                <w:spacing w:val="-5"/>
                <w:sz w:val="19"/>
              </w:rPr>
              <w:t>1.4</w:t>
            </w:r>
          </w:p>
        </w:tc>
        <w:tc>
          <w:tcPr>
            <w:tcW w:w="5757" w:type="dxa"/>
            <w:gridSpan w:val="3"/>
          </w:tcPr>
          <w:p>
            <w:pPr>
              <w:pStyle w:val="TableParagraph"/>
              <w:spacing w:line="280" w:lineRule="auto" w:before="134"/>
              <w:ind w:left="55" w:right="178"/>
              <w:jc w:val="both"/>
              <w:rPr>
                <w:sz w:val="19"/>
              </w:rPr>
            </w:pPr>
            <w:r>
              <w:rPr>
                <w:sz w:val="19"/>
              </w:rPr>
              <w:t>COMPONENTE PRÓTESE, MATERIAL: </w:t>
            </w:r>
            <w:r>
              <w:rPr>
                <w:sz w:val="19"/>
              </w:rPr>
              <w:t>POLIETILENO, APLICAÇÃO: REVISÃO DE JOELHO COM MECANISMO DE TRAVAMENTO PARA PRÓTESE EM DOBRADIÇA, MODELO: COMPONENTE PATELAR, COM 3 PINOS DE FIXAÇÃO, FIXAÇÃO: CIMENTADO, TAMANHO: 26MM A 41MM</w:t>
            </w:r>
          </w:p>
          <w:p>
            <w:pPr>
              <w:pStyle w:val="TableParagraph"/>
              <w:spacing w:line="280" w:lineRule="auto" w:before="113"/>
              <w:ind w:left="55" w:right="324"/>
              <w:rPr>
                <w:sz w:val="19"/>
              </w:rPr>
            </w:pPr>
            <w:r>
              <w:rPr>
                <w:b/>
                <w:sz w:val="19"/>
              </w:rPr>
              <w:t>Complemento</w:t>
            </w:r>
            <w:r>
              <w:rPr>
                <w:b/>
                <w:spacing w:val="-7"/>
                <w:sz w:val="19"/>
              </w:rPr>
              <w:t> </w:t>
            </w:r>
            <w:r>
              <w:rPr>
                <w:b/>
                <w:sz w:val="19"/>
              </w:rPr>
              <w:t>do</w:t>
            </w:r>
            <w:r>
              <w:rPr>
                <w:b/>
                <w:spacing w:val="-7"/>
                <w:sz w:val="19"/>
              </w:rPr>
              <w:t> </w:t>
            </w:r>
            <w:r>
              <w:rPr>
                <w:b/>
                <w:sz w:val="19"/>
              </w:rPr>
              <w:t>item:</w:t>
            </w:r>
            <w:r>
              <w:rPr>
                <w:b/>
                <w:spacing w:val="-7"/>
                <w:sz w:val="19"/>
              </w:rPr>
              <w:t> </w:t>
            </w:r>
            <w:r>
              <w:rPr>
                <w:sz w:val="19"/>
              </w:rPr>
              <w:t>4</w:t>
            </w:r>
            <w:r>
              <w:rPr>
                <w:spacing w:val="-7"/>
                <w:sz w:val="19"/>
              </w:rPr>
              <w:t> </w:t>
            </w:r>
            <w:r>
              <w:rPr>
                <w:sz w:val="19"/>
              </w:rPr>
              <w:t>tamanhos,</w:t>
            </w:r>
            <w:r>
              <w:rPr>
                <w:spacing w:val="-7"/>
                <w:sz w:val="19"/>
              </w:rPr>
              <w:t> </w:t>
            </w:r>
            <w:r>
              <w:rPr>
                <w:sz w:val="19"/>
              </w:rPr>
              <w:t>variando</w:t>
            </w:r>
            <w:r>
              <w:rPr>
                <w:spacing w:val="-7"/>
                <w:sz w:val="19"/>
              </w:rPr>
              <w:t> </w:t>
            </w:r>
            <w:r>
              <w:rPr>
                <w:sz w:val="19"/>
              </w:rPr>
              <w:t>de</w:t>
            </w:r>
            <w:r>
              <w:rPr>
                <w:spacing w:val="-7"/>
                <w:sz w:val="19"/>
              </w:rPr>
              <w:t> </w:t>
            </w:r>
            <w:r>
              <w:rPr>
                <w:sz w:val="19"/>
              </w:rPr>
              <w:t>26mm</w:t>
            </w:r>
            <w:r>
              <w:rPr>
                <w:spacing w:val="-7"/>
                <w:sz w:val="19"/>
              </w:rPr>
              <w:t> </w:t>
            </w:r>
            <w:r>
              <w:rPr>
                <w:sz w:val="19"/>
              </w:rPr>
              <w:t>a</w:t>
            </w:r>
            <w:r>
              <w:rPr>
                <w:spacing w:val="-7"/>
                <w:sz w:val="19"/>
              </w:rPr>
              <w:t> </w:t>
            </w:r>
            <w:r>
              <w:rPr>
                <w:sz w:val="19"/>
              </w:rPr>
              <w:t>41mm Marca ofertada:</w:t>
            </w:r>
          </w:p>
          <w:p>
            <w:pPr>
              <w:pStyle w:val="TableParagraph"/>
              <w:spacing w:line="213" w:lineRule="exact"/>
              <w:ind w:left="55"/>
              <w:rPr>
                <w:sz w:val="19"/>
              </w:rPr>
            </w:pPr>
            <w:r>
              <w:rPr>
                <w:sz w:val="19"/>
              </w:rPr>
              <w:t>Registro</w:t>
            </w:r>
            <w:r>
              <w:rPr>
                <w:spacing w:val="-8"/>
                <w:sz w:val="19"/>
              </w:rPr>
              <w:t> </w:t>
            </w:r>
            <w:r>
              <w:rPr>
                <w:spacing w:val="-5"/>
                <w:sz w:val="19"/>
              </w:rPr>
              <w:t>nº:</w:t>
            </w:r>
          </w:p>
        </w:tc>
        <w:tc>
          <w:tcPr>
            <w:tcW w:w="698" w:type="dxa"/>
            <w:gridSpan w:val="2"/>
          </w:tcPr>
          <w:p>
            <w:pPr>
              <w:pStyle w:val="TableParagraph"/>
              <w:rPr>
                <w:b/>
                <w:sz w:val="19"/>
              </w:rPr>
            </w:pPr>
          </w:p>
          <w:p>
            <w:pPr>
              <w:pStyle w:val="TableParagraph"/>
              <w:rPr>
                <w:b/>
                <w:sz w:val="19"/>
              </w:rPr>
            </w:pPr>
          </w:p>
          <w:p>
            <w:pPr>
              <w:pStyle w:val="TableParagraph"/>
              <w:rPr>
                <w:b/>
                <w:sz w:val="19"/>
              </w:rPr>
            </w:pPr>
          </w:p>
          <w:p>
            <w:pPr>
              <w:pStyle w:val="TableParagraph"/>
              <w:spacing w:before="140"/>
              <w:rPr>
                <w:b/>
                <w:sz w:val="19"/>
              </w:rPr>
            </w:pPr>
          </w:p>
          <w:p>
            <w:pPr>
              <w:pStyle w:val="TableParagraph"/>
              <w:ind w:left="154"/>
              <w:rPr>
                <w:sz w:val="19"/>
              </w:rPr>
            </w:pPr>
            <w:r>
              <w:rPr>
                <w:spacing w:val="-4"/>
                <w:sz w:val="19"/>
              </w:rPr>
              <w:t>Unid</w:t>
            </w:r>
          </w:p>
        </w:tc>
        <w:tc>
          <w:tcPr>
            <w:tcW w:w="860" w:type="dxa"/>
          </w:tcPr>
          <w:p>
            <w:pPr>
              <w:pStyle w:val="TableParagraph"/>
              <w:rPr>
                <w:b/>
                <w:sz w:val="19"/>
              </w:rPr>
            </w:pPr>
          </w:p>
          <w:p>
            <w:pPr>
              <w:pStyle w:val="TableParagraph"/>
              <w:rPr>
                <w:b/>
                <w:sz w:val="19"/>
              </w:rPr>
            </w:pPr>
          </w:p>
          <w:p>
            <w:pPr>
              <w:pStyle w:val="TableParagraph"/>
              <w:rPr>
                <w:b/>
                <w:sz w:val="19"/>
              </w:rPr>
            </w:pPr>
          </w:p>
          <w:p>
            <w:pPr>
              <w:pStyle w:val="TableParagraph"/>
              <w:spacing w:before="140"/>
              <w:rPr>
                <w:b/>
                <w:sz w:val="19"/>
              </w:rPr>
            </w:pPr>
          </w:p>
          <w:p>
            <w:pPr>
              <w:pStyle w:val="TableParagraph"/>
              <w:ind w:right="34"/>
              <w:jc w:val="center"/>
              <w:rPr>
                <w:sz w:val="19"/>
              </w:rPr>
            </w:pPr>
            <w:r>
              <w:rPr>
                <w:spacing w:val="-5"/>
                <w:sz w:val="19"/>
              </w:rPr>
              <w:t>04</w:t>
            </w:r>
          </w:p>
        </w:tc>
        <w:tc>
          <w:tcPr>
            <w:tcW w:w="1066" w:type="dxa"/>
          </w:tcPr>
          <w:p>
            <w:pPr>
              <w:pStyle w:val="TableParagraph"/>
              <w:rPr>
                <w:sz w:val="18"/>
              </w:rPr>
            </w:pPr>
          </w:p>
        </w:tc>
        <w:tc>
          <w:tcPr>
            <w:tcW w:w="960" w:type="dxa"/>
          </w:tcPr>
          <w:p>
            <w:pPr>
              <w:pStyle w:val="TableParagraph"/>
              <w:rPr>
                <w:sz w:val="18"/>
              </w:rPr>
            </w:pPr>
          </w:p>
        </w:tc>
        <w:tc>
          <w:tcPr>
            <w:tcW w:w="1111" w:type="dxa"/>
            <w:gridSpan w:val="2"/>
          </w:tcPr>
          <w:p>
            <w:pPr>
              <w:pStyle w:val="TableParagraph"/>
              <w:rPr>
                <w:sz w:val="18"/>
              </w:rPr>
            </w:pPr>
          </w:p>
        </w:tc>
        <w:tc>
          <w:tcPr>
            <w:tcW w:w="1059" w:type="dxa"/>
            <w:tcBorders>
              <w:right w:val="double" w:sz="6" w:space="0" w:color="808080"/>
            </w:tcBorders>
          </w:tcPr>
          <w:p>
            <w:pPr>
              <w:pStyle w:val="TableParagraph"/>
              <w:rPr>
                <w:sz w:val="18"/>
              </w:rPr>
            </w:pPr>
          </w:p>
        </w:tc>
      </w:tr>
      <w:tr>
        <w:trPr>
          <w:trHeight w:val="2269" w:hRule="atLeast"/>
        </w:trPr>
        <w:tc>
          <w:tcPr>
            <w:tcW w:w="788" w:type="dxa"/>
          </w:tcPr>
          <w:p>
            <w:pPr>
              <w:pStyle w:val="TableParagraph"/>
              <w:rPr>
                <w:b/>
                <w:sz w:val="19"/>
              </w:rPr>
            </w:pPr>
          </w:p>
          <w:p>
            <w:pPr>
              <w:pStyle w:val="TableParagraph"/>
              <w:rPr>
                <w:b/>
                <w:sz w:val="19"/>
              </w:rPr>
            </w:pPr>
          </w:p>
          <w:p>
            <w:pPr>
              <w:pStyle w:val="TableParagraph"/>
              <w:rPr>
                <w:b/>
                <w:sz w:val="19"/>
              </w:rPr>
            </w:pPr>
          </w:p>
          <w:p>
            <w:pPr>
              <w:pStyle w:val="TableParagraph"/>
              <w:spacing w:before="140"/>
              <w:rPr>
                <w:b/>
                <w:sz w:val="19"/>
              </w:rPr>
            </w:pPr>
          </w:p>
          <w:p>
            <w:pPr>
              <w:pStyle w:val="TableParagraph"/>
              <w:ind w:left="46" w:right="41"/>
              <w:jc w:val="center"/>
              <w:rPr>
                <w:sz w:val="19"/>
              </w:rPr>
            </w:pPr>
            <w:r>
              <w:rPr>
                <w:spacing w:val="-5"/>
                <w:sz w:val="19"/>
              </w:rPr>
              <w:t>1.5</w:t>
            </w:r>
          </w:p>
        </w:tc>
        <w:tc>
          <w:tcPr>
            <w:tcW w:w="5757" w:type="dxa"/>
            <w:gridSpan w:val="3"/>
          </w:tcPr>
          <w:p>
            <w:pPr>
              <w:pStyle w:val="TableParagraph"/>
              <w:spacing w:line="280" w:lineRule="auto" w:before="134"/>
              <w:ind w:left="55" w:right="178"/>
              <w:jc w:val="both"/>
              <w:rPr>
                <w:sz w:val="19"/>
              </w:rPr>
            </w:pPr>
            <w:r>
              <w:rPr>
                <w:sz w:val="19"/>
              </w:rPr>
              <w:t>COMPONENTE PRÓTESE, MATERIAL: CROMO </w:t>
            </w:r>
            <w:r>
              <w:rPr>
                <w:sz w:val="19"/>
              </w:rPr>
              <w:t>COBALTO, TITÂNIO, APLICAÇÃO: REVISÃO DE PRÓTESE DE JOELHO, MODELO: COMPONENTE PARA AUMENTO TIBIAL DE MEIO BLOCO, FIXAÇÃO: CIMENTADO, TAMANHO: 5MM A 20MM</w:t>
            </w:r>
          </w:p>
          <w:p>
            <w:pPr>
              <w:pStyle w:val="TableParagraph"/>
              <w:spacing w:line="280" w:lineRule="auto" w:before="113"/>
              <w:ind w:left="55"/>
              <w:rPr>
                <w:sz w:val="19"/>
              </w:rPr>
            </w:pPr>
            <w:r>
              <w:rPr>
                <w:b/>
                <w:sz w:val="19"/>
              </w:rPr>
              <w:t>Complemento do item: </w:t>
            </w:r>
            <w:r>
              <w:rPr>
                <w:sz w:val="19"/>
              </w:rPr>
              <w:t>5 tamanhos e 4 espessuras, variando de 5mm a </w:t>
            </w:r>
            <w:r>
              <w:rPr>
                <w:spacing w:val="-4"/>
                <w:sz w:val="19"/>
              </w:rPr>
              <w:t>20mm</w:t>
            </w:r>
          </w:p>
          <w:p>
            <w:pPr>
              <w:pStyle w:val="TableParagraph"/>
              <w:spacing w:line="218" w:lineRule="exact"/>
              <w:ind w:left="55"/>
              <w:rPr>
                <w:sz w:val="19"/>
              </w:rPr>
            </w:pPr>
            <w:r>
              <w:rPr>
                <w:sz w:val="19"/>
              </w:rPr>
              <w:t>Marca</w:t>
            </w:r>
            <w:r>
              <w:rPr>
                <w:spacing w:val="-6"/>
                <w:sz w:val="19"/>
              </w:rPr>
              <w:t> </w:t>
            </w:r>
            <w:r>
              <w:rPr>
                <w:spacing w:val="-2"/>
                <w:sz w:val="19"/>
              </w:rPr>
              <w:t>ofertada:</w:t>
            </w:r>
          </w:p>
          <w:p>
            <w:pPr>
              <w:pStyle w:val="TableParagraph"/>
              <w:spacing w:line="214" w:lineRule="exact" w:before="37"/>
              <w:ind w:left="55"/>
              <w:rPr>
                <w:sz w:val="19"/>
              </w:rPr>
            </w:pPr>
            <w:r>
              <w:rPr>
                <w:sz w:val="19"/>
              </w:rPr>
              <w:t>Registro</w:t>
            </w:r>
            <w:r>
              <w:rPr>
                <w:spacing w:val="-8"/>
                <w:sz w:val="19"/>
              </w:rPr>
              <w:t> </w:t>
            </w:r>
            <w:r>
              <w:rPr>
                <w:spacing w:val="-5"/>
                <w:sz w:val="19"/>
              </w:rPr>
              <w:t>nº:</w:t>
            </w:r>
          </w:p>
        </w:tc>
        <w:tc>
          <w:tcPr>
            <w:tcW w:w="698" w:type="dxa"/>
            <w:gridSpan w:val="2"/>
          </w:tcPr>
          <w:p>
            <w:pPr>
              <w:pStyle w:val="TableParagraph"/>
              <w:rPr>
                <w:b/>
                <w:sz w:val="19"/>
              </w:rPr>
            </w:pPr>
          </w:p>
          <w:p>
            <w:pPr>
              <w:pStyle w:val="TableParagraph"/>
              <w:rPr>
                <w:b/>
                <w:sz w:val="19"/>
              </w:rPr>
            </w:pPr>
          </w:p>
          <w:p>
            <w:pPr>
              <w:pStyle w:val="TableParagraph"/>
              <w:rPr>
                <w:b/>
                <w:sz w:val="19"/>
              </w:rPr>
            </w:pPr>
          </w:p>
          <w:p>
            <w:pPr>
              <w:pStyle w:val="TableParagraph"/>
              <w:spacing w:before="140"/>
              <w:rPr>
                <w:b/>
                <w:sz w:val="19"/>
              </w:rPr>
            </w:pPr>
          </w:p>
          <w:p>
            <w:pPr>
              <w:pStyle w:val="TableParagraph"/>
              <w:ind w:left="154"/>
              <w:rPr>
                <w:sz w:val="19"/>
              </w:rPr>
            </w:pPr>
            <w:r>
              <w:rPr>
                <w:spacing w:val="-4"/>
                <w:sz w:val="19"/>
              </w:rPr>
              <w:t>Unid</w:t>
            </w:r>
          </w:p>
        </w:tc>
        <w:tc>
          <w:tcPr>
            <w:tcW w:w="860" w:type="dxa"/>
          </w:tcPr>
          <w:p>
            <w:pPr>
              <w:pStyle w:val="TableParagraph"/>
              <w:rPr>
                <w:b/>
                <w:sz w:val="19"/>
              </w:rPr>
            </w:pPr>
          </w:p>
          <w:p>
            <w:pPr>
              <w:pStyle w:val="TableParagraph"/>
              <w:rPr>
                <w:b/>
                <w:sz w:val="19"/>
              </w:rPr>
            </w:pPr>
          </w:p>
          <w:p>
            <w:pPr>
              <w:pStyle w:val="TableParagraph"/>
              <w:rPr>
                <w:b/>
                <w:sz w:val="19"/>
              </w:rPr>
            </w:pPr>
          </w:p>
          <w:p>
            <w:pPr>
              <w:pStyle w:val="TableParagraph"/>
              <w:spacing w:before="140"/>
              <w:rPr>
                <w:b/>
                <w:sz w:val="19"/>
              </w:rPr>
            </w:pPr>
          </w:p>
          <w:p>
            <w:pPr>
              <w:pStyle w:val="TableParagraph"/>
              <w:ind w:right="34"/>
              <w:jc w:val="center"/>
              <w:rPr>
                <w:sz w:val="19"/>
              </w:rPr>
            </w:pPr>
            <w:r>
              <w:rPr>
                <w:spacing w:val="-5"/>
                <w:sz w:val="19"/>
              </w:rPr>
              <w:t>08</w:t>
            </w:r>
          </w:p>
        </w:tc>
        <w:tc>
          <w:tcPr>
            <w:tcW w:w="1066" w:type="dxa"/>
          </w:tcPr>
          <w:p>
            <w:pPr>
              <w:pStyle w:val="TableParagraph"/>
              <w:rPr>
                <w:sz w:val="18"/>
              </w:rPr>
            </w:pPr>
          </w:p>
        </w:tc>
        <w:tc>
          <w:tcPr>
            <w:tcW w:w="960" w:type="dxa"/>
          </w:tcPr>
          <w:p>
            <w:pPr>
              <w:pStyle w:val="TableParagraph"/>
              <w:rPr>
                <w:sz w:val="18"/>
              </w:rPr>
            </w:pPr>
          </w:p>
        </w:tc>
        <w:tc>
          <w:tcPr>
            <w:tcW w:w="1111" w:type="dxa"/>
            <w:gridSpan w:val="2"/>
          </w:tcPr>
          <w:p>
            <w:pPr>
              <w:pStyle w:val="TableParagraph"/>
              <w:rPr>
                <w:sz w:val="18"/>
              </w:rPr>
            </w:pPr>
          </w:p>
        </w:tc>
        <w:tc>
          <w:tcPr>
            <w:tcW w:w="1059" w:type="dxa"/>
            <w:tcBorders>
              <w:right w:val="double" w:sz="6" w:space="0" w:color="808080"/>
            </w:tcBorders>
          </w:tcPr>
          <w:p>
            <w:pPr>
              <w:pStyle w:val="TableParagraph"/>
              <w:rPr>
                <w:sz w:val="18"/>
              </w:rPr>
            </w:pPr>
          </w:p>
        </w:tc>
      </w:tr>
      <w:tr>
        <w:trPr>
          <w:trHeight w:val="2525" w:hRule="atLeast"/>
        </w:trPr>
        <w:tc>
          <w:tcPr>
            <w:tcW w:w="788"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49"/>
              <w:rPr>
                <w:b/>
                <w:sz w:val="19"/>
              </w:rPr>
            </w:pPr>
          </w:p>
          <w:p>
            <w:pPr>
              <w:pStyle w:val="TableParagraph"/>
              <w:ind w:left="46" w:right="41"/>
              <w:jc w:val="center"/>
              <w:rPr>
                <w:sz w:val="19"/>
              </w:rPr>
            </w:pPr>
            <w:r>
              <w:rPr>
                <w:spacing w:val="-5"/>
                <w:sz w:val="19"/>
              </w:rPr>
              <w:t>1.6</w:t>
            </w:r>
          </w:p>
        </w:tc>
        <w:tc>
          <w:tcPr>
            <w:tcW w:w="5757" w:type="dxa"/>
            <w:gridSpan w:val="3"/>
          </w:tcPr>
          <w:p>
            <w:pPr>
              <w:pStyle w:val="TableParagraph"/>
              <w:spacing w:line="280" w:lineRule="auto" w:before="134"/>
              <w:ind w:left="55" w:right="179"/>
              <w:jc w:val="both"/>
              <w:rPr>
                <w:sz w:val="19"/>
              </w:rPr>
            </w:pPr>
            <w:r>
              <w:rPr>
                <w:sz w:val="19"/>
              </w:rPr>
              <w:t>COMPONENTE PRÓTESE, MATERIAL: CROMO </w:t>
            </w:r>
            <w:r>
              <w:rPr>
                <w:sz w:val="19"/>
              </w:rPr>
              <w:t>COBALTO, TITÂNIO, SUPERFÍCIE POROSA, APLICAÇÃO: REVISÃO DE PRÓTESE DE JOELHO, MODELO: COMPONENTE CUNHA POSTERIOR FEMORAL, FIXAÇÃO: CIMENTADO, TAMANHO: 5MM A 15MM</w:t>
            </w:r>
          </w:p>
          <w:p>
            <w:pPr>
              <w:pStyle w:val="TableParagraph"/>
              <w:spacing w:line="280" w:lineRule="auto" w:before="113"/>
              <w:ind w:left="55"/>
              <w:rPr>
                <w:sz w:val="19"/>
              </w:rPr>
            </w:pPr>
            <w:r>
              <w:rPr>
                <w:b/>
                <w:sz w:val="19"/>
              </w:rPr>
              <w:t>Complemento do item: </w:t>
            </w:r>
            <w:r>
              <w:rPr>
                <w:sz w:val="19"/>
              </w:rPr>
              <w:t>5 tamanhos e 3 espessuras, variando de 5mm a </w:t>
            </w:r>
            <w:r>
              <w:rPr>
                <w:spacing w:val="-4"/>
                <w:sz w:val="19"/>
              </w:rPr>
              <w:t>15mm</w:t>
            </w:r>
          </w:p>
          <w:p>
            <w:pPr>
              <w:pStyle w:val="TableParagraph"/>
              <w:spacing w:line="218" w:lineRule="exact"/>
              <w:ind w:left="55"/>
              <w:rPr>
                <w:sz w:val="19"/>
              </w:rPr>
            </w:pPr>
            <w:r>
              <w:rPr>
                <w:sz w:val="19"/>
              </w:rPr>
              <w:t>Marca</w:t>
            </w:r>
            <w:r>
              <w:rPr>
                <w:spacing w:val="-6"/>
                <w:sz w:val="19"/>
              </w:rPr>
              <w:t> </w:t>
            </w:r>
            <w:r>
              <w:rPr>
                <w:spacing w:val="-2"/>
                <w:sz w:val="19"/>
              </w:rPr>
              <w:t>ofertada:</w:t>
            </w:r>
          </w:p>
          <w:p>
            <w:pPr>
              <w:pStyle w:val="TableParagraph"/>
              <w:spacing w:line="214" w:lineRule="exact" w:before="37"/>
              <w:ind w:left="55"/>
              <w:rPr>
                <w:sz w:val="19"/>
              </w:rPr>
            </w:pPr>
            <w:r>
              <w:rPr>
                <w:sz w:val="19"/>
              </w:rPr>
              <w:t>Registro</w:t>
            </w:r>
            <w:r>
              <w:rPr>
                <w:spacing w:val="-8"/>
                <w:sz w:val="19"/>
              </w:rPr>
              <w:t> </w:t>
            </w:r>
            <w:r>
              <w:rPr>
                <w:spacing w:val="-5"/>
                <w:sz w:val="19"/>
              </w:rPr>
              <w:t>nº:</w:t>
            </w:r>
          </w:p>
        </w:tc>
        <w:tc>
          <w:tcPr>
            <w:tcW w:w="698" w:type="dxa"/>
            <w:gridSpan w:val="2"/>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49"/>
              <w:rPr>
                <w:b/>
                <w:sz w:val="19"/>
              </w:rPr>
            </w:pPr>
          </w:p>
          <w:p>
            <w:pPr>
              <w:pStyle w:val="TableParagraph"/>
              <w:ind w:left="154"/>
              <w:rPr>
                <w:sz w:val="19"/>
              </w:rPr>
            </w:pPr>
            <w:r>
              <w:rPr>
                <w:spacing w:val="-4"/>
                <w:sz w:val="19"/>
              </w:rPr>
              <w:t>Unid</w:t>
            </w:r>
          </w:p>
        </w:tc>
        <w:tc>
          <w:tcPr>
            <w:tcW w:w="860"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49"/>
              <w:rPr>
                <w:b/>
                <w:sz w:val="19"/>
              </w:rPr>
            </w:pPr>
          </w:p>
          <w:p>
            <w:pPr>
              <w:pStyle w:val="TableParagraph"/>
              <w:ind w:right="34"/>
              <w:jc w:val="center"/>
              <w:rPr>
                <w:sz w:val="19"/>
              </w:rPr>
            </w:pPr>
            <w:r>
              <w:rPr>
                <w:spacing w:val="-5"/>
                <w:sz w:val="19"/>
              </w:rPr>
              <w:t>08</w:t>
            </w:r>
          </w:p>
        </w:tc>
        <w:tc>
          <w:tcPr>
            <w:tcW w:w="1066" w:type="dxa"/>
          </w:tcPr>
          <w:p>
            <w:pPr>
              <w:pStyle w:val="TableParagraph"/>
              <w:rPr>
                <w:sz w:val="18"/>
              </w:rPr>
            </w:pPr>
          </w:p>
        </w:tc>
        <w:tc>
          <w:tcPr>
            <w:tcW w:w="960" w:type="dxa"/>
          </w:tcPr>
          <w:p>
            <w:pPr>
              <w:pStyle w:val="TableParagraph"/>
              <w:rPr>
                <w:sz w:val="18"/>
              </w:rPr>
            </w:pPr>
          </w:p>
        </w:tc>
        <w:tc>
          <w:tcPr>
            <w:tcW w:w="1111" w:type="dxa"/>
            <w:gridSpan w:val="2"/>
          </w:tcPr>
          <w:p>
            <w:pPr>
              <w:pStyle w:val="TableParagraph"/>
              <w:rPr>
                <w:sz w:val="18"/>
              </w:rPr>
            </w:pPr>
          </w:p>
        </w:tc>
        <w:tc>
          <w:tcPr>
            <w:tcW w:w="1059" w:type="dxa"/>
            <w:tcBorders>
              <w:right w:val="double" w:sz="6" w:space="0" w:color="808080"/>
            </w:tcBorders>
          </w:tcPr>
          <w:p>
            <w:pPr>
              <w:pStyle w:val="TableParagraph"/>
              <w:rPr>
                <w:sz w:val="18"/>
              </w:rPr>
            </w:pPr>
          </w:p>
        </w:tc>
      </w:tr>
      <w:tr>
        <w:trPr>
          <w:trHeight w:val="2269" w:hRule="atLeast"/>
        </w:trPr>
        <w:tc>
          <w:tcPr>
            <w:tcW w:w="788" w:type="dxa"/>
          </w:tcPr>
          <w:p>
            <w:pPr>
              <w:pStyle w:val="TableParagraph"/>
              <w:rPr>
                <w:b/>
                <w:sz w:val="19"/>
              </w:rPr>
            </w:pPr>
          </w:p>
          <w:p>
            <w:pPr>
              <w:pStyle w:val="TableParagraph"/>
              <w:rPr>
                <w:b/>
                <w:sz w:val="19"/>
              </w:rPr>
            </w:pPr>
          </w:p>
          <w:p>
            <w:pPr>
              <w:pStyle w:val="TableParagraph"/>
              <w:rPr>
                <w:b/>
                <w:sz w:val="19"/>
              </w:rPr>
            </w:pPr>
          </w:p>
          <w:p>
            <w:pPr>
              <w:pStyle w:val="TableParagraph"/>
              <w:spacing w:before="140"/>
              <w:rPr>
                <w:b/>
                <w:sz w:val="19"/>
              </w:rPr>
            </w:pPr>
          </w:p>
          <w:p>
            <w:pPr>
              <w:pStyle w:val="TableParagraph"/>
              <w:ind w:left="46" w:right="41"/>
              <w:jc w:val="center"/>
              <w:rPr>
                <w:sz w:val="19"/>
              </w:rPr>
            </w:pPr>
            <w:r>
              <w:rPr>
                <w:spacing w:val="-5"/>
                <w:sz w:val="19"/>
              </w:rPr>
              <w:t>1.7</w:t>
            </w:r>
          </w:p>
        </w:tc>
        <w:tc>
          <w:tcPr>
            <w:tcW w:w="5757" w:type="dxa"/>
            <w:gridSpan w:val="3"/>
          </w:tcPr>
          <w:p>
            <w:pPr>
              <w:pStyle w:val="TableParagraph"/>
              <w:spacing w:line="280" w:lineRule="auto" w:before="134"/>
              <w:ind w:left="55" w:right="179"/>
              <w:jc w:val="both"/>
              <w:rPr>
                <w:sz w:val="19"/>
              </w:rPr>
            </w:pPr>
            <w:r>
              <w:rPr>
                <w:sz w:val="19"/>
              </w:rPr>
              <w:t>COMPONENTE PRÓTESE, MATERIAL: CROMO </w:t>
            </w:r>
            <w:r>
              <w:rPr>
                <w:sz w:val="19"/>
              </w:rPr>
              <w:t>COBALTO, TITÂNIO, SUPERFÍCIE POROSA, APLICAÇÃO: REVISÃO DE JOELHO, MODELO: COMPONENTE CUNHA</w:t>
            </w:r>
            <w:r>
              <w:rPr>
                <w:spacing w:val="-7"/>
                <w:sz w:val="19"/>
              </w:rPr>
              <w:t> </w:t>
            </w:r>
            <w:r>
              <w:rPr>
                <w:sz w:val="19"/>
              </w:rPr>
              <w:t>DISTAL</w:t>
            </w:r>
            <w:r>
              <w:rPr>
                <w:spacing w:val="-4"/>
                <w:sz w:val="19"/>
              </w:rPr>
              <w:t> </w:t>
            </w:r>
            <w:r>
              <w:rPr>
                <w:sz w:val="19"/>
              </w:rPr>
              <w:t>FEMORAL, FIXAÇÃO: CIMENTADO, TAMANHO: 10MM A 20MM</w:t>
            </w:r>
          </w:p>
          <w:p>
            <w:pPr>
              <w:pStyle w:val="TableParagraph"/>
              <w:spacing w:line="280" w:lineRule="auto" w:before="113"/>
              <w:ind w:left="55"/>
              <w:rPr>
                <w:sz w:val="19"/>
              </w:rPr>
            </w:pPr>
            <w:r>
              <w:rPr>
                <w:b/>
                <w:sz w:val="19"/>
              </w:rPr>
              <w:t>Complemento do item: </w:t>
            </w:r>
            <w:r>
              <w:rPr>
                <w:sz w:val="19"/>
              </w:rPr>
              <w:t>5 tamanhos e espessuras variando de 10 mm </w:t>
            </w:r>
            <w:r>
              <w:rPr>
                <w:sz w:val="19"/>
              </w:rPr>
              <w:t>a </w:t>
            </w:r>
            <w:r>
              <w:rPr>
                <w:spacing w:val="-4"/>
                <w:sz w:val="19"/>
              </w:rPr>
              <w:t>20mm</w:t>
            </w:r>
          </w:p>
          <w:p>
            <w:pPr>
              <w:pStyle w:val="TableParagraph"/>
              <w:spacing w:line="218" w:lineRule="exact"/>
              <w:ind w:left="55"/>
              <w:rPr>
                <w:sz w:val="19"/>
              </w:rPr>
            </w:pPr>
            <w:r>
              <w:rPr>
                <w:sz w:val="19"/>
              </w:rPr>
              <w:t>Marca</w:t>
            </w:r>
            <w:r>
              <w:rPr>
                <w:spacing w:val="-6"/>
                <w:sz w:val="19"/>
              </w:rPr>
              <w:t> </w:t>
            </w:r>
            <w:r>
              <w:rPr>
                <w:spacing w:val="-2"/>
                <w:sz w:val="19"/>
              </w:rPr>
              <w:t>ofertada:</w:t>
            </w:r>
          </w:p>
          <w:p>
            <w:pPr>
              <w:pStyle w:val="TableParagraph"/>
              <w:spacing w:line="214" w:lineRule="exact" w:before="37"/>
              <w:ind w:left="55"/>
              <w:rPr>
                <w:sz w:val="19"/>
              </w:rPr>
            </w:pPr>
            <w:r>
              <w:rPr>
                <w:sz w:val="19"/>
              </w:rPr>
              <w:t>Registro</w:t>
            </w:r>
            <w:r>
              <w:rPr>
                <w:spacing w:val="-8"/>
                <w:sz w:val="19"/>
              </w:rPr>
              <w:t> </w:t>
            </w:r>
            <w:r>
              <w:rPr>
                <w:spacing w:val="-5"/>
                <w:sz w:val="19"/>
              </w:rPr>
              <w:t>nº:</w:t>
            </w:r>
          </w:p>
        </w:tc>
        <w:tc>
          <w:tcPr>
            <w:tcW w:w="698" w:type="dxa"/>
            <w:gridSpan w:val="2"/>
          </w:tcPr>
          <w:p>
            <w:pPr>
              <w:pStyle w:val="TableParagraph"/>
              <w:rPr>
                <w:b/>
                <w:sz w:val="19"/>
              </w:rPr>
            </w:pPr>
          </w:p>
          <w:p>
            <w:pPr>
              <w:pStyle w:val="TableParagraph"/>
              <w:rPr>
                <w:b/>
                <w:sz w:val="19"/>
              </w:rPr>
            </w:pPr>
          </w:p>
          <w:p>
            <w:pPr>
              <w:pStyle w:val="TableParagraph"/>
              <w:rPr>
                <w:b/>
                <w:sz w:val="19"/>
              </w:rPr>
            </w:pPr>
          </w:p>
          <w:p>
            <w:pPr>
              <w:pStyle w:val="TableParagraph"/>
              <w:spacing w:before="140"/>
              <w:rPr>
                <w:b/>
                <w:sz w:val="19"/>
              </w:rPr>
            </w:pPr>
          </w:p>
          <w:p>
            <w:pPr>
              <w:pStyle w:val="TableParagraph"/>
              <w:ind w:left="154"/>
              <w:rPr>
                <w:sz w:val="19"/>
              </w:rPr>
            </w:pPr>
            <w:r>
              <w:rPr>
                <w:spacing w:val="-4"/>
                <w:sz w:val="19"/>
              </w:rPr>
              <w:t>Unid</w:t>
            </w:r>
          </w:p>
        </w:tc>
        <w:tc>
          <w:tcPr>
            <w:tcW w:w="860" w:type="dxa"/>
          </w:tcPr>
          <w:p>
            <w:pPr>
              <w:pStyle w:val="TableParagraph"/>
              <w:rPr>
                <w:b/>
                <w:sz w:val="19"/>
              </w:rPr>
            </w:pPr>
          </w:p>
          <w:p>
            <w:pPr>
              <w:pStyle w:val="TableParagraph"/>
              <w:rPr>
                <w:b/>
                <w:sz w:val="19"/>
              </w:rPr>
            </w:pPr>
          </w:p>
          <w:p>
            <w:pPr>
              <w:pStyle w:val="TableParagraph"/>
              <w:rPr>
                <w:b/>
                <w:sz w:val="19"/>
              </w:rPr>
            </w:pPr>
          </w:p>
          <w:p>
            <w:pPr>
              <w:pStyle w:val="TableParagraph"/>
              <w:spacing w:before="140"/>
              <w:rPr>
                <w:b/>
                <w:sz w:val="19"/>
              </w:rPr>
            </w:pPr>
          </w:p>
          <w:p>
            <w:pPr>
              <w:pStyle w:val="TableParagraph"/>
              <w:ind w:right="34"/>
              <w:jc w:val="center"/>
              <w:rPr>
                <w:sz w:val="19"/>
              </w:rPr>
            </w:pPr>
            <w:r>
              <w:rPr>
                <w:spacing w:val="-5"/>
                <w:sz w:val="19"/>
              </w:rPr>
              <w:t>08</w:t>
            </w:r>
          </w:p>
        </w:tc>
        <w:tc>
          <w:tcPr>
            <w:tcW w:w="1066" w:type="dxa"/>
          </w:tcPr>
          <w:p>
            <w:pPr>
              <w:pStyle w:val="TableParagraph"/>
              <w:rPr>
                <w:sz w:val="18"/>
              </w:rPr>
            </w:pPr>
          </w:p>
        </w:tc>
        <w:tc>
          <w:tcPr>
            <w:tcW w:w="960" w:type="dxa"/>
          </w:tcPr>
          <w:p>
            <w:pPr>
              <w:pStyle w:val="TableParagraph"/>
              <w:rPr>
                <w:sz w:val="18"/>
              </w:rPr>
            </w:pPr>
          </w:p>
        </w:tc>
        <w:tc>
          <w:tcPr>
            <w:tcW w:w="1111" w:type="dxa"/>
            <w:gridSpan w:val="2"/>
          </w:tcPr>
          <w:p>
            <w:pPr>
              <w:pStyle w:val="TableParagraph"/>
              <w:rPr>
                <w:sz w:val="18"/>
              </w:rPr>
            </w:pPr>
          </w:p>
        </w:tc>
        <w:tc>
          <w:tcPr>
            <w:tcW w:w="1059" w:type="dxa"/>
            <w:tcBorders>
              <w:right w:val="double" w:sz="6" w:space="0" w:color="808080"/>
            </w:tcBorders>
          </w:tcPr>
          <w:p>
            <w:pPr>
              <w:pStyle w:val="TableParagraph"/>
              <w:rPr>
                <w:sz w:val="18"/>
              </w:rPr>
            </w:pPr>
          </w:p>
        </w:tc>
      </w:tr>
      <w:tr>
        <w:trPr>
          <w:trHeight w:val="2525" w:hRule="atLeast"/>
        </w:trPr>
        <w:tc>
          <w:tcPr>
            <w:tcW w:w="788"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49"/>
              <w:rPr>
                <w:b/>
                <w:sz w:val="19"/>
              </w:rPr>
            </w:pPr>
          </w:p>
          <w:p>
            <w:pPr>
              <w:pStyle w:val="TableParagraph"/>
              <w:ind w:left="46" w:right="41"/>
              <w:jc w:val="center"/>
              <w:rPr>
                <w:sz w:val="19"/>
              </w:rPr>
            </w:pPr>
            <w:r>
              <w:rPr>
                <w:spacing w:val="-5"/>
                <w:sz w:val="19"/>
              </w:rPr>
              <w:t>1.8</w:t>
            </w:r>
          </w:p>
        </w:tc>
        <w:tc>
          <w:tcPr>
            <w:tcW w:w="5757" w:type="dxa"/>
            <w:gridSpan w:val="3"/>
          </w:tcPr>
          <w:p>
            <w:pPr>
              <w:pStyle w:val="TableParagraph"/>
              <w:spacing w:line="280" w:lineRule="auto" w:before="134"/>
              <w:ind w:left="55" w:right="178"/>
              <w:jc w:val="both"/>
              <w:rPr>
                <w:sz w:val="19"/>
              </w:rPr>
            </w:pPr>
            <w:r>
              <w:rPr>
                <w:sz w:val="19"/>
              </w:rPr>
              <w:t>COMPONENTE PRÓTESE, MATERIAL: CROMO </w:t>
            </w:r>
            <w:r>
              <w:rPr>
                <w:sz w:val="19"/>
              </w:rPr>
              <w:t>COBALTO, TITÂNIO, SUPERFÍCIE POROSA, APLICAÇÃO: REVISÃO DE JOELHO, MODELO: COMPONENTE HASTE INTRAMEDULAR PARA FEMUR E TÍBIA, FIXAÇÃO: CIMENTADO, TAMANHO: 11MM A 20MM</w:t>
            </w:r>
          </w:p>
          <w:p>
            <w:pPr>
              <w:pStyle w:val="TableParagraph"/>
              <w:spacing w:line="280" w:lineRule="auto" w:before="113"/>
              <w:ind w:left="55" w:right="67"/>
              <w:rPr>
                <w:sz w:val="19"/>
              </w:rPr>
            </w:pPr>
            <w:r>
              <w:rPr>
                <w:b/>
                <w:sz w:val="19"/>
              </w:rPr>
              <w:t>Complemento do item: </w:t>
            </w:r>
            <w:r>
              <w:rPr>
                <w:sz w:val="19"/>
              </w:rPr>
              <w:t>3 comprimentos e diâmetros variando de </w:t>
            </w:r>
            <w:r>
              <w:rPr>
                <w:sz w:val="19"/>
              </w:rPr>
              <w:t>11mm a 20mm</w:t>
            </w:r>
          </w:p>
          <w:p>
            <w:pPr>
              <w:pStyle w:val="TableParagraph"/>
              <w:spacing w:line="218" w:lineRule="exact"/>
              <w:ind w:left="55"/>
              <w:rPr>
                <w:sz w:val="19"/>
              </w:rPr>
            </w:pPr>
            <w:r>
              <w:rPr>
                <w:sz w:val="19"/>
              </w:rPr>
              <w:t>Marca</w:t>
            </w:r>
            <w:r>
              <w:rPr>
                <w:spacing w:val="-6"/>
                <w:sz w:val="19"/>
              </w:rPr>
              <w:t> </w:t>
            </w:r>
            <w:r>
              <w:rPr>
                <w:spacing w:val="-2"/>
                <w:sz w:val="19"/>
              </w:rPr>
              <w:t>ofertada:</w:t>
            </w:r>
          </w:p>
          <w:p>
            <w:pPr>
              <w:pStyle w:val="TableParagraph"/>
              <w:spacing w:line="214" w:lineRule="exact" w:before="37"/>
              <w:ind w:left="55"/>
              <w:rPr>
                <w:sz w:val="19"/>
              </w:rPr>
            </w:pPr>
            <w:r>
              <w:rPr>
                <w:sz w:val="19"/>
              </w:rPr>
              <w:t>Registro</w:t>
            </w:r>
            <w:r>
              <w:rPr>
                <w:spacing w:val="-8"/>
                <w:sz w:val="19"/>
              </w:rPr>
              <w:t> </w:t>
            </w:r>
            <w:r>
              <w:rPr>
                <w:spacing w:val="-5"/>
                <w:sz w:val="19"/>
              </w:rPr>
              <w:t>nº:</w:t>
            </w:r>
          </w:p>
        </w:tc>
        <w:tc>
          <w:tcPr>
            <w:tcW w:w="698" w:type="dxa"/>
            <w:gridSpan w:val="2"/>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49"/>
              <w:rPr>
                <w:b/>
                <w:sz w:val="19"/>
              </w:rPr>
            </w:pPr>
          </w:p>
          <w:p>
            <w:pPr>
              <w:pStyle w:val="TableParagraph"/>
              <w:ind w:left="154"/>
              <w:rPr>
                <w:sz w:val="19"/>
              </w:rPr>
            </w:pPr>
            <w:r>
              <w:rPr>
                <w:spacing w:val="-4"/>
                <w:sz w:val="19"/>
              </w:rPr>
              <w:t>Unid</w:t>
            </w:r>
          </w:p>
        </w:tc>
        <w:tc>
          <w:tcPr>
            <w:tcW w:w="860"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49"/>
              <w:rPr>
                <w:b/>
                <w:sz w:val="19"/>
              </w:rPr>
            </w:pPr>
          </w:p>
          <w:p>
            <w:pPr>
              <w:pStyle w:val="TableParagraph"/>
              <w:ind w:right="34"/>
              <w:jc w:val="center"/>
              <w:rPr>
                <w:sz w:val="19"/>
              </w:rPr>
            </w:pPr>
            <w:r>
              <w:rPr>
                <w:spacing w:val="-5"/>
                <w:sz w:val="19"/>
              </w:rPr>
              <w:t>08</w:t>
            </w:r>
          </w:p>
        </w:tc>
        <w:tc>
          <w:tcPr>
            <w:tcW w:w="1066" w:type="dxa"/>
          </w:tcPr>
          <w:p>
            <w:pPr>
              <w:pStyle w:val="TableParagraph"/>
              <w:rPr>
                <w:sz w:val="18"/>
              </w:rPr>
            </w:pPr>
          </w:p>
        </w:tc>
        <w:tc>
          <w:tcPr>
            <w:tcW w:w="960" w:type="dxa"/>
          </w:tcPr>
          <w:p>
            <w:pPr>
              <w:pStyle w:val="TableParagraph"/>
              <w:rPr>
                <w:sz w:val="18"/>
              </w:rPr>
            </w:pPr>
          </w:p>
        </w:tc>
        <w:tc>
          <w:tcPr>
            <w:tcW w:w="1111" w:type="dxa"/>
            <w:gridSpan w:val="2"/>
          </w:tcPr>
          <w:p>
            <w:pPr>
              <w:pStyle w:val="TableParagraph"/>
              <w:rPr>
                <w:sz w:val="18"/>
              </w:rPr>
            </w:pPr>
          </w:p>
        </w:tc>
        <w:tc>
          <w:tcPr>
            <w:tcW w:w="1059" w:type="dxa"/>
            <w:tcBorders>
              <w:right w:val="double" w:sz="6" w:space="0" w:color="808080"/>
            </w:tcBorders>
          </w:tcPr>
          <w:p>
            <w:pPr>
              <w:pStyle w:val="TableParagraph"/>
              <w:rPr>
                <w:sz w:val="18"/>
              </w:rPr>
            </w:pPr>
          </w:p>
        </w:tc>
      </w:tr>
      <w:tr>
        <w:trPr>
          <w:trHeight w:val="359" w:hRule="atLeast"/>
        </w:trPr>
        <w:tc>
          <w:tcPr>
            <w:tcW w:w="1690" w:type="dxa"/>
            <w:gridSpan w:val="2"/>
            <w:tcBorders>
              <w:bottom w:val="nil"/>
            </w:tcBorders>
          </w:tcPr>
          <w:p>
            <w:pPr>
              <w:pStyle w:val="TableParagraph"/>
              <w:rPr>
                <w:sz w:val="18"/>
              </w:rPr>
            </w:pPr>
          </w:p>
        </w:tc>
        <w:tc>
          <w:tcPr>
            <w:tcW w:w="4855" w:type="dxa"/>
            <w:gridSpan w:val="2"/>
            <w:tcBorders>
              <w:bottom w:val="nil"/>
            </w:tcBorders>
          </w:tcPr>
          <w:p>
            <w:pPr>
              <w:pStyle w:val="TableParagraph"/>
              <w:rPr>
                <w:sz w:val="18"/>
              </w:rPr>
            </w:pPr>
          </w:p>
        </w:tc>
        <w:tc>
          <w:tcPr>
            <w:tcW w:w="5754" w:type="dxa"/>
            <w:gridSpan w:val="8"/>
            <w:tcBorders>
              <w:bottom w:val="nil"/>
            </w:tcBorders>
          </w:tcPr>
          <w:p>
            <w:pPr>
              <w:pStyle w:val="TableParagraph"/>
              <w:rPr>
                <w:sz w:val="18"/>
              </w:rPr>
            </w:pPr>
          </w:p>
        </w:tc>
      </w:tr>
    </w:tbl>
    <w:p>
      <w:pPr>
        <w:pStyle w:val="TableParagraph"/>
        <w:spacing w:after="0"/>
        <w:rPr>
          <w:sz w:val="18"/>
        </w:rPr>
        <w:sectPr>
          <w:pgSz w:w="15840" w:h="24480"/>
          <w:pgMar w:top="540" w:bottom="443" w:left="360" w:right="360"/>
        </w:sectPr>
      </w:pPr>
    </w:p>
    <w:tbl>
      <w:tblPr>
        <w:tblW w:w="0" w:type="auto"/>
        <w:jc w:val="left"/>
        <w:tblInd w:w="3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66"/>
        <w:gridCol w:w="936"/>
        <w:gridCol w:w="4863"/>
        <w:gridCol w:w="698"/>
        <w:gridCol w:w="819"/>
        <w:gridCol w:w="1096"/>
        <w:gridCol w:w="965"/>
        <w:gridCol w:w="1093"/>
        <w:gridCol w:w="1072"/>
      </w:tblGrid>
      <w:tr>
        <w:trPr>
          <w:trHeight w:val="247" w:hRule="atLeast"/>
        </w:trPr>
        <w:tc>
          <w:tcPr>
            <w:tcW w:w="1702" w:type="dxa"/>
            <w:gridSpan w:val="2"/>
            <w:vMerge w:val="restart"/>
            <w:tcBorders>
              <w:top w:val="nil"/>
              <w:bottom w:val="single" w:sz="12" w:space="0" w:color="000000"/>
            </w:tcBorders>
          </w:tcPr>
          <w:p>
            <w:pPr>
              <w:pStyle w:val="TableParagraph"/>
              <w:rPr>
                <w:sz w:val="18"/>
              </w:rPr>
            </w:pPr>
          </w:p>
        </w:tc>
        <w:tc>
          <w:tcPr>
            <w:tcW w:w="4863" w:type="dxa"/>
            <w:vMerge w:val="restart"/>
            <w:tcBorders>
              <w:top w:val="nil"/>
              <w:bottom w:val="single" w:sz="12" w:space="0" w:color="000000"/>
            </w:tcBorders>
          </w:tcPr>
          <w:p>
            <w:pPr>
              <w:pStyle w:val="TableParagraph"/>
              <w:spacing w:before="40"/>
              <w:ind w:left="76"/>
              <w:rPr>
                <w:sz w:val="17"/>
              </w:rPr>
            </w:pPr>
            <w:r>
              <w:rPr>
                <w:spacing w:val="-2"/>
                <w:sz w:val="17"/>
              </w:rPr>
              <w:t>Data:</w:t>
            </w:r>
          </w:p>
        </w:tc>
        <w:tc>
          <w:tcPr>
            <w:tcW w:w="5743" w:type="dxa"/>
            <w:gridSpan w:val="6"/>
            <w:tcBorders>
              <w:top w:val="nil"/>
            </w:tcBorders>
          </w:tcPr>
          <w:p>
            <w:pPr>
              <w:pStyle w:val="TableParagraph"/>
              <w:rPr>
                <w:sz w:val="18"/>
              </w:rPr>
            </w:pPr>
          </w:p>
        </w:tc>
      </w:tr>
      <w:tr>
        <w:trPr>
          <w:trHeight w:val="502" w:hRule="atLeast"/>
        </w:trPr>
        <w:tc>
          <w:tcPr>
            <w:tcW w:w="1702" w:type="dxa"/>
            <w:gridSpan w:val="2"/>
            <w:vMerge/>
            <w:tcBorders>
              <w:top w:val="nil"/>
              <w:bottom w:val="single" w:sz="12" w:space="0" w:color="000000"/>
            </w:tcBorders>
          </w:tcPr>
          <w:p>
            <w:pPr>
              <w:rPr>
                <w:sz w:val="2"/>
                <w:szCs w:val="2"/>
              </w:rPr>
            </w:pPr>
          </w:p>
        </w:tc>
        <w:tc>
          <w:tcPr>
            <w:tcW w:w="4863" w:type="dxa"/>
            <w:vMerge/>
            <w:tcBorders>
              <w:top w:val="nil"/>
              <w:bottom w:val="single" w:sz="12" w:space="0" w:color="000000"/>
            </w:tcBorders>
          </w:tcPr>
          <w:p>
            <w:pPr>
              <w:rPr>
                <w:sz w:val="2"/>
                <w:szCs w:val="2"/>
              </w:rPr>
            </w:pPr>
          </w:p>
        </w:tc>
        <w:tc>
          <w:tcPr>
            <w:tcW w:w="5743" w:type="dxa"/>
            <w:gridSpan w:val="6"/>
            <w:tcBorders>
              <w:bottom w:val="single" w:sz="12" w:space="0" w:color="000000"/>
            </w:tcBorders>
          </w:tcPr>
          <w:p>
            <w:pPr>
              <w:pStyle w:val="TableParagraph"/>
              <w:spacing w:before="32"/>
              <w:jc w:val="center"/>
              <w:rPr>
                <w:sz w:val="17"/>
              </w:rPr>
            </w:pPr>
            <w:r>
              <w:rPr>
                <w:sz w:val="17"/>
              </w:rPr>
              <w:t>(Assinatura do </w:t>
            </w:r>
            <w:r>
              <w:rPr>
                <w:spacing w:val="-2"/>
                <w:sz w:val="17"/>
              </w:rPr>
              <w:t>responsável)</w:t>
            </w:r>
          </w:p>
        </w:tc>
      </w:tr>
      <w:tr>
        <w:trPr>
          <w:trHeight w:val="977" w:hRule="atLeast"/>
        </w:trPr>
        <w:tc>
          <w:tcPr>
            <w:tcW w:w="6565" w:type="dxa"/>
            <w:gridSpan w:val="3"/>
            <w:tcBorders>
              <w:top w:val="single" w:sz="12" w:space="0" w:color="000000"/>
            </w:tcBorders>
          </w:tcPr>
          <w:p>
            <w:pPr>
              <w:pStyle w:val="TableParagraph"/>
              <w:spacing w:before="58"/>
              <w:ind w:left="1124"/>
              <w:rPr>
                <w:b/>
                <w:sz w:val="18"/>
              </w:rPr>
            </w:pPr>
            <w:r>
              <w:rPr>
                <w:b/>
                <w:sz w:val="18"/>
              </w:rPr>
              <w:t>UNIVERSIDADE</w:t>
            </w:r>
            <w:r>
              <w:rPr>
                <w:b/>
                <w:spacing w:val="-9"/>
                <w:sz w:val="18"/>
              </w:rPr>
              <w:t> </w:t>
            </w:r>
            <w:r>
              <w:rPr>
                <w:b/>
                <w:sz w:val="18"/>
              </w:rPr>
              <w:t>DO</w:t>
            </w:r>
            <w:r>
              <w:rPr>
                <w:b/>
                <w:spacing w:val="-9"/>
                <w:sz w:val="18"/>
              </w:rPr>
              <w:t> </w:t>
            </w:r>
            <w:r>
              <w:rPr>
                <w:b/>
                <w:sz w:val="18"/>
              </w:rPr>
              <w:t>ESTADO</w:t>
            </w:r>
            <w:r>
              <w:rPr>
                <w:b/>
                <w:spacing w:val="-9"/>
                <w:sz w:val="18"/>
              </w:rPr>
              <w:t> </w:t>
            </w:r>
            <w:r>
              <w:rPr>
                <w:b/>
                <w:sz w:val="18"/>
              </w:rPr>
              <w:t>DO</w:t>
            </w:r>
            <w:r>
              <w:rPr>
                <w:b/>
                <w:spacing w:val="-9"/>
                <w:sz w:val="18"/>
              </w:rPr>
              <w:t> </w:t>
            </w:r>
            <w:r>
              <w:rPr>
                <w:b/>
                <w:sz w:val="18"/>
              </w:rPr>
              <w:t>RIO</w:t>
            </w:r>
            <w:r>
              <w:rPr>
                <w:b/>
                <w:spacing w:val="-8"/>
                <w:sz w:val="18"/>
              </w:rPr>
              <w:t> </w:t>
            </w:r>
            <w:r>
              <w:rPr>
                <w:b/>
                <w:sz w:val="18"/>
              </w:rPr>
              <w:t>DE</w:t>
            </w:r>
            <w:r>
              <w:rPr>
                <w:b/>
                <w:spacing w:val="-9"/>
                <w:sz w:val="18"/>
              </w:rPr>
              <w:t> </w:t>
            </w:r>
            <w:r>
              <w:rPr>
                <w:b/>
                <w:spacing w:val="-2"/>
                <w:sz w:val="18"/>
              </w:rPr>
              <w:t>JANEIRO</w:t>
            </w:r>
          </w:p>
          <w:p>
            <w:pPr>
              <w:pStyle w:val="TableParagraph"/>
              <w:spacing w:line="320" w:lineRule="atLeast" w:before="6"/>
              <w:ind w:left="2351" w:right="1990" w:firstLine="586"/>
              <w:rPr>
                <w:b/>
                <w:sz w:val="18"/>
              </w:rPr>
            </w:pPr>
            <w:r>
              <w:rPr>
                <w:b/>
                <w:sz w:val="18"/>
              </w:rPr>
              <w:t>A</w:t>
            </w:r>
            <w:r>
              <w:rPr>
                <w:b/>
                <w:smallCaps/>
                <w:sz w:val="18"/>
              </w:rPr>
              <w:t>ne</w:t>
            </w:r>
            <w:r>
              <w:rPr>
                <w:b/>
                <w:smallCaps w:val="0"/>
                <w:sz w:val="18"/>
              </w:rPr>
              <w:t>x</w:t>
            </w:r>
            <w:r>
              <w:rPr>
                <w:b/>
                <w:smallCaps/>
                <w:sz w:val="18"/>
              </w:rPr>
              <w:t>o</w:t>
            </w:r>
            <w:r>
              <w:rPr>
                <w:b/>
                <w:smallCaps w:val="0"/>
                <w:spacing w:val="-4"/>
                <w:sz w:val="18"/>
              </w:rPr>
              <w:t> </w:t>
            </w:r>
            <w:r>
              <w:rPr>
                <w:b/>
                <w:smallCaps w:val="0"/>
                <w:sz w:val="18"/>
              </w:rPr>
              <w:t>V </w:t>
            </w:r>
            <w:r>
              <w:rPr>
                <w:b/>
                <w:smallCaps w:val="0"/>
                <w:spacing w:val="-4"/>
                <w:sz w:val="18"/>
              </w:rPr>
              <w:t>PROPOSTA</w:t>
            </w:r>
            <w:r>
              <w:rPr>
                <w:b/>
                <w:smallCaps w:val="0"/>
                <w:spacing w:val="-10"/>
                <w:sz w:val="18"/>
              </w:rPr>
              <w:t> </w:t>
            </w:r>
            <w:r>
              <w:rPr>
                <w:b/>
                <w:smallCaps w:val="0"/>
                <w:spacing w:val="-4"/>
                <w:sz w:val="18"/>
              </w:rPr>
              <w:t>DETALHE</w:t>
            </w:r>
          </w:p>
        </w:tc>
        <w:tc>
          <w:tcPr>
            <w:tcW w:w="5743" w:type="dxa"/>
            <w:gridSpan w:val="6"/>
            <w:tcBorders>
              <w:top w:val="single" w:sz="12" w:space="0" w:color="000000"/>
              <w:right w:val="double" w:sz="6" w:space="0" w:color="808080"/>
            </w:tcBorders>
          </w:tcPr>
          <w:p>
            <w:pPr>
              <w:pStyle w:val="TableParagraph"/>
              <w:spacing w:before="91"/>
              <w:ind w:left="205"/>
              <w:rPr>
                <w:b/>
                <w:sz w:val="19"/>
              </w:rPr>
            </w:pPr>
            <w:r>
              <w:rPr>
                <w:b/>
                <w:sz w:val="19"/>
              </w:rPr>
              <w:t>Licitação</w:t>
            </w:r>
            <w:r>
              <w:rPr>
                <w:b/>
                <w:spacing w:val="-7"/>
                <w:sz w:val="19"/>
              </w:rPr>
              <w:t> </w:t>
            </w:r>
            <w:r>
              <w:rPr>
                <w:b/>
                <w:sz w:val="19"/>
              </w:rPr>
              <w:t>por</w:t>
            </w:r>
            <w:r>
              <w:rPr>
                <w:b/>
                <w:spacing w:val="-9"/>
                <w:sz w:val="19"/>
              </w:rPr>
              <w:t> </w:t>
            </w:r>
            <w:r>
              <w:rPr>
                <w:b/>
                <w:sz w:val="19"/>
              </w:rPr>
              <w:t>Pregão</w:t>
            </w:r>
            <w:r>
              <w:rPr>
                <w:b/>
                <w:spacing w:val="-7"/>
                <w:sz w:val="19"/>
              </w:rPr>
              <w:t> </w:t>
            </w:r>
            <w:r>
              <w:rPr>
                <w:b/>
                <w:sz w:val="19"/>
              </w:rPr>
              <w:t>n°</w:t>
            </w:r>
            <w:r>
              <w:rPr>
                <w:b/>
                <w:spacing w:val="-6"/>
                <w:sz w:val="19"/>
              </w:rPr>
              <w:t> </w:t>
            </w:r>
            <w:r>
              <w:rPr>
                <w:b/>
                <w:spacing w:val="-2"/>
                <w:sz w:val="19"/>
              </w:rPr>
              <w:t>064/2026.</w:t>
            </w:r>
          </w:p>
          <w:p>
            <w:pPr>
              <w:pStyle w:val="TableParagraph"/>
              <w:spacing w:line="290" w:lineRule="atLeast" w:before="8"/>
              <w:ind w:left="205" w:right="1647"/>
              <w:rPr>
                <w:b/>
                <w:sz w:val="19"/>
              </w:rPr>
            </w:pPr>
            <w:r>
              <w:rPr>
                <w:b/>
                <w:sz w:val="19"/>
              </w:rPr>
              <w:t>A</w:t>
            </w:r>
            <w:r>
              <w:rPr>
                <w:b/>
                <w:spacing w:val="-12"/>
                <w:sz w:val="19"/>
              </w:rPr>
              <w:t> </w:t>
            </w:r>
            <w:r>
              <w:rPr>
                <w:b/>
                <w:sz w:val="19"/>
              </w:rPr>
              <w:t>realizar-se</w:t>
            </w:r>
            <w:r>
              <w:rPr>
                <w:b/>
                <w:spacing w:val="-12"/>
                <w:sz w:val="19"/>
              </w:rPr>
              <w:t> </w:t>
            </w:r>
            <w:r>
              <w:rPr>
                <w:b/>
                <w:sz w:val="19"/>
              </w:rPr>
              <w:t>em</w:t>
            </w:r>
            <w:r>
              <w:rPr>
                <w:b/>
                <w:spacing w:val="-12"/>
                <w:sz w:val="19"/>
              </w:rPr>
              <w:t> </w:t>
            </w:r>
            <w:r>
              <w:rPr>
                <w:b/>
                <w:sz w:val="19"/>
              </w:rPr>
              <w:t>09/02/2026</w:t>
            </w:r>
            <w:r>
              <w:rPr>
                <w:b/>
                <w:spacing w:val="-12"/>
                <w:sz w:val="19"/>
              </w:rPr>
              <w:t> </w:t>
            </w:r>
            <w:r>
              <w:rPr>
                <w:b/>
                <w:sz w:val="19"/>
              </w:rPr>
              <w:t>às</w:t>
            </w:r>
            <w:r>
              <w:rPr>
                <w:b/>
                <w:spacing w:val="-12"/>
                <w:sz w:val="19"/>
              </w:rPr>
              <w:t> </w:t>
            </w:r>
            <w:r>
              <w:rPr>
                <w:b/>
                <w:sz w:val="19"/>
              </w:rPr>
              <w:t>10</w:t>
            </w:r>
            <w:r>
              <w:rPr>
                <w:b/>
                <w:spacing w:val="-12"/>
                <w:sz w:val="19"/>
              </w:rPr>
              <w:t> </w:t>
            </w:r>
            <w:r>
              <w:rPr>
                <w:b/>
                <w:sz w:val="19"/>
              </w:rPr>
              <w:t>horas. Processo n° SEI-260007/015460/2025.</w:t>
            </w:r>
          </w:p>
        </w:tc>
      </w:tr>
      <w:tr>
        <w:trPr>
          <w:trHeight w:val="510" w:hRule="atLeast"/>
        </w:trPr>
        <w:tc>
          <w:tcPr>
            <w:tcW w:w="766" w:type="dxa"/>
            <w:vMerge w:val="restart"/>
          </w:tcPr>
          <w:p>
            <w:pPr>
              <w:pStyle w:val="TableParagraph"/>
              <w:rPr>
                <w:b/>
                <w:sz w:val="15"/>
              </w:rPr>
            </w:pPr>
          </w:p>
          <w:p>
            <w:pPr>
              <w:pStyle w:val="TableParagraph"/>
              <w:spacing w:before="110"/>
              <w:rPr>
                <w:b/>
                <w:sz w:val="15"/>
              </w:rPr>
            </w:pPr>
          </w:p>
          <w:p>
            <w:pPr>
              <w:pStyle w:val="TableParagraph"/>
              <w:ind w:left="200"/>
              <w:rPr>
                <w:b/>
                <w:sz w:val="15"/>
              </w:rPr>
            </w:pPr>
            <w:r>
              <w:rPr>
                <w:b/>
                <w:spacing w:val="-4"/>
                <w:sz w:val="15"/>
              </w:rPr>
              <w:t>LOTE</w:t>
            </w:r>
          </w:p>
        </w:tc>
        <w:tc>
          <w:tcPr>
            <w:tcW w:w="5799" w:type="dxa"/>
            <w:gridSpan w:val="2"/>
            <w:vMerge w:val="restart"/>
          </w:tcPr>
          <w:p>
            <w:pPr>
              <w:pStyle w:val="TableParagraph"/>
              <w:rPr>
                <w:b/>
                <w:sz w:val="15"/>
              </w:rPr>
            </w:pPr>
          </w:p>
          <w:p>
            <w:pPr>
              <w:pStyle w:val="TableParagraph"/>
              <w:spacing w:before="110"/>
              <w:rPr>
                <w:b/>
                <w:sz w:val="15"/>
              </w:rPr>
            </w:pPr>
          </w:p>
          <w:p>
            <w:pPr>
              <w:pStyle w:val="TableParagraph"/>
              <w:ind w:left="31"/>
              <w:jc w:val="center"/>
              <w:rPr>
                <w:b/>
                <w:sz w:val="15"/>
              </w:rPr>
            </w:pPr>
            <w:r>
              <w:rPr>
                <w:b/>
                <w:spacing w:val="-2"/>
                <w:sz w:val="15"/>
              </w:rPr>
              <w:t>ESPECIFICAÇÃO</w:t>
            </w:r>
          </w:p>
        </w:tc>
        <w:tc>
          <w:tcPr>
            <w:tcW w:w="698" w:type="dxa"/>
            <w:vMerge w:val="restart"/>
          </w:tcPr>
          <w:p>
            <w:pPr>
              <w:pStyle w:val="TableParagraph"/>
              <w:rPr>
                <w:b/>
                <w:sz w:val="15"/>
              </w:rPr>
            </w:pPr>
          </w:p>
          <w:p>
            <w:pPr>
              <w:pStyle w:val="TableParagraph"/>
              <w:spacing w:before="110"/>
              <w:rPr>
                <w:b/>
                <w:sz w:val="15"/>
              </w:rPr>
            </w:pPr>
          </w:p>
          <w:p>
            <w:pPr>
              <w:pStyle w:val="TableParagraph"/>
              <w:ind w:left="164"/>
              <w:rPr>
                <w:b/>
                <w:sz w:val="15"/>
              </w:rPr>
            </w:pPr>
            <w:r>
              <w:rPr>
                <w:b/>
                <w:spacing w:val="-4"/>
                <w:sz w:val="15"/>
              </w:rPr>
              <w:t>UNID</w:t>
            </w:r>
          </w:p>
        </w:tc>
        <w:tc>
          <w:tcPr>
            <w:tcW w:w="819" w:type="dxa"/>
            <w:vMerge w:val="restart"/>
          </w:tcPr>
          <w:p>
            <w:pPr>
              <w:pStyle w:val="TableParagraph"/>
              <w:rPr>
                <w:b/>
                <w:sz w:val="15"/>
              </w:rPr>
            </w:pPr>
          </w:p>
          <w:p>
            <w:pPr>
              <w:pStyle w:val="TableParagraph"/>
              <w:spacing w:before="110"/>
              <w:rPr>
                <w:b/>
                <w:sz w:val="15"/>
              </w:rPr>
            </w:pPr>
          </w:p>
          <w:p>
            <w:pPr>
              <w:pStyle w:val="TableParagraph"/>
              <w:ind w:left="255"/>
              <w:rPr>
                <w:b/>
                <w:sz w:val="15"/>
              </w:rPr>
            </w:pPr>
            <w:r>
              <w:rPr>
                <w:b/>
                <w:spacing w:val="-5"/>
                <w:sz w:val="15"/>
              </w:rPr>
              <w:t>QTD</w:t>
            </w:r>
          </w:p>
        </w:tc>
        <w:tc>
          <w:tcPr>
            <w:tcW w:w="2061" w:type="dxa"/>
            <w:gridSpan w:val="2"/>
          </w:tcPr>
          <w:p>
            <w:pPr>
              <w:pStyle w:val="TableParagraph"/>
              <w:spacing w:before="58"/>
              <w:ind w:left="35"/>
              <w:jc w:val="center"/>
              <w:rPr>
                <w:b/>
                <w:sz w:val="15"/>
              </w:rPr>
            </w:pPr>
            <w:r>
              <w:rPr>
                <w:b/>
                <w:sz w:val="15"/>
              </w:rPr>
              <w:t>PREÇO </w:t>
            </w:r>
            <w:r>
              <w:rPr>
                <w:b/>
                <w:spacing w:val="-5"/>
                <w:sz w:val="15"/>
              </w:rPr>
              <w:t>COM</w:t>
            </w:r>
          </w:p>
          <w:p>
            <w:pPr>
              <w:pStyle w:val="TableParagraph"/>
              <w:spacing w:before="83"/>
              <w:ind w:left="35" w:right="13"/>
              <w:jc w:val="center"/>
              <w:rPr>
                <w:b/>
                <w:sz w:val="15"/>
              </w:rPr>
            </w:pPr>
            <w:r>
              <w:rPr>
                <w:b/>
                <w:sz w:val="15"/>
              </w:rPr>
              <w:t>ICMS </w:t>
            </w:r>
            <w:r>
              <w:rPr>
                <w:b/>
                <w:spacing w:val="-4"/>
                <w:sz w:val="15"/>
              </w:rPr>
              <w:t>(R$)</w:t>
            </w:r>
          </w:p>
        </w:tc>
        <w:tc>
          <w:tcPr>
            <w:tcW w:w="2165" w:type="dxa"/>
            <w:gridSpan w:val="2"/>
            <w:tcBorders>
              <w:right w:val="double" w:sz="6" w:space="0" w:color="808080"/>
            </w:tcBorders>
          </w:tcPr>
          <w:p>
            <w:pPr>
              <w:pStyle w:val="TableParagraph"/>
              <w:spacing w:before="58"/>
              <w:ind w:left="625"/>
              <w:rPr>
                <w:b/>
                <w:sz w:val="15"/>
              </w:rPr>
            </w:pPr>
            <w:r>
              <w:rPr>
                <w:b/>
                <w:sz w:val="15"/>
              </w:rPr>
              <w:t>PREÇO </w:t>
            </w:r>
            <w:r>
              <w:rPr>
                <w:b/>
                <w:spacing w:val="-5"/>
                <w:sz w:val="15"/>
              </w:rPr>
              <w:t>SEM</w:t>
            </w:r>
          </w:p>
          <w:p>
            <w:pPr>
              <w:pStyle w:val="TableParagraph"/>
              <w:spacing w:before="83"/>
              <w:ind w:left="706"/>
              <w:rPr>
                <w:b/>
                <w:sz w:val="15"/>
              </w:rPr>
            </w:pPr>
            <w:r>
              <w:rPr>
                <w:b/>
                <w:sz w:val="15"/>
              </w:rPr>
              <w:t>ICMS </w:t>
            </w:r>
            <w:r>
              <w:rPr>
                <w:b/>
                <w:spacing w:val="-4"/>
                <w:sz w:val="15"/>
              </w:rPr>
              <w:t>(R$)</w:t>
            </w:r>
          </w:p>
        </w:tc>
      </w:tr>
      <w:tr>
        <w:trPr>
          <w:trHeight w:val="510" w:hRule="atLeast"/>
        </w:trPr>
        <w:tc>
          <w:tcPr>
            <w:tcW w:w="766" w:type="dxa"/>
            <w:vMerge/>
            <w:tcBorders>
              <w:top w:val="nil"/>
            </w:tcBorders>
          </w:tcPr>
          <w:p>
            <w:pPr>
              <w:rPr>
                <w:sz w:val="2"/>
                <w:szCs w:val="2"/>
              </w:rPr>
            </w:pPr>
          </w:p>
        </w:tc>
        <w:tc>
          <w:tcPr>
            <w:tcW w:w="5799" w:type="dxa"/>
            <w:gridSpan w:val="2"/>
            <w:vMerge/>
            <w:tcBorders>
              <w:top w:val="nil"/>
            </w:tcBorders>
          </w:tcPr>
          <w:p>
            <w:pPr>
              <w:rPr>
                <w:sz w:val="2"/>
                <w:szCs w:val="2"/>
              </w:rPr>
            </w:pPr>
          </w:p>
        </w:tc>
        <w:tc>
          <w:tcPr>
            <w:tcW w:w="698" w:type="dxa"/>
            <w:vMerge/>
            <w:tcBorders>
              <w:top w:val="nil"/>
            </w:tcBorders>
          </w:tcPr>
          <w:p>
            <w:pPr>
              <w:rPr>
                <w:sz w:val="2"/>
                <w:szCs w:val="2"/>
              </w:rPr>
            </w:pPr>
          </w:p>
        </w:tc>
        <w:tc>
          <w:tcPr>
            <w:tcW w:w="819" w:type="dxa"/>
            <w:vMerge/>
            <w:tcBorders>
              <w:top w:val="nil"/>
            </w:tcBorders>
          </w:tcPr>
          <w:p>
            <w:pPr>
              <w:rPr>
                <w:sz w:val="2"/>
                <w:szCs w:val="2"/>
              </w:rPr>
            </w:pPr>
          </w:p>
        </w:tc>
        <w:tc>
          <w:tcPr>
            <w:tcW w:w="1096" w:type="dxa"/>
          </w:tcPr>
          <w:p>
            <w:pPr>
              <w:pStyle w:val="TableParagraph"/>
              <w:spacing w:before="58"/>
              <w:ind w:left="35"/>
              <w:jc w:val="center"/>
              <w:rPr>
                <w:b/>
                <w:sz w:val="15"/>
              </w:rPr>
            </w:pPr>
            <w:r>
              <w:rPr>
                <w:b/>
                <w:spacing w:val="-2"/>
                <w:sz w:val="15"/>
              </w:rPr>
              <w:t>PREÇO</w:t>
            </w:r>
          </w:p>
          <w:p>
            <w:pPr>
              <w:pStyle w:val="TableParagraph"/>
              <w:spacing w:before="83"/>
              <w:ind w:left="35" w:right="13"/>
              <w:jc w:val="center"/>
              <w:rPr>
                <w:b/>
                <w:sz w:val="15"/>
              </w:rPr>
            </w:pPr>
            <w:r>
              <w:rPr>
                <w:b/>
                <w:spacing w:val="-2"/>
                <w:sz w:val="15"/>
              </w:rPr>
              <w:t>UNITÁRIO</w:t>
            </w:r>
          </w:p>
        </w:tc>
        <w:tc>
          <w:tcPr>
            <w:tcW w:w="965" w:type="dxa"/>
          </w:tcPr>
          <w:p>
            <w:pPr>
              <w:pStyle w:val="TableParagraph"/>
              <w:spacing w:before="13"/>
              <w:rPr>
                <w:b/>
                <w:sz w:val="15"/>
              </w:rPr>
            </w:pPr>
          </w:p>
          <w:p>
            <w:pPr>
              <w:pStyle w:val="TableParagraph"/>
              <w:ind w:left="233"/>
              <w:rPr>
                <w:b/>
                <w:sz w:val="15"/>
              </w:rPr>
            </w:pPr>
            <w:r>
              <w:rPr>
                <w:b/>
                <w:spacing w:val="-2"/>
                <w:sz w:val="15"/>
              </w:rPr>
              <w:t>TOTAL</w:t>
            </w:r>
          </w:p>
        </w:tc>
        <w:tc>
          <w:tcPr>
            <w:tcW w:w="1093" w:type="dxa"/>
          </w:tcPr>
          <w:p>
            <w:pPr>
              <w:pStyle w:val="TableParagraph"/>
              <w:spacing w:before="58"/>
              <w:ind w:left="31"/>
              <w:jc w:val="center"/>
              <w:rPr>
                <w:b/>
                <w:sz w:val="15"/>
              </w:rPr>
            </w:pPr>
            <w:r>
              <w:rPr>
                <w:b/>
                <w:spacing w:val="-2"/>
                <w:sz w:val="15"/>
              </w:rPr>
              <w:t>PREÇO</w:t>
            </w:r>
          </w:p>
          <w:p>
            <w:pPr>
              <w:pStyle w:val="TableParagraph"/>
              <w:spacing w:before="83"/>
              <w:ind w:left="31" w:right="13"/>
              <w:jc w:val="center"/>
              <w:rPr>
                <w:b/>
                <w:sz w:val="15"/>
              </w:rPr>
            </w:pPr>
            <w:r>
              <w:rPr>
                <w:b/>
                <w:spacing w:val="-2"/>
                <w:sz w:val="15"/>
              </w:rPr>
              <w:t>UNITÁRIO</w:t>
            </w:r>
          </w:p>
        </w:tc>
        <w:tc>
          <w:tcPr>
            <w:tcW w:w="1072" w:type="dxa"/>
            <w:tcBorders>
              <w:right w:val="double" w:sz="6" w:space="0" w:color="808080"/>
            </w:tcBorders>
          </w:tcPr>
          <w:p>
            <w:pPr>
              <w:pStyle w:val="TableParagraph"/>
              <w:spacing w:before="13"/>
              <w:rPr>
                <w:b/>
                <w:sz w:val="15"/>
              </w:rPr>
            </w:pPr>
          </w:p>
          <w:p>
            <w:pPr>
              <w:pStyle w:val="TableParagraph"/>
              <w:ind w:left="268"/>
              <w:rPr>
                <w:b/>
                <w:sz w:val="15"/>
              </w:rPr>
            </w:pPr>
            <w:r>
              <w:rPr>
                <w:b/>
                <w:spacing w:val="-2"/>
                <w:sz w:val="15"/>
              </w:rPr>
              <w:t>TOTAL</w:t>
            </w:r>
          </w:p>
        </w:tc>
      </w:tr>
      <w:tr>
        <w:trPr>
          <w:trHeight w:val="2780" w:hRule="atLeast"/>
        </w:trPr>
        <w:tc>
          <w:tcPr>
            <w:tcW w:w="766"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91"/>
              <w:rPr>
                <w:b/>
                <w:sz w:val="19"/>
              </w:rPr>
            </w:pPr>
          </w:p>
          <w:p>
            <w:pPr>
              <w:pStyle w:val="TableParagraph"/>
              <w:ind w:left="27"/>
              <w:jc w:val="center"/>
              <w:rPr>
                <w:sz w:val="19"/>
              </w:rPr>
            </w:pPr>
            <w:r>
              <w:rPr>
                <w:spacing w:val="-5"/>
                <w:sz w:val="19"/>
              </w:rPr>
              <w:t>1.9</w:t>
            </w:r>
          </w:p>
        </w:tc>
        <w:tc>
          <w:tcPr>
            <w:tcW w:w="5799" w:type="dxa"/>
            <w:gridSpan w:val="2"/>
          </w:tcPr>
          <w:p>
            <w:pPr>
              <w:pStyle w:val="TableParagraph"/>
              <w:spacing w:line="280" w:lineRule="auto" w:before="134"/>
              <w:ind w:left="77" w:right="170"/>
              <w:jc w:val="both"/>
              <w:rPr>
                <w:sz w:val="19"/>
              </w:rPr>
            </w:pPr>
            <w:r>
              <w:rPr>
                <w:sz w:val="19"/>
              </w:rPr>
              <w:t>COMPONENTE PRÓTESE, MATERIAL: TÂNTALO, </w:t>
            </w:r>
            <w:r>
              <w:rPr>
                <w:sz w:val="19"/>
              </w:rPr>
              <w:t>TITÂNIO, SUPERFÍCIE POROSA, APLICAÇÃO: REVISÃO DE ARTROPLASTIA DE JOELHO, MODELO: COMPONENTE FEMORAL METÁLICA</w:t>
            </w:r>
            <w:r>
              <w:rPr>
                <w:spacing w:val="-2"/>
                <w:sz w:val="19"/>
              </w:rPr>
              <w:t> </w:t>
            </w:r>
            <w:r>
              <w:rPr>
                <w:sz w:val="19"/>
              </w:rPr>
              <w:t>TRABECULAR, FIXAÇÃO: CIMENTADO, TAMANHO: 3 A 7 TAMANHOS COM LARGURA VARIANDO DE 18MM A 40MM</w:t>
            </w:r>
          </w:p>
          <w:p>
            <w:pPr>
              <w:pStyle w:val="TableParagraph"/>
              <w:spacing w:before="112"/>
              <w:ind w:left="77"/>
              <w:rPr>
                <w:sz w:val="19"/>
              </w:rPr>
            </w:pPr>
            <w:r>
              <w:rPr>
                <w:b/>
                <w:sz w:val="19"/>
              </w:rPr>
              <w:t>Complemento</w:t>
            </w:r>
            <w:r>
              <w:rPr>
                <w:b/>
                <w:spacing w:val="-6"/>
                <w:sz w:val="19"/>
              </w:rPr>
              <w:t> </w:t>
            </w:r>
            <w:r>
              <w:rPr>
                <w:b/>
                <w:sz w:val="19"/>
              </w:rPr>
              <w:t>do</w:t>
            </w:r>
            <w:r>
              <w:rPr>
                <w:b/>
                <w:spacing w:val="-6"/>
                <w:sz w:val="19"/>
              </w:rPr>
              <w:t> </w:t>
            </w:r>
            <w:r>
              <w:rPr>
                <w:b/>
                <w:sz w:val="19"/>
              </w:rPr>
              <w:t>item:</w:t>
            </w:r>
            <w:r>
              <w:rPr>
                <w:b/>
                <w:spacing w:val="-6"/>
                <w:sz w:val="19"/>
              </w:rPr>
              <w:t> </w:t>
            </w:r>
            <w:r>
              <w:rPr>
                <w:sz w:val="19"/>
              </w:rPr>
              <w:t>compatível</w:t>
            </w:r>
            <w:r>
              <w:rPr>
                <w:spacing w:val="-6"/>
                <w:sz w:val="19"/>
              </w:rPr>
              <w:t> </w:t>
            </w:r>
            <w:r>
              <w:rPr>
                <w:sz w:val="19"/>
              </w:rPr>
              <w:t>com</w:t>
            </w:r>
            <w:r>
              <w:rPr>
                <w:spacing w:val="-6"/>
                <w:sz w:val="19"/>
              </w:rPr>
              <w:t> </w:t>
            </w:r>
            <w:r>
              <w:rPr>
                <w:sz w:val="19"/>
              </w:rPr>
              <w:t>o</w:t>
            </w:r>
            <w:r>
              <w:rPr>
                <w:spacing w:val="-5"/>
                <w:sz w:val="19"/>
              </w:rPr>
              <w:t> </w:t>
            </w:r>
            <w:r>
              <w:rPr>
                <w:sz w:val="19"/>
              </w:rPr>
              <w:t>item</w:t>
            </w:r>
            <w:r>
              <w:rPr>
                <w:spacing w:val="-6"/>
                <w:sz w:val="19"/>
              </w:rPr>
              <w:t> </w:t>
            </w:r>
            <w:r>
              <w:rPr>
                <w:spacing w:val="-5"/>
                <w:sz w:val="19"/>
              </w:rPr>
              <w:t>1.6</w:t>
            </w:r>
          </w:p>
          <w:p>
            <w:pPr>
              <w:pStyle w:val="TableParagraph"/>
              <w:spacing w:before="43"/>
              <w:rPr>
                <w:b/>
                <w:sz w:val="19"/>
              </w:rPr>
            </w:pPr>
          </w:p>
          <w:p>
            <w:pPr>
              <w:pStyle w:val="TableParagraph"/>
              <w:spacing w:line="250" w:lineRule="atLeast"/>
              <w:ind w:left="77" w:right="4491"/>
              <w:rPr>
                <w:sz w:val="19"/>
              </w:rPr>
            </w:pPr>
            <w:r>
              <w:rPr>
                <w:sz w:val="19"/>
              </w:rPr>
              <w:t>Marca</w:t>
            </w:r>
            <w:r>
              <w:rPr>
                <w:spacing w:val="-12"/>
                <w:sz w:val="19"/>
              </w:rPr>
              <w:t> </w:t>
            </w:r>
            <w:r>
              <w:rPr>
                <w:sz w:val="19"/>
              </w:rPr>
              <w:t>ofertada: Registro nº:</w:t>
            </w:r>
          </w:p>
        </w:tc>
        <w:tc>
          <w:tcPr>
            <w:tcW w:w="698"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91"/>
              <w:rPr>
                <w:b/>
                <w:sz w:val="19"/>
              </w:rPr>
            </w:pPr>
          </w:p>
          <w:p>
            <w:pPr>
              <w:pStyle w:val="TableParagraph"/>
              <w:ind w:left="20"/>
              <w:jc w:val="center"/>
              <w:rPr>
                <w:sz w:val="19"/>
              </w:rPr>
            </w:pPr>
            <w:r>
              <w:rPr>
                <w:spacing w:val="-4"/>
                <w:sz w:val="19"/>
              </w:rPr>
              <w:t>Unid</w:t>
            </w:r>
          </w:p>
        </w:tc>
        <w:tc>
          <w:tcPr>
            <w:tcW w:w="819"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91"/>
              <w:rPr>
                <w:b/>
                <w:sz w:val="19"/>
              </w:rPr>
            </w:pPr>
          </w:p>
          <w:p>
            <w:pPr>
              <w:pStyle w:val="TableParagraph"/>
              <w:ind w:left="21"/>
              <w:jc w:val="center"/>
              <w:rPr>
                <w:sz w:val="19"/>
              </w:rPr>
            </w:pPr>
            <w:r>
              <w:rPr>
                <w:spacing w:val="-5"/>
                <w:sz w:val="19"/>
              </w:rPr>
              <w:t>04</w:t>
            </w:r>
          </w:p>
        </w:tc>
        <w:tc>
          <w:tcPr>
            <w:tcW w:w="1096" w:type="dxa"/>
          </w:tcPr>
          <w:p>
            <w:pPr>
              <w:pStyle w:val="TableParagraph"/>
              <w:rPr>
                <w:sz w:val="18"/>
              </w:rPr>
            </w:pPr>
          </w:p>
        </w:tc>
        <w:tc>
          <w:tcPr>
            <w:tcW w:w="965" w:type="dxa"/>
          </w:tcPr>
          <w:p>
            <w:pPr>
              <w:pStyle w:val="TableParagraph"/>
              <w:rPr>
                <w:sz w:val="18"/>
              </w:rPr>
            </w:pPr>
          </w:p>
        </w:tc>
        <w:tc>
          <w:tcPr>
            <w:tcW w:w="1093" w:type="dxa"/>
          </w:tcPr>
          <w:p>
            <w:pPr>
              <w:pStyle w:val="TableParagraph"/>
              <w:rPr>
                <w:sz w:val="18"/>
              </w:rPr>
            </w:pPr>
          </w:p>
        </w:tc>
        <w:tc>
          <w:tcPr>
            <w:tcW w:w="1072" w:type="dxa"/>
            <w:tcBorders>
              <w:right w:val="double" w:sz="6" w:space="0" w:color="808080"/>
            </w:tcBorders>
          </w:tcPr>
          <w:p>
            <w:pPr>
              <w:pStyle w:val="TableParagraph"/>
              <w:rPr>
                <w:sz w:val="18"/>
              </w:rPr>
            </w:pPr>
          </w:p>
        </w:tc>
      </w:tr>
      <w:tr>
        <w:trPr>
          <w:trHeight w:val="2780" w:hRule="atLeast"/>
        </w:trPr>
        <w:tc>
          <w:tcPr>
            <w:tcW w:w="766"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91"/>
              <w:rPr>
                <w:b/>
                <w:sz w:val="19"/>
              </w:rPr>
            </w:pPr>
          </w:p>
          <w:p>
            <w:pPr>
              <w:pStyle w:val="TableParagraph"/>
              <w:ind w:left="27"/>
              <w:jc w:val="center"/>
              <w:rPr>
                <w:sz w:val="19"/>
              </w:rPr>
            </w:pPr>
            <w:r>
              <w:rPr>
                <w:spacing w:val="-4"/>
                <w:sz w:val="19"/>
              </w:rPr>
              <w:t>1.10</w:t>
            </w:r>
          </w:p>
        </w:tc>
        <w:tc>
          <w:tcPr>
            <w:tcW w:w="5799" w:type="dxa"/>
            <w:gridSpan w:val="2"/>
          </w:tcPr>
          <w:p>
            <w:pPr>
              <w:pStyle w:val="TableParagraph"/>
              <w:spacing w:line="280" w:lineRule="auto" w:before="134"/>
              <w:ind w:left="77" w:right="170"/>
              <w:jc w:val="both"/>
              <w:rPr>
                <w:sz w:val="19"/>
              </w:rPr>
            </w:pPr>
            <w:r>
              <w:rPr>
                <w:sz w:val="19"/>
              </w:rPr>
              <w:t>COMPONENTE PRÓTESE, MATERIAL: TÂNTALO, </w:t>
            </w:r>
            <w:r>
              <w:rPr>
                <w:sz w:val="19"/>
              </w:rPr>
              <w:t>TITÂNIO, SUPERFÍCIE POROSA, APLICAÇÃO: REVISÃO DE ARTROPLASTIA</w:t>
            </w:r>
            <w:r>
              <w:rPr>
                <w:spacing w:val="-1"/>
                <w:sz w:val="19"/>
              </w:rPr>
              <w:t> </w:t>
            </w:r>
            <w:r>
              <w:rPr>
                <w:sz w:val="19"/>
              </w:rPr>
              <w:t>DE JOELHO, MODELO: COMPONENTE TIBIAL </w:t>
            </w:r>
            <w:r>
              <w:rPr>
                <w:spacing w:val="-2"/>
                <w:sz w:val="19"/>
              </w:rPr>
              <w:t>METÁLICA</w:t>
            </w:r>
            <w:r>
              <w:rPr>
                <w:spacing w:val="-10"/>
                <w:sz w:val="19"/>
              </w:rPr>
              <w:t> </w:t>
            </w:r>
            <w:r>
              <w:rPr>
                <w:spacing w:val="-2"/>
                <w:sz w:val="19"/>
              </w:rPr>
              <w:t>TRABECULAR,</w:t>
            </w:r>
            <w:r>
              <w:rPr>
                <w:spacing w:val="6"/>
                <w:sz w:val="19"/>
              </w:rPr>
              <w:t> </w:t>
            </w:r>
            <w:r>
              <w:rPr>
                <w:spacing w:val="-2"/>
                <w:sz w:val="19"/>
              </w:rPr>
              <w:t>FIXAÇÃO:</w:t>
            </w:r>
            <w:r>
              <w:rPr>
                <w:spacing w:val="6"/>
                <w:sz w:val="19"/>
              </w:rPr>
              <w:t> </w:t>
            </w:r>
            <w:r>
              <w:rPr>
                <w:spacing w:val="-2"/>
                <w:sz w:val="19"/>
              </w:rPr>
              <w:t>CIMENTADO,</w:t>
            </w:r>
            <w:r>
              <w:rPr>
                <w:spacing w:val="3"/>
                <w:sz w:val="19"/>
              </w:rPr>
              <w:t> </w:t>
            </w:r>
            <w:r>
              <w:rPr>
                <w:spacing w:val="-2"/>
                <w:sz w:val="19"/>
              </w:rPr>
              <w:t>TAMANHO:</w:t>
            </w:r>
          </w:p>
          <w:p>
            <w:pPr>
              <w:pStyle w:val="TableParagraph"/>
              <w:spacing w:line="218" w:lineRule="exact"/>
              <w:ind w:left="77"/>
              <w:jc w:val="both"/>
              <w:rPr>
                <w:sz w:val="19"/>
              </w:rPr>
            </w:pPr>
            <w:r>
              <w:rPr>
                <w:sz w:val="19"/>
              </w:rPr>
              <w:t>3</w:t>
            </w:r>
            <w:r>
              <w:rPr>
                <w:spacing w:val="38"/>
                <w:sz w:val="19"/>
              </w:rPr>
              <w:t> </w:t>
            </w:r>
            <w:r>
              <w:rPr>
                <w:sz w:val="19"/>
              </w:rPr>
              <w:t>A</w:t>
            </w:r>
            <w:r>
              <w:rPr>
                <w:spacing w:val="38"/>
                <w:sz w:val="19"/>
              </w:rPr>
              <w:t> </w:t>
            </w:r>
            <w:r>
              <w:rPr>
                <w:sz w:val="19"/>
              </w:rPr>
              <w:t>7</w:t>
            </w:r>
            <w:r>
              <w:rPr>
                <w:spacing w:val="44"/>
                <w:sz w:val="19"/>
              </w:rPr>
              <w:t> </w:t>
            </w:r>
            <w:r>
              <w:rPr>
                <w:sz w:val="19"/>
              </w:rPr>
              <w:t>TAMANHOS</w:t>
            </w:r>
            <w:r>
              <w:rPr>
                <w:spacing w:val="48"/>
                <w:sz w:val="19"/>
              </w:rPr>
              <w:t> </w:t>
            </w:r>
            <w:r>
              <w:rPr>
                <w:sz w:val="19"/>
              </w:rPr>
              <w:t>COM</w:t>
            </w:r>
            <w:r>
              <w:rPr>
                <w:spacing w:val="48"/>
                <w:sz w:val="19"/>
              </w:rPr>
              <w:t> </w:t>
            </w:r>
            <w:r>
              <w:rPr>
                <w:sz w:val="19"/>
              </w:rPr>
              <w:t>LARGURA</w:t>
            </w:r>
            <w:r>
              <w:rPr>
                <w:spacing w:val="35"/>
                <w:sz w:val="19"/>
              </w:rPr>
              <w:t> </w:t>
            </w:r>
            <w:r>
              <w:rPr>
                <w:sz w:val="19"/>
              </w:rPr>
              <w:t>VARIANDO</w:t>
            </w:r>
            <w:r>
              <w:rPr>
                <w:spacing w:val="48"/>
                <w:sz w:val="19"/>
              </w:rPr>
              <w:t> </w:t>
            </w:r>
            <w:r>
              <w:rPr>
                <w:sz w:val="19"/>
              </w:rPr>
              <w:t>DE</w:t>
            </w:r>
            <w:r>
              <w:rPr>
                <w:spacing w:val="48"/>
                <w:sz w:val="19"/>
              </w:rPr>
              <w:t> </w:t>
            </w:r>
            <w:r>
              <w:rPr>
                <w:sz w:val="19"/>
              </w:rPr>
              <w:t>18MM</w:t>
            </w:r>
            <w:r>
              <w:rPr>
                <w:spacing w:val="39"/>
                <w:sz w:val="19"/>
              </w:rPr>
              <w:t> </w:t>
            </w:r>
            <w:r>
              <w:rPr>
                <w:spacing w:val="-10"/>
                <w:sz w:val="19"/>
              </w:rPr>
              <w:t>A</w:t>
            </w:r>
          </w:p>
          <w:p>
            <w:pPr>
              <w:pStyle w:val="TableParagraph"/>
              <w:spacing w:before="37"/>
              <w:ind w:left="77"/>
              <w:rPr>
                <w:sz w:val="19"/>
              </w:rPr>
            </w:pPr>
            <w:r>
              <w:rPr>
                <w:spacing w:val="-4"/>
                <w:sz w:val="19"/>
              </w:rPr>
              <w:t>40MM</w:t>
            </w:r>
          </w:p>
          <w:p>
            <w:pPr>
              <w:pStyle w:val="TableParagraph"/>
              <w:spacing w:before="150"/>
              <w:ind w:left="77"/>
              <w:rPr>
                <w:sz w:val="19"/>
              </w:rPr>
            </w:pPr>
            <w:r>
              <w:rPr>
                <w:b/>
                <w:sz w:val="19"/>
              </w:rPr>
              <w:t>Complemento</w:t>
            </w:r>
            <w:r>
              <w:rPr>
                <w:b/>
                <w:spacing w:val="-6"/>
                <w:sz w:val="19"/>
              </w:rPr>
              <w:t> </w:t>
            </w:r>
            <w:r>
              <w:rPr>
                <w:b/>
                <w:sz w:val="19"/>
              </w:rPr>
              <w:t>do</w:t>
            </w:r>
            <w:r>
              <w:rPr>
                <w:b/>
                <w:spacing w:val="-5"/>
                <w:sz w:val="19"/>
              </w:rPr>
              <w:t> </w:t>
            </w:r>
            <w:r>
              <w:rPr>
                <w:b/>
                <w:sz w:val="19"/>
              </w:rPr>
              <w:t>item:</w:t>
            </w:r>
            <w:r>
              <w:rPr>
                <w:b/>
                <w:spacing w:val="-5"/>
                <w:sz w:val="19"/>
              </w:rPr>
              <w:t> </w:t>
            </w:r>
            <w:r>
              <w:rPr>
                <w:sz w:val="19"/>
              </w:rPr>
              <w:t>compatível</w:t>
            </w:r>
            <w:r>
              <w:rPr>
                <w:spacing w:val="-5"/>
                <w:sz w:val="19"/>
              </w:rPr>
              <w:t> </w:t>
            </w:r>
            <w:r>
              <w:rPr>
                <w:sz w:val="19"/>
              </w:rPr>
              <w:t>com</w:t>
            </w:r>
            <w:r>
              <w:rPr>
                <w:spacing w:val="-6"/>
                <w:sz w:val="19"/>
              </w:rPr>
              <w:t> </w:t>
            </w:r>
            <w:r>
              <w:rPr>
                <w:sz w:val="19"/>
              </w:rPr>
              <w:t>os</w:t>
            </w:r>
            <w:r>
              <w:rPr>
                <w:spacing w:val="-5"/>
                <w:sz w:val="19"/>
              </w:rPr>
              <w:t> </w:t>
            </w:r>
            <w:r>
              <w:rPr>
                <w:sz w:val="19"/>
              </w:rPr>
              <w:t>itens</w:t>
            </w:r>
            <w:r>
              <w:rPr>
                <w:spacing w:val="-5"/>
                <w:sz w:val="19"/>
              </w:rPr>
              <w:t> </w:t>
            </w:r>
            <w:r>
              <w:rPr>
                <w:sz w:val="19"/>
              </w:rPr>
              <w:t>1.4</w:t>
            </w:r>
            <w:r>
              <w:rPr>
                <w:spacing w:val="-5"/>
                <w:sz w:val="19"/>
              </w:rPr>
              <w:t> </w:t>
            </w:r>
            <w:r>
              <w:rPr>
                <w:sz w:val="19"/>
              </w:rPr>
              <w:t>e</w:t>
            </w:r>
            <w:r>
              <w:rPr>
                <w:spacing w:val="-5"/>
                <w:sz w:val="19"/>
              </w:rPr>
              <w:t> 1.6</w:t>
            </w:r>
          </w:p>
          <w:p>
            <w:pPr>
              <w:pStyle w:val="TableParagraph"/>
              <w:spacing w:before="43"/>
              <w:rPr>
                <w:b/>
                <w:sz w:val="19"/>
              </w:rPr>
            </w:pPr>
          </w:p>
          <w:p>
            <w:pPr>
              <w:pStyle w:val="TableParagraph"/>
              <w:spacing w:line="250" w:lineRule="atLeast"/>
              <w:ind w:left="77" w:right="4491"/>
              <w:rPr>
                <w:sz w:val="19"/>
              </w:rPr>
            </w:pPr>
            <w:r>
              <w:rPr>
                <w:sz w:val="19"/>
              </w:rPr>
              <w:t>Marca</w:t>
            </w:r>
            <w:r>
              <w:rPr>
                <w:spacing w:val="-12"/>
                <w:sz w:val="19"/>
              </w:rPr>
              <w:t> </w:t>
            </w:r>
            <w:r>
              <w:rPr>
                <w:sz w:val="19"/>
              </w:rPr>
              <w:t>ofertada: Registro nº:</w:t>
            </w:r>
          </w:p>
        </w:tc>
        <w:tc>
          <w:tcPr>
            <w:tcW w:w="698"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91"/>
              <w:rPr>
                <w:b/>
                <w:sz w:val="19"/>
              </w:rPr>
            </w:pPr>
          </w:p>
          <w:p>
            <w:pPr>
              <w:pStyle w:val="TableParagraph"/>
              <w:ind w:left="20"/>
              <w:jc w:val="center"/>
              <w:rPr>
                <w:sz w:val="19"/>
              </w:rPr>
            </w:pPr>
            <w:r>
              <w:rPr>
                <w:spacing w:val="-4"/>
                <w:sz w:val="19"/>
              </w:rPr>
              <w:t>Unid</w:t>
            </w:r>
          </w:p>
        </w:tc>
        <w:tc>
          <w:tcPr>
            <w:tcW w:w="819"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191"/>
              <w:rPr>
                <w:b/>
                <w:sz w:val="19"/>
              </w:rPr>
            </w:pPr>
          </w:p>
          <w:p>
            <w:pPr>
              <w:pStyle w:val="TableParagraph"/>
              <w:ind w:left="21"/>
              <w:jc w:val="center"/>
              <w:rPr>
                <w:sz w:val="19"/>
              </w:rPr>
            </w:pPr>
            <w:r>
              <w:rPr>
                <w:spacing w:val="-5"/>
                <w:sz w:val="19"/>
              </w:rPr>
              <w:t>04</w:t>
            </w:r>
          </w:p>
        </w:tc>
        <w:tc>
          <w:tcPr>
            <w:tcW w:w="1096" w:type="dxa"/>
          </w:tcPr>
          <w:p>
            <w:pPr>
              <w:pStyle w:val="TableParagraph"/>
              <w:rPr>
                <w:sz w:val="18"/>
              </w:rPr>
            </w:pPr>
          </w:p>
        </w:tc>
        <w:tc>
          <w:tcPr>
            <w:tcW w:w="965" w:type="dxa"/>
          </w:tcPr>
          <w:p>
            <w:pPr>
              <w:pStyle w:val="TableParagraph"/>
              <w:rPr>
                <w:sz w:val="18"/>
              </w:rPr>
            </w:pPr>
          </w:p>
        </w:tc>
        <w:tc>
          <w:tcPr>
            <w:tcW w:w="1093" w:type="dxa"/>
          </w:tcPr>
          <w:p>
            <w:pPr>
              <w:pStyle w:val="TableParagraph"/>
              <w:rPr>
                <w:sz w:val="18"/>
              </w:rPr>
            </w:pPr>
          </w:p>
        </w:tc>
        <w:tc>
          <w:tcPr>
            <w:tcW w:w="1072" w:type="dxa"/>
            <w:tcBorders>
              <w:right w:val="double" w:sz="6" w:space="0" w:color="808080"/>
            </w:tcBorders>
          </w:tcPr>
          <w:p>
            <w:pPr>
              <w:pStyle w:val="TableParagraph"/>
              <w:rPr>
                <w:sz w:val="18"/>
              </w:rPr>
            </w:pPr>
          </w:p>
        </w:tc>
      </w:tr>
      <w:tr>
        <w:trPr>
          <w:trHeight w:val="510" w:hRule="atLeast"/>
        </w:trPr>
        <w:tc>
          <w:tcPr>
            <w:tcW w:w="1702" w:type="dxa"/>
            <w:gridSpan w:val="2"/>
            <w:vMerge w:val="restart"/>
          </w:tcPr>
          <w:p>
            <w:pPr>
              <w:pStyle w:val="TableParagraph"/>
              <w:rPr>
                <w:sz w:val="18"/>
              </w:rPr>
            </w:pPr>
          </w:p>
        </w:tc>
        <w:tc>
          <w:tcPr>
            <w:tcW w:w="4863" w:type="dxa"/>
            <w:vMerge w:val="restart"/>
          </w:tcPr>
          <w:p>
            <w:pPr>
              <w:pStyle w:val="TableParagraph"/>
              <w:rPr>
                <w:b/>
                <w:sz w:val="17"/>
              </w:rPr>
            </w:pPr>
          </w:p>
          <w:p>
            <w:pPr>
              <w:pStyle w:val="TableParagraph"/>
              <w:spacing w:before="173"/>
              <w:rPr>
                <w:b/>
                <w:sz w:val="17"/>
              </w:rPr>
            </w:pPr>
          </w:p>
          <w:p>
            <w:pPr>
              <w:pStyle w:val="TableParagraph"/>
              <w:ind w:left="105"/>
              <w:rPr>
                <w:sz w:val="17"/>
              </w:rPr>
            </w:pPr>
            <w:r>
              <w:rPr>
                <w:spacing w:val="-2"/>
                <w:sz w:val="17"/>
              </w:rPr>
              <w:t>Data:</w:t>
            </w:r>
          </w:p>
        </w:tc>
        <w:tc>
          <w:tcPr>
            <w:tcW w:w="5743" w:type="dxa"/>
            <w:gridSpan w:val="6"/>
          </w:tcPr>
          <w:p>
            <w:pPr>
              <w:pStyle w:val="TableParagraph"/>
              <w:rPr>
                <w:sz w:val="18"/>
              </w:rPr>
            </w:pPr>
          </w:p>
        </w:tc>
      </w:tr>
      <w:tr>
        <w:trPr>
          <w:trHeight w:val="510" w:hRule="atLeast"/>
        </w:trPr>
        <w:tc>
          <w:tcPr>
            <w:tcW w:w="1702" w:type="dxa"/>
            <w:gridSpan w:val="2"/>
            <w:vMerge/>
            <w:tcBorders>
              <w:top w:val="nil"/>
            </w:tcBorders>
          </w:tcPr>
          <w:p>
            <w:pPr>
              <w:rPr>
                <w:sz w:val="2"/>
                <w:szCs w:val="2"/>
              </w:rPr>
            </w:pPr>
          </w:p>
        </w:tc>
        <w:tc>
          <w:tcPr>
            <w:tcW w:w="4863" w:type="dxa"/>
            <w:vMerge/>
            <w:tcBorders>
              <w:top w:val="nil"/>
            </w:tcBorders>
          </w:tcPr>
          <w:p>
            <w:pPr>
              <w:rPr>
                <w:sz w:val="2"/>
                <w:szCs w:val="2"/>
              </w:rPr>
            </w:pPr>
          </w:p>
        </w:tc>
        <w:tc>
          <w:tcPr>
            <w:tcW w:w="5743" w:type="dxa"/>
            <w:gridSpan w:val="6"/>
          </w:tcPr>
          <w:p>
            <w:pPr>
              <w:pStyle w:val="TableParagraph"/>
              <w:spacing w:before="39"/>
              <w:ind w:left="1941"/>
              <w:rPr>
                <w:sz w:val="17"/>
              </w:rPr>
            </w:pPr>
            <w:r>
              <w:rPr>
                <w:sz w:val="17"/>
              </w:rPr>
              <w:t>(Assinatura do </w:t>
            </w:r>
            <w:r>
              <w:rPr>
                <w:spacing w:val="-2"/>
                <w:sz w:val="17"/>
              </w:rPr>
              <w:t>responsável)</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99"/>
        <w:rPr>
          <w:b/>
        </w:rPr>
      </w:pPr>
    </w:p>
    <w:p>
      <w:pPr>
        <w:spacing w:before="0"/>
        <w:ind w:left="14" w:right="139" w:firstLine="0"/>
        <w:jc w:val="center"/>
        <w:rPr>
          <w:b/>
          <w:sz w:val="19"/>
        </w:rPr>
      </w:pPr>
      <w:r>
        <w:rPr>
          <w:b/>
          <w:sz w:val="19"/>
          <w:u w:val="single"/>
        </w:rPr>
        <w:t>ANEXO</w:t>
      </w:r>
      <w:r>
        <w:rPr>
          <w:b/>
          <w:spacing w:val="-12"/>
          <w:sz w:val="19"/>
          <w:u w:val="single"/>
        </w:rPr>
        <w:t> </w:t>
      </w:r>
      <w:r>
        <w:rPr>
          <w:b/>
          <w:sz w:val="19"/>
          <w:u w:val="single"/>
        </w:rPr>
        <w:t>VI</w:t>
      </w:r>
      <w:r>
        <w:rPr>
          <w:b/>
          <w:spacing w:val="-12"/>
          <w:sz w:val="19"/>
          <w:u w:val="single"/>
        </w:rPr>
        <w:t> </w:t>
      </w:r>
      <w:r>
        <w:rPr>
          <w:b/>
          <w:sz w:val="19"/>
          <w:u w:val="single"/>
        </w:rPr>
        <w:t>-</w:t>
      </w:r>
      <w:r>
        <w:rPr>
          <w:b/>
          <w:spacing w:val="-12"/>
          <w:sz w:val="19"/>
          <w:u w:val="single"/>
        </w:rPr>
        <w:t> </w:t>
      </w:r>
      <w:r>
        <w:rPr>
          <w:b/>
          <w:sz w:val="19"/>
          <w:u w:val="single"/>
        </w:rPr>
        <w:t>DECLARAÇÃO</w:t>
      </w:r>
      <w:r>
        <w:rPr>
          <w:b/>
          <w:spacing w:val="-10"/>
          <w:sz w:val="19"/>
          <w:u w:val="single"/>
        </w:rPr>
        <w:t> </w:t>
      </w:r>
      <w:r>
        <w:rPr>
          <w:b/>
          <w:sz w:val="19"/>
          <w:u w:val="single"/>
        </w:rPr>
        <w:t>DE</w:t>
      </w:r>
      <w:r>
        <w:rPr>
          <w:b/>
          <w:spacing w:val="-9"/>
          <w:sz w:val="19"/>
          <w:u w:val="single"/>
        </w:rPr>
        <w:t> </w:t>
      </w:r>
      <w:r>
        <w:rPr>
          <w:b/>
          <w:sz w:val="19"/>
          <w:u w:val="single"/>
        </w:rPr>
        <w:t>REPRESENTANTE</w:t>
      </w:r>
      <w:r>
        <w:rPr>
          <w:b/>
          <w:spacing w:val="-9"/>
          <w:sz w:val="19"/>
          <w:u w:val="single"/>
        </w:rPr>
        <w:t> </w:t>
      </w:r>
      <w:r>
        <w:rPr>
          <w:b/>
          <w:sz w:val="19"/>
          <w:u w:val="single"/>
        </w:rPr>
        <w:t>LEGAL</w:t>
      </w:r>
      <w:r>
        <w:rPr>
          <w:b/>
          <w:spacing w:val="-12"/>
          <w:sz w:val="19"/>
          <w:u w:val="single"/>
        </w:rPr>
        <w:t> </w:t>
      </w:r>
      <w:r>
        <w:rPr>
          <w:b/>
          <w:sz w:val="19"/>
          <w:u w:val="single"/>
        </w:rPr>
        <w:t>E</w:t>
      </w:r>
      <w:r>
        <w:rPr>
          <w:b/>
          <w:spacing w:val="-9"/>
          <w:sz w:val="19"/>
          <w:u w:val="single"/>
        </w:rPr>
        <w:t> </w:t>
      </w:r>
      <w:r>
        <w:rPr>
          <w:b/>
          <w:sz w:val="19"/>
          <w:u w:val="single"/>
        </w:rPr>
        <w:t>DADOS</w:t>
      </w:r>
      <w:r>
        <w:rPr>
          <w:b/>
          <w:spacing w:val="-10"/>
          <w:sz w:val="19"/>
          <w:u w:val="single"/>
        </w:rPr>
        <w:t> </w:t>
      </w:r>
      <w:r>
        <w:rPr>
          <w:b/>
          <w:spacing w:val="-2"/>
          <w:sz w:val="19"/>
          <w:u w:val="single"/>
        </w:rPr>
        <w:t>BANCÁRIOS</w:t>
      </w:r>
    </w:p>
    <w:p>
      <w:pPr>
        <w:pStyle w:val="BodyText"/>
        <w:spacing w:before="131"/>
        <w:rPr>
          <w:b/>
          <w:sz w:val="21"/>
        </w:rPr>
      </w:pPr>
    </w:p>
    <w:p>
      <w:pPr>
        <w:pStyle w:val="Heading2"/>
        <w:ind w:right="153"/>
        <w:jc w:val="center"/>
      </w:pPr>
      <w:r>
        <w:rPr>
          <w:spacing w:val="-70"/>
        </w:rPr>
        <w:t>(</w:t>
      </w:r>
      <w:r>
        <w:rPr>
          <w:spacing w:val="16"/>
          <w:u w:val="single"/>
        </w:rPr>
        <w:t> </w:t>
      </w:r>
      <w:r>
        <w:rPr>
          <w:u w:val="single"/>
        </w:rPr>
        <w:t>EM</w:t>
      </w:r>
      <w:r>
        <w:rPr>
          <w:spacing w:val="-13"/>
          <w:u w:val="single"/>
        </w:rPr>
        <w:t> </w:t>
      </w:r>
      <w:r>
        <w:rPr>
          <w:u w:val="single"/>
        </w:rPr>
        <w:t>PAPEL</w:t>
      </w:r>
      <w:r>
        <w:rPr>
          <w:spacing w:val="-13"/>
          <w:u w:val="single"/>
        </w:rPr>
        <w:t> </w:t>
      </w:r>
      <w:r>
        <w:rPr>
          <w:u w:val="single"/>
        </w:rPr>
        <w:t>TIMBRADO</w:t>
      </w:r>
      <w:r>
        <w:rPr>
          <w:spacing w:val="-13"/>
          <w:u w:val="single"/>
        </w:rPr>
        <w:t> </w:t>
      </w:r>
      <w:r>
        <w:rPr>
          <w:u w:val="single"/>
        </w:rPr>
        <w:t>DO</w:t>
      </w:r>
      <w:r>
        <w:rPr>
          <w:spacing w:val="-14"/>
          <w:u w:val="single"/>
        </w:rPr>
        <w:t> </w:t>
      </w:r>
      <w:r>
        <w:rPr>
          <w:u w:val="single"/>
        </w:rPr>
        <w:t>LICITANTE,</w:t>
      </w:r>
      <w:r>
        <w:rPr>
          <w:spacing w:val="-13"/>
          <w:u w:val="single"/>
        </w:rPr>
        <w:t> </w:t>
      </w:r>
      <w:r>
        <w:rPr>
          <w:u w:val="single"/>
        </w:rPr>
        <w:t>DISPENSADO</w:t>
      </w:r>
      <w:r>
        <w:rPr>
          <w:spacing w:val="-13"/>
          <w:u w:val="single"/>
        </w:rPr>
        <w:t> </w:t>
      </w:r>
      <w:r>
        <w:rPr>
          <w:u w:val="single"/>
        </w:rPr>
        <w:t>EM</w:t>
      </w:r>
      <w:r>
        <w:rPr>
          <w:spacing w:val="-13"/>
          <w:u w:val="single"/>
        </w:rPr>
        <w:t> </w:t>
      </w:r>
      <w:r>
        <w:rPr>
          <w:u w:val="single"/>
        </w:rPr>
        <w:t>CASO</w:t>
      </w:r>
      <w:r>
        <w:rPr>
          <w:spacing w:val="-11"/>
          <w:u w:val="single"/>
        </w:rPr>
        <w:t> </w:t>
      </w:r>
      <w:r>
        <w:rPr>
          <w:u w:val="single"/>
        </w:rPr>
        <w:t>DE</w:t>
      </w:r>
      <w:r>
        <w:rPr>
          <w:spacing w:val="-10"/>
          <w:u w:val="single"/>
        </w:rPr>
        <w:t> </w:t>
      </w:r>
      <w:r>
        <w:rPr>
          <w:u w:val="single"/>
        </w:rPr>
        <w:t>CARIMBO</w:t>
      </w:r>
      <w:r>
        <w:rPr>
          <w:spacing w:val="-10"/>
          <w:u w:val="single"/>
        </w:rPr>
        <w:t> </w:t>
      </w:r>
      <w:r>
        <w:rPr>
          <w:u w:val="single"/>
        </w:rPr>
        <w:t>COM</w:t>
      </w:r>
      <w:r>
        <w:rPr>
          <w:spacing w:val="-11"/>
          <w:u w:val="single"/>
        </w:rPr>
        <w:t> </w:t>
      </w:r>
      <w:r>
        <w:rPr>
          <w:spacing w:val="-2"/>
          <w:u w:val="single"/>
        </w:rPr>
        <w:t>CNPJ</w:t>
      </w:r>
      <w:r>
        <w:rPr>
          <w:spacing w:val="-2"/>
        </w:rPr>
        <w:t>)</w:t>
      </w:r>
    </w:p>
    <w:p>
      <w:pPr>
        <w:pStyle w:val="BodyText"/>
        <w:spacing w:before="18"/>
        <w:rPr>
          <w:sz w:val="21"/>
        </w:rPr>
      </w:pPr>
    </w:p>
    <w:p>
      <w:pPr>
        <w:pStyle w:val="BodyText"/>
        <w:spacing w:before="1"/>
        <w:ind w:left="522"/>
      </w:pPr>
      <w:r>
        <w:rPr/>
        <w:t>Local</w:t>
      </w:r>
      <w:r>
        <w:rPr>
          <w:spacing w:val="-4"/>
        </w:rPr>
        <w:t> </w:t>
      </w:r>
      <w:r>
        <w:rPr/>
        <w:t>e</w:t>
      </w:r>
      <w:r>
        <w:rPr>
          <w:spacing w:val="-4"/>
        </w:rPr>
        <w:t> </w:t>
      </w:r>
      <w:r>
        <w:rPr>
          <w:spacing w:val="-2"/>
        </w:rPr>
        <w:t>data:</w:t>
      </w:r>
    </w:p>
    <w:p>
      <w:pPr>
        <w:pStyle w:val="BodyText"/>
        <w:spacing w:before="136"/>
        <w:ind w:left="522"/>
      </w:pPr>
      <w:r>
        <w:rPr>
          <w:spacing w:val="-10"/>
        </w:rPr>
        <w:t>À</w:t>
      </w:r>
    </w:p>
    <w:p>
      <w:pPr>
        <w:pStyle w:val="BodyText"/>
        <w:spacing w:before="136"/>
        <w:ind w:left="522"/>
      </w:pPr>
      <w:r>
        <w:rPr/>
        <w:t>UNIVERSIDADE</w:t>
      </w:r>
      <w:r>
        <w:rPr>
          <w:spacing w:val="-10"/>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spacing w:val="-2"/>
        </w:rPr>
        <w:t>JANEIRO</w:t>
      </w:r>
    </w:p>
    <w:p>
      <w:pPr>
        <w:pStyle w:val="BodyText"/>
        <w:spacing w:before="136"/>
        <w:ind w:left="522"/>
      </w:pPr>
      <w:r>
        <w:rPr/>
        <w:t>Prezados</w:t>
      </w:r>
      <w:r>
        <w:rPr>
          <w:spacing w:val="-8"/>
        </w:rPr>
        <w:t> </w:t>
      </w:r>
      <w:r>
        <w:rPr>
          <w:spacing w:val="-2"/>
        </w:rPr>
        <w:t>Senhores</w:t>
      </w:r>
    </w:p>
    <w:p>
      <w:pPr>
        <w:spacing w:before="137"/>
        <w:ind w:left="522" w:right="0" w:firstLine="0"/>
        <w:jc w:val="left"/>
        <w:rPr>
          <w:b/>
          <w:sz w:val="19"/>
        </w:rPr>
      </w:pPr>
      <w:r>
        <w:rPr>
          <w:sz w:val="19"/>
        </w:rPr>
        <w:t>Ref.</w:t>
      </w:r>
      <w:r>
        <w:rPr>
          <w:spacing w:val="-6"/>
          <w:sz w:val="19"/>
        </w:rPr>
        <w:t> </w:t>
      </w:r>
      <w:r>
        <w:rPr>
          <w:sz w:val="19"/>
        </w:rPr>
        <w:t>Edital</w:t>
      </w:r>
      <w:r>
        <w:rPr>
          <w:spacing w:val="-6"/>
          <w:sz w:val="19"/>
        </w:rPr>
        <w:t> </w:t>
      </w:r>
      <w:r>
        <w:rPr>
          <w:sz w:val="19"/>
        </w:rPr>
        <w:t>de</w:t>
      </w:r>
      <w:r>
        <w:rPr>
          <w:spacing w:val="-6"/>
          <w:sz w:val="19"/>
        </w:rPr>
        <w:t> </w:t>
      </w:r>
      <w:r>
        <w:rPr>
          <w:sz w:val="19"/>
        </w:rPr>
        <w:t>Licitação</w:t>
      </w:r>
      <w:r>
        <w:rPr>
          <w:spacing w:val="-6"/>
          <w:sz w:val="19"/>
        </w:rPr>
        <w:t> </w:t>
      </w:r>
      <w:r>
        <w:rPr>
          <w:sz w:val="19"/>
        </w:rPr>
        <w:t>por</w:t>
      </w:r>
      <w:r>
        <w:rPr>
          <w:spacing w:val="-6"/>
          <w:sz w:val="19"/>
        </w:rPr>
        <w:t> </w:t>
      </w:r>
      <w:r>
        <w:rPr>
          <w:b/>
          <w:sz w:val="19"/>
        </w:rPr>
        <w:t>Pregão</w:t>
      </w:r>
      <w:r>
        <w:rPr>
          <w:b/>
          <w:spacing w:val="-6"/>
          <w:sz w:val="19"/>
        </w:rPr>
        <w:t> </w:t>
      </w:r>
      <w:r>
        <w:rPr>
          <w:b/>
          <w:sz w:val="19"/>
        </w:rPr>
        <w:t>Eletrônico</w:t>
      </w:r>
      <w:r>
        <w:rPr>
          <w:b/>
          <w:spacing w:val="-6"/>
          <w:sz w:val="19"/>
        </w:rPr>
        <w:t> </w:t>
      </w:r>
      <w:r>
        <w:rPr>
          <w:b/>
          <w:sz w:val="19"/>
        </w:rPr>
        <w:t>nº.</w:t>
      </w:r>
      <w:r>
        <w:rPr>
          <w:b/>
          <w:spacing w:val="-6"/>
          <w:sz w:val="19"/>
        </w:rPr>
        <w:t> </w:t>
      </w:r>
      <w:r>
        <w:rPr>
          <w:b/>
          <w:spacing w:val="-2"/>
          <w:sz w:val="19"/>
        </w:rPr>
        <w:t>064/2026:</w:t>
      </w:r>
    </w:p>
    <w:p>
      <w:pPr>
        <w:pStyle w:val="BodyText"/>
        <w:rPr>
          <w:b/>
        </w:rPr>
      </w:pPr>
    </w:p>
    <w:p>
      <w:pPr>
        <w:pStyle w:val="BodyText"/>
        <w:spacing w:before="53"/>
        <w:rPr>
          <w:b/>
        </w:rPr>
      </w:pPr>
    </w:p>
    <w:p>
      <w:pPr>
        <w:pStyle w:val="BodyText"/>
        <w:spacing w:line="312" w:lineRule="auto" w:before="1"/>
        <w:ind w:left="522" w:right="506"/>
      </w:pPr>
      <w:r>
        <w:rPr/>
        <w:t>(Entidade),</w:t>
      </w:r>
      <w:r>
        <w:rPr>
          <w:spacing w:val="18"/>
        </w:rPr>
        <w:t> </w:t>
      </w:r>
      <w:r>
        <w:rPr/>
        <w:t>inscrita</w:t>
      </w:r>
      <w:r>
        <w:rPr>
          <w:spacing w:val="18"/>
        </w:rPr>
        <w:t> </w:t>
      </w:r>
      <w:r>
        <w:rPr/>
        <w:t>no</w:t>
      </w:r>
      <w:r>
        <w:rPr>
          <w:spacing w:val="18"/>
        </w:rPr>
        <w:t> </w:t>
      </w:r>
      <w:r>
        <w:rPr/>
        <w:t>CNPJ</w:t>
      </w:r>
      <w:r>
        <w:rPr>
          <w:spacing w:val="18"/>
        </w:rPr>
        <w:t> </w:t>
      </w:r>
      <w:r>
        <w:rPr/>
        <w:t>sob</w:t>
      </w:r>
      <w:r>
        <w:rPr>
          <w:spacing w:val="18"/>
        </w:rPr>
        <w:t> </w:t>
      </w:r>
      <w:r>
        <w:rPr/>
        <w:t>o</w:t>
      </w:r>
      <w:r>
        <w:rPr>
          <w:spacing w:val="18"/>
        </w:rPr>
        <w:t> </w:t>
      </w:r>
      <w:r>
        <w:rPr/>
        <w:t>nº</w:t>
      </w:r>
      <w:r>
        <w:rPr>
          <w:spacing w:val="18"/>
        </w:rPr>
        <w:t> </w:t>
      </w:r>
      <w:r>
        <w:rPr/>
        <w:t>,</w:t>
      </w:r>
      <w:r>
        <w:rPr>
          <w:spacing w:val="18"/>
        </w:rPr>
        <w:t> </w:t>
      </w:r>
      <w:r>
        <w:rPr/>
        <w:t>sediada</w:t>
      </w:r>
      <w:r>
        <w:rPr>
          <w:spacing w:val="18"/>
        </w:rPr>
        <w:t> </w:t>
      </w:r>
      <w:r>
        <w:rPr/>
        <w:t>na</w:t>
      </w:r>
      <w:r>
        <w:rPr>
          <w:spacing w:val="18"/>
        </w:rPr>
        <w:t> </w:t>
      </w:r>
      <w:r>
        <w:rPr/>
        <w:t>(endereço</w:t>
      </w:r>
      <w:r>
        <w:rPr>
          <w:spacing w:val="18"/>
        </w:rPr>
        <w:t> </w:t>
      </w:r>
      <w:r>
        <w:rPr/>
        <w:t>completo)</w:t>
      </w:r>
      <w:r>
        <w:rPr>
          <w:spacing w:val="18"/>
        </w:rPr>
        <w:t> </w:t>
      </w:r>
      <w:r>
        <w:rPr/>
        <w:t>.</w:t>
      </w:r>
      <w:r>
        <w:rPr>
          <w:spacing w:val="18"/>
        </w:rPr>
        <w:t> </w:t>
      </w:r>
      <w:r>
        <w:rPr/>
        <w:t>Na</w:t>
      </w:r>
      <w:r>
        <w:rPr>
          <w:spacing w:val="18"/>
        </w:rPr>
        <w:t> </w:t>
      </w:r>
      <w:r>
        <w:rPr/>
        <w:t>hipótese</w:t>
      </w:r>
      <w:r>
        <w:rPr>
          <w:spacing w:val="18"/>
        </w:rPr>
        <w:t> </w:t>
      </w:r>
      <w:r>
        <w:rPr/>
        <w:t>de</w:t>
      </w:r>
      <w:r>
        <w:rPr>
          <w:spacing w:val="18"/>
        </w:rPr>
        <w:t> </w:t>
      </w:r>
      <w:r>
        <w:rPr/>
        <w:t>nossa</w:t>
      </w:r>
      <w:r>
        <w:rPr>
          <w:spacing w:val="18"/>
        </w:rPr>
        <w:t> </w:t>
      </w:r>
      <w:r>
        <w:rPr/>
        <w:t>empresa</w:t>
      </w:r>
      <w:r>
        <w:rPr>
          <w:spacing w:val="18"/>
        </w:rPr>
        <w:t> </w:t>
      </w:r>
      <w:r>
        <w:rPr/>
        <w:t>vir</w:t>
      </w:r>
      <w:r>
        <w:rPr>
          <w:spacing w:val="18"/>
        </w:rPr>
        <w:t> </w:t>
      </w:r>
      <w:r>
        <w:rPr/>
        <w:t>a</w:t>
      </w:r>
      <w:r>
        <w:rPr>
          <w:spacing w:val="18"/>
        </w:rPr>
        <w:t> </w:t>
      </w:r>
      <w:r>
        <w:rPr/>
        <w:t>assinar</w:t>
      </w:r>
      <w:r>
        <w:rPr>
          <w:spacing w:val="18"/>
        </w:rPr>
        <w:t> </w:t>
      </w:r>
      <w:r>
        <w:rPr/>
        <w:t>CONTRATO</w:t>
      </w:r>
      <w:r>
        <w:rPr>
          <w:spacing w:val="18"/>
        </w:rPr>
        <w:t> </w:t>
      </w:r>
      <w:r>
        <w:rPr/>
        <w:t>com</w:t>
      </w:r>
      <w:r>
        <w:rPr>
          <w:spacing w:val="18"/>
        </w:rPr>
        <w:t> </w:t>
      </w:r>
      <w:r>
        <w:rPr/>
        <w:t>a</w:t>
      </w:r>
      <w:r>
        <w:rPr>
          <w:spacing w:val="18"/>
        </w:rPr>
        <w:t> </w:t>
      </w:r>
      <w:r>
        <w:rPr/>
        <w:t>UERJ,</w:t>
      </w:r>
      <w:r>
        <w:rPr>
          <w:spacing w:val="18"/>
        </w:rPr>
        <w:t> </w:t>
      </w:r>
      <w:r>
        <w:rPr/>
        <w:t>o(s)</w:t>
      </w:r>
      <w:r>
        <w:rPr>
          <w:spacing w:val="18"/>
        </w:rPr>
        <w:t> </w:t>
      </w:r>
      <w:r>
        <w:rPr/>
        <w:t>representantes</w:t>
      </w:r>
      <w:r>
        <w:rPr>
          <w:spacing w:val="18"/>
        </w:rPr>
        <w:t> </w:t>
      </w:r>
      <w:r>
        <w:rPr/>
        <w:t>legal(is)</w:t>
      </w:r>
      <w:r>
        <w:rPr>
          <w:spacing w:val="18"/>
        </w:rPr>
        <w:t> </w:t>
      </w:r>
      <w:r>
        <w:rPr/>
        <w:t>para será(ão) o(s) Sr.(s) , (função): ; CPF: ; Identidade: , (órgão emissor).</w:t>
      </w:r>
    </w:p>
    <w:p>
      <w:pPr>
        <w:pStyle w:val="BodyText"/>
      </w:pPr>
    </w:p>
    <w:p>
      <w:pPr>
        <w:pStyle w:val="BodyText"/>
      </w:pPr>
    </w:p>
    <w:p>
      <w:pPr>
        <w:pStyle w:val="BodyText"/>
        <w:spacing w:before="167"/>
      </w:pPr>
    </w:p>
    <w:p>
      <w:pPr>
        <w:pStyle w:val="Heading4"/>
        <w:ind w:left="522" w:firstLine="0"/>
      </w:pPr>
      <w:r>
        <w:rPr/>
        <w:t>Dados</w:t>
      </w:r>
      <w:r>
        <w:rPr>
          <w:spacing w:val="-5"/>
        </w:rPr>
        <w:t> </w:t>
      </w:r>
      <w:r>
        <w:rPr/>
        <w:t>da</w:t>
      </w:r>
      <w:r>
        <w:rPr>
          <w:spacing w:val="-5"/>
        </w:rPr>
        <w:t> </w:t>
      </w:r>
      <w:r>
        <w:rPr>
          <w:spacing w:val="-2"/>
        </w:rPr>
        <w:t>Empresa:</w:t>
      </w:r>
    </w:p>
    <w:p>
      <w:pPr>
        <w:pStyle w:val="BodyText"/>
        <w:spacing w:before="201"/>
        <w:rPr>
          <w:b/>
        </w:rPr>
      </w:pPr>
    </w:p>
    <w:p>
      <w:pPr>
        <w:pStyle w:val="BodyText"/>
        <w:ind w:left="522"/>
      </w:pPr>
      <w:r>
        <w:rPr/>
        <w:t>Razão</w:t>
      </w:r>
      <w:r>
        <w:rPr>
          <w:spacing w:val="-7"/>
        </w:rPr>
        <w:t> </w:t>
      </w:r>
      <w:r>
        <w:rPr/>
        <w:t>Social:</w:t>
      </w:r>
      <w:r>
        <w:rPr>
          <w:spacing w:val="-6"/>
        </w:rPr>
        <w:t> </w:t>
      </w:r>
      <w:r>
        <w:rPr>
          <w:spacing w:val="-10"/>
        </w:rPr>
        <w:t>.</w:t>
      </w:r>
    </w:p>
    <w:p>
      <w:pPr>
        <w:pStyle w:val="BodyText"/>
        <w:spacing w:before="137"/>
        <w:ind w:left="522"/>
      </w:pPr>
      <w:r>
        <w:rPr/>
        <w:t>C.G.C:</w:t>
      </w:r>
      <w:r>
        <w:rPr>
          <w:spacing w:val="-5"/>
        </w:rPr>
        <w:t> </w:t>
      </w:r>
      <w:r>
        <w:rPr/>
        <w:t>.</w:t>
      </w:r>
      <w:r>
        <w:rPr>
          <w:spacing w:val="-4"/>
        </w:rPr>
        <w:t> </w:t>
      </w:r>
      <w:r>
        <w:rPr/>
        <w:t>-</w:t>
      </w:r>
      <w:r>
        <w:rPr>
          <w:spacing w:val="-5"/>
        </w:rPr>
        <w:t> </w:t>
      </w:r>
      <w:r>
        <w:rPr/>
        <w:t>I.E.</w:t>
      </w:r>
      <w:r>
        <w:rPr>
          <w:spacing w:val="-4"/>
        </w:rPr>
        <w:t> </w:t>
      </w:r>
      <w:r>
        <w:rPr/>
        <w:t>e/ou</w:t>
      </w:r>
      <w:r>
        <w:rPr>
          <w:spacing w:val="-5"/>
        </w:rPr>
        <w:t> </w:t>
      </w:r>
      <w:r>
        <w:rPr/>
        <w:t>Municipal:</w:t>
      </w:r>
      <w:r>
        <w:rPr>
          <w:spacing w:val="-4"/>
        </w:rPr>
        <w:t> </w:t>
      </w:r>
      <w:r>
        <w:rPr>
          <w:spacing w:val="-10"/>
        </w:rPr>
        <w:t>.</w:t>
      </w:r>
    </w:p>
    <w:p>
      <w:pPr>
        <w:pStyle w:val="BodyText"/>
        <w:spacing w:line="312" w:lineRule="auto" w:before="136"/>
        <w:ind w:left="522" w:right="8340"/>
      </w:pPr>
      <w:r>
        <w:rPr/>
        <w:t>Endereço</w:t>
      </w:r>
      <w:r>
        <w:rPr>
          <w:spacing w:val="-10"/>
        </w:rPr>
        <w:t> </w:t>
      </w:r>
      <w:r>
        <w:rPr/>
        <w:t>(Av.,</w:t>
      </w:r>
      <w:r>
        <w:rPr>
          <w:spacing w:val="-10"/>
        </w:rPr>
        <w:t> </w:t>
      </w:r>
      <w:r>
        <w:rPr/>
        <w:t>Rua,</w:t>
      </w:r>
      <w:r>
        <w:rPr>
          <w:spacing w:val="-10"/>
        </w:rPr>
        <w:t> </w:t>
      </w:r>
      <w:r>
        <w:rPr/>
        <w:t>Bairro,</w:t>
      </w:r>
      <w:r>
        <w:rPr>
          <w:spacing w:val="-10"/>
        </w:rPr>
        <w:t> </w:t>
      </w:r>
      <w:r>
        <w:rPr/>
        <w:t>Cidade,</w:t>
      </w:r>
      <w:r>
        <w:rPr>
          <w:spacing w:val="-10"/>
        </w:rPr>
        <w:t> </w:t>
      </w:r>
      <w:r>
        <w:rPr/>
        <w:t>Estado,</w:t>
      </w:r>
      <w:r>
        <w:rPr>
          <w:spacing w:val="-10"/>
        </w:rPr>
        <w:t> </w:t>
      </w:r>
      <w:r>
        <w:rPr/>
        <w:t>CEP):</w:t>
      </w:r>
      <w:r>
        <w:rPr>
          <w:spacing w:val="-10"/>
        </w:rPr>
        <w:t> </w:t>
      </w:r>
      <w:r>
        <w:rPr/>
        <w:t>.</w:t>
      </w:r>
      <w:r>
        <w:rPr>
          <w:spacing w:val="-12"/>
        </w:rPr>
        <w:t> </w:t>
      </w:r>
      <w:r>
        <w:rPr/>
        <w:t>Telefone,</w:t>
      </w:r>
      <w:r>
        <w:rPr>
          <w:spacing w:val="-10"/>
        </w:rPr>
        <w:t> </w:t>
      </w:r>
      <w:r>
        <w:rPr/>
        <w:t>Fax,</w:t>
      </w:r>
      <w:r>
        <w:rPr>
          <w:spacing w:val="-10"/>
        </w:rPr>
        <w:t> </w:t>
      </w:r>
      <w:r>
        <w:rPr/>
        <w:t>E-mail:</w:t>
      </w:r>
      <w:r>
        <w:rPr>
          <w:spacing w:val="-10"/>
        </w:rPr>
        <w:t> </w:t>
      </w:r>
      <w:r>
        <w:rPr/>
        <w:t>. Banco: . Código: .</w:t>
      </w:r>
    </w:p>
    <w:p>
      <w:pPr>
        <w:pStyle w:val="BodyText"/>
        <w:spacing w:before="70"/>
        <w:ind w:left="522"/>
      </w:pPr>
      <w:r>
        <w:rPr/>
        <w:t>Agência:</w:t>
      </w:r>
      <w:r>
        <w:rPr>
          <w:spacing w:val="-6"/>
        </w:rPr>
        <w:t> </w:t>
      </w:r>
      <w:r>
        <w:rPr/>
        <w:t>.</w:t>
      </w:r>
      <w:r>
        <w:rPr>
          <w:spacing w:val="-5"/>
        </w:rPr>
        <w:t> </w:t>
      </w:r>
      <w:r>
        <w:rPr/>
        <w:t>Código:</w:t>
      </w:r>
      <w:r>
        <w:rPr>
          <w:spacing w:val="-5"/>
        </w:rPr>
        <w:t> </w:t>
      </w:r>
      <w:r>
        <w:rPr/>
        <w:t>.</w:t>
      </w:r>
      <w:r>
        <w:rPr>
          <w:spacing w:val="-6"/>
        </w:rPr>
        <w:t> </w:t>
      </w:r>
      <w:r>
        <w:rPr/>
        <w:t>Conta</w:t>
      </w:r>
      <w:r>
        <w:rPr>
          <w:spacing w:val="-5"/>
        </w:rPr>
        <w:t> </w:t>
      </w:r>
      <w:r>
        <w:rPr/>
        <w:t>Corrente:</w:t>
      </w:r>
      <w:r>
        <w:rPr>
          <w:spacing w:val="-5"/>
        </w:rPr>
        <w:t> </w:t>
      </w:r>
      <w:r>
        <w:rPr>
          <w:spacing w:val="-10"/>
        </w:rPr>
        <w:t>.</w:t>
      </w:r>
    </w:p>
    <w:p>
      <w:pPr>
        <w:pStyle w:val="BodyText"/>
        <w:spacing w:before="137"/>
        <w:ind w:left="522"/>
      </w:pPr>
      <w:r>
        <w:rPr/>
        <w:t>Endereço</w:t>
      </w:r>
      <w:r>
        <w:rPr>
          <w:spacing w:val="-12"/>
        </w:rPr>
        <w:t> </w:t>
      </w:r>
      <w:r>
        <w:rPr/>
        <w:t>Agência</w:t>
      </w:r>
      <w:r>
        <w:rPr>
          <w:spacing w:val="-12"/>
        </w:rPr>
        <w:t> </w:t>
      </w:r>
      <w:r>
        <w:rPr/>
        <w:t>Bancária</w:t>
      </w:r>
      <w:r>
        <w:rPr>
          <w:spacing w:val="-12"/>
        </w:rPr>
        <w:t> </w:t>
      </w:r>
      <w:r>
        <w:rPr/>
        <w:t>(Av.,</w:t>
      </w:r>
      <w:r>
        <w:rPr>
          <w:spacing w:val="-12"/>
        </w:rPr>
        <w:t> </w:t>
      </w:r>
      <w:r>
        <w:rPr/>
        <w:t>Rua,</w:t>
      </w:r>
      <w:r>
        <w:rPr>
          <w:spacing w:val="-10"/>
        </w:rPr>
        <w:t> </w:t>
      </w:r>
      <w:r>
        <w:rPr/>
        <w:t>Bairro,</w:t>
      </w:r>
      <w:r>
        <w:rPr>
          <w:spacing w:val="-9"/>
        </w:rPr>
        <w:t> </w:t>
      </w:r>
      <w:r>
        <w:rPr/>
        <w:t>Cidade,</w:t>
      </w:r>
      <w:r>
        <w:rPr>
          <w:spacing w:val="-10"/>
        </w:rPr>
        <w:t> </w:t>
      </w:r>
      <w:r>
        <w:rPr/>
        <w:t>Estado,</w:t>
      </w:r>
      <w:r>
        <w:rPr>
          <w:spacing w:val="-10"/>
        </w:rPr>
        <w:t> </w:t>
      </w:r>
      <w:r>
        <w:rPr/>
        <w:t>CEP):</w:t>
      </w:r>
      <w:r>
        <w:rPr>
          <w:spacing w:val="-10"/>
        </w:rPr>
        <w:t> .</w:t>
      </w:r>
    </w:p>
    <w:p>
      <w:pPr>
        <w:pStyle w:val="BodyText"/>
      </w:pPr>
    </w:p>
    <w:p>
      <w:pPr>
        <w:pStyle w:val="BodyText"/>
      </w:pPr>
    </w:p>
    <w:p>
      <w:pPr>
        <w:pStyle w:val="BodyText"/>
        <w:spacing w:before="185"/>
      </w:pPr>
    </w:p>
    <w:p>
      <w:pPr>
        <w:pStyle w:val="Heading2"/>
        <w:spacing w:before="1"/>
        <w:ind w:left="7041"/>
      </w:pPr>
      <w:r>
        <w:rPr>
          <w:spacing w:val="-2"/>
        </w:rPr>
        <w:t>ENTIDADE</w:t>
      </w:r>
    </w:p>
    <w:p>
      <w:pPr>
        <w:spacing w:line="480" w:lineRule="auto" w:before="240"/>
        <w:ind w:left="2644" w:right="2621" w:firstLine="782"/>
        <w:jc w:val="left"/>
        <w:rPr>
          <w:sz w:val="21"/>
        </w:rPr>
      </w:pPr>
      <w:r>
        <w:rPr>
          <w:sz w:val="21"/>
        </w:rPr>
        <w:t>NOME DA</w:t>
      </w:r>
      <w:r>
        <w:rPr>
          <w:spacing w:val="-8"/>
          <w:sz w:val="21"/>
        </w:rPr>
        <w:t> </w:t>
      </w:r>
      <w:r>
        <w:rPr>
          <w:sz w:val="21"/>
        </w:rPr>
        <w:t>ENTIDADE COM</w:t>
      </w:r>
      <w:r>
        <w:rPr>
          <w:spacing w:val="-8"/>
          <w:sz w:val="21"/>
        </w:rPr>
        <w:t> </w:t>
      </w:r>
      <w:r>
        <w:rPr>
          <w:sz w:val="21"/>
        </w:rPr>
        <w:t>ASSINATURA</w:t>
      </w:r>
      <w:r>
        <w:rPr>
          <w:spacing w:val="-8"/>
          <w:sz w:val="21"/>
        </w:rPr>
        <w:t> </w:t>
      </w:r>
      <w:r>
        <w:rPr>
          <w:sz w:val="21"/>
        </w:rPr>
        <w:t>DO(S) SEU(S) REPRESENTANTE(S) LEGAL(IS) CARIMBO</w:t>
      </w:r>
      <w:r>
        <w:rPr>
          <w:spacing w:val="-14"/>
          <w:sz w:val="21"/>
        </w:rPr>
        <w:t> </w:t>
      </w:r>
      <w:r>
        <w:rPr>
          <w:sz w:val="21"/>
        </w:rPr>
        <w:t>DA</w:t>
      </w:r>
      <w:r>
        <w:rPr>
          <w:spacing w:val="-13"/>
          <w:sz w:val="21"/>
        </w:rPr>
        <w:t> </w:t>
      </w:r>
      <w:r>
        <w:rPr>
          <w:sz w:val="21"/>
        </w:rPr>
        <w:t>PESSOA</w:t>
      </w:r>
      <w:r>
        <w:rPr>
          <w:spacing w:val="-13"/>
          <w:sz w:val="21"/>
        </w:rPr>
        <w:t> </w:t>
      </w:r>
      <w:r>
        <w:rPr>
          <w:sz w:val="21"/>
        </w:rPr>
        <w:t>JURÍDICA</w:t>
      </w:r>
      <w:r>
        <w:rPr>
          <w:spacing w:val="-13"/>
          <w:sz w:val="21"/>
        </w:rPr>
        <w:t> </w:t>
      </w:r>
      <w:r>
        <w:rPr>
          <w:sz w:val="21"/>
        </w:rPr>
        <w:t>COM</w:t>
      </w:r>
      <w:r>
        <w:rPr>
          <w:spacing w:val="-13"/>
          <w:sz w:val="21"/>
        </w:rPr>
        <w:t> </w:t>
      </w:r>
      <w:r>
        <w:rPr>
          <w:sz w:val="21"/>
        </w:rPr>
        <w:t>CNPJ</w:t>
      </w:r>
      <w:r>
        <w:rPr>
          <w:spacing w:val="-13"/>
          <w:sz w:val="21"/>
        </w:rPr>
        <w:t> </w:t>
      </w:r>
      <w:r>
        <w:rPr>
          <w:sz w:val="21"/>
        </w:rPr>
        <w:t>(DISPENSADO</w:t>
      </w:r>
      <w:r>
        <w:rPr>
          <w:spacing w:val="-13"/>
          <w:sz w:val="21"/>
        </w:rPr>
        <w:t> </w:t>
      </w:r>
      <w:r>
        <w:rPr>
          <w:sz w:val="21"/>
        </w:rPr>
        <w:t>EM</w:t>
      </w:r>
      <w:r>
        <w:rPr>
          <w:spacing w:val="-13"/>
          <w:sz w:val="21"/>
        </w:rPr>
        <w:t> </w:t>
      </w:r>
      <w:r>
        <w:rPr>
          <w:sz w:val="21"/>
        </w:rPr>
        <w:t>CASO</w:t>
      </w:r>
      <w:r>
        <w:rPr>
          <w:spacing w:val="-14"/>
          <w:sz w:val="21"/>
        </w:rPr>
        <w:t> </w:t>
      </w:r>
      <w:r>
        <w:rPr>
          <w:sz w:val="21"/>
        </w:rPr>
        <w:t>DE</w:t>
      </w:r>
      <w:r>
        <w:rPr>
          <w:spacing w:val="-13"/>
          <w:sz w:val="21"/>
        </w:rPr>
        <w:t> </w:t>
      </w:r>
      <w:r>
        <w:rPr>
          <w:sz w:val="21"/>
        </w:rPr>
        <w:t>PAPEL</w:t>
      </w:r>
      <w:r>
        <w:rPr>
          <w:spacing w:val="-13"/>
          <w:sz w:val="21"/>
        </w:rPr>
        <w:t> </w:t>
      </w:r>
      <w:r>
        <w:rPr>
          <w:sz w:val="21"/>
        </w:rPr>
        <w:t>TIMBRADO</w:t>
      </w:r>
      <w:r>
        <w:rPr>
          <w:spacing w:val="-13"/>
          <w:sz w:val="21"/>
        </w:rPr>
        <w:t> </w:t>
      </w:r>
      <w:r>
        <w:rPr>
          <w:sz w:val="21"/>
        </w:rPr>
        <w:t>COM</w:t>
      </w:r>
      <w:r>
        <w:rPr>
          <w:spacing w:val="-13"/>
          <w:sz w:val="21"/>
        </w:rPr>
        <w:t> </w:t>
      </w:r>
      <w:r>
        <w:rPr>
          <w:sz w:val="21"/>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0"/>
      </w:pPr>
    </w:p>
    <w:p>
      <w:pPr>
        <w:pStyle w:val="Heading3"/>
        <w:ind w:left="14"/>
        <w:jc w:val="center"/>
      </w:pPr>
      <w:r>
        <w:rPr>
          <w:u w:val="single"/>
        </w:rPr>
        <w:t>ANEXO</w:t>
      </w:r>
      <w:r>
        <w:rPr>
          <w:spacing w:val="-12"/>
          <w:u w:val="single"/>
        </w:rPr>
        <w:t> </w:t>
      </w:r>
      <w:r>
        <w:rPr>
          <w:u w:val="single"/>
        </w:rPr>
        <w:t>VII</w:t>
      </w:r>
      <w:r>
        <w:rPr>
          <w:spacing w:val="-12"/>
          <w:u w:val="single"/>
        </w:rPr>
        <w:t> </w:t>
      </w:r>
      <w:r>
        <w:rPr>
          <w:u w:val="single"/>
        </w:rPr>
        <w:t>-</w:t>
      </w:r>
      <w:r>
        <w:rPr>
          <w:spacing w:val="-10"/>
          <w:u w:val="single"/>
        </w:rPr>
        <w:t> </w:t>
      </w:r>
      <w:r>
        <w:rPr>
          <w:u w:val="single"/>
        </w:rPr>
        <w:t>MINUTA</w:t>
      </w:r>
      <w:r>
        <w:rPr>
          <w:spacing w:val="-12"/>
          <w:u w:val="single"/>
        </w:rPr>
        <w:t> </w:t>
      </w:r>
      <w:r>
        <w:rPr>
          <w:u w:val="single"/>
        </w:rPr>
        <w:t>DE</w:t>
      </w:r>
      <w:r>
        <w:rPr>
          <w:spacing w:val="-8"/>
          <w:u w:val="single"/>
        </w:rPr>
        <w:t> </w:t>
      </w:r>
      <w:r>
        <w:rPr>
          <w:spacing w:val="-2"/>
          <w:u w:val="single"/>
        </w:rPr>
        <w:t>COMODATO</w:t>
      </w:r>
    </w:p>
    <w:p>
      <w:pPr>
        <w:pStyle w:val="Heading3"/>
        <w:spacing w:after="0"/>
        <w:jc w:val="center"/>
        <w:sectPr>
          <w:type w:val="continuous"/>
          <w:pgSz w:w="15840" w:h="24480"/>
          <w:pgMar w:top="540" w:bottom="280" w:left="360" w:right="360"/>
        </w:sectPr>
      </w:pPr>
    </w:p>
    <w:p>
      <w:pPr>
        <w:tabs>
          <w:tab w:pos="6576" w:val="left" w:leader="dot"/>
        </w:tabs>
        <w:spacing w:before="62"/>
        <w:ind w:left="323" w:right="0" w:firstLine="0"/>
        <w:jc w:val="left"/>
        <w:rPr>
          <w:b/>
          <w:sz w:val="19"/>
        </w:rPr>
      </w:pPr>
      <w:r>
        <w:rPr>
          <w:b/>
          <w:sz w:val="19"/>
        </w:rPr>
        <w:t>CONTRATO DE COMODATO</w:t>
      </w:r>
      <w:r>
        <w:rPr>
          <w:b/>
          <w:spacing w:val="-1"/>
          <w:sz w:val="19"/>
        </w:rPr>
        <w:t> </w:t>
      </w:r>
      <w:r>
        <w:rPr>
          <w:b/>
          <w:sz w:val="19"/>
        </w:rPr>
        <w:t>VINCULADO</w:t>
      </w:r>
      <w:r>
        <w:rPr>
          <w:b/>
          <w:spacing w:val="-7"/>
          <w:sz w:val="19"/>
        </w:rPr>
        <w:t> </w:t>
      </w:r>
      <w:r>
        <w:rPr>
          <w:b/>
          <w:sz w:val="19"/>
        </w:rPr>
        <w:t>AO CONTRATO</w:t>
      </w:r>
      <w:r>
        <w:rPr>
          <w:b/>
          <w:spacing w:val="1"/>
          <w:sz w:val="19"/>
        </w:rPr>
        <w:t> </w:t>
      </w:r>
      <w:r>
        <w:rPr>
          <w:b/>
          <w:spacing w:val="-5"/>
          <w:sz w:val="19"/>
        </w:rPr>
        <w:t>Nº</w:t>
      </w:r>
      <w:r>
        <w:rPr>
          <w:sz w:val="19"/>
        </w:rPr>
        <w:tab/>
      </w:r>
      <w:r>
        <w:rPr>
          <w:b/>
          <w:sz w:val="19"/>
        </w:rPr>
        <w:t>/2026/HUPE</w:t>
      </w:r>
      <w:r>
        <w:rPr>
          <w:b/>
          <w:spacing w:val="10"/>
          <w:sz w:val="19"/>
        </w:rPr>
        <w:t> </w:t>
      </w:r>
      <w:r>
        <w:rPr>
          <w:b/>
          <w:sz w:val="19"/>
        </w:rPr>
        <w:t>QUE</w:t>
      </w:r>
      <w:r>
        <w:rPr>
          <w:b/>
          <w:spacing w:val="11"/>
          <w:sz w:val="19"/>
        </w:rPr>
        <w:t> </w:t>
      </w:r>
      <w:r>
        <w:rPr>
          <w:b/>
          <w:sz w:val="19"/>
        </w:rPr>
        <w:t>ENTRE</w:t>
      </w:r>
      <w:r>
        <w:rPr>
          <w:b/>
          <w:spacing w:val="11"/>
          <w:sz w:val="19"/>
        </w:rPr>
        <w:t> </w:t>
      </w:r>
      <w:r>
        <w:rPr>
          <w:b/>
          <w:sz w:val="19"/>
        </w:rPr>
        <w:t>SI</w:t>
      </w:r>
      <w:r>
        <w:rPr>
          <w:b/>
          <w:spacing w:val="11"/>
          <w:sz w:val="19"/>
        </w:rPr>
        <w:t> </w:t>
      </w:r>
      <w:r>
        <w:rPr>
          <w:b/>
          <w:sz w:val="19"/>
        </w:rPr>
        <w:t>FAZEM</w:t>
      </w:r>
      <w:r>
        <w:rPr>
          <w:b/>
          <w:spacing w:val="2"/>
          <w:sz w:val="19"/>
        </w:rPr>
        <w:t> </w:t>
      </w:r>
      <w:r>
        <w:rPr>
          <w:b/>
          <w:sz w:val="19"/>
        </w:rPr>
        <w:t>A</w:t>
      </w:r>
      <w:r>
        <w:rPr>
          <w:b/>
          <w:spacing w:val="2"/>
          <w:sz w:val="19"/>
        </w:rPr>
        <w:t> </w:t>
      </w:r>
      <w:r>
        <w:rPr>
          <w:b/>
          <w:sz w:val="19"/>
        </w:rPr>
        <w:t>UNIVERSIDADE</w:t>
      </w:r>
      <w:r>
        <w:rPr>
          <w:b/>
          <w:spacing w:val="11"/>
          <w:sz w:val="19"/>
        </w:rPr>
        <w:t> </w:t>
      </w:r>
      <w:r>
        <w:rPr>
          <w:b/>
          <w:sz w:val="19"/>
        </w:rPr>
        <w:t>DO</w:t>
      </w:r>
      <w:r>
        <w:rPr>
          <w:b/>
          <w:spacing w:val="11"/>
          <w:sz w:val="19"/>
        </w:rPr>
        <w:t> </w:t>
      </w:r>
      <w:r>
        <w:rPr>
          <w:b/>
          <w:sz w:val="19"/>
        </w:rPr>
        <w:t>ESTADO</w:t>
      </w:r>
      <w:r>
        <w:rPr>
          <w:b/>
          <w:spacing w:val="10"/>
          <w:sz w:val="19"/>
        </w:rPr>
        <w:t> </w:t>
      </w:r>
      <w:r>
        <w:rPr>
          <w:b/>
          <w:sz w:val="19"/>
        </w:rPr>
        <w:t>DO</w:t>
      </w:r>
      <w:r>
        <w:rPr>
          <w:b/>
          <w:spacing w:val="11"/>
          <w:sz w:val="19"/>
        </w:rPr>
        <w:t> </w:t>
      </w:r>
      <w:r>
        <w:rPr>
          <w:b/>
          <w:sz w:val="19"/>
        </w:rPr>
        <w:t>RIO</w:t>
      </w:r>
      <w:r>
        <w:rPr>
          <w:b/>
          <w:spacing w:val="11"/>
          <w:sz w:val="19"/>
        </w:rPr>
        <w:t> </w:t>
      </w:r>
      <w:r>
        <w:rPr>
          <w:b/>
          <w:sz w:val="19"/>
        </w:rPr>
        <w:t>DE</w:t>
      </w:r>
      <w:r>
        <w:rPr>
          <w:b/>
          <w:spacing w:val="11"/>
          <w:sz w:val="19"/>
        </w:rPr>
        <w:t> </w:t>
      </w:r>
      <w:r>
        <w:rPr>
          <w:b/>
          <w:sz w:val="19"/>
        </w:rPr>
        <w:t>JANEIRO</w:t>
      </w:r>
      <w:r>
        <w:rPr>
          <w:b/>
          <w:spacing w:val="11"/>
          <w:sz w:val="19"/>
        </w:rPr>
        <w:t> </w:t>
      </w:r>
      <w:r>
        <w:rPr>
          <w:b/>
          <w:spacing w:val="-10"/>
          <w:sz w:val="19"/>
        </w:rPr>
        <w:t>-</w:t>
      </w:r>
    </w:p>
    <w:p>
      <w:pPr>
        <w:pStyle w:val="Heading3"/>
        <w:tabs>
          <w:tab w:pos="4905" w:val="left" w:leader="none"/>
        </w:tabs>
        <w:spacing w:before="37"/>
      </w:pPr>
      <w:r>
        <w:rPr/>
        <w:t>UERJ</w:t>
      </w:r>
      <w:r>
        <w:rPr>
          <w:spacing w:val="-7"/>
        </w:rPr>
        <w:t> </w:t>
      </w:r>
      <w:r>
        <w:rPr/>
        <w:t>E</w:t>
      </w:r>
      <w:r>
        <w:rPr>
          <w:spacing w:val="-12"/>
        </w:rPr>
        <w:t> </w:t>
      </w:r>
      <w:r>
        <w:rPr/>
        <w:t>A</w:t>
      </w:r>
      <w:r>
        <w:rPr>
          <w:spacing w:val="-12"/>
        </w:rPr>
        <w:t> </w:t>
      </w:r>
      <w:r>
        <w:rPr/>
        <w:t>EMPRESA</w:t>
      </w:r>
      <w:r>
        <w:rPr>
          <w:spacing w:val="-12"/>
        </w:rPr>
        <w:t> </w:t>
      </w:r>
      <w:r>
        <w:rPr>
          <w:b w:val="0"/>
          <w:u w:val="single"/>
        </w:rPr>
        <w:tab/>
      </w:r>
      <w:r>
        <w:rPr>
          <w:spacing w:val="-10"/>
        </w:rPr>
        <w:t>.</w:t>
      </w:r>
    </w:p>
    <w:p>
      <w:pPr>
        <w:pStyle w:val="BodyText"/>
        <w:rPr>
          <w:b/>
        </w:rPr>
      </w:pPr>
    </w:p>
    <w:p>
      <w:pPr>
        <w:pStyle w:val="BodyText"/>
        <w:spacing w:before="110"/>
        <w:rPr>
          <w:b/>
        </w:rPr>
      </w:pPr>
    </w:p>
    <w:p>
      <w:pPr>
        <w:spacing w:before="1"/>
        <w:ind w:left="323" w:right="0" w:firstLine="0"/>
        <w:jc w:val="left"/>
        <w:rPr>
          <w:sz w:val="19"/>
        </w:rPr>
      </w:pPr>
      <w:r>
        <w:rPr>
          <w:b/>
          <w:sz w:val="19"/>
        </w:rPr>
        <w:t>A</w:t>
      </w:r>
      <w:r>
        <w:rPr>
          <w:b/>
          <w:spacing w:val="-9"/>
          <w:sz w:val="19"/>
        </w:rPr>
        <w:t> </w:t>
      </w:r>
      <w:r>
        <w:rPr>
          <w:b/>
          <w:sz w:val="19"/>
        </w:rPr>
        <w:t>UNIVERSIDADE DO</w:t>
      </w:r>
      <w:r>
        <w:rPr>
          <w:b/>
          <w:spacing w:val="1"/>
          <w:sz w:val="19"/>
        </w:rPr>
        <w:t> </w:t>
      </w:r>
      <w:r>
        <w:rPr>
          <w:b/>
          <w:sz w:val="19"/>
        </w:rPr>
        <w:t>ESTADO DO</w:t>
      </w:r>
      <w:r>
        <w:rPr>
          <w:b/>
          <w:spacing w:val="1"/>
          <w:sz w:val="19"/>
        </w:rPr>
        <w:t> </w:t>
      </w:r>
      <w:r>
        <w:rPr>
          <w:b/>
          <w:sz w:val="19"/>
        </w:rPr>
        <w:t>RIO DE</w:t>
      </w:r>
      <w:r>
        <w:rPr>
          <w:b/>
          <w:spacing w:val="1"/>
          <w:sz w:val="19"/>
        </w:rPr>
        <w:t> </w:t>
      </w:r>
      <w:r>
        <w:rPr>
          <w:b/>
          <w:sz w:val="19"/>
        </w:rPr>
        <w:t>JANEIRO -</w:t>
      </w:r>
      <w:r>
        <w:rPr>
          <w:b/>
          <w:spacing w:val="1"/>
          <w:sz w:val="19"/>
        </w:rPr>
        <w:t> </w:t>
      </w:r>
      <w:r>
        <w:rPr>
          <w:b/>
          <w:sz w:val="19"/>
        </w:rPr>
        <w:t>UERJ</w:t>
      </w:r>
      <w:r>
        <w:rPr>
          <w:sz w:val="19"/>
        </w:rPr>
        <w:t>, com</w:t>
      </w:r>
      <w:r>
        <w:rPr>
          <w:spacing w:val="1"/>
          <w:sz w:val="19"/>
        </w:rPr>
        <w:t> </w:t>
      </w:r>
      <w:r>
        <w:rPr>
          <w:sz w:val="19"/>
        </w:rPr>
        <w:t>sede na</w:t>
      </w:r>
      <w:r>
        <w:rPr>
          <w:spacing w:val="1"/>
          <w:sz w:val="19"/>
        </w:rPr>
        <w:t> </w:t>
      </w:r>
      <w:r>
        <w:rPr>
          <w:sz w:val="19"/>
        </w:rPr>
        <w:t>Rua São</w:t>
      </w:r>
      <w:r>
        <w:rPr>
          <w:spacing w:val="1"/>
          <w:sz w:val="19"/>
        </w:rPr>
        <w:t> </w:t>
      </w:r>
      <w:r>
        <w:rPr>
          <w:sz w:val="19"/>
        </w:rPr>
        <w:t>Francisco Xavier</w:t>
      </w:r>
      <w:r>
        <w:rPr>
          <w:spacing w:val="1"/>
          <w:sz w:val="19"/>
        </w:rPr>
        <w:t> </w:t>
      </w:r>
      <w:r>
        <w:rPr>
          <w:sz w:val="19"/>
        </w:rPr>
        <w:t>nº 524</w:t>
      </w:r>
      <w:r>
        <w:rPr>
          <w:spacing w:val="1"/>
          <w:sz w:val="19"/>
        </w:rPr>
        <w:t> </w:t>
      </w:r>
      <w:r>
        <w:rPr>
          <w:sz w:val="19"/>
        </w:rPr>
        <w:t>- Maracanã,</w:t>
      </w:r>
      <w:r>
        <w:rPr>
          <w:spacing w:val="1"/>
          <w:sz w:val="19"/>
        </w:rPr>
        <w:t> </w:t>
      </w:r>
      <w:r>
        <w:rPr>
          <w:sz w:val="19"/>
        </w:rPr>
        <w:t>nesta cidade,</w:t>
      </w:r>
      <w:r>
        <w:rPr>
          <w:spacing w:val="1"/>
          <w:sz w:val="19"/>
        </w:rPr>
        <w:t> </w:t>
      </w:r>
      <w:r>
        <w:rPr>
          <w:sz w:val="19"/>
        </w:rPr>
        <w:t>inscrita no</w:t>
      </w:r>
      <w:r>
        <w:rPr>
          <w:spacing w:val="1"/>
          <w:sz w:val="19"/>
        </w:rPr>
        <w:t> </w:t>
      </w:r>
      <w:r>
        <w:rPr>
          <w:sz w:val="19"/>
        </w:rPr>
        <w:t>CNPJ sob</w:t>
      </w:r>
      <w:r>
        <w:rPr>
          <w:spacing w:val="1"/>
          <w:sz w:val="19"/>
        </w:rPr>
        <w:t> </w:t>
      </w:r>
      <w:r>
        <w:rPr>
          <w:sz w:val="19"/>
        </w:rPr>
        <w:t>o nº</w:t>
      </w:r>
      <w:r>
        <w:rPr>
          <w:spacing w:val="1"/>
          <w:sz w:val="19"/>
        </w:rPr>
        <w:t> </w:t>
      </w:r>
      <w:r>
        <w:rPr>
          <w:sz w:val="19"/>
        </w:rPr>
        <w:t>33</w:t>
      </w:r>
      <w:r>
        <w:rPr>
          <w:spacing w:val="-5"/>
          <w:sz w:val="19"/>
        </w:rPr>
        <w:t> </w:t>
      </w:r>
      <w:r>
        <w:rPr>
          <w:spacing w:val="-2"/>
          <w:sz w:val="19"/>
        </w:rPr>
        <w:t>540.014/0001-</w:t>
      </w:r>
    </w:p>
    <w:p>
      <w:pPr>
        <w:pStyle w:val="BodyText"/>
        <w:tabs>
          <w:tab w:pos="2748" w:val="left" w:leader="none"/>
          <w:tab w:pos="5493" w:val="left" w:leader="none"/>
          <w:tab w:pos="6507" w:val="left" w:leader="none"/>
          <w:tab w:pos="8115" w:val="left" w:leader="none"/>
          <w:tab w:pos="10504" w:val="left" w:leader="none"/>
          <w:tab w:pos="12043" w:val="left" w:leader="none"/>
          <w:tab w:pos="13474" w:val="left" w:leader="none"/>
          <w:tab w:pos="14722" w:val="left" w:leader="none"/>
        </w:tabs>
        <w:spacing w:line="280" w:lineRule="auto" w:before="37"/>
        <w:ind w:left="323" w:right="306"/>
        <w:jc w:val="both"/>
      </w:pPr>
      <w:r>
        <w:rPr/>
        <w:t>57, neste ato denominada </w:t>
      </w:r>
      <w:r>
        <w:rPr>
          <w:b/>
        </w:rPr>
        <w:t>COMODATÁRIA</w:t>
      </w:r>
      <w:r>
        <w:rPr/>
        <w:t>, neste ato representada pelo Diretor Geral, </w:t>
      </w:r>
      <w:r>
        <w:rPr>
          <w:u w:val="single"/>
        </w:rPr>
        <w:tab/>
      </w:r>
      <w:r>
        <w:rPr/>
        <w:t>, portador da carteira de identidade n.º </w:t>
      </w:r>
      <w:r>
        <w:rPr>
          <w:u w:val="single"/>
        </w:rPr>
        <w:tab/>
      </w:r>
      <w:r>
        <w:rPr/>
        <w:t>CRM/RJ, CPF n.º </w:t>
      </w:r>
      <w:r>
        <w:rPr>
          <w:u w:val="single"/>
        </w:rPr>
        <w:tab/>
        <w:tab/>
      </w:r>
      <w:r>
        <w:rPr>
          <w:spacing w:val="-10"/>
        </w:rPr>
        <w:t>e</w:t>
      </w:r>
      <w:r>
        <w:rPr/>
        <w:t> a empresa </w:t>
      </w:r>
      <w:r>
        <w:rPr>
          <w:u w:val="single"/>
        </w:rPr>
        <w:tab/>
      </w:r>
      <w:r>
        <w:rPr/>
        <w:t>, sediada à </w:t>
      </w:r>
      <w:r>
        <w:rPr>
          <w:u w:val="single"/>
        </w:rPr>
        <w:tab/>
      </w:r>
      <w:r>
        <w:rPr/>
        <w:t>, inscrita no Cadastro Nacional de Pessoas Jurídicas do Ministério da Fazenda sob o nº </w:t>
      </w:r>
      <w:r>
        <w:rPr>
          <w:u w:val="single"/>
        </w:rPr>
        <w:tab/>
      </w:r>
      <w:r>
        <w:rPr/>
        <w:t>,</w:t>
      </w:r>
      <w:r>
        <w:rPr>
          <w:spacing w:val="-10"/>
        </w:rPr>
        <w:t> </w:t>
      </w:r>
      <w:r>
        <w:rPr/>
        <w:t>daqui</w:t>
      </w:r>
      <w:r>
        <w:rPr>
          <w:spacing w:val="-10"/>
        </w:rPr>
        <w:t> </w:t>
      </w:r>
      <w:r>
        <w:rPr/>
        <w:t>por</w:t>
      </w:r>
      <w:r>
        <w:rPr>
          <w:spacing w:val="-10"/>
        </w:rPr>
        <w:t> </w:t>
      </w:r>
      <w:r>
        <w:rPr/>
        <w:t>diante denominada </w:t>
      </w:r>
      <w:r>
        <w:rPr>
          <w:b/>
        </w:rPr>
        <w:t>COMODANTE</w:t>
      </w:r>
      <w:r>
        <w:rPr/>
        <w:t>, representada neste ato pelo </w:t>
      </w:r>
      <w:r>
        <w:rPr>
          <w:u w:val="single"/>
        </w:rPr>
        <w:tab/>
        <w:tab/>
      </w:r>
      <w:r>
        <w:rPr/>
        <w:t>, portador da carteira de Identidade nº </w:t>
      </w:r>
      <w:r>
        <w:rPr>
          <w:u w:val="single"/>
        </w:rPr>
        <w:tab/>
      </w:r>
      <w:r>
        <w:rPr/>
        <w:t>,</w:t>
      </w:r>
      <w:r>
        <w:rPr>
          <w:spacing w:val="-4"/>
        </w:rPr>
        <w:t> </w:t>
      </w:r>
      <w:r>
        <w:rPr/>
        <w:t>resolvem</w:t>
      </w:r>
      <w:r>
        <w:rPr>
          <w:spacing w:val="-4"/>
        </w:rPr>
        <w:t> </w:t>
      </w:r>
      <w:r>
        <w:rPr/>
        <w:t>assinar</w:t>
      </w:r>
      <w:r>
        <w:rPr>
          <w:spacing w:val="-4"/>
        </w:rPr>
        <w:t> </w:t>
      </w:r>
      <w:r>
        <w:rPr/>
        <w:t>o</w:t>
      </w:r>
      <w:r>
        <w:rPr>
          <w:spacing w:val="-4"/>
        </w:rPr>
        <w:t> </w:t>
      </w:r>
      <w:r>
        <w:rPr/>
        <w:t>presente</w:t>
      </w:r>
      <w:r>
        <w:rPr>
          <w:spacing w:val="-4"/>
        </w:rPr>
        <w:t> </w:t>
      </w:r>
      <w:r>
        <w:rPr/>
        <w:t>instrumento</w:t>
      </w:r>
      <w:r>
        <w:rPr>
          <w:spacing w:val="-4"/>
        </w:rPr>
        <w:t> </w:t>
      </w:r>
      <w:r>
        <w:rPr>
          <w:b/>
        </w:rPr>
        <w:t>CONTRATO DE COMODATO</w:t>
      </w:r>
      <w:r>
        <w:rPr/>
        <w:t>, com fundamento no </w:t>
      </w:r>
      <w:r>
        <w:rPr>
          <w:b/>
        </w:rPr>
        <w:t>Processo</w:t>
      </w:r>
      <w:r>
        <w:rPr>
          <w:b/>
          <w:spacing w:val="-8"/>
        </w:rPr>
        <w:t> </w:t>
      </w:r>
      <w:r>
        <w:rPr>
          <w:b/>
        </w:rPr>
        <w:t>Administrativo nº SEI-260007/015460/2025</w:t>
      </w:r>
      <w:r>
        <w:rPr/>
        <w:t>, que se regerá pelas disposições da Lei nº 14.133, de 1º de abril de 2021, e pelos normativos estaduais aplicáveis, todos disponíveis no endereço eletrônico redelog.rj.gov.br/redelog/legislação-licitacoes/, decorrente Edital de licitação por </w:t>
      </w:r>
      <w:r>
        <w:rPr>
          <w:b/>
        </w:rPr>
        <w:t>Pregão Eletrônico nº 064/2026</w:t>
      </w:r>
      <w:r>
        <w:rPr/>
        <w:t>, mediante as cláusulas e condições a seguir enunciadas.</w:t>
      </w:r>
    </w:p>
    <w:p>
      <w:pPr>
        <w:pStyle w:val="BodyText"/>
        <w:spacing w:before="35"/>
      </w:pPr>
    </w:p>
    <w:p>
      <w:pPr>
        <w:pStyle w:val="Heading3"/>
      </w:pPr>
      <w:r>
        <w:rPr>
          <w:spacing w:val="-2"/>
          <w:u w:val="single"/>
        </w:rPr>
        <w:t>CLÁUSULA</w:t>
      </w:r>
      <w:r>
        <w:rPr>
          <w:spacing w:val="-7"/>
          <w:u w:val="single"/>
        </w:rPr>
        <w:t> </w:t>
      </w:r>
      <w:r>
        <w:rPr>
          <w:spacing w:val="-2"/>
          <w:u w:val="single"/>
        </w:rPr>
        <w:t>PRIMEIRA:</w:t>
      </w:r>
      <w:r>
        <w:rPr>
          <w:spacing w:val="4"/>
        </w:rPr>
        <w:t> </w:t>
      </w:r>
      <w:r>
        <w:rPr>
          <w:spacing w:val="-2"/>
        </w:rPr>
        <w:t>DO</w:t>
      </w:r>
      <w:r>
        <w:rPr>
          <w:spacing w:val="4"/>
        </w:rPr>
        <w:t> </w:t>
      </w:r>
      <w:r>
        <w:rPr>
          <w:spacing w:val="-2"/>
        </w:rPr>
        <w:t>OBJETO</w:t>
      </w:r>
    </w:p>
    <w:p>
      <w:pPr>
        <w:pStyle w:val="BodyText"/>
        <w:spacing w:before="74"/>
        <w:rPr>
          <w:b/>
        </w:rPr>
      </w:pPr>
    </w:p>
    <w:p>
      <w:pPr>
        <w:pStyle w:val="BodyText"/>
        <w:spacing w:line="280" w:lineRule="auto"/>
        <w:ind w:left="323"/>
      </w:pPr>
      <w:r>
        <w:rPr/>
        <w:t>O</w:t>
      </w:r>
      <w:r>
        <w:rPr>
          <w:spacing w:val="-2"/>
        </w:rPr>
        <w:t> </w:t>
      </w:r>
      <w:r>
        <w:rPr/>
        <w:t>objeto</w:t>
      </w:r>
      <w:r>
        <w:rPr>
          <w:spacing w:val="-2"/>
        </w:rPr>
        <w:t> </w:t>
      </w:r>
      <w:r>
        <w:rPr/>
        <w:t>do</w:t>
      </w:r>
      <w:r>
        <w:rPr>
          <w:spacing w:val="-2"/>
        </w:rPr>
        <w:t> </w:t>
      </w:r>
      <w:r>
        <w:rPr/>
        <w:t>presente</w:t>
      </w:r>
      <w:r>
        <w:rPr>
          <w:spacing w:val="-2"/>
        </w:rPr>
        <w:t> </w:t>
      </w:r>
      <w:r>
        <w:rPr/>
        <w:t>contrato</w:t>
      </w:r>
      <w:r>
        <w:rPr>
          <w:spacing w:val="-2"/>
        </w:rPr>
        <w:t> </w:t>
      </w:r>
      <w:r>
        <w:rPr/>
        <w:t>é</w:t>
      </w:r>
      <w:r>
        <w:rPr>
          <w:spacing w:val="-2"/>
        </w:rPr>
        <w:t> </w:t>
      </w:r>
      <w:r>
        <w:rPr/>
        <w:t>o</w:t>
      </w:r>
      <w:r>
        <w:rPr>
          <w:spacing w:val="-2"/>
        </w:rPr>
        <w:t> </w:t>
      </w:r>
      <w:r>
        <w:rPr/>
        <w:t>uso</w:t>
      </w:r>
      <w:r>
        <w:rPr>
          <w:spacing w:val="-2"/>
        </w:rPr>
        <w:t> </w:t>
      </w:r>
      <w:r>
        <w:rPr/>
        <w:t>pela</w:t>
      </w:r>
      <w:r>
        <w:rPr>
          <w:spacing w:val="-2"/>
        </w:rPr>
        <w:t> </w:t>
      </w:r>
      <w:r>
        <w:rPr>
          <w:b/>
        </w:rPr>
        <w:t>COMODATÁRIA</w:t>
      </w:r>
      <w:r>
        <w:rPr/>
        <w:t>,</w:t>
      </w:r>
      <w:r>
        <w:rPr>
          <w:spacing w:val="-2"/>
        </w:rPr>
        <w:t> </w:t>
      </w:r>
      <w:r>
        <w:rPr/>
        <w:t>a</w:t>
      </w:r>
      <w:r>
        <w:rPr>
          <w:spacing w:val="-2"/>
        </w:rPr>
        <w:t> </w:t>
      </w:r>
      <w:r>
        <w:rPr/>
        <w:t>título</w:t>
      </w:r>
      <w:r>
        <w:rPr>
          <w:spacing w:val="-2"/>
        </w:rPr>
        <w:t> </w:t>
      </w:r>
      <w:r>
        <w:rPr/>
        <w:t>gratuito</w:t>
      </w:r>
      <w:r>
        <w:rPr>
          <w:spacing w:val="-2"/>
        </w:rPr>
        <w:t> </w:t>
      </w:r>
      <w:r>
        <w:rPr/>
        <w:t>e</w:t>
      </w:r>
      <w:r>
        <w:rPr>
          <w:spacing w:val="-2"/>
        </w:rPr>
        <w:t> </w:t>
      </w:r>
      <w:r>
        <w:rPr/>
        <w:t>com</w:t>
      </w:r>
      <w:r>
        <w:rPr>
          <w:spacing w:val="-2"/>
        </w:rPr>
        <w:t> </w:t>
      </w:r>
      <w:r>
        <w:rPr/>
        <w:t>exclusividade,</w:t>
      </w:r>
      <w:r>
        <w:rPr>
          <w:spacing w:val="-2"/>
        </w:rPr>
        <w:t> </w:t>
      </w:r>
      <w:r>
        <w:rPr/>
        <w:t>dos</w:t>
      </w:r>
      <w:r>
        <w:rPr>
          <w:spacing w:val="-2"/>
        </w:rPr>
        <w:t> </w:t>
      </w:r>
      <w:r>
        <w:rPr/>
        <w:t>bens</w:t>
      </w:r>
      <w:r>
        <w:rPr>
          <w:spacing w:val="-2"/>
        </w:rPr>
        <w:t> </w:t>
      </w:r>
      <w:r>
        <w:rPr/>
        <w:t>descritos</w:t>
      </w:r>
      <w:r>
        <w:rPr>
          <w:spacing w:val="-2"/>
        </w:rPr>
        <w:t> </w:t>
      </w:r>
      <w:r>
        <w:rPr/>
        <w:t>no</w:t>
      </w:r>
      <w:r>
        <w:rPr>
          <w:spacing w:val="-12"/>
        </w:rPr>
        <w:t> </w:t>
      </w:r>
      <w:r>
        <w:rPr/>
        <w:t>Anexo</w:t>
      </w:r>
      <w:r>
        <w:rPr>
          <w:spacing w:val="-2"/>
        </w:rPr>
        <w:t> </w:t>
      </w:r>
      <w:r>
        <w:rPr/>
        <w:t>I</w:t>
      </w:r>
      <w:r>
        <w:rPr>
          <w:spacing w:val="-2"/>
        </w:rPr>
        <w:t> </w:t>
      </w:r>
      <w:r>
        <w:rPr/>
        <w:t>do</w:t>
      </w:r>
      <w:r>
        <w:rPr>
          <w:spacing w:val="-2"/>
        </w:rPr>
        <w:t> </w:t>
      </w:r>
      <w:r>
        <w:rPr/>
        <w:t>Edital</w:t>
      </w:r>
      <w:r>
        <w:rPr>
          <w:spacing w:val="-2"/>
        </w:rPr>
        <w:t> </w:t>
      </w:r>
      <w:r>
        <w:rPr/>
        <w:t>de</w:t>
      </w:r>
      <w:r>
        <w:rPr>
          <w:spacing w:val="-2"/>
        </w:rPr>
        <w:t> </w:t>
      </w:r>
      <w:r>
        <w:rPr>
          <w:b/>
        </w:rPr>
        <w:t>Pregão</w:t>
      </w:r>
      <w:r>
        <w:rPr>
          <w:b/>
          <w:spacing w:val="-2"/>
        </w:rPr>
        <w:t> </w:t>
      </w:r>
      <w:r>
        <w:rPr>
          <w:b/>
        </w:rPr>
        <w:t>Eletrônico</w:t>
      </w:r>
      <w:r>
        <w:rPr>
          <w:b/>
          <w:spacing w:val="-2"/>
        </w:rPr>
        <w:t> </w:t>
      </w:r>
      <w:r>
        <w:rPr>
          <w:b/>
        </w:rPr>
        <w:t>nº</w:t>
      </w:r>
      <w:r>
        <w:rPr>
          <w:b/>
          <w:spacing w:val="-2"/>
        </w:rPr>
        <w:t> </w:t>
      </w:r>
      <w:r>
        <w:rPr>
          <w:b/>
        </w:rPr>
        <w:t>064/2026,</w:t>
      </w:r>
      <w:r>
        <w:rPr>
          <w:b/>
          <w:spacing w:val="-2"/>
        </w:rPr>
        <w:t> </w:t>
      </w:r>
      <w:r>
        <w:rPr/>
        <w:t>que</w:t>
      </w:r>
      <w:r>
        <w:rPr>
          <w:spacing w:val="-2"/>
        </w:rPr>
        <w:t> </w:t>
      </w:r>
      <w:r>
        <w:rPr/>
        <w:t>faz</w:t>
      </w:r>
      <w:r>
        <w:rPr>
          <w:spacing w:val="-2"/>
        </w:rPr>
        <w:t> </w:t>
      </w:r>
      <w:r>
        <w:rPr/>
        <w:t>parte integrante do presente instrumento, dos quais o </w:t>
      </w:r>
      <w:r>
        <w:rPr>
          <w:b/>
        </w:rPr>
        <w:t>COMODANTE </w:t>
      </w:r>
      <w:r>
        <w:rPr/>
        <w:t>é o legítimo proprietário.</w:t>
      </w:r>
    </w:p>
    <w:p>
      <w:pPr>
        <w:pStyle w:val="BodyText"/>
        <w:spacing w:before="36"/>
      </w:pPr>
    </w:p>
    <w:p>
      <w:pPr>
        <w:pStyle w:val="Heading3"/>
        <w:spacing w:before="1"/>
      </w:pPr>
      <w:r>
        <w:rPr>
          <w:spacing w:val="-2"/>
          <w:u w:val="single"/>
        </w:rPr>
        <w:t>CLÁUSULA</w:t>
      </w:r>
      <w:r>
        <w:rPr>
          <w:spacing w:val="-8"/>
          <w:u w:val="single"/>
        </w:rPr>
        <w:t> </w:t>
      </w:r>
      <w:r>
        <w:rPr>
          <w:spacing w:val="-2"/>
          <w:u w:val="single"/>
        </w:rPr>
        <w:t>SEGUNDA:</w:t>
      </w:r>
      <w:r>
        <w:rPr>
          <w:spacing w:val="4"/>
        </w:rPr>
        <w:t> </w:t>
      </w:r>
      <w:r>
        <w:rPr>
          <w:spacing w:val="-2"/>
        </w:rPr>
        <w:t>DA</w:t>
      </w:r>
      <w:r>
        <w:rPr>
          <w:spacing w:val="-7"/>
        </w:rPr>
        <w:t> </w:t>
      </w:r>
      <w:r>
        <w:rPr>
          <w:spacing w:val="-2"/>
        </w:rPr>
        <w:t>DESTINAÇÃO</w:t>
      </w:r>
      <w:r>
        <w:rPr>
          <w:spacing w:val="3"/>
        </w:rPr>
        <w:t> </w:t>
      </w:r>
      <w:r>
        <w:rPr>
          <w:spacing w:val="-2"/>
        </w:rPr>
        <w:t>DO</w:t>
      </w:r>
      <w:r>
        <w:rPr>
          <w:spacing w:val="4"/>
        </w:rPr>
        <w:t> </w:t>
      </w:r>
      <w:r>
        <w:rPr>
          <w:spacing w:val="-5"/>
        </w:rPr>
        <w:t>BEM</w:t>
      </w:r>
    </w:p>
    <w:p>
      <w:pPr>
        <w:pStyle w:val="BodyText"/>
        <w:spacing w:before="73"/>
        <w:rPr>
          <w:b/>
        </w:rPr>
      </w:pPr>
    </w:p>
    <w:p>
      <w:pPr>
        <w:pStyle w:val="BodyText"/>
        <w:spacing w:line="280" w:lineRule="auto" w:before="1"/>
        <w:ind w:left="323" w:right="298"/>
      </w:pPr>
      <w:r>
        <w:rPr/>
        <w:t>O</w:t>
      </w:r>
      <w:r>
        <w:rPr>
          <w:spacing w:val="-3"/>
        </w:rPr>
        <w:t> </w:t>
      </w:r>
      <w:r>
        <w:rPr/>
        <w:t>bem</w:t>
      </w:r>
      <w:r>
        <w:rPr>
          <w:spacing w:val="-3"/>
        </w:rPr>
        <w:t> </w:t>
      </w:r>
      <w:r>
        <w:rPr/>
        <w:t>objeto</w:t>
      </w:r>
      <w:r>
        <w:rPr>
          <w:spacing w:val="-3"/>
        </w:rPr>
        <w:t> </w:t>
      </w:r>
      <w:r>
        <w:rPr/>
        <w:t>deste</w:t>
      </w:r>
      <w:r>
        <w:rPr>
          <w:spacing w:val="-3"/>
        </w:rPr>
        <w:t> </w:t>
      </w:r>
      <w:r>
        <w:rPr/>
        <w:t>comodato</w:t>
      </w:r>
      <w:r>
        <w:rPr>
          <w:spacing w:val="-3"/>
        </w:rPr>
        <w:t> </w:t>
      </w:r>
      <w:r>
        <w:rPr/>
        <w:t>destinar-se-á,</w:t>
      </w:r>
      <w:r>
        <w:rPr>
          <w:spacing w:val="-3"/>
        </w:rPr>
        <w:t> </w:t>
      </w:r>
      <w:r>
        <w:rPr/>
        <w:t>exclusivamente,</w:t>
      </w:r>
      <w:r>
        <w:rPr>
          <w:spacing w:val="-3"/>
        </w:rPr>
        <w:t> </w:t>
      </w:r>
      <w:r>
        <w:rPr/>
        <w:t>ao</w:t>
      </w:r>
      <w:r>
        <w:rPr>
          <w:spacing w:val="-3"/>
        </w:rPr>
        <w:t> </w:t>
      </w:r>
      <w:r>
        <w:rPr/>
        <w:t>Hospital</w:t>
      </w:r>
      <w:r>
        <w:rPr>
          <w:spacing w:val="-3"/>
        </w:rPr>
        <w:t> </w:t>
      </w:r>
      <w:r>
        <w:rPr/>
        <w:t>Universitário</w:t>
      </w:r>
      <w:r>
        <w:rPr>
          <w:spacing w:val="-3"/>
        </w:rPr>
        <w:t> </w:t>
      </w:r>
      <w:r>
        <w:rPr/>
        <w:t>Pedro</w:t>
      </w:r>
      <w:r>
        <w:rPr>
          <w:spacing w:val="-3"/>
        </w:rPr>
        <w:t> </w:t>
      </w:r>
      <w:r>
        <w:rPr/>
        <w:t>Ernesto</w:t>
      </w:r>
      <w:r>
        <w:rPr>
          <w:spacing w:val="-3"/>
        </w:rPr>
        <w:t> </w:t>
      </w:r>
      <w:r>
        <w:rPr/>
        <w:t>–</w:t>
      </w:r>
      <w:r>
        <w:rPr>
          <w:spacing w:val="-3"/>
        </w:rPr>
        <w:t> </w:t>
      </w:r>
      <w:r>
        <w:rPr/>
        <w:t>HUPE,</w:t>
      </w:r>
      <w:r>
        <w:rPr>
          <w:spacing w:val="-3"/>
        </w:rPr>
        <w:t> </w:t>
      </w:r>
      <w:r>
        <w:rPr/>
        <w:t>ficando</w:t>
      </w:r>
      <w:r>
        <w:rPr>
          <w:spacing w:val="-3"/>
        </w:rPr>
        <w:t> </w:t>
      </w:r>
      <w:r>
        <w:rPr/>
        <w:t>vedada</w:t>
      </w:r>
      <w:r>
        <w:rPr>
          <w:spacing w:val="-3"/>
        </w:rPr>
        <w:t> </w:t>
      </w:r>
      <w:r>
        <w:rPr/>
        <w:t>a</w:t>
      </w:r>
      <w:r>
        <w:rPr>
          <w:spacing w:val="-3"/>
        </w:rPr>
        <w:t> </w:t>
      </w:r>
      <w:r>
        <w:rPr/>
        <w:t>sua</w:t>
      </w:r>
      <w:r>
        <w:rPr>
          <w:spacing w:val="-3"/>
        </w:rPr>
        <w:t> </w:t>
      </w:r>
      <w:r>
        <w:rPr/>
        <w:t>utilização</w:t>
      </w:r>
      <w:r>
        <w:rPr>
          <w:spacing w:val="-3"/>
        </w:rPr>
        <w:t> </w:t>
      </w:r>
      <w:r>
        <w:rPr/>
        <w:t>em</w:t>
      </w:r>
      <w:r>
        <w:rPr>
          <w:spacing w:val="-3"/>
        </w:rPr>
        <w:t> </w:t>
      </w:r>
      <w:r>
        <w:rPr/>
        <w:t>destinação</w:t>
      </w:r>
      <w:r>
        <w:rPr>
          <w:spacing w:val="-3"/>
        </w:rPr>
        <w:t> </w:t>
      </w:r>
      <w:r>
        <w:rPr/>
        <w:t>diversa</w:t>
      </w:r>
      <w:r>
        <w:rPr>
          <w:spacing w:val="-3"/>
        </w:rPr>
        <w:t> </w:t>
      </w:r>
      <w:r>
        <w:rPr/>
        <w:t>da</w:t>
      </w:r>
      <w:r>
        <w:rPr>
          <w:spacing w:val="-3"/>
        </w:rPr>
        <w:t> </w:t>
      </w:r>
      <w:r>
        <w:rPr/>
        <w:t>aqui</w:t>
      </w:r>
      <w:r>
        <w:rPr>
          <w:spacing w:val="-3"/>
        </w:rPr>
        <w:t> </w:t>
      </w:r>
      <w:r>
        <w:rPr/>
        <w:t>estabelecida</w:t>
      </w:r>
      <w:r>
        <w:rPr>
          <w:spacing w:val="-3"/>
        </w:rPr>
        <w:t> </w:t>
      </w:r>
      <w:r>
        <w:rPr/>
        <w:t>sem a concordância prévia e expressa do </w:t>
      </w:r>
      <w:r>
        <w:rPr>
          <w:b/>
        </w:rPr>
        <w:t>COMODANTE</w:t>
      </w:r>
      <w:r>
        <w:rPr/>
        <w:t>, vedada, ainda, a cessão ou transferência do contrato pela </w:t>
      </w:r>
      <w:r>
        <w:rPr>
          <w:b/>
        </w:rPr>
        <w:t>COMODATÁRIA</w:t>
      </w:r>
      <w:r>
        <w:rPr/>
        <w:t>, no todo ou em parte.</w:t>
      </w:r>
    </w:p>
    <w:p>
      <w:pPr>
        <w:pStyle w:val="BodyText"/>
        <w:spacing w:before="36"/>
      </w:pPr>
    </w:p>
    <w:p>
      <w:pPr>
        <w:spacing w:before="0"/>
        <w:ind w:left="323" w:right="0" w:firstLine="0"/>
        <w:jc w:val="left"/>
        <w:rPr>
          <w:b/>
          <w:sz w:val="19"/>
        </w:rPr>
      </w:pPr>
      <w:r>
        <w:rPr>
          <w:b/>
          <w:color w:val="365E90"/>
          <w:spacing w:val="-2"/>
          <w:sz w:val="19"/>
          <w:u w:val="single" w:color="365E90"/>
        </w:rPr>
        <w:t>CLÁUSULA</w:t>
      </w:r>
      <w:r>
        <w:rPr>
          <w:b/>
          <w:color w:val="365E90"/>
          <w:spacing w:val="-12"/>
          <w:sz w:val="19"/>
          <w:u w:val="single" w:color="365E90"/>
        </w:rPr>
        <w:t> </w:t>
      </w:r>
      <w:r>
        <w:rPr>
          <w:b/>
          <w:color w:val="365E90"/>
          <w:spacing w:val="-2"/>
          <w:sz w:val="19"/>
          <w:u w:val="single" w:color="365E90"/>
        </w:rPr>
        <w:t>TERCEIRA:</w:t>
      </w:r>
      <w:r>
        <w:rPr>
          <w:b/>
          <w:color w:val="365E90"/>
          <w:spacing w:val="4"/>
          <w:sz w:val="19"/>
        </w:rPr>
        <w:t> </w:t>
      </w:r>
      <w:r>
        <w:rPr>
          <w:b/>
          <w:color w:val="365E90"/>
          <w:spacing w:val="-2"/>
          <w:sz w:val="19"/>
        </w:rPr>
        <w:t>DO</w:t>
      </w:r>
      <w:r>
        <w:rPr>
          <w:b/>
          <w:color w:val="365E90"/>
          <w:spacing w:val="5"/>
          <w:sz w:val="19"/>
        </w:rPr>
        <w:t> </w:t>
      </w:r>
      <w:r>
        <w:rPr>
          <w:b/>
          <w:color w:val="365E90"/>
          <w:spacing w:val="-2"/>
          <w:sz w:val="19"/>
        </w:rPr>
        <w:t>PRAZO</w:t>
      </w:r>
    </w:p>
    <w:p>
      <w:pPr>
        <w:pStyle w:val="BodyText"/>
        <w:spacing w:before="74"/>
        <w:rPr>
          <w:b/>
        </w:rPr>
      </w:pPr>
    </w:p>
    <w:p>
      <w:pPr>
        <w:pStyle w:val="BodyText"/>
        <w:ind w:left="323"/>
      </w:pPr>
      <w:r>
        <w:rPr/>
        <w:t>O</w:t>
      </w:r>
      <w:r>
        <w:rPr>
          <w:spacing w:val="-5"/>
        </w:rPr>
        <w:t> </w:t>
      </w:r>
      <w:r>
        <w:rPr/>
        <w:t>prazo</w:t>
      </w:r>
      <w:r>
        <w:rPr>
          <w:spacing w:val="-5"/>
        </w:rPr>
        <w:t> </w:t>
      </w:r>
      <w:r>
        <w:rPr/>
        <w:t>de</w:t>
      </w:r>
      <w:r>
        <w:rPr>
          <w:spacing w:val="-5"/>
        </w:rPr>
        <w:t> </w:t>
      </w:r>
      <w:r>
        <w:rPr/>
        <w:t>vigência</w:t>
      </w:r>
      <w:r>
        <w:rPr>
          <w:spacing w:val="-5"/>
        </w:rPr>
        <w:t> </w:t>
      </w:r>
      <w:r>
        <w:rPr/>
        <w:t>do</w:t>
      </w:r>
      <w:r>
        <w:rPr>
          <w:spacing w:val="-5"/>
        </w:rPr>
        <w:t> </w:t>
      </w:r>
      <w:r>
        <w:rPr/>
        <w:t>comodato</w:t>
      </w:r>
      <w:r>
        <w:rPr>
          <w:spacing w:val="-6"/>
        </w:rPr>
        <w:t> </w:t>
      </w:r>
      <w:r>
        <w:rPr/>
        <w:t>é</w:t>
      </w:r>
      <w:r>
        <w:rPr>
          <w:spacing w:val="-5"/>
        </w:rPr>
        <w:t> </w:t>
      </w:r>
      <w:r>
        <w:rPr/>
        <w:t>de</w:t>
      </w:r>
      <w:r>
        <w:rPr>
          <w:spacing w:val="-5"/>
        </w:rPr>
        <w:t> </w:t>
      </w:r>
      <w:r>
        <w:rPr>
          <w:b/>
        </w:rPr>
        <w:t>12</w:t>
      </w:r>
      <w:r>
        <w:rPr>
          <w:b/>
          <w:spacing w:val="-5"/>
        </w:rPr>
        <w:t> </w:t>
      </w:r>
      <w:r>
        <w:rPr>
          <w:b/>
        </w:rPr>
        <w:t>(doze)</w:t>
      </w:r>
      <w:r>
        <w:rPr>
          <w:b/>
          <w:spacing w:val="-5"/>
        </w:rPr>
        <w:t> </w:t>
      </w:r>
      <w:r>
        <w:rPr>
          <w:b/>
        </w:rPr>
        <w:t>meses</w:t>
      </w:r>
      <w:r>
        <w:rPr/>
        <w:t>,</w:t>
      </w:r>
      <w:r>
        <w:rPr>
          <w:spacing w:val="-5"/>
        </w:rPr>
        <w:t> </w:t>
      </w:r>
      <w:r>
        <w:rPr/>
        <w:t>contado</w:t>
      </w:r>
      <w:r>
        <w:rPr>
          <w:spacing w:val="-5"/>
        </w:rPr>
        <w:t> </w:t>
      </w:r>
      <w:r>
        <w:rPr/>
        <w:t>da</w:t>
      </w:r>
      <w:r>
        <w:rPr>
          <w:spacing w:val="-5"/>
        </w:rPr>
        <w:t> </w:t>
      </w:r>
      <w:r>
        <w:rPr/>
        <w:t>data</w:t>
      </w:r>
      <w:r>
        <w:rPr>
          <w:spacing w:val="-5"/>
        </w:rPr>
        <w:t> </w:t>
      </w:r>
      <w:r>
        <w:rPr/>
        <w:t>da</w:t>
      </w:r>
      <w:r>
        <w:rPr>
          <w:spacing w:val="-5"/>
        </w:rPr>
        <w:t> </w:t>
      </w:r>
      <w:r>
        <w:rPr/>
        <w:t>divulgação</w:t>
      </w:r>
      <w:r>
        <w:rPr>
          <w:spacing w:val="-5"/>
        </w:rPr>
        <w:t> </w:t>
      </w:r>
      <w:r>
        <w:rPr/>
        <w:t>no</w:t>
      </w:r>
      <w:r>
        <w:rPr>
          <w:spacing w:val="-5"/>
        </w:rPr>
        <w:t> </w:t>
      </w:r>
      <w:r>
        <w:rPr/>
        <w:t>Portal</w:t>
      </w:r>
      <w:r>
        <w:rPr>
          <w:spacing w:val="-5"/>
        </w:rPr>
        <w:t> </w:t>
      </w:r>
      <w:r>
        <w:rPr/>
        <w:t>Nacional</w:t>
      </w:r>
      <w:r>
        <w:rPr>
          <w:spacing w:val="-5"/>
        </w:rPr>
        <w:t> </w:t>
      </w:r>
      <w:r>
        <w:rPr/>
        <w:t>de</w:t>
      </w:r>
      <w:r>
        <w:rPr>
          <w:spacing w:val="-5"/>
        </w:rPr>
        <w:t> </w:t>
      </w:r>
      <w:r>
        <w:rPr/>
        <w:t>Contratações</w:t>
      </w:r>
      <w:r>
        <w:rPr>
          <w:spacing w:val="-5"/>
        </w:rPr>
        <w:t> </w:t>
      </w:r>
      <w:r>
        <w:rPr>
          <w:spacing w:val="-2"/>
        </w:rPr>
        <w:t>Públicas.</w:t>
      </w:r>
    </w:p>
    <w:p>
      <w:pPr>
        <w:tabs>
          <w:tab w:pos="8409" w:val="left" w:leader="dot"/>
        </w:tabs>
        <w:spacing w:before="37"/>
        <w:ind w:left="323" w:right="0" w:firstLine="0"/>
        <w:jc w:val="left"/>
        <w:rPr>
          <w:sz w:val="19"/>
        </w:rPr>
      </w:pPr>
      <w:r>
        <w:rPr>
          <w:b/>
          <w:sz w:val="19"/>
        </w:rPr>
        <w:t>PARÁGRAFO</w:t>
      </w:r>
      <w:r>
        <w:rPr>
          <w:b/>
          <w:spacing w:val="-5"/>
          <w:sz w:val="19"/>
        </w:rPr>
        <w:t> </w:t>
      </w:r>
      <w:r>
        <w:rPr>
          <w:b/>
          <w:sz w:val="19"/>
        </w:rPr>
        <w:t>ÚNICO</w:t>
      </w:r>
      <w:r>
        <w:rPr>
          <w:b/>
          <w:spacing w:val="-4"/>
          <w:sz w:val="19"/>
        </w:rPr>
        <w:t> </w:t>
      </w:r>
      <w:r>
        <w:rPr>
          <w:sz w:val="19"/>
        </w:rPr>
        <w:t>-</w:t>
      </w:r>
      <w:r>
        <w:rPr>
          <w:spacing w:val="-4"/>
          <w:sz w:val="19"/>
        </w:rPr>
        <w:t> </w:t>
      </w:r>
      <w:r>
        <w:rPr>
          <w:sz w:val="19"/>
        </w:rPr>
        <w:t>O</w:t>
      </w:r>
      <w:r>
        <w:rPr>
          <w:spacing w:val="-4"/>
          <w:sz w:val="19"/>
        </w:rPr>
        <w:t> </w:t>
      </w:r>
      <w:r>
        <w:rPr>
          <w:sz w:val="19"/>
        </w:rPr>
        <w:t>prazo</w:t>
      </w:r>
      <w:r>
        <w:rPr>
          <w:spacing w:val="-4"/>
          <w:sz w:val="19"/>
        </w:rPr>
        <w:t> </w:t>
      </w:r>
      <w:r>
        <w:rPr>
          <w:sz w:val="19"/>
        </w:rPr>
        <w:t>de</w:t>
      </w:r>
      <w:r>
        <w:rPr>
          <w:spacing w:val="-4"/>
          <w:sz w:val="19"/>
        </w:rPr>
        <w:t> </w:t>
      </w:r>
      <w:r>
        <w:rPr>
          <w:sz w:val="19"/>
        </w:rPr>
        <w:t>vigência</w:t>
      </w:r>
      <w:r>
        <w:rPr>
          <w:spacing w:val="-4"/>
          <w:sz w:val="19"/>
        </w:rPr>
        <w:t> </w:t>
      </w:r>
      <w:r>
        <w:rPr>
          <w:sz w:val="19"/>
        </w:rPr>
        <w:t>do</w:t>
      </w:r>
      <w:r>
        <w:rPr>
          <w:spacing w:val="-4"/>
          <w:sz w:val="19"/>
        </w:rPr>
        <w:t> </w:t>
      </w:r>
      <w:r>
        <w:rPr>
          <w:sz w:val="19"/>
        </w:rPr>
        <w:t>Comodato</w:t>
      </w:r>
      <w:r>
        <w:rPr>
          <w:spacing w:val="2"/>
          <w:sz w:val="19"/>
        </w:rPr>
        <w:t> </w:t>
      </w:r>
      <w:r>
        <w:rPr>
          <w:sz w:val="19"/>
        </w:rPr>
        <w:t>está</w:t>
      </w:r>
      <w:r>
        <w:rPr>
          <w:spacing w:val="7"/>
          <w:sz w:val="19"/>
        </w:rPr>
        <w:t> </w:t>
      </w:r>
      <w:r>
        <w:rPr>
          <w:sz w:val="19"/>
        </w:rPr>
        <w:t>vinculado</w:t>
      </w:r>
      <w:r>
        <w:rPr>
          <w:spacing w:val="-4"/>
          <w:sz w:val="19"/>
        </w:rPr>
        <w:t> </w:t>
      </w:r>
      <w:r>
        <w:rPr>
          <w:sz w:val="19"/>
        </w:rPr>
        <w:t>ao</w:t>
      </w:r>
      <w:r>
        <w:rPr>
          <w:spacing w:val="-4"/>
          <w:sz w:val="19"/>
        </w:rPr>
        <w:t> </w:t>
      </w:r>
      <w:r>
        <w:rPr>
          <w:b/>
          <w:sz w:val="19"/>
        </w:rPr>
        <w:t>CONTRATO</w:t>
      </w:r>
      <w:r>
        <w:rPr>
          <w:b/>
          <w:spacing w:val="-4"/>
          <w:sz w:val="19"/>
        </w:rPr>
        <w:t> </w:t>
      </w:r>
      <w:r>
        <w:rPr>
          <w:b/>
          <w:spacing w:val="-5"/>
          <w:sz w:val="19"/>
        </w:rPr>
        <w:t>Nº</w:t>
      </w:r>
      <w:r>
        <w:rPr>
          <w:sz w:val="19"/>
        </w:rPr>
        <w:tab/>
      </w:r>
      <w:r>
        <w:rPr>
          <w:b/>
          <w:sz w:val="19"/>
        </w:rPr>
        <w:t>/2026/HUPE</w:t>
      </w:r>
      <w:r>
        <w:rPr>
          <w:b/>
          <w:spacing w:val="-3"/>
          <w:sz w:val="19"/>
        </w:rPr>
        <w:t> </w:t>
      </w:r>
      <w:r>
        <w:rPr>
          <w:sz w:val="19"/>
        </w:rPr>
        <w:t>que</w:t>
      </w:r>
      <w:r>
        <w:rPr>
          <w:spacing w:val="-3"/>
          <w:sz w:val="19"/>
        </w:rPr>
        <w:t> </w:t>
      </w:r>
      <w:r>
        <w:rPr>
          <w:sz w:val="19"/>
        </w:rPr>
        <w:t>será</w:t>
      </w:r>
      <w:r>
        <w:rPr>
          <w:spacing w:val="-3"/>
          <w:sz w:val="19"/>
        </w:rPr>
        <w:t> </w:t>
      </w:r>
      <w:r>
        <w:rPr>
          <w:sz w:val="19"/>
        </w:rPr>
        <w:t>prorrogado</w:t>
      </w:r>
      <w:r>
        <w:rPr>
          <w:spacing w:val="-3"/>
          <w:sz w:val="19"/>
        </w:rPr>
        <w:t> </w:t>
      </w:r>
      <w:r>
        <w:rPr>
          <w:sz w:val="19"/>
        </w:rPr>
        <w:t>automaticamente,</w:t>
      </w:r>
      <w:r>
        <w:rPr>
          <w:spacing w:val="-3"/>
          <w:sz w:val="19"/>
        </w:rPr>
        <w:t> </w:t>
      </w:r>
      <w:r>
        <w:rPr>
          <w:sz w:val="19"/>
        </w:rPr>
        <w:t>até</w:t>
      </w:r>
      <w:r>
        <w:rPr>
          <w:spacing w:val="-3"/>
          <w:sz w:val="19"/>
        </w:rPr>
        <w:t> </w:t>
      </w:r>
      <w:r>
        <w:rPr>
          <w:sz w:val="19"/>
        </w:rPr>
        <w:t>o</w:t>
      </w:r>
      <w:r>
        <w:rPr>
          <w:spacing w:val="-3"/>
          <w:sz w:val="19"/>
        </w:rPr>
        <w:t> </w:t>
      </w:r>
      <w:r>
        <w:rPr>
          <w:sz w:val="19"/>
        </w:rPr>
        <w:t>máximo</w:t>
      </w:r>
      <w:r>
        <w:rPr>
          <w:spacing w:val="-3"/>
          <w:sz w:val="19"/>
        </w:rPr>
        <w:t> </w:t>
      </w:r>
      <w:r>
        <w:rPr>
          <w:sz w:val="19"/>
        </w:rPr>
        <w:t>de</w:t>
      </w:r>
      <w:r>
        <w:rPr>
          <w:spacing w:val="-3"/>
          <w:sz w:val="19"/>
        </w:rPr>
        <w:t> </w:t>
      </w:r>
      <w:r>
        <w:rPr>
          <w:sz w:val="19"/>
        </w:rPr>
        <w:t>10</w:t>
      </w:r>
      <w:r>
        <w:rPr>
          <w:spacing w:val="-3"/>
          <w:sz w:val="19"/>
        </w:rPr>
        <w:t> </w:t>
      </w:r>
      <w:r>
        <w:rPr>
          <w:sz w:val="19"/>
        </w:rPr>
        <w:t>(dez)</w:t>
      </w:r>
      <w:r>
        <w:rPr>
          <w:spacing w:val="-3"/>
          <w:sz w:val="19"/>
        </w:rPr>
        <w:t> </w:t>
      </w:r>
      <w:r>
        <w:rPr>
          <w:spacing w:val="-2"/>
          <w:sz w:val="19"/>
        </w:rPr>
        <w:t>anos,</w:t>
      </w:r>
    </w:p>
    <w:p>
      <w:pPr>
        <w:pStyle w:val="BodyText"/>
        <w:spacing w:before="37"/>
        <w:ind w:left="323"/>
      </w:pPr>
      <w:r>
        <w:rPr/>
        <w:t>na</w:t>
      </w:r>
      <w:r>
        <w:rPr>
          <w:spacing w:val="-4"/>
        </w:rPr>
        <w:t> </w:t>
      </w:r>
      <w:r>
        <w:rPr/>
        <w:t>forma</w:t>
      </w:r>
      <w:r>
        <w:rPr>
          <w:spacing w:val="-4"/>
        </w:rPr>
        <w:t> </w:t>
      </w:r>
      <w:r>
        <w:rPr/>
        <w:t>dos</w:t>
      </w:r>
      <w:r>
        <w:rPr>
          <w:spacing w:val="-3"/>
        </w:rPr>
        <w:t> </w:t>
      </w:r>
      <w:r>
        <w:rPr/>
        <w:t>artigos</w:t>
      </w:r>
      <w:r>
        <w:rPr>
          <w:spacing w:val="-4"/>
        </w:rPr>
        <w:t> </w:t>
      </w:r>
      <w:r>
        <w:rPr/>
        <w:t>106</w:t>
      </w:r>
      <w:r>
        <w:rPr>
          <w:spacing w:val="-4"/>
        </w:rPr>
        <w:t> </w:t>
      </w:r>
      <w:r>
        <w:rPr/>
        <w:t>e</w:t>
      </w:r>
      <w:r>
        <w:rPr>
          <w:spacing w:val="-3"/>
        </w:rPr>
        <w:t> </w:t>
      </w:r>
      <w:r>
        <w:rPr/>
        <w:t>107</w:t>
      </w:r>
      <w:r>
        <w:rPr>
          <w:spacing w:val="-4"/>
        </w:rPr>
        <w:t> </w:t>
      </w:r>
      <w:r>
        <w:rPr/>
        <w:t>da</w:t>
      </w:r>
      <w:r>
        <w:rPr>
          <w:spacing w:val="-4"/>
        </w:rPr>
        <w:t> </w:t>
      </w:r>
      <w:hyperlink r:id="rId6">
        <w:r>
          <w:rPr>
            <w:color w:val="000080"/>
            <w:u w:val="single" w:color="000080"/>
          </w:rPr>
          <w:t>Lei</w:t>
        </w:r>
        <w:r>
          <w:rPr>
            <w:color w:val="000080"/>
            <w:spacing w:val="-3"/>
            <w:u w:val="single" w:color="000080"/>
          </w:rPr>
          <w:t> </w:t>
        </w:r>
        <w:r>
          <w:rPr>
            <w:color w:val="000080"/>
            <w:u w:val="single" w:color="000080"/>
          </w:rPr>
          <w:t>nº</w:t>
        </w:r>
        <w:r>
          <w:rPr>
            <w:color w:val="000080"/>
            <w:spacing w:val="-4"/>
            <w:u w:val="single" w:color="000080"/>
          </w:rPr>
          <w:t> </w:t>
        </w:r>
        <w:r>
          <w:rPr>
            <w:color w:val="000080"/>
            <w:spacing w:val="-2"/>
            <w:u w:val="single" w:color="000080"/>
          </w:rPr>
          <w:t>14.133/2021</w:t>
        </w:r>
      </w:hyperlink>
      <w:r>
        <w:rPr>
          <w:spacing w:val="-2"/>
        </w:rPr>
        <w:t>.</w:t>
      </w:r>
    </w:p>
    <w:p>
      <w:pPr>
        <w:pStyle w:val="BodyText"/>
        <w:spacing w:before="73"/>
      </w:pPr>
    </w:p>
    <w:p>
      <w:pPr>
        <w:pStyle w:val="Heading3"/>
        <w:spacing w:before="1"/>
      </w:pPr>
      <w:r>
        <w:rPr>
          <w:spacing w:val="-4"/>
          <w:u w:val="single"/>
        </w:rPr>
        <w:t>CLÁUSULA</w:t>
      </w:r>
      <w:r>
        <w:rPr>
          <w:spacing w:val="-7"/>
          <w:u w:val="single"/>
        </w:rPr>
        <w:t> </w:t>
      </w:r>
      <w:r>
        <w:rPr>
          <w:spacing w:val="-4"/>
          <w:u w:val="single"/>
        </w:rPr>
        <w:t>QUARTA:</w:t>
      </w:r>
      <w:r>
        <w:rPr>
          <w:spacing w:val="5"/>
        </w:rPr>
        <w:t> </w:t>
      </w:r>
      <w:r>
        <w:rPr>
          <w:spacing w:val="-4"/>
        </w:rPr>
        <w:t>DA</w:t>
      </w:r>
      <w:r>
        <w:rPr>
          <w:spacing w:val="-7"/>
        </w:rPr>
        <w:t> </w:t>
      </w:r>
      <w:r>
        <w:rPr>
          <w:spacing w:val="-4"/>
        </w:rPr>
        <w:t>CONSERVAÇÃO</w:t>
      </w:r>
      <w:r>
        <w:rPr>
          <w:spacing w:val="5"/>
        </w:rPr>
        <w:t> </w:t>
      </w:r>
      <w:r>
        <w:rPr>
          <w:spacing w:val="-4"/>
        </w:rPr>
        <w:t>DO</w:t>
      </w:r>
      <w:r>
        <w:rPr>
          <w:spacing w:val="5"/>
        </w:rPr>
        <w:t> </w:t>
      </w:r>
      <w:r>
        <w:rPr>
          <w:spacing w:val="-5"/>
        </w:rPr>
        <w:t>BEM</w:t>
      </w:r>
    </w:p>
    <w:p>
      <w:pPr>
        <w:pStyle w:val="BodyText"/>
        <w:spacing w:before="73"/>
        <w:rPr>
          <w:b/>
        </w:rPr>
      </w:pPr>
    </w:p>
    <w:p>
      <w:pPr>
        <w:pStyle w:val="BodyText"/>
        <w:spacing w:before="1"/>
        <w:ind w:left="323"/>
      </w:pPr>
      <w:r>
        <w:rPr/>
        <w:t>A</w:t>
      </w:r>
      <w:r>
        <w:rPr>
          <w:spacing w:val="-12"/>
        </w:rPr>
        <w:t> </w:t>
      </w:r>
      <w:r>
        <w:rPr/>
        <w:t>partir</w:t>
      </w:r>
      <w:r>
        <w:rPr>
          <w:spacing w:val="-9"/>
        </w:rPr>
        <w:t> </w:t>
      </w:r>
      <w:r>
        <w:rPr/>
        <w:t>do</w:t>
      </w:r>
      <w:r>
        <w:rPr>
          <w:spacing w:val="-6"/>
        </w:rPr>
        <w:t> </w:t>
      </w:r>
      <w:r>
        <w:rPr/>
        <w:t>efetivo</w:t>
      </w:r>
      <w:r>
        <w:rPr>
          <w:spacing w:val="-6"/>
        </w:rPr>
        <w:t> </w:t>
      </w:r>
      <w:r>
        <w:rPr/>
        <w:t>recebimento</w:t>
      </w:r>
      <w:r>
        <w:rPr>
          <w:spacing w:val="-6"/>
        </w:rPr>
        <w:t> </w:t>
      </w:r>
      <w:r>
        <w:rPr/>
        <w:t>do</w:t>
      </w:r>
      <w:r>
        <w:rPr>
          <w:spacing w:val="-7"/>
        </w:rPr>
        <w:t> </w:t>
      </w:r>
      <w:r>
        <w:rPr/>
        <w:t>bem</w:t>
      </w:r>
      <w:r>
        <w:rPr>
          <w:spacing w:val="-6"/>
        </w:rPr>
        <w:t> </w:t>
      </w:r>
      <w:r>
        <w:rPr/>
        <w:t>objeto</w:t>
      </w:r>
      <w:r>
        <w:rPr>
          <w:spacing w:val="-6"/>
        </w:rPr>
        <w:t> </w:t>
      </w:r>
      <w:r>
        <w:rPr/>
        <w:t>deste</w:t>
      </w:r>
      <w:r>
        <w:rPr>
          <w:spacing w:val="-6"/>
        </w:rPr>
        <w:t> </w:t>
      </w:r>
      <w:r>
        <w:rPr/>
        <w:t>contrato,</w:t>
      </w:r>
      <w:r>
        <w:rPr>
          <w:spacing w:val="-6"/>
        </w:rPr>
        <w:t> </w:t>
      </w:r>
      <w:r>
        <w:rPr/>
        <w:t>cabe</w:t>
      </w:r>
      <w:r>
        <w:rPr>
          <w:spacing w:val="-6"/>
        </w:rPr>
        <w:t> </w:t>
      </w:r>
      <w:r>
        <w:rPr/>
        <w:t>a</w:t>
      </w:r>
      <w:r>
        <w:rPr>
          <w:spacing w:val="-6"/>
        </w:rPr>
        <w:t> </w:t>
      </w:r>
      <w:r>
        <w:rPr>
          <w:b/>
        </w:rPr>
        <w:t>COMODATÁRIA</w:t>
      </w:r>
      <w:r>
        <w:rPr>
          <w:b/>
          <w:spacing w:val="-6"/>
        </w:rPr>
        <w:t> </w:t>
      </w:r>
      <w:r>
        <w:rPr/>
        <w:t>zelar</w:t>
      </w:r>
      <w:r>
        <w:rPr>
          <w:spacing w:val="-6"/>
        </w:rPr>
        <w:t> </w:t>
      </w:r>
      <w:r>
        <w:rPr/>
        <w:t>pela</w:t>
      </w:r>
      <w:r>
        <w:rPr>
          <w:spacing w:val="-6"/>
        </w:rPr>
        <w:t> </w:t>
      </w:r>
      <w:r>
        <w:rPr/>
        <w:t>sua</w:t>
      </w:r>
      <w:r>
        <w:rPr>
          <w:spacing w:val="-6"/>
        </w:rPr>
        <w:t> </w:t>
      </w:r>
      <w:r>
        <w:rPr/>
        <w:t>guarda</w:t>
      </w:r>
      <w:r>
        <w:rPr>
          <w:spacing w:val="-6"/>
        </w:rPr>
        <w:t> </w:t>
      </w:r>
      <w:r>
        <w:rPr/>
        <w:t>e</w:t>
      </w:r>
      <w:r>
        <w:rPr>
          <w:spacing w:val="-6"/>
        </w:rPr>
        <w:t> </w:t>
      </w:r>
      <w:r>
        <w:rPr/>
        <w:t>conservação,</w:t>
      </w:r>
      <w:r>
        <w:rPr>
          <w:spacing w:val="-6"/>
        </w:rPr>
        <w:t> </w:t>
      </w:r>
      <w:r>
        <w:rPr/>
        <w:t>trazendo-o</w:t>
      </w:r>
      <w:r>
        <w:rPr>
          <w:spacing w:val="-6"/>
        </w:rPr>
        <w:t> </w:t>
      </w:r>
      <w:r>
        <w:rPr/>
        <w:t>limpo</w:t>
      </w:r>
      <w:r>
        <w:rPr>
          <w:spacing w:val="-6"/>
        </w:rPr>
        <w:t> </w:t>
      </w:r>
      <w:r>
        <w:rPr/>
        <w:t>e</w:t>
      </w:r>
      <w:r>
        <w:rPr>
          <w:spacing w:val="-6"/>
        </w:rPr>
        <w:t> </w:t>
      </w:r>
      <w:r>
        <w:rPr/>
        <w:t>em</w:t>
      </w:r>
      <w:r>
        <w:rPr>
          <w:spacing w:val="-6"/>
        </w:rPr>
        <w:t> </w:t>
      </w:r>
      <w:r>
        <w:rPr/>
        <w:t>bom</w:t>
      </w:r>
      <w:r>
        <w:rPr>
          <w:spacing w:val="-6"/>
        </w:rPr>
        <w:t> </w:t>
      </w:r>
      <w:r>
        <w:rPr/>
        <w:t>estado,</w:t>
      </w:r>
      <w:r>
        <w:rPr>
          <w:spacing w:val="-6"/>
        </w:rPr>
        <w:t> </w:t>
      </w:r>
      <w:r>
        <w:rPr/>
        <w:t>às</w:t>
      </w:r>
      <w:r>
        <w:rPr>
          <w:spacing w:val="-6"/>
        </w:rPr>
        <w:t> </w:t>
      </w:r>
      <w:r>
        <w:rPr/>
        <w:t>suas</w:t>
      </w:r>
      <w:r>
        <w:rPr>
          <w:spacing w:val="-6"/>
        </w:rPr>
        <w:t> </w:t>
      </w:r>
      <w:r>
        <w:rPr/>
        <w:t>exclusivas</w:t>
      </w:r>
      <w:r>
        <w:rPr>
          <w:spacing w:val="-6"/>
        </w:rPr>
        <w:t> </w:t>
      </w:r>
      <w:r>
        <w:rPr>
          <w:spacing w:val="-2"/>
        </w:rPr>
        <w:t>expensas.</w:t>
      </w:r>
    </w:p>
    <w:p>
      <w:pPr>
        <w:pStyle w:val="BodyText"/>
        <w:spacing w:before="73"/>
      </w:pPr>
    </w:p>
    <w:p>
      <w:pPr>
        <w:spacing w:before="0"/>
        <w:ind w:left="323" w:right="0" w:firstLine="0"/>
        <w:jc w:val="both"/>
        <w:rPr>
          <w:b/>
          <w:sz w:val="19"/>
        </w:rPr>
      </w:pPr>
      <w:r>
        <w:rPr>
          <w:b/>
          <w:color w:val="365E90"/>
          <w:spacing w:val="-2"/>
          <w:sz w:val="19"/>
          <w:u w:val="single" w:color="365E90"/>
        </w:rPr>
        <w:t>CLÁUSULA</w:t>
      </w:r>
      <w:r>
        <w:rPr>
          <w:b/>
          <w:color w:val="365E90"/>
          <w:spacing w:val="-11"/>
          <w:sz w:val="19"/>
          <w:u w:val="single" w:color="365E90"/>
        </w:rPr>
        <w:t> </w:t>
      </w:r>
      <w:r>
        <w:rPr>
          <w:b/>
          <w:color w:val="365E90"/>
          <w:spacing w:val="-2"/>
          <w:sz w:val="19"/>
          <w:u w:val="single" w:color="365E90"/>
        </w:rPr>
        <w:t>QUINTA:</w:t>
      </w:r>
      <w:r>
        <w:rPr>
          <w:b/>
          <w:color w:val="365E90"/>
          <w:sz w:val="19"/>
        </w:rPr>
        <w:t> </w:t>
      </w:r>
      <w:r>
        <w:rPr>
          <w:b/>
          <w:color w:val="365E90"/>
          <w:spacing w:val="-2"/>
          <w:sz w:val="19"/>
        </w:rPr>
        <w:t>DOS</w:t>
      </w:r>
      <w:r>
        <w:rPr>
          <w:b/>
          <w:color w:val="365E90"/>
          <w:sz w:val="19"/>
        </w:rPr>
        <w:t> </w:t>
      </w:r>
      <w:r>
        <w:rPr>
          <w:b/>
          <w:color w:val="365E90"/>
          <w:spacing w:val="-2"/>
          <w:sz w:val="19"/>
        </w:rPr>
        <w:t>ENCARGOS</w:t>
      </w:r>
      <w:r>
        <w:rPr>
          <w:b/>
          <w:color w:val="365E90"/>
          <w:sz w:val="19"/>
        </w:rPr>
        <w:t> </w:t>
      </w:r>
      <w:r>
        <w:rPr>
          <w:b/>
          <w:color w:val="365E90"/>
          <w:spacing w:val="-2"/>
          <w:sz w:val="19"/>
        </w:rPr>
        <w:t>E</w:t>
      </w:r>
      <w:r>
        <w:rPr>
          <w:b/>
          <w:color w:val="365E90"/>
          <w:sz w:val="19"/>
        </w:rPr>
        <w:t> </w:t>
      </w:r>
      <w:r>
        <w:rPr>
          <w:b/>
          <w:color w:val="365E90"/>
          <w:spacing w:val="-2"/>
          <w:sz w:val="19"/>
        </w:rPr>
        <w:t>DESPESAS</w:t>
      </w:r>
    </w:p>
    <w:p>
      <w:pPr>
        <w:pStyle w:val="BodyText"/>
        <w:spacing w:before="74"/>
        <w:rPr>
          <w:b/>
        </w:rPr>
      </w:pPr>
    </w:p>
    <w:p>
      <w:pPr>
        <w:pStyle w:val="BodyText"/>
        <w:spacing w:line="280" w:lineRule="auto"/>
        <w:ind w:left="323" w:right="306"/>
        <w:jc w:val="both"/>
      </w:pPr>
      <w:r>
        <w:rPr/>
        <w:t>A </w:t>
      </w:r>
      <w:r>
        <w:rPr>
          <w:b/>
        </w:rPr>
        <w:t>COMODANTE </w:t>
      </w:r>
      <w:r>
        <w:rPr/>
        <w:t>realizará a manutenção dos Equipamentos, incluindo a substituição de peças quando for necessário. Na hipótese de defeito, deverá providenciar substituição </w:t>
      </w:r>
      <w:r>
        <w:rPr/>
        <w:t>do equipamento em no máximo 72 horas. Este deverá manter um profissional especializado para dar treinamento e suporte técnico aos usuários. O </w:t>
      </w:r>
      <w:r>
        <w:rPr>
          <w:b/>
        </w:rPr>
        <w:t>COMODANTE </w:t>
      </w:r>
      <w:r>
        <w:rPr/>
        <w:t>deverá ainda fornecer um certificado de calibração anual por firma credenciada pelo INMETRO durante o período deste comodato. Correrá por conta da </w:t>
      </w:r>
      <w:r>
        <w:rPr>
          <w:b/>
        </w:rPr>
        <w:t>COMODATÁRIA </w:t>
      </w:r>
      <w:r>
        <w:rPr/>
        <w:t>as demais despesas ordinárias e custos acarretados pelo uso do bem.</w:t>
      </w:r>
    </w:p>
    <w:p>
      <w:pPr>
        <w:pStyle w:val="BodyText"/>
        <w:spacing w:line="280" w:lineRule="auto"/>
        <w:ind w:left="323" w:right="306"/>
        <w:jc w:val="both"/>
      </w:pPr>
      <w:r>
        <w:rPr>
          <w:b/>
        </w:rPr>
        <w:t>PARÁGRAFO ÚNICO </w:t>
      </w:r>
      <w:r>
        <w:rPr/>
        <w:t>– Os gastos extraordinários, que excedam os da conservação normal do bem, serão providos pelo </w:t>
      </w:r>
      <w:r>
        <w:rPr>
          <w:b/>
        </w:rPr>
        <w:t>COMODANTE</w:t>
      </w:r>
      <w:r>
        <w:rPr/>
        <w:t>, devendo a </w:t>
      </w:r>
      <w:r>
        <w:rPr>
          <w:b/>
        </w:rPr>
        <w:t>COMODATÁRIA</w:t>
      </w:r>
      <w:r>
        <w:rPr>
          <w:b/>
          <w:spacing w:val="-5"/>
        </w:rPr>
        <w:t> </w:t>
      </w:r>
      <w:r>
        <w:rPr/>
        <w:t>antecipá-los, em caso de necessidade e urgência, havendo impossibilidade de comunicação oportuna e prévia do </w:t>
      </w:r>
      <w:r>
        <w:rPr>
          <w:b/>
        </w:rPr>
        <w:t>COMODANTE</w:t>
      </w:r>
      <w:r>
        <w:rPr/>
        <w:t>, assegurado, todavia, a </w:t>
      </w:r>
      <w:r>
        <w:rPr>
          <w:b/>
        </w:rPr>
        <w:t>COMODATÁRIA</w:t>
      </w:r>
      <w:r>
        <w:rPr/>
        <w:t>, nessas hipóteses, o direito ao reembolso das despesas efetivamente comprovadas.</w:t>
      </w:r>
    </w:p>
    <w:p>
      <w:pPr>
        <w:pStyle w:val="BodyText"/>
        <w:spacing w:before="36"/>
      </w:pPr>
    </w:p>
    <w:p>
      <w:pPr>
        <w:pStyle w:val="Heading3"/>
        <w:jc w:val="both"/>
      </w:pPr>
      <w:r>
        <w:rPr>
          <w:spacing w:val="-2"/>
          <w:u w:val="single"/>
        </w:rPr>
        <w:t>CLÁUSULA</w:t>
      </w:r>
      <w:r>
        <w:rPr>
          <w:spacing w:val="-9"/>
          <w:u w:val="single"/>
        </w:rPr>
        <w:t> </w:t>
      </w:r>
      <w:r>
        <w:rPr>
          <w:spacing w:val="-2"/>
          <w:u w:val="single"/>
        </w:rPr>
        <w:t>SEXTA:</w:t>
      </w:r>
      <w:r>
        <w:rPr>
          <w:spacing w:val="2"/>
        </w:rPr>
        <w:t> </w:t>
      </w:r>
      <w:r>
        <w:rPr>
          <w:spacing w:val="-2"/>
        </w:rPr>
        <w:t>DA</w:t>
      </w:r>
      <w:r>
        <w:rPr>
          <w:spacing w:val="-8"/>
        </w:rPr>
        <w:t> </w:t>
      </w:r>
      <w:r>
        <w:rPr>
          <w:spacing w:val="-2"/>
        </w:rPr>
        <w:t>RESPONSABILIDADE</w:t>
      </w:r>
      <w:r>
        <w:rPr>
          <w:spacing w:val="2"/>
        </w:rPr>
        <w:t> </w:t>
      </w:r>
      <w:r>
        <w:rPr>
          <w:spacing w:val="-2"/>
        </w:rPr>
        <w:t>PERANTE</w:t>
      </w:r>
      <w:r>
        <w:rPr>
          <w:spacing w:val="-1"/>
        </w:rPr>
        <w:t> </w:t>
      </w:r>
      <w:r>
        <w:rPr>
          <w:spacing w:val="-2"/>
        </w:rPr>
        <w:t>TERCEIROS</w:t>
      </w:r>
    </w:p>
    <w:p>
      <w:pPr>
        <w:pStyle w:val="BodyText"/>
        <w:spacing w:before="73"/>
        <w:rPr>
          <w:b/>
        </w:rPr>
      </w:pPr>
    </w:p>
    <w:p>
      <w:pPr>
        <w:pStyle w:val="BodyText"/>
        <w:spacing w:line="280" w:lineRule="auto" w:before="1"/>
        <w:ind w:left="323" w:right="306"/>
        <w:jc w:val="both"/>
      </w:pPr>
      <w:r>
        <w:rPr/>
        <w:t>O</w:t>
      </w:r>
      <w:r>
        <w:rPr>
          <w:spacing w:val="-2"/>
        </w:rPr>
        <w:t> </w:t>
      </w:r>
      <w:r>
        <w:rPr>
          <w:b/>
        </w:rPr>
        <w:t>COMODANTE</w:t>
      </w:r>
      <w:r>
        <w:rPr>
          <w:b/>
          <w:spacing w:val="-2"/>
        </w:rPr>
        <w:t> </w:t>
      </w:r>
      <w:r>
        <w:rPr/>
        <w:t>não</w:t>
      </w:r>
      <w:r>
        <w:rPr>
          <w:spacing w:val="-2"/>
        </w:rPr>
        <w:t> </w:t>
      </w:r>
      <w:r>
        <w:rPr/>
        <w:t>será</w:t>
      </w:r>
      <w:r>
        <w:rPr>
          <w:spacing w:val="-2"/>
        </w:rPr>
        <w:t> </w:t>
      </w:r>
      <w:r>
        <w:rPr/>
        <w:t>responsável</w:t>
      </w:r>
      <w:r>
        <w:rPr>
          <w:spacing w:val="-2"/>
        </w:rPr>
        <w:t> </w:t>
      </w:r>
      <w:r>
        <w:rPr/>
        <w:t>por</w:t>
      </w:r>
      <w:r>
        <w:rPr>
          <w:spacing w:val="-2"/>
        </w:rPr>
        <w:t> </w:t>
      </w:r>
      <w:r>
        <w:rPr/>
        <w:t>quaisquer</w:t>
      </w:r>
      <w:r>
        <w:rPr>
          <w:spacing w:val="-2"/>
        </w:rPr>
        <w:t> </w:t>
      </w:r>
      <w:r>
        <w:rPr/>
        <w:t>compromissos</w:t>
      </w:r>
      <w:r>
        <w:rPr>
          <w:spacing w:val="-2"/>
        </w:rPr>
        <w:t> </w:t>
      </w:r>
      <w:r>
        <w:rPr/>
        <w:t>ou</w:t>
      </w:r>
      <w:r>
        <w:rPr>
          <w:spacing w:val="-2"/>
        </w:rPr>
        <w:t> </w:t>
      </w:r>
      <w:r>
        <w:rPr/>
        <w:t>obrigações</w:t>
      </w:r>
      <w:r>
        <w:rPr>
          <w:spacing w:val="-2"/>
        </w:rPr>
        <w:t> </w:t>
      </w:r>
      <w:r>
        <w:rPr/>
        <w:t>assumidos</w:t>
      </w:r>
      <w:r>
        <w:rPr>
          <w:spacing w:val="-2"/>
        </w:rPr>
        <w:t> </w:t>
      </w:r>
      <w:r>
        <w:rPr/>
        <w:t>pela</w:t>
      </w:r>
      <w:r>
        <w:rPr>
          <w:spacing w:val="-2"/>
        </w:rPr>
        <w:t> </w:t>
      </w:r>
      <w:r>
        <w:rPr>
          <w:b/>
        </w:rPr>
        <w:t>COMODATÁRIA</w:t>
      </w:r>
      <w:r>
        <w:rPr>
          <w:b/>
          <w:spacing w:val="-12"/>
        </w:rPr>
        <w:t> </w:t>
      </w:r>
      <w:r>
        <w:rPr/>
        <w:t>perante</w:t>
      </w:r>
      <w:r>
        <w:rPr>
          <w:spacing w:val="-2"/>
        </w:rPr>
        <w:t> </w:t>
      </w:r>
      <w:r>
        <w:rPr/>
        <w:t>terceiros,</w:t>
      </w:r>
      <w:r>
        <w:rPr>
          <w:spacing w:val="-2"/>
        </w:rPr>
        <w:t> </w:t>
      </w:r>
      <w:r>
        <w:rPr/>
        <w:t>ainda</w:t>
      </w:r>
      <w:r>
        <w:rPr>
          <w:spacing w:val="-2"/>
        </w:rPr>
        <w:t> </w:t>
      </w:r>
      <w:r>
        <w:rPr/>
        <w:t>que</w:t>
      </w:r>
      <w:r>
        <w:rPr>
          <w:spacing w:val="-2"/>
        </w:rPr>
        <w:t> </w:t>
      </w:r>
      <w:r>
        <w:rPr/>
        <w:t>vinculados</w:t>
      </w:r>
      <w:r>
        <w:rPr>
          <w:spacing w:val="-2"/>
        </w:rPr>
        <w:t> </w:t>
      </w:r>
      <w:r>
        <w:rPr/>
        <w:t>ou</w:t>
      </w:r>
      <w:r>
        <w:rPr>
          <w:spacing w:val="-2"/>
        </w:rPr>
        <w:t> </w:t>
      </w:r>
      <w:r>
        <w:rPr/>
        <w:t>decorrentes</w:t>
      </w:r>
      <w:r>
        <w:rPr>
          <w:spacing w:val="-2"/>
        </w:rPr>
        <w:t> </w:t>
      </w:r>
      <w:r>
        <w:rPr/>
        <w:t>do</w:t>
      </w:r>
      <w:r>
        <w:rPr>
          <w:spacing w:val="-2"/>
        </w:rPr>
        <w:t> </w:t>
      </w:r>
      <w:r>
        <w:rPr/>
        <w:t>uso</w:t>
      </w:r>
      <w:r>
        <w:rPr>
          <w:spacing w:val="-2"/>
        </w:rPr>
        <w:t> </w:t>
      </w:r>
      <w:r>
        <w:rPr/>
        <w:t>do</w:t>
      </w:r>
      <w:r>
        <w:rPr>
          <w:spacing w:val="-2"/>
        </w:rPr>
        <w:t> </w:t>
      </w:r>
      <w:r>
        <w:rPr/>
        <w:t>bem emprestado, assim como não será o </w:t>
      </w:r>
      <w:r>
        <w:rPr>
          <w:b/>
        </w:rPr>
        <w:t>COMODANTE </w:t>
      </w:r>
      <w:r>
        <w:rPr/>
        <w:t>responsável, a qualquer título que seja, por eventuais danos ou indenizações a terceiros, em decorrência de atos da </w:t>
      </w:r>
      <w:r>
        <w:rPr>
          <w:b/>
        </w:rPr>
        <w:t>COMODATÁRIA</w:t>
      </w:r>
      <w:r>
        <w:rPr/>
        <w:t>, através de servidores, prepostos ou contratantes.</w:t>
      </w:r>
    </w:p>
    <w:p>
      <w:pPr>
        <w:pStyle w:val="BodyText"/>
        <w:spacing w:before="36"/>
      </w:pPr>
    </w:p>
    <w:p>
      <w:pPr>
        <w:pStyle w:val="Heading3"/>
      </w:pPr>
      <w:r>
        <w:rPr>
          <w:spacing w:val="-2"/>
          <w:u w:val="single"/>
        </w:rPr>
        <w:t>CLÁUSULA</w:t>
      </w:r>
      <w:r>
        <w:rPr>
          <w:spacing w:val="-9"/>
          <w:u w:val="single"/>
        </w:rPr>
        <w:t> </w:t>
      </w:r>
      <w:r>
        <w:rPr>
          <w:spacing w:val="-2"/>
          <w:u w:val="single"/>
        </w:rPr>
        <w:t>SÉTIMA:</w:t>
      </w:r>
      <w:r>
        <w:rPr>
          <w:spacing w:val="3"/>
        </w:rPr>
        <w:t> </w:t>
      </w:r>
      <w:r>
        <w:rPr>
          <w:spacing w:val="-2"/>
        </w:rPr>
        <w:t>DA</w:t>
      </w:r>
      <w:r>
        <w:rPr>
          <w:spacing w:val="-9"/>
        </w:rPr>
        <w:t> </w:t>
      </w:r>
      <w:r>
        <w:rPr>
          <w:spacing w:val="-2"/>
        </w:rPr>
        <w:t>DEVOLUÇÃO</w:t>
      </w:r>
      <w:r>
        <w:rPr>
          <w:spacing w:val="3"/>
        </w:rPr>
        <w:t> </w:t>
      </w:r>
      <w:r>
        <w:rPr>
          <w:spacing w:val="-2"/>
        </w:rPr>
        <w:t>DO</w:t>
      </w:r>
      <w:r>
        <w:rPr>
          <w:spacing w:val="2"/>
        </w:rPr>
        <w:t> </w:t>
      </w:r>
      <w:r>
        <w:rPr>
          <w:spacing w:val="-5"/>
        </w:rPr>
        <w:t>BEM</w:t>
      </w:r>
    </w:p>
    <w:p>
      <w:pPr>
        <w:pStyle w:val="BodyText"/>
        <w:spacing w:before="74"/>
        <w:rPr>
          <w:b/>
        </w:rPr>
      </w:pPr>
    </w:p>
    <w:p>
      <w:pPr>
        <w:pStyle w:val="BodyText"/>
        <w:spacing w:line="280" w:lineRule="auto"/>
        <w:ind w:left="323"/>
      </w:pPr>
      <w:r>
        <w:rPr/>
        <w:t>Findo</w:t>
      </w:r>
      <w:r>
        <w:rPr>
          <w:spacing w:val="26"/>
        </w:rPr>
        <w:t> </w:t>
      </w:r>
      <w:r>
        <w:rPr/>
        <w:t>o</w:t>
      </w:r>
      <w:r>
        <w:rPr>
          <w:spacing w:val="26"/>
        </w:rPr>
        <w:t> </w:t>
      </w:r>
      <w:r>
        <w:rPr/>
        <w:t>prazo</w:t>
      </w:r>
      <w:r>
        <w:rPr>
          <w:spacing w:val="26"/>
        </w:rPr>
        <w:t> </w:t>
      </w:r>
      <w:r>
        <w:rPr/>
        <w:t>contratual,</w:t>
      </w:r>
      <w:r>
        <w:rPr>
          <w:spacing w:val="26"/>
        </w:rPr>
        <w:t> </w:t>
      </w:r>
      <w:r>
        <w:rPr/>
        <w:t>a</w:t>
      </w:r>
      <w:r>
        <w:rPr>
          <w:spacing w:val="26"/>
        </w:rPr>
        <w:t> </w:t>
      </w:r>
      <w:r>
        <w:rPr>
          <w:b/>
        </w:rPr>
        <w:t>COMODATÁRIA</w:t>
      </w:r>
      <w:r>
        <w:rPr>
          <w:b/>
          <w:spacing w:val="16"/>
        </w:rPr>
        <w:t> </w:t>
      </w:r>
      <w:r>
        <w:rPr/>
        <w:t>se</w:t>
      </w:r>
      <w:r>
        <w:rPr>
          <w:spacing w:val="26"/>
        </w:rPr>
        <w:t> </w:t>
      </w:r>
      <w:r>
        <w:rPr/>
        <w:t>obriga</w:t>
      </w:r>
      <w:r>
        <w:rPr>
          <w:spacing w:val="26"/>
        </w:rPr>
        <w:t> </w:t>
      </w:r>
      <w:r>
        <w:rPr/>
        <w:t>a</w:t>
      </w:r>
      <w:r>
        <w:rPr>
          <w:spacing w:val="26"/>
        </w:rPr>
        <w:t> </w:t>
      </w:r>
      <w:r>
        <w:rPr/>
        <w:t>restituir</w:t>
      </w:r>
      <w:r>
        <w:rPr>
          <w:spacing w:val="26"/>
        </w:rPr>
        <w:t> </w:t>
      </w:r>
      <w:r>
        <w:rPr/>
        <w:t>o</w:t>
      </w:r>
      <w:r>
        <w:rPr>
          <w:spacing w:val="26"/>
        </w:rPr>
        <w:t> </w:t>
      </w:r>
      <w:r>
        <w:rPr/>
        <w:t>bem,</w:t>
      </w:r>
      <w:r>
        <w:rPr>
          <w:spacing w:val="26"/>
        </w:rPr>
        <w:t> </w:t>
      </w:r>
      <w:r>
        <w:rPr/>
        <w:t>considerado</w:t>
      </w:r>
      <w:r>
        <w:rPr>
          <w:spacing w:val="26"/>
        </w:rPr>
        <w:t> </w:t>
      </w:r>
      <w:r>
        <w:rPr/>
        <w:t>normal</w:t>
      </w:r>
      <w:r>
        <w:rPr>
          <w:spacing w:val="26"/>
        </w:rPr>
        <w:t> </w:t>
      </w:r>
      <w:r>
        <w:rPr/>
        <w:t>o</w:t>
      </w:r>
      <w:r>
        <w:rPr>
          <w:spacing w:val="26"/>
        </w:rPr>
        <w:t> </w:t>
      </w:r>
      <w:r>
        <w:rPr/>
        <w:t>desgaste</w:t>
      </w:r>
      <w:r>
        <w:rPr>
          <w:spacing w:val="26"/>
        </w:rPr>
        <w:t> </w:t>
      </w:r>
      <w:r>
        <w:rPr/>
        <w:t>do</w:t>
      </w:r>
      <w:r>
        <w:rPr>
          <w:spacing w:val="26"/>
        </w:rPr>
        <w:t> </w:t>
      </w:r>
      <w:r>
        <w:rPr/>
        <w:t>uso</w:t>
      </w:r>
      <w:r>
        <w:rPr>
          <w:spacing w:val="26"/>
        </w:rPr>
        <w:t> </w:t>
      </w:r>
      <w:r>
        <w:rPr/>
        <w:t>regular</w:t>
      </w:r>
      <w:r>
        <w:rPr>
          <w:spacing w:val="26"/>
        </w:rPr>
        <w:t> </w:t>
      </w:r>
      <w:r>
        <w:rPr/>
        <w:t>do</w:t>
      </w:r>
      <w:r>
        <w:rPr>
          <w:spacing w:val="26"/>
        </w:rPr>
        <w:t> </w:t>
      </w:r>
      <w:r>
        <w:rPr/>
        <w:t>bem</w:t>
      </w:r>
      <w:r>
        <w:rPr>
          <w:spacing w:val="26"/>
        </w:rPr>
        <w:t> </w:t>
      </w:r>
      <w:r>
        <w:rPr/>
        <w:t>e</w:t>
      </w:r>
      <w:r>
        <w:rPr>
          <w:spacing w:val="26"/>
        </w:rPr>
        <w:t> </w:t>
      </w:r>
      <w:r>
        <w:rPr/>
        <w:t>aquele</w:t>
      </w:r>
      <w:r>
        <w:rPr>
          <w:spacing w:val="26"/>
        </w:rPr>
        <w:t> </w:t>
      </w:r>
      <w:r>
        <w:rPr/>
        <w:t>resultante</w:t>
      </w:r>
      <w:r>
        <w:rPr>
          <w:spacing w:val="26"/>
        </w:rPr>
        <w:t> </w:t>
      </w:r>
      <w:r>
        <w:rPr/>
        <w:t>do</w:t>
      </w:r>
      <w:r>
        <w:rPr>
          <w:spacing w:val="26"/>
        </w:rPr>
        <w:t> </w:t>
      </w:r>
      <w:r>
        <w:rPr/>
        <w:t>decurso</w:t>
      </w:r>
      <w:r>
        <w:rPr>
          <w:spacing w:val="26"/>
        </w:rPr>
        <w:t> </w:t>
      </w:r>
      <w:r>
        <w:rPr/>
        <w:t>do</w:t>
      </w:r>
      <w:r>
        <w:rPr>
          <w:spacing w:val="26"/>
        </w:rPr>
        <w:t> </w:t>
      </w:r>
      <w:r>
        <w:rPr/>
        <w:t>tempo,</w:t>
      </w:r>
      <w:r>
        <w:rPr>
          <w:spacing w:val="26"/>
        </w:rPr>
        <w:t> </w:t>
      </w:r>
      <w:r>
        <w:rPr/>
        <w:t>sendo-lhe assegurado o direito ao reembolso das eventuais despesas extraordinárias, na forma do disposto no parágrafo único, da cláusula quinta.</w:t>
      </w:r>
    </w:p>
    <w:p>
      <w:pPr>
        <w:pStyle w:val="BodyText"/>
        <w:spacing w:before="36"/>
      </w:pPr>
    </w:p>
    <w:p>
      <w:pPr>
        <w:pStyle w:val="Heading3"/>
      </w:pPr>
      <w:r>
        <w:rPr>
          <w:spacing w:val="-4"/>
          <w:u w:val="single"/>
        </w:rPr>
        <w:t>CLÁUSULA</w:t>
      </w:r>
      <w:r>
        <w:rPr>
          <w:spacing w:val="-11"/>
          <w:u w:val="single"/>
        </w:rPr>
        <w:t> </w:t>
      </w:r>
      <w:r>
        <w:rPr>
          <w:spacing w:val="-4"/>
          <w:u w:val="single"/>
        </w:rPr>
        <w:t>OITAVA:</w:t>
      </w:r>
      <w:r>
        <w:rPr>
          <w:spacing w:val="-2"/>
        </w:rPr>
        <w:t> </w:t>
      </w:r>
      <w:r>
        <w:rPr>
          <w:spacing w:val="-4"/>
        </w:rPr>
        <w:t>DOS</w:t>
      </w:r>
      <w:r>
        <w:rPr>
          <w:spacing w:val="-2"/>
        </w:rPr>
        <w:t> </w:t>
      </w:r>
      <w:r>
        <w:rPr>
          <w:spacing w:val="-4"/>
        </w:rPr>
        <w:t>CASOS</w:t>
      </w:r>
      <w:r>
        <w:rPr>
          <w:spacing w:val="-1"/>
        </w:rPr>
        <w:t> </w:t>
      </w:r>
      <w:r>
        <w:rPr>
          <w:spacing w:val="-4"/>
        </w:rPr>
        <w:t>OMISSOS</w:t>
      </w:r>
    </w:p>
    <w:p>
      <w:pPr>
        <w:pStyle w:val="BodyText"/>
        <w:spacing w:before="74"/>
        <w:rPr>
          <w:b/>
        </w:rPr>
      </w:pPr>
    </w:p>
    <w:p>
      <w:pPr>
        <w:pStyle w:val="BodyText"/>
        <w:spacing w:line="280" w:lineRule="auto"/>
        <w:ind w:left="323" w:right="298"/>
      </w:pPr>
      <w:r>
        <w:rPr/>
        <w:t>Os</w:t>
      </w:r>
      <w:r>
        <w:rPr>
          <w:spacing w:val="-3"/>
        </w:rPr>
        <w:t> </w:t>
      </w:r>
      <w:r>
        <w:rPr/>
        <w:t>casos</w:t>
      </w:r>
      <w:r>
        <w:rPr>
          <w:spacing w:val="-3"/>
        </w:rPr>
        <w:t> </w:t>
      </w:r>
      <w:r>
        <w:rPr/>
        <w:t>omissos</w:t>
      </w:r>
      <w:r>
        <w:rPr>
          <w:spacing w:val="-3"/>
        </w:rPr>
        <w:t> </w:t>
      </w:r>
      <w:r>
        <w:rPr/>
        <w:t>e</w:t>
      </w:r>
      <w:r>
        <w:rPr>
          <w:spacing w:val="-3"/>
        </w:rPr>
        <w:t> </w:t>
      </w:r>
      <w:r>
        <w:rPr/>
        <w:t>quaisquer</w:t>
      </w:r>
      <w:r>
        <w:rPr>
          <w:spacing w:val="-3"/>
        </w:rPr>
        <w:t> </w:t>
      </w:r>
      <w:r>
        <w:rPr/>
        <w:t>ajustes</w:t>
      </w:r>
      <w:r>
        <w:rPr>
          <w:spacing w:val="-3"/>
        </w:rPr>
        <w:t> </w:t>
      </w:r>
      <w:r>
        <w:rPr/>
        <w:t>que</w:t>
      </w:r>
      <w:r>
        <w:rPr>
          <w:spacing w:val="-3"/>
        </w:rPr>
        <w:t> </w:t>
      </w:r>
      <w:r>
        <w:rPr/>
        <w:t>se</w:t>
      </w:r>
      <w:r>
        <w:rPr>
          <w:spacing w:val="-3"/>
        </w:rPr>
        <w:t> </w:t>
      </w:r>
      <w:r>
        <w:rPr/>
        <w:t>façam</w:t>
      </w:r>
      <w:r>
        <w:rPr>
          <w:spacing w:val="-3"/>
        </w:rPr>
        <w:t> </w:t>
      </w:r>
      <w:r>
        <w:rPr/>
        <w:t>necessários</w:t>
      </w:r>
      <w:r>
        <w:rPr>
          <w:spacing w:val="-3"/>
        </w:rPr>
        <w:t> </w:t>
      </w:r>
      <w:r>
        <w:rPr/>
        <w:t>em</w:t>
      </w:r>
      <w:r>
        <w:rPr>
          <w:spacing w:val="-3"/>
        </w:rPr>
        <w:t> </w:t>
      </w:r>
      <w:r>
        <w:rPr/>
        <w:t>decorrência</w:t>
      </w:r>
      <w:r>
        <w:rPr>
          <w:spacing w:val="-3"/>
        </w:rPr>
        <w:t> </w:t>
      </w:r>
      <w:r>
        <w:rPr/>
        <w:t>do</w:t>
      </w:r>
      <w:r>
        <w:rPr>
          <w:spacing w:val="-3"/>
        </w:rPr>
        <w:t> </w:t>
      </w:r>
      <w:r>
        <w:rPr/>
        <w:t>presente</w:t>
      </w:r>
      <w:r>
        <w:rPr>
          <w:spacing w:val="-3"/>
        </w:rPr>
        <w:t> </w:t>
      </w:r>
      <w:r>
        <w:rPr/>
        <w:t>contrato</w:t>
      </w:r>
      <w:r>
        <w:rPr>
          <w:spacing w:val="-3"/>
        </w:rPr>
        <w:t> </w:t>
      </w:r>
      <w:r>
        <w:rPr/>
        <w:t>serão</w:t>
      </w:r>
      <w:r>
        <w:rPr>
          <w:spacing w:val="-3"/>
        </w:rPr>
        <w:t> </w:t>
      </w:r>
      <w:r>
        <w:rPr/>
        <w:t>resolvidos</w:t>
      </w:r>
      <w:r>
        <w:rPr>
          <w:spacing w:val="-3"/>
        </w:rPr>
        <w:t> </w:t>
      </w:r>
      <w:r>
        <w:rPr/>
        <w:t>de</w:t>
      </w:r>
      <w:r>
        <w:rPr>
          <w:spacing w:val="-3"/>
        </w:rPr>
        <w:t> </w:t>
      </w:r>
      <w:r>
        <w:rPr/>
        <w:t>comum</w:t>
      </w:r>
      <w:r>
        <w:rPr>
          <w:spacing w:val="-3"/>
        </w:rPr>
        <w:t> </w:t>
      </w:r>
      <w:r>
        <w:rPr/>
        <w:t>acordo</w:t>
      </w:r>
      <w:r>
        <w:rPr>
          <w:spacing w:val="-3"/>
        </w:rPr>
        <w:t> </w:t>
      </w:r>
      <w:r>
        <w:rPr/>
        <w:t>pelas</w:t>
      </w:r>
      <w:r>
        <w:rPr>
          <w:spacing w:val="-3"/>
        </w:rPr>
        <w:t> </w:t>
      </w:r>
      <w:r>
        <w:rPr/>
        <w:t>partes</w:t>
      </w:r>
      <w:r>
        <w:rPr>
          <w:spacing w:val="-3"/>
        </w:rPr>
        <w:t> </w:t>
      </w:r>
      <w:r>
        <w:rPr/>
        <w:t>e</w:t>
      </w:r>
      <w:r>
        <w:rPr>
          <w:spacing w:val="-3"/>
        </w:rPr>
        <w:t> </w:t>
      </w:r>
      <w:r>
        <w:rPr/>
        <w:t>à</w:t>
      </w:r>
      <w:r>
        <w:rPr>
          <w:spacing w:val="-3"/>
        </w:rPr>
        <w:t> </w:t>
      </w:r>
      <w:r>
        <w:rPr/>
        <w:t>luz</w:t>
      </w:r>
      <w:r>
        <w:rPr>
          <w:spacing w:val="-3"/>
        </w:rPr>
        <w:t> </w:t>
      </w:r>
      <w:r>
        <w:rPr/>
        <w:t>da</w:t>
      </w:r>
      <w:r>
        <w:rPr>
          <w:spacing w:val="-3"/>
        </w:rPr>
        <w:t> </w:t>
      </w:r>
      <w:r>
        <w:rPr/>
        <w:t>legislação</w:t>
      </w:r>
      <w:r>
        <w:rPr>
          <w:spacing w:val="-3"/>
        </w:rPr>
        <w:t> </w:t>
      </w:r>
      <w:r>
        <w:rPr/>
        <w:t>aplicável,</w:t>
      </w:r>
      <w:r>
        <w:rPr>
          <w:spacing w:val="-3"/>
        </w:rPr>
        <w:t> </w:t>
      </w:r>
      <w:r>
        <w:rPr/>
        <w:t>lavrando-se, se necessário, termo aditivo ao contrato.</w:t>
      </w:r>
    </w:p>
    <w:p>
      <w:pPr>
        <w:pStyle w:val="BodyText"/>
        <w:spacing w:before="37"/>
      </w:pPr>
    </w:p>
    <w:p>
      <w:pPr>
        <w:spacing w:before="0"/>
        <w:ind w:left="323" w:right="0" w:firstLine="0"/>
        <w:jc w:val="left"/>
        <w:rPr>
          <w:b/>
          <w:sz w:val="19"/>
        </w:rPr>
      </w:pPr>
      <w:r>
        <w:rPr>
          <w:b/>
          <w:color w:val="365E90"/>
          <w:sz w:val="19"/>
          <w:u w:val="single" w:color="365E90"/>
        </w:rPr>
        <w:t>CLÁUSULA</w:t>
      </w:r>
      <w:r>
        <w:rPr>
          <w:b/>
          <w:color w:val="365E90"/>
          <w:spacing w:val="-12"/>
          <w:sz w:val="19"/>
          <w:u w:val="single" w:color="365E90"/>
        </w:rPr>
        <w:t> </w:t>
      </w:r>
      <w:r>
        <w:rPr>
          <w:b/>
          <w:color w:val="365E90"/>
          <w:sz w:val="19"/>
          <w:u w:val="single" w:color="365E90"/>
        </w:rPr>
        <w:t>NONA:</w:t>
      </w:r>
      <w:r>
        <w:rPr>
          <w:b/>
          <w:color w:val="365E90"/>
          <w:spacing w:val="-12"/>
          <w:sz w:val="19"/>
        </w:rPr>
        <w:t> </w:t>
      </w:r>
      <w:r>
        <w:rPr>
          <w:b/>
          <w:color w:val="365E90"/>
          <w:sz w:val="19"/>
        </w:rPr>
        <w:t>DO</w:t>
      </w:r>
      <w:r>
        <w:rPr>
          <w:b/>
          <w:color w:val="365E90"/>
          <w:spacing w:val="-9"/>
          <w:sz w:val="19"/>
        </w:rPr>
        <w:t> </w:t>
      </w:r>
      <w:r>
        <w:rPr>
          <w:b/>
          <w:color w:val="365E90"/>
          <w:spacing w:val="-4"/>
          <w:sz w:val="19"/>
        </w:rPr>
        <w:t>FORO</w:t>
      </w:r>
    </w:p>
    <w:p>
      <w:pPr>
        <w:pStyle w:val="BodyText"/>
        <w:spacing w:before="74"/>
        <w:rPr>
          <w:b/>
        </w:rPr>
      </w:pPr>
    </w:p>
    <w:p>
      <w:pPr>
        <w:pStyle w:val="BodyText"/>
        <w:spacing w:line="280" w:lineRule="auto"/>
        <w:ind w:left="323" w:right="298"/>
      </w:pPr>
      <w:r>
        <w:rPr/>
        <w:t>As</w:t>
      </w:r>
      <w:r>
        <w:rPr>
          <w:spacing w:val="-2"/>
        </w:rPr>
        <w:t> </w:t>
      </w:r>
      <w:r>
        <w:rPr/>
        <w:t>partes</w:t>
      </w:r>
      <w:r>
        <w:rPr>
          <w:spacing w:val="-2"/>
        </w:rPr>
        <w:t> </w:t>
      </w:r>
      <w:r>
        <w:rPr/>
        <w:t>contratantes</w:t>
      </w:r>
      <w:r>
        <w:rPr>
          <w:spacing w:val="-2"/>
        </w:rPr>
        <w:t> </w:t>
      </w:r>
      <w:r>
        <w:rPr/>
        <w:t>elegem</w:t>
      </w:r>
      <w:r>
        <w:rPr>
          <w:spacing w:val="-2"/>
        </w:rPr>
        <w:t> </w:t>
      </w:r>
      <w:r>
        <w:rPr/>
        <w:t>o</w:t>
      </w:r>
      <w:r>
        <w:rPr>
          <w:spacing w:val="-2"/>
        </w:rPr>
        <w:t> </w:t>
      </w:r>
      <w:r>
        <w:rPr/>
        <w:t>Foro</w:t>
      </w:r>
      <w:r>
        <w:rPr>
          <w:spacing w:val="-2"/>
        </w:rPr>
        <w:t> </w:t>
      </w:r>
      <w:r>
        <w:rPr/>
        <w:t>da</w:t>
      </w:r>
      <w:r>
        <w:rPr>
          <w:spacing w:val="-2"/>
        </w:rPr>
        <w:t> </w:t>
      </w:r>
      <w:r>
        <w:rPr/>
        <w:t>Comarca</w:t>
      </w:r>
      <w:r>
        <w:rPr>
          <w:spacing w:val="-2"/>
        </w:rPr>
        <w:t> </w:t>
      </w:r>
      <w:r>
        <w:rPr/>
        <w:t>da</w:t>
      </w:r>
      <w:r>
        <w:rPr>
          <w:spacing w:val="-2"/>
        </w:rPr>
        <w:t> </w:t>
      </w:r>
      <w:r>
        <w:rPr/>
        <w:t>Capital</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para</w:t>
      </w:r>
      <w:r>
        <w:rPr>
          <w:spacing w:val="-2"/>
        </w:rPr>
        <w:t> </w:t>
      </w:r>
      <w:r>
        <w:rPr/>
        <w:t>dirimir</w:t>
      </w:r>
      <w:r>
        <w:rPr>
          <w:spacing w:val="-2"/>
        </w:rPr>
        <w:t> </w:t>
      </w:r>
      <w:r>
        <w:rPr/>
        <w:t>qualquer</w:t>
      </w:r>
      <w:r>
        <w:rPr>
          <w:spacing w:val="-2"/>
        </w:rPr>
        <w:t> </w:t>
      </w:r>
      <w:r>
        <w:rPr/>
        <w:t>questão</w:t>
      </w:r>
      <w:r>
        <w:rPr>
          <w:spacing w:val="-2"/>
        </w:rPr>
        <w:t> </w:t>
      </w:r>
      <w:r>
        <w:rPr/>
        <w:t>obrigacional</w:t>
      </w:r>
      <w:r>
        <w:rPr>
          <w:spacing w:val="-2"/>
        </w:rPr>
        <w:t> </w:t>
      </w:r>
      <w:r>
        <w:rPr/>
        <w:t>oriunda</w:t>
      </w:r>
      <w:r>
        <w:rPr>
          <w:spacing w:val="-2"/>
        </w:rPr>
        <w:t> </w:t>
      </w:r>
      <w:r>
        <w:rPr/>
        <w:t>do</w:t>
      </w:r>
      <w:r>
        <w:rPr>
          <w:spacing w:val="-2"/>
        </w:rPr>
        <w:t> </w:t>
      </w:r>
      <w:r>
        <w:rPr/>
        <w:t>presente</w:t>
      </w:r>
      <w:r>
        <w:rPr>
          <w:spacing w:val="-2"/>
        </w:rPr>
        <w:t> </w:t>
      </w:r>
      <w:r>
        <w:rPr/>
        <w:t>contrato,</w:t>
      </w:r>
      <w:r>
        <w:rPr>
          <w:spacing w:val="-2"/>
        </w:rPr>
        <w:t> </w:t>
      </w:r>
      <w:r>
        <w:rPr/>
        <w:t>renunciando</w:t>
      </w:r>
      <w:r>
        <w:rPr>
          <w:spacing w:val="-2"/>
        </w:rPr>
        <w:t> </w:t>
      </w:r>
      <w:r>
        <w:rPr/>
        <w:t>expressamente as partes a qualquer outro, por mais especial ou privilegiado que seja.</w:t>
      </w:r>
    </w:p>
    <w:p>
      <w:pPr>
        <w:pStyle w:val="BodyText"/>
        <w:spacing w:before="36"/>
      </w:pPr>
    </w:p>
    <w:p>
      <w:pPr>
        <w:pStyle w:val="BodyText"/>
        <w:ind w:left="323"/>
      </w:pPr>
      <w:r>
        <w:rPr/>
        <w:t>E</w:t>
      </w:r>
      <w:r>
        <w:rPr>
          <w:spacing w:val="-6"/>
        </w:rPr>
        <w:t> </w:t>
      </w:r>
      <w:r>
        <w:rPr/>
        <w:t>por</w:t>
      </w:r>
      <w:r>
        <w:rPr>
          <w:spacing w:val="-5"/>
        </w:rPr>
        <w:t> </w:t>
      </w:r>
      <w:r>
        <w:rPr/>
        <w:t>estarem</w:t>
      </w:r>
      <w:r>
        <w:rPr>
          <w:spacing w:val="-5"/>
        </w:rPr>
        <w:t> </w:t>
      </w:r>
      <w:r>
        <w:rPr/>
        <w:t>justas</w:t>
      </w:r>
      <w:r>
        <w:rPr>
          <w:spacing w:val="-5"/>
        </w:rPr>
        <w:t> </w:t>
      </w:r>
      <w:r>
        <w:rPr/>
        <w:t>e</w:t>
      </w:r>
      <w:r>
        <w:rPr>
          <w:spacing w:val="-5"/>
        </w:rPr>
        <w:t> </w:t>
      </w:r>
      <w:r>
        <w:rPr/>
        <w:t>contratadas,</w:t>
      </w:r>
      <w:r>
        <w:rPr>
          <w:spacing w:val="-5"/>
        </w:rPr>
        <w:t> </w:t>
      </w:r>
      <w:r>
        <w:rPr/>
        <w:t>as</w:t>
      </w:r>
      <w:r>
        <w:rPr>
          <w:spacing w:val="-5"/>
        </w:rPr>
        <w:t> </w:t>
      </w:r>
      <w:r>
        <w:rPr/>
        <w:t>partes,</w:t>
      </w:r>
      <w:r>
        <w:rPr>
          <w:spacing w:val="-5"/>
        </w:rPr>
        <w:t> </w:t>
      </w:r>
      <w:r>
        <w:rPr/>
        <w:t>na</w:t>
      </w:r>
      <w:r>
        <w:rPr>
          <w:spacing w:val="-5"/>
        </w:rPr>
        <w:t> </w:t>
      </w:r>
      <w:r>
        <w:rPr/>
        <w:t>presença</w:t>
      </w:r>
      <w:r>
        <w:rPr>
          <w:spacing w:val="-5"/>
        </w:rPr>
        <w:t> </w:t>
      </w:r>
      <w:r>
        <w:rPr/>
        <w:t>das</w:t>
      </w:r>
      <w:r>
        <w:rPr>
          <w:spacing w:val="-5"/>
        </w:rPr>
        <w:t> </w:t>
      </w:r>
      <w:r>
        <w:rPr/>
        <w:t>testemunhas</w:t>
      </w:r>
      <w:r>
        <w:rPr>
          <w:spacing w:val="-6"/>
        </w:rPr>
        <w:t> </w:t>
      </w:r>
      <w:r>
        <w:rPr/>
        <w:t>abaixo,</w:t>
      </w:r>
      <w:r>
        <w:rPr>
          <w:spacing w:val="-5"/>
        </w:rPr>
        <w:t> </w:t>
      </w:r>
      <w:r>
        <w:rPr/>
        <w:t>assinam</w:t>
      </w:r>
      <w:r>
        <w:rPr>
          <w:spacing w:val="-5"/>
        </w:rPr>
        <w:t> </w:t>
      </w:r>
      <w:r>
        <w:rPr/>
        <w:t>o</w:t>
      </w:r>
      <w:r>
        <w:rPr>
          <w:spacing w:val="-5"/>
        </w:rPr>
        <w:t> </w:t>
      </w:r>
      <w:r>
        <w:rPr/>
        <w:t>presente</w:t>
      </w:r>
      <w:r>
        <w:rPr>
          <w:spacing w:val="-5"/>
        </w:rPr>
        <w:t> </w:t>
      </w:r>
      <w:r>
        <w:rPr/>
        <w:t>contrato,</w:t>
      </w:r>
      <w:r>
        <w:rPr>
          <w:spacing w:val="-5"/>
        </w:rPr>
        <w:t> </w:t>
      </w:r>
      <w:r>
        <w:rPr/>
        <w:t>de</w:t>
      </w:r>
      <w:r>
        <w:rPr>
          <w:spacing w:val="-5"/>
        </w:rPr>
        <w:t> </w:t>
      </w:r>
      <w:r>
        <w:rPr/>
        <w:t>igual</w:t>
      </w:r>
      <w:r>
        <w:rPr>
          <w:spacing w:val="-5"/>
        </w:rPr>
        <w:t> </w:t>
      </w:r>
      <w:r>
        <w:rPr/>
        <w:t>teor</w:t>
      </w:r>
      <w:r>
        <w:rPr>
          <w:spacing w:val="-5"/>
        </w:rPr>
        <w:t> </w:t>
      </w:r>
      <w:r>
        <w:rPr/>
        <w:t>e</w:t>
      </w:r>
      <w:r>
        <w:rPr>
          <w:spacing w:val="-5"/>
        </w:rPr>
        <w:t> </w:t>
      </w:r>
      <w:r>
        <w:rPr>
          <w:spacing w:val="-2"/>
        </w:rPr>
        <w:t>forma.</w:t>
      </w:r>
    </w:p>
    <w:p>
      <w:pPr>
        <w:pStyle w:val="BodyText"/>
      </w:pPr>
    </w:p>
    <w:p>
      <w:pPr>
        <w:pStyle w:val="BodyText"/>
      </w:pPr>
    </w:p>
    <w:p>
      <w:pPr>
        <w:pStyle w:val="BodyText"/>
        <w:spacing w:before="148"/>
      </w:pPr>
    </w:p>
    <w:p>
      <w:pPr>
        <w:pStyle w:val="BodyText"/>
        <w:tabs>
          <w:tab w:pos="2185" w:val="left" w:leader="none"/>
          <w:tab w:pos="4445" w:val="left" w:leader="none"/>
        </w:tabs>
        <w:ind w:left="14"/>
        <w:jc w:val="center"/>
      </w:pPr>
      <w:r>
        <w:rPr/>
        <w:t>Rio</w:t>
      </w:r>
      <w:r>
        <w:rPr>
          <w:spacing w:val="-3"/>
        </w:rPr>
        <w:t> </w:t>
      </w:r>
      <w:r>
        <w:rPr/>
        <w:t>de</w:t>
      </w:r>
      <w:r>
        <w:rPr>
          <w:spacing w:val="-3"/>
        </w:rPr>
        <w:t> </w:t>
      </w:r>
      <w:r>
        <w:rPr/>
        <w:t>Janeiro,</w:t>
      </w:r>
      <w:r>
        <w:rPr>
          <w:spacing w:val="-3"/>
        </w:rPr>
        <w:t> </w:t>
      </w:r>
      <w:r>
        <w:rPr/>
        <w:t>em</w:t>
      </w:r>
      <w:r>
        <w:rPr>
          <w:spacing w:val="-3"/>
        </w:rPr>
        <w:t> </w:t>
      </w:r>
      <w:r>
        <w:rPr>
          <w:u w:val="single"/>
        </w:rPr>
        <w:tab/>
      </w:r>
      <w:r>
        <w:rPr/>
        <w:t>de </w:t>
      </w:r>
      <w:r>
        <w:rPr>
          <w:u w:val="single"/>
        </w:rPr>
        <w:tab/>
      </w:r>
      <w:r>
        <w:rPr/>
        <w:t>de</w:t>
      </w:r>
      <w:r>
        <w:rPr>
          <w:spacing w:val="-3"/>
        </w:rPr>
        <w:t> </w:t>
      </w:r>
      <w:r>
        <w:rPr>
          <w:spacing w:val="-2"/>
        </w:rPr>
        <w:t>2026.</w:t>
      </w:r>
    </w:p>
    <w:p>
      <w:pPr>
        <w:pStyle w:val="BodyText"/>
      </w:pPr>
    </w:p>
    <w:p>
      <w:pPr>
        <w:pStyle w:val="BodyText"/>
      </w:pPr>
    </w:p>
    <w:p>
      <w:pPr>
        <w:pStyle w:val="BodyText"/>
        <w:spacing w:before="148"/>
      </w:pPr>
    </w:p>
    <w:p>
      <w:pPr>
        <w:pStyle w:val="Heading3"/>
        <w:spacing w:line="280" w:lineRule="auto"/>
        <w:ind w:left="5256" w:right="5239"/>
        <w:jc w:val="center"/>
      </w:pPr>
      <w:r>
        <w:rPr/>
        <w:t>UNIVERSIDADE</w:t>
      </w:r>
      <w:r>
        <w:rPr>
          <w:spacing w:val="-12"/>
        </w:rPr>
        <w:t> </w:t>
      </w:r>
      <w:r>
        <w:rPr/>
        <w:t>DO</w:t>
      </w:r>
      <w:r>
        <w:rPr>
          <w:spacing w:val="-12"/>
        </w:rPr>
        <w:t> </w:t>
      </w:r>
      <w:r>
        <w:rPr/>
        <w:t>ESTADO</w:t>
      </w:r>
      <w:r>
        <w:rPr>
          <w:spacing w:val="-12"/>
        </w:rPr>
        <w:t> </w:t>
      </w:r>
      <w:r>
        <w:rPr/>
        <w:t>DO</w:t>
      </w:r>
      <w:r>
        <w:rPr>
          <w:spacing w:val="-12"/>
        </w:rPr>
        <w:t> </w:t>
      </w:r>
      <w:r>
        <w:rPr/>
        <w:t>RIO</w:t>
      </w:r>
      <w:r>
        <w:rPr>
          <w:spacing w:val="-12"/>
        </w:rPr>
        <w:t> </w:t>
      </w:r>
      <w:r>
        <w:rPr/>
        <w:t>DE</w:t>
      </w:r>
      <w:r>
        <w:rPr>
          <w:spacing w:val="-12"/>
        </w:rPr>
        <w:t> </w:t>
      </w:r>
      <w:r>
        <w:rPr/>
        <w:t>JANEIRO DIRETOR GERAL DO HUPE</w:t>
      </w:r>
    </w:p>
    <w:p>
      <w:pPr>
        <w:pStyle w:val="BodyText"/>
        <w:rPr>
          <w:b/>
        </w:rPr>
      </w:pPr>
    </w:p>
    <w:p>
      <w:pPr>
        <w:pStyle w:val="BodyText"/>
        <w:spacing w:before="73"/>
        <w:rPr>
          <w:b/>
        </w:rPr>
      </w:pPr>
    </w:p>
    <w:p>
      <w:pPr>
        <w:spacing w:before="0"/>
        <w:ind w:left="14" w:right="0" w:firstLine="0"/>
        <w:jc w:val="center"/>
        <w:rPr>
          <w:b/>
          <w:sz w:val="19"/>
        </w:rPr>
      </w:pPr>
      <w:r>
        <w:rPr>
          <w:b/>
          <w:spacing w:val="-2"/>
          <w:sz w:val="19"/>
        </w:rPr>
        <w:t>COMODANTE</w:t>
      </w:r>
    </w:p>
    <w:p>
      <w:pPr>
        <w:pStyle w:val="BodyText"/>
        <w:rPr>
          <w:b/>
        </w:rPr>
      </w:pPr>
    </w:p>
    <w:p>
      <w:pPr>
        <w:pStyle w:val="BodyText"/>
        <w:rPr>
          <w:b/>
        </w:rPr>
      </w:pPr>
    </w:p>
    <w:p>
      <w:pPr>
        <w:pStyle w:val="BodyText"/>
        <w:spacing w:before="148"/>
        <w:rPr>
          <w:b/>
        </w:rPr>
      </w:pPr>
    </w:p>
    <w:p>
      <w:pPr>
        <w:pStyle w:val="BodyText"/>
        <w:spacing w:line="280" w:lineRule="auto"/>
        <w:ind w:left="323" w:right="13509"/>
      </w:pPr>
      <w:r>
        <w:rPr>
          <w:spacing w:val="-2"/>
        </w:rPr>
        <w:t>TESTEMUNHA </w:t>
      </w:r>
      <w:r>
        <w:rPr/>
        <w:t>RG Nº.:</w:t>
      </w:r>
    </w:p>
    <w:p>
      <w:pPr>
        <w:pStyle w:val="BodyText"/>
      </w:pPr>
    </w:p>
    <w:p>
      <w:pPr>
        <w:pStyle w:val="BodyText"/>
      </w:pPr>
    </w:p>
    <w:p>
      <w:pPr>
        <w:pStyle w:val="BodyText"/>
        <w:spacing w:before="110"/>
      </w:pPr>
    </w:p>
    <w:p>
      <w:pPr>
        <w:pStyle w:val="BodyText"/>
        <w:spacing w:line="280" w:lineRule="auto"/>
        <w:ind w:left="323" w:right="13509"/>
      </w:pPr>
      <w:r>
        <w:rPr>
          <w:spacing w:val="-2"/>
        </w:rPr>
        <w:t>TESTEMUNHA </w:t>
      </w:r>
      <w:r>
        <w:rPr/>
        <w:t>RG Nº.:</w:t>
      </w:r>
    </w:p>
    <w:p>
      <w:pPr>
        <w:pStyle w:val="BodyText"/>
        <w:spacing w:before="65"/>
        <w:rPr>
          <w:sz w:val="20"/>
        </w:rPr>
      </w:pPr>
      <w:r>
        <w:rPr>
          <w:sz w:val="20"/>
        </w:rPr>
        <mc:AlternateContent>
          <mc:Choice Requires="wps">
            <w:drawing>
              <wp:anchor distT="0" distB="0" distL="0" distR="0" allowOverlap="1" layoutInCell="1" locked="0" behindDoc="1" simplePos="0" relativeHeight="487593472">
                <wp:simplePos x="0" y="0"/>
                <wp:positionH relativeFrom="page">
                  <wp:posOffset>452043</wp:posOffset>
                </wp:positionH>
                <wp:positionV relativeFrom="paragraph">
                  <wp:posOffset>202918</wp:posOffset>
                </wp:positionV>
                <wp:extent cx="9164320" cy="27305"/>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9164320" cy="27305"/>
                        </a:xfrm>
                        <a:custGeom>
                          <a:avLst/>
                          <a:gdLst/>
                          <a:ahLst/>
                          <a:cxnLst/>
                          <a:rect l="l" t="t" r="r" b="b"/>
                          <a:pathLst>
                            <a:path w="9164320" h="27305">
                              <a:moveTo>
                                <a:pt x="9163825" y="18021"/>
                              </a:moveTo>
                              <a:lnTo>
                                <a:pt x="0" y="18021"/>
                              </a:lnTo>
                              <a:lnTo>
                                <a:pt x="0" y="27038"/>
                              </a:lnTo>
                              <a:lnTo>
                                <a:pt x="9163825" y="27038"/>
                              </a:lnTo>
                              <a:lnTo>
                                <a:pt x="9163825" y="18021"/>
                              </a:lnTo>
                              <a:close/>
                            </a:path>
                            <a:path w="9164320" h="27305">
                              <a:moveTo>
                                <a:pt x="9163825" y="0"/>
                              </a:moveTo>
                              <a:lnTo>
                                <a:pt x="0" y="0"/>
                              </a:lnTo>
                              <a:lnTo>
                                <a:pt x="0" y="9017"/>
                              </a:lnTo>
                              <a:lnTo>
                                <a:pt x="9163825" y="9017"/>
                              </a:lnTo>
                              <a:lnTo>
                                <a:pt x="91638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594002pt;margin-top:15.977829pt;width:721.6pt;height:2.15pt;mso-position-horizontal-relative:page;mso-position-vertical-relative:paragraph;z-index:-15723008;mso-wrap-distance-left:0;mso-wrap-distance-right:0" id="docshape19" coordorigin="712,320" coordsize="14432,43" path="m15143,348l712,348,712,362,15143,362,15143,348xm15143,320l712,320,712,334,15143,334,15143,320xe" filled="true" fillcolor="#333333" stroked="false">
                <v:path arrowok="t"/>
                <v:fill type="solid"/>
                <w10:wrap type="topAndBottom"/>
              </v:shape>
            </w:pict>
          </mc:Fallback>
        </mc:AlternateContent>
      </w:r>
    </w:p>
    <w:p>
      <w:pPr>
        <w:tabs>
          <w:tab w:pos="13226" w:val="left" w:leader="none"/>
        </w:tabs>
        <w:spacing w:before="22"/>
        <w:ind w:left="14" w:right="0" w:firstLine="0"/>
        <w:jc w:val="center"/>
        <w:rPr>
          <w:rFonts w:ascii="Calibri" w:hAnsi="Calibri"/>
          <w:sz w:val="17"/>
        </w:rPr>
      </w:pPr>
      <w:r>
        <w:rPr>
          <w:rFonts w:ascii="Calibri" w:hAnsi="Calibri"/>
          <w:b/>
          <w:sz w:val="17"/>
        </w:rPr>
        <w:t>Referência:</w:t>
      </w:r>
      <w:r>
        <w:rPr>
          <w:rFonts w:ascii="Calibri" w:hAnsi="Calibri"/>
          <w:b/>
          <w:spacing w:val="-7"/>
          <w:sz w:val="17"/>
        </w:rPr>
        <w:t> </w:t>
      </w:r>
      <w:r>
        <w:rPr>
          <w:rFonts w:ascii="Calibri" w:hAnsi="Calibri"/>
          <w:sz w:val="17"/>
        </w:rPr>
        <w:t>Processo</w:t>
      </w:r>
      <w:r>
        <w:rPr>
          <w:rFonts w:ascii="Calibri" w:hAnsi="Calibri"/>
          <w:spacing w:val="-4"/>
          <w:sz w:val="17"/>
        </w:rPr>
        <w:t> </w:t>
      </w:r>
      <w:r>
        <w:rPr>
          <w:rFonts w:ascii="Calibri" w:hAnsi="Calibri"/>
          <w:sz w:val="17"/>
        </w:rPr>
        <w:t>nº</w:t>
      </w:r>
      <w:r>
        <w:rPr>
          <w:rFonts w:ascii="Calibri" w:hAnsi="Calibri"/>
          <w:spacing w:val="-4"/>
          <w:sz w:val="17"/>
        </w:rPr>
        <w:t> </w:t>
      </w:r>
      <w:r>
        <w:rPr>
          <w:rFonts w:ascii="Calibri" w:hAnsi="Calibri"/>
          <w:sz w:val="17"/>
        </w:rPr>
        <w:t>SEI-</w:t>
      </w:r>
      <w:r>
        <w:rPr>
          <w:rFonts w:ascii="Calibri" w:hAnsi="Calibri"/>
          <w:spacing w:val="-2"/>
          <w:sz w:val="17"/>
        </w:rPr>
        <w:t>260007/015460/2025</w:t>
      </w:r>
      <w:r>
        <w:rPr>
          <w:rFonts w:ascii="Calibri" w:hAnsi="Calibri"/>
          <w:sz w:val="17"/>
        </w:rPr>
        <w:tab/>
        <w:t>SEI nº </w:t>
      </w:r>
      <w:r>
        <w:rPr>
          <w:rFonts w:ascii="Calibri" w:hAnsi="Calibri"/>
          <w:spacing w:val="-2"/>
          <w:sz w:val="17"/>
        </w:rPr>
        <w:t>123120536</w:t>
      </w:r>
    </w:p>
    <w:sectPr>
      <w:pgSz w:w="15840" w:h="24480"/>
      <w:pgMar w:top="10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1">
    <w:multiLevelType w:val="hybridMultilevel"/>
    <w:lvl w:ilvl="0">
      <w:start w:val="0"/>
      <w:numFmt w:val="bullet"/>
      <w:lvlText w:val="-"/>
      <w:lvlJc w:val="left"/>
      <w:pPr>
        <w:ind w:left="545" w:hanging="114"/>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114" w:hanging="114"/>
      </w:pPr>
      <w:rPr>
        <w:rFonts w:hint="default"/>
        <w:lang w:val="pt-PT" w:eastAsia="en-US" w:bidi="ar-SA"/>
      </w:rPr>
    </w:lvl>
    <w:lvl w:ilvl="2">
      <w:start w:val="0"/>
      <w:numFmt w:val="bullet"/>
      <w:lvlText w:val="•"/>
      <w:lvlJc w:val="left"/>
      <w:pPr>
        <w:ind w:left="1689" w:hanging="114"/>
      </w:pPr>
      <w:rPr>
        <w:rFonts w:hint="default"/>
        <w:lang w:val="pt-PT" w:eastAsia="en-US" w:bidi="ar-SA"/>
      </w:rPr>
    </w:lvl>
    <w:lvl w:ilvl="3">
      <w:start w:val="0"/>
      <w:numFmt w:val="bullet"/>
      <w:lvlText w:val="•"/>
      <w:lvlJc w:val="left"/>
      <w:pPr>
        <w:ind w:left="2264" w:hanging="114"/>
      </w:pPr>
      <w:rPr>
        <w:rFonts w:hint="default"/>
        <w:lang w:val="pt-PT" w:eastAsia="en-US" w:bidi="ar-SA"/>
      </w:rPr>
    </w:lvl>
    <w:lvl w:ilvl="4">
      <w:start w:val="0"/>
      <w:numFmt w:val="bullet"/>
      <w:lvlText w:val="•"/>
      <w:lvlJc w:val="left"/>
      <w:pPr>
        <w:ind w:left="2839" w:hanging="114"/>
      </w:pPr>
      <w:rPr>
        <w:rFonts w:hint="default"/>
        <w:lang w:val="pt-PT" w:eastAsia="en-US" w:bidi="ar-SA"/>
      </w:rPr>
    </w:lvl>
    <w:lvl w:ilvl="5">
      <w:start w:val="0"/>
      <w:numFmt w:val="bullet"/>
      <w:lvlText w:val="•"/>
      <w:lvlJc w:val="left"/>
      <w:pPr>
        <w:ind w:left="3414" w:hanging="114"/>
      </w:pPr>
      <w:rPr>
        <w:rFonts w:hint="default"/>
        <w:lang w:val="pt-PT" w:eastAsia="en-US" w:bidi="ar-SA"/>
      </w:rPr>
    </w:lvl>
    <w:lvl w:ilvl="6">
      <w:start w:val="0"/>
      <w:numFmt w:val="bullet"/>
      <w:lvlText w:val="•"/>
      <w:lvlJc w:val="left"/>
      <w:pPr>
        <w:ind w:left="3988" w:hanging="114"/>
      </w:pPr>
      <w:rPr>
        <w:rFonts w:hint="default"/>
        <w:lang w:val="pt-PT" w:eastAsia="en-US" w:bidi="ar-SA"/>
      </w:rPr>
    </w:lvl>
    <w:lvl w:ilvl="7">
      <w:start w:val="0"/>
      <w:numFmt w:val="bullet"/>
      <w:lvlText w:val="•"/>
      <w:lvlJc w:val="left"/>
      <w:pPr>
        <w:ind w:left="4563" w:hanging="114"/>
      </w:pPr>
      <w:rPr>
        <w:rFonts w:hint="default"/>
        <w:lang w:val="pt-PT" w:eastAsia="en-US" w:bidi="ar-SA"/>
      </w:rPr>
    </w:lvl>
    <w:lvl w:ilvl="8">
      <w:start w:val="0"/>
      <w:numFmt w:val="bullet"/>
      <w:lvlText w:val="•"/>
      <w:lvlJc w:val="left"/>
      <w:pPr>
        <w:ind w:left="5138" w:hanging="114"/>
      </w:pPr>
      <w:rPr>
        <w:rFonts w:hint="default"/>
        <w:lang w:val="pt-PT" w:eastAsia="en-US" w:bidi="ar-SA"/>
      </w:rPr>
    </w:lvl>
  </w:abstractNum>
  <w:abstractNum w:abstractNumId="60">
    <w:multiLevelType w:val="hybridMultilevel"/>
    <w:lvl w:ilvl="0">
      <w:start w:val="0"/>
      <w:numFmt w:val="bullet"/>
      <w:lvlText w:val="-"/>
      <w:lvlJc w:val="left"/>
      <w:pPr>
        <w:ind w:left="323" w:hanging="129"/>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800" w:hanging="129"/>
      </w:pPr>
      <w:rPr>
        <w:rFonts w:hint="default"/>
        <w:lang w:val="pt-PT" w:eastAsia="en-US" w:bidi="ar-SA"/>
      </w:rPr>
    </w:lvl>
    <w:lvl w:ilvl="2">
      <w:start w:val="0"/>
      <w:numFmt w:val="bullet"/>
      <w:lvlText w:val="•"/>
      <w:lvlJc w:val="left"/>
      <w:pPr>
        <w:ind w:left="3280" w:hanging="129"/>
      </w:pPr>
      <w:rPr>
        <w:rFonts w:hint="default"/>
        <w:lang w:val="pt-PT" w:eastAsia="en-US" w:bidi="ar-SA"/>
      </w:rPr>
    </w:lvl>
    <w:lvl w:ilvl="3">
      <w:start w:val="0"/>
      <w:numFmt w:val="bullet"/>
      <w:lvlText w:val="•"/>
      <w:lvlJc w:val="left"/>
      <w:pPr>
        <w:ind w:left="4760" w:hanging="129"/>
      </w:pPr>
      <w:rPr>
        <w:rFonts w:hint="default"/>
        <w:lang w:val="pt-PT" w:eastAsia="en-US" w:bidi="ar-SA"/>
      </w:rPr>
    </w:lvl>
    <w:lvl w:ilvl="4">
      <w:start w:val="0"/>
      <w:numFmt w:val="bullet"/>
      <w:lvlText w:val="•"/>
      <w:lvlJc w:val="left"/>
      <w:pPr>
        <w:ind w:left="6240" w:hanging="129"/>
      </w:pPr>
      <w:rPr>
        <w:rFonts w:hint="default"/>
        <w:lang w:val="pt-PT" w:eastAsia="en-US" w:bidi="ar-SA"/>
      </w:rPr>
    </w:lvl>
    <w:lvl w:ilvl="5">
      <w:start w:val="0"/>
      <w:numFmt w:val="bullet"/>
      <w:lvlText w:val="•"/>
      <w:lvlJc w:val="left"/>
      <w:pPr>
        <w:ind w:left="7720" w:hanging="129"/>
      </w:pPr>
      <w:rPr>
        <w:rFonts w:hint="default"/>
        <w:lang w:val="pt-PT" w:eastAsia="en-US" w:bidi="ar-SA"/>
      </w:rPr>
    </w:lvl>
    <w:lvl w:ilvl="6">
      <w:start w:val="0"/>
      <w:numFmt w:val="bullet"/>
      <w:lvlText w:val="•"/>
      <w:lvlJc w:val="left"/>
      <w:pPr>
        <w:ind w:left="9200" w:hanging="129"/>
      </w:pPr>
      <w:rPr>
        <w:rFonts w:hint="default"/>
        <w:lang w:val="pt-PT" w:eastAsia="en-US" w:bidi="ar-SA"/>
      </w:rPr>
    </w:lvl>
    <w:lvl w:ilvl="7">
      <w:start w:val="0"/>
      <w:numFmt w:val="bullet"/>
      <w:lvlText w:val="•"/>
      <w:lvlJc w:val="left"/>
      <w:pPr>
        <w:ind w:left="10680" w:hanging="129"/>
      </w:pPr>
      <w:rPr>
        <w:rFonts w:hint="default"/>
        <w:lang w:val="pt-PT" w:eastAsia="en-US" w:bidi="ar-SA"/>
      </w:rPr>
    </w:lvl>
    <w:lvl w:ilvl="8">
      <w:start w:val="0"/>
      <w:numFmt w:val="bullet"/>
      <w:lvlText w:val="•"/>
      <w:lvlJc w:val="left"/>
      <w:pPr>
        <w:ind w:left="12160" w:hanging="129"/>
      </w:pPr>
      <w:rPr>
        <w:rFonts w:hint="default"/>
        <w:lang w:val="pt-PT" w:eastAsia="en-US" w:bidi="ar-SA"/>
      </w:rPr>
    </w:lvl>
  </w:abstractNum>
  <w:abstractNum w:abstractNumId="59">
    <w:multiLevelType w:val="hybridMultilevel"/>
    <w:lvl w:ilvl="0">
      <w:start w:val="1"/>
      <w:numFmt w:val="lowerLetter"/>
      <w:lvlText w:val="%1)"/>
      <w:lvlJc w:val="left"/>
      <w:pPr>
        <w:ind w:left="323" w:hanging="197"/>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1"/>
      <w:numFmt w:val="decimal"/>
      <w:lvlText w:val="%1.%2)"/>
      <w:lvlJc w:val="left"/>
      <w:pPr>
        <w:ind w:left="659" w:hanging="337"/>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0"/>
      <w:numFmt w:val="bullet"/>
      <w:lvlText w:val="•"/>
      <w:lvlJc w:val="left"/>
      <w:pPr>
        <w:ind w:left="2266" w:hanging="337"/>
      </w:pPr>
      <w:rPr>
        <w:rFonts w:hint="default"/>
        <w:lang w:val="pt-PT" w:eastAsia="en-US" w:bidi="ar-SA"/>
      </w:rPr>
    </w:lvl>
    <w:lvl w:ilvl="3">
      <w:start w:val="0"/>
      <w:numFmt w:val="bullet"/>
      <w:lvlText w:val="•"/>
      <w:lvlJc w:val="left"/>
      <w:pPr>
        <w:ind w:left="3873" w:hanging="337"/>
      </w:pPr>
      <w:rPr>
        <w:rFonts w:hint="default"/>
        <w:lang w:val="pt-PT" w:eastAsia="en-US" w:bidi="ar-SA"/>
      </w:rPr>
    </w:lvl>
    <w:lvl w:ilvl="4">
      <w:start w:val="0"/>
      <w:numFmt w:val="bullet"/>
      <w:lvlText w:val="•"/>
      <w:lvlJc w:val="left"/>
      <w:pPr>
        <w:ind w:left="5480" w:hanging="337"/>
      </w:pPr>
      <w:rPr>
        <w:rFonts w:hint="default"/>
        <w:lang w:val="pt-PT" w:eastAsia="en-US" w:bidi="ar-SA"/>
      </w:rPr>
    </w:lvl>
    <w:lvl w:ilvl="5">
      <w:start w:val="0"/>
      <w:numFmt w:val="bullet"/>
      <w:lvlText w:val="•"/>
      <w:lvlJc w:val="left"/>
      <w:pPr>
        <w:ind w:left="7086" w:hanging="337"/>
      </w:pPr>
      <w:rPr>
        <w:rFonts w:hint="default"/>
        <w:lang w:val="pt-PT" w:eastAsia="en-US" w:bidi="ar-SA"/>
      </w:rPr>
    </w:lvl>
    <w:lvl w:ilvl="6">
      <w:start w:val="0"/>
      <w:numFmt w:val="bullet"/>
      <w:lvlText w:val="•"/>
      <w:lvlJc w:val="left"/>
      <w:pPr>
        <w:ind w:left="8693" w:hanging="337"/>
      </w:pPr>
      <w:rPr>
        <w:rFonts w:hint="default"/>
        <w:lang w:val="pt-PT" w:eastAsia="en-US" w:bidi="ar-SA"/>
      </w:rPr>
    </w:lvl>
    <w:lvl w:ilvl="7">
      <w:start w:val="0"/>
      <w:numFmt w:val="bullet"/>
      <w:lvlText w:val="•"/>
      <w:lvlJc w:val="left"/>
      <w:pPr>
        <w:ind w:left="10300" w:hanging="337"/>
      </w:pPr>
      <w:rPr>
        <w:rFonts w:hint="default"/>
        <w:lang w:val="pt-PT" w:eastAsia="en-US" w:bidi="ar-SA"/>
      </w:rPr>
    </w:lvl>
    <w:lvl w:ilvl="8">
      <w:start w:val="0"/>
      <w:numFmt w:val="bullet"/>
      <w:lvlText w:val="•"/>
      <w:lvlJc w:val="left"/>
      <w:pPr>
        <w:ind w:left="11906" w:hanging="337"/>
      </w:pPr>
      <w:rPr>
        <w:rFonts w:hint="default"/>
        <w:lang w:val="pt-PT" w:eastAsia="en-US" w:bidi="ar-SA"/>
      </w:rPr>
    </w:lvl>
  </w:abstractNum>
  <w:abstractNum w:abstractNumId="58">
    <w:multiLevelType w:val="hybridMultilevel"/>
    <w:lvl w:ilvl="0">
      <w:start w:val="1"/>
      <w:numFmt w:val="decimal"/>
      <w:lvlText w:val="%1."/>
      <w:lvlJc w:val="left"/>
      <w:pPr>
        <w:ind w:left="512" w:hanging="190"/>
        <w:jc w:val="left"/>
      </w:pPr>
      <w:rPr>
        <w:rFonts w:hint="default" w:ascii="Times New Roman" w:hAnsi="Times New Roman" w:eastAsia="Times New Roman" w:cs="Times New Roman"/>
        <w:b/>
        <w:bCs/>
        <w:i w:val="0"/>
        <w:iCs w:val="0"/>
        <w:spacing w:val="0"/>
        <w:w w:val="99"/>
        <w:sz w:val="19"/>
        <w:szCs w:val="19"/>
        <w:lang w:val="pt-PT" w:eastAsia="en-US" w:bidi="ar-SA"/>
      </w:rPr>
    </w:lvl>
    <w:lvl w:ilvl="1">
      <w:start w:val="1"/>
      <w:numFmt w:val="decimal"/>
      <w:lvlText w:val="%1.%2"/>
      <w:lvlJc w:val="left"/>
      <w:pPr>
        <w:ind w:left="607" w:hanging="284"/>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1"/>
      <w:numFmt w:val="decimal"/>
      <w:lvlText w:val="%1.%2.%3"/>
      <w:lvlJc w:val="left"/>
      <w:pPr>
        <w:ind w:left="323" w:hanging="457"/>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1"/>
      <w:numFmt w:val="decimal"/>
      <w:lvlText w:val="%1.%2.%3.%4"/>
      <w:lvlJc w:val="left"/>
      <w:pPr>
        <w:ind w:left="891" w:hanging="568"/>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4">
      <w:start w:val="0"/>
      <w:numFmt w:val="bullet"/>
      <w:lvlText w:val="•"/>
      <w:lvlJc w:val="left"/>
      <w:pPr>
        <w:ind w:left="900" w:hanging="568"/>
      </w:pPr>
      <w:rPr>
        <w:rFonts w:hint="default"/>
        <w:lang w:val="pt-PT" w:eastAsia="en-US" w:bidi="ar-SA"/>
      </w:rPr>
    </w:lvl>
    <w:lvl w:ilvl="5">
      <w:start w:val="0"/>
      <w:numFmt w:val="bullet"/>
      <w:lvlText w:val="•"/>
      <w:lvlJc w:val="left"/>
      <w:pPr>
        <w:ind w:left="3270" w:hanging="568"/>
      </w:pPr>
      <w:rPr>
        <w:rFonts w:hint="default"/>
        <w:lang w:val="pt-PT" w:eastAsia="en-US" w:bidi="ar-SA"/>
      </w:rPr>
    </w:lvl>
    <w:lvl w:ilvl="6">
      <w:start w:val="0"/>
      <w:numFmt w:val="bullet"/>
      <w:lvlText w:val="•"/>
      <w:lvlJc w:val="left"/>
      <w:pPr>
        <w:ind w:left="5640" w:hanging="568"/>
      </w:pPr>
      <w:rPr>
        <w:rFonts w:hint="default"/>
        <w:lang w:val="pt-PT" w:eastAsia="en-US" w:bidi="ar-SA"/>
      </w:rPr>
    </w:lvl>
    <w:lvl w:ilvl="7">
      <w:start w:val="0"/>
      <w:numFmt w:val="bullet"/>
      <w:lvlText w:val="•"/>
      <w:lvlJc w:val="left"/>
      <w:pPr>
        <w:ind w:left="8010" w:hanging="568"/>
      </w:pPr>
      <w:rPr>
        <w:rFonts w:hint="default"/>
        <w:lang w:val="pt-PT" w:eastAsia="en-US" w:bidi="ar-SA"/>
      </w:rPr>
    </w:lvl>
    <w:lvl w:ilvl="8">
      <w:start w:val="0"/>
      <w:numFmt w:val="bullet"/>
      <w:lvlText w:val="•"/>
      <w:lvlJc w:val="left"/>
      <w:pPr>
        <w:ind w:left="10380" w:hanging="568"/>
      </w:pPr>
      <w:rPr>
        <w:rFonts w:hint="default"/>
        <w:lang w:val="pt-PT" w:eastAsia="en-US" w:bidi="ar-SA"/>
      </w:rPr>
    </w:lvl>
  </w:abstractNum>
  <w:abstractNum w:abstractNumId="57">
    <w:multiLevelType w:val="hybridMultilevel"/>
    <w:lvl w:ilvl="0">
      <w:start w:val="18"/>
      <w:numFmt w:val="decimal"/>
      <w:lvlText w:val="%1"/>
      <w:lvlJc w:val="left"/>
      <w:pPr>
        <w:ind w:left="323" w:hanging="390"/>
        <w:jc w:val="left"/>
      </w:pPr>
      <w:rPr>
        <w:rFonts w:hint="default"/>
        <w:lang w:val="pt-PT" w:eastAsia="en-US" w:bidi="ar-SA"/>
      </w:rPr>
    </w:lvl>
    <w:lvl w:ilvl="1">
      <w:start w:val="1"/>
      <w:numFmt w:val="decimal"/>
      <w:lvlText w:val="%1.%2"/>
      <w:lvlJc w:val="left"/>
      <w:pPr>
        <w:ind w:left="323" w:hanging="390"/>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0"/>
      <w:numFmt w:val="bullet"/>
      <w:lvlText w:val="•"/>
      <w:lvlJc w:val="left"/>
      <w:pPr>
        <w:ind w:left="3280" w:hanging="390"/>
      </w:pPr>
      <w:rPr>
        <w:rFonts w:hint="default"/>
        <w:lang w:val="pt-PT" w:eastAsia="en-US" w:bidi="ar-SA"/>
      </w:rPr>
    </w:lvl>
    <w:lvl w:ilvl="3">
      <w:start w:val="0"/>
      <w:numFmt w:val="bullet"/>
      <w:lvlText w:val="•"/>
      <w:lvlJc w:val="left"/>
      <w:pPr>
        <w:ind w:left="4760" w:hanging="390"/>
      </w:pPr>
      <w:rPr>
        <w:rFonts w:hint="default"/>
        <w:lang w:val="pt-PT" w:eastAsia="en-US" w:bidi="ar-SA"/>
      </w:rPr>
    </w:lvl>
    <w:lvl w:ilvl="4">
      <w:start w:val="0"/>
      <w:numFmt w:val="bullet"/>
      <w:lvlText w:val="•"/>
      <w:lvlJc w:val="left"/>
      <w:pPr>
        <w:ind w:left="6240" w:hanging="390"/>
      </w:pPr>
      <w:rPr>
        <w:rFonts w:hint="default"/>
        <w:lang w:val="pt-PT" w:eastAsia="en-US" w:bidi="ar-SA"/>
      </w:rPr>
    </w:lvl>
    <w:lvl w:ilvl="5">
      <w:start w:val="0"/>
      <w:numFmt w:val="bullet"/>
      <w:lvlText w:val="•"/>
      <w:lvlJc w:val="left"/>
      <w:pPr>
        <w:ind w:left="7720" w:hanging="390"/>
      </w:pPr>
      <w:rPr>
        <w:rFonts w:hint="default"/>
        <w:lang w:val="pt-PT" w:eastAsia="en-US" w:bidi="ar-SA"/>
      </w:rPr>
    </w:lvl>
    <w:lvl w:ilvl="6">
      <w:start w:val="0"/>
      <w:numFmt w:val="bullet"/>
      <w:lvlText w:val="•"/>
      <w:lvlJc w:val="left"/>
      <w:pPr>
        <w:ind w:left="9200" w:hanging="390"/>
      </w:pPr>
      <w:rPr>
        <w:rFonts w:hint="default"/>
        <w:lang w:val="pt-PT" w:eastAsia="en-US" w:bidi="ar-SA"/>
      </w:rPr>
    </w:lvl>
    <w:lvl w:ilvl="7">
      <w:start w:val="0"/>
      <w:numFmt w:val="bullet"/>
      <w:lvlText w:val="•"/>
      <w:lvlJc w:val="left"/>
      <w:pPr>
        <w:ind w:left="10680" w:hanging="390"/>
      </w:pPr>
      <w:rPr>
        <w:rFonts w:hint="default"/>
        <w:lang w:val="pt-PT" w:eastAsia="en-US" w:bidi="ar-SA"/>
      </w:rPr>
    </w:lvl>
    <w:lvl w:ilvl="8">
      <w:start w:val="0"/>
      <w:numFmt w:val="bullet"/>
      <w:lvlText w:val="•"/>
      <w:lvlJc w:val="left"/>
      <w:pPr>
        <w:ind w:left="12160" w:hanging="390"/>
      </w:pPr>
      <w:rPr>
        <w:rFonts w:hint="default"/>
        <w:lang w:val="pt-PT" w:eastAsia="en-US" w:bidi="ar-SA"/>
      </w:rPr>
    </w:lvl>
  </w:abstractNum>
  <w:abstractNum w:abstractNumId="56">
    <w:multiLevelType w:val="hybridMultilevel"/>
    <w:lvl w:ilvl="0">
      <w:start w:val="17"/>
      <w:numFmt w:val="decimal"/>
      <w:lvlText w:val="%1"/>
      <w:lvlJc w:val="left"/>
      <w:pPr>
        <w:ind w:left="323" w:hanging="393"/>
        <w:jc w:val="left"/>
      </w:pPr>
      <w:rPr>
        <w:rFonts w:hint="default"/>
        <w:lang w:val="pt-PT" w:eastAsia="en-US" w:bidi="ar-SA"/>
      </w:rPr>
    </w:lvl>
    <w:lvl w:ilvl="1">
      <w:start w:val="1"/>
      <w:numFmt w:val="decimal"/>
      <w:lvlText w:val="%1.%2"/>
      <w:lvlJc w:val="left"/>
      <w:pPr>
        <w:ind w:left="323" w:hanging="393"/>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0"/>
      <w:numFmt w:val="bullet"/>
      <w:lvlText w:val="•"/>
      <w:lvlJc w:val="left"/>
      <w:pPr>
        <w:ind w:left="3280" w:hanging="393"/>
      </w:pPr>
      <w:rPr>
        <w:rFonts w:hint="default"/>
        <w:lang w:val="pt-PT" w:eastAsia="en-US" w:bidi="ar-SA"/>
      </w:rPr>
    </w:lvl>
    <w:lvl w:ilvl="3">
      <w:start w:val="0"/>
      <w:numFmt w:val="bullet"/>
      <w:lvlText w:val="•"/>
      <w:lvlJc w:val="left"/>
      <w:pPr>
        <w:ind w:left="4760" w:hanging="393"/>
      </w:pPr>
      <w:rPr>
        <w:rFonts w:hint="default"/>
        <w:lang w:val="pt-PT" w:eastAsia="en-US" w:bidi="ar-SA"/>
      </w:rPr>
    </w:lvl>
    <w:lvl w:ilvl="4">
      <w:start w:val="0"/>
      <w:numFmt w:val="bullet"/>
      <w:lvlText w:val="•"/>
      <w:lvlJc w:val="left"/>
      <w:pPr>
        <w:ind w:left="6240" w:hanging="393"/>
      </w:pPr>
      <w:rPr>
        <w:rFonts w:hint="default"/>
        <w:lang w:val="pt-PT" w:eastAsia="en-US" w:bidi="ar-SA"/>
      </w:rPr>
    </w:lvl>
    <w:lvl w:ilvl="5">
      <w:start w:val="0"/>
      <w:numFmt w:val="bullet"/>
      <w:lvlText w:val="•"/>
      <w:lvlJc w:val="left"/>
      <w:pPr>
        <w:ind w:left="7720" w:hanging="393"/>
      </w:pPr>
      <w:rPr>
        <w:rFonts w:hint="default"/>
        <w:lang w:val="pt-PT" w:eastAsia="en-US" w:bidi="ar-SA"/>
      </w:rPr>
    </w:lvl>
    <w:lvl w:ilvl="6">
      <w:start w:val="0"/>
      <w:numFmt w:val="bullet"/>
      <w:lvlText w:val="•"/>
      <w:lvlJc w:val="left"/>
      <w:pPr>
        <w:ind w:left="9200" w:hanging="393"/>
      </w:pPr>
      <w:rPr>
        <w:rFonts w:hint="default"/>
        <w:lang w:val="pt-PT" w:eastAsia="en-US" w:bidi="ar-SA"/>
      </w:rPr>
    </w:lvl>
    <w:lvl w:ilvl="7">
      <w:start w:val="0"/>
      <w:numFmt w:val="bullet"/>
      <w:lvlText w:val="•"/>
      <w:lvlJc w:val="left"/>
      <w:pPr>
        <w:ind w:left="10680" w:hanging="393"/>
      </w:pPr>
      <w:rPr>
        <w:rFonts w:hint="default"/>
        <w:lang w:val="pt-PT" w:eastAsia="en-US" w:bidi="ar-SA"/>
      </w:rPr>
    </w:lvl>
    <w:lvl w:ilvl="8">
      <w:start w:val="0"/>
      <w:numFmt w:val="bullet"/>
      <w:lvlText w:val="•"/>
      <w:lvlJc w:val="left"/>
      <w:pPr>
        <w:ind w:left="12160" w:hanging="393"/>
      </w:pPr>
      <w:rPr>
        <w:rFonts w:hint="default"/>
        <w:lang w:val="pt-PT" w:eastAsia="en-US" w:bidi="ar-SA"/>
      </w:rPr>
    </w:lvl>
  </w:abstractNum>
  <w:abstractNum w:abstractNumId="55">
    <w:multiLevelType w:val="hybridMultilevel"/>
    <w:lvl w:ilvl="0">
      <w:start w:val="16"/>
      <w:numFmt w:val="decimal"/>
      <w:lvlText w:val="%1"/>
      <w:lvlJc w:val="left"/>
      <w:pPr>
        <w:ind w:left="323" w:hanging="389"/>
        <w:jc w:val="left"/>
      </w:pPr>
      <w:rPr>
        <w:rFonts w:hint="default"/>
        <w:lang w:val="pt-PT" w:eastAsia="en-US" w:bidi="ar-SA"/>
      </w:rPr>
    </w:lvl>
    <w:lvl w:ilvl="1">
      <w:start w:val="1"/>
      <w:numFmt w:val="decimal"/>
      <w:lvlText w:val="%1.%2"/>
      <w:lvlJc w:val="left"/>
      <w:pPr>
        <w:ind w:left="323" w:hanging="389"/>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1"/>
      <w:numFmt w:val="decimal"/>
      <w:lvlText w:val="%1.%2.%3"/>
      <w:lvlJc w:val="left"/>
      <w:pPr>
        <w:ind w:left="323" w:hanging="517"/>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0"/>
      <w:numFmt w:val="bullet"/>
      <w:lvlText w:val="•"/>
      <w:lvlJc w:val="left"/>
      <w:pPr>
        <w:ind w:left="4760" w:hanging="517"/>
      </w:pPr>
      <w:rPr>
        <w:rFonts w:hint="default"/>
        <w:lang w:val="pt-PT" w:eastAsia="en-US" w:bidi="ar-SA"/>
      </w:rPr>
    </w:lvl>
    <w:lvl w:ilvl="4">
      <w:start w:val="0"/>
      <w:numFmt w:val="bullet"/>
      <w:lvlText w:val="•"/>
      <w:lvlJc w:val="left"/>
      <w:pPr>
        <w:ind w:left="6240" w:hanging="517"/>
      </w:pPr>
      <w:rPr>
        <w:rFonts w:hint="default"/>
        <w:lang w:val="pt-PT" w:eastAsia="en-US" w:bidi="ar-SA"/>
      </w:rPr>
    </w:lvl>
    <w:lvl w:ilvl="5">
      <w:start w:val="0"/>
      <w:numFmt w:val="bullet"/>
      <w:lvlText w:val="•"/>
      <w:lvlJc w:val="left"/>
      <w:pPr>
        <w:ind w:left="7720" w:hanging="517"/>
      </w:pPr>
      <w:rPr>
        <w:rFonts w:hint="default"/>
        <w:lang w:val="pt-PT" w:eastAsia="en-US" w:bidi="ar-SA"/>
      </w:rPr>
    </w:lvl>
    <w:lvl w:ilvl="6">
      <w:start w:val="0"/>
      <w:numFmt w:val="bullet"/>
      <w:lvlText w:val="•"/>
      <w:lvlJc w:val="left"/>
      <w:pPr>
        <w:ind w:left="9200" w:hanging="517"/>
      </w:pPr>
      <w:rPr>
        <w:rFonts w:hint="default"/>
        <w:lang w:val="pt-PT" w:eastAsia="en-US" w:bidi="ar-SA"/>
      </w:rPr>
    </w:lvl>
    <w:lvl w:ilvl="7">
      <w:start w:val="0"/>
      <w:numFmt w:val="bullet"/>
      <w:lvlText w:val="•"/>
      <w:lvlJc w:val="left"/>
      <w:pPr>
        <w:ind w:left="10680" w:hanging="517"/>
      </w:pPr>
      <w:rPr>
        <w:rFonts w:hint="default"/>
        <w:lang w:val="pt-PT" w:eastAsia="en-US" w:bidi="ar-SA"/>
      </w:rPr>
    </w:lvl>
    <w:lvl w:ilvl="8">
      <w:start w:val="0"/>
      <w:numFmt w:val="bullet"/>
      <w:lvlText w:val="•"/>
      <w:lvlJc w:val="left"/>
      <w:pPr>
        <w:ind w:left="12160" w:hanging="517"/>
      </w:pPr>
      <w:rPr>
        <w:rFonts w:hint="default"/>
        <w:lang w:val="pt-PT" w:eastAsia="en-US" w:bidi="ar-SA"/>
      </w:rPr>
    </w:lvl>
  </w:abstractNum>
  <w:abstractNum w:abstractNumId="54">
    <w:multiLevelType w:val="hybridMultilevel"/>
    <w:lvl w:ilvl="0">
      <w:start w:val="15"/>
      <w:numFmt w:val="decimal"/>
      <w:lvlText w:val="%1"/>
      <w:lvlJc w:val="left"/>
      <w:pPr>
        <w:ind w:left="323" w:hanging="388"/>
        <w:jc w:val="left"/>
      </w:pPr>
      <w:rPr>
        <w:rFonts w:hint="default"/>
        <w:lang w:val="pt-PT" w:eastAsia="en-US" w:bidi="ar-SA"/>
      </w:rPr>
    </w:lvl>
    <w:lvl w:ilvl="1">
      <w:start w:val="1"/>
      <w:numFmt w:val="decimal"/>
      <w:lvlText w:val="%1.%2"/>
      <w:lvlJc w:val="left"/>
      <w:pPr>
        <w:ind w:left="323" w:hanging="388"/>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0"/>
      <w:numFmt w:val="bullet"/>
      <w:lvlText w:val="•"/>
      <w:lvlJc w:val="left"/>
      <w:pPr>
        <w:ind w:left="3280" w:hanging="388"/>
      </w:pPr>
      <w:rPr>
        <w:rFonts w:hint="default"/>
        <w:lang w:val="pt-PT" w:eastAsia="en-US" w:bidi="ar-SA"/>
      </w:rPr>
    </w:lvl>
    <w:lvl w:ilvl="3">
      <w:start w:val="0"/>
      <w:numFmt w:val="bullet"/>
      <w:lvlText w:val="•"/>
      <w:lvlJc w:val="left"/>
      <w:pPr>
        <w:ind w:left="4760" w:hanging="388"/>
      </w:pPr>
      <w:rPr>
        <w:rFonts w:hint="default"/>
        <w:lang w:val="pt-PT" w:eastAsia="en-US" w:bidi="ar-SA"/>
      </w:rPr>
    </w:lvl>
    <w:lvl w:ilvl="4">
      <w:start w:val="0"/>
      <w:numFmt w:val="bullet"/>
      <w:lvlText w:val="•"/>
      <w:lvlJc w:val="left"/>
      <w:pPr>
        <w:ind w:left="6240" w:hanging="388"/>
      </w:pPr>
      <w:rPr>
        <w:rFonts w:hint="default"/>
        <w:lang w:val="pt-PT" w:eastAsia="en-US" w:bidi="ar-SA"/>
      </w:rPr>
    </w:lvl>
    <w:lvl w:ilvl="5">
      <w:start w:val="0"/>
      <w:numFmt w:val="bullet"/>
      <w:lvlText w:val="•"/>
      <w:lvlJc w:val="left"/>
      <w:pPr>
        <w:ind w:left="7720" w:hanging="388"/>
      </w:pPr>
      <w:rPr>
        <w:rFonts w:hint="default"/>
        <w:lang w:val="pt-PT" w:eastAsia="en-US" w:bidi="ar-SA"/>
      </w:rPr>
    </w:lvl>
    <w:lvl w:ilvl="6">
      <w:start w:val="0"/>
      <w:numFmt w:val="bullet"/>
      <w:lvlText w:val="•"/>
      <w:lvlJc w:val="left"/>
      <w:pPr>
        <w:ind w:left="9200" w:hanging="388"/>
      </w:pPr>
      <w:rPr>
        <w:rFonts w:hint="default"/>
        <w:lang w:val="pt-PT" w:eastAsia="en-US" w:bidi="ar-SA"/>
      </w:rPr>
    </w:lvl>
    <w:lvl w:ilvl="7">
      <w:start w:val="0"/>
      <w:numFmt w:val="bullet"/>
      <w:lvlText w:val="•"/>
      <w:lvlJc w:val="left"/>
      <w:pPr>
        <w:ind w:left="10680" w:hanging="388"/>
      </w:pPr>
      <w:rPr>
        <w:rFonts w:hint="default"/>
        <w:lang w:val="pt-PT" w:eastAsia="en-US" w:bidi="ar-SA"/>
      </w:rPr>
    </w:lvl>
    <w:lvl w:ilvl="8">
      <w:start w:val="0"/>
      <w:numFmt w:val="bullet"/>
      <w:lvlText w:val="•"/>
      <w:lvlJc w:val="left"/>
      <w:pPr>
        <w:ind w:left="12160" w:hanging="388"/>
      </w:pPr>
      <w:rPr>
        <w:rFonts w:hint="default"/>
        <w:lang w:val="pt-PT" w:eastAsia="en-US" w:bidi="ar-SA"/>
      </w:rPr>
    </w:lvl>
  </w:abstractNum>
  <w:abstractNum w:abstractNumId="53">
    <w:multiLevelType w:val="hybridMultilevel"/>
    <w:lvl w:ilvl="0">
      <w:start w:val="14"/>
      <w:numFmt w:val="decimal"/>
      <w:lvlText w:val="%1"/>
      <w:lvlJc w:val="left"/>
      <w:pPr>
        <w:ind w:left="323" w:hanging="442"/>
        <w:jc w:val="left"/>
      </w:pPr>
      <w:rPr>
        <w:rFonts w:hint="default"/>
        <w:lang w:val="pt-PT" w:eastAsia="en-US" w:bidi="ar-SA"/>
      </w:rPr>
    </w:lvl>
    <w:lvl w:ilvl="1">
      <w:start w:val="1"/>
      <w:numFmt w:val="decimal"/>
      <w:lvlText w:val="%1.%2"/>
      <w:lvlJc w:val="left"/>
      <w:pPr>
        <w:ind w:left="323" w:hanging="442"/>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280" w:hanging="442"/>
      </w:pPr>
      <w:rPr>
        <w:rFonts w:hint="default"/>
        <w:lang w:val="pt-PT" w:eastAsia="en-US" w:bidi="ar-SA"/>
      </w:rPr>
    </w:lvl>
    <w:lvl w:ilvl="3">
      <w:start w:val="0"/>
      <w:numFmt w:val="bullet"/>
      <w:lvlText w:val="•"/>
      <w:lvlJc w:val="left"/>
      <w:pPr>
        <w:ind w:left="4760" w:hanging="442"/>
      </w:pPr>
      <w:rPr>
        <w:rFonts w:hint="default"/>
        <w:lang w:val="pt-PT" w:eastAsia="en-US" w:bidi="ar-SA"/>
      </w:rPr>
    </w:lvl>
    <w:lvl w:ilvl="4">
      <w:start w:val="0"/>
      <w:numFmt w:val="bullet"/>
      <w:lvlText w:val="•"/>
      <w:lvlJc w:val="left"/>
      <w:pPr>
        <w:ind w:left="6240" w:hanging="442"/>
      </w:pPr>
      <w:rPr>
        <w:rFonts w:hint="default"/>
        <w:lang w:val="pt-PT" w:eastAsia="en-US" w:bidi="ar-SA"/>
      </w:rPr>
    </w:lvl>
    <w:lvl w:ilvl="5">
      <w:start w:val="0"/>
      <w:numFmt w:val="bullet"/>
      <w:lvlText w:val="•"/>
      <w:lvlJc w:val="left"/>
      <w:pPr>
        <w:ind w:left="7720" w:hanging="442"/>
      </w:pPr>
      <w:rPr>
        <w:rFonts w:hint="default"/>
        <w:lang w:val="pt-PT" w:eastAsia="en-US" w:bidi="ar-SA"/>
      </w:rPr>
    </w:lvl>
    <w:lvl w:ilvl="6">
      <w:start w:val="0"/>
      <w:numFmt w:val="bullet"/>
      <w:lvlText w:val="•"/>
      <w:lvlJc w:val="left"/>
      <w:pPr>
        <w:ind w:left="9200" w:hanging="442"/>
      </w:pPr>
      <w:rPr>
        <w:rFonts w:hint="default"/>
        <w:lang w:val="pt-PT" w:eastAsia="en-US" w:bidi="ar-SA"/>
      </w:rPr>
    </w:lvl>
    <w:lvl w:ilvl="7">
      <w:start w:val="0"/>
      <w:numFmt w:val="bullet"/>
      <w:lvlText w:val="•"/>
      <w:lvlJc w:val="left"/>
      <w:pPr>
        <w:ind w:left="10680" w:hanging="442"/>
      </w:pPr>
      <w:rPr>
        <w:rFonts w:hint="default"/>
        <w:lang w:val="pt-PT" w:eastAsia="en-US" w:bidi="ar-SA"/>
      </w:rPr>
    </w:lvl>
    <w:lvl w:ilvl="8">
      <w:start w:val="0"/>
      <w:numFmt w:val="bullet"/>
      <w:lvlText w:val="•"/>
      <w:lvlJc w:val="left"/>
      <w:pPr>
        <w:ind w:left="12160" w:hanging="442"/>
      </w:pPr>
      <w:rPr>
        <w:rFonts w:hint="default"/>
        <w:lang w:val="pt-PT" w:eastAsia="en-US" w:bidi="ar-SA"/>
      </w:rPr>
    </w:lvl>
  </w:abstractNum>
  <w:abstractNum w:abstractNumId="52">
    <w:multiLevelType w:val="hybridMultilevel"/>
    <w:lvl w:ilvl="0">
      <w:start w:val="13"/>
      <w:numFmt w:val="decimal"/>
      <w:lvlText w:val="%1"/>
      <w:lvlJc w:val="left"/>
      <w:pPr>
        <w:ind w:left="701" w:hanging="379"/>
        <w:jc w:val="left"/>
      </w:pPr>
      <w:rPr>
        <w:rFonts w:hint="default"/>
        <w:lang w:val="pt-PT" w:eastAsia="en-US" w:bidi="ar-SA"/>
      </w:rPr>
    </w:lvl>
    <w:lvl w:ilvl="1">
      <w:start w:val="1"/>
      <w:numFmt w:val="decimal"/>
      <w:lvlText w:val="%1.%2"/>
      <w:lvlJc w:val="left"/>
      <w:pPr>
        <w:ind w:left="701" w:hanging="379"/>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0"/>
      <w:numFmt w:val="bullet"/>
      <w:lvlText w:val="•"/>
      <w:lvlJc w:val="left"/>
      <w:pPr>
        <w:ind w:left="3584" w:hanging="379"/>
      </w:pPr>
      <w:rPr>
        <w:rFonts w:hint="default"/>
        <w:lang w:val="pt-PT" w:eastAsia="en-US" w:bidi="ar-SA"/>
      </w:rPr>
    </w:lvl>
    <w:lvl w:ilvl="3">
      <w:start w:val="0"/>
      <w:numFmt w:val="bullet"/>
      <w:lvlText w:val="•"/>
      <w:lvlJc w:val="left"/>
      <w:pPr>
        <w:ind w:left="5026" w:hanging="379"/>
      </w:pPr>
      <w:rPr>
        <w:rFonts w:hint="default"/>
        <w:lang w:val="pt-PT" w:eastAsia="en-US" w:bidi="ar-SA"/>
      </w:rPr>
    </w:lvl>
    <w:lvl w:ilvl="4">
      <w:start w:val="0"/>
      <w:numFmt w:val="bullet"/>
      <w:lvlText w:val="•"/>
      <w:lvlJc w:val="left"/>
      <w:pPr>
        <w:ind w:left="6468" w:hanging="379"/>
      </w:pPr>
      <w:rPr>
        <w:rFonts w:hint="default"/>
        <w:lang w:val="pt-PT" w:eastAsia="en-US" w:bidi="ar-SA"/>
      </w:rPr>
    </w:lvl>
    <w:lvl w:ilvl="5">
      <w:start w:val="0"/>
      <w:numFmt w:val="bullet"/>
      <w:lvlText w:val="•"/>
      <w:lvlJc w:val="left"/>
      <w:pPr>
        <w:ind w:left="7910" w:hanging="379"/>
      </w:pPr>
      <w:rPr>
        <w:rFonts w:hint="default"/>
        <w:lang w:val="pt-PT" w:eastAsia="en-US" w:bidi="ar-SA"/>
      </w:rPr>
    </w:lvl>
    <w:lvl w:ilvl="6">
      <w:start w:val="0"/>
      <w:numFmt w:val="bullet"/>
      <w:lvlText w:val="•"/>
      <w:lvlJc w:val="left"/>
      <w:pPr>
        <w:ind w:left="9352" w:hanging="379"/>
      </w:pPr>
      <w:rPr>
        <w:rFonts w:hint="default"/>
        <w:lang w:val="pt-PT" w:eastAsia="en-US" w:bidi="ar-SA"/>
      </w:rPr>
    </w:lvl>
    <w:lvl w:ilvl="7">
      <w:start w:val="0"/>
      <w:numFmt w:val="bullet"/>
      <w:lvlText w:val="•"/>
      <w:lvlJc w:val="left"/>
      <w:pPr>
        <w:ind w:left="10794" w:hanging="379"/>
      </w:pPr>
      <w:rPr>
        <w:rFonts w:hint="default"/>
        <w:lang w:val="pt-PT" w:eastAsia="en-US" w:bidi="ar-SA"/>
      </w:rPr>
    </w:lvl>
    <w:lvl w:ilvl="8">
      <w:start w:val="0"/>
      <w:numFmt w:val="bullet"/>
      <w:lvlText w:val="•"/>
      <w:lvlJc w:val="left"/>
      <w:pPr>
        <w:ind w:left="12236" w:hanging="379"/>
      </w:pPr>
      <w:rPr>
        <w:rFonts w:hint="default"/>
        <w:lang w:val="pt-PT" w:eastAsia="en-US" w:bidi="ar-SA"/>
      </w:rPr>
    </w:lvl>
  </w:abstractNum>
  <w:abstractNum w:abstractNumId="51">
    <w:multiLevelType w:val="hybridMultilevel"/>
    <w:lvl w:ilvl="0">
      <w:start w:val="12"/>
      <w:numFmt w:val="decimal"/>
      <w:lvlText w:val="%1"/>
      <w:lvlJc w:val="left"/>
      <w:pPr>
        <w:ind w:left="834" w:hanging="511"/>
        <w:jc w:val="left"/>
      </w:pPr>
      <w:rPr>
        <w:rFonts w:hint="default"/>
        <w:lang w:val="pt-PT" w:eastAsia="en-US" w:bidi="ar-SA"/>
      </w:rPr>
    </w:lvl>
    <w:lvl w:ilvl="1">
      <w:start w:val="6"/>
      <w:numFmt w:val="decimal"/>
      <w:lvlText w:val="%1.%2."/>
      <w:lvlJc w:val="left"/>
      <w:pPr>
        <w:ind w:left="834" w:hanging="51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843" w:hanging="521"/>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0"/>
      <w:numFmt w:val="bullet"/>
      <w:lvlText w:val="•"/>
      <w:lvlJc w:val="left"/>
      <w:pPr>
        <w:ind w:left="5124" w:hanging="521"/>
      </w:pPr>
      <w:rPr>
        <w:rFonts w:hint="default"/>
        <w:lang w:val="pt-PT" w:eastAsia="en-US" w:bidi="ar-SA"/>
      </w:rPr>
    </w:lvl>
    <w:lvl w:ilvl="4">
      <w:start w:val="0"/>
      <w:numFmt w:val="bullet"/>
      <w:lvlText w:val="•"/>
      <w:lvlJc w:val="left"/>
      <w:pPr>
        <w:ind w:left="6552" w:hanging="521"/>
      </w:pPr>
      <w:rPr>
        <w:rFonts w:hint="default"/>
        <w:lang w:val="pt-PT" w:eastAsia="en-US" w:bidi="ar-SA"/>
      </w:rPr>
    </w:lvl>
    <w:lvl w:ilvl="5">
      <w:start w:val="0"/>
      <w:numFmt w:val="bullet"/>
      <w:lvlText w:val="•"/>
      <w:lvlJc w:val="left"/>
      <w:pPr>
        <w:ind w:left="7980" w:hanging="521"/>
      </w:pPr>
      <w:rPr>
        <w:rFonts w:hint="default"/>
        <w:lang w:val="pt-PT" w:eastAsia="en-US" w:bidi="ar-SA"/>
      </w:rPr>
    </w:lvl>
    <w:lvl w:ilvl="6">
      <w:start w:val="0"/>
      <w:numFmt w:val="bullet"/>
      <w:lvlText w:val="•"/>
      <w:lvlJc w:val="left"/>
      <w:pPr>
        <w:ind w:left="9408" w:hanging="521"/>
      </w:pPr>
      <w:rPr>
        <w:rFonts w:hint="default"/>
        <w:lang w:val="pt-PT" w:eastAsia="en-US" w:bidi="ar-SA"/>
      </w:rPr>
    </w:lvl>
    <w:lvl w:ilvl="7">
      <w:start w:val="0"/>
      <w:numFmt w:val="bullet"/>
      <w:lvlText w:val="•"/>
      <w:lvlJc w:val="left"/>
      <w:pPr>
        <w:ind w:left="10836" w:hanging="521"/>
      </w:pPr>
      <w:rPr>
        <w:rFonts w:hint="default"/>
        <w:lang w:val="pt-PT" w:eastAsia="en-US" w:bidi="ar-SA"/>
      </w:rPr>
    </w:lvl>
    <w:lvl w:ilvl="8">
      <w:start w:val="0"/>
      <w:numFmt w:val="bullet"/>
      <w:lvlText w:val="•"/>
      <w:lvlJc w:val="left"/>
      <w:pPr>
        <w:ind w:left="12264" w:hanging="521"/>
      </w:pPr>
      <w:rPr>
        <w:rFonts w:hint="default"/>
        <w:lang w:val="pt-PT" w:eastAsia="en-US" w:bidi="ar-SA"/>
      </w:rPr>
    </w:lvl>
  </w:abstractNum>
  <w:abstractNum w:abstractNumId="50">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980" w:hanging="195"/>
      </w:pPr>
      <w:rPr>
        <w:rFonts w:hint="default"/>
        <w:lang w:val="pt-PT" w:eastAsia="en-US" w:bidi="ar-SA"/>
      </w:rPr>
    </w:lvl>
    <w:lvl w:ilvl="2">
      <w:start w:val="0"/>
      <w:numFmt w:val="bullet"/>
      <w:lvlText w:val="•"/>
      <w:lvlJc w:val="left"/>
      <w:pPr>
        <w:ind w:left="3440" w:hanging="195"/>
      </w:pPr>
      <w:rPr>
        <w:rFonts w:hint="default"/>
        <w:lang w:val="pt-PT" w:eastAsia="en-US" w:bidi="ar-SA"/>
      </w:rPr>
    </w:lvl>
    <w:lvl w:ilvl="3">
      <w:start w:val="0"/>
      <w:numFmt w:val="bullet"/>
      <w:lvlText w:val="•"/>
      <w:lvlJc w:val="left"/>
      <w:pPr>
        <w:ind w:left="4900" w:hanging="195"/>
      </w:pPr>
      <w:rPr>
        <w:rFonts w:hint="default"/>
        <w:lang w:val="pt-PT" w:eastAsia="en-US" w:bidi="ar-SA"/>
      </w:rPr>
    </w:lvl>
    <w:lvl w:ilvl="4">
      <w:start w:val="0"/>
      <w:numFmt w:val="bullet"/>
      <w:lvlText w:val="•"/>
      <w:lvlJc w:val="left"/>
      <w:pPr>
        <w:ind w:left="6360" w:hanging="195"/>
      </w:pPr>
      <w:rPr>
        <w:rFonts w:hint="default"/>
        <w:lang w:val="pt-PT" w:eastAsia="en-US" w:bidi="ar-SA"/>
      </w:rPr>
    </w:lvl>
    <w:lvl w:ilvl="5">
      <w:start w:val="0"/>
      <w:numFmt w:val="bullet"/>
      <w:lvlText w:val="•"/>
      <w:lvlJc w:val="left"/>
      <w:pPr>
        <w:ind w:left="7820" w:hanging="195"/>
      </w:pPr>
      <w:rPr>
        <w:rFonts w:hint="default"/>
        <w:lang w:val="pt-PT" w:eastAsia="en-US" w:bidi="ar-SA"/>
      </w:rPr>
    </w:lvl>
    <w:lvl w:ilvl="6">
      <w:start w:val="0"/>
      <w:numFmt w:val="bullet"/>
      <w:lvlText w:val="•"/>
      <w:lvlJc w:val="left"/>
      <w:pPr>
        <w:ind w:left="9280" w:hanging="195"/>
      </w:pPr>
      <w:rPr>
        <w:rFonts w:hint="default"/>
        <w:lang w:val="pt-PT" w:eastAsia="en-US" w:bidi="ar-SA"/>
      </w:rPr>
    </w:lvl>
    <w:lvl w:ilvl="7">
      <w:start w:val="0"/>
      <w:numFmt w:val="bullet"/>
      <w:lvlText w:val="•"/>
      <w:lvlJc w:val="left"/>
      <w:pPr>
        <w:ind w:left="10740" w:hanging="195"/>
      </w:pPr>
      <w:rPr>
        <w:rFonts w:hint="default"/>
        <w:lang w:val="pt-PT" w:eastAsia="en-US" w:bidi="ar-SA"/>
      </w:rPr>
    </w:lvl>
    <w:lvl w:ilvl="8">
      <w:start w:val="0"/>
      <w:numFmt w:val="bullet"/>
      <w:lvlText w:val="•"/>
      <w:lvlJc w:val="left"/>
      <w:pPr>
        <w:ind w:left="12200" w:hanging="195"/>
      </w:pPr>
      <w:rPr>
        <w:rFonts w:hint="default"/>
        <w:lang w:val="pt-PT" w:eastAsia="en-US" w:bidi="ar-SA"/>
      </w:rPr>
    </w:lvl>
  </w:abstractNum>
  <w:abstractNum w:abstractNumId="49">
    <w:multiLevelType w:val="hybridMultilevel"/>
    <w:lvl w:ilvl="0">
      <w:start w:val="1"/>
      <w:numFmt w:val="lowerLetter"/>
      <w:lvlText w:val="%1)"/>
      <w:lvlJc w:val="left"/>
      <w:pPr>
        <w:ind w:left="323" w:hanging="201"/>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800" w:hanging="201"/>
      </w:pPr>
      <w:rPr>
        <w:rFonts w:hint="default"/>
        <w:lang w:val="pt-PT" w:eastAsia="en-US" w:bidi="ar-SA"/>
      </w:rPr>
    </w:lvl>
    <w:lvl w:ilvl="2">
      <w:start w:val="0"/>
      <w:numFmt w:val="bullet"/>
      <w:lvlText w:val="•"/>
      <w:lvlJc w:val="left"/>
      <w:pPr>
        <w:ind w:left="3280" w:hanging="201"/>
      </w:pPr>
      <w:rPr>
        <w:rFonts w:hint="default"/>
        <w:lang w:val="pt-PT" w:eastAsia="en-US" w:bidi="ar-SA"/>
      </w:rPr>
    </w:lvl>
    <w:lvl w:ilvl="3">
      <w:start w:val="0"/>
      <w:numFmt w:val="bullet"/>
      <w:lvlText w:val="•"/>
      <w:lvlJc w:val="left"/>
      <w:pPr>
        <w:ind w:left="4760" w:hanging="201"/>
      </w:pPr>
      <w:rPr>
        <w:rFonts w:hint="default"/>
        <w:lang w:val="pt-PT" w:eastAsia="en-US" w:bidi="ar-SA"/>
      </w:rPr>
    </w:lvl>
    <w:lvl w:ilvl="4">
      <w:start w:val="0"/>
      <w:numFmt w:val="bullet"/>
      <w:lvlText w:val="•"/>
      <w:lvlJc w:val="left"/>
      <w:pPr>
        <w:ind w:left="6240" w:hanging="201"/>
      </w:pPr>
      <w:rPr>
        <w:rFonts w:hint="default"/>
        <w:lang w:val="pt-PT" w:eastAsia="en-US" w:bidi="ar-SA"/>
      </w:rPr>
    </w:lvl>
    <w:lvl w:ilvl="5">
      <w:start w:val="0"/>
      <w:numFmt w:val="bullet"/>
      <w:lvlText w:val="•"/>
      <w:lvlJc w:val="left"/>
      <w:pPr>
        <w:ind w:left="7720" w:hanging="201"/>
      </w:pPr>
      <w:rPr>
        <w:rFonts w:hint="default"/>
        <w:lang w:val="pt-PT" w:eastAsia="en-US" w:bidi="ar-SA"/>
      </w:rPr>
    </w:lvl>
    <w:lvl w:ilvl="6">
      <w:start w:val="0"/>
      <w:numFmt w:val="bullet"/>
      <w:lvlText w:val="•"/>
      <w:lvlJc w:val="left"/>
      <w:pPr>
        <w:ind w:left="9200" w:hanging="201"/>
      </w:pPr>
      <w:rPr>
        <w:rFonts w:hint="default"/>
        <w:lang w:val="pt-PT" w:eastAsia="en-US" w:bidi="ar-SA"/>
      </w:rPr>
    </w:lvl>
    <w:lvl w:ilvl="7">
      <w:start w:val="0"/>
      <w:numFmt w:val="bullet"/>
      <w:lvlText w:val="•"/>
      <w:lvlJc w:val="left"/>
      <w:pPr>
        <w:ind w:left="10680" w:hanging="201"/>
      </w:pPr>
      <w:rPr>
        <w:rFonts w:hint="default"/>
        <w:lang w:val="pt-PT" w:eastAsia="en-US" w:bidi="ar-SA"/>
      </w:rPr>
    </w:lvl>
    <w:lvl w:ilvl="8">
      <w:start w:val="0"/>
      <w:numFmt w:val="bullet"/>
      <w:lvlText w:val="•"/>
      <w:lvlJc w:val="left"/>
      <w:pPr>
        <w:ind w:left="12160" w:hanging="201"/>
      </w:pPr>
      <w:rPr>
        <w:rFonts w:hint="default"/>
        <w:lang w:val="pt-PT" w:eastAsia="en-US" w:bidi="ar-SA"/>
      </w:rPr>
    </w:lvl>
  </w:abstractNum>
  <w:abstractNum w:abstractNumId="48">
    <w:multiLevelType w:val="hybridMultilevel"/>
    <w:lvl w:ilvl="0">
      <w:start w:val="12"/>
      <w:numFmt w:val="decimal"/>
      <w:lvlText w:val="%1"/>
      <w:lvlJc w:val="left"/>
      <w:pPr>
        <w:ind w:left="323" w:hanging="455"/>
        <w:jc w:val="left"/>
      </w:pPr>
      <w:rPr>
        <w:rFonts w:hint="default"/>
        <w:lang w:val="pt-PT" w:eastAsia="en-US" w:bidi="ar-SA"/>
      </w:rPr>
    </w:lvl>
    <w:lvl w:ilvl="1">
      <w:start w:val="1"/>
      <w:numFmt w:val="decimal"/>
      <w:lvlText w:val="%1.%2"/>
      <w:lvlJc w:val="left"/>
      <w:pPr>
        <w:ind w:left="323" w:hanging="455"/>
        <w:jc w:val="left"/>
      </w:pPr>
      <w:rPr>
        <w:rFonts w:hint="default"/>
        <w:spacing w:val="0"/>
        <w:w w:val="103"/>
        <w:lang w:val="pt-PT" w:eastAsia="en-US" w:bidi="ar-SA"/>
      </w:rPr>
    </w:lvl>
    <w:lvl w:ilvl="2">
      <w:start w:val="1"/>
      <w:numFmt w:val="decimal"/>
      <w:lvlText w:val="%1.%2.%3"/>
      <w:lvlJc w:val="left"/>
      <w:pPr>
        <w:ind w:left="833" w:hanging="510"/>
        <w:jc w:val="left"/>
      </w:pPr>
      <w:rPr>
        <w:rFonts w:hint="default"/>
        <w:spacing w:val="0"/>
        <w:w w:val="99"/>
        <w:lang w:val="pt-PT" w:eastAsia="en-US" w:bidi="ar-SA"/>
      </w:rPr>
    </w:lvl>
    <w:lvl w:ilvl="3">
      <w:start w:val="0"/>
      <w:numFmt w:val="bullet"/>
      <w:lvlText w:val="•"/>
      <w:lvlJc w:val="left"/>
      <w:pPr>
        <w:ind w:left="2712" w:hanging="510"/>
      </w:pPr>
      <w:rPr>
        <w:rFonts w:hint="default"/>
        <w:lang w:val="pt-PT" w:eastAsia="en-US" w:bidi="ar-SA"/>
      </w:rPr>
    </w:lvl>
    <w:lvl w:ilvl="4">
      <w:start w:val="0"/>
      <w:numFmt w:val="bullet"/>
      <w:lvlText w:val="•"/>
      <w:lvlJc w:val="left"/>
      <w:pPr>
        <w:ind w:left="4485" w:hanging="510"/>
      </w:pPr>
      <w:rPr>
        <w:rFonts w:hint="default"/>
        <w:lang w:val="pt-PT" w:eastAsia="en-US" w:bidi="ar-SA"/>
      </w:rPr>
    </w:lvl>
    <w:lvl w:ilvl="5">
      <w:start w:val="0"/>
      <w:numFmt w:val="bullet"/>
      <w:lvlText w:val="•"/>
      <w:lvlJc w:val="left"/>
      <w:pPr>
        <w:ind w:left="6257" w:hanging="510"/>
      </w:pPr>
      <w:rPr>
        <w:rFonts w:hint="default"/>
        <w:lang w:val="pt-PT" w:eastAsia="en-US" w:bidi="ar-SA"/>
      </w:rPr>
    </w:lvl>
    <w:lvl w:ilvl="6">
      <w:start w:val="0"/>
      <w:numFmt w:val="bullet"/>
      <w:lvlText w:val="•"/>
      <w:lvlJc w:val="left"/>
      <w:pPr>
        <w:ind w:left="8030" w:hanging="510"/>
      </w:pPr>
      <w:rPr>
        <w:rFonts w:hint="default"/>
        <w:lang w:val="pt-PT" w:eastAsia="en-US" w:bidi="ar-SA"/>
      </w:rPr>
    </w:lvl>
    <w:lvl w:ilvl="7">
      <w:start w:val="0"/>
      <w:numFmt w:val="bullet"/>
      <w:lvlText w:val="•"/>
      <w:lvlJc w:val="left"/>
      <w:pPr>
        <w:ind w:left="9802" w:hanging="510"/>
      </w:pPr>
      <w:rPr>
        <w:rFonts w:hint="default"/>
        <w:lang w:val="pt-PT" w:eastAsia="en-US" w:bidi="ar-SA"/>
      </w:rPr>
    </w:lvl>
    <w:lvl w:ilvl="8">
      <w:start w:val="0"/>
      <w:numFmt w:val="bullet"/>
      <w:lvlText w:val="•"/>
      <w:lvlJc w:val="left"/>
      <w:pPr>
        <w:ind w:left="11575" w:hanging="510"/>
      </w:pPr>
      <w:rPr>
        <w:rFonts w:hint="default"/>
        <w:lang w:val="pt-PT" w:eastAsia="en-US" w:bidi="ar-SA"/>
      </w:rPr>
    </w:lvl>
  </w:abstractNum>
  <w:abstractNum w:abstractNumId="47">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980" w:hanging="195"/>
      </w:pPr>
      <w:rPr>
        <w:rFonts w:hint="default"/>
        <w:lang w:val="pt-PT" w:eastAsia="en-US" w:bidi="ar-SA"/>
      </w:rPr>
    </w:lvl>
    <w:lvl w:ilvl="2">
      <w:start w:val="0"/>
      <w:numFmt w:val="bullet"/>
      <w:lvlText w:val="•"/>
      <w:lvlJc w:val="left"/>
      <w:pPr>
        <w:ind w:left="3440" w:hanging="195"/>
      </w:pPr>
      <w:rPr>
        <w:rFonts w:hint="default"/>
        <w:lang w:val="pt-PT" w:eastAsia="en-US" w:bidi="ar-SA"/>
      </w:rPr>
    </w:lvl>
    <w:lvl w:ilvl="3">
      <w:start w:val="0"/>
      <w:numFmt w:val="bullet"/>
      <w:lvlText w:val="•"/>
      <w:lvlJc w:val="left"/>
      <w:pPr>
        <w:ind w:left="4900" w:hanging="195"/>
      </w:pPr>
      <w:rPr>
        <w:rFonts w:hint="default"/>
        <w:lang w:val="pt-PT" w:eastAsia="en-US" w:bidi="ar-SA"/>
      </w:rPr>
    </w:lvl>
    <w:lvl w:ilvl="4">
      <w:start w:val="0"/>
      <w:numFmt w:val="bullet"/>
      <w:lvlText w:val="•"/>
      <w:lvlJc w:val="left"/>
      <w:pPr>
        <w:ind w:left="6360" w:hanging="195"/>
      </w:pPr>
      <w:rPr>
        <w:rFonts w:hint="default"/>
        <w:lang w:val="pt-PT" w:eastAsia="en-US" w:bidi="ar-SA"/>
      </w:rPr>
    </w:lvl>
    <w:lvl w:ilvl="5">
      <w:start w:val="0"/>
      <w:numFmt w:val="bullet"/>
      <w:lvlText w:val="•"/>
      <w:lvlJc w:val="left"/>
      <w:pPr>
        <w:ind w:left="7820" w:hanging="195"/>
      </w:pPr>
      <w:rPr>
        <w:rFonts w:hint="default"/>
        <w:lang w:val="pt-PT" w:eastAsia="en-US" w:bidi="ar-SA"/>
      </w:rPr>
    </w:lvl>
    <w:lvl w:ilvl="6">
      <w:start w:val="0"/>
      <w:numFmt w:val="bullet"/>
      <w:lvlText w:val="•"/>
      <w:lvlJc w:val="left"/>
      <w:pPr>
        <w:ind w:left="9280" w:hanging="195"/>
      </w:pPr>
      <w:rPr>
        <w:rFonts w:hint="default"/>
        <w:lang w:val="pt-PT" w:eastAsia="en-US" w:bidi="ar-SA"/>
      </w:rPr>
    </w:lvl>
    <w:lvl w:ilvl="7">
      <w:start w:val="0"/>
      <w:numFmt w:val="bullet"/>
      <w:lvlText w:val="•"/>
      <w:lvlJc w:val="left"/>
      <w:pPr>
        <w:ind w:left="10740" w:hanging="195"/>
      </w:pPr>
      <w:rPr>
        <w:rFonts w:hint="default"/>
        <w:lang w:val="pt-PT" w:eastAsia="en-US" w:bidi="ar-SA"/>
      </w:rPr>
    </w:lvl>
    <w:lvl w:ilvl="8">
      <w:start w:val="0"/>
      <w:numFmt w:val="bullet"/>
      <w:lvlText w:val="•"/>
      <w:lvlJc w:val="left"/>
      <w:pPr>
        <w:ind w:left="12200" w:hanging="195"/>
      </w:pPr>
      <w:rPr>
        <w:rFonts w:hint="default"/>
        <w:lang w:val="pt-PT" w:eastAsia="en-US" w:bidi="ar-SA"/>
      </w:rPr>
    </w:lvl>
  </w:abstractNum>
  <w:abstractNum w:abstractNumId="46">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980" w:hanging="195"/>
      </w:pPr>
      <w:rPr>
        <w:rFonts w:hint="default"/>
        <w:lang w:val="pt-PT" w:eastAsia="en-US" w:bidi="ar-SA"/>
      </w:rPr>
    </w:lvl>
    <w:lvl w:ilvl="2">
      <w:start w:val="0"/>
      <w:numFmt w:val="bullet"/>
      <w:lvlText w:val="•"/>
      <w:lvlJc w:val="left"/>
      <w:pPr>
        <w:ind w:left="3440" w:hanging="195"/>
      </w:pPr>
      <w:rPr>
        <w:rFonts w:hint="default"/>
        <w:lang w:val="pt-PT" w:eastAsia="en-US" w:bidi="ar-SA"/>
      </w:rPr>
    </w:lvl>
    <w:lvl w:ilvl="3">
      <w:start w:val="0"/>
      <w:numFmt w:val="bullet"/>
      <w:lvlText w:val="•"/>
      <w:lvlJc w:val="left"/>
      <w:pPr>
        <w:ind w:left="4900" w:hanging="195"/>
      </w:pPr>
      <w:rPr>
        <w:rFonts w:hint="default"/>
        <w:lang w:val="pt-PT" w:eastAsia="en-US" w:bidi="ar-SA"/>
      </w:rPr>
    </w:lvl>
    <w:lvl w:ilvl="4">
      <w:start w:val="0"/>
      <w:numFmt w:val="bullet"/>
      <w:lvlText w:val="•"/>
      <w:lvlJc w:val="left"/>
      <w:pPr>
        <w:ind w:left="6360" w:hanging="195"/>
      </w:pPr>
      <w:rPr>
        <w:rFonts w:hint="default"/>
        <w:lang w:val="pt-PT" w:eastAsia="en-US" w:bidi="ar-SA"/>
      </w:rPr>
    </w:lvl>
    <w:lvl w:ilvl="5">
      <w:start w:val="0"/>
      <w:numFmt w:val="bullet"/>
      <w:lvlText w:val="•"/>
      <w:lvlJc w:val="left"/>
      <w:pPr>
        <w:ind w:left="7820" w:hanging="195"/>
      </w:pPr>
      <w:rPr>
        <w:rFonts w:hint="default"/>
        <w:lang w:val="pt-PT" w:eastAsia="en-US" w:bidi="ar-SA"/>
      </w:rPr>
    </w:lvl>
    <w:lvl w:ilvl="6">
      <w:start w:val="0"/>
      <w:numFmt w:val="bullet"/>
      <w:lvlText w:val="•"/>
      <w:lvlJc w:val="left"/>
      <w:pPr>
        <w:ind w:left="9280" w:hanging="195"/>
      </w:pPr>
      <w:rPr>
        <w:rFonts w:hint="default"/>
        <w:lang w:val="pt-PT" w:eastAsia="en-US" w:bidi="ar-SA"/>
      </w:rPr>
    </w:lvl>
    <w:lvl w:ilvl="7">
      <w:start w:val="0"/>
      <w:numFmt w:val="bullet"/>
      <w:lvlText w:val="•"/>
      <w:lvlJc w:val="left"/>
      <w:pPr>
        <w:ind w:left="10740" w:hanging="195"/>
      </w:pPr>
      <w:rPr>
        <w:rFonts w:hint="default"/>
        <w:lang w:val="pt-PT" w:eastAsia="en-US" w:bidi="ar-SA"/>
      </w:rPr>
    </w:lvl>
    <w:lvl w:ilvl="8">
      <w:start w:val="0"/>
      <w:numFmt w:val="bullet"/>
      <w:lvlText w:val="•"/>
      <w:lvlJc w:val="left"/>
      <w:pPr>
        <w:ind w:left="12200" w:hanging="195"/>
      </w:pPr>
      <w:rPr>
        <w:rFonts w:hint="default"/>
        <w:lang w:val="pt-PT" w:eastAsia="en-US" w:bidi="ar-SA"/>
      </w:rPr>
    </w:lvl>
  </w:abstractNum>
  <w:abstractNum w:abstractNumId="45">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1"/>
      <w:numFmt w:val="decimal"/>
      <w:lvlText w:val="%1.%2)"/>
      <w:lvlJc w:val="left"/>
      <w:pPr>
        <w:ind w:left="670" w:hanging="347"/>
        <w:jc w:val="left"/>
      </w:pPr>
      <w:rPr>
        <w:rFonts w:hint="default"/>
        <w:spacing w:val="0"/>
        <w:w w:val="99"/>
        <w:lang w:val="pt-PT" w:eastAsia="en-US" w:bidi="ar-SA"/>
      </w:rPr>
    </w:lvl>
    <w:lvl w:ilvl="2">
      <w:start w:val="0"/>
      <w:numFmt w:val="bullet"/>
      <w:lvlText w:val="•"/>
      <w:lvlJc w:val="left"/>
      <w:pPr>
        <w:ind w:left="2284" w:hanging="347"/>
      </w:pPr>
      <w:rPr>
        <w:rFonts w:hint="default"/>
        <w:lang w:val="pt-PT" w:eastAsia="en-US" w:bidi="ar-SA"/>
      </w:rPr>
    </w:lvl>
    <w:lvl w:ilvl="3">
      <w:start w:val="0"/>
      <w:numFmt w:val="bullet"/>
      <w:lvlText w:val="•"/>
      <w:lvlJc w:val="left"/>
      <w:pPr>
        <w:ind w:left="3888" w:hanging="347"/>
      </w:pPr>
      <w:rPr>
        <w:rFonts w:hint="default"/>
        <w:lang w:val="pt-PT" w:eastAsia="en-US" w:bidi="ar-SA"/>
      </w:rPr>
    </w:lvl>
    <w:lvl w:ilvl="4">
      <w:start w:val="0"/>
      <w:numFmt w:val="bullet"/>
      <w:lvlText w:val="•"/>
      <w:lvlJc w:val="left"/>
      <w:pPr>
        <w:ind w:left="5493" w:hanging="347"/>
      </w:pPr>
      <w:rPr>
        <w:rFonts w:hint="default"/>
        <w:lang w:val="pt-PT" w:eastAsia="en-US" w:bidi="ar-SA"/>
      </w:rPr>
    </w:lvl>
    <w:lvl w:ilvl="5">
      <w:start w:val="0"/>
      <w:numFmt w:val="bullet"/>
      <w:lvlText w:val="•"/>
      <w:lvlJc w:val="left"/>
      <w:pPr>
        <w:ind w:left="7097" w:hanging="347"/>
      </w:pPr>
      <w:rPr>
        <w:rFonts w:hint="default"/>
        <w:lang w:val="pt-PT" w:eastAsia="en-US" w:bidi="ar-SA"/>
      </w:rPr>
    </w:lvl>
    <w:lvl w:ilvl="6">
      <w:start w:val="0"/>
      <w:numFmt w:val="bullet"/>
      <w:lvlText w:val="•"/>
      <w:lvlJc w:val="left"/>
      <w:pPr>
        <w:ind w:left="8702" w:hanging="347"/>
      </w:pPr>
      <w:rPr>
        <w:rFonts w:hint="default"/>
        <w:lang w:val="pt-PT" w:eastAsia="en-US" w:bidi="ar-SA"/>
      </w:rPr>
    </w:lvl>
    <w:lvl w:ilvl="7">
      <w:start w:val="0"/>
      <w:numFmt w:val="bullet"/>
      <w:lvlText w:val="•"/>
      <w:lvlJc w:val="left"/>
      <w:pPr>
        <w:ind w:left="10306" w:hanging="347"/>
      </w:pPr>
      <w:rPr>
        <w:rFonts w:hint="default"/>
        <w:lang w:val="pt-PT" w:eastAsia="en-US" w:bidi="ar-SA"/>
      </w:rPr>
    </w:lvl>
    <w:lvl w:ilvl="8">
      <w:start w:val="0"/>
      <w:numFmt w:val="bullet"/>
      <w:lvlText w:val="•"/>
      <w:lvlJc w:val="left"/>
      <w:pPr>
        <w:ind w:left="11911" w:hanging="347"/>
      </w:pPr>
      <w:rPr>
        <w:rFonts w:hint="default"/>
        <w:lang w:val="pt-PT" w:eastAsia="en-US" w:bidi="ar-SA"/>
      </w:rPr>
    </w:lvl>
  </w:abstractNum>
  <w:abstractNum w:abstractNumId="44">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980" w:hanging="195"/>
      </w:pPr>
      <w:rPr>
        <w:rFonts w:hint="default"/>
        <w:lang w:val="pt-PT" w:eastAsia="en-US" w:bidi="ar-SA"/>
      </w:rPr>
    </w:lvl>
    <w:lvl w:ilvl="2">
      <w:start w:val="0"/>
      <w:numFmt w:val="bullet"/>
      <w:lvlText w:val="•"/>
      <w:lvlJc w:val="left"/>
      <w:pPr>
        <w:ind w:left="3440" w:hanging="195"/>
      </w:pPr>
      <w:rPr>
        <w:rFonts w:hint="default"/>
        <w:lang w:val="pt-PT" w:eastAsia="en-US" w:bidi="ar-SA"/>
      </w:rPr>
    </w:lvl>
    <w:lvl w:ilvl="3">
      <w:start w:val="0"/>
      <w:numFmt w:val="bullet"/>
      <w:lvlText w:val="•"/>
      <w:lvlJc w:val="left"/>
      <w:pPr>
        <w:ind w:left="4900" w:hanging="195"/>
      </w:pPr>
      <w:rPr>
        <w:rFonts w:hint="default"/>
        <w:lang w:val="pt-PT" w:eastAsia="en-US" w:bidi="ar-SA"/>
      </w:rPr>
    </w:lvl>
    <w:lvl w:ilvl="4">
      <w:start w:val="0"/>
      <w:numFmt w:val="bullet"/>
      <w:lvlText w:val="•"/>
      <w:lvlJc w:val="left"/>
      <w:pPr>
        <w:ind w:left="6360" w:hanging="195"/>
      </w:pPr>
      <w:rPr>
        <w:rFonts w:hint="default"/>
        <w:lang w:val="pt-PT" w:eastAsia="en-US" w:bidi="ar-SA"/>
      </w:rPr>
    </w:lvl>
    <w:lvl w:ilvl="5">
      <w:start w:val="0"/>
      <w:numFmt w:val="bullet"/>
      <w:lvlText w:val="•"/>
      <w:lvlJc w:val="left"/>
      <w:pPr>
        <w:ind w:left="7820" w:hanging="195"/>
      </w:pPr>
      <w:rPr>
        <w:rFonts w:hint="default"/>
        <w:lang w:val="pt-PT" w:eastAsia="en-US" w:bidi="ar-SA"/>
      </w:rPr>
    </w:lvl>
    <w:lvl w:ilvl="6">
      <w:start w:val="0"/>
      <w:numFmt w:val="bullet"/>
      <w:lvlText w:val="•"/>
      <w:lvlJc w:val="left"/>
      <w:pPr>
        <w:ind w:left="9280" w:hanging="195"/>
      </w:pPr>
      <w:rPr>
        <w:rFonts w:hint="default"/>
        <w:lang w:val="pt-PT" w:eastAsia="en-US" w:bidi="ar-SA"/>
      </w:rPr>
    </w:lvl>
    <w:lvl w:ilvl="7">
      <w:start w:val="0"/>
      <w:numFmt w:val="bullet"/>
      <w:lvlText w:val="•"/>
      <w:lvlJc w:val="left"/>
      <w:pPr>
        <w:ind w:left="10740" w:hanging="195"/>
      </w:pPr>
      <w:rPr>
        <w:rFonts w:hint="default"/>
        <w:lang w:val="pt-PT" w:eastAsia="en-US" w:bidi="ar-SA"/>
      </w:rPr>
    </w:lvl>
    <w:lvl w:ilvl="8">
      <w:start w:val="0"/>
      <w:numFmt w:val="bullet"/>
      <w:lvlText w:val="•"/>
      <w:lvlJc w:val="left"/>
      <w:pPr>
        <w:ind w:left="12200" w:hanging="195"/>
      </w:pPr>
      <w:rPr>
        <w:rFonts w:hint="default"/>
        <w:lang w:val="pt-PT" w:eastAsia="en-US" w:bidi="ar-SA"/>
      </w:rPr>
    </w:lvl>
  </w:abstractNum>
  <w:abstractNum w:abstractNumId="43">
    <w:multiLevelType w:val="hybridMultilevel"/>
    <w:lvl w:ilvl="0">
      <w:start w:val="11"/>
      <w:numFmt w:val="decimal"/>
      <w:lvlText w:val="%1"/>
      <w:lvlJc w:val="left"/>
      <w:pPr>
        <w:ind w:left="694" w:hanging="372"/>
        <w:jc w:val="left"/>
      </w:pPr>
      <w:rPr>
        <w:rFonts w:hint="default"/>
        <w:lang w:val="pt-PT" w:eastAsia="en-US" w:bidi="ar-SA"/>
      </w:rPr>
    </w:lvl>
    <w:lvl w:ilvl="1">
      <w:start w:val="1"/>
      <w:numFmt w:val="decimal"/>
      <w:lvlText w:val="%1.%2"/>
      <w:lvlJc w:val="left"/>
      <w:pPr>
        <w:ind w:left="694" w:hanging="372"/>
        <w:jc w:val="left"/>
      </w:pPr>
      <w:rPr>
        <w:rFonts w:hint="default" w:ascii="Times New Roman" w:hAnsi="Times New Roman" w:eastAsia="Times New Roman" w:cs="Times New Roman"/>
        <w:b w:val="0"/>
        <w:bCs w:val="0"/>
        <w:i w:val="0"/>
        <w:iCs w:val="0"/>
        <w:spacing w:val="-8"/>
        <w:w w:val="99"/>
        <w:sz w:val="19"/>
        <w:szCs w:val="19"/>
        <w:lang w:val="pt-PT" w:eastAsia="en-US" w:bidi="ar-SA"/>
      </w:rPr>
    </w:lvl>
    <w:lvl w:ilvl="2">
      <w:start w:val="1"/>
      <w:numFmt w:val="decimal"/>
      <w:lvlText w:val="%1.%2.%3"/>
      <w:lvlJc w:val="left"/>
      <w:pPr>
        <w:ind w:left="836" w:hanging="514"/>
        <w:jc w:val="left"/>
      </w:pPr>
      <w:rPr>
        <w:rFonts w:hint="default" w:ascii="Times New Roman" w:hAnsi="Times New Roman" w:eastAsia="Times New Roman" w:cs="Times New Roman"/>
        <w:b w:val="0"/>
        <w:bCs w:val="0"/>
        <w:i w:val="0"/>
        <w:iCs w:val="0"/>
        <w:spacing w:val="-8"/>
        <w:w w:val="99"/>
        <w:sz w:val="19"/>
        <w:szCs w:val="19"/>
        <w:lang w:val="pt-PT" w:eastAsia="en-US" w:bidi="ar-SA"/>
      </w:rPr>
    </w:lvl>
    <w:lvl w:ilvl="3">
      <w:start w:val="1"/>
      <w:numFmt w:val="decimal"/>
      <w:lvlText w:val="%1.%2.%3.%4"/>
      <w:lvlJc w:val="left"/>
      <w:pPr>
        <w:ind w:left="978" w:hanging="656"/>
        <w:jc w:val="left"/>
      </w:pPr>
      <w:rPr>
        <w:rFonts w:hint="default" w:ascii="Times New Roman" w:hAnsi="Times New Roman" w:eastAsia="Times New Roman" w:cs="Times New Roman"/>
        <w:b w:val="0"/>
        <w:bCs w:val="0"/>
        <w:i w:val="0"/>
        <w:iCs w:val="0"/>
        <w:spacing w:val="-8"/>
        <w:w w:val="99"/>
        <w:sz w:val="19"/>
        <w:szCs w:val="19"/>
        <w:lang w:val="pt-PT" w:eastAsia="en-US" w:bidi="ar-SA"/>
      </w:rPr>
    </w:lvl>
    <w:lvl w:ilvl="4">
      <w:start w:val="0"/>
      <w:numFmt w:val="bullet"/>
      <w:lvlText w:val="•"/>
      <w:lvlJc w:val="left"/>
      <w:pPr>
        <w:ind w:left="980" w:hanging="656"/>
      </w:pPr>
      <w:rPr>
        <w:rFonts w:hint="default"/>
        <w:lang w:val="pt-PT" w:eastAsia="en-US" w:bidi="ar-SA"/>
      </w:rPr>
    </w:lvl>
    <w:lvl w:ilvl="5">
      <w:start w:val="0"/>
      <w:numFmt w:val="bullet"/>
      <w:lvlText w:val="•"/>
      <w:lvlJc w:val="left"/>
      <w:pPr>
        <w:ind w:left="1080" w:hanging="656"/>
      </w:pPr>
      <w:rPr>
        <w:rFonts w:hint="default"/>
        <w:lang w:val="pt-PT" w:eastAsia="en-US" w:bidi="ar-SA"/>
      </w:rPr>
    </w:lvl>
    <w:lvl w:ilvl="6">
      <w:start w:val="0"/>
      <w:numFmt w:val="bullet"/>
      <w:lvlText w:val="•"/>
      <w:lvlJc w:val="left"/>
      <w:pPr>
        <w:ind w:left="3888" w:hanging="656"/>
      </w:pPr>
      <w:rPr>
        <w:rFonts w:hint="default"/>
        <w:lang w:val="pt-PT" w:eastAsia="en-US" w:bidi="ar-SA"/>
      </w:rPr>
    </w:lvl>
    <w:lvl w:ilvl="7">
      <w:start w:val="0"/>
      <w:numFmt w:val="bullet"/>
      <w:lvlText w:val="•"/>
      <w:lvlJc w:val="left"/>
      <w:pPr>
        <w:ind w:left="6696" w:hanging="656"/>
      </w:pPr>
      <w:rPr>
        <w:rFonts w:hint="default"/>
        <w:lang w:val="pt-PT" w:eastAsia="en-US" w:bidi="ar-SA"/>
      </w:rPr>
    </w:lvl>
    <w:lvl w:ilvl="8">
      <w:start w:val="0"/>
      <w:numFmt w:val="bullet"/>
      <w:lvlText w:val="•"/>
      <w:lvlJc w:val="left"/>
      <w:pPr>
        <w:ind w:left="9504" w:hanging="656"/>
      </w:pPr>
      <w:rPr>
        <w:rFonts w:hint="default"/>
        <w:lang w:val="pt-PT" w:eastAsia="en-US" w:bidi="ar-SA"/>
      </w:rPr>
    </w:lvl>
  </w:abstractNum>
  <w:abstractNum w:abstractNumId="42">
    <w:multiLevelType w:val="hybridMultilevel"/>
    <w:lvl w:ilvl="0">
      <w:start w:val="10"/>
      <w:numFmt w:val="decimal"/>
      <w:lvlText w:val="%1"/>
      <w:lvlJc w:val="left"/>
      <w:pPr>
        <w:ind w:left="701" w:hanging="379"/>
        <w:jc w:val="left"/>
      </w:pPr>
      <w:rPr>
        <w:rFonts w:hint="default"/>
        <w:lang w:val="pt-PT" w:eastAsia="en-US" w:bidi="ar-SA"/>
      </w:rPr>
    </w:lvl>
    <w:lvl w:ilvl="1">
      <w:start w:val="1"/>
      <w:numFmt w:val="decimal"/>
      <w:lvlText w:val="%1.%2"/>
      <w:lvlJc w:val="left"/>
      <w:pPr>
        <w:ind w:left="701" w:hanging="379"/>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0"/>
      <w:numFmt w:val="bullet"/>
      <w:lvlText w:val="•"/>
      <w:lvlJc w:val="left"/>
      <w:pPr>
        <w:ind w:left="3584" w:hanging="379"/>
      </w:pPr>
      <w:rPr>
        <w:rFonts w:hint="default"/>
        <w:lang w:val="pt-PT" w:eastAsia="en-US" w:bidi="ar-SA"/>
      </w:rPr>
    </w:lvl>
    <w:lvl w:ilvl="3">
      <w:start w:val="0"/>
      <w:numFmt w:val="bullet"/>
      <w:lvlText w:val="•"/>
      <w:lvlJc w:val="left"/>
      <w:pPr>
        <w:ind w:left="5026" w:hanging="379"/>
      </w:pPr>
      <w:rPr>
        <w:rFonts w:hint="default"/>
        <w:lang w:val="pt-PT" w:eastAsia="en-US" w:bidi="ar-SA"/>
      </w:rPr>
    </w:lvl>
    <w:lvl w:ilvl="4">
      <w:start w:val="0"/>
      <w:numFmt w:val="bullet"/>
      <w:lvlText w:val="•"/>
      <w:lvlJc w:val="left"/>
      <w:pPr>
        <w:ind w:left="6468" w:hanging="379"/>
      </w:pPr>
      <w:rPr>
        <w:rFonts w:hint="default"/>
        <w:lang w:val="pt-PT" w:eastAsia="en-US" w:bidi="ar-SA"/>
      </w:rPr>
    </w:lvl>
    <w:lvl w:ilvl="5">
      <w:start w:val="0"/>
      <w:numFmt w:val="bullet"/>
      <w:lvlText w:val="•"/>
      <w:lvlJc w:val="left"/>
      <w:pPr>
        <w:ind w:left="7910" w:hanging="379"/>
      </w:pPr>
      <w:rPr>
        <w:rFonts w:hint="default"/>
        <w:lang w:val="pt-PT" w:eastAsia="en-US" w:bidi="ar-SA"/>
      </w:rPr>
    </w:lvl>
    <w:lvl w:ilvl="6">
      <w:start w:val="0"/>
      <w:numFmt w:val="bullet"/>
      <w:lvlText w:val="•"/>
      <w:lvlJc w:val="left"/>
      <w:pPr>
        <w:ind w:left="9352" w:hanging="379"/>
      </w:pPr>
      <w:rPr>
        <w:rFonts w:hint="default"/>
        <w:lang w:val="pt-PT" w:eastAsia="en-US" w:bidi="ar-SA"/>
      </w:rPr>
    </w:lvl>
    <w:lvl w:ilvl="7">
      <w:start w:val="0"/>
      <w:numFmt w:val="bullet"/>
      <w:lvlText w:val="•"/>
      <w:lvlJc w:val="left"/>
      <w:pPr>
        <w:ind w:left="10794" w:hanging="379"/>
      </w:pPr>
      <w:rPr>
        <w:rFonts w:hint="default"/>
        <w:lang w:val="pt-PT" w:eastAsia="en-US" w:bidi="ar-SA"/>
      </w:rPr>
    </w:lvl>
    <w:lvl w:ilvl="8">
      <w:start w:val="0"/>
      <w:numFmt w:val="bullet"/>
      <w:lvlText w:val="•"/>
      <w:lvlJc w:val="left"/>
      <w:pPr>
        <w:ind w:left="12236" w:hanging="379"/>
      </w:pPr>
      <w:rPr>
        <w:rFonts w:hint="default"/>
        <w:lang w:val="pt-PT" w:eastAsia="en-US" w:bidi="ar-SA"/>
      </w:rPr>
    </w:lvl>
  </w:abstractNum>
  <w:abstractNum w:abstractNumId="41">
    <w:multiLevelType w:val="hybridMultilevel"/>
    <w:lvl w:ilvl="0">
      <w:start w:val="1"/>
      <w:numFmt w:val="lowerLetter"/>
      <w:lvlText w:val="%1)"/>
      <w:lvlJc w:val="left"/>
      <w:pPr>
        <w:ind w:left="556"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016" w:hanging="234"/>
      </w:pPr>
      <w:rPr>
        <w:rFonts w:hint="default"/>
        <w:lang w:val="pt-PT" w:eastAsia="en-US" w:bidi="ar-SA"/>
      </w:rPr>
    </w:lvl>
    <w:lvl w:ilvl="2">
      <w:start w:val="0"/>
      <w:numFmt w:val="bullet"/>
      <w:lvlText w:val="•"/>
      <w:lvlJc w:val="left"/>
      <w:pPr>
        <w:ind w:left="3472" w:hanging="234"/>
      </w:pPr>
      <w:rPr>
        <w:rFonts w:hint="default"/>
        <w:lang w:val="pt-PT" w:eastAsia="en-US" w:bidi="ar-SA"/>
      </w:rPr>
    </w:lvl>
    <w:lvl w:ilvl="3">
      <w:start w:val="0"/>
      <w:numFmt w:val="bullet"/>
      <w:lvlText w:val="•"/>
      <w:lvlJc w:val="left"/>
      <w:pPr>
        <w:ind w:left="4928" w:hanging="234"/>
      </w:pPr>
      <w:rPr>
        <w:rFonts w:hint="default"/>
        <w:lang w:val="pt-PT" w:eastAsia="en-US" w:bidi="ar-SA"/>
      </w:rPr>
    </w:lvl>
    <w:lvl w:ilvl="4">
      <w:start w:val="0"/>
      <w:numFmt w:val="bullet"/>
      <w:lvlText w:val="•"/>
      <w:lvlJc w:val="left"/>
      <w:pPr>
        <w:ind w:left="6384" w:hanging="234"/>
      </w:pPr>
      <w:rPr>
        <w:rFonts w:hint="default"/>
        <w:lang w:val="pt-PT" w:eastAsia="en-US" w:bidi="ar-SA"/>
      </w:rPr>
    </w:lvl>
    <w:lvl w:ilvl="5">
      <w:start w:val="0"/>
      <w:numFmt w:val="bullet"/>
      <w:lvlText w:val="•"/>
      <w:lvlJc w:val="left"/>
      <w:pPr>
        <w:ind w:left="7840" w:hanging="234"/>
      </w:pPr>
      <w:rPr>
        <w:rFonts w:hint="default"/>
        <w:lang w:val="pt-PT" w:eastAsia="en-US" w:bidi="ar-SA"/>
      </w:rPr>
    </w:lvl>
    <w:lvl w:ilvl="6">
      <w:start w:val="0"/>
      <w:numFmt w:val="bullet"/>
      <w:lvlText w:val="•"/>
      <w:lvlJc w:val="left"/>
      <w:pPr>
        <w:ind w:left="9296" w:hanging="234"/>
      </w:pPr>
      <w:rPr>
        <w:rFonts w:hint="default"/>
        <w:lang w:val="pt-PT" w:eastAsia="en-US" w:bidi="ar-SA"/>
      </w:rPr>
    </w:lvl>
    <w:lvl w:ilvl="7">
      <w:start w:val="0"/>
      <w:numFmt w:val="bullet"/>
      <w:lvlText w:val="•"/>
      <w:lvlJc w:val="left"/>
      <w:pPr>
        <w:ind w:left="10752" w:hanging="234"/>
      </w:pPr>
      <w:rPr>
        <w:rFonts w:hint="default"/>
        <w:lang w:val="pt-PT" w:eastAsia="en-US" w:bidi="ar-SA"/>
      </w:rPr>
    </w:lvl>
    <w:lvl w:ilvl="8">
      <w:start w:val="0"/>
      <w:numFmt w:val="bullet"/>
      <w:lvlText w:val="•"/>
      <w:lvlJc w:val="left"/>
      <w:pPr>
        <w:ind w:left="12208" w:hanging="234"/>
      </w:pPr>
      <w:rPr>
        <w:rFonts w:hint="default"/>
        <w:lang w:val="pt-PT" w:eastAsia="en-US" w:bidi="ar-SA"/>
      </w:rPr>
    </w:lvl>
  </w:abstractNum>
  <w:abstractNum w:abstractNumId="40">
    <w:multiLevelType w:val="hybridMultilevel"/>
    <w:lvl w:ilvl="0">
      <w:start w:val="1"/>
      <w:numFmt w:val="lowerLetter"/>
      <w:lvlText w:val="%1)"/>
      <w:lvlJc w:val="left"/>
      <w:pPr>
        <w:ind w:left="323" w:hanging="196"/>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800" w:hanging="196"/>
      </w:pPr>
      <w:rPr>
        <w:rFonts w:hint="default"/>
        <w:lang w:val="pt-PT" w:eastAsia="en-US" w:bidi="ar-SA"/>
      </w:rPr>
    </w:lvl>
    <w:lvl w:ilvl="2">
      <w:start w:val="0"/>
      <w:numFmt w:val="bullet"/>
      <w:lvlText w:val="•"/>
      <w:lvlJc w:val="left"/>
      <w:pPr>
        <w:ind w:left="3280" w:hanging="196"/>
      </w:pPr>
      <w:rPr>
        <w:rFonts w:hint="default"/>
        <w:lang w:val="pt-PT" w:eastAsia="en-US" w:bidi="ar-SA"/>
      </w:rPr>
    </w:lvl>
    <w:lvl w:ilvl="3">
      <w:start w:val="0"/>
      <w:numFmt w:val="bullet"/>
      <w:lvlText w:val="•"/>
      <w:lvlJc w:val="left"/>
      <w:pPr>
        <w:ind w:left="4760" w:hanging="196"/>
      </w:pPr>
      <w:rPr>
        <w:rFonts w:hint="default"/>
        <w:lang w:val="pt-PT" w:eastAsia="en-US" w:bidi="ar-SA"/>
      </w:rPr>
    </w:lvl>
    <w:lvl w:ilvl="4">
      <w:start w:val="0"/>
      <w:numFmt w:val="bullet"/>
      <w:lvlText w:val="•"/>
      <w:lvlJc w:val="left"/>
      <w:pPr>
        <w:ind w:left="6240" w:hanging="196"/>
      </w:pPr>
      <w:rPr>
        <w:rFonts w:hint="default"/>
        <w:lang w:val="pt-PT" w:eastAsia="en-US" w:bidi="ar-SA"/>
      </w:rPr>
    </w:lvl>
    <w:lvl w:ilvl="5">
      <w:start w:val="0"/>
      <w:numFmt w:val="bullet"/>
      <w:lvlText w:val="•"/>
      <w:lvlJc w:val="left"/>
      <w:pPr>
        <w:ind w:left="7720" w:hanging="196"/>
      </w:pPr>
      <w:rPr>
        <w:rFonts w:hint="default"/>
        <w:lang w:val="pt-PT" w:eastAsia="en-US" w:bidi="ar-SA"/>
      </w:rPr>
    </w:lvl>
    <w:lvl w:ilvl="6">
      <w:start w:val="0"/>
      <w:numFmt w:val="bullet"/>
      <w:lvlText w:val="•"/>
      <w:lvlJc w:val="left"/>
      <w:pPr>
        <w:ind w:left="9200" w:hanging="196"/>
      </w:pPr>
      <w:rPr>
        <w:rFonts w:hint="default"/>
        <w:lang w:val="pt-PT" w:eastAsia="en-US" w:bidi="ar-SA"/>
      </w:rPr>
    </w:lvl>
    <w:lvl w:ilvl="7">
      <w:start w:val="0"/>
      <w:numFmt w:val="bullet"/>
      <w:lvlText w:val="•"/>
      <w:lvlJc w:val="left"/>
      <w:pPr>
        <w:ind w:left="10680" w:hanging="196"/>
      </w:pPr>
      <w:rPr>
        <w:rFonts w:hint="default"/>
        <w:lang w:val="pt-PT" w:eastAsia="en-US" w:bidi="ar-SA"/>
      </w:rPr>
    </w:lvl>
    <w:lvl w:ilvl="8">
      <w:start w:val="0"/>
      <w:numFmt w:val="bullet"/>
      <w:lvlText w:val="•"/>
      <w:lvlJc w:val="left"/>
      <w:pPr>
        <w:ind w:left="12160" w:hanging="196"/>
      </w:pPr>
      <w:rPr>
        <w:rFonts w:hint="default"/>
        <w:lang w:val="pt-PT" w:eastAsia="en-US" w:bidi="ar-SA"/>
      </w:rPr>
    </w:lvl>
  </w:abstractNum>
  <w:abstractNum w:abstractNumId="39">
    <w:multiLevelType w:val="hybridMultilevel"/>
    <w:lvl w:ilvl="0">
      <w:start w:val="9"/>
      <w:numFmt w:val="decimal"/>
      <w:lvlText w:val="%1"/>
      <w:lvlJc w:val="left"/>
      <w:pPr>
        <w:ind w:left="323" w:hanging="295"/>
        <w:jc w:val="left"/>
      </w:pPr>
      <w:rPr>
        <w:rFonts w:hint="default"/>
        <w:lang w:val="pt-PT" w:eastAsia="en-US" w:bidi="ar-SA"/>
      </w:rPr>
    </w:lvl>
    <w:lvl w:ilvl="1">
      <w:start w:val="1"/>
      <w:numFmt w:val="decimal"/>
      <w:lvlText w:val="%1.%2"/>
      <w:lvlJc w:val="left"/>
      <w:pPr>
        <w:ind w:left="323" w:hanging="2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1"/>
      <w:numFmt w:val="decimal"/>
      <w:lvlText w:val="%1.%2.%3"/>
      <w:lvlJc w:val="left"/>
      <w:pPr>
        <w:ind w:left="749" w:hanging="426"/>
        <w:jc w:val="left"/>
      </w:pPr>
      <w:rPr>
        <w:rFonts w:hint="default"/>
        <w:spacing w:val="0"/>
        <w:w w:val="99"/>
        <w:lang w:val="pt-PT" w:eastAsia="en-US" w:bidi="ar-SA"/>
      </w:rPr>
    </w:lvl>
    <w:lvl w:ilvl="3">
      <w:start w:val="1"/>
      <w:numFmt w:val="decimal"/>
      <w:lvlText w:val="%1.%2.%3.%4"/>
      <w:lvlJc w:val="left"/>
      <w:pPr>
        <w:ind w:left="323" w:hanging="682"/>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4">
      <w:start w:val="0"/>
      <w:numFmt w:val="bullet"/>
      <w:lvlText w:val="•"/>
      <w:lvlJc w:val="left"/>
      <w:pPr>
        <w:ind w:left="5533" w:hanging="682"/>
      </w:pPr>
      <w:rPr>
        <w:rFonts w:hint="default"/>
        <w:lang w:val="pt-PT" w:eastAsia="en-US" w:bidi="ar-SA"/>
      </w:rPr>
    </w:lvl>
    <w:lvl w:ilvl="5">
      <w:start w:val="0"/>
      <w:numFmt w:val="bullet"/>
      <w:lvlText w:val="•"/>
      <w:lvlJc w:val="left"/>
      <w:pPr>
        <w:ind w:left="7131" w:hanging="682"/>
      </w:pPr>
      <w:rPr>
        <w:rFonts w:hint="default"/>
        <w:lang w:val="pt-PT" w:eastAsia="en-US" w:bidi="ar-SA"/>
      </w:rPr>
    </w:lvl>
    <w:lvl w:ilvl="6">
      <w:start w:val="0"/>
      <w:numFmt w:val="bullet"/>
      <w:lvlText w:val="•"/>
      <w:lvlJc w:val="left"/>
      <w:pPr>
        <w:ind w:left="8728" w:hanging="682"/>
      </w:pPr>
      <w:rPr>
        <w:rFonts w:hint="default"/>
        <w:lang w:val="pt-PT" w:eastAsia="en-US" w:bidi="ar-SA"/>
      </w:rPr>
    </w:lvl>
    <w:lvl w:ilvl="7">
      <w:start w:val="0"/>
      <w:numFmt w:val="bullet"/>
      <w:lvlText w:val="•"/>
      <w:lvlJc w:val="left"/>
      <w:pPr>
        <w:ind w:left="10326" w:hanging="682"/>
      </w:pPr>
      <w:rPr>
        <w:rFonts w:hint="default"/>
        <w:lang w:val="pt-PT" w:eastAsia="en-US" w:bidi="ar-SA"/>
      </w:rPr>
    </w:lvl>
    <w:lvl w:ilvl="8">
      <w:start w:val="0"/>
      <w:numFmt w:val="bullet"/>
      <w:lvlText w:val="•"/>
      <w:lvlJc w:val="left"/>
      <w:pPr>
        <w:ind w:left="11924" w:hanging="682"/>
      </w:pPr>
      <w:rPr>
        <w:rFonts w:hint="default"/>
        <w:lang w:val="pt-PT" w:eastAsia="en-US" w:bidi="ar-SA"/>
      </w:rPr>
    </w:lvl>
  </w:abstractNum>
  <w:abstractNum w:abstractNumId="38">
    <w:multiLevelType w:val="hybridMultilevel"/>
    <w:lvl w:ilvl="0">
      <w:start w:val="8"/>
      <w:numFmt w:val="decimal"/>
      <w:lvlText w:val="%1"/>
      <w:lvlJc w:val="left"/>
      <w:pPr>
        <w:ind w:left="607" w:hanging="284"/>
        <w:jc w:val="left"/>
      </w:pPr>
      <w:rPr>
        <w:rFonts w:hint="default"/>
        <w:lang w:val="pt-PT" w:eastAsia="en-US" w:bidi="ar-SA"/>
      </w:rPr>
    </w:lvl>
    <w:lvl w:ilvl="1">
      <w:start w:val="1"/>
      <w:numFmt w:val="decimal"/>
      <w:lvlText w:val="%1.%2"/>
      <w:lvlJc w:val="left"/>
      <w:pPr>
        <w:ind w:left="607" w:hanging="284"/>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1"/>
      <w:numFmt w:val="decimal"/>
      <w:lvlText w:val="%1.%2.%3"/>
      <w:lvlJc w:val="left"/>
      <w:pPr>
        <w:ind w:left="749" w:hanging="426"/>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1"/>
      <w:numFmt w:val="decimal"/>
      <w:lvlText w:val="%1.%2.%3.%4"/>
      <w:lvlJc w:val="left"/>
      <w:pPr>
        <w:ind w:left="891" w:hanging="568"/>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4">
      <w:start w:val="0"/>
      <w:numFmt w:val="bullet"/>
      <w:lvlText w:val="•"/>
      <w:lvlJc w:val="left"/>
      <w:pPr>
        <w:ind w:left="4455" w:hanging="568"/>
      </w:pPr>
      <w:rPr>
        <w:rFonts w:hint="default"/>
        <w:lang w:val="pt-PT" w:eastAsia="en-US" w:bidi="ar-SA"/>
      </w:rPr>
    </w:lvl>
    <w:lvl w:ilvl="5">
      <w:start w:val="0"/>
      <w:numFmt w:val="bullet"/>
      <w:lvlText w:val="•"/>
      <w:lvlJc w:val="left"/>
      <w:pPr>
        <w:ind w:left="6232" w:hanging="568"/>
      </w:pPr>
      <w:rPr>
        <w:rFonts w:hint="default"/>
        <w:lang w:val="pt-PT" w:eastAsia="en-US" w:bidi="ar-SA"/>
      </w:rPr>
    </w:lvl>
    <w:lvl w:ilvl="6">
      <w:start w:val="0"/>
      <w:numFmt w:val="bullet"/>
      <w:lvlText w:val="•"/>
      <w:lvlJc w:val="left"/>
      <w:pPr>
        <w:ind w:left="8010" w:hanging="568"/>
      </w:pPr>
      <w:rPr>
        <w:rFonts w:hint="default"/>
        <w:lang w:val="pt-PT" w:eastAsia="en-US" w:bidi="ar-SA"/>
      </w:rPr>
    </w:lvl>
    <w:lvl w:ilvl="7">
      <w:start w:val="0"/>
      <w:numFmt w:val="bullet"/>
      <w:lvlText w:val="•"/>
      <w:lvlJc w:val="left"/>
      <w:pPr>
        <w:ind w:left="9787" w:hanging="568"/>
      </w:pPr>
      <w:rPr>
        <w:rFonts w:hint="default"/>
        <w:lang w:val="pt-PT" w:eastAsia="en-US" w:bidi="ar-SA"/>
      </w:rPr>
    </w:lvl>
    <w:lvl w:ilvl="8">
      <w:start w:val="0"/>
      <w:numFmt w:val="bullet"/>
      <w:lvlText w:val="•"/>
      <w:lvlJc w:val="left"/>
      <w:pPr>
        <w:ind w:left="11565" w:hanging="568"/>
      </w:pPr>
      <w:rPr>
        <w:rFonts w:hint="default"/>
        <w:lang w:val="pt-PT" w:eastAsia="en-US" w:bidi="ar-SA"/>
      </w:rPr>
    </w:lvl>
  </w:abstractNum>
  <w:abstractNum w:abstractNumId="37">
    <w:multiLevelType w:val="hybridMultilevel"/>
    <w:lvl w:ilvl="0">
      <w:start w:val="1"/>
      <w:numFmt w:val="lowerLetter"/>
      <w:lvlText w:val="%1)"/>
      <w:lvlJc w:val="left"/>
      <w:pPr>
        <w:ind w:left="515" w:hanging="192"/>
        <w:jc w:val="left"/>
      </w:pPr>
      <w:rPr>
        <w:rFonts w:hint="default" w:ascii="Times New Roman" w:hAnsi="Times New Roman" w:eastAsia="Times New Roman" w:cs="Times New Roman"/>
        <w:b w:val="0"/>
        <w:bCs w:val="0"/>
        <w:i w:val="0"/>
        <w:iCs w:val="0"/>
        <w:spacing w:val="-1"/>
        <w:w w:val="99"/>
        <w:sz w:val="19"/>
        <w:szCs w:val="19"/>
        <w:lang w:val="pt-PT" w:eastAsia="en-US" w:bidi="ar-SA"/>
      </w:rPr>
    </w:lvl>
    <w:lvl w:ilvl="1">
      <w:start w:val="0"/>
      <w:numFmt w:val="bullet"/>
      <w:lvlText w:val="•"/>
      <w:lvlJc w:val="left"/>
      <w:pPr>
        <w:ind w:left="1980" w:hanging="192"/>
      </w:pPr>
      <w:rPr>
        <w:rFonts w:hint="default"/>
        <w:lang w:val="pt-PT" w:eastAsia="en-US" w:bidi="ar-SA"/>
      </w:rPr>
    </w:lvl>
    <w:lvl w:ilvl="2">
      <w:start w:val="0"/>
      <w:numFmt w:val="bullet"/>
      <w:lvlText w:val="•"/>
      <w:lvlJc w:val="left"/>
      <w:pPr>
        <w:ind w:left="3440" w:hanging="192"/>
      </w:pPr>
      <w:rPr>
        <w:rFonts w:hint="default"/>
        <w:lang w:val="pt-PT" w:eastAsia="en-US" w:bidi="ar-SA"/>
      </w:rPr>
    </w:lvl>
    <w:lvl w:ilvl="3">
      <w:start w:val="0"/>
      <w:numFmt w:val="bullet"/>
      <w:lvlText w:val="•"/>
      <w:lvlJc w:val="left"/>
      <w:pPr>
        <w:ind w:left="4900" w:hanging="192"/>
      </w:pPr>
      <w:rPr>
        <w:rFonts w:hint="default"/>
        <w:lang w:val="pt-PT" w:eastAsia="en-US" w:bidi="ar-SA"/>
      </w:rPr>
    </w:lvl>
    <w:lvl w:ilvl="4">
      <w:start w:val="0"/>
      <w:numFmt w:val="bullet"/>
      <w:lvlText w:val="•"/>
      <w:lvlJc w:val="left"/>
      <w:pPr>
        <w:ind w:left="6360" w:hanging="192"/>
      </w:pPr>
      <w:rPr>
        <w:rFonts w:hint="default"/>
        <w:lang w:val="pt-PT" w:eastAsia="en-US" w:bidi="ar-SA"/>
      </w:rPr>
    </w:lvl>
    <w:lvl w:ilvl="5">
      <w:start w:val="0"/>
      <w:numFmt w:val="bullet"/>
      <w:lvlText w:val="•"/>
      <w:lvlJc w:val="left"/>
      <w:pPr>
        <w:ind w:left="7820" w:hanging="192"/>
      </w:pPr>
      <w:rPr>
        <w:rFonts w:hint="default"/>
        <w:lang w:val="pt-PT" w:eastAsia="en-US" w:bidi="ar-SA"/>
      </w:rPr>
    </w:lvl>
    <w:lvl w:ilvl="6">
      <w:start w:val="0"/>
      <w:numFmt w:val="bullet"/>
      <w:lvlText w:val="•"/>
      <w:lvlJc w:val="left"/>
      <w:pPr>
        <w:ind w:left="9280" w:hanging="192"/>
      </w:pPr>
      <w:rPr>
        <w:rFonts w:hint="default"/>
        <w:lang w:val="pt-PT" w:eastAsia="en-US" w:bidi="ar-SA"/>
      </w:rPr>
    </w:lvl>
    <w:lvl w:ilvl="7">
      <w:start w:val="0"/>
      <w:numFmt w:val="bullet"/>
      <w:lvlText w:val="•"/>
      <w:lvlJc w:val="left"/>
      <w:pPr>
        <w:ind w:left="10740" w:hanging="192"/>
      </w:pPr>
      <w:rPr>
        <w:rFonts w:hint="default"/>
        <w:lang w:val="pt-PT" w:eastAsia="en-US" w:bidi="ar-SA"/>
      </w:rPr>
    </w:lvl>
    <w:lvl w:ilvl="8">
      <w:start w:val="0"/>
      <w:numFmt w:val="bullet"/>
      <w:lvlText w:val="•"/>
      <w:lvlJc w:val="left"/>
      <w:pPr>
        <w:ind w:left="12200" w:hanging="192"/>
      </w:pPr>
      <w:rPr>
        <w:rFonts w:hint="default"/>
        <w:lang w:val="pt-PT" w:eastAsia="en-US" w:bidi="ar-SA"/>
      </w:rPr>
    </w:lvl>
  </w:abstractNum>
  <w:abstractNum w:abstractNumId="36">
    <w:multiLevelType w:val="hybridMultilevel"/>
    <w:lvl w:ilvl="0">
      <w:start w:val="7"/>
      <w:numFmt w:val="decimal"/>
      <w:lvlText w:val="%1"/>
      <w:lvlJc w:val="left"/>
      <w:pPr>
        <w:ind w:left="607" w:hanging="284"/>
        <w:jc w:val="left"/>
      </w:pPr>
      <w:rPr>
        <w:rFonts w:hint="default"/>
        <w:lang w:val="pt-PT" w:eastAsia="en-US" w:bidi="ar-SA"/>
      </w:rPr>
    </w:lvl>
    <w:lvl w:ilvl="1">
      <w:start w:val="1"/>
      <w:numFmt w:val="decimal"/>
      <w:lvlText w:val="%1.%2"/>
      <w:lvlJc w:val="left"/>
      <w:pPr>
        <w:ind w:left="607" w:hanging="284"/>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1"/>
      <w:numFmt w:val="decimal"/>
      <w:lvlText w:val="%1.%2.%3"/>
      <w:lvlJc w:val="left"/>
      <w:pPr>
        <w:ind w:left="323" w:hanging="429"/>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0"/>
      <w:numFmt w:val="bullet"/>
      <w:lvlText w:val="•"/>
      <w:lvlJc w:val="left"/>
      <w:pPr>
        <w:ind w:left="2537" w:hanging="429"/>
      </w:pPr>
      <w:rPr>
        <w:rFonts w:hint="default"/>
        <w:lang w:val="pt-PT" w:eastAsia="en-US" w:bidi="ar-SA"/>
      </w:rPr>
    </w:lvl>
    <w:lvl w:ilvl="4">
      <w:start w:val="0"/>
      <w:numFmt w:val="bullet"/>
      <w:lvlText w:val="•"/>
      <w:lvlJc w:val="left"/>
      <w:pPr>
        <w:ind w:left="4335" w:hanging="429"/>
      </w:pPr>
      <w:rPr>
        <w:rFonts w:hint="default"/>
        <w:lang w:val="pt-PT" w:eastAsia="en-US" w:bidi="ar-SA"/>
      </w:rPr>
    </w:lvl>
    <w:lvl w:ilvl="5">
      <w:start w:val="0"/>
      <w:numFmt w:val="bullet"/>
      <w:lvlText w:val="•"/>
      <w:lvlJc w:val="left"/>
      <w:pPr>
        <w:ind w:left="6132" w:hanging="429"/>
      </w:pPr>
      <w:rPr>
        <w:rFonts w:hint="default"/>
        <w:lang w:val="pt-PT" w:eastAsia="en-US" w:bidi="ar-SA"/>
      </w:rPr>
    </w:lvl>
    <w:lvl w:ilvl="6">
      <w:start w:val="0"/>
      <w:numFmt w:val="bullet"/>
      <w:lvlText w:val="•"/>
      <w:lvlJc w:val="left"/>
      <w:pPr>
        <w:ind w:left="7930" w:hanging="429"/>
      </w:pPr>
      <w:rPr>
        <w:rFonts w:hint="default"/>
        <w:lang w:val="pt-PT" w:eastAsia="en-US" w:bidi="ar-SA"/>
      </w:rPr>
    </w:lvl>
    <w:lvl w:ilvl="7">
      <w:start w:val="0"/>
      <w:numFmt w:val="bullet"/>
      <w:lvlText w:val="•"/>
      <w:lvlJc w:val="left"/>
      <w:pPr>
        <w:ind w:left="9727" w:hanging="429"/>
      </w:pPr>
      <w:rPr>
        <w:rFonts w:hint="default"/>
        <w:lang w:val="pt-PT" w:eastAsia="en-US" w:bidi="ar-SA"/>
      </w:rPr>
    </w:lvl>
    <w:lvl w:ilvl="8">
      <w:start w:val="0"/>
      <w:numFmt w:val="bullet"/>
      <w:lvlText w:val="•"/>
      <w:lvlJc w:val="left"/>
      <w:pPr>
        <w:ind w:left="11525" w:hanging="429"/>
      </w:pPr>
      <w:rPr>
        <w:rFonts w:hint="default"/>
        <w:lang w:val="pt-PT" w:eastAsia="en-US" w:bidi="ar-SA"/>
      </w:rPr>
    </w:lvl>
  </w:abstractNum>
  <w:abstractNum w:abstractNumId="35">
    <w:multiLevelType w:val="hybridMultilevel"/>
    <w:lvl w:ilvl="0">
      <w:start w:val="1"/>
      <w:numFmt w:val="lowerLetter"/>
      <w:lvlText w:val="%1)"/>
      <w:lvlJc w:val="left"/>
      <w:pPr>
        <w:ind w:left="515" w:hanging="192"/>
        <w:jc w:val="left"/>
      </w:pPr>
      <w:rPr>
        <w:rFonts w:hint="default" w:ascii="Times New Roman" w:hAnsi="Times New Roman" w:eastAsia="Times New Roman" w:cs="Times New Roman"/>
        <w:b w:val="0"/>
        <w:bCs w:val="0"/>
        <w:i w:val="0"/>
        <w:iCs w:val="0"/>
        <w:spacing w:val="-1"/>
        <w:w w:val="99"/>
        <w:sz w:val="19"/>
        <w:szCs w:val="19"/>
        <w:lang w:val="pt-PT" w:eastAsia="en-US" w:bidi="ar-SA"/>
      </w:rPr>
    </w:lvl>
    <w:lvl w:ilvl="1">
      <w:start w:val="0"/>
      <w:numFmt w:val="bullet"/>
      <w:lvlText w:val="•"/>
      <w:lvlJc w:val="left"/>
      <w:pPr>
        <w:ind w:left="1980" w:hanging="192"/>
      </w:pPr>
      <w:rPr>
        <w:rFonts w:hint="default"/>
        <w:lang w:val="pt-PT" w:eastAsia="en-US" w:bidi="ar-SA"/>
      </w:rPr>
    </w:lvl>
    <w:lvl w:ilvl="2">
      <w:start w:val="0"/>
      <w:numFmt w:val="bullet"/>
      <w:lvlText w:val="•"/>
      <w:lvlJc w:val="left"/>
      <w:pPr>
        <w:ind w:left="3440" w:hanging="192"/>
      </w:pPr>
      <w:rPr>
        <w:rFonts w:hint="default"/>
        <w:lang w:val="pt-PT" w:eastAsia="en-US" w:bidi="ar-SA"/>
      </w:rPr>
    </w:lvl>
    <w:lvl w:ilvl="3">
      <w:start w:val="0"/>
      <w:numFmt w:val="bullet"/>
      <w:lvlText w:val="•"/>
      <w:lvlJc w:val="left"/>
      <w:pPr>
        <w:ind w:left="4900" w:hanging="192"/>
      </w:pPr>
      <w:rPr>
        <w:rFonts w:hint="default"/>
        <w:lang w:val="pt-PT" w:eastAsia="en-US" w:bidi="ar-SA"/>
      </w:rPr>
    </w:lvl>
    <w:lvl w:ilvl="4">
      <w:start w:val="0"/>
      <w:numFmt w:val="bullet"/>
      <w:lvlText w:val="•"/>
      <w:lvlJc w:val="left"/>
      <w:pPr>
        <w:ind w:left="6360" w:hanging="192"/>
      </w:pPr>
      <w:rPr>
        <w:rFonts w:hint="default"/>
        <w:lang w:val="pt-PT" w:eastAsia="en-US" w:bidi="ar-SA"/>
      </w:rPr>
    </w:lvl>
    <w:lvl w:ilvl="5">
      <w:start w:val="0"/>
      <w:numFmt w:val="bullet"/>
      <w:lvlText w:val="•"/>
      <w:lvlJc w:val="left"/>
      <w:pPr>
        <w:ind w:left="7820" w:hanging="192"/>
      </w:pPr>
      <w:rPr>
        <w:rFonts w:hint="default"/>
        <w:lang w:val="pt-PT" w:eastAsia="en-US" w:bidi="ar-SA"/>
      </w:rPr>
    </w:lvl>
    <w:lvl w:ilvl="6">
      <w:start w:val="0"/>
      <w:numFmt w:val="bullet"/>
      <w:lvlText w:val="•"/>
      <w:lvlJc w:val="left"/>
      <w:pPr>
        <w:ind w:left="9280" w:hanging="192"/>
      </w:pPr>
      <w:rPr>
        <w:rFonts w:hint="default"/>
        <w:lang w:val="pt-PT" w:eastAsia="en-US" w:bidi="ar-SA"/>
      </w:rPr>
    </w:lvl>
    <w:lvl w:ilvl="7">
      <w:start w:val="0"/>
      <w:numFmt w:val="bullet"/>
      <w:lvlText w:val="•"/>
      <w:lvlJc w:val="left"/>
      <w:pPr>
        <w:ind w:left="10740" w:hanging="192"/>
      </w:pPr>
      <w:rPr>
        <w:rFonts w:hint="default"/>
        <w:lang w:val="pt-PT" w:eastAsia="en-US" w:bidi="ar-SA"/>
      </w:rPr>
    </w:lvl>
    <w:lvl w:ilvl="8">
      <w:start w:val="0"/>
      <w:numFmt w:val="bullet"/>
      <w:lvlText w:val="•"/>
      <w:lvlJc w:val="left"/>
      <w:pPr>
        <w:ind w:left="12200" w:hanging="192"/>
      </w:pPr>
      <w:rPr>
        <w:rFonts w:hint="default"/>
        <w:lang w:val="pt-PT" w:eastAsia="en-US" w:bidi="ar-SA"/>
      </w:rPr>
    </w:lvl>
  </w:abstractNum>
  <w:abstractNum w:abstractNumId="34">
    <w:multiLevelType w:val="hybridMultilevel"/>
    <w:lvl w:ilvl="0">
      <w:start w:val="6"/>
      <w:numFmt w:val="decimal"/>
      <w:lvlText w:val="%1"/>
      <w:lvlJc w:val="left"/>
      <w:pPr>
        <w:ind w:left="323" w:hanging="303"/>
        <w:jc w:val="left"/>
      </w:pPr>
      <w:rPr>
        <w:rFonts w:hint="default"/>
        <w:lang w:val="pt-PT" w:eastAsia="en-US" w:bidi="ar-SA"/>
      </w:rPr>
    </w:lvl>
    <w:lvl w:ilvl="1">
      <w:start w:val="1"/>
      <w:numFmt w:val="decimal"/>
      <w:lvlText w:val="%1.%2"/>
      <w:lvlJc w:val="left"/>
      <w:pPr>
        <w:ind w:left="323" w:hanging="303"/>
        <w:jc w:val="left"/>
      </w:pPr>
      <w:rPr>
        <w:rFonts w:hint="default"/>
        <w:spacing w:val="0"/>
        <w:w w:val="99"/>
        <w:lang w:val="pt-PT" w:eastAsia="en-US" w:bidi="ar-SA"/>
      </w:rPr>
    </w:lvl>
    <w:lvl w:ilvl="2">
      <w:start w:val="1"/>
      <w:numFmt w:val="decimal"/>
      <w:lvlText w:val="%1.%2.%3"/>
      <w:lvlJc w:val="left"/>
      <w:pPr>
        <w:ind w:left="749" w:hanging="426"/>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0"/>
      <w:numFmt w:val="bullet"/>
      <w:lvlText w:val="•"/>
      <w:lvlJc w:val="left"/>
      <w:pPr>
        <w:ind w:left="3935" w:hanging="426"/>
      </w:pPr>
      <w:rPr>
        <w:rFonts w:hint="default"/>
        <w:lang w:val="pt-PT" w:eastAsia="en-US" w:bidi="ar-SA"/>
      </w:rPr>
    </w:lvl>
    <w:lvl w:ilvl="4">
      <w:start w:val="0"/>
      <w:numFmt w:val="bullet"/>
      <w:lvlText w:val="•"/>
      <w:lvlJc w:val="left"/>
      <w:pPr>
        <w:ind w:left="5533" w:hanging="426"/>
      </w:pPr>
      <w:rPr>
        <w:rFonts w:hint="default"/>
        <w:lang w:val="pt-PT" w:eastAsia="en-US" w:bidi="ar-SA"/>
      </w:rPr>
    </w:lvl>
    <w:lvl w:ilvl="5">
      <w:start w:val="0"/>
      <w:numFmt w:val="bullet"/>
      <w:lvlText w:val="•"/>
      <w:lvlJc w:val="left"/>
      <w:pPr>
        <w:ind w:left="7131" w:hanging="426"/>
      </w:pPr>
      <w:rPr>
        <w:rFonts w:hint="default"/>
        <w:lang w:val="pt-PT" w:eastAsia="en-US" w:bidi="ar-SA"/>
      </w:rPr>
    </w:lvl>
    <w:lvl w:ilvl="6">
      <w:start w:val="0"/>
      <w:numFmt w:val="bullet"/>
      <w:lvlText w:val="•"/>
      <w:lvlJc w:val="left"/>
      <w:pPr>
        <w:ind w:left="8728" w:hanging="426"/>
      </w:pPr>
      <w:rPr>
        <w:rFonts w:hint="default"/>
        <w:lang w:val="pt-PT" w:eastAsia="en-US" w:bidi="ar-SA"/>
      </w:rPr>
    </w:lvl>
    <w:lvl w:ilvl="7">
      <w:start w:val="0"/>
      <w:numFmt w:val="bullet"/>
      <w:lvlText w:val="•"/>
      <w:lvlJc w:val="left"/>
      <w:pPr>
        <w:ind w:left="10326" w:hanging="426"/>
      </w:pPr>
      <w:rPr>
        <w:rFonts w:hint="default"/>
        <w:lang w:val="pt-PT" w:eastAsia="en-US" w:bidi="ar-SA"/>
      </w:rPr>
    </w:lvl>
    <w:lvl w:ilvl="8">
      <w:start w:val="0"/>
      <w:numFmt w:val="bullet"/>
      <w:lvlText w:val="•"/>
      <w:lvlJc w:val="left"/>
      <w:pPr>
        <w:ind w:left="11924" w:hanging="426"/>
      </w:pPr>
      <w:rPr>
        <w:rFonts w:hint="default"/>
        <w:lang w:val="pt-PT" w:eastAsia="en-US" w:bidi="ar-SA"/>
      </w:rPr>
    </w:lvl>
  </w:abstractNum>
  <w:abstractNum w:abstractNumId="33">
    <w:multiLevelType w:val="hybridMultilevel"/>
    <w:lvl w:ilvl="0">
      <w:start w:val="5"/>
      <w:numFmt w:val="decimal"/>
      <w:lvlText w:val="%1"/>
      <w:lvlJc w:val="left"/>
      <w:pPr>
        <w:ind w:left="664" w:hanging="341"/>
        <w:jc w:val="left"/>
      </w:pPr>
      <w:rPr>
        <w:rFonts w:hint="default"/>
        <w:lang w:val="pt-PT" w:eastAsia="en-US" w:bidi="ar-SA"/>
      </w:rPr>
    </w:lvl>
    <w:lvl w:ilvl="1">
      <w:start w:val="1"/>
      <w:numFmt w:val="decimal"/>
      <w:lvlText w:val="%1.%2"/>
      <w:lvlJc w:val="left"/>
      <w:pPr>
        <w:ind w:left="664" w:hanging="34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552" w:hanging="341"/>
      </w:pPr>
      <w:rPr>
        <w:rFonts w:hint="default"/>
        <w:lang w:val="pt-PT" w:eastAsia="en-US" w:bidi="ar-SA"/>
      </w:rPr>
    </w:lvl>
    <w:lvl w:ilvl="3">
      <w:start w:val="0"/>
      <w:numFmt w:val="bullet"/>
      <w:lvlText w:val="•"/>
      <w:lvlJc w:val="left"/>
      <w:pPr>
        <w:ind w:left="4998" w:hanging="341"/>
      </w:pPr>
      <w:rPr>
        <w:rFonts w:hint="default"/>
        <w:lang w:val="pt-PT" w:eastAsia="en-US" w:bidi="ar-SA"/>
      </w:rPr>
    </w:lvl>
    <w:lvl w:ilvl="4">
      <w:start w:val="0"/>
      <w:numFmt w:val="bullet"/>
      <w:lvlText w:val="•"/>
      <w:lvlJc w:val="left"/>
      <w:pPr>
        <w:ind w:left="6444" w:hanging="341"/>
      </w:pPr>
      <w:rPr>
        <w:rFonts w:hint="default"/>
        <w:lang w:val="pt-PT" w:eastAsia="en-US" w:bidi="ar-SA"/>
      </w:rPr>
    </w:lvl>
    <w:lvl w:ilvl="5">
      <w:start w:val="0"/>
      <w:numFmt w:val="bullet"/>
      <w:lvlText w:val="•"/>
      <w:lvlJc w:val="left"/>
      <w:pPr>
        <w:ind w:left="7890" w:hanging="341"/>
      </w:pPr>
      <w:rPr>
        <w:rFonts w:hint="default"/>
        <w:lang w:val="pt-PT" w:eastAsia="en-US" w:bidi="ar-SA"/>
      </w:rPr>
    </w:lvl>
    <w:lvl w:ilvl="6">
      <w:start w:val="0"/>
      <w:numFmt w:val="bullet"/>
      <w:lvlText w:val="•"/>
      <w:lvlJc w:val="left"/>
      <w:pPr>
        <w:ind w:left="9336" w:hanging="341"/>
      </w:pPr>
      <w:rPr>
        <w:rFonts w:hint="default"/>
        <w:lang w:val="pt-PT" w:eastAsia="en-US" w:bidi="ar-SA"/>
      </w:rPr>
    </w:lvl>
    <w:lvl w:ilvl="7">
      <w:start w:val="0"/>
      <w:numFmt w:val="bullet"/>
      <w:lvlText w:val="•"/>
      <w:lvlJc w:val="left"/>
      <w:pPr>
        <w:ind w:left="10782" w:hanging="341"/>
      </w:pPr>
      <w:rPr>
        <w:rFonts w:hint="default"/>
        <w:lang w:val="pt-PT" w:eastAsia="en-US" w:bidi="ar-SA"/>
      </w:rPr>
    </w:lvl>
    <w:lvl w:ilvl="8">
      <w:start w:val="0"/>
      <w:numFmt w:val="bullet"/>
      <w:lvlText w:val="•"/>
      <w:lvlJc w:val="left"/>
      <w:pPr>
        <w:ind w:left="12228" w:hanging="341"/>
      </w:pPr>
      <w:rPr>
        <w:rFonts w:hint="default"/>
        <w:lang w:val="pt-PT" w:eastAsia="en-US" w:bidi="ar-SA"/>
      </w:rPr>
    </w:lvl>
  </w:abstractNum>
  <w:abstractNum w:abstractNumId="32">
    <w:multiLevelType w:val="hybridMultilevel"/>
    <w:lvl w:ilvl="0">
      <w:start w:val="2"/>
      <w:numFmt w:val="decimal"/>
      <w:lvlText w:val="%1"/>
      <w:lvlJc w:val="left"/>
      <w:pPr>
        <w:ind w:left="654" w:hanging="332"/>
        <w:jc w:val="left"/>
      </w:pPr>
      <w:rPr>
        <w:rFonts w:hint="default"/>
        <w:lang w:val="pt-PT" w:eastAsia="en-US" w:bidi="ar-SA"/>
      </w:rPr>
    </w:lvl>
    <w:lvl w:ilvl="1">
      <w:start w:val="3"/>
      <w:numFmt w:val="decimal"/>
      <w:lvlText w:val="%1.%2."/>
      <w:lvlJc w:val="left"/>
      <w:pPr>
        <w:ind w:left="654" w:hanging="332"/>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0"/>
      <w:numFmt w:val="bullet"/>
      <w:lvlText w:val="•"/>
      <w:lvlJc w:val="left"/>
      <w:pPr>
        <w:ind w:left="3552" w:hanging="332"/>
      </w:pPr>
      <w:rPr>
        <w:rFonts w:hint="default"/>
        <w:lang w:val="pt-PT" w:eastAsia="en-US" w:bidi="ar-SA"/>
      </w:rPr>
    </w:lvl>
    <w:lvl w:ilvl="3">
      <w:start w:val="0"/>
      <w:numFmt w:val="bullet"/>
      <w:lvlText w:val="•"/>
      <w:lvlJc w:val="left"/>
      <w:pPr>
        <w:ind w:left="4998" w:hanging="332"/>
      </w:pPr>
      <w:rPr>
        <w:rFonts w:hint="default"/>
        <w:lang w:val="pt-PT" w:eastAsia="en-US" w:bidi="ar-SA"/>
      </w:rPr>
    </w:lvl>
    <w:lvl w:ilvl="4">
      <w:start w:val="0"/>
      <w:numFmt w:val="bullet"/>
      <w:lvlText w:val="•"/>
      <w:lvlJc w:val="left"/>
      <w:pPr>
        <w:ind w:left="6444" w:hanging="332"/>
      </w:pPr>
      <w:rPr>
        <w:rFonts w:hint="default"/>
        <w:lang w:val="pt-PT" w:eastAsia="en-US" w:bidi="ar-SA"/>
      </w:rPr>
    </w:lvl>
    <w:lvl w:ilvl="5">
      <w:start w:val="0"/>
      <w:numFmt w:val="bullet"/>
      <w:lvlText w:val="•"/>
      <w:lvlJc w:val="left"/>
      <w:pPr>
        <w:ind w:left="7890" w:hanging="332"/>
      </w:pPr>
      <w:rPr>
        <w:rFonts w:hint="default"/>
        <w:lang w:val="pt-PT" w:eastAsia="en-US" w:bidi="ar-SA"/>
      </w:rPr>
    </w:lvl>
    <w:lvl w:ilvl="6">
      <w:start w:val="0"/>
      <w:numFmt w:val="bullet"/>
      <w:lvlText w:val="•"/>
      <w:lvlJc w:val="left"/>
      <w:pPr>
        <w:ind w:left="9336" w:hanging="332"/>
      </w:pPr>
      <w:rPr>
        <w:rFonts w:hint="default"/>
        <w:lang w:val="pt-PT" w:eastAsia="en-US" w:bidi="ar-SA"/>
      </w:rPr>
    </w:lvl>
    <w:lvl w:ilvl="7">
      <w:start w:val="0"/>
      <w:numFmt w:val="bullet"/>
      <w:lvlText w:val="•"/>
      <w:lvlJc w:val="left"/>
      <w:pPr>
        <w:ind w:left="10782" w:hanging="332"/>
      </w:pPr>
      <w:rPr>
        <w:rFonts w:hint="default"/>
        <w:lang w:val="pt-PT" w:eastAsia="en-US" w:bidi="ar-SA"/>
      </w:rPr>
    </w:lvl>
    <w:lvl w:ilvl="8">
      <w:start w:val="0"/>
      <w:numFmt w:val="bullet"/>
      <w:lvlText w:val="•"/>
      <w:lvlJc w:val="left"/>
      <w:pPr>
        <w:ind w:left="12228" w:hanging="332"/>
      </w:pPr>
      <w:rPr>
        <w:rFonts w:hint="default"/>
        <w:lang w:val="pt-PT" w:eastAsia="en-US" w:bidi="ar-SA"/>
      </w:rPr>
    </w:lvl>
  </w:abstractNum>
  <w:abstractNum w:abstractNumId="31">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980" w:hanging="195"/>
      </w:pPr>
      <w:rPr>
        <w:rFonts w:hint="default"/>
        <w:lang w:val="pt-PT" w:eastAsia="en-US" w:bidi="ar-SA"/>
      </w:rPr>
    </w:lvl>
    <w:lvl w:ilvl="2">
      <w:start w:val="0"/>
      <w:numFmt w:val="bullet"/>
      <w:lvlText w:val="•"/>
      <w:lvlJc w:val="left"/>
      <w:pPr>
        <w:ind w:left="3440" w:hanging="195"/>
      </w:pPr>
      <w:rPr>
        <w:rFonts w:hint="default"/>
        <w:lang w:val="pt-PT" w:eastAsia="en-US" w:bidi="ar-SA"/>
      </w:rPr>
    </w:lvl>
    <w:lvl w:ilvl="3">
      <w:start w:val="0"/>
      <w:numFmt w:val="bullet"/>
      <w:lvlText w:val="•"/>
      <w:lvlJc w:val="left"/>
      <w:pPr>
        <w:ind w:left="4900" w:hanging="195"/>
      </w:pPr>
      <w:rPr>
        <w:rFonts w:hint="default"/>
        <w:lang w:val="pt-PT" w:eastAsia="en-US" w:bidi="ar-SA"/>
      </w:rPr>
    </w:lvl>
    <w:lvl w:ilvl="4">
      <w:start w:val="0"/>
      <w:numFmt w:val="bullet"/>
      <w:lvlText w:val="•"/>
      <w:lvlJc w:val="left"/>
      <w:pPr>
        <w:ind w:left="6360" w:hanging="195"/>
      </w:pPr>
      <w:rPr>
        <w:rFonts w:hint="default"/>
        <w:lang w:val="pt-PT" w:eastAsia="en-US" w:bidi="ar-SA"/>
      </w:rPr>
    </w:lvl>
    <w:lvl w:ilvl="5">
      <w:start w:val="0"/>
      <w:numFmt w:val="bullet"/>
      <w:lvlText w:val="•"/>
      <w:lvlJc w:val="left"/>
      <w:pPr>
        <w:ind w:left="7820" w:hanging="195"/>
      </w:pPr>
      <w:rPr>
        <w:rFonts w:hint="default"/>
        <w:lang w:val="pt-PT" w:eastAsia="en-US" w:bidi="ar-SA"/>
      </w:rPr>
    </w:lvl>
    <w:lvl w:ilvl="6">
      <w:start w:val="0"/>
      <w:numFmt w:val="bullet"/>
      <w:lvlText w:val="•"/>
      <w:lvlJc w:val="left"/>
      <w:pPr>
        <w:ind w:left="9280" w:hanging="195"/>
      </w:pPr>
      <w:rPr>
        <w:rFonts w:hint="default"/>
        <w:lang w:val="pt-PT" w:eastAsia="en-US" w:bidi="ar-SA"/>
      </w:rPr>
    </w:lvl>
    <w:lvl w:ilvl="7">
      <w:start w:val="0"/>
      <w:numFmt w:val="bullet"/>
      <w:lvlText w:val="•"/>
      <w:lvlJc w:val="left"/>
      <w:pPr>
        <w:ind w:left="10740" w:hanging="195"/>
      </w:pPr>
      <w:rPr>
        <w:rFonts w:hint="default"/>
        <w:lang w:val="pt-PT" w:eastAsia="en-US" w:bidi="ar-SA"/>
      </w:rPr>
    </w:lvl>
    <w:lvl w:ilvl="8">
      <w:start w:val="0"/>
      <w:numFmt w:val="bullet"/>
      <w:lvlText w:val="•"/>
      <w:lvlJc w:val="left"/>
      <w:pPr>
        <w:ind w:left="12200" w:hanging="195"/>
      </w:pPr>
      <w:rPr>
        <w:rFonts w:hint="default"/>
        <w:lang w:val="pt-PT" w:eastAsia="en-US" w:bidi="ar-SA"/>
      </w:rPr>
    </w:lvl>
  </w:abstractNum>
  <w:abstractNum w:abstractNumId="30">
    <w:multiLevelType w:val="hybridMultilevel"/>
    <w:lvl w:ilvl="0">
      <w:start w:val="2"/>
      <w:numFmt w:val="decimal"/>
      <w:lvlText w:val="%1"/>
      <w:lvlJc w:val="left"/>
      <w:pPr>
        <w:ind w:left="607" w:hanging="284"/>
        <w:jc w:val="left"/>
      </w:pPr>
      <w:rPr>
        <w:rFonts w:hint="default"/>
        <w:lang w:val="pt-PT" w:eastAsia="en-US" w:bidi="ar-SA"/>
      </w:rPr>
    </w:lvl>
    <w:lvl w:ilvl="1">
      <w:start w:val="1"/>
      <w:numFmt w:val="decimal"/>
      <w:lvlText w:val="%1.%2"/>
      <w:lvlJc w:val="left"/>
      <w:pPr>
        <w:ind w:left="607" w:hanging="284"/>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1"/>
      <w:numFmt w:val="decimal"/>
      <w:lvlText w:val="%1.%2.%3"/>
      <w:lvlJc w:val="left"/>
      <w:pPr>
        <w:ind w:left="323" w:hanging="419"/>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0"/>
      <w:numFmt w:val="bullet"/>
      <w:lvlText w:val="•"/>
      <w:lvlJc w:val="left"/>
      <w:pPr>
        <w:ind w:left="3826" w:hanging="419"/>
      </w:pPr>
      <w:rPr>
        <w:rFonts w:hint="default"/>
        <w:lang w:val="pt-PT" w:eastAsia="en-US" w:bidi="ar-SA"/>
      </w:rPr>
    </w:lvl>
    <w:lvl w:ilvl="4">
      <w:start w:val="0"/>
      <w:numFmt w:val="bullet"/>
      <w:lvlText w:val="•"/>
      <w:lvlJc w:val="left"/>
      <w:pPr>
        <w:ind w:left="5440" w:hanging="419"/>
      </w:pPr>
      <w:rPr>
        <w:rFonts w:hint="default"/>
        <w:lang w:val="pt-PT" w:eastAsia="en-US" w:bidi="ar-SA"/>
      </w:rPr>
    </w:lvl>
    <w:lvl w:ilvl="5">
      <w:start w:val="0"/>
      <w:numFmt w:val="bullet"/>
      <w:lvlText w:val="•"/>
      <w:lvlJc w:val="left"/>
      <w:pPr>
        <w:ind w:left="7053" w:hanging="419"/>
      </w:pPr>
      <w:rPr>
        <w:rFonts w:hint="default"/>
        <w:lang w:val="pt-PT" w:eastAsia="en-US" w:bidi="ar-SA"/>
      </w:rPr>
    </w:lvl>
    <w:lvl w:ilvl="6">
      <w:start w:val="0"/>
      <w:numFmt w:val="bullet"/>
      <w:lvlText w:val="•"/>
      <w:lvlJc w:val="left"/>
      <w:pPr>
        <w:ind w:left="8666" w:hanging="419"/>
      </w:pPr>
      <w:rPr>
        <w:rFonts w:hint="default"/>
        <w:lang w:val="pt-PT" w:eastAsia="en-US" w:bidi="ar-SA"/>
      </w:rPr>
    </w:lvl>
    <w:lvl w:ilvl="7">
      <w:start w:val="0"/>
      <w:numFmt w:val="bullet"/>
      <w:lvlText w:val="•"/>
      <w:lvlJc w:val="left"/>
      <w:pPr>
        <w:ind w:left="10280" w:hanging="419"/>
      </w:pPr>
      <w:rPr>
        <w:rFonts w:hint="default"/>
        <w:lang w:val="pt-PT" w:eastAsia="en-US" w:bidi="ar-SA"/>
      </w:rPr>
    </w:lvl>
    <w:lvl w:ilvl="8">
      <w:start w:val="0"/>
      <w:numFmt w:val="bullet"/>
      <w:lvlText w:val="•"/>
      <w:lvlJc w:val="left"/>
      <w:pPr>
        <w:ind w:left="11893" w:hanging="419"/>
      </w:pPr>
      <w:rPr>
        <w:rFonts w:hint="default"/>
        <w:lang w:val="pt-PT" w:eastAsia="en-US" w:bidi="ar-SA"/>
      </w:rPr>
    </w:lvl>
  </w:abstractNum>
  <w:abstractNum w:abstractNumId="29">
    <w:multiLevelType w:val="hybridMultilevel"/>
    <w:lvl w:ilvl="0">
      <w:start w:val="1"/>
      <w:numFmt w:val="decimal"/>
      <w:lvlText w:val="%1"/>
      <w:lvlJc w:val="left"/>
      <w:pPr>
        <w:ind w:left="637" w:hanging="315"/>
        <w:jc w:val="left"/>
      </w:pPr>
      <w:rPr>
        <w:rFonts w:hint="default"/>
        <w:lang w:val="pt-PT" w:eastAsia="en-US" w:bidi="ar-SA"/>
      </w:rPr>
    </w:lvl>
    <w:lvl w:ilvl="1">
      <w:start w:val="1"/>
      <w:numFmt w:val="decimal"/>
      <w:lvlText w:val="%1.%2"/>
      <w:lvlJc w:val="left"/>
      <w:pPr>
        <w:ind w:left="637" w:hanging="31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1"/>
      <w:numFmt w:val="decimal"/>
      <w:lvlText w:val="%1.%2.%3"/>
      <w:lvlJc w:val="left"/>
      <w:pPr>
        <w:ind w:left="749" w:hanging="426"/>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0"/>
      <w:numFmt w:val="bullet"/>
      <w:lvlText w:val="•"/>
      <w:lvlJc w:val="left"/>
      <w:pPr>
        <w:ind w:left="3935" w:hanging="426"/>
      </w:pPr>
      <w:rPr>
        <w:rFonts w:hint="default"/>
        <w:lang w:val="pt-PT" w:eastAsia="en-US" w:bidi="ar-SA"/>
      </w:rPr>
    </w:lvl>
    <w:lvl w:ilvl="4">
      <w:start w:val="0"/>
      <w:numFmt w:val="bullet"/>
      <w:lvlText w:val="•"/>
      <w:lvlJc w:val="left"/>
      <w:pPr>
        <w:ind w:left="5533" w:hanging="426"/>
      </w:pPr>
      <w:rPr>
        <w:rFonts w:hint="default"/>
        <w:lang w:val="pt-PT" w:eastAsia="en-US" w:bidi="ar-SA"/>
      </w:rPr>
    </w:lvl>
    <w:lvl w:ilvl="5">
      <w:start w:val="0"/>
      <w:numFmt w:val="bullet"/>
      <w:lvlText w:val="•"/>
      <w:lvlJc w:val="left"/>
      <w:pPr>
        <w:ind w:left="7131" w:hanging="426"/>
      </w:pPr>
      <w:rPr>
        <w:rFonts w:hint="default"/>
        <w:lang w:val="pt-PT" w:eastAsia="en-US" w:bidi="ar-SA"/>
      </w:rPr>
    </w:lvl>
    <w:lvl w:ilvl="6">
      <w:start w:val="0"/>
      <w:numFmt w:val="bullet"/>
      <w:lvlText w:val="•"/>
      <w:lvlJc w:val="left"/>
      <w:pPr>
        <w:ind w:left="8728" w:hanging="426"/>
      </w:pPr>
      <w:rPr>
        <w:rFonts w:hint="default"/>
        <w:lang w:val="pt-PT" w:eastAsia="en-US" w:bidi="ar-SA"/>
      </w:rPr>
    </w:lvl>
    <w:lvl w:ilvl="7">
      <w:start w:val="0"/>
      <w:numFmt w:val="bullet"/>
      <w:lvlText w:val="•"/>
      <w:lvlJc w:val="left"/>
      <w:pPr>
        <w:ind w:left="10326" w:hanging="426"/>
      </w:pPr>
      <w:rPr>
        <w:rFonts w:hint="default"/>
        <w:lang w:val="pt-PT" w:eastAsia="en-US" w:bidi="ar-SA"/>
      </w:rPr>
    </w:lvl>
    <w:lvl w:ilvl="8">
      <w:start w:val="0"/>
      <w:numFmt w:val="bullet"/>
      <w:lvlText w:val="•"/>
      <w:lvlJc w:val="left"/>
      <w:pPr>
        <w:ind w:left="11924" w:hanging="426"/>
      </w:pPr>
      <w:rPr>
        <w:rFonts w:hint="default"/>
        <w:lang w:val="pt-PT" w:eastAsia="en-US" w:bidi="ar-SA"/>
      </w:rPr>
    </w:lvl>
  </w:abstractNum>
  <w:abstractNum w:abstractNumId="28">
    <w:multiLevelType w:val="hybridMultilevel"/>
    <w:lvl w:ilvl="0">
      <w:start w:val="6"/>
      <w:numFmt w:val="decimal"/>
      <w:lvlText w:val="%1"/>
      <w:lvlJc w:val="left"/>
      <w:pPr>
        <w:ind w:left="938" w:hanging="615"/>
        <w:jc w:val="left"/>
      </w:pPr>
      <w:rPr>
        <w:rFonts w:hint="default"/>
        <w:lang w:val="pt-PT" w:eastAsia="en-US" w:bidi="ar-SA"/>
      </w:rPr>
    </w:lvl>
    <w:lvl w:ilvl="1">
      <w:start w:val="5"/>
      <w:numFmt w:val="decimal"/>
      <w:lvlText w:val="%1.%2"/>
      <w:lvlJc w:val="left"/>
      <w:pPr>
        <w:ind w:left="938" w:hanging="615"/>
        <w:jc w:val="left"/>
      </w:pPr>
      <w:rPr>
        <w:rFonts w:hint="default"/>
        <w:lang w:val="pt-PT" w:eastAsia="en-US" w:bidi="ar-SA"/>
      </w:rPr>
    </w:lvl>
    <w:lvl w:ilvl="2">
      <w:start w:val="1"/>
      <w:numFmt w:val="decimal"/>
      <w:lvlText w:val="%1.%2.%3"/>
      <w:lvlJc w:val="left"/>
      <w:pPr>
        <w:ind w:left="938" w:hanging="615"/>
        <w:jc w:val="left"/>
      </w:pPr>
      <w:rPr>
        <w:rFonts w:hint="default"/>
        <w:lang w:val="pt-PT" w:eastAsia="en-US" w:bidi="ar-SA"/>
      </w:rPr>
    </w:lvl>
    <w:lvl w:ilvl="3">
      <w:start w:val="2"/>
      <w:numFmt w:val="decimal"/>
      <w:lvlText w:val="%1.%2.%3.%4."/>
      <w:lvlJc w:val="left"/>
      <w:pPr>
        <w:ind w:left="938" w:hanging="61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4">
      <w:start w:val="0"/>
      <w:numFmt w:val="bullet"/>
      <w:lvlText w:val="•"/>
      <w:lvlJc w:val="left"/>
      <w:pPr>
        <w:ind w:left="6612" w:hanging="615"/>
      </w:pPr>
      <w:rPr>
        <w:rFonts w:hint="default"/>
        <w:lang w:val="pt-PT" w:eastAsia="en-US" w:bidi="ar-SA"/>
      </w:rPr>
    </w:lvl>
    <w:lvl w:ilvl="5">
      <w:start w:val="0"/>
      <w:numFmt w:val="bullet"/>
      <w:lvlText w:val="•"/>
      <w:lvlJc w:val="left"/>
      <w:pPr>
        <w:ind w:left="8030" w:hanging="615"/>
      </w:pPr>
      <w:rPr>
        <w:rFonts w:hint="default"/>
        <w:lang w:val="pt-PT" w:eastAsia="en-US" w:bidi="ar-SA"/>
      </w:rPr>
    </w:lvl>
    <w:lvl w:ilvl="6">
      <w:start w:val="0"/>
      <w:numFmt w:val="bullet"/>
      <w:lvlText w:val="•"/>
      <w:lvlJc w:val="left"/>
      <w:pPr>
        <w:ind w:left="9448" w:hanging="615"/>
      </w:pPr>
      <w:rPr>
        <w:rFonts w:hint="default"/>
        <w:lang w:val="pt-PT" w:eastAsia="en-US" w:bidi="ar-SA"/>
      </w:rPr>
    </w:lvl>
    <w:lvl w:ilvl="7">
      <w:start w:val="0"/>
      <w:numFmt w:val="bullet"/>
      <w:lvlText w:val="•"/>
      <w:lvlJc w:val="left"/>
      <w:pPr>
        <w:ind w:left="10866" w:hanging="615"/>
      </w:pPr>
      <w:rPr>
        <w:rFonts w:hint="default"/>
        <w:lang w:val="pt-PT" w:eastAsia="en-US" w:bidi="ar-SA"/>
      </w:rPr>
    </w:lvl>
    <w:lvl w:ilvl="8">
      <w:start w:val="0"/>
      <w:numFmt w:val="bullet"/>
      <w:lvlText w:val="•"/>
      <w:lvlJc w:val="left"/>
      <w:pPr>
        <w:ind w:left="12284" w:hanging="615"/>
      </w:pPr>
      <w:rPr>
        <w:rFonts w:hint="default"/>
        <w:lang w:val="pt-PT" w:eastAsia="en-US" w:bidi="ar-SA"/>
      </w:rPr>
    </w:lvl>
  </w:abstractNum>
  <w:abstractNum w:abstractNumId="27">
    <w:multiLevelType w:val="hybridMultilevel"/>
    <w:lvl w:ilvl="0">
      <w:start w:val="1"/>
      <w:numFmt w:val="decimal"/>
      <w:lvlText w:val="%1."/>
      <w:lvlJc w:val="left"/>
      <w:pPr>
        <w:ind w:left="550" w:hanging="228"/>
        <w:jc w:val="left"/>
      </w:pPr>
      <w:rPr>
        <w:rFonts w:hint="default"/>
        <w:spacing w:val="0"/>
        <w:w w:val="103"/>
        <w:lang w:val="pt-PT" w:eastAsia="en-US" w:bidi="ar-SA"/>
      </w:rPr>
    </w:lvl>
    <w:lvl w:ilvl="1">
      <w:start w:val="1"/>
      <w:numFmt w:val="decimal"/>
      <w:lvlText w:val="%1.%2."/>
      <w:lvlJc w:val="left"/>
      <w:pPr>
        <w:ind w:left="323" w:hanging="345"/>
        <w:jc w:val="left"/>
      </w:pPr>
      <w:rPr>
        <w:rFonts w:hint="default"/>
        <w:spacing w:val="0"/>
        <w:w w:val="99"/>
        <w:lang w:val="pt-PT" w:eastAsia="en-US" w:bidi="ar-SA"/>
      </w:rPr>
    </w:lvl>
    <w:lvl w:ilvl="2">
      <w:start w:val="1"/>
      <w:numFmt w:val="decimal"/>
      <w:lvlText w:val="%1.%2.%3."/>
      <w:lvlJc w:val="left"/>
      <w:pPr>
        <w:ind w:left="323" w:hanging="34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1"/>
      <w:numFmt w:val="decimal"/>
      <w:lvlText w:val="%1.%2.%3.%4."/>
      <w:lvlJc w:val="left"/>
      <w:pPr>
        <w:ind w:left="927" w:hanging="34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4">
      <w:start w:val="1"/>
      <w:numFmt w:val="decimal"/>
      <w:lvlText w:val="%1.%2.%3.%4.%5."/>
      <w:lvlJc w:val="left"/>
      <w:pPr>
        <w:ind w:left="1164" w:hanging="34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5">
      <w:start w:val="0"/>
      <w:numFmt w:val="bullet"/>
      <w:lvlText w:val="•"/>
      <w:lvlJc w:val="left"/>
      <w:pPr>
        <w:ind w:left="800" w:hanging="345"/>
      </w:pPr>
      <w:rPr>
        <w:rFonts w:hint="default"/>
        <w:lang w:val="pt-PT" w:eastAsia="en-US" w:bidi="ar-SA"/>
      </w:rPr>
    </w:lvl>
    <w:lvl w:ilvl="6">
      <w:start w:val="0"/>
      <w:numFmt w:val="bullet"/>
      <w:lvlText w:val="•"/>
      <w:lvlJc w:val="left"/>
      <w:pPr>
        <w:ind w:left="900" w:hanging="345"/>
      </w:pPr>
      <w:rPr>
        <w:rFonts w:hint="default"/>
        <w:lang w:val="pt-PT" w:eastAsia="en-US" w:bidi="ar-SA"/>
      </w:rPr>
    </w:lvl>
    <w:lvl w:ilvl="7">
      <w:start w:val="0"/>
      <w:numFmt w:val="bullet"/>
      <w:lvlText w:val="•"/>
      <w:lvlJc w:val="left"/>
      <w:pPr>
        <w:ind w:left="920" w:hanging="345"/>
      </w:pPr>
      <w:rPr>
        <w:rFonts w:hint="default"/>
        <w:lang w:val="pt-PT" w:eastAsia="en-US" w:bidi="ar-SA"/>
      </w:rPr>
    </w:lvl>
    <w:lvl w:ilvl="8">
      <w:start w:val="0"/>
      <w:numFmt w:val="bullet"/>
      <w:lvlText w:val="•"/>
      <w:lvlJc w:val="left"/>
      <w:pPr>
        <w:ind w:left="940" w:hanging="345"/>
      </w:pPr>
      <w:rPr>
        <w:rFonts w:hint="default"/>
        <w:lang w:val="pt-PT" w:eastAsia="en-US" w:bidi="ar-SA"/>
      </w:rPr>
    </w:lvl>
  </w:abstractNum>
  <w:abstractNum w:abstractNumId="26">
    <w:multiLevelType w:val="hybridMultilevel"/>
    <w:lvl w:ilvl="0">
      <w:start w:val="18"/>
      <w:numFmt w:val="decimal"/>
      <w:lvlText w:val="%1"/>
      <w:lvlJc w:val="left"/>
      <w:pPr>
        <w:ind w:left="777" w:hanging="455"/>
        <w:jc w:val="left"/>
      </w:pPr>
      <w:rPr>
        <w:rFonts w:hint="default"/>
        <w:lang w:val="pt-PT" w:eastAsia="en-US" w:bidi="ar-SA"/>
      </w:rPr>
    </w:lvl>
    <w:lvl w:ilvl="1">
      <w:start w:val="1"/>
      <w:numFmt w:val="decimal"/>
      <w:lvlText w:val="%1.%2"/>
      <w:lvlJc w:val="left"/>
      <w:pPr>
        <w:ind w:left="777" w:hanging="45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648" w:hanging="455"/>
      </w:pPr>
      <w:rPr>
        <w:rFonts w:hint="default"/>
        <w:lang w:val="pt-PT" w:eastAsia="en-US" w:bidi="ar-SA"/>
      </w:rPr>
    </w:lvl>
    <w:lvl w:ilvl="3">
      <w:start w:val="0"/>
      <w:numFmt w:val="bullet"/>
      <w:lvlText w:val="•"/>
      <w:lvlJc w:val="left"/>
      <w:pPr>
        <w:ind w:left="5082" w:hanging="455"/>
      </w:pPr>
      <w:rPr>
        <w:rFonts w:hint="default"/>
        <w:lang w:val="pt-PT" w:eastAsia="en-US" w:bidi="ar-SA"/>
      </w:rPr>
    </w:lvl>
    <w:lvl w:ilvl="4">
      <w:start w:val="0"/>
      <w:numFmt w:val="bullet"/>
      <w:lvlText w:val="•"/>
      <w:lvlJc w:val="left"/>
      <w:pPr>
        <w:ind w:left="6516" w:hanging="455"/>
      </w:pPr>
      <w:rPr>
        <w:rFonts w:hint="default"/>
        <w:lang w:val="pt-PT" w:eastAsia="en-US" w:bidi="ar-SA"/>
      </w:rPr>
    </w:lvl>
    <w:lvl w:ilvl="5">
      <w:start w:val="0"/>
      <w:numFmt w:val="bullet"/>
      <w:lvlText w:val="•"/>
      <w:lvlJc w:val="left"/>
      <w:pPr>
        <w:ind w:left="7950" w:hanging="455"/>
      </w:pPr>
      <w:rPr>
        <w:rFonts w:hint="default"/>
        <w:lang w:val="pt-PT" w:eastAsia="en-US" w:bidi="ar-SA"/>
      </w:rPr>
    </w:lvl>
    <w:lvl w:ilvl="6">
      <w:start w:val="0"/>
      <w:numFmt w:val="bullet"/>
      <w:lvlText w:val="•"/>
      <w:lvlJc w:val="left"/>
      <w:pPr>
        <w:ind w:left="9384" w:hanging="455"/>
      </w:pPr>
      <w:rPr>
        <w:rFonts w:hint="default"/>
        <w:lang w:val="pt-PT" w:eastAsia="en-US" w:bidi="ar-SA"/>
      </w:rPr>
    </w:lvl>
    <w:lvl w:ilvl="7">
      <w:start w:val="0"/>
      <w:numFmt w:val="bullet"/>
      <w:lvlText w:val="•"/>
      <w:lvlJc w:val="left"/>
      <w:pPr>
        <w:ind w:left="10818" w:hanging="455"/>
      </w:pPr>
      <w:rPr>
        <w:rFonts w:hint="default"/>
        <w:lang w:val="pt-PT" w:eastAsia="en-US" w:bidi="ar-SA"/>
      </w:rPr>
    </w:lvl>
    <w:lvl w:ilvl="8">
      <w:start w:val="0"/>
      <w:numFmt w:val="bullet"/>
      <w:lvlText w:val="•"/>
      <w:lvlJc w:val="left"/>
      <w:pPr>
        <w:ind w:left="12252" w:hanging="455"/>
      </w:pPr>
      <w:rPr>
        <w:rFonts w:hint="default"/>
        <w:lang w:val="pt-PT" w:eastAsia="en-US" w:bidi="ar-SA"/>
      </w:rPr>
    </w:lvl>
  </w:abstractNum>
  <w:abstractNum w:abstractNumId="25">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980" w:hanging="195"/>
      </w:pPr>
      <w:rPr>
        <w:rFonts w:hint="default"/>
        <w:lang w:val="pt-PT" w:eastAsia="en-US" w:bidi="ar-SA"/>
      </w:rPr>
    </w:lvl>
    <w:lvl w:ilvl="2">
      <w:start w:val="0"/>
      <w:numFmt w:val="bullet"/>
      <w:lvlText w:val="•"/>
      <w:lvlJc w:val="left"/>
      <w:pPr>
        <w:ind w:left="3440" w:hanging="195"/>
      </w:pPr>
      <w:rPr>
        <w:rFonts w:hint="default"/>
        <w:lang w:val="pt-PT" w:eastAsia="en-US" w:bidi="ar-SA"/>
      </w:rPr>
    </w:lvl>
    <w:lvl w:ilvl="3">
      <w:start w:val="0"/>
      <w:numFmt w:val="bullet"/>
      <w:lvlText w:val="•"/>
      <w:lvlJc w:val="left"/>
      <w:pPr>
        <w:ind w:left="4900" w:hanging="195"/>
      </w:pPr>
      <w:rPr>
        <w:rFonts w:hint="default"/>
        <w:lang w:val="pt-PT" w:eastAsia="en-US" w:bidi="ar-SA"/>
      </w:rPr>
    </w:lvl>
    <w:lvl w:ilvl="4">
      <w:start w:val="0"/>
      <w:numFmt w:val="bullet"/>
      <w:lvlText w:val="•"/>
      <w:lvlJc w:val="left"/>
      <w:pPr>
        <w:ind w:left="6360" w:hanging="195"/>
      </w:pPr>
      <w:rPr>
        <w:rFonts w:hint="default"/>
        <w:lang w:val="pt-PT" w:eastAsia="en-US" w:bidi="ar-SA"/>
      </w:rPr>
    </w:lvl>
    <w:lvl w:ilvl="5">
      <w:start w:val="0"/>
      <w:numFmt w:val="bullet"/>
      <w:lvlText w:val="•"/>
      <w:lvlJc w:val="left"/>
      <w:pPr>
        <w:ind w:left="7820" w:hanging="195"/>
      </w:pPr>
      <w:rPr>
        <w:rFonts w:hint="default"/>
        <w:lang w:val="pt-PT" w:eastAsia="en-US" w:bidi="ar-SA"/>
      </w:rPr>
    </w:lvl>
    <w:lvl w:ilvl="6">
      <w:start w:val="0"/>
      <w:numFmt w:val="bullet"/>
      <w:lvlText w:val="•"/>
      <w:lvlJc w:val="left"/>
      <w:pPr>
        <w:ind w:left="9280" w:hanging="195"/>
      </w:pPr>
      <w:rPr>
        <w:rFonts w:hint="default"/>
        <w:lang w:val="pt-PT" w:eastAsia="en-US" w:bidi="ar-SA"/>
      </w:rPr>
    </w:lvl>
    <w:lvl w:ilvl="7">
      <w:start w:val="0"/>
      <w:numFmt w:val="bullet"/>
      <w:lvlText w:val="•"/>
      <w:lvlJc w:val="left"/>
      <w:pPr>
        <w:ind w:left="10740" w:hanging="195"/>
      </w:pPr>
      <w:rPr>
        <w:rFonts w:hint="default"/>
        <w:lang w:val="pt-PT" w:eastAsia="en-US" w:bidi="ar-SA"/>
      </w:rPr>
    </w:lvl>
    <w:lvl w:ilvl="8">
      <w:start w:val="0"/>
      <w:numFmt w:val="bullet"/>
      <w:lvlText w:val="•"/>
      <w:lvlJc w:val="left"/>
      <w:pPr>
        <w:ind w:left="12200" w:hanging="195"/>
      </w:pPr>
      <w:rPr>
        <w:rFonts w:hint="default"/>
        <w:lang w:val="pt-PT" w:eastAsia="en-US" w:bidi="ar-SA"/>
      </w:rPr>
    </w:lvl>
  </w:abstractNum>
  <w:abstractNum w:abstractNumId="24">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980" w:hanging="195"/>
      </w:pPr>
      <w:rPr>
        <w:rFonts w:hint="default"/>
        <w:lang w:val="pt-PT" w:eastAsia="en-US" w:bidi="ar-SA"/>
      </w:rPr>
    </w:lvl>
    <w:lvl w:ilvl="2">
      <w:start w:val="0"/>
      <w:numFmt w:val="bullet"/>
      <w:lvlText w:val="•"/>
      <w:lvlJc w:val="left"/>
      <w:pPr>
        <w:ind w:left="3440" w:hanging="195"/>
      </w:pPr>
      <w:rPr>
        <w:rFonts w:hint="default"/>
        <w:lang w:val="pt-PT" w:eastAsia="en-US" w:bidi="ar-SA"/>
      </w:rPr>
    </w:lvl>
    <w:lvl w:ilvl="3">
      <w:start w:val="0"/>
      <w:numFmt w:val="bullet"/>
      <w:lvlText w:val="•"/>
      <w:lvlJc w:val="left"/>
      <w:pPr>
        <w:ind w:left="4900" w:hanging="195"/>
      </w:pPr>
      <w:rPr>
        <w:rFonts w:hint="default"/>
        <w:lang w:val="pt-PT" w:eastAsia="en-US" w:bidi="ar-SA"/>
      </w:rPr>
    </w:lvl>
    <w:lvl w:ilvl="4">
      <w:start w:val="0"/>
      <w:numFmt w:val="bullet"/>
      <w:lvlText w:val="•"/>
      <w:lvlJc w:val="left"/>
      <w:pPr>
        <w:ind w:left="6360" w:hanging="195"/>
      </w:pPr>
      <w:rPr>
        <w:rFonts w:hint="default"/>
        <w:lang w:val="pt-PT" w:eastAsia="en-US" w:bidi="ar-SA"/>
      </w:rPr>
    </w:lvl>
    <w:lvl w:ilvl="5">
      <w:start w:val="0"/>
      <w:numFmt w:val="bullet"/>
      <w:lvlText w:val="•"/>
      <w:lvlJc w:val="left"/>
      <w:pPr>
        <w:ind w:left="7820" w:hanging="195"/>
      </w:pPr>
      <w:rPr>
        <w:rFonts w:hint="default"/>
        <w:lang w:val="pt-PT" w:eastAsia="en-US" w:bidi="ar-SA"/>
      </w:rPr>
    </w:lvl>
    <w:lvl w:ilvl="6">
      <w:start w:val="0"/>
      <w:numFmt w:val="bullet"/>
      <w:lvlText w:val="•"/>
      <w:lvlJc w:val="left"/>
      <w:pPr>
        <w:ind w:left="9280" w:hanging="195"/>
      </w:pPr>
      <w:rPr>
        <w:rFonts w:hint="default"/>
        <w:lang w:val="pt-PT" w:eastAsia="en-US" w:bidi="ar-SA"/>
      </w:rPr>
    </w:lvl>
    <w:lvl w:ilvl="7">
      <w:start w:val="0"/>
      <w:numFmt w:val="bullet"/>
      <w:lvlText w:val="•"/>
      <w:lvlJc w:val="left"/>
      <w:pPr>
        <w:ind w:left="10740" w:hanging="195"/>
      </w:pPr>
      <w:rPr>
        <w:rFonts w:hint="default"/>
        <w:lang w:val="pt-PT" w:eastAsia="en-US" w:bidi="ar-SA"/>
      </w:rPr>
    </w:lvl>
    <w:lvl w:ilvl="8">
      <w:start w:val="0"/>
      <w:numFmt w:val="bullet"/>
      <w:lvlText w:val="•"/>
      <w:lvlJc w:val="left"/>
      <w:pPr>
        <w:ind w:left="12200" w:hanging="195"/>
      </w:pPr>
      <w:rPr>
        <w:rFonts w:hint="default"/>
        <w:lang w:val="pt-PT" w:eastAsia="en-US" w:bidi="ar-SA"/>
      </w:rPr>
    </w:lvl>
  </w:abstractNum>
  <w:abstractNum w:abstractNumId="23">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1"/>
      <w:numFmt w:val="decimal"/>
      <w:lvlText w:val="%1.%2)"/>
      <w:lvlJc w:val="left"/>
      <w:pPr>
        <w:ind w:left="670" w:hanging="347"/>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0"/>
      <w:numFmt w:val="bullet"/>
      <w:lvlText w:val="•"/>
      <w:lvlJc w:val="left"/>
      <w:pPr>
        <w:ind w:left="2284" w:hanging="347"/>
      </w:pPr>
      <w:rPr>
        <w:rFonts w:hint="default"/>
        <w:lang w:val="pt-PT" w:eastAsia="en-US" w:bidi="ar-SA"/>
      </w:rPr>
    </w:lvl>
    <w:lvl w:ilvl="3">
      <w:start w:val="0"/>
      <w:numFmt w:val="bullet"/>
      <w:lvlText w:val="•"/>
      <w:lvlJc w:val="left"/>
      <w:pPr>
        <w:ind w:left="3888" w:hanging="347"/>
      </w:pPr>
      <w:rPr>
        <w:rFonts w:hint="default"/>
        <w:lang w:val="pt-PT" w:eastAsia="en-US" w:bidi="ar-SA"/>
      </w:rPr>
    </w:lvl>
    <w:lvl w:ilvl="4">
      <w:start w:val="0"/>
      <w:numFmt w:val="bullet"/>
      <w:lvlText w:val="•"/>
      <w:lvlJc w:val="left"/>
      <w:pPr>
        <w:ind w:left="5493" w:hanging="347"/>
      </w:pPr>
      <w:rPr>
        <w:rFonts w:hint="default"/>
        <w:lang w:val="pt-PT" w:eastAsia="en-US" w:bidi="ar-SA"/>
      </w:rPr>
    </w:lvl>
    <w:lvl w:ilvl="5">
      <w:start w:val="0"/>
      <w:numFmt w:val="bullet"/>
      <w:lvlText w:val="•"/>
      <w:lvlJc w:val="left"/>
      <w:pPr>
        <w:ind w:left="7097" w:hanging="347"/>
      </w:pPr>
      <w:rPr>
        <w:rFonts w:hint="default"/>
        <w:lang w:val="pt-PT" w:eastAsia="en-US" w:bidi="ar-SA"/>
      </w:rPr>
    </w:lvl>
    <w:lvl w:ilvl="6">
      <w:start w:val="0"/>
      <w:numFmt w:val="bullet"/>
      <w:lvlText w:val="•"/>
      <w:lvlJc w:val="left"/>
      <w:pPr>
        <w:ind w:left="8702" w:hanging="347"/>
      </w:pPr>
      <w:rPr>
        <w:rFonts w:hint="default"/>
        <w:lang w:val="pt-PT" w:eastAsia="en-US" w:bidi="ar-SA"/>
      </w:rPr>
    </w:lvl>
    <w:lvl w:ilvl="7">
      <w:start w:val="0"/>
      <w:numFmt w:val="bullet"/>
      <w:lvlText w:val="•"/>
      <w:lvlJc w:val="left"/>
      <w:pPr>
        <w:ind w:left="10306" w:hanging="347"/>
      </w:pPr>
      <w:rPr>
        <w:rFonts w:hint="default"/>
        <w:lang w:val="pt-PT" w:eastAsia="en-US" w:bidi="ar-SA"/>
      </w:rPr>
    </w:lvl>
    <w:lvl w:ilvl="8">
      <w:start w:val="0"/>
      <w:numFmt w:val="bullet"/>
      <w:lvlText w:val="•"/>
      <w:lvlJc w:val="left"/>
      <w:pPr>
        <w:ind w:left="11911" w:hanging="347"/>
      </w:pPr>
      <w:rPr>
        <w:rFonts w:hint="default"/>
        <w:lang w:val="pt-PT" w:eastAsia="en-US" w:bidi="ar-SA"/>
      </w:rPr>
    </w:lvl>
  </w:abstractNum>
  <w:abstractNum w:abstractNumId="22">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980" w:hanging="195"/>
      </w:pPr>
      <w:rPr>
        <w:rFonts w:hint="default"/>
        <w:lang w:val="pt-PT" w:eastAsia="en-US" w:bidi="ar-SA"/>
      </w:rPr>
    </w:lvl>
    <w:lvl w:ilvl="2">
      <w:start w:val="0"/>
      <w:numFmt w:val="bullet"/>
      <w:lvlText w:val="•"/>
      <w:lvlJc w:val="left"/>
      <w:pPr>
        <w:ind w:left="3440" w:hanging="195"/>
      </w:pPr>
      <w:rPr>
        <w:rFonts w:hint="default"/>
        <w:lang w:val="pt-PT" w:eastAsia="en-US" w:bidi="ar-SA"/>
      </w:rPr>
    </w:lvl>
    <w:lvl w:ilvl="3">
      <w:start w:val="0"/>
      <w:numFmt w:val="bullet"/>
      <w:lvlText w:val="•"/>
      <w:lvlJc w:val="left"/>
      <w:pPr>
        <w:ind w:left="4900" w:hanging="195"/>
      </w:pPr>
      <w:rPr>
        <w:rFonts w:hint="default"/>
        <w:lang w:val="pt-PT" w:eastAsia="en-US" w:bidi="ar-SA"/>
      </w:rPr>
    </w:lvl>
    <w:lvl w:ilvl="4">
      <w:start w:val="0"/>
      <w:numFmt w:val="bullet"/>
      <w:lvlText w:val="•"/>
      <w:lvlJc w:val="left"/>
      <w:pPr>
        <w:ind w:left="6360" w:hanging="195"/>
      </w:pPr>
      <w:rPr>
        <w:rFonts w:hint="default"/>
        <w:lang w:val="pt-PT" w:eastAsia="en-US" w:bidi="ar-SA"/>
      </w:rPr>
    </w:lvl>
    <w:lvl w:ilvl="5">
      <w:start w:val="0"/>
      <w:numFmt w:val="bullet"/>
      <w:lvlText w:val="•"/>
      <w:lvlJc w:val="left"/>
      <w:pPr>
        <w:ind w:left="7820" w:hanging="195"/>
      </w:pPr>
      <w:rPr>
        <w:rFonts w:hint="default"/>
        <w:lang w:val="pt-PT" w:eastAsia="en-US" w:bidi="ar-SA"/>
      </w:rPr>
    </w:lvl>
    <w:lvl w:ilvl="6">
      <w:start w:val="0"/>
      <w:numFmt w:val="bullet"/>
      <w:lvlText w:val="•"/>
      <w:lvlJc w:val="left"/>
      <w:pPr>
        <w:ind w:left="9280" w:hanging="195"/>
      </w:pPr>
      <w:rPr>
        <w:rFonts w:hint="default"/>
        <w:lang w:val="pt-PT" w:eastAsia="en-US" w:bidi="ar-SA"/>
      </w:rPr>
    </w:lvl>
    <w:lvl w:ilvl="7">
      <w:start w:val="0"/>
      <w:numFmt w:val="bullet"/>
      <w:lvlText w:val="•"/>
      <w:lvlJc w:val="left"/>
      <w:pPr>
        <w:ind w:left="10740" w:hanging="195"/>
      </w:pPr>
      <w:rPr>
        <w:rFonts w:hint="default"/>
        <w:lang w:val="pt-PT" w:eastAsia="en-US" w:bidi="ar-SA"/>
      </w:rPr>
    </w:lvl>
    <w:lvl w:ilvl="8">
      <w:start w:val="0"/>
      <w:numFmt w:val="bullet"/>
      <w:lvlText w:val="•"/>
      <w:lvlJc w:val="left"/>
      <w:pPr>
        <w:ind w:left="12200" w:hanging="195"/>
      </w:pPr>
      <w:rPr>
        <w:rFonts w:hint="default"/>
        <w:lang w:val="pt-PT" w:eastAsia="en-US" w:bidi="ar-SA"/>
      </w:rPr>
    </w:lvl>
  </w:abstractNum>
  <w:abstractNum w:abstractNumId="21">
    <w:multiLevelType w:val="hybridMultilevel"/>
    <w:lvl w:ilvl="0">
      <w:start w:val="17"/>
      <w:numFmt w:val="decimal"/>
      <w:lvlText w:val="%1"/>
      <w:lvlJc w:val="left"/>
      <w:pPr>
        <w:ind w:left="701" w:hanging="379"/>
        <w:jc w:val="left"/>
      </w:pPr>
      <w:rPr>
        <w:rFonts w:hint="default"/>
        <w:lang w:val="pt-PT" w:eastAsia="en-US" w:bidi="ar-SA"/>
      </w:rPr>
    </w:lvl>
    <w:lvl w:ilvl="1">
      <w:start w:val="1"/>
      <w:numFmt w:val="decimal"/>
      <w:lvlText w:val="%1.%2"/>
      <w:lvlJc w:val="left"/>
      <w:pPr>
        <w:ind w:left="701" w:hanging="379"/>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1"/>
      <w:numFmt w:val="decimal"/>
      <w:lvlText w:val="%1.%2.%3"/>
      <w:lvlJc w:val="left"/>
      <w:pPr>
        <w:ind w:left="843" w:hanging="521"/>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3">
      <w:start w:val="1"/>
      <w:numFmt w:val="decimal"/>
      <w:lvlText w:val="%1.%2.%3.%4"/>
      <w:lvlJc w:val="left"/>
      <w:pPr>
        <w:ind w:left="1080" w:hanging="757"/>
        <w:jc w:val="left"/>
      </w:pPr>
      <w:rPr>
        <w:rFonts w:hint="default"/>
        <w:spacing w:val="0"/>
        <w:w w:val="99"/>
        <w:lang w:val="pt-PT" w:eastAsia="en-US" w:bidi="ar-SA"/>
      </w:rPr>
    </w:lvl>
    <w:lvl w:ilvl="4">
      <w:start w:val="0"/>
      <w:numFmt w:val="bullet"/>
      <w:lvlText w:val="•"/>
      <w:lvlJc w:val="left"/>
      <w:pPr>
        <w:ind w:left="1080" w:hanging="757"/>
      </w:pPr>
      <w:rPr>
        <w:rFonts w:hint="default"/>
        <w:lang w:val="pt-PT" w:eastAsia="en-US" w:bidi="ar-SA"/>
      </w:rPr>
    </w:lvl>
    <w:lvl w:ilvl="5">
      <w:start w:val="0"/>
      <w:numFmt w:val="bullet"/>
      <w:lvlText w:val="•"/>
      <w:lvlJc w:val="left"/>
      <w:pPr>
        <w:ind w:left="1120" w:hanging="757"/>
      </w:pPr>
      <w:rPr>
        <w:rFonts w:hint="default"/>
        <w:lang w:val="pt-PT" w:eastAsia="en-US" w:bidi="ar-SA"/>
      </w:rPr>
    </w:lvl>
    <w:lvl w:ilvl="6">
      <w:start w:val="0"/>
      <w:numFmt w:val="bullet"/>
      <w:lvlText w:val="•"/>
      <w:lvlJc w:val="left"/>
      <w:pPr>
        <w:ind w:left="1240" w:hanging="757"/>
      </w:pPr>
      <w:rPr>
        <w:rFonts w:hint="default"/>
        <w:lang w:val="pt-PT" w:eastAsia="en-US" w:bidi="ar-SA"/>
      </w:rPr>
    </w:lvl>
    <w:lvl w:ilvl="7">
      <w:start w:val="0"/>
      <w:numFmt w:val="bullet"/>
      <w:lvlText w:val="•"/>
      <w:lvlJc w:val="left"/>
      <w:pPr>
        <w:ind w:left="4710" w:hanging="757"/>
      </w:pPr>
      <w:rPr>
        <w:rFonts w:hint="default"/>
        <w:lang w:val="pt-PT" w:eastAsia="en-US" w:bidi="ar-SA"/>
      </w:rPr>
    </w:lvl>
    <w:lvl w:ilvl="8">
      <w:start w:val="0"/>
      <w:numFmt w:val="bullet"/>
      <w:lvlText w:val="•"/>
      <w:lvlJc w:val="left"/>
      <w:pPr>
        <w:ind w:left="8180" w:hanging="757"/>
      </w:pPr>
      <w:rPr>
        <w:rFonts w:hint="default"/>
        <w:lang w:val="pt-PT" w:eastAsia="en-US" w:bidi="ar-SA"/>
      </w:rPr>
    </w:lvl>
  </w:abstractNum>
  <w:abstractNum w:abstractNumId="20">
    <w:multiLevelType w:val="hybridMultilevel"/>
    <w:lvl w:ilvl="0">
      <w:start w:val="1"/>
      <w:numFmt w:val="lowerLetter"/>
      <w:lvlText w:val="%1)"/>
      <w:lvlJc w:val="left"/>
      <w:pPr>
        <w:ind w:left="556"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016" w:hanging="234"/>
      </w:pPr>
      <w:rPr>
        <w:rFonts w:hint="default"/>
        <w:lang w:val="pt-PT" w:eastAsia="en-US" w:bidi="ar-SA"/>
      </w:rPr>
    </w:lvl>
    <w:lvl w:ilvl="2">
      <w:start w:val="0"/>
      <w:numFmt w:val="bullet"/>
      <w:lvlText w:val="•"/>
      <w:lvlJc w:val="left"/>
      <w:pPr>
        <w:ind w:left="3472" w:hanging="234"/>
      </w:pPr>
      <w:rPr>
        <w:rFonts w:hint="default"/>
        <w:lang w:val="pt-PT" w:eastAsia="en-US" w:bidi="ar-SA"/>
      </w:rPr>
    </w:lvl>
    <w:lvl w:ilvl="3">
      <w:start w:val="0"/>
      <w:numFmt w:val="bullet"/>
      <w:lvlText w:val="•"/>
      <w:lvlJc w:val="left"/>
      <w:pPr>
        <w:ind w:left="4928" w:hanging="234"/>
      </w:pPr>
      <w:rPr>
        <w:rFonts w:hint="default"/>
        <w:lang w:val="pt-PT" w:eastAsia="en-US" w:bidi="ar-SA"/>
      </w:rPr>
    </w:lvl>
    <w:lvl w:ilvl="4">
      <w:start w:val="0"/>
      <w:numFmt w:val="bullet"/>
      <w:lvlText w:val="•"/>
      <w:lvlJc w:val="left"/>
      <w:pPr>
        <w:ind w:left="6384" w:hanging="234"/>
      </w:pPr>
      <w:rPr>
        <w:rFonts w:hint="default"/>
        <w:lang w:val="pt-PT" w:eastAsia="en-US" w:bidi="ar-SA"/>
      </w:rPr>
    </w:lvl>
    <w:lvl w:ilvl="5">
      <w:start w:val="0"/>
      <w:numFmt w:val="bullet"/>
      <w:lvlText w:val="•"/>
      <w:lvlJc w:val="left"/>
      <w:pPr>
        <w:ind w:left="7840" w:hanging="234"/>
      </w:pPr>
      <w:rPr>
        <w:rFonts w:hint="default"/>
        <w:lang w:val="pt-PT" w:eastAsia="en-US" w:bidi="ar-SA"/>
      </w:rPr>
    </w:lvl>
    <w:lvl w:ilvl="6">
      <w:start w:val="0"/>
      <w:numFmt w:val="bullet"/>
      <w:lvlText w:val="•"/>
      <w:lvlJc w:val="left"/>
      <w:pPr>
        <w:ind w:left="9296" w:hanging="234"/>
      </w:pPr>
      <w:rPr>
        <w:rFonts w:hint="default"/>
        <w:lang w:val="pt-PT" w:eastAsia="en-US" w:bidi="ar-SA"/>
      </w:rPr>
    </w:lvl>
    <w:lvl w:ilvl="7">
      <w:start w:val="0"/>
      <w:numFmt w:val="bullet"/>
      <w:lvlText w:val="•"/>
      <w:lvlJc w:val="left"/>
      <w:pPr>
        <w:ind w:left="10752" w:hanging="234"/>
      </w:pPr>
      <w:rPr>
        <w:rFonts w:hint="default"/>
        <w:lang w:val="pt-PT" w:eastAsia="en-US" w:bidi="ar-SA"/>
      </w:rPr>
    </w:lvl>
    <w:lvl w:ilvl="8">
      <w:start w:val="0"/>
      <w:numFmt w:val="bullet"/>
      <w:lvlText w:val="•"/>
      <w:lvlJc w:val="left"/>
      <w:pPr>
        <w:ind w:left="12208" w:hanging="234"/>
      </w:pPr>
      <w:rPr>
        <w:rFonts w:hint="default"/>
        <w:lang w:val="pt-PT" w:eastAsia="en-US" w:bidi="ar-SA"/>
      </w:rPr>
    </w:lvl>
  </w:abstractNum>
  <w:abstractNum w:abstractNumId="19">
    <w:multiLevelType w:val="hybridMultilevel"/>
    <w:lvl w:ilvl="0">
      <w:start w:val="15"/>
      <w:numFmt w:val="decimal"/>
      <w:lvlText w:val="%1"/>
      <w:lvlJc w:val="left"/>
      <w:pPr>
        <w:ind w:left="777" w:hanging="455"/>
        <w:jc w:val="left"/>
      </w:pPr>
      <w:rPr>
        <w:rFonts w:hint="default"/>
        <w:lang w:val="pt-PT" w:eastAsia="en-US" w:bidi="ar-SA"/>
      </w:rPr>
    </w:lvl>
    <w:lvl w:ilvl="1">
      <w:start w:val="1"/>
      <w:numFmt w:val="decimal"/>
      <w:lvlText w:val="%1.%2"/>
      <w:lvlJc w:val="left"/>
      <w:pPr>
        <w:ind w:left="777" w:hanging="45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323" w:hanging="62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2712" w:hanging="625"/>
      </w:pPr>
      <w:rPr>
        <w:rFonts w:hint="default"/>
        <w:lang w:val="pt-PT" w:eastAsia="en-US" w:bidi="ar-SA"/>
      </w:rPr>
    </w:lvl>
    <w:lvl w:ilvl="4">
      <w:start w:val="0"/>
      <w:numFmt w:val="bullet"/>
      <w:lvlText w:val="•"/>
      <w:lvlJc w:val="left"/>
      <w:pPr>
        <w:ind w:left="4485" w:hanging="625"/>
      </w:pPr>
      <w:rPr>
        <w:rFonts w:hint="default"/>
        <w:lang w:val="pt-PT" w:eastAsia="en-US" w:bidi="ar-SA"/>
      </w:rPr>
    </w:lvl>
    <w:lvl w:ilvl="5">
      <w:start w:val="0"/>
      <w:numFmt w:val="bullet"/>
      <w:lvlText w:val="•"/>
      <w:lvlJc w:val="left"/>
      <w:pPr>
        <w:ind w:left="6257" w:hanging="625"/>
      </w:pPr>
      <w:rPr>
        <w:rFonts w:hint="default"/>
        <w:lang w:val="pt-PT" w:eastAsia="en-US" w:bidi="ar-SA"/>
      </w:rPr>
    </w:lvl>
    <w:lvl w:ilvl="6">
      <w:start w:val="0"/>
      <w:numFmt w:val="bullet"/>
      <w:lvlText w:val="•"/>
      <w:lvlJc w:val="left"/>
      <w:pPr>
        <w:ind w:left="8030" w:hanging="625"/>
      </w:pPr>
      <w:rPr>
        <w:rFonts w:hint="default"/>
        <w:lang w:val="pt-PT" w:eastAsia="en-US" w:bidi="ar-SA"/>
      </w:rPr>
    </w:lvl>
    <w:lvl w:ilvl="7">
      <w:start w:val="0"/>
      <w:numFmt w:val="bullet"/>
      <w:lvlText w:val="•"/>
      <w:lvlJc w:val="left"/>
      <w:pPr>
        <w:ind w:left="9802" w:hanging="625"/>
      </w:pPr>
      <w:rPr>
        <w:rFonts w:hint="default"/>
        <w:lang w:val="pt-PT" w:eastAsia="en-US" w:bidi="ar-SA"/>
      </w:rPr>
    </w:lvl>
    <w:lvl w:ilvl="8">
      <w:start w:val="0"/>
      <w:numFmt w:val="bullet"/>
      <w:lvlText w:val="•"/>
      <w:lvlJc w:val="left"/>
      <w:pPr>
        <w:ind w:left="11575" w:hanging="625"/>
      </w:pPr>
      <w:rPr>
        <w:rFonts w:hint="default"/>
        <w:lang w:val="pt-PT" w:eastAsia="en-US" w:bidi="ar-SA"/>
      </w:rPr>
    </w:lvl>
  </w:abstractNum>
  <w:abstractNum w:abstractNumId="18">
    <w:multiLevelType w:val="hybridMultilevel"/>
    <w:lvl w:ilvl="0">
      <w:start w:val="14"/>
      <w:numFmt w:val="decimal"/>
      <w:lvlText w:val="%1"/>
      <w:lvlJc w:val="left"/>
      <w:pPr>
        <w:ind w:left="323" w:hanging="455"/>
        <w:jc w:val="left"/>
      </w:pPr>
      <w:rPr>
        <w:rFonts w:hint="default"/>
        <w:lang w:val="pt-PT" w:eastAsia="en-US" w:bidi="ar-SA"/>
      </w:rPr>
    </w:lvl>
    <w:lvl w:ilvl="1">
      <w:start w:val="1"/>
      <w:numFmt w:val="decimal"/>
      <w:lvlText w:val="%1.%2"/>
      <w:lvlJc w:val="left"/>
      <w:pPr>
        <w:ind w:left="323" w:hanging="45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280" w:hanging="455"/>
      </w:pPr>
      <w:rPr>
        <w:rFonts w:hint="default"/>
        <w:lang w:val="pt-PT" w:eastAsia="en-US" w:bidi="ar-SA"/>
      </w:rPr>
    </w:lvl>
    <w:lvl w:ilvl="3">
      <w:start w:val="0"/>
      <w:numFmt w:val="bullet"/>
      <w:lvlText w:val="•"/>
      <w:lvlJc w:val="left"/>
      <w:pPr>
        <w:ind w:left="4760" w:hanging="455"/>
      </w:pPr>
      <w:rPr>
        <w:rFonts w:hint="default"/>
        <w:lang w:val="pt-PT" w:eastAsia="en-US" w:bidi="ar-SA"/>
      </w:rPr>
    </w:lvl>
    <w:lvl w:ilvl="4">
      <w:start w:val="0"/>
      <w:numFmt w:val="bullet"/>
      <w:lvlText w:val="•"/>
      <w:lvlJc w:val="left"/>
      <w:pPr>
        <w:ind w:left="6240" w:hanging="455"/>
      </w:pPr>
      <w:rPr>
        <w:rFonts w:hint="default"/>
        <w:lang w:val="pt-PT" w:eastAsia="en-US" w:bidi="ar-SA"/>
      </w:rPr>
    </w:lvl>
    <w:lvl w:ilvl="5">
      <w:start w:val="0"/>
      <w:numFmt w:val="bullet"/>
      <w:lvlText w:val="•"/>
      <w:lvlJc w:val="left"/>
      <w:pPr>
        <w:ind w:left="7720" w:hanging="455"/>
      </w:pPr>
      <w:rPr>
        <w:rFonts w:hint="default"/>
        <w:lang w:val="pt-PT" w:eastAsia="en-US" w:bidi="ar-SA"/>
      </w:rPr>
    </w:lvl>
    <w:lvl w:ilvl="6">
      <w:start w:val="0"/>
      <w:numFmt w:val="bullet"/>
      <w:lvlText w:val="•"/>
      <w:lvlJc w:val="left"/>
      <w:pPr>
        <w:ind w:left="9200" w:hanging="455"/>
      </w:pPr>
      <w:rPr>
        <w:rFonts w:hint="default"/>
        <w:lang w:val="pt-PT" w:eastAsia="en-US" w:bidi="ar-SA"/>
      </w:rPr>
    </w:lvl>
    <w:lvl w:ilvl="7">
      <w:start w:val="0"/>
      <w:numFmt w:val="bullet"/>
      <w:lvlText w:val="•"/>
      <w:lvlJc w:val="left"/>
      <w:pPr>
        <w:ind w:left="10680" w:hanging="455"/>
      </w:pPr>
      <w:rPr>
        <w:rFonts w:hint="default"/>
        <w:lang w:val="pt-PT" w:eastAsia="en-US" w:bidi="ar-SA"/>
      </w:rPr>
    </w:lvl>
    <w:lvl w:ilvl="8">
      <w:start w:val="0"/>
      <w:numFmt w:val="bullet"/>
      <w:lvlText w:val="•"/>
      <w:lvlJc w:val="left"/>
      <w:pPr>
        <w:ind w:left="12160" w:hanging="455"/>
      </w:pPr>
      <w:rPr>
        <w:rFonts w:hint="default"/>
        <w:lang w:val="pt-PT" w:eastAsia="en-US" w:bidi="ar-SA"/>
      </w:rPr>
    </w:lvl>
  </w:abstractNum>
  <w:abstractNum w:abstractNumId="17">
    <w:multiLevelType w:val="hybridMultilevel"/>
    <w:lvl w:ilvl="0">
      <w:start w:val="13"/>
      <w:numFmt w:val="decimal"/>
      <w:lvlText w:val="%1"/>
      <w:lvlJc w:val="left"/>
      <w:pPr>
        <w:ind w:left="1040" w:hanging="717"/>
        <w:jc w:val="left"/>
      </w:pPr>
      <w:rPr>
        <w:rFonts w:hint="default"/>
        <w:lang w:val="pt-PT" w:eastAsia="en-US" w:bidi="ar-SA"/>
      </w:rPr>
    </w:lvl>
    <w:lvl w:ilvl="1">
      <w:start w:val="11"/>
      <w:numFmt w:val="decimal"/>
      <w:lvlText w:val="%1.%2"/>
      <w:lvlJc w:val="left"/>
      <w:pPr>
        <w:ind w:left="1040" w:hanging="717"/>
        <w:jc w:val="left"/>
      </w:pPr>
      <w:rPr>
        <w:rFonts w:hint="default"/>
        <w:lang w:val="pt-PT" w:eastAsia="en-US" w:bidi="ar-SA"/>
      </w:rPr>
    </w:lvl>
    <w:lvl w:ilvl="2">
      <w:start w:val="1"/>
      <w:numFmt w:val="decimal"/>
      <w:lvlText w:val="%1.%2.%3"/>
      <w:lvlJc w:val="left"/>
      <w:pPr>
        <w:ind w:left="1040" w:hanging="717"/>
        <w:jc w:val="left"/>
      </w:pPr>
      <w:rPr>
        <w:rFonts w:hint="default" w:ascii="Times New Roman" w:hAnsi="Times New Roman" w:eastAsia="Times New Roman" w:cs="Times New Roman"/>
        <w:b w:val="0"/>
        <w:bCs w:val="0"/>
        <w:i w:val="0"/>
        <w:iCs w:val="0"/>
        <w:spacing w:val="-9"/>
        <w:w w:val="103"/>
        <w:sz w:val="22"/>
        <w:szCs w:val="22"/>
        <w:lang w:val="pt-PT" w:eastAsia="en-US" w:bidi="ar-SA"/>
      </w:rPr>
    </w:lvl>
    <w:lvl w:ilvl="3">
      <w:start w:val="0"/>
      <w:numFmt w:val="bullet"/>
      <w:lvlText w:val="•"/>
      <w:lvlJc w:val="left"/>
      <w:pPr>
        <w:ind w:left="5264" w:hanging="717"/>
      </w:pPr>
      <w:rPr>
        <w:rFonts w:hint="default"/>
        <w:lang w:val="pt-PT" w:eastAsia="en-US" w:bidi="ar-SA"/>
      </w:rPr>
    </w:lvl>
    <w:lvl w:ilvl="4">
      <w:start w:val="0"/>
      <w:numFmt w:val="bullet"/>
      <w:lvlText w:val="•"/>
      <w:lvlJc w:val="left"/>
      <w:pPr>
        <w:ind w:left="6672" w:hanging="717"/>
      </w:pPr>
      <w:rPr>
        <w:rFonts w:hint="default"/>
        <w:lang w:val="pt-PT" w:eastAsia="en-US" w:bidi="ar-SA"/>
      </w:rPr>
    </w:lvl>
    <w:lvl w:ilvl="5">
      <w:start w:val="0"/>
      <w:numFmt w:val="bullet"/>
      <w:lvlText w:val="•"/>
      <w:lvlJc w:val="left"/>
      <w:pPr>
        <w:ind w:left="8080" w:hanging="717"/>
      </w:pPr>
      <w:rPr>
        <w:rFonts w:hint="default"/>
        <w:lang w:val="pt-PT" w:eastAsia="en-US" w:bidi="ar-SA"/>
      </w:rPr>
    </w:lvl>
    <w:lvl w:ilvl="6">
      <w:start w:val="0"/>
      <w:numFmt w:val="bullet"/>
      <w:lvlText w:val="•"/>
      <w:lvlJc w:val="left"/>
      <w:pPr>
        <w:ind w:left="9488" w:hanging="717"/>
      </w:pPr>
      <w:rPr>
        <w:rFonts w:hint="default"/>
        <w:lang w:val="pt-PT" w:eastAsia="en-US" w:bidi="ar-SA"/>
      </w:rPr>
    </w:lvl>
    <w:lvl w:ilvl="7">
      <w:start w:val="0"/>
      <w:numFmt w:val="bullet"/>
      <w:lvlText w:val="•"/>
      <w:lvlJc w:val="left"/>
      <w:pPr>
        <w:ind w:left="10896" w:hanging="717"/>
      </w:pPr>
      <w:rPr>
        <w:rFonts w:hint="default"/>
        <w:lang w:val="pt-PT" w:eastAsia="en-US" w:bidi="ar-SA"/>
      </w:rPr>
    </w:lvl>
    <w:lvl w:ilvl="8">
      <w:start w:val="0"/>
      <w:numFmt w:val="bullet"/>
      <w:lvlText w:val="•"/>
      <w:lvlJc w:val="left"/>
      <w:pPr>
        <w:ind w:left="12304" w:hanging="717"/>
      </w:pPr>
      <w:rPr>
        <w:rFonts w:hint="default"/>
        <w:lang w:val="pt-PT" w:eastAsia="en-US" w:bidi="ar-SA"/>
      </w:rPr>
    </w:lvl>
  </w:abstractNum>
  <w:abstractNum w:abstractNumId="16">
    <w:multiLevelType w:val="hybridMultilevel"/>
    <w:lvl w:ilvl="0">
      <w:start w:val="1"/>
      <w:numFmt w:val="lowerLetter"/>
      <w:lvlText w:val="%1)"/>
      <w:lvlJc w:val="left"/>
      <w:pPr>
        <w:ind w:left="556"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016" w:hanging="234"/>
      </w:pPr>
      <w:rPr>
        <w:rFonts w:hint="default"/>
        <w:lang w:val="pt-PT" w:eastAsia="en-US" w:bidi="ar-SA"/>
      </w:rPr>
    </w:lvl>
    <w:lvl w:ilvl="2">
      <w:start w:val="0"/>
      <w:numFmt w:val="bullet"/>
      <w:lvlText w:val="•"/>
      <w:lvlJc w:val="left"/>
      <w:pPr>
        <w:ind w:left="3472" w:hanging="234"/>
      </w:pPr>
      <w:rPr>
        <w:rFonts w:hint="default"/>
        <w:lang w:val="pt-PT" w:eastAsia="en-US" w:bidi="ar-SA"/>
      </w:rPr>
    </w:lvl>
    <w:lvl w:ilvl="3">
      <w:start w:val="0"/>
      <w:numFmt w:val="bullet"/>
      <w:lvlText w:val="•"/>
      <w:lvlJc w:val="left"/>
      <w:pPr>
        <w:ind w:left="4928" w:hanging="234"/>
      </w:pPr>
      <w:rPr>
        <w:rFonts w:hint="default"/>
        <w:lang w:val="pt-PT" w:eastAsia="en-US" w:bidi="ar-SA"/>
      </w:rPr>
    </w:lvl>
    <w:lvl w:ilvl="4">
      <w:start w:val="0"/>
      <w:numFmt w:val="bullet"/>
      <w:lvlText w:val="•"/>
      <w:lvlJc w:val="left"/>
      <w:pPr>
        <w:ind w:left="6384" w:hanging="234"/>
      </w:pPr>
      <w:rPr>
        <w:rFonts w:hint="default"/>
        <w:lang w:val="pt-PT" w:eastAsia="en-US" w:bidi="ar-SA"/>
      </w:rPr>
    </w:lvl>
    <w:lvl w:ilvl="5">
      <w:start w:val="0"/>
      <w:numFmt w:val="bullet"/>
      <w:lvlText w:val="•"/>
      <w:lvlJc w:val="left"/>
      <w:pPr>
        <w:ind w:left="7840" w:hanging="234"/>
      </w:pPr>
      <w:rPr>
        <w:rFonts w:hint="default"/>
        <w:lang w:val="pt-PT" w:eastAsia="en-US" w:bidi="ar-SA"/>
      </w:rPr>
    </w:lvl>
    <w:lvl w:ilvl="6">
      <w:start w:val="0"/>
      <w:numFmt w:val="bullet"/>
      <w:lvlText w:val="•"/>
      <w:lvlJc w:val="left"/>
      <w:pPr>
        <w:ind w:left="9296" w:hanging="234"/>
      </w:pPr>
      <w:rPr>
        <w:rFonts w:hint="default"/>
        <w:lang w:val="pt-PT" w:eastAsia="en-US" w:bidi="ar-SA"/>
      </w:rPr>
    </w:lvl>
    <w:lvl w:ilvl="7">
      <w:start w:val="0"/>
      <w:numFmt w:val="bullet"/>
      <w:lvlText w:val="•"/>
      <w:lvlJc w:val="left"/>
      <w:pPr>
        <w:ind w:left="10752" w:hanging="234"/>
      </w:pPr>
      <w:rPr>
        <w:rFonts w:hint="default"/>
        <w:lang w:val="pt-PT" w:eastAsia="en-US" w:bidi="ar-SA"/>
      </w:rPr>
    </w:lvl>
    <w:lvl w:ilvl="8">
      <w:start w:val="0"/>
      <w:numFmt w:val="bullet"/>
      <w:lvlText w:val="•"/>
      <w:lvlJc w:val="left"/>
      <w:pPr>
        <w:ind w:left="12208" w:hanging="234"/>
      </w:pPr>
      <w:rPr>
        <w:rFonts w:hint="default"/>
        <w:lang w:val="pt-PT" w:eastAsia="en-US" w:bidi="ar-SA"/>
      </w:rPr>
    </w:lvl>
  </w:abstractNum>
  <w:abstractNum w:abstractNumId="15">
    <w:multiLevelType w:val="hybridMultilevel"/>
    <w:lvl w:ilvl="0">
      <w:start w:val="13"/>
      <w:numFmt w:val="decimal"/>
      <w:lvlText w:val="%1"/>
      <w:lvlJc w:val="left"/>
      <w:pPr>
        <w:ind w:left="323" w:hanging="455"/>
        <w:jc w:val="left"/>
      </w:pPr>
      <w:rPr>
        <w:rFonts w:hint="default"/>
        <w:lang w:val="pt-PT" w:eastAsia="en-US" w:bidi="ar-SA"/>
      </w:rPr>
    </w:lvl>
    <w:lvl w:ilvl="1">
      <w:start w:val="1"/>
      <w:numFmt w:val="decimal"/>
      <w:lvlText w:val="%1.%2"/>
      <w:lvlJc w:val="left"/>
      <w:pPr>
        <w:ind w:left="323" w:hanging="45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323" w:hanging="625"/>
        <w:jc w:val="left"/>
      </w:pPr>
      <w:rPr>
        <w:rFonts w:hint="default"/>
        <w:spacing w:val="0"/>
        <w:w w:val="103"/>
        <w:lang w:val="pt-PT" w:eastAsia="en-US" w:bidi="ar-SA"/>
      </w:rPr>
    </w:lvl>
    <w:lvl w:ilvl="3">
      <w:start w:val="0"/>
      <w:numFmt w:val="bullet"/>
      <w:lvlText w:val="•"/>
      <w:lvlJc w:val="left"/>
      <w:pPr>
        <w:ind w:left="4013" w:hanging="625"/>
      </w:pPr>
      <w:rPr>
        <w:rFonts w:hint="default"/>
        <w:lang w:val="pt-PT" w:eastAsia="en-US" w:bidi="ar-SA"/>
      </w:rPr>
    </w:lvl>
    <w:lvl w:ilvl="4">
      <w:start w:val="0"/>
      <w:numFmt w:val="bullet"/>
      <w:lvlText w:val="•"/>
      <w:lvlJc w:val="left"/>
      <w:pPr>
        <w:ind w:left="5600" w:hanging="625"/>
      </w:pPr>
      <w:rPr>
        <w:rFonts w:hint="default"/>
        <w:lang w:val="pt-PT" w:eastAsia="en-US" w:bidi="ar-SA"/>
      </w:rPr>
    </w:lvl>
    <w:lvl w:ilvl="5">
      <w:start w:val="0"/>
      <w:numFmt w:val="bullet"/>
      <w:lvlText w:val="•"/>
      <w:lvlJc w:val="left"/>
      <w:pPr>
        <w:ind w:left="7186" w:hanging="625"/>
      </w:pPr>
      <w:rPr>
        <w:rFonts w:hint="default"/>
        <w:lang w:val="pt-PT" w:eastAsia="en-US" w:bidi="ar-SA"/>
      </w:rPr>
    </w:lvl>
    <w:lvl w:ilvl="6">
      <w:start w:val="0"/>
      <w:numFmt w:val="bullet"/>
      <w:lvlText w:val="•"/>
      <w:lvlJc w:val="left"/>
      <w:pPr>
        <w:ind w:left="8773" w:hanging="625"/>
      </w:pPr>
      <w:rPr>
        <w:rFonts w:hint="default"/>
        <w:lang w:val="pt-PT" w:eastAsia="en-US" w:bidi="ar-SA"/>
      </w:rPr>
    </w:lvl>
    <w:lvl w:ilvl="7">
      <w:start w:val="0"/>
      <w:numFmt w:val="bullet"/>
      <w:lvlText w:val="•"/>
      <w:lvlJc w:val="left"/>
      <w:pPr>
        <w:ind w:left="10360" w:hanging="625"/>
      </w:pPr>
      <w:rPr>
        <w:rFonts w:hint="default"/>
        <w:lang w:val="pt-PT" w:eastAsia="en-US" w:bidi="ar-SA"/>
      </w:rPr>
    </w:lvl>
    <w:lvl w:ilvl="8">
      <w:start w:val="0"/>
      <w:numFmt w:val="bullet"/>
      <w:lvlText w:val="•"/>
      <w:lvlJc w:val="left"/>
      <w:pPr>
        <w:ind w:left="11946" w:hanging="625"/>
      </w:pPr>
      <w:rPr>
        <w:rFonts w:hint="default"/>
        <w:lang w:val="pt-PT" w:eastAsia="en-US" w:bidi="ar-SA"/>
      </w:rPr>
    </w:lvl>
  </w:abstractNum>
  <w:abstractNum w:abstractNumId="14">
    <w:multiLevelType w:val="hybridMultilevel"/>
    <w:lvl w:ilvl="0">
      <w:start w:val="10"/>
      <w:numFmt w:val="decimal"/>
      <w:lvlText w:val="%1"/>
      <w:lvlJc w:val="left"/>
      <w:pPr>
        <w:ind w:left="323" w:hanging="388"/>
        <w:jc w:val="left"/>
      </w:pPr>
      <w:rPr>
        <w:rFonts w:hint="default"/>
        <w:lang w:val="pt-PT" w:eastAsia="en-US" w:bidi="ar-SA"/>
      </w:rPr>
    </w:lvl>
    <w:lvl w:ilvl="1">
      <w:start w:val="3"/>
      <w:numFmt w:val="decimal"/>
      <w:lvlText w:val="%1.%2"/>
      <w:lvlJc w:val="left"/>
      <w:pPr>
        <w:ind w:left="323" w:hanging="388"/>
        <w:jc w:val="left"/>
      </w:pPr>
      <w:rPr>
        <w:rFonts w:hint="default"/>
        <w:spacing w:val="0"/>
        <w:w w:val="99"/>
        <w:lang w:val="pt-PT" w:eastAsia="en-US" w:bidi="ar-SA"/>
      </w:rPr>
    </w:lvl>
    <w:lvl w:ilvl="2">
      <w:start w:val="1"/>
      <w:numFmt w:val="decimal"/>
      <w:lvlText w:val="%1.%2.%3"/>
      <w:lvlJc w:val="left"/>
      <w:pPr>
        <w:ind w:left="323" w:hanging="522"/>
        <w:jc w:val="left"/>
      </w:pPr>
      <w:rPr>
        <w:rFonts w:hint="default"/>
        <w:spacing w:val="0"/>
        <w:w w:val="99"/>
        <w:lang w:val="pt-PT" w:eastAsia="en-US" w:bidi="ar-SA"/>
      </w:rPr>
    </w:lvl>
    <w:lvl w:ilvl="3">
      <w:start w:val="0"/>
      <w:numFmt w:val="bullet"/>
      <w:lvlText w:val="•"/>
      <w:lvlJc w:val="left"/>
      <w:pPr>
        <w:ind w:left="4091" w:hanging="522"/>
      </w:pPr>
      <w:rPr>
        <w:rFonts w:hint="default"/>
        <w:lang w:val="pt-PT" w:eastAsia="en-US" w:bidi="ar-SA"/>
      </w:rPr>
    </w:lvl>
    <w:lvl w:ilvl="4">
      <w:start w:val="0"/>
      <w:numFmt w:val="bullet"/>
      <w:lvlText w:val="•"/>
      <w:lvlJc w:val="left"/>
      <w:pPr>
        <w:ind w:left="5666" w:hanging="522"/>
      </w:pPr>
      <w:rPr>
        <w:rFonts w:hint="default"/>
        <w:lang w:val="pt-PT" w:eastAsia="en-US" w:bidi="ar-SA"/>
      </w:rPr>
    </w:lvl>
    <w:lvl w:ilvl="5">
      <w:start w:val="0"/>
      <w:numFmt w:val="bullet"/>
      <w:lvlText w:val="•"/>
      <w:lvlJc w:val="left"/>
      <w:pPr>
        <w:ind w:left="7242" w:hanging="522"/>
      </w:pPr>
      <w:rPr>
        <w:rFonts w:hint="default"/>
        <w:lang w:val="pt-PT" w:eastAsia="en-US" w:bidi="ar-SA"/>
      </w:rPr>
    </w:lvl>
    <w:lvl w:ilvl="6">
      <w:start w:val="0"/>
      <w:numFmt w:val="bullet"/>
      <w:lvlText w:val="•"/>
      <w:lvlJc w:val="left"/>
      <w:pPr>
        <w:ind w:left="8817" w:hanging="522"/>
      </w:pPr>
      <w:rPr>
        <w:rFonts w:hint="default"/>
        <w:lang w:val="pt-PT" w:eastAsia="en-US" w:bidi="ar-SA"/>
      </w:rPr>
    </w:lvl>
    <w:lvl w:ilvl="7">
      <w:start w:val="0"/>
      <w:numFmt w:val="bullet"/>
      <w:lvlText w:val="•"/>
      <w:lvlJc w:val="left"/>
      <w:pPr>
        <w:ind w:left="10393" w:hanging="522"/>
      </w:pPr>
      <w:rPr>
        <w:rFonts w:hint="default"/>
        <w:lang w:val="pt-PT" w:eastAsia="en-US" w:bidi="ar-SA"/>
      </w:rPr>
    </w:lvl>
    <w:lvl w:ilvl="8">
      <w:start w:val="0"/>
      <w:numFmt w:val="bullet"/>
      <w:lvlText w:val="•"/>
      <w:lvlJc w:val="left"/>
      <w:pPr>
        <w:ind w:left="11968" w:hanging="522"/>
      </w:pPr>
      <w:rPr>
        <w:rFonts w:hint="default"/>
        <w:lang w:val="pt-PT" w:eastAsia="en-US" w:bidi="ar-SA"/>
      </w:rPr>
    </w:lvl>
  </w:abstractNum>
  <w:abstractNum w:abstractNumId="13">
    <w:multiLevelType w:val="hybridMultilevel"/>
    <w:lvl w:ilvl="0">
      <w:start w:val="10"/>
      <w:numFmt w:val="decimal"/>
      <w:lvlText w:val="%1"/>
      <w:lvlJc w:val="left"/>
      <w:pPr>
        <w:ind w:left="323" w:hanging="455"/>
        <w:jc w:val="left"/>
      </w:pPr>
      <w:rPr>
        <w:rFonts w:hint="default"/>
        <w:lang w:val="pt-PT" w:eastAsia="en-US" w:bidi="ar-SA"/>
      </w:rPr>
    </w:lvl>
    <w:lvl w:ilvl="1">
      <w:start w:val="1"/>
      <w:numFmt w:val="decimal"/>
      <w:lvlText w:val="%1.%2"/>
      <w:lvlJc w:val="left"/>
      <w:pPr>
        <w:ind w:left="323" w:hanging="45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0"/>
      <w:numFmt w:val="bullet"/>
      <w:lvlText w:val="•"/>
      <w:lvlJc w:val="left"/>
      <w:pPr>
        <w:ind w:left="3280" w:hanging="455"/>
      </w:pPr>
      <w:rPr>
        <w:rFonts w:hint="default"/>
        <w:lang w:val="pt-PT" w:eastAsia="en-US" w:bidi="ar-SA"/>
      </w:rPr>
    </w:lvl>
    <w:lvl w:ilvl="3">
      <w:start w:val="0"/>
      <w:numFmt w:val="bullet"/>
      <w:lvlText w:val="•"/>
      <w:lvlJc w:val="left"/>
      <w:pPr>
        <w:ind w:left="4760" w:hanging="455"/>
      </w:pPr>
      <w:rPr>
        <w:rFonts w:hint="default"/>
        <w:lang w:val="pt-PT" w:eastAsia="en-US" w:bidi="ar-SA"/>
      </w:rPr>
    </w:lvl>
    <w:lvl w:ilvl="4">
      <w:start w:val="0"/>
      <w:numFmt w:val="bullet"/>
      <w:lvlText w:val="•"/>
      <w:lvlJc w:val="left"/>
      <w:pPr>
        <w:ind w:left="6240" w:hanging="455"/>
      </w:pPr>
      <w:rPr>
        <w:rFonts w:hint="default"/>
        <w:lang w:val="pt-PT" w:eastAsia="en-US" w:bidi="ar-SA"/>
      </w:rPr>
    </w:lvl>
    <w:lvl w:ilvl="5">
      <w:start w:val="0"/>
      <w:numFmt w:val="bullet"/>
      <w:lvlText w:val="•"/>
      <w:lvlJc w:val="left"/>
      <w:pPr>
        <w:ind w:left="7720" w:hanging="455"/>
      </w:pPr>
      <w:rPr>
        <w:rFonts w:hint="default"/>
        <w:lang w:val="pt-PT" w:eastAsia="en-US" w:bidi="ar-SA"/>
      </w:rPr>
    </w:lvl>
    <w:lvl w:ilvl="6">
      <w:start w:val="0"/>
      <w:numFmt w:val="bullet"/>
      <w:lvlText w:val="•"/>
      <w:lvlJc w:val="left"/>
      <w:pPr>
        <w:ind w:left="9200" w:hanging="455"/>
      </w:pPr>
      <w:rPr>
        <w:rFonts w:hint="default"/>
        <w:lang w:val="pt-PT" w:eastAsia="en-US" w:bidi="ar-SA"/>
      </w:rPr>
    </w:lvl>
    <w:lvl w:ilvl="7">
      <w:start w:val="0"/>
      <w:numFmt w:val="bullet"/>
      <w:lvlText w:val="•"/>
      <w:lvlJc w:val="left"/>
      <w:pPr>
        <w:ind w:left="10680" w:hanging="455"/>
      </w:pPr>
      <w:rPr>
        <w:rFonts w:hint="default"/>
        <w:lang w:val="pt-PT" w:eastAsia="en-US" w:bidi="ar-SA"/>
      </w:rPr>
    </w:lvl>
    <w:lvl w:ilvl="8">
      <w:start w:val="0"/>
      <w:numFmt w:val="bullet"/>
      <w:lvlText w:val="•"/>
      <w:lvlJc w:val="left"/>
      <w:pPr>
        <w:ind w:left="12160" w:hanging="455"/>
      </w:pPr>
      <w:rPr>
        <w:rFonts w:hint="default"/>
        <w:lang w:val="pt-PT" w:eastAsia="en-US" w:bidi="ar-SA"/>
      </w:rPr>
    </w:lvl>
  </w:abstractNum>
  <w:abstractNum w:abstractNumId="12">
    <w:multiLevelType w:val="hybridMultilevel"/>
    <w:lvl w:ilvl="0">
      <w:start w:val="1"/>
      <w:numFmt w:val="lowerLetter"/>
      <w:lvlText w:val="%1)"/>
      <w:lvlJc w:val="left"/>
      <w:pPr>
        <w:ind w:left="556"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2016" w:hanging="234"/>
      </w:pPr>
      <w:rPr>
        <w:rFonts w:hint="default"/>
        <w:lang w:val="pt-PT" w:eastAsia="en-US" w:bidi="ar-SA"/>
      </w:rPr>
    </w:lvl>
    <w:lvl w:ilvl="2">
      <w:start w:val="0"/>
      <w:numFmt w:val="bullet"/>
      <w:lvlText w:val="•"/>
      <w:lvlJc w:val="left"/>
      <w:pPr>
        <w:ind w:left="3472" w:hanging="234"/>
      </w:pPr>
      <w:rPr>
        <w:rFonts w:hint="default"/>
        <w:lang w:val="pt-PT" w:eastAsia="en-US" w:bidi="ar-SA"/>
      </w:rPr>
    </w:lvl>
    <w:lvl w:ilvl="3">
      <w:start w:val="0"/>
      <w:numFmt w:val="bullet"/>
      <w:lvlText w:val="•"/>
      <w:lvlJc w:val="left"/>
      <w:pPr>
        <w:ind w:left="4928" w:hanging="234"/>
      </w:pPr>
      <w:rPr>
        <w:rFonts w:hint="default"/>
        <w:lang w:val="pt-PT" w:eastAsia="en-US" w:bidi="ar-SA"/>
      </w:rPr>
    </w:lvl>
    <w:lvl w:ilvl="4">
      <w:start w:val="0"/>
      <w:numFmt w:val="bullet"/>
      <w:lvlText w:val="•"/>
      <w:lvlJc w:val="left"/>
      <w:pPr>
        <w:ind w:left="6384" w:hanging="234"/>
      </w:pPr>
      <w:rPr>
        <w:rFonts w:hint="default"/>
        <w:lang w:val="pt-PT" w:eastAsia="en-US" w:bidi="ar-SA"/>
      </w:rPr>
    </w:lvl>
    <w:lvl w:ilvl="5">
      <w:start w:val="0"/>
      <w:numFmt w:val="bullet"/>
      <w:lvlText w:val="•"/>
      <w:lvlJc w:val="left"/>
      <w:pPr>
        <w:ind w:left="7840" w:hanging="234"/>
      </w:pPr>
      <w:rPr>
        <w:rFonts w:hint="default"/>
        <w:lang w:val="pt-PT" w:eastAsia="en-US" w:bidi="ar-SA"/>
      </w:rPr>
    </w:lvl>
    <w:lvl w:ilvl="6">
      <w:start w:val="0"/>
      <w:numFmt w:val="bullet"/>
      <w:lvlText w:val="•"/>
      <w:lvlJc w:val="left"/>
      <w:pPr>
        <w:ind w:left="9296" w:hanging="234"/>
      </w:pPr>
      <w:rPr>
        <w:rFonts w:hint="default"/>
        <w:lang w:val="pt-PT" w:eastAsia="en-US" w:bidi="ar-SA"/>
      </w:rPr>
    </w:lvl>
    <w:lvl w:ilvl="7">
      <w:start w:val="0"/>
      <w:numFmt w:val="bullet"/>
      <w:lvlText w:val="•"/>
      <w:lvlJc w:val="left"/>
      <w:pPr>
        <w:ind w:left="10752" w:hanging="234"/>
      </w:pPr>
      <w:rPr>
        <w:rFonts w:hint="default"/>
        <w:lang w:val="pt-PT" w:eastAsia="en-US" w:bidi="ar-SA"/>
      </w:rPr>
    </w:lvl>
    <w:lvl w:ilvl="8">
      <w:start w:val="0"/>
      <w:numFmt w:val="bullet"/>
      <w:lvlText w:val="•"/>
      <w:lvlJc w:val="left"/>
      <w:pPr>
        <w:ind w:left="12208" w:hanging="234"/>
      </w:pPr>
      <w:rPr>
        <w:rFonts w:hint="default"/>
        <w:lang w:val="pt-PT" w:eastAsia="en-US" w:bidi="ar-SA"/>
      </w:rPr>
    </w:lvl>
  </w:abstractNum>
  <w:abstractNum w:abstractNumId="11">
    <w:multiLevelType w:val="hybridMultilevel"/>
    <w:lvl w:ilvl="0">
      <w:start w:val="8"/>
      <w:numFmt w:val="decimal"/>
      <w:lvlText w:val="%1"/>
      <w:lvlJc w:val="left"/>
      <w:pPr>
        <w:ind w:left="323" w:hanging="341"/>
        <w:jc w:val="left"/>
      </w:pPr>
      <w:rPr>
        <w:rFonts w:hint="default"/>
        <w:lang w:val="pt-PT" w:eastAsia="en-US" w:bidi="ar-SA"/>
      </w:rPr>
    </w:lvl>
    <w:lvl w:ilvl="1">
      <w:start w:val="1"/>
      <w:numFmt w:val="decimal"/>
      <w:lvlText w:val="%1.%2"/>
      <w:lvlJc w:val="left"/>
      <w:pPr>
        <w:ind w:left="323" w:hanging="34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323" w:hanging="499"/>
        <w:jc w:val="left"/>
      </w:pPr>
      <w:rPr>
        <w:rFonts w:hint="default"/>
        <w:spacing w:val="0"/>
        <w:w w:val="103"/>
        <w:lang w:val="pt-PT" w:eastAsia="en-US" w:bidi="ar-SA"/>
      </w:rPr>
    </w:lvl>
    <w:lvl w:ilvl="3">
      <w:start w:val="0"/>
      <w:numFmt w:val="bullet"/>
      <w:lvlText w:val="•"/>
      <w:lvlJc w:val="left"/>
      <w:pPr>
        <w:ind w:left="4760" w:hanging="499"/>
      </w:pPr>
      <w:rPr>
        <w:rFonts w:hint="default"/>
        <w:lang w:val="pt-PT" w:eastAsia="en-US" w:bidi="ar-SA"/>
      </w:rPr>
    </w:lvl>
    <w:lvl w:ilvl="4">
      <w:start w:val="0"/>
      <w:numFmt w:val="bullet"/>
      <w:lvlText w:val="•"/>
      <w:lvlJc w:val="left"/>
      <w:pPr>
        <w:ind w:left="6240" w:hanging="499"/>
      </w:pPr>
      <w:rPr>
        <w:rFonts w:hint="default"/>
        <w:lang w:val="pt-PT" w:eastAsia="en-US" w:bidi="ar-SA"/>
      </w:rPr>
    </w:lvl>
    <w:lvl w:ilvl="5">
      <w:start w:val="0"/>
      <w:numFmt w:val="bullet"/>
      <w:lvlText w:val="•"/>
      <w:lvlJc w:val="left"/>
      <w:pPr>
        <w:ind w:left="7720" w:hanging="499"/>
      </w:pPr>
      <w:rPr>
        <w:rFonts w:hint="default"/>
        <w:lang w:val="pt-PT" w:eastAsia="en-US" w:bidi="ar-SA"/>
      </w:rPr>
    </w:lvl>
    <w:lvl w:ilvl="6">
      <w:start w:val="0"/>
      <w:numFmt w:val="bullet"/>
      <w:lvlText w:val="•"/>
      <w:lvlJc w:val="left"/>
      <w:pPr>
        <w:ind w:left="9200" w:hanging="499"/>
      </w:pPr>
      <w:rPr>
        <w:rFonts w:hint="default"/>
        <w:lang w:val="pt-PT" w:eastAsia="en-US" w:bidi="ar-SA"/>
      </w:rPr>
    </w:lvl>
    <w:lvl w:ilvl="7">
      <w:start w:val="0"/>
      <w:numFmt w:val="bullet"/>
      <w:lvlText w:val="•"/>
      <w:lvlJc w:val="left"/>
      <w:pPr>
        <w:ind w:left="10680" w:hanging="499"/>
      </w:pPr>
      <w:rPr>
        <w:rFonts w:hint="default"/>
        <w:lang w:val="pt-PT" w:eastAsia="en-US" w:bidi="ar-SA"/>
      </w:rPr>
    </w:lvl>
    <w:lvl w:ilvl="8">
      <w:start w:val="0"/>
      <w:numFmt w:val="bullet"/>
      <w:lvlText w:val="•"/>
      <w:lvlJc w:val="left"/>
      <w:pPr>
        <w:ind w:left="12160" w:hanging="499"/>
      </w:pPr>
      <w:rPr>
        <w:rFonts w:hint="default"/>
        <w:lang w:val="pt-PT" w:eastAsia="en-US" w:bidi="ar-SA"/>
      </w:rPr>
    </w:lvl>
  </w:abstractNum>
  <w:abstractNum w:abstractNumId="10">
    <w:multiLevelType w:val="hybridMultilevel"/>
    <w:lvl w:ilvl="0">
      <w:start w:val="1"/>
      <w:numFmt w:val="lowerLetter"/>
      <w:lvlText w:val="%1)"/>
      <w:lvlJc w:val="left"/>
      <w:pPr>
        <w:ind w:left="323"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1800" w:hanging="234"/>
      </w:pPr>
      <w:rPr>
        <w:rFonts w:hint="default"/>
        <w:lang w:val="pt-PT" w:eastAsia="en-US" w:bidi="ar-SA"/>
      </w:rPr>
    </w:lvl>
    <w:lvl w:ilvl="2">
      <w:start w:val="0"/>
      <w:numFmt w:val="bullet"/>
      <w:lvlText w:val="•"/>
      <w:lvlJc w:val="left"/>
      <w:pPr>
        <w:ind w:left="3280" w:hanging="234"/>
      </w:pPr>
      <w:rPr>
        <w:rFonts w:hint="default"/>
        <w:lang w:val="pt-PT" w:eastAsia="en-US" w:bidi="ar-SA"/>
      </w:rPr>
    </w:lvl>
    <w:lvl w:ilvl="3">
      <w:start w:val="0"/>
      <w:numFmt w:val="bullet"/>
      <w:lvlText w:val="•"/>
      <w:lvlJc w:val="left"/>
      <w:pPr>
        <w:ind w:left="4760" w:hanging="234"/>
      </w:pPr>
      <w:rPr>
        <w:rFonts w:hint="default"/>
        <w:lang w:val="pt-PT" w:eastAsia="en-US" w:bidi="ar-SA"/>
      </w:rPr>
    </w:lvl>
    <w:lvl w:ilvl="4">
      <w:start w:val="0"/>
      <w:numFmt w:val="bullet"/>
      <w:lvlText w:val="•"/>
      <w:lvlJc w:val="left"/>
      <w:pPr>
        <w:ind w:left="6240" w:hanging="234"/>
      </w:pPr>
      <w:rPr>
        <w:rFonts w:hint="default"/>
        <w:lang w:val="pt-PT" w:eastAsia="en-US" w:bidi="ar-SA"/>
      </w:rPr>
    </w:lvl>
    <w:lvl w:ilvl="5">
      <w:start w:val="0"/>
      <w:numFmt w:val="bullet"/>
      <w:lvlText w:val="•"/>
      <w:lvlJc w:val="left"/>
      <w:pPr>
        <w:ind w:left="7720" w:hanging="234"/>
      </w:pPr>
      <w:rPr>
        <w:rFonts w:hint="default"/>
        <w:lang w:val="pt-PT" w:eastAsia="en-US" w:bidi="ar-SA"/>
      </w:rPr>
    </w:lvl>
    <w:lvl w:ilvl="6">
      <w:start w:val="0"/>
      <w:numFmt w:val="bullet"/>
      <w:lvlText w:val="•"/>
      <w:lvlJc w:val="left"/>
      <w:pPr>
        <w:ind w:left="9200" w:hanging="234"/>
      </w:pPr>
      <w:rPr>
        <w:rFonts w:hint="default"/>
        <w:lang w:val="pt-PT" w:eastAsia="en-US" w:bidi="ar-SA"/>
      </w:rPr>
    </w:lvl>
    <w:lvl w:ilvl="7">
      <w:start w:val="0"/>
      <w:numFmt w:val="bullet"/>
      <w:lvlText w:val="•"/>
      <w:lvlJc w:val="left"/>
      <w:pPr>
        <w:ind w:left="10680" w:hanging="234"/>
      </w:pPr>
      <w:rPr>
        <w:rFonts w:hint="default"/>
        <w:lang w:val="pt-PT" w:eastAsia="en-US" w:bidi="ar-SA"/>
      </w:rPr>
    </w:lvl>
    <w:lvl w:ilvl="8">
      <w:start w:val="0"/>
      <w:numFmt w:val="bullet"/>
      <w:lvlText w:val="•"/>
      <w:lvlJc w:val="left"/>
      <w:pPr>
        <w:ind w:left="12160" w:hanging="234"/>
      </w:pPr>
      <w:rPr>
        <w:rFonts w:hint="default"/>
        <w:lang w:val="pt-PT" w:eastAsia="en-US" w:bidi="ar-SA"/>
      </w:rPr>
    </w:lvl>
  </w:abstractNum>
  <w:abstractNum w:abstractNumId="9">
    <w:multiLevelType w:val="hybridMultilevel"/>
    <w:lvl w:ilvl="0">
      <w:start w:val="1"/>
      <w:numFmt w:val="lowerLetter"/>
      <w:lvlText w:val="%1)"/>
      <w:lvlJc w:val="left"/>
      <w:pPr>
        <w:ind w:left="323" w:hanging="234"/>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1">
      <w:start w:val="0"/>
      <w:numFmt w:val="bullet"/>
      <w:lvlText w:val="•"/>
      <w:lvlJc w:val="left"/>
      <w:pPr>
        <w:ind w:left="1800" w:hanging="234"/>
      </w:pPr>
      <w:rPr>
        <w:rFonts w:hint="default"/>
        <w:lang w:val="pt-PT" w:eastAsia="en-US" w:bidi="ar-SA"/>
      </w:rPr>
    </w:lvl>
    <w:lvl w:ilvl="2">
      <w:start w:val="0"/>
      <w:numFmt w:val="bullet"/>
      <w:lvlText w:val="•"/>
      <w:lvlJc w:val="left"/>
      <w:pPr>
        <w:ind w:left="3280" w:hanging="234"/>
      </w:pPr>
      <w:rPr>
        <w:rFonts w:hint="default"/>
        <w:lang w:val="pt-PT" w:eastAsia="en-US" w:bidi="ar-SA"/>
      </w:rPr>
    </w:lvl>
    <w:lvl w:ilvl="3">
      <w:start w:val="0"/>
      <w:numFmt w:val="bullet"/>
      <w:lvlText w:val="•"/>
      <w:lvlJc w:val="left"/>
      <w:pPr>
        <w:ind w:left="4760" w:hanging="234"/>
      </w:pPr>
      <w:rPr>
        <w:rFonts w:hint="default"/>
        <w:lang w:val="pt-PT" w:eastAsia="en-US" w:bidi="ar-SA"/>
      </w:rPr>
    </w:lvl>
    <w:lvl w:ilvl="4">
      <w:start w:val="0"/>
      <w:numFmt w:val="bullet"/>
      <w:lvlText w:val="•"/>
      <w:lvlJc w:val="left"/>
      <w:pPr>
        <w:ind w:left="6240" w:hanging="234"/>
      </w:pPr>
      <w:rPr>
        <w:rFonts w:hint="default"/>
        <w:lang w:val="pt-PT" w:eastAsia="en-US" w:bidi="ar-SA"/>
      </w:rPr>
    </w:lvl>
    <w:lvl w:ilvl="5">
      <w:start w:val="0"/>
      <w:numFmt w:val="bullet"/>
      <w:lvlText w:val="•"/>
      <w:lvlJc w:val="left"/>
      <w:pPr>
        <w:ind w:left="7720" w:hanging="234"/>
      </w:pPr>
      <w:rPr>
        <w:rFonts w:hint="default"/>
        <w:lang w:val="pt-PT" w:eastAsia="en-US" w:bidi="ar-SA"/>
      </w:rPr>
    </w:lvl>
    <w:lvl w:ilvl="6">
      <w:start w:val="0"/>
      <w:numFmt w:val="bullet"/>
      <w:lvlText w:val="•"/>
      <w:lvlJc w:val="left"/>
      <w:pPr>
        <w:ind w:left="9200" w:hanging="234"/>
      </w:pPr>
      <w:rPr>
        <w:rFonts w:hint="default"/>
        <w:lang w:val="pt-PT" w:eastAsia="en-US" w:bidi="ar-SA"/>
      </w:rPr>
    </w:lvl>
    <w:lvl w:ilvl="7">
      <w:start w:val="0"/>
      <w:numFmt w:val="bullet"/>
      <w:lvlText w:val="•"/>
      <w:lvlJc w:val="left"/>
      <w:pPr>
        <w:ind w:left="10680" w:hanging="234"/>
      </w:pPr>
      <w:rPr>
        <w:rFonts w:hint="default"/>
        <w:lang w:val="pt-PT" w:eastAsia="en-US" w:bidi="ar-SA"/>
      </w:rPr>
    </w:lvl>
    <w:lvl w:ilvl="8">
      <w:start w:val="0"/>
      <w:numFmt w:val="bullet"/>
      <w:lvlText w:val="•"/>
      <w:lvlJc w:val="left"/>
      <w:pPr>
        <w:ind w:left="12160" w:hanging="234"/>
      </w:pPr>
      <w:rPr>
        <w:rFonts w:hint="default"/>
        <w:lang w:val="pt-PT" w:eastAsia="en-US" w:bidi="ar-SA"/>
      </w:rPr>
    </w:lvl>
  </w:abstractNum>
  <w:abstractNum w:abstractNumId="8">
    <w:multiLevelType w:val="hybridMultilevel"/>
    <w:lvl w:ilvl="0">
      <w:start w:val="7"/>
      <w:numFmt w:val="decimal"/>
      <w:lvlText w:val="%1"/>
      <w:lvlJc w:val="left"/>
      <w:pPr>
        <w:ind w:left="323" w:hanging="329"/>
        <w:jc w:val="left"/>
      </w:pPr>
      <w:rPr>
        <w:rFonts w:hint="default"/>
        <w:lang w:val="pt-PT" w:eastAsia="en-US" w:bidi="ar-SA"/>
      </w:rPr>
    </w:lvl>
    <w:lvl w:ilvl="1">
      <w:start w:val="2"/>
      <w:numFmt w:val="decimal"/>
      <w:lvlText w:val="%1.%2"/>
      <w:lvlJc w:val="left"/>
      <w:pPr>
        <w:ind w:left="323" w:hanging="329"/>
        <w:jc w:val="left"/>
      </w:pPr>
      <w:rPr>
        <w:rFonts w:hint="default"/>
        <w:spacing w:val="0"/>
        <w:w w:val="103"/>
        <w:lang w:val="pt-PT" w:eastAsia="en-US" w:bidi="ar-SA"/>
      </w:rPr>
    </w:lvl>
    <w:lvl w:ilvl="2">
      <w:start w:val="1"/>
      <w:numFmt w:val="decimal"/>
      <w:lvlText w:val="%1.%2.%3"/>
      <w:lvlJc w:val="left"/>
      <w:pPr>
        <w:ind w:left="843" w:hanging="521"/>
        <w:jc w:val="left"/>
      </w:pPr>
      <w:rPr>
        <w:rFonts w:hint="default"/>
        <w:spacing w:val="0"/>
        <w:w w:val="99"/>
        <w:lang w:val="pt-PT" w:eastAsia="en-US" w:bidi="ar-SA"/>
      </w:rPr>
    </w:lvl>
    <w:lvl w:ilvl="3">
      <w:start w:val="0"/>
      <w:numFmt w:val="bullet"/>
      <w:lvlText w:val="•"/>
      <w:lvlJc w:val="left"/>
      <w:pPr>
        <w:ind w:left="2625" w:hanging="521"/>
      </w:pPr>
      <w:rPr>
        <w:rFonts w:hint="default"/>
        <w:lang w:val="pt-PT" w:eastAsia="en-US" w:bidi="ar-SA"/>
      </w:rPr>
    </w:lvl>
    <w:lvl w:ilvl="4">
      <w:start w:val="0"/>
      <w:numFmt w:val="bullet"/>
      <w:lvlText w:val="•"/>
      <w:lvlJc w:val="left"/>
      <w:pPr>
        <w:ind w:left="4410" w:hanging="521"/>
      </w:pPr>
      <w:rPr>
        <w:rFonts w:hint="default"/>
        <w:lang w:val="pt-PT" w:eastAsia="en-US" w:bidi="ar-SA"/>
      </w:rPr>
    </w:lvl>
    <w:lvl w:ilvl="5">
      <w:start w:val="0"/>
      <w:numFmt w:val="bullet"/>
      <w:lvlText w:val="•"/>
      <w:lvlJc w:val="left"/>
      <w:pPr>
        <w:ind w:left="6195" w:hanging="521"/>
      </w:pPr>
      <w:rPr>
        <w:rFonts w:hint="default"/>
        <w:lang w:val="pt-PT" w:eastAsia="en-US" w:bidi="ar-SA"/>
      </w:rPr>
    </w:lvl>
    <w:lvl w:ilvl="6">
      <w:start w:val="0"/>
      <w:numFmt w:val="bullet"/>
      <w:lvlText w:val="•"/>
      <w:lvlJc w:val="left"/>
      <w:pPr>
        <w:ind w:left="7980" w:hanging="521"/>
      </w:pPr>
      <w:rPr>
        <w:rFonts w:hint="default"/>
        <w:lang w:val="pt-PT" w:eastAsia="en-US" w:bidi="ar-SA"/>
      </w:rPr>
    </w:lvl>
    <w:lvl w:ilvl="7">
      <w:start w:val="0"/>
      <w:numFmt w:val="bullet"/>
      <w:lvlText w:val="•"/>
      <w:lvlJc w:val="left"/>
      <w:pPr>
        <w:ind w:left="9765" w:hanging="521"/>
      </w:pPr>
      <w:rPr>
        <w:rFonts w:hint="default"/>
        <w:lang w:val="pt-PT" w:eastAsia="en-US" w:bidi="ar-SA"/>
      </w:rPr>
    </w:lvl>
    <w:lvl w:ilvl="8">
      <w:start w:val="0"/>
      <w:numFmt w:val="bullet"/>
      <w:lvlText w:val="•"/>
      <w:lvlJc w:val="left"/>
      <w:pPr>
        <w:ind w:left="11550" w:hanging="521"/>
      </w:pPr>
      <w:rPr>
        <w:rFonts w:hint="default"/>
        <w:lang w:val="pt-PT" w:eastAsia="en-US" w:bidi="ar-SA"/>
      </w:rPr>
    </w:lvl>
  </w:abstractNum>
  <w:abstractNum w:abstractNumId="7">
    <w:multiLevelType w:val="hybridMultilevel"/>
    <w:lvl w:ilvl="0">
      <w:start w:val="1"/>
      <w:numFmt w:val="lowerLetter"/>
      <w:lvlText w:val="%1)"/>
      <w:lvlJc w:val="left"/>
      <w:pPr>
        <w:ind w:left="517" w:hanging="195"/>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1">
      <w:start w:val="0"/>
      <w:numFmt w:val="bullet"/>
      <w:lvlText w:val="•"/>
      <w:lvlJc w:val="left"/>
      <w:pPr>
        <w:ind w:left="1980" w:hanging="195"/>
      </w:pPr>
      <w:rPr>
        <w:rFonts w:hint="default"/>
        <w:lang w:val="pt-PT" w:eastAsia="en-US" w:bidi="ar-SA"/>
      </w:rPr>
    </w:lvl>
    <w:lvl w:ilvl="2">
      <w:start w:val="0"/>
      <w:numFmt w:val="bullet"/>
      <w:lvlText w:val="•"/>
      <w:lvlJc w:val="left"/>
      <w:pPr>
        <w:ind w:left="3440" w:hanging="195"/>
      </w:pPr>
      <w:rPr>
        <w:rFonts w:hint="default"/>
        <w:lang w:val="pt-PT" w:eastAsia="en-US" w:bidi="ar-SA"/>
      </w:rPr>
    </w:lvl>
    <w:lvl w:ilvl="3">
      <w:start w:val="0"/>
      <w:numFmt w:val="bullet"/>
      <w:lvlText w:val="•"/>
      <w:lvlJc w:val="left"/>
      <w:pPr>
        <w:ind w:left="4900" w:hanging="195"/>
      </w:pPr>
      <w:rPr>
        <w:rFonts w:hint="default"/>
        <w:lang w:val="pt-PT" w:eastAsia="en-US" w:bidi="ar-SA"/>
      </w:rPr>
    </w:lvl>
    <w:lvl w:ilvl="4">
      <w:start w:val="0"/>
      <w:numFmt w:val="bullet"/>
      <w:lvlText w:val="•"/>
      <w:lvlJc w:val="left"/>
      <w:pPr>
        <w:ind w:left="6360" w:hanging="195"/>
      </w:pPr>
      <w:rPr>
        <w:rFonts w:hint="default"/>
        <w:lang w:val="pt-PT" w:eastAsia="en-US" w:bidi="ar-SA"/>
      </w:rPr>
    </w:lvl>
    <w:lvl w:ilvl="5">
      <w:start w:val="0"/>
      <w:numFmt w:val="bullet"/>
      <w:lvlText w:val="•"/>
      <w:lvlJc w:val="left"/>
      <w:pPr>
        <w:ind w:left="7820" w:hanging="195"/>
      </w:pPr>
      <w:rPr>
        <w:rFonts w:hint="default"/>
        <w:lang w:val="pt-PT" w:eastAsia="en-US" w:bidi="ar-SA"/>
      </w:rPr>
    </w:lvl>
    <w:lvl w:ilvl="6">
      <w:start w:val="0"/>
      <w:numFmt w:val="bullet"/>
      <w:lvlText w:val="•"/>
      <w:lvlJc w:val="left"/>
      <w:pPr>
        <w:ind w:left="9280" w:hanging="195"/>
      </w:pPr>
      <w:rPr>
        <w:rFonts w:hint="default"/>
        <w:lang w:val="pt-PT" w:eastAsia="en-US" w:bidi="ar-SA"/>
      </w:rPr>
    </w:lvl>
    <w:lvl w:ilvl="7">
      <w:start w:val="0"/>
      <w:numFmt w:val="bullet"/>
      <w:lvlText w:val="•"/>
      <w:lvlJc w:val="left"/>
      <w:pPr>
        <w:ind w:left="10740" w:hanging="195"/>
      </w:pPr>
      <w:rPr>
        <w:rFonts w:hint="default"/>
        <w:lang w:val="pt-PT" w:eastAsia="en-US" w:bidi="ar-SA"/>
      </w:rPr>
    </w:lvl>
    <w:lvl w:ilvl="8">
      <w:start w:val="0"/>
      <w:numFmt w:val="bullet"/>
      <w:lvlText w:val="•"/>
      <w:lvlJc w:val="left"/>
      <w:pPr>
        <w:ind w:left="12200" w:hanging="195"/>
      </w:pPr>
      <w:rPr>
        <w:rFonts w:hint="default"/>
        <w:lang w:val="pt-PT" w:eastAsia="en-US" w:bidi="ar-SA"/>
      </w:rPr>
    </w:lvl>
  </w:abstractNum>
  <w:abstractNum w:abstractNumId="6">
    <w:multiLevelType w:val="hybridMultilevel"/>
    <w:lvl w:ilvl="0">
      <w:start w:val="6"/>
      <w:numFmt w:val="decimal"/>
      <w:lvlText w:val="%1"/>
      <w:lvlJc w:val="left"/>
      <w:pPr>
        <w:ind w:left="323" w:hanging="341"/>
        <w:jc w:val="left"/>
      </w:pPr>
      <w:rPr>
        <w:rFonts w:hint="default"/>
        <w:lang w:val="pt-PT" w:eastAsia="en-US" w:bidi="ar-SA"/>
      </w:rPr>
    </w:lvl>
    <w:lvl w:ilvl="1">
      <w:start w:val="1"/>
      <w:numFmt w:val="decimal"/>
      <w:lvlText w:val="%1.%2"/>
      <w:lvlJc w:val="left"/>
      <w:pPr>
        <w:ind w:left="323" w:hanging="34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323" w:hanging="625"/>
        <w:jc w:val="left"/>
      </w:pPr>
      <w:rPr>
        <w:rFonts w:hint="default"/>
        <w:spacing w:val="0"/>
        <w:w w:val="103"/>
        <w:lang w:val="pt-PT" w:eastAsia="en-US" w:bidi="ar-SA"/>
      </w:rPr>
    </w:lvl>
    <w:lvl w:ilvl="3">
      <w:start w:val="1"/>
      <w:numFmt w:val="decimal"/>
      <w:lvlText w:val="%1.%2.%3.%4"/>
      <w:lvlJc w:val="left"/>
      <w:pPr>
        <w:ind w:left="1004" w:hanging="625"/>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4">
      <w:start w:val="0"/>
      <w:numFmt w:val="bullet"/>
      <w:lvlText w:val="•"/>
      <w:lvlJc w:val="left"/>
      <w:pPr>
        <w:ind w:left="3017" w:hanging="625"/>
      </w:pPr>
      <w:rPr>
        <w:rFonts w:hint="default"/>
        <w:lang w:val="pt-PT" w:eastAsia="en-US" w:bidi="ar-SA"/>
      </w:rPr>
    </w:lvl>
    <w:lvl w:ilvl="5">
      <w:start w:val="0"/>
      <w:numFmt w:val="bullet"/>
      <w:lvlText w:val="•"/>
      <w:lvlJc w:val="left"/>
      <w:pPr>
        <w:ind w:left="5034" w:hanging="625"/>
      </w:pPr>
      <w:rPr>
        <w:rFonts w:hint="default"/>
        <w:lang w:val="pt-PT" w:eastAsia="en-US" w:bidi="ar-SA"/>
      </w:rPr>
    </w:lvl>
    <w:lvl w:ilvl="6">
      <w:start w:val="0"/>
      <w:numFmt w:val="bullet"/>
      <w:lvlText w:val="•"/>
      <w:lvlJc w:val="left"/>
      <w:pPr>
        <w:ind w:left="7051" w:hanging="625"/>
      </w:pPr>
      <w:rPr>
        <w:rFonts w:hint="default"/>
        <w:lang w:val="pt-PT" w:eastAsia="en-US" w:bidi="ar-SA"/>
      </w:rPr>
    </w:lvl>
    <w:lvl w:ilvl="7">
      <w:start w:val="0"/>
      <w:numFmt w:val="bullet"/>
      <w:lvlText w:val="•"/>
      <w:lvlJc w:val="left"/>
      <w:pPr>
        <w:ind w:left="9068" w:hanging="625"/>
      </w:pPr>
      <w:rPr>
        <w:rFonts w:hint="default"/>
        <w:lang w:val="pt-PT" w:eastAsia="en-US" w:bidi="ar-SA"/>
      </w:rPr>
    </w:lvl>
    <w:lvl w:ilvl="8">
      <w:start w:val="0"/>
      <w:numFmt w:val="bullet"/>
      <w:lvlText w:val="•"/>
      <w:lvlJc w:val="left"/>
      <w:pPr>
        <w:ind w:left="11085" w:hanging="625"/>
      </w:pPr>
      <w:rPr>
        <w:rFonts w:hint="default"/>
        <w:lang w:val="pt-PT" w:eastAsia="en-US" w:bidi="ar-SA"/>
      </w:rPr>
    </w:lvl>
  </w:abstractNum>
  <w:abstractNum w:abstractNumId="5">
    <w:multiLevelType w:val="hybridMultilevel"/>
    <w:lvl w:ilvl="0">
      <w:start w:val="5"/>
      <w:numFmt w:val="decimal"/>
      <w:lvlText w:val="%1"/>
      <w:lvlJc w:val="left"/>
      <w:pPr>
        <w:ind w:left="651" w:hanging="329"/>
        <w:jc w:val="left"/>
      </w:pPr>
      <w:rPr>
        <w:rFonts w:hint="default"/>
        <w:lang w:val="pt-PT" w:eastAsia="en-US" w:bidi="ar-SA"/>
      </w:rPr>
    </w:lvl>
    <w:lvl w:ilvl="1">
      <w:start w:val="1"/>
      <w:numFmt w:val="decimal"/>
      <w:lvlText w:val="%1.%2"/>
      <w:lvlJc w:val="left"/>
      <w:pPr>
        <w:ind w:left="651" w:hanging="329"/>
        <w:jc w:val="left"/>
      </w:pPr>
      <w:rPr>
        <w:rFonts w:hint="default"/>
        <w:spacing w:val="0"/>
        <w:w w:val="103"/>
        <w:lang w:val="pt-PT" w:eastAsia="en-US" w:bidi="ar-SA"/>
      </w:rPr>
    </w:lvl>
    <w:lvl w:ilvl="2">
      <w:start w:val="1"/>
      <w:numFmt w:val="decimal"/>
      <w:lvlText w:val="%1.%2.%3"/>
      <w:lvlJc w:val="left"/>
      <w:pPr>
        <w:ind w:left="843" w:hanging="521"/>
        <w:jc w:val="left"/>
      </w:pPr>
      <w:rPr>
        <w:rFonts w:hint="default"/>
        <w:spacing w:val="0"/>
        <w:w w:val="99"/>
        <w:lang w:val="pt-PT" w:eastAsia="en-US" w:bidi="ar-SA"/>
      </w:rPr>
    </w:lvl>
    <w:lvl w:ilvl="3">
      <w:start w:val="1"/>
      <w:numFmt w:val="decimal"/>
      <w:lvlText w:val="%1.%2.%3.%4"/>
      <w:lvlJc w:val="left"/>
      <w:pPr>
        <w:ind w:left="1097" w:hanging="521"/>
        <w:jc w:val="left"/>
      </w:pPr>
      <w:rPr>
        <w:rFonts w:hint="default" w:ascii="Times New Roman" w:hAnsi="Times New Roman" w:eastAsia="Times New Roman" w:cs="Times New Roman"/>
        <w:b w:val="0"/>
        <w:bCs w:val="0"/>
        <w:i w:val="0"/>
        <w:iCs w:val="0"/>
        <w:spacing w:val="-9"/>
        <w:w w:val="103"/>
        <w:sz w:val="22"/>
        <w:szCs w:val="22"/>
        <w:lang w:val="pt-PT" w:eastAsia="en-US" w:bidi="ar-SA"/>
      </w:rPr>
    </w:lvl>
    <w:lvl w:ilvl="4">
      <w:start w:val="0"/>
      <w:numFmt w:val="bullet"/>
      <w:lvlText w:val="•"/>
      <w:lvlJc w:val="left"/>
      <w:pPr>
        <w:ind w:left="3102" w:hanging="521"/>
      </w:pPr>
      <w:rPr>
        <w:rFonts w:hint="default"/>
        <w:lang w:val="pt-PT" w:eastAsia="en-US" w:bidi="ar-SA"/>
      </w:rPr>
    </w:lvl>
    <w:lvl w:ilvl="5">
      <w:start w:val="0"/>
      <w:numFmt w:val="bullet"/>
      <w:lvlText w:val="•"/>
      <w:lvlJc w:val="left"/>
      <w:pPr>
        <w:ind w:left="5105" w:hanging="521"/>
      </w:pPr>
      <w:rPr>
        <w:rFonts w:hint="default"/>
        <w:lang w:val="pt-PT" w:eastAsia="en-US" w:bidi="ar-SA"/>
      </w:rPr>
    </w:lvl>
    <w:lvl w:ilvl="6">
      <w:start w:val="0"/>
      <w:numFmt w:val="bullet"/>
      <w:lvlText w:val="•"/>
      <w:lvlJc w:val="left"/>
      <w:pPr>
        <w:ind w:left="7108" w:hanging="521"/>
      </w:pPr>
      <w:rPr>
        <w:rFonts w:hint="default"/>
        <w:lang w:val="pt-PT" w:eastAsia="en-US" w:bidi="ar-SA"/>
      </w:rPr>
    </w:lvl>
    <w:lvl w:ilvl="7">
      <w:start w:val="0"/>
      <w:numFmt w:val="bullet"/>
      <w:lvlText w:val="•"/>
      <w:lvlJc w:val="left"/>
      <w:pPr>
        <w:ind w:left="9111" w:hanging="521"/>
      </w:pPr>
      <w:rPr>
        <w:rFonts w:hint="default"/>
        <w:lang w:val="pt-PT" w:eastAsia="en-US" w:bidi="ar-SA"/>
      </w:rPr>
    </w:lvl>
    <w:lvl w:ilvl="8">
      <w:start w:val="0"/>
      <w:numFmt w:val="bullet"/>
      <w:lvlText w:val="•"/>
      <w:lvlJc w:val="left"/>
      <w:pPr>
        <w:ind w:left="11114" w:hanging="521"/>
      </w:pPr>
      <w:rPr>
        <w:rFonts w:hint="default"/>
        <w:lang w:val="pt-PT" w:eastAsia="en-US" w:bidi="ar-SA"/>
      </w:rPr>
    </w:lvl>
  </w:abstractNum>
  <w:abstractNum w:abstractNumId="4">
    <w:multiLevelType w:val="hybridMultilevel"/>
    <w:lvl w:ilvl="0">
      <w:start w:val="4"/>
      <w:numFmt w:val="decimal"/>
      <w:lvlText w:val="%1"/>
      <w:lvlJc w:val="left"/>
      <w:pPr>
        <w:ind w:left="607" w:hanging="284"/>
        <w:jc w:val="left"/>
      </w:pPr>
      <w:rPr>
        <w:rFonts w:hint="default"/>
        <w:lang w:val="pt-PT" w:eastAsia="en-US" w:bidi="ar-SA"/>
      </w:rPr>
    </w:lvl>
    <w:lvl w:ilvl="1">
      <w:start w:val="1"/>
      <w:numFmt w:val="decimal"/>
      <w:lvlText w:val="%1.%2"/>
      <w:lvlJc w:val="left"/>
      <w:pPr>
        <w:ind w:left="607" w:hanging="284"/>
        <w:jc w:val="left"/>
      </w:pPr>
      <w:rPr>
        <w:rFonts w:hint="default"/>
        <w:spacing w:val="0"/>
        <w:w w:val="99"/>
        <w:lang w:val="pt-PT" w:eastAsia="en-US" w:bidi="ar-SA"/>
      </w:rPr>
    </w:lvl>
    <w:lvl w:ilvl="2">
      <w:start w:val="1"/>
      <w:numFmt w:val="decimal"/>
      <w:lvlText w:val="%1.%2.%3"/>
      <w:lvlJc w:val="left"/>
      <w:pPr>
        <w:ind w:left="830" w:hanging="507"/>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2712" w:hanging="507"/>
      </w:pPr>
      <w:rPr>
        <w:rFonts w:hint="default"/>
        <w:lang w:val="pt-PT" w:eastAsia="en-US" w:bidi="ar-SA"/>
      </w:rPr>
    </w:lvl>
    <w:lvl w:ilvl="4">
      <w:start w:val="0"/>
      <w:numFmt w:val="bullet"/>
      <w:lvlText w:val="•"/>
      <w:lvlJc w:val="left"/>
      <w:pPr>
        <w:ind w:left="4485" w:hanging="507"/>
      </w:pPr>
      <w:rPr>
        <w:rFonts w:hint="default"/>
        <w:lang w:val="pt-PT" w:eastAsia="en-US" w:bidi="ar-SA"/>
      </w:rPr>
    </w:lvl>
    <w:lvl w:ilvl="5">
      <w:start w:val="0"/>
      <w:numFmt w:val="bullet"/>
      <w:lvlText w:val="•"/>
      <w:lvlJc w:val="left"/>
      <w:pPr>
        <w:ind w:left="6257" w:hanging="507"/>
      </w:pPr>
      <w:rPr>
        <w:rFonts w:hint="default"/>
        <w:lang w:val="pt-PT" w:eastAsia="en-US" w:bidi="ar-SA"/>
      </w:rPr>
    </w:lvl>
    <w:lvl w:ilvl="6">
      <w:start w:val="0"/>
      <w:numFmt w:val="bullet"/>
      <w:lvlText w:val="•"/>
      <w:lvlJc w:val="left"/>
      <w:pPr>
        <w:ind w:left="8030" w:hanging="507"/>
      </w:pPr>
      <w:rPr>
        <w:rFonts w:hint="default"/>
        <w:lang w:val="pt-PT" w:eastAsia="en-US" w:bidi="ar-SA"/>
      </w:rPr>
    </w:lvl>
    <w:lvl w:ilvl="7">
      <w:start w:val="0"/>
      <w:numFmt w:val="bullet"/>
      <w:lvlText w:val="•"/>
      <w:lvlJc w:val="left"/>
      <w:pPr>
        <w:ind w:left="9802" w:hanging="507"/>
      </w:pPr>
      <w:rPr>
        <w:rFonts w:hint="default"/>
        <w:lang w:val="pt-PT" w:eastAsia="en-US" w:bidi="ar-SA"/>
      </w:rPr>
    </w:lvl>
    <w:lvl w:ilvl="8">
      <w:start w:val="0"/>
      <w:numFmt w:val="bullet"/>
      <w:lvlText w:val="•"/>
      <w:lvlJc w:val="left"/>
      <w:pPr>
        <w:ind w:left="11575" w:hanging="507"/>
      </w:pPr>
      <w:rPr>
        <w:rFonts w:hint="default"/>
        <w:lang w:val="pt-PT" w:eastAsia="en-US" w:bidi="ar-SA"/>
      </w:rPr>
    </w:lvl>
  </w:abstractNum>
  <w:abstractNum w:abstractNumId="3">
    <w:multiLevelType w:val="hybridMultilevel"/>
    <w:lvl w:ilvl="0">
      <w:start w:val="3"/>
      <w:numFmt w:val="decimal"/>
      <w:lvlText w:val="%1"/>
      <w:lvlJc w:val="left"/>
      <w:pPr>
        <w:ind w:left="664" w:hanging="341"/>
        <w:jc w:val="left"/>
      </w:pPr>
      <w:rPr>
        <w:rFonts w:hint="default"/>
        <w:lang w:val="pt-PT" w:eastAsia="en-US" w:bidi="ar-SA"/>
      </w:rPr>
    </w:lvl>
    <w:lvl w:ilvl="1">
      <w:start w:val="1"/>
      <w:numFmt w:val="decimal"/>
      <w:lvlText w:val="%1.%2"/>
      <w:lvlJc w:val="left"/>
      <w:pPr>
        <w:ind w:left="664" w:hanging="34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323" w:hanging="51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2625" w:hanging="511"/>
      </w:pPr>
      <w:rPr>
        <w:rFonts w:hint="default"/>
        <w:lang w:val="pt-PT" w:eastAsia="en-US" w:bidi="ar-SA"/>
      </w:rPr>
    </w:lvl>
    <w:lvl w:ilvl="4">
      <w:start w:val="0"/>
      <w:numFmt w:val="bullet"/>
      <w:lvlText w:val="•"/>
      <w:lvlJc w:val="left"/>
      <w:pPr>
        <w:ind w:left="4410" w:hanging="511"/>
      </w:pPr>
      <w:rPr>
        <w:rFonts w:hint="default"/>
        <w:lang w:val="pt-PT" w:eastAsia="en-US" w:bidi="ar-SA"/>
      </w:rPr>
    </w:lvl>
    <w:lvl w:ilvl="5">
      <w:start w:val="0"/>
      <w:numFmt w:val="bullet"/>
      <w:lvlText w:val="•"/>
      <w:lvlJc w:val="left"/>
      <w:pPr>
        <w:ind w:left="6195" w:hanging="511"/>
      </w:pPr>
      <w:rPr>
        <w:rFonts w:hint="default"/>
        <w:lang w:val="pt-PT" w:eastAsia="en-US" w:bidi="ar-SA"/>
      </w:rPr>
    </w:lvl>
    <w:lvl w:ilvl="6">
      <w:start w:val="0"/>
      <w:numFmt w:val="bullet"/>
      <w:lvlText w:val="•"/>
      <w:lvlJc w:val="left"/>
      <w:pPr>
        <w:ind w:left="7980" w:hanging="511"/>
      </w:pPr>
      <w:rPr>
        <w:rFonts w:hint="default"/>
        <w:lang w:val="pt-PT" w:eastAsia="en-US" w:bidi="ar-SA"/>
      </w:rPr>
    </w:lvl>
    <w:lvl w:ilvl="7">
      <w:start w:val="0"/>
      <w:numFmt w:val="bullet"/>
      <w:lvlText w:val="•"/>
      <w:lvlJc w:val="left"/>
      <w:pPr>
        <w:ind w:left="9765" w:hanging="511"/>
      </w:pPr>
      <w:rPr>
        <w:rFonts w:hint="default"/>
        <w:lang w:val="pt-PT" w:eastAsia="en-US" w:bidi="ar-SA"/>
      </w:rPr>
    </w:lvl>
    <w:lvl w:ilvl="8">
      <w:start w:val="0"/>
      <w:numFmt w:val="bullet"/>
      <w:lvlText w:val="•"/>
      <w:lvlJc w:val="left"/>
      <w:pPr>
        <w:ind w:left="11550" w:hanging="511"/>
      </w:pPr>
      <w:rPr>
        <w:rFonts w:hint="default"/>
        <w:lang w:val="pt-PT" w:eastAsia="en-US" w:bidi="ar-SA"/>
      </w:rPr>
    </w:lvl>
  </w:abstractNum>
  <w:abstractNum w:abstractNumId="2">
    <w:multiLevelType w:val="hybridMultilevel"/>
    <w:lvl w:ilvl="0">
      <w:start w:val="2"/>
      <w:numFmt w:val="decimal"/>
      <w:lvlText w:val="%1"/>
      <w:lvlJc w:val="left"/>
      <w:pPr>
        <w:ind w:left="607" w:hanging="284"/>
        <w:jc w:val="left"/>
      </w:pPr>
      <w:rPr>
        <w:rFonts w:hint="default"/>
        <w:lang w:val="pt-PT" w:eastAsia="en-US" w:bidi="ar-SA"/>
      </w:rPr>
    </w:lvl>
    <w:lvl w:ilvl="1">
      <w:start w:val="6"/>
      <w:numFmt w:val="decimal"/>
      <w:lvlText w:val="%1.%2"/>
      <w:lvlJc w:val="left"/>
      <w:pPr>
        <w:ind w:left="607" w:hanging="284"/>
        <w:jc w:val="left"/>
      </w:pPr>
      <w:rPr>
        <w:rFonts w:hint="default"/>
        <w:spacing w:val="0"/>
        <w:w w:val="99"/>
        <w:lang w:val="pt-PT" w:eastAsia="en-US" w:bidi="ar-SA"/>
      </w:rPr>
    </w:lvl>
    <w:lvl w:ilvl="2">
      <w:start w:val="1"/>
      <w:numFmt w:val="decimal"/>
      <w:lvlText w:val="%1.%2.%3"/>
      <w:lvlJc w:val="left"/>
      <w:pPr>
        <w:ind w:left="947" w:hanging="625"/>
        <w:jc w:val="left"/>
      </w:pPr>
      <w:rPr>
        <w:rFonts w:hint="default"/>
        <w:spacing w:val="0"/>
        <w:w w:val="103"/>
        <w:lang w:val="pt-PT" w:eastAsia="en-US" w:bidi="ar-SA"/>
      </w:rPr>
    </w:lvl>
    <w:lvl w:ilvl="3">
      <w:start w:val="0"/>
      <w:numFmt w:val="bullet"/>
      <w:lvlText w:val="•"/>
      <w:lvlJc w:val="left"/>
      <w:pPr>
        <w:ind w:left="940" w:hanging="625"/>
      </w:pPr>
      <w:rPr>
        <w:rFonts w:hint="default"/>
        <w:lang w:val="pt-PT" w:eastAsia="en-US" w:bidi="ar-SA"/>
      </w:rPr>
    </w:lvl>
    <w:lvl w:ilvl="4">
      <w:start w:val="0"/>
      <w:numFmt w:val="bullet"/>
      <w:lvlText w:val="•"/>
      <w:lvlJc w:val="left"/>
      <w:pPr>
        <w:ind w:left="2965" w:hanging="625"/>
      </w:pPr>
      <w:rPr>
        <w:rFonts w:hint="default"/>
        <w:lang w:val="pt-PT" w:eastAsia="en-US" w:bidi="ar-SA"/>
      </w:rPr>
    </w:lvl>
    <w:lvl w:ilvl="5">
      <w:start w:val="0"/>
      <w:numFmt w:val="bullet"/>
      <w:lvlText w:val="•"/>
      <w:lvlJc w:val="left"/>
      <w:pPr>
        <w:ind w:left="4991" w:hanging="625"/>
      </w:pPr>
      <w:rPr>
        <w:rFonts w:hint="default"/>
        <w:lang w:val="pt-PT" w:eastAsia="en-US" w:bidi="ar-SA"/>
      </w:rPr>
    </w:lvl>
    <w:lvl w:ilvl="6">
      <w:start w:val="0"/>
      <w:numFmt w:val="bullet"/>
      <w:lvlText w:val="•"/>
      <w:lvlJc w:val="left"/>
      <w:pPr>
        <w:ind w:left="7017" w:hanging="625"/>
      </w:pPr>
      <w:rPr>
        <w:rFonts w:hint="default"/>
        <w:lang w:val="pt-PT" w:eastAsia="en-US" w:bidi="ar-SA"/>
      </w:rPr>
    </w:lvl>
    <w:lvl w:ilvl="7">
      <w:start w:val="0"/>
      <w:numFmt w:val="bullet"/>
      <w:lvlText w:val="•"/>
      <w:lvlJc w:val="left"/>
      <w:pPr>
        <w:ind w:left="9042" w:hanging="625"/>
      </w:pPr>
      <w:rPr>
        <w:rFonts w:hint="default"/>
        <w:lang w:val="pt-PT" w:eastAsia="en-US" w:bidi="ar-SA"/>
      </w:rPr>
    </w:lvl>
    <w:lvl w:ilvl="8">
      <w:start w:val="0"/>
      <w:numFmt w:val="bullet"/>
      <w:lvlText w:val="•"/>
      <w:lvlJc w:val="left"/>
      <w:pPr>
        <w:ind w:left="11068" w:hanging="625"/>
      </w:pPr>
      <w:rPr>
        <w:rFonts w:hint="default"/>
        <w:lang w:val="pt-PT" w:eastAsia="en-US" w:bidi="ar-SA"/>
      </w:rPr>
    </w:lvl>
  </w:abstractNum>
  <w:abstractNum w:abstractNumId="1">
    <w:multiLevelType w:val="hybridMultilevel"/>
    <w:lvl w:ilvl="0">
      <w:start w:val="2"/>
      <w:numFmt w:val="decimal"/>
      <w:lvlText w:val="%1"/>
      <w:lvlJc w:val="left"/>
      <w:pPr>
        <w:ind w:left="323" w:hanging="341"/>
        <w:jc w:val="left"/>
      </w:pPr>
      <w:rPr>
        <w:rFonts w:hint="default"/>
        <w:lang w:val="pt-PT" w:eastAsia="en-US" w:bidi="ar-SA"/>
      </w:rPr>
    </w:lvl>
    <w:lvl w:ilvl="1">
      <w:start w:val="1"/>
      <w:numFmt w:val="decimal"/>
      <w:lvlText w:val="%1.%2"/>
      <w:lvlJc w:val="left"/>
      <w:pPr>
        <w:ind w:left="323" w:hanging="34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2">
      <w:start w:val="1"/>
      <w:numFmt w:val="decimal"/>
      <w:lvlText w:val="%1.%2.%3"/>
      <w:lvlJc w:val="left"/>
      <w:pPr>
        <w:ind w:left="323" w:hanging="511"/>
        <w:jc w:val="left"/>
      </w:pPr>
      <w:rPr>
        <w:rFonts w:hint="default" w:ascii="Times New Roman" w:hAnsi="Times New Roman" w:eastAsia="Times New Roman" w:cs="Times New Roman"/>
        <w:b w:val="0"/>
        <w:bCs w:val="0"/>
        <w:i w:val="0"/>
        <w:iCs w:val="0"/>
        <w:spacing w:val="0"/>
        <w:w w:val="103"/>
        <w:sz w:val="22"/>
        <w:szCs w:val="22"/>
        <w:lang w:val="pt-PT" w:eastAsia="en-US" w:bidi="ar-SA"/>
      </w:rPr>
    </w:lvl>
    <w:lvl w:ilvl="3">
      <w:start w:val="0"/>
      <w:numFmt w:val="bullet"/>
      <w:lvlText w:val="•"/>
      <w:lvlJc w:val="left"/>
      <w:pPr>
        <w:ind w:left="4760" w:hanging="511"/>
      </w:pPr>
      <w:rPr>
        <w:rFonts w:hint="default"/>
        <w:lang w:val="pt-PT" w:eastAsia="en-US" w:bidi="ar-SA"/>
      </w:rPr>
    </w:lvl>
    <w:lvl w:ilvl="4">
      <w:start w:val="0"/>
      <w:numFmt w:val="bullet"/>
      <w:lvlText w:val="•"/>
      <w:lvlJc w:val="left"/>
      <w:pPr>
        <w:ind w:left="6240" w:hanging="511"/>
      </w:pPr>
      <w:rPr>
        <w:rFonts w:hint="default"/>
        <w:lang w:val="pt-PT" w:eastAsia="en-US" w:bidi="ar-SA"/>
      </w:rPr>
    </w:lvl>
    <w:lvl w:ilvl="5">
      <w:start w:val="0"/>
      <w:numFmt w:val="bullet"/>
      <w:lvlText w:val="•"/>
      <w:lvlJc w:val="left"/>
      <w:pPr>
        <w:ind w:left="7720" w:hanging="511"/>
      </w:pPr>
      <w:rPr>
        <w:rFonts w:hint="default"/>
        <w:lang w:val="pt-PT" w:eastAsia="en-US" w:bidi="ar-SA"/>
      </w:rPr>
    </w:lvl>
    <w:lvl w:ilvl="6">
      <w:start w:val="0"/>
      <w:numFmt w:val="bullet"/>
      <w:lvlText w:val="•"/>
      <w:lvlJc w:val="left"/>
      <w:pPr>
        <w:ind w:left="9200" w:hanging="511"/>
      </w:pPr>
      <w:rPr>
        <w:rFonts w:hint="default"/>
        <w:lang w:val="pt-PT" w:eastAsia="en-US" w:bidi="ar-SA"/>
      </w:rPr>
    </w:lvl>
    <w:lvl w:ilvl="7">
      <w:start w:val="0"/>
      <w:numFmt w:val="bullet"/>
      <w:lvlText w:val="•"/>
      <w:lvlJc w:val="left"/>
      <w:pPr>
        <w:ind w:left="10680" w:hanging="511"/>
      </w:pPr>
      <w:rPr>
        <w:rFonts w:hint="default"/>
        <w:lang w:val="pt-PT" w:eastAsia="en-US" w:bidi="ar-SA"/>
      </w:rPr>
    </w:lvl>
    <w:lvl w:ilvl="8">
      <w:start w:val="0"/>
      <w:numFmt w:val="bullet"/>
      <w:lvlText w:val="•"/>
      <w:lvlJc w:val="left"/>
      <w:pPr>
        <w:ind w:left="12160" w:hanging="511"/>
      </w:pPr>
      <w:rPr>
        <w:rFonts w:hint="default"/>
        <w:lang w:val="pt-PT" w:eastAsia="en-US" w:bidi="ar-SA"/>
      </w:rPr>
    </w:lvl>
  </w:abstractNum>
  <w:abstractNum w:abstractNumId="0">
    <w:multiLevelType w:val="hybridMultilevel"/>
    <w:lvl w:ilvl="0">
      <w:start w:val="1"/>
      <w:numFmt w:val="decimal"/>
      <w:lvlText w:val="%1."/>
      <w:lvlJc w:val="left"/>
      <w:pPr>
        <w:ind w:left="891" w:hanging="228"/>
        <w:jc w:val="right"/>
      </w:pPr>
      <w:rPr>
        <w:rFonts w:hint="default"/>
        <w:spacing w:val="0"/>
        <w:w w:val="103"/>
        <w:lang w:val="pt-PT" w:eastAsia="en-US" w:bidi="ar-SA"/>
      </w:rPr>
    </w:lvl>
    <w:lvl w:ilvl="1">
      <w:start w:val="1"/>
      <w:numFmt w:val="decimal"/>
      <w:lvlText w:val="%1.%2."/>
      <w:lvlJc w:val="left"/>
      <w:pPr>
        <w:ind w:left="854" w:hanging="333"/>
        <w:jc w:val="left"/>
      </w:pPr>
      <w:rPr>
        <w:rFonts w:hint="default" w:ascii="Times New Roman" w:hAnsi="Times New Roman" w:eastAsia="Times New Roman" w:cs="Times New Roman"/>
        <w:b w:val="0"/>
        <w:bCs w:val="0"/>
        <w:i w:val="0"/>
        <w:iCs w:val="0"/>
        <w:spacing w:val="0"/>
        <w:w w:val="99"/>
        <w:sz w:val="19"/>
        <w:szCs w:val="19"/>
        <w:lang w:val="pt-PT" w:eastAsia="en-US" w:bidi="ar-SA"/>
      </w:rPr>
    </w:lvl>
    <w:lvl w:ilvl="2">
      <w:start w:val="0"/>
      <w:numFmt w:val="bullet"/>
      <w:lvlText w:val="•"/>
      <w:lvlJc w:val="left"/>
      <w:pPr>
        <w:ind w:left="2480" w:hanging="333"/>
      </w:pPr>
      <w:rPr>
        <w:rFonts w:hint="default"/>
        <w:lang w:val="pt-PT" w:eastAsia="en-US" w:bidi="ar-SA"/>
      </w:rPr>
    </w:lvl>
    <w:lvl w:ilvl="3">
      <w:start w:val="0"/>
      <w:numFmt w:val="bullet"/>
      <w:lvlText w:val="•"/>
      <w:lvlJc w:val="left"/>
      <w:pPr>
        <w:ind w:left="4060" w:hanging="333"/>
      </w:pPr>
      <w:rPr>
        <w:rFonts w:hint="default"/>
        <w:lang w:val="pt-PT" w:eastAsia="en-US" w:bidi="ar-SA"/>
      </w:rPr>
    </w:lvl>
    <w:lvl w:ilvl="4">
      <w:start w:val="0"/>
      <w:numFmt w:val="bullet"/>
      <w:lvlText w:val="•"/>
      <w:lvlJc w:val="left"/>
      <w:pPr>
        <w:ind w:left="5640" w:hanging="333"/>
      </w:pPr>
      <w:rPr>
        <w:rFonts w:hint="default"/>
        <w:lang w:val="pt-PT" w:eastAsia="en-US" w:bidi="ar-SA"/>
      </w:rPr>
    </w:lvl>
    <w:lvl w:ilvl="5">
      <w:start w:val="0"/>
      <w:numFmt w:val="bullet"/>
      <w:lvlText w:val="•"/>
      <w:lvlJc w:val="left"/>
      <w:pPr>
        <w:ind w:left="7220" w:hanging="333"/>
      </w:pPr>
      <w:rPr>
        <w:rFonts w:hint="default"/>
        <w:lang w:val="pt-PT" w:eastAsia="en-US" w:bidi="ar-SA"/>
      </w:rPr>
    </w:lvl>
    <w:lvl w:ilvl="6">
      <w:start w:val="0"/>
      <w:numFmt w:val="bullet"/>
      <w:lvlText w:val="•"/>
      <w:lvlJc w:val="left"/>
      <w:pPr>
        <w:ind w:left="8800" w:hanging="333"/>
      </w:pPr>
      <w:rPr>
        <w:rFonts w:hint="default"/>
        <w:lang w:val="pt-PT" w:eastAsia="en-US" w:bidi="ar-SA"/>
      </w:rPr>
    </w:lvl>
    <w:lvl w:ilvl="7">
      <w:start w:val="0"/>
      <w:numFmt w:val="bullet"/>
      <w:lvlText w:val="•"/>
      <w:lvlJc w:val="left"/>
      <w:pPr>
        <w:ind w:left="10380" w:hanging="333"/>
      </w:pPr>
      <w:rPr>
        <w:rFonts w:hint="default"/>
        <w:lang w:val="pt-PT" w:eastAsia="en-US" w:bidi="ar-SA"/>
      </w:rPr>
    </w:lvl>
    <w:lvl w:ilvl="8">
      <w:start w:val="0"/>
      <w:numFmt w:val="bullet"/>
      <w:lvlText w:val="•"/>
      <w:lvlJc w:val="left"/>
      <w:pPr>
        <w:ind w:left="11960" w:hanging="333"/>
      </w:pPr>
      <w:rPr>
        <w:rFonts w:hint="default"/>
        <w:lang w:val="pt-PT" w:eastAsia="en-US" w:bidi="ar-SA"/>
      </w:rPr>
    </w:lvl>
  </w:abstract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ind w:left="549" w:hanging="226"/>
      <w:outlineLvl w:val="1"/>
    </w:pPr>
    <w:rPr>
      <w:rFonts w:ascii="Times New Roman" w:hAnsi="Times New Roman" w:eastAsia="Times New Roman" w:cs="Times New Roman"/>
      <w:b/>
      <w:bCs/>
      <w:sz w:val="22"/>
      <w:szCs w:val="22"/>
      <w:lang w:val="pt-PT" w:eastAsia="en-US" w:bidi="ar-SA"/>
    </w:rPr>
  </w:style>
  <w:style w:styleId="Heading2" w:type="paragraph">
    <w:name w:val="Heading 2"/>
    <w:basedOn w:val="Normal"/>
    <w:uiPriority w:val="1"/>
    <w:qFormat/>
    <w:pPr>
      <w:ind w:left="14"/>
      <w:outlineLvl w:val="2"/>
    </w:pPr>
    <w:rPr>
      <w:rFonts w:ascii="Times New Roman" w:hAnsi="Times New Roman" w:eastAsia="Times New Roman" w:cs="Times New Roman"/>
      <w:sz w:val="21"/>
      <w:szCs w:val="21"/>
      <w:lang w:val="pt-PT" w:eastAsia="en-US" w:bidi="ar-SA"/>
    </w:rPr>
  </w:style>
  <w:style w:styleId="Heading3" w:type="paragraph">
    <w:name w:val="Heading 3"/>
    <w:basedOn w:val="Normal"/>
    <w:uiPriority w:val="1"/>
    <w:qFormat/>
    <w:pPr>
      <w:ind w:left="323"/>
      <w:outlineLvl w:val="3"/>
    </w:pPr>
    <w:rPr>
      <w:rFonts w:ascii="Times New Roman" w:hAnsi="Times New Roman" w:eastAsia="Times New Roman" w:cs="Times New Roman"/>
      <w:b/>
      <w:bCs/>
      <w:sz w:val="19"/>
      <w:szCs w:val="19"/>
      <w:lang w:val="pt-PT" w:eastAsia="en-US" w:bidi="ar-SA"/>
    </w:rPr>
  </w:style>
  <w:style w:styleId="Heading4" w:type="paragraph">
    <w:name w:val="Heading 4"/>
    <w:basedOn w:val="Normal"/>
    <w:uiPriority w:val="1"/>
    <w:qFormat/>
    <w:pPr>
      <w:ind w:left="653" w:hanging="330"/>
      <w:outlineLvl w:val="4"/>
    </w:pPr>
    <w:rPr>
      <w:rFonts w:ascii="Times New Roman" w:hAnsi="Times New Roman" w:eastAsia="Times New Roman" w:cs="Times New Roman"/>
      <w:b/>
      <w:bCs/>
      <w:sz w:val="19"/>
      <w:szCs w:val="19"/>
      <w:lang w:val="pt-PT" w:eastAsia="en-US" w:bidi="ar-SA"/>
    </w:rPr>
  </w:style>
  <w:style w:styleId="ListParagraph" w:type="paragraph">
    <w:name w:val="List Paragraph"/>
    <w:basedOn w:val="Normal"/>
    <w:uiPriority w:val="1"/>
    <w:qFormat/>
    <w:pPr>
      <w:ind w:left="323"/>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image" Target="media/image3.pn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sei.rj.gov.br/sei/controlador.php?acao=protocolo_visualizar&amp;id_protocolo=104040522&amp;id_procedimento_atual=123194528&amp;infra_sistema=100000100&amp;infra_unidade_atual=120007803&amp;infra_hash=9c83ff1b85c68fd8ab5cd634df588751dc087e650b1426d6e2c2d338b2824c93d1eb6498ec02472e418974e6717b8f2846519134d1150a01303a05b44a438788f86ae3aed0d42dcc876902ee0af8fab9d9b9f8c40729a1b0fb0792270b9fd19b" TargetMode="External"/><Relationship Id="rId37" Type="http://schemas.openxmlformats.org/officeDocument/2006/relationships/hyperlink" Target="https://sei.rj.gov.br/sei/controlador.php?acao=protocolo_visualizar&amp;id_protocolo=115723240&amp;id_procedimento_atual=123194528&amp;infra_sistema=100000100&amp;infra_unidade_atual=120007803&amp;infra_hash=fb4493b1d161da35c2e43ef3fe2e3203f3b2cddc6e915e9f12ed868687c61d2ad1eb6498ec02472e418974e6717b8f2846519134d1150a01303a05b44a438788f86ae3aed0d42dcc876902ee0af8fab9d9b9f8c40729a1b0fb0792270b9fd19b" TargetMode="External"/><Relationship Id="rId38" Type="http://schemas.openxmlformats.org/officeDocument/2006/relationships/hyperlink" Target="https://sei.rj.gov.br/sei/controlador.php?acao=protocolo_visualizar&amp;id_protocolo=123195524&amp;id_procedimento_atual=123194528&amp;infra_sistema=100000100&amp;infra_unidade_atual=120007803&amp;infra_hash=7ef32faf253fcaf1120dd0ba5d72c19b932c89d02809d9d3dd240adc03e1000ad1eb6498ec02472e418974e6717b8f2846519134d1150a01303a05b44a438788f86ae3aed0d42dcc876902ee0af8fab9d9b9f8c40729a1b0fb0792270b9fd19b" TargetMode="External"/><Relationship Id="rId39"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40" Type="http://schemas.openxmlformats.org/officeDocument/2006/relationships/hyperlink" Target="https://sei.rj.gov.br/sei/controlador.php?acao=protocolo_visualizar&amp;id_protocolo=124862432&amp;id_procedimento_atual=123194528&amp;infra_sistema=100000100&amp;infra_unidade_atual=120007803&amp;infra_hash=72b669123864b2c5b33abd37b3be5f86a6819f09c094ad10dd005f169352b64ed1eb6498ec02472e418974e6717b8f2846519134d1150a01303a05b44a438788f86ae3aed0d42dcc876902ee0af8fab9d9b9f8c40729a1b0fb0792270b9fd19b" TargetMode="External"/><Relationship Id="rId41" Type="http://schemas.openxmlformats.org/officeDocument/2006/relationships/hyperlink" Target="https://sei.rj.gov.br/sei/controlador.php?acao=protocolo_visualizar&amp;id_protocolo=124708515&amp;id_procedimento_atual=123194528&amp;infra_sistema=100000100&amp;infra_unidade_atual=120007803&amp;infra_hash=23c66d52dca35745c1dd7772071f30d2ac0eb3fe48b1fbd7ba8e3be22c6a85fdd1eb6498ec02472e418974e6717b8f2846519134d1150a01303a05b44a438788f86ae3aed0d42dcc876902ee0af8fab9d9b9f8c40729a1b0fb0792270b9fd19b" TargetMode="External"/><Relationship Id="rId42"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art107" TargetMode="External"/><Relationship Id="rId44" Type="http://schemas.openxmlformats.org/officeDocument/2006/relationships/hyperlink" Target="https://www.planalto.gov.br/ccivil_03/_ato2019-2022/2021/lei/L14133.htm#art58" TargetMode="External"/><Relationship Id="rId45" Type="http://schemas.openxmlformats.org/officeDocument/2006/relationships/hyperlink" Target="https://sei.rj.gov.br/sei/controlador.php?acao=protocolo_visualizar&amp;id_protocolo=123195875&amp;id_procedimento_atual=123194528&amp;infra_sistema=100000100&amp;infra_unidade_atual=120007803&amp;infra_hash=ee9d995073e5f658570e6ae77abdc27d02b958c3fd24ae5dddd4d710ef8003c1d1eb6498ec02472e418974e6717b8f2846519134d1150a01303a05b44a438788f86ae3aed0d42dcc876902ee0af8fab9d9b9f8c40729a1b0fb0792270b9fd19b" TargetMode="External"/><Relationship Id="rId46" Type="http://schemas.openxmlformats.org/officeDocument/2006/relationships/hyperlink" Target="https://sei.rj.gov.br/sei/controlador.php?acao=protocolo_visualizar&amp;id_protocolo=123195656&amp;id_procedimento_atual=123194528&amp;infra_sistema=100000100&amp;infra_unidade_atual=120007803&amp;infra_hash=c1e5050ff243aea64d1b79ce232ed4fe0bbe077394bd169942224d5f45291b78d1eb6498ec02472e418974e6717b8f2846519134d1150a01303a05b44a438788f86ae3aed0d42dcc876902ee0af8fab9d9b9f8c40729a1b0fb0792270b9fd19b" TargetMode="External"/><Relationship Id="rId47" Type="http://schemas.openxmlformats.org/officeDocument/2006/relationships/hyperlink" Target="https://www.planalto.gov.br/ccivil_03/_ato2019-2022/2021/lei/L14133.htm#art96" TargetMode="External"/><Relationship Id="rId48" Type="http://schemas.openxmlformats.org/officeDocument/2006/relationships/hyperlink" Target="http://alerjln1.alerj.rj.gov.br/contlei.nsf/c8aa0900025feef6032564ec0060dfff/0b110d0140b3d479832581c3005b82ad?OpenDocument&amp;Highlight=0%2C7753" TargetMode="External"/><Relationship Id="rId49" Type="http://schemas.openxmlformats.org/officeDocument/2006/relationships/hyperlink" Target="https://sei.rj.gov.br/sei/controlador.php?acao=protocolo_visualizar&amp;id_protocolo=124862316&amp;id_procedimento_atual=123194528&amp;infra_sistema=100000100&amp;infra_unidade_atual=120007803&amp;infra_hash=fe9ce253a2f6427d222919f0a5445252fa286b513a840a536e6fc6a2a9237885d1eb6498ec02472e418974e6717b8f2846519134d1150a01303a05b44a438788f86ae3aed0d42dcc876902ee0af8fab9d9b9f8c40729a1b0fb0792270b9fd19b" TargetMode="External"/><Relationship Id="rId50" Type="http://schemas.openxmlformats.org/officeDocument/2006/relationships/hyperlink" Target="http://www.portaldoempreendedor.gov.br/" TargetMode="External"/><Relationship Id="rId51" Type="http://schemas.openxmlformats.org/officeDocument/2006/relationships/hyperlink" Target="https://bvsms.saude.gov.br/bvs/publicacoes/anvisa/cartilha_licitacao.pdf" TargetMode="External"/><Relationship Id="rId52" Type="http://schemas.openxmlformats.org/officeDocument/2006/relationships/hyperlink" Target="https://www.planalto.gov.br/ccivil_03/_ato2019-2022/2021/lei/L14133.htm#art155" TargetMode="External"/><Relationship Id="rId53" Type="http://schemas.openxmlformats.org/officeDocument/2006/relationships/hyperlink" Target="https://sei.rj.gov.br/sei/controlador.php?acao=protocolo_visualizar&amp;id_protocolo=124862305&amp;id_procedimento_atual=123194528&amp;infra_sistema=100000100&amp;infra_unidade_atual=120007803&amp;infra_hash=a39bb69e84c8080ed9c0803bd0bbe505dd334f0afa9990caf0f9f68b8390b936d1eb6498ec02472e418974e6717b8f2846519134d1150a01303a05b44a438788f86ae3aed0d42dcc876902ee0af8fab9d9b9f8c40729a1b0fb0792270b9fd19b" TargetMode="External"/><Relationship Id="rId54" Type="http://schemas.openxmlformats.org/officeDocument/2006/relationships/hyperlink" Target="https://sei.rj.gov.br/sei/controlador.php?acao=protocolo_visualizar&amp;id_protocolo=124862324&amp;id_procedimento_atual=123194528&amp;infra_sistema=100000100&amp;infra_unidade_atual=120007803&amp;infra_hash=92079b4ce997ad54fc0237ff122aa2e7c5b13912ec6e6db5397f31fc7b9c5d04d1eb6498ec02472e418974e6717b8f2846519134d1150a01303a05b44a438788f86ae3aed0d42dcc876902ee0af8fab9d9b9f8c40729a1b0fb0792270b9fd19b" TargetMode="External"/><Relationship Id="rId55"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56" Type="http://schemas.openxmlformats.org/officeDocument/2006/relationships/hyperlink" Target="https://www.planalto.gov.br/ccivil_03/_ato2019-2022/2021/lei/L14133.htm#art156" TargetMode="External"/><Relationship Id="rId57" Type="http://schemas.openxmlformats.org/officeDocument/2006/relationships/hyperlink" Target="http://www.planalto.gov.br/ccivil_03/_ato2019-2022/2021/lei/L14133.htm#art137" TargetMode="External"/><Relationship Id="rId58" Type="http://schemas.openxmlformats.org/officeDocument/2006/relationships/hyperlink" Target="https://www.planalto.gov.br/ccivil_03/leis/l8078compilado.htm" TargetMode="External"/><Relationship Id="rId59" Type="http://schemas.openxmlformats.org/officeDocument/2006/relationships/hyperlink" Target="http://www.planalto.gov.br/ccivil_03/_ato2019-2022/2021/lei/L14133.htm#art116" TargetMode="External"/><Relationship Id="rId60" Type="http://schemas.openxmlformats.org/officeDocument/2006/relationships/hyperlink" Target="http://www.planalto.gov.br/ccivil_03/_ato2019-2022/2021/lei/L14133.htm#art124" TargetMode="External"/><Relationship Id="rId61" Type="http://schemas.openxmlformats.org/officeDocument/2006/relationships/hyperlink" Target="http://www.planalto.gov.br/ccivil_03/_ato2019-2022/2021/lei/L14133.htm#art131" TargetMode="External"/><Relationship Id="rId62" Type="http://schemas.openxmlformats.org/officeDocument/2006/relationships/hyperlink" Target="http://www.planalto.gov.br/ccivil_03/_ato2019-2022/2021/lei/L14133.htm#art136" TargetMode="External"/><Relationship Id="rId63" Type="http://schemas.openxmlformats.org/officeDocument/2006/relationships/hyperlink" Target="http://www.planalto.gov.br/ccivil_03/_ato2019-2022/2021/lei/L14133.htm#art94" TargetMode="External"/><Relationship Id="rId64" Type="http://schemas.openxmlformats.org/officeDocument/2006/relationships/hyperlink" Target="https://www.planalto.gov.br/ccivil_03/_ato2011-2014/2011/lei/l12527.htm#art8%C2%A72" TargetMode="External"/><Relationship Id="rId6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SEI-260007/015460/2025</dc:title>
  <dcterms:created xsi:type="dcterms:W3CDTF">2026-01-22T13:14:19Z</dcterms:created>
  <dcterms:modified xsi:type="dcterms:W3CDTF">2026-01-22T13:14:19Z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2026-01-22T00:00:00Z</vt:filetime>
  </property>
  <property fmtid="{D5CDD505-2E9C-101B-9397-08002B2CF9AE}" pid="3" name="Creator">
    <vt:lpwstr>Mozilla/5.0 (Windows NT 10.0; Win64; x64) AppleWebKit/537.36 (KHTML, like Gecko) Chrome/143.0.0.0 Safari/537.36</vt:lpwstr>
  </property>
  <property fmtid="{D5CDD505-2E9C-101B-9397-08002B2CF9AE}" pid="4" name="LastSaved">
    <vt:filetime>2026-01-22T00:00:00Z</vt:filetime>
  </property>
  <property fmtid="{D5CDD505-2E9C-101B-9397-08002B2CF9AE}" pid="5" name="Producer">
    <vt:lpwstr>Skia/PDF m143</vt:lpwstr>
  </property>
</Properties>
</file>