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433" w:left="360" w:right="360"/>
        </w:sectPr>
      </w:pPr>
    </w:p>
    <w:p>
      <w:pPr>
        <w:pStyle w:val="BodyText"/>
        <w:ind w:left="0"/>
      </w:pPr>
    </w:p>
    <w:p>
      <w:pPr>
        <w:pStyle w:val="BodyText"/>
        <w:ind w:left="0"/>
      </w:pPr>
    </w:p>
    <w:p>
      <w:pPr>
        <w:pStyle w:val="BodyText"/>
        <w:ind w:left="0"/>
      </w:pPr>
    </w:p>
    <w:p>
      <w:pPr>
        <w:pStyle w:val="BodyText"/>
        <w:spacing w:before="133"/>
        <w:ind w:left="0"/>
      </w:pPr>
    </w:p>
    <w:p>
      <w:pPr>
        <w:pStyle w:val="Heading2"/>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260007/013114/2025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099" w:space="1624"/>
            <w:col w:w="9397"/>
          </w:cols>
        </w:sectPr>
      </w:pPr>
    </w:p>
    <w:p>
      <w:pPr>
        <w:pStyle w:val="BodyText"/>
        <w:ind w:left="0"/>
        <w:rPr>
          <w:sz w:val="26"/>
        </w:rPr>
      </w:pPr>
    </w:p>
    <w:p>
      <w:pPr>
        <w:pStyle w:val="BodyText"/>
        <w:spacing w:before="142"/>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189/2026</w:t>
      </w:r>
    </w:p>
    <w:p>
      <w:pPr>
        <w:pStyle w:val="BodyText"/>
        <w:ind w:left="0"/>
        <w:rPr>
          <w:b/>
          <w:sz w:val="26"/>
        </w:rPr>
      </w:pPr>
    </w:p>
    <w:p>
      <w:pPr>
        <w:pStyle w:val="BodyText"/>
        <w:ind w:left="0"/>
        <w:rPr>
          <w:b/>
          <w:sz w:val="26"/>
        </w:rPr>
      </w:pPr>
    </w:p>
    <w:p>
      <w:pPr>
        <w:pStyle w:val="BodyText"/>
        <w:spacing w:before="8"/>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BodyText"/>
        <w:spacing w:before="228"/>
        <w:ind w:left="0"/>
        <w:rPr>
          <w:b/>
        </w:rPr>
      </w:pPr>
    </w:p>
    <w:p>
      <w:pPr>
        <w:pStyle w:val="Heading1"/>
        <w:spacing w:line="273" w:lineRule="exact"/>
        <w:ind w:left="449"/>
      </w:pPr>
      <w:r>
        <w:rPr/>
        <w:t>OBJETO: AQUISIÇÃO</w:t>
      </w:r>
      <w:r>
        <w:rPr>
          <w:spacing w:val="12"/>
        </w:rPr>
        <w:t> </w:t>
      </w:r>
      <w:r>
        <w:rPr/>
        <w:t>DE</w:t>
      </w:r>
      <w:r>
        <w:rPr>
          <w:spacing w:val="12"/>
        </w:rPr>
        <w:t> </w:t>
      </w:r>
      <w:r>
        <w:rPr/>
        <w:t>MATERIAL DE</w:t>
      </w:r>
      <w:r>
        <w:rPr>
          <w:spacing w:val="12"/>
        </w:rPr>
        <w:t> </w:t>
      </w:r>
      <w:r>
        <w:rPr/>
        <w:t>LABORATÓRIO</w:t>
      </w:r>
      <w:r>
        <w:rPr>
          <w:spacing w:val="12"/>
        </w:rPr>
        <w:t> </w:t>
      </w:r>
      <w:r>
        <w:rPr/>
        <w:t>(PONTEIRA PIPETA,</w:t>
      </w:r>
      <w:r>
        <w:rPr>
          <w:spacing w:val="12"/>
        </w:rPr>
        <w:t> </w:t>
      </w:r>
      <w:r>
        <w:rPr/>
        <w:t>ETC)</w:t>
      </w:r>
      <w:r>
        <w:rPr>
          <w:spacing w:val="12"/>
        </w:rPr>
        <w:t> </w:t>
      </w:r>
      <w:r>
        <w:rPr/>
        <w:t>PARA O</w:t>
      </w:r>
      <w:r>
        <w:rPr>
          <w:spacing w:val="12"/>
        </w:rPr>
        <w:t> </w:t>
      </w:r>
      <w:r>
        <w:rPr/>
        <w:t>SERVIÇO</w:t>
      </w:r>
      <w:r>
        <w:rPr>
          <w:spacing w:val="12"/>
        </w:rPr>
        <w:t> </w:t>
      </w:r>
      <w:r>
        <w:rPr/>
        <w:t>DE</w:t>
      </w:r>
      <w:r>
        <w:rPr>
          <w:spacing w:val="13"/>
        </w:rPr>
        <w:t> </w:t>
      </w:r>
      <w:r>
        <w:rPr>
          <w:spacing w:val="-2"/>
        </w:rPr>
        <w:t>LABORATÓRIOS</w:t>
      </w:r>
    </w:p>
    <w:p>
      <w:pPr>
        <w:pStyle w:val="BodyText"/>
        <w:spacing w:line="273" w:lineRule="exact"/>
        <w:ind w:left="449"/>
      </w:pPr>
      <w:r>
        <w:rPr>
          <w:b/>
        </w:rPr>
        <w:t>DO HUPE</w:t>
      </w:r>
      <w:r>
        <w:rPr/>
        <w:t>, na forma estabelecida neste Edital e seus </w:t>
      </w:r>
      <w:r>
        <w:rPr>
          <w:spacing w:val="-2"/>
        </w:rPr>
        <w:t>anexos.</w:t>
      </w:r>
    </w:p>
    <w:p>
      <w:pPr>
        <w:pStyle w:val="BodyText"/>
        <w:spacing w:before="262"/>
        <w:ind w:left="0"/>
      </w:pPr>
    </w:p>
    <w:p>
      <w:pPr>
        <w:spacing w:line="235" w:lineRule="auto" w:before="1"/>
        <w:ind w:left="449" w:right="340" w:firstLine="0"/>
        <w:jc w:val="left"/>
        <w:rPr>
          <w:b/>
          <w:sz w:val="24"/>
        </w:rPr>
      </w:pPr>
      <w:r>
        <w:rPr>
          <w:b/>
          <w:sz w:val="24"/>
        </w:rPr>
        <w:t>VALOR TOTAL ESTIMADO DA CONTRATAÇÃO: R$ 52.953,88 (</w:t>
      </w:r>
      <w:r>
        <w:rPr>
          <w:b/>
          <w:color w:val="333333"/>
          <w:sz w:val="24"/>
        </w:rPr>
        <w:t>cinquenta e três mil e novecentos e cinquenta e três reais e oitenta e</w:t>
      </w:r>
      <w:r>
        <w:rPr>
          <w:b/>
          <w:color w:val="333333"/>
          <w:spacing w:val="40"/>
          <w:sz w:val="24"/>
        </w:rPr>
        <w:t> </w:t>
      </w:r>
      <w:r>
        <w:rPr>
          <w:b/>
          <w:color w:val="333333"/>
          <w:sz w:val="24"/>
        </w:rPr>
        <w:t>oito centavos</w:t>
      </w:r>
      <w:r>
        <w:rPr>
          <w:b/>
          <w:sz w:val="24"/>
        </w:rPr>
        <w:t>).</w:t>
      </w:r>
    </w:p>
    <w:p>
      <w:pPr>
        <w:pStyle w:val="BodyText"/>
        <w:ind w:left="0"/>
        <w:rPr>
          <w:b/>
        </w:rPr>
      </w:pPr>
    </w:p>
    <w:p>
      <w:pPr>
        <w:pStyle w:val="BodyText"/>
        <w:spacing w:before="72"/>
        <w:ind w:left="0"/>
        <w:rPr>
          <w:b/>
        </w:rPr>
      </w:pPr>
    </w:p>
    <w:p>
      <w:pPr>
        <w:spacing w:before="0"/>
        <w:ind w:left="329" w:right="0" w:firstLine="0"/>
        <w:jc w:val="left"/>
        <w:rPr>
          <w:sz w:val="24"/>
        </w:rPr>
      </w:pPr>
      <w:r>
        <w:rPr>
          <w:b/>
          <w:sz w:val="24"/>
        </w:rPr>
        <w:t>DATA</w:t>
      </w:r>
      <w:r>
        <w:rPr>
          <w:b/>
          <w:spacing w:val="-17"/>
          <w:sz w:val="24"/>
        </w:rPr>
        <w:t> </w:t>
      </w:r>
      <w:r>
        <w:rPr>
          <w:b/>
          <w:sz w:val="24"/>
        </w:rPr>
        <w:t>DA</w:t>
      </w:r>
      <w:r>
        <w:rPr>
          <w:b/>
          <w:spacing w:val="-15"/>
          <w:sz w:val="24"/>
        </w:rPr>
        <w:t> </w:t>
      </w:r>
      <w:r>
        <w:rPr>
          <w:b/>
          <w:sz w:val="24"/>
        </w:rPr>
        <w:t>SESSÃO</w:t>
      </w:r>
      <w:r>
        <w:rPr>
          <w:b/>
          <w:spacing w:val="-8"/>
          <w:sz w:val="24"/>
        </w:rPr>
        <w:t> </w:t>
      </w:r>
      <w:r>
        <w:rPr>
          <w:b/>
          <w:sz w:val="24"/>
        </w:rPr>
        <w:t>PÚBLICA:</w:t>
      </w:r>
      <w:r>
        <w:rPr>
          <w:b/>
          <w:spacing w:val="-4"/>
          <w:sz w:val="24"/>
        </w:rPr>
        <w:t> </w:t>
      </w:r>
      <w:r>
        <w:rPr>
          <w:sz w:val="24"/>
        </w:rPr>
        <w:t>Dia</w:t>
      </w:r>
      <w:r>
        <w:rPr>
          <w:spacing w:val="-4"/>
          <w:sz w:val="24"/>
        </w:rPr>
        <w:t> </w:t>
      </w:r>
      <w:r>
        <w:rPr>
          <w:sz w:val="24"/>
        </w:rPr>
        <w:t>22/06/2026</w:t>
      </w:r>
      <w:r>
        <w:rPr>
          <w:spacing w:val="-3"/>
          <w:sz w:val="24"/>
        </w:rPr>
        <w:t> </w:t>
      </w:r>
      <w:r>
        <w:rPr>
          <w:sz w:val="24"/>
        </w:rPr>
        <w:t>às</w:t>
      </w:r>
      <w:r>
        <w:rPr>
          <w:spacing w:val="-4"/>
          <w:sz w:val="24"/>
        </w:rPr>
        <w:t> </w:t>
      </w:r>
      <w:r>
        <w:rPr>
          <w:sz w:val="24"/>
        </w:rPr>
        <w:t>10h</w:t>
      </w:r>
      <w:r>
        <w:rPr>
          <w:spacing w:val="-4"/>
          <w:sz w:val="24"/>
        </w:rPr>
        <w:t> </w:t>
      </w:r>
      <w:r>
        <w:rPr>
          <w:sz w:val="24"/>
        </w:rPr>
        <w:t>(horário</w:t>
      </w:r>
      <w:r>
        <w:rPr>
          <w:spacing w:val="-4"/>
          <w:sz w:val="24"/>
        </w:rPr>
        <w:t> </w:t>
      </w:r>
      <w:r>
        <w:rPr>
          <w:sz w:val="24"/>
        </w:rPr>
        <w:t>de</w:t>
      </w:r>
      <w:r>
        <w:rPr>
          <w:spacing w:val="-3"/>
          <w:sz w:val="24"/>
        </w:rPr>
        <w:t> </w:t>
      </w:r>
      <w:r>
        <w:rPr>
          <w:spacing w:val="-2"/>
          <w:sz w:val="24"/>
        </w:rPr>
        <w:t>Brasília)</w:t>
      </w:r>
    </w:p>
    <w:p>
      <w:pPr>
        <w:pStyle w:val="BodyText"/>
        <w:ind w:left="0"/>
      </w:pPr>
    </w:p>
    <w:p>
      <w:pPr>
        <w:pStyle w:val="BodyText"/>
        <w:spacing w:before="192"/>
        <w:ind w:left="0"/>
      </w:pPr>
    </w:p>
    <w:p>
      <w:pPr>
        <w:pStyle w:val="Heading1"/>
        <w:ind w:left="329"/>
      </w:pPr>
      <w:r>
        <w:rPr/>
        <w:t>CRITÉRIO DE </w:t>
      </w:r>
      <w:r>
        <w:rPr>
          <w:spacing w:val="-2"/>
        </w:rPr>
        <w:t>JULGAMENTO:</w:t>
      </w:r>
    </w:p>
    <w:p>
      <w:pPr>
        <w:spacing w:before="234"/>
        <w:ind w:left="32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184"/>
        <w:ind w:left="0"/>
        <w:rPr>
          <w:b/>
          <w:sz w:val="20"/>
        </w:rPr>
      </w:pPr>
    </w:p>
    <w:p>
      <w:pPr>
        <w:pStyle w:val="BodyText"/>
        <w:spacing w:after="0"/>
        <w:rPr>
          <w:b/>
          <w:sz w:val="20"/>
        </w:rPr>
        <w:sectPr>
          <w:type w:val="continuous"/>
          <w:pgSz w:w="15840" w:h="24480"/>
          <w:pgMar w:top="740" w:bottom="280" w:left="360" w:right="360"/>
        </w:sectPr>
      </w:pPr>
    </w:p>
    <w:p>
      <w:pPr>
        <w:pStyle w:val="Heading1"/>
        <w:spacing w:before="90"/>
        <w:ind w:left="329"/>
      </w:pPr>
      <w:r>
        <w:rPr/>
        <w:t>MODO DE </w:t>
      </w:r>
      <w:r>
        <w:rPr>
          <w:spacing w:val="-2"/>
        </w:rPr>
        <w:t>DISPUTA:</w:t>
      </w:r>
    </w:p>
    <w:p>
      <w:pPr>
        <w:pStyle w:val="Heading2"/>
        <w:spacing w:before="234"/>
        <w:ind w:left="329" w:firstLine="0"/>
        <w:rPr>
          <w:b w:val="0"/>
        </w:rPr>
      </w:pPr>
      <w:r>
        <w:rPr>
          <w:spacing w:val="-2"/>
        </w:rPr>
        <w:t>Aberto</w:t>
      </w:r>
      <w:r>
        <w:rPr>
          <w:b w:val="0"/>
          <w:spacing w:val="-2"/>
        </w:rPr>
        <w:t>.</w:t>
      </w:r>
    </w:p>
    <w:p>
      <w:pPr>
        <w:pStyle w:val="BodyText"/>
        <w:ind w:left="0"/>
        <w:rPr>
          <w:sz w:val="26"/>
        </w:rPr>
      </w:pPr>
      <w:r>
        <w:rPr/>
        <w:br w:type="column"/>
      </w:r>
      <w:r>
        <w:rPr>
          <w:sz w:val="26"/>
        </w:rPr>
      </w:r>
    </w:p>
    <w:p>
      <w:pPr>
        <w:pStyle w:val="BodyText"/>
        <w:ind w:left="0"/>
        <w:rPr>
          <w:sz w:val="26"/>
        </w:rPr>
      </w:pPr>
    </w:p>
    <w:p>
      <w:pPr>
        <w:pStyle w:val="BodyText"/>
        <w:spacing w:before="225"/>
        <w:ind w:left="0"/>
        <w:rPr>
          <w:sz w:val="26"/>
        </w:rPr>
      </w:pPr>
    </w:p>
    <w:p>
      <w:pPr>
        <w:pStyle w:val="Title"/>
        <w:spacing w:line="446" w:lineRule="auto"/>
        <w:ind w:left="329" w:right="5388" w:firstLine="661"/>
      </w:pPr>
      <w:r>
        <w:rPr/>
        <w:t>EDITAL DE LICITAÇÃO PREGÃO</w:t>
      </w:r>
      <w:r>
        <w:rPr>
          <w:spacing w:val="-13"/>
        </w:rPr>
        <w:t> </w:t>
      </w:r>
      <w:r>
        <w:rPr/>
        <w:t>ELETRÔNICO</w:t>
      </w:r>
      <w:r>
        <w:rPr>
          <w:spacing w:val="-13"/>
        </w:rPr>
        <w:t> </w:t>
      </w:r>
      <w:r>
        <w:rPr/>
        <w:t>Nº</w:t>
      </w:r>
      <w:r>
        <w:rPr>
          <w:spacing w:val="-13"/>
        </w:rPr>
        <w:t> </w:t>
      </w:r>
      <w:r>
        <w:rPr/>
        <w:t>189/2026</w:t>
      </w:r>
    </w:p>
    <w:p>
      <w:pPr>
        <w:pStyle w:val="Title"/>
        <w:spacing w:after="0" w:line="446" w:lineRule="auto"/>
        <w:sectPr>
          <w:type w:val="continuous"/>
          <w:pgSz w:w="15840" w:h="24480"/>
          <w:pgMar w:top="740" w:bottom="280" w:left="360" w:right="360"/>
          <w:cols w:num="2" w:equalWidth="0">
            <w:col w:w="2713" w:space="2362"/>
            <w:col w:w="10045"/>
          </w:cols>
        </w:sectPr>
      </w:pPr>
    </w:p>
    <w:p>
      <w:pPr>
        <w:pStyle w:val="BodyText"/>
        <w:spacing w:before="15"/>
        <w:ind w:left="0"/>
        <w:rPr>
          <w:b/>
        </w:rPr>
      </w:pPr>
    </w:p>
    <w:p>
      <w:pPr>
        <w:pStyle w:val="BodyText"/>
        <w:spacing w:line="235" w:lineRule="auto"/>
        <w:ind w:right="627"/>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SEI-260007/013114/2025</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Heading1"/>
        <w:numPr>
          <w:ilvl w:val="0"/>
          <w:numId w:val="1"/>
        </w:numPr>
        <w:tabs>
          <w:tab w:pos="929" w:val="left" w:leader="none"/>
        </w:tabs>
        <w:spacing w:line="240" w:lineRule="auto" w:before="0" w:after="0"/>
        <w:ind w:left="929" w:right="0" w:hanging="319"/>
        <w:jc w:val="left"/>
      </w:pPr>
      <w:r>
        <w:rPr/>
        <w:t>DO </w:t>
      </w:r>
      <w:r>
        <w:rPr>
          <w:spacing w:val="-2"/>
        </w:rPr>
        <w:t>OBJETO</w:t>
      </w:r>
    </w:p>
    <w:p>
      <w:pPr>
        <w:pStyle w:val="ListParagraph"/>
        <w:numPr>
          <w:ilvl w:val="1"/>
          <w:numId w:val="1"/>
        </w:numPr>
        <w:tabs>
          <w:tab w:pos="749" w:val="left" w:leader="none"/>
        </w:tabs>
        <w:spacing w:line="273" w:lineRule="exact" w:before="234" w:after="0"/>
        <w:ind w:left="749" w:right="0" w:hanging="420"/>
        <w:jc w:val="left"/>
        <w:rPr>
          <w:b/>
          <w:sz w:val="24"/>
        </w:rPr>
      </w:pPr>
      <w:r>
        <w:rPr>
          <w:sz w:val="24"/>
        </w:rPr>
        <w:t>O</w:t>
      </w:r>
      <w:r>
        <w:rPr>
          <w:spacing w:val="-9"/>
          <w:sz w:val="24"/>
        </w:rPr>
        <w:t> </w:t>
      </w:r>
      <w:r>
        <w:rPr>
          <w:sz w:val="24"/>
        </w:rPr>
        <w:t>objeto</w:t>
      </w:r>
      <w:r>
        <w:rPr>
          <w:spacing w:val="-5"/>
          <w:sz w:val="24"/>
        </w:rPr>
        <w:t> </w:t>
      </w:r>
      <w:r>
        <w:rPr>
          <w:sz w:val="24"/>
        </w:rPr>
        <w:t>da</w:t>
      </w:r>
      <w:r>
        <w:rPr>
          <w:spacing w:val="-4"/>
          <w:sz w:val="24"/>
        </w:rPr>
        <w:t> </w:t>
      </w:r>
      <w:r>
        <w:rPr>
          <w:sz w:val="24"/>
        </w:rPr>
        <w:t>presente</w:t>
      </w:r>
      <w:r>
        <w:rPr>
          <w:spacing w:val="-4"/>
          <w:sz w:val="24"/>
        </w:rPr>
        <w:t> </w:t>
      </w:r>
      <w:r>
        <w:rPr>
          <w:sz w:val="24"/>
        </w:rPr>
        <w:t>licitação</w:t>
      </w:r>
      <w:r>
        <w:rPr>
          <w:spacing w:val="-5"/>
          <w:sz w:val="24"/>
        </w:rPr>
        <w:t> </w:t>
      </w:r>
      <w:r>
        <w:rPr>
          <w:sz w:val="24"/>
        </w:rPr>
        <w:t>é</w:t>
      </w:r>
      <w:r>
        <w:rPr>
          <w:spacing w:val="-4"/>
          <w:sz w:val="24"/>
        </w:rPr>
        <w:t> </w:t>
      </w:r>
      <w:r>
        <w:rPr>
          <w:sz w:val="24"/>
        </w:rPr>
        <w:t>a</w:t>
      </w:r>
      <w:r>
        <w:rPr>
          <w:spacing w:val="-5"/>
          <w:sz w:val="24"/>
        </w:rPr>
        <w:t> </w:t>
      </w:r>
      <w:r>
        <w:rPr>
          <w:b/>
          <w:sz w:val="24"/>
        </w:rPr>
        <w:t>AQUISIÇÃO</w:t>
      </w:r>
      <w:r>
        <w:rPr>
          <w:b/>
          <w:spacing w:val="-4"/>
          <w:sz w:val="24"/>
        </w:rPr>
        <w:t> </w:t>
      </w:r>
      <w:r>
        <w:rPr>
          <w:b/>
          <w:sz w:val="24"/>
        </w:rPr>
        <w:t>DE</w:t>
      </w:r>
      <w:r>
        <w:rPr>
          <w:b/>
          <w:spacing w:val="-4"/>
          <w:sz w:val="24"/>
        </w:rPr>
        <w:t> </w:t>
      </w:r>
      <w:r>
        <w:rPr>
          <w:b/>
          <w:sz w:val="24"/>
        </w:rPr>
        <w:t>MATERIAL</w:t>
      </w:r>
      <w:r>
        <w:rPr>
          <w:b/>
          <w:spacing w:val="-15"/>
          <w:sz w:val="24"/>
        </w:rPr>
        <w:t> </w:t>
      </w:r>
      <w:r>
        <w:rPr>
          <w:b/>
          <w:sz w:val="24"/>
        </w:rPr>
        <w:t>DE</w:t>
      </w:r>
      <w:r>
        <w:rPr>
          <w:b/>
          <w:spacing w:val="-5"/>
          <w:sz w:val="24"/>
        </w:rPr>
        <w:t> </w:t>
      </w:r>
      <w:r>
        <w:rPr>
          <w:b/>
          <w:sz w:val="24"/>
        </w:rPr>
        <w:t>LABORATÓRIO</w:t>
      </w:r>
      <w:r>
        <w:rPr>
          <w:b/>
          <w:spacing w:val="-4"/>
          <w:sz w:val="24"/>
        </w:rPr>
        <w:t> </w:t>
      </w:r>
      <w:r>
        <w:rPr>
          <w:b/>
          <w:sz w:val="24"/>
        </w:rPr>
        <w:t>(PONTEIRA</w:t>
      </w:r>
      <w:r>
        <w:rPr>
          <w:b/>
          <w:spacing w:val="-15"/>
          <w:sz w:val="24"/>
        </w:rPr>
        <w:t> </w:t>
      </w:r>
      <w:r>
        <w:rPr>
          <w:b/>
          <w:sz w:val="24"/>
        </w:rPr>
        <w:t>PIPETA,</w:t>
      </w:r>
      <w:r>
        <w:rPr>
          <w:b/>
          <w:spacing w:val="-5"/>
          <w:sz w:val="24"/>
        </w:rPr>
        <w:t> </w:t>
      </w:r>
      <w:r>
        <w:rPr>
          <w:b/>
          <w:sz w:val="24"/>
        </w:rPr>
        <w:t>ETC)</w:t>
      </w:r>
      <w:r>
        <w:rPr>
          <w:b/>
          <w:spacing w:val="-4"/>
          <w:sz w:val="24"/>
        </w:rPr>
        <w:t> </w:t>
      </w:r>
      <w:r>
        <w:rPr>
          <w:b/>
          <w:sz w:val="24"/>
        </w:rPr>
        <w:t>PARA</w:t>
      </w:r>
      <w:r>
        <w:rPr>
          <w:b/>
          <w:spacing w:val="-15"/>
          <w:sz w:val="24"/>
        </w:rPr>
        <w:t> </w:t>
      </w:r>
      <w:r>
        <w:rPr>
          <w:b/>
          <w:sz w:val="24"/>
        </w:rPr>
        <w:t>O</w:t>
      </w:r>
      <w:r>
        <w:rPr>
          <w:b/>
          <w:spacing w:val="-4"/>
          <w:sz w:val="24"/>
        </w:rPr>
        <w:t> </w:t>
      </w:r>
      <w:r>
        <w:rPr>
          <w:b/>
          <w:spacing w:val="-2"/>
          <w:sz w:val="24"/>
        </w:rPr>
        <w:t>SERVIÇO</w:t>
      </w:r>
    </w:p>
    <w:p>
      <w:pPr>
        <w:spacing w:line="270" w:lineRule="exact" w:before="0"/>
        <w:ind w:left="329" w:right="0" w:firstLine="0"/>
        <w:jc w:val="left"/>
        <w:rPr>
          <w:sz w:val="24"/>
        </w:rPr>
      </w:pPr>
      <w:r>
        <w:rPr>
          <w:b/>
          <w:sz w:val="24"/>
        </w:rPr>
        <w:t>DE</w:t>
      </w:r>
      <w:r>
        <w:rPr>
          <w:b/>
          <w:spacing w:val="-2"/>
          <w:sz w:val="24"/>
        </w:rPr>
        <w:t> </w:t>
      </w:r>
      <w:r>
        <w:rPr>
          <w:b/>
          <w:sz w:val="24"/>
        </w:rPr>
        <w:t>LABORATÓRIOS</w:t>
      </w:r>
      <w:r>
        <w:rPr>
          <w:b/>
          <w:spacing w:val="-1"/>
          <w:sz w:val="24"/>
        </w:rPr>
        <w:t> </w:t>
      </w:r>
      <w:r>
        <w:rPr>
          <w:b/>
          <w:sz w:val="24"/>
        </w:rPr>
        <w:t>DO</w:t>
      </w:r>
      <w:r>
        <w:rPr>
          <w:b/>
          <w:spacing w:val="-1"/>
          <w:sz w:val="24"/>
        </w:rPr>
        <w:t> </w:t>
      </w:r>
      <w:r>
        <w:rPr>
          <w:b/>
          <w:sz w:val="24"/>
        </w:rPr>
        <w:t>HUPE,</w:t>
      </w:r>
      <w:r>
        <w:rPr>
          <w:b/>
          <w:spacing w:val="-2"/>
          <w:sz w:val="24"/>
        </w:rPr>
        <w:t> </w:t>
      </w:r>
      <w:r>
        <w:rPr>
          <w:sz w:val="24"/>
        </w:rPr>
        <w:t>conforme</w:t>
      </w:r>
      <w:r>
        <w:rPr>
          <w:spacing w:val="-1"/>
          <w:sz w:val="24"/>
        </w:rPr>
        <w:t> </w:t>
      </w:r>
      <w:r>
        <w:rPr>
          <w:sz w:val="24"/>
        </w:rPr>
        <w:t>condições,</w:t>
      </w:r>
      <w:r>
        <w:rPr>
          <w:spacing w:val="-1"/>
          <w:sz w:val="24"/>
        </w:rPr>
        <w:t> </w:t>
      </w:r>
      <w:r>
        <w:rPr>
          <w:sz w:val="24"/>
        </w:rPr>
        <w:t>quantidades</w:t>
      </w:r>
      <w:r>
        <w:rPr>
          <w:spacing w:val="-1"/>
          <w:sz w:val="24"/>
        </w:rPr>
        <w:t> </w:t>
      </w:r>
      <w:r>
        <w:rPr>
          <w:sz w:val="24"/>
        </w:rPr>
        <w:t>e</w:t>
      </w:r>
      <w:r>
        <w:rPr>
          <w:spacing w:val="-2"/>
          <w:sz w:val="24"/>
        </w:rPr>
        <w:t> </w:t>
      </w:r>
      <w:r>
        <w:rPr>
          <w:sz w:val="24"/>
        </w:rPr>
        <w:t>exigências</w:t>
      </w:r>
      <w:r>
        <w:rPr>
          <w:spacing w:val="-1"/>
          <w:sz w:val="24"/>
        </w:rPr>
        <w:t> </w:t>
      </w:r>
      <w:r>
        <w:rPr>
          <w:sz w:val="24"/>
        </w:rPr>
        <w:t>estabelecidas</w:t>
      </w:r>
      <w:r>
        <w:rPr>
          <w:spacing w:val="-1"/>
          <w:sz w:val="24"/>
        </w:rPr>
        <w:t> </w:t>
      </w:r>
      <w:r>
        <w:rPr>
          <w:sz w:val="24"/>
        </w:rPr>
        <w:t>neste</w:t>
      </w:r>
      <w:r>
        <w:rPr>
          <w:spacing w:val="-2"/>
          <w:sz w:val="24"/>
        </w:rPr>
        <w:t> </w:t>
      </w:r>
      <w:r>
        <w:rPr>
          <w:sz w:val="24"/>
        </w:rPr>
        <w:t>Edital</w:t>
      </w:r>
      <w:r>
        <w:rPr>
          <w:spacing w:val="-1"/>
          <w:sz w:val="24"/>
        </w:rPr>
        <w:t> </w:t>
      </w:r>
      <w:r>
        <w:rPr>
          <w:sz w:val="24"/>
        </w:rPr>
        <w:t>e</w:t>
      </w:r>
      <w:r>
        <w:rPr>
          <w:spacing w:val="-1"/>
          <w:sz w:val="24"/>
        </w:rPr>
        <w:t> </w:t>
      </w:r>
      <w:r>
        <w:rPr>
          <w:sz w:val="24"/>
        </w:rPr>
        <w:t>seus</w:t>
      </w:r>
      <w:r>
        <w:rPr>
          <w:spacing w:val="-1"/>
          <w:sz w:val="24"/>
        </w:rPr>
        <w:t> </w:t>
      </w:r>
      <w:r>
        <w:rPr>
          <w:spacing w:val="-2"/>
          <w:sz w:val="24"/>
        </w:rPr>
        <w:t>anexos.</w:t>
      </w:r>
    </w:p>
    <w:p>
      <w:pPr>
        <w:pStyle w:val="ListParagraph"/>
        <w:numPr>
          <w:ilvl w:val="1"/>
          <w:numId w:val="1"/>
        </w:numPr>
        <w:tabs>
          <w:tab w:pos="735" w:val="left" w:leader="none"/>
        </w:tabs>
        <w:spacing w:line="273" w:lineRule="exact" w:before="0" w:after="0"/>
        <w:ind w:left="735" w:right="0" w:hanging="40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ind w:left="0"/>
        <w:rPr>
          <w:sz w:val="20"/>
        </w:rPr>
      </w:pPr>
    </w:p>
    <w:p>
      <w:pPr>
        <w:pStyle w:val="BodyText"/>
        <w:spacing w:before="88"/>
        <w:ind w:left="0"/>
        <w:rPr>
          <w:sz w:val="20"/>
        </w:r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2085"/>
        <w:gridCol w:w="720"/>
        <w:gridCol w:w="1140"/>
        <w:gridCol w:w="915"/>
        <w:gridCol w:w="1335"/>
        <w:gridCol w:w="5415"/>
      </w:tblGrid>
      <w:tr>
        <w:trPr>
          <w:trHeight w:val="1079" w:hRule="atLeast"/>
        </w:trPr>
        <w:tc>
          <w:tcPr>
            <w:tcW w:w="705" w:type="dxa"/>
          </w:tcPr>
          <w:p>
            <w:pPr>
              <w:pStyle w:val="TableParagraph"/>
              <w:spacing w:before="114"/>
              <w:rPr>
                <w:sz w:val="24"/>
              </w:rPr>
            </w:pPr>
          </w:p>
          <w:p>
            <w:pPr>
              <w:pStyle w:val="TableParagraph"/>
              <w:spacing w:before="1"/>
              <w:ind w:left="8"/>
              <w:jc w:val="center"/>
              <w:rPr>
                <w:b/>
                <w:sz w:val="24"/>
              </w:rPr>
            </w:pPr>
            <w:r>
              <w:rPr>
                <w:b/>
                <w:spacing w:val="-4"/>
                <w:sz w:val="24"/>
              </w:rPr>
              <w:t>ITEM</w:t>
            </w:r>
          </w:p>
        </w:tc>
        <w:tc>
          <w:tcPr>
            <w:tcW w:w="2085" w:type="dxa"/>
          </w:tcPr>
          <w:p>
            <w:pPr>
              <w:pStyle w:val="TableParagraph"/>
              <w:spacing w:line="235" w:lineRule="auto" w:before="260"/>
              <w:ind w:left="81" w:firstLine="240"/>
              <w:rPr>
                <w:b/>
                <w:sz w:val="24"/>
              </w:rPr>
            </w:pPr>
            <w:r>
              <w:rPr>
                <w:b/>
                <w:spacing w:val="-2"/>
                <w:sz w:val="24"/>
              </w:rPr>
              <w:t>DESCRIÇÃO/ ESPECIFICAÇÃO</w:t>
            </w:r>
          </w:p>
        </w:tc>
        <w:tc>
          <w:tcPr>
            <w:tcW w:w="720" w:type="dxa"/>
          </w:tcPr>
          <w:p>
            <w:pPr>
              <w:pStyle w:val="TableParagraph"/>
              <w:spacing w:line="235" w:lineRule="auto" w:before="125"/>
              <w:ind w:left="228" w:right="43" w:hanging="164"/>
              <w:rPr>
                <w:b/>
                <w:sz w:val="24"/>
              </w:rPr>
            </w:pPr>
            <w:r>
              <w:rPr>
                <w:b/>
                <w:spacing w:val="-4"/>
                <w:sz w:val="24"/>
              </w:rPr>
              <w:t>CÓD. </w:t>
            </w:r>
            <w:r>
              <w:rPr>
                <w:b/>
                <w:spacing w:val="-6"/>
                <w:sz w:val="24"/>
              </w:rPr>
              <w:t>ID</w:t>
            </w:r>
          </w:p>
          <w:p>
            <w:pPr>
              <w:pStyle w:val="TableParagraph"/>
              <w:spacing w:line="271" w:lineRule="exact"/>
              <w:ind w:left="67"/>
              <w:rPr>
                <w:b/>
                <w:sz w:val="24"/>
              </w:rPr>
            </w:pPr>
            <w:r>
              <w:rPr>
                <w:b/>
                <w:spacing w:val="-4"/>
                <w:sz w:val="24"/>
              </w:rPr>
              <w:t>SIGA</w:t>
            </w:r>
          </w:p>
        </w:tc>
        <w:tc>
          <w:tcPr>
            <w:tcW w:w="1140" w:type="dxa"/>
          </w:tcPr>
          <w:p>
            <w:pPr>
              <w:pStyle w:val="TableParagraph"/>
              <w:spacing w:line="235" w:lineRule="auto" w:before="125"/>
              <w:ind w:left="296" w:right="65" w:hanging="204"/>
              <w:rPr>
                <w:b/>
                <w:sz w:val="24"/>
              </w:rPr>
            </w:pPr>
            <w:r>
              <w:rPr>
                <w:b/>
                <w:spacing w:val="-2"/>
                <w:sz w:val="24"/>
              </w:rPr>
              <w:t>UNIDAD </w:t>
            </w:r>
            <w:r>
              <w:rPr>
                <w:b/>
                <w:sz w:val="24"/>
              </w:rPr>
              <w:t>E DE</w:t>
            </w:r>
          </w:p>
          <w:p>
            <w:pPr>
              <w:pStyle w:val="TableParagraph"/>
              <w:spacing w:line="271" w:lineRule="exact"/>
              <w:ind w:left="73"/>
              <w:rPr>
                <w:b/>
                <w:sz w:val="24"/>
              </w:rPr>
            </w:pPr>
            <w:r>
              <w:rPr>
                <w:b/>
                <w:spacing w:val="-2"/>
                <w:sz w:val="24"/>
              </w:rPr>
              <w:t>MEDIDA</w:t>
            </w:r>
          </w:p>
        </w:tc>
        <w:tc>
          <w:tcPr>
            <w:tcW w:w="915" w:type="dxa"/>
          </w:tcPr>
          <w:p>
            <w:pPr>
              <w:pStyle w:val="TableParagraph"/>
              <w:spacing w:line="273" w:lineRule="exact" w:before="256"/>
              <w:ind w:left="21"/>
              <w:jc w:val="center"/>
              <w:rPr>
                <w:b/>
                <w:sz w:val="24"/>
              </w:rPr>
            </w:pPr>
            <w:r>
              <w:rPr>
                <w:b/>
                <w:spacing w:val="-2"/>
                <w:sz w:val="24"/>
              </w:rPr>
              <w:t>QUANT</w:t>
            </w:r>
          </w:p>
          <w:p>
            <w:pPr>
              <w:pStyle w:val="TableParagraph"/>
              <w:spacing w:line="273" w:lineRule="exact"/>
              <w:ind w:left="21"/>
              <w:jc w:val="center"/>
              <w:rPr>
                <w:b/>
                <w:sz w:val="24"/>
              </w:rPr>
            </w:pPr>
            <w:r>
              <w:rPr>
                <w:b/>
                <w:spacing w:val="-10"/>
                <w:sz w:val="24"/>
              </w:rPr>
              <w:t>.</w:t>
            </w:r>
          </w:p>
        </w:tc>
        <w:tc>
          <w:tcPr>
            <w:tcW w:w="1335" w:type="dxa"/>
          </w:tcPr>
          <w:p>
            <w:pPr>
              <w:pStyle w:val="TableParagraph"/>
              <w:spacing w:line="235" w:lineRule="auto"/>
              <w:ind w:left="14" w:right="-15"/>
              <w:jc w:val="center"/>
              <w:rPr>
                <w:b/>
                <w:sz w:val="24"/>
              </w:rPr>
            </w:pPr>
            <w:r>
              <w:rPr>
                <w:b/>
                <w:spacing w:val="-2"/>
                <w:sz w:val="24"/>
              </w:rPr>
              <w:t>PREÇO ESTIMADO UNITÁRIO</w:t>
            </w:r>
          </w:p>
          <w:p>
            <w:pPr>
              <w:pStyle w:val="TableParagraph"/>
              <w:spacing w:line="258" w:lineRule="exact"/>
              <w:ind w:left="16"/>
              <w:jc w:val="center"/>
              <w:rPr>
                <w:b/>
                <w:sz w:val="24"/>
              </w:rPr>
            </w:pPr>
            <w:r>
              <w:rPr>
                <w:b/>
                <w:sz w:val="24"/>
              </w:rPr>
              <w:t>DO </w:t>
            </w:r>
            <w:r>
              <w:rPr>
                <w:b/>
                <w:spacing w:val="-4"/>
                <w:sz w:val="24"/>
              </w:rPr>
              <w:t>ITEM</w:t>
            </w:r>
          </w:p>
        </w:tc>
        <w:tc>
          <w:tcPr>
            <w:tcW w:w="5415" w:type="dxa"/>
          </w:tcPr>
          <w:p>
            <w:pPr>
              <w:pStyle w:val="TableParagraph"/>
              <w:spacing w:before="114"/>
              <w:rPr>
                <w:sz w:val="24"/>
              </w:rPr>
            </w:pPr>
          </w:p>
          <w:p>
            <w:pPr>
              <w:pStyle w:val="TableParagraph"/>
              <w:spacing w:before="1"/>
              <w:ind w:left="1367"/>
              <w:rPr>
                <w:b/>
                <w:sz w:val="24"/>
              </w:rPr>
            </w:pPr>
            <w:r>
              <w:rPr>
                <w:b/>
                <w:sz w:val="24"/>
              </w:rPr>
              <w:t>LOCAL</w:t>
            </w:r>
            <w:r>
              <w:rPr>
                <w:b/>
                <w:spacing w:val="-14"/>
                <w:sz w:val="24"/>
              </w:rPr>
              <w:t> </w:t>
            </w:r>
            <w:r>
              <w:rPr>
                <w:b/>
                <w:sz w:val="24"/>
              </w:rPr>
              <w:t>DE </w:t>
            </w:r>
            <w:r>
              <w:rPr>
                <w:b/>
                <w:spacing w:val="-2"/>
                <w:sz w:val="24"/>
              </w:rPr>
              <w:t>EXECUÇÃO</w:t>
            </w:r>
          </w:p>
        </w:tc>
      </w:tr>
      <w:tr>
        <w:trPr>
          <w:trHeight w:val="809" w:hRule="atLeast"/>
        </w:trPr>
        <w:tc>
          <w:tcPr>
            <w:tcW w:w="705" w:type="dxa"/>
          </w:tcPr>
          <w:p>
            <w:pPr>
              <w:pStyle w:val="TableParagraph"/>
              <w:spacing w:before="256"/>
              <w:ind w:left="8"/>
              <w:jc w:val="center"/>
              <w:rPr>
                <w:sz w:val="24"/>
              </w:rPr>
            </w:pPr>
            <w:r>
              <w:rPr>
                <w:spacing w:val="-10"/>
                <w:sz w:val="24"/>
              </w:rPr>
              <w:t>1</w:t>
            </w:r>
          </w:p>
        </w:tc>
        <w:tc>
          <w:tcPr>
            <w:tcW w:w="2085" w:type="dxa"/>
          </w:tcPr>
          <w:p>
            <w:pPr>
              <w:pStyle w:val="TableParagraph"/>
              <w:tabs>
                <w:tab w:pos="1149" w:val="left" w:leader="none"/>
                <w:tab w:pos="1795" w:val="left" w:leader="none"/>
              </w:tabs>
              <w:spacing w:line="235" w:lineRule="auto"/>
              <w:ind w:left="75" w:right="98"/>
              <w:rPr>
                <w:sz w:val="24"/>
              </w:rPr>
            </w:pPr>
            <w:r>
              <w:rPr>
                <w:spacing w:val="-2"/>
                <w:sz w:val="24"/>
              </w:rPr>
              <w:t>Ponteira</w:t>
            </w:r>
            <w:r>
              <w:rPr>
                <w:sz w:val="24"/>
              </w:rPr>
              <w:tab/>
            </w:r>
            <w:r>
              <w:rPr>
                <w:spacing w:val="-4"/>
                <w:sz w:val="24"/>
              </w:rPr>
              <w:t>P10</w:t>
            </w:r>
            <w:r>
              <w:rPr>
                <w:sz w:val="24"/>
              </w:rPr>
              <w:tab/>
            </w:r>
            <w:r>
              <w:rPr>
                <w:spacing w:val="-6"/>
                <w:sz w:val="24"/>
              </w:rPr>
              <w:t>c/ </w:t>
            </w:r>
            <w:r>
              <w:rPr>
                <w:sz w:val="24"/>
              </w:rPr>
              <w:t>barreira</w:t>
            </w:r>
            <w:r>
              <w:rPr>
                <w:spacing w:val="57"/>
                <w:w w:val="150"/>
                <w:sz w:val="24"/>
              </w:rPr>
              <w:t> </w:t>
            </w:r>
            <w:r>
              <w:rPr>
                <w:sz w:val="24"/>
              </w:rPr>
              <w:t>–</w:t>
            </w:r>
            <w:r>
              <w:rPr>
                <w:spacing w:val="57"/>
                <w:w w:val="150"/>
                <w:sz w:val="24"/>
              </w:rPr>
              <w:t> </w:t>
            </w:r>
            <w:r>
              <w:rPr>
                <w:sz w:val="24"/>
              </w:rPr>
              <w:t>rack</w:t>
            </w:r>
            <w:r>
              <w:rPr>
                <w:spacing w:val="57"/>
                <w:w w:val="150"/>
                <w:sz w:val="24"/>
              </w:rPr>
              <w:t> </w:t>
            </w:r>
            <w:r>
              <w:rPr>
                <w:spacing w:val="-5"/>
                <w:sz w:val="24"/>
              </w:rPr>
              <w:t>c/</w:t>
            </w:r>
          </w:p>
          <w:p>
            <w:pPr>
              <w:pStyle w:val="TableParagraph"/>
              <w:spacing w:line="259" w:lineRule="exact"/>
              <w:ind w:left="75"/>
              <w:rPr>
                <w:sz w:val="24"/>
              </w:rPr>
            </w:pPr>
            <w:r>
              <w:rPr>
                <w:spacing w:val="-5"/>
                <w:sz w:val="24"/>
              </w:rPr>
              <w:t>96</w:t>
            </w:r>
          </w:p>
        </w:tc>
        <w:tc>
          <w:tcPr>
            <w:tcW w:w="720" w:type="dxa"/>
          </w:tcPr>
          <w:p>
            <w:pPr>
              <w:pStyle w:val="TableParagraph"/>
              <w:spacing w:line="273" w:lineRule="exact" w:before="121"/>
              <w:ind w:left="17"/>
              <w:jc w:val="center"/>
              <w:rPr>
                <w:sz w:val="24"/>
              </w:rPr>
            </w:pPr>
            <w:r>
              <w:rPr>
                <w:spacing w:val="-2"/>
                <w:sz w:val="24"/>
              </w:rPr>
              <w:t>16659</w:t>
            </w:r>
          </w:p>
          <w:p>
            <w:pPr>
              <w:pStyle w:val="TableParagraph"/>
              <w:spacing w:line="273" w:lineRule="exact"/>
              <w:ind w:left="17"/>
              <w:jc w:val="center"/>
              <w:rPr>
                <w:sz w:val="24"/>
              </w:rPr>
            </w:pPr>
            <w:r>
              <w:rPr>
                <w:spacing w:val="-10"/>
                <w:sz w:val="24"/>
              </w:rPr>
              <w:t>0</w:t>
            </w:r>
          </w:p>
        </w:tc>
        <w:tc>
          <w:tcPr>
            <w:tcW w:w="1140" w:type="dxa"/>
          </w:tcPr>
          <w:p>
            <w:pPr>
              <w:pStyle w:val="TableParagraph"/>
              <w:spacing w:before="256"/>
              <w:ind w:left="21"/>
              <w:jc w:val="center"/>
              <w:rPr>
                <w:sz w:val="24"/>
              </w:rPr>
            </w:pPr>
            <w:r>
              <w:rPr>
                <w:spacing w:val="-2"/>
                <w:sz w:val="24"/>
              </w:rPr>
              <w:t>Unidade</w:t>
            </w:r>
          </w:p>
        </w:tc>
        <w:tc>
          <w:tcPr>
            <w:tcW w:w="915" w:type="dxa"/>
          </w:tcPr>
          <w:p>
            <w:pPr>
              <w:pStyle w:val="TableParagraph"/>
              <w:spacing w:before="256"/>
              <w:ind w:left="21"/>
              <w:jc w:val="center"/>
              <w:rPr>
                <w:sz w:val="24"/>
              </w:rPr>
            </w:pPr>
            <w:r>
              <w:rPr>
                <w:spacing w:val="-5"/>
                <w:sz w:val="24"/>
              </w:rPr>
              <w:t>300</w:t>
            </w:r>
          </w:p>
        </w:tc>
        <w:tc>
          <w:tcPr>
            <w:tcW w:w="1335" w:type="dxa"/>
          </w:tcPr>
          <w:p>
            <w:pPr>
              <w:pStyle w:val="TableParagraph"/>
              <w:spacing w:before="256"/>
              <w:ind w:left="16"/>
              <w:jc w:val="center"/>
              <w:rPr>
                <w:sz w:val="24"/>
              </w:rPr>
            </w:pPr>
            <w:r>
              <w:rPr>
                <w:spacing w:val="-2"/>
                <w:sz w:val="24"/>
              </w:rPr>
              <w:t>67,2000</w:t>
            </w:r>
          </w:p>
        </w:tc>
        <w:tc>
          <w:tcPr>
            <w:tcW w:w="5415" w:type="dxa"/>
          </w:tcPr>
          <w:p>
            <w:pPr>
              <w:pStyle w:val="TableParagraph"/>
              <w:tabs>
                <w:tab w:pos="1024" w:val="left" w:leader="none"/>
                <w:tab w:pos="2499" w:val="left" w:leader="none"/>
                <w:tab w:pos="3268" w:val="left" w:leader="none"/>
                <w:tab w:pos="4270" w:val="left" w:leader="none"/>
                <w:tab w:pos="5172" w:val="left" w:leader="none"/>
              </w:tabs>
              <w:spacing w:line="235" w:lineRule="auto"/>
              <w:ind w:left="3" w:right="1"/>
              <w:rPr>
                <w:sz w:val="24"/>
              </w:rPr>
            </w:pPr>
            <w:r>
              <w:rPr>
                <w:spacing w:val="-2"/>
                <w:sz w:val="24"/>
              </w:rPr>
              <w:t>Hospital</w:t>
            </w:r>
            <w:r>
              <w:rPr>
                <w:sz w:val="24"/>
              </w:rPr>
              <w:tab/>
            </w:r>
            <w:r>
              <w:rPr>
                <w:spacing w:val="-2"/>
                <w:sz w:val="24"/>
              </w:rPr>
              <w:t>Universitário</w:t>
            </w:r>
            <w:r>
              <w:rPr>
                <w:sz w:val="24"/>
              </w:rPr>
              <w:tab/>
            </w:r>
            <w:r>
              <w:rPr>
                <w:spacing w:val="-2"/>
                <w:sz w:val="24"/>
              </w:rPr>
              <w:t>Pedro</w:t>
            </w:r>
            <w:r>
              <w:rPr>
                <w:sz w:val="24"/>
              </w:rPr>
              <w:tab/>
            </w:r>
            <w:r>
              <w:rPr>
                <w:spacing w:val="-2"/>
                <w:sz w:val="24"/>
              </w:rPr>
              <w:t>Ernesto,</w:t>
            </w:r>
            <w:r>
              <w:rPr>
                <w:sz w:val="24"/>
              </w:rPr>
              <w:tab/>
            </w:r>
            <w:r>
              <w:rPr>
                <w:spacing w:val="-2"/>
                <w:sz w:val="24"/>
              </w:rPr>
              <w:t>situado</w:t>
            </w:r>
            <w:r>
              <w:rPr>
                <w:sz w:val="24"/>
              </w:rPr>
              <w:tab/>
            </w:r>
            <w:r>
              <w:rPr>
                <w:spacing w:val="-6"/>
                <w:sz w:val="24"/>
              </w:rPr>
              <w:t>na </w:t>
            </w:r>
            <w:r>
              <w:rPr>
                <w:sz w:val="24"/>
              </w:rPr>
              <w:t>Boulevard</w:t>
            </w:r>
            <w:r>
              <w:rPr>
                <w:spacing w:val="47"/>
                <w:sz w:val="24"/>
              </w:rPr>
              <w:t> </w:t>
            </w:r>
            <w:r>
              <w:rPr>
                <w:sz w:val="24"/>
              </w:rPr>
              <w:t>28</w:t>
            </w:r>
            <w:r>
              <w:rPr>
                <w:spacing w:val="47"/>
                <w:sz w:val="24"/>
              </w:rPr>
              <w:t> </w:t>
            </w:r>
            <w:r>
              <w:rPr>
                <w:sz w:val="24"/>
              </w:rPr>
              <w:t>de</w:t>
            </w:r>
            <w:r>
              <w:rPr>
                <w:spacing w:val="47"/>
                <w:sz w:val="24"/>
              </w:rPr>
              <w:t> </w:t>
            </w:r>
            <w:r>
              <w:rPr>
                <w:sz w:val="24"/>
              </w:rPr>
              <w:t>Setembro,</w:t>
            </w:r>
            <w:r>
              <w:rPr>
                <w:spacing w:val="48"/>
                <w:sz w:val="24"/>
              </w:rPr>
              <w:t> </w:t>
            </w:r>
            <w:r>
              <w:rPr>
                <w:sz w:val="24"/>
              </w:rPr>
              <w:t>77</w:t>
            </w:r>
            <w:r>
              <w:rPr>
                <w:spacing w:val="47"/>
                <w:sz w:val="24"/>
              </w:rPr>
              <w:t> </w:t>
            </w:r>
            <w:r>
              <w:rPr>
                <w:sz w:val="24"/>
              </w:rPr>
              <w:t>–</w:t>
            </w:r>
            <w:r>
              <w:rPr>
                <w:spacing w:val="44"/>
                <w:sz w:val="24"/>
              </w:rPr>
              <w:t> </w:t>
            </w:r>
            <w:r>
              <w:rPr>
                <w:sz w:val="24"/>
              </w:rPr>
              <w:t>Vila</w:t>
            </w:r>
            <w:r>
              <w:rPr>
                <w:spacing w:val="47"/>
                <w:sz w:val="24"/>
              </w:rPr>
              <w:t> </w:t>
            </w:r>
            <w:r>
              <w:rPr>
                <w:sz w:val="24"/>
              </w:rPr>
              <w:t>Isabel,</w:t>
            </w:r>
            <w:r>
              <w:rPr>
                <w:spacing w:val="47"/>
                <w:sz w:val="24"/>
              </w:rPr>
              <w:t> </w:t>
            </w:r>
            <w:r>
              <w:rPr>
                <w:sz w:val="24"/>
              </w:rPr>
              <w:t>Rio</w:t>
            </w:r>
            <w:r>
              <w:rPr>
                <w:spacing w:val="48"/>
                <w:sz w:val="24"/>
              </w:rPr>
              <w:t> </w:t>
            </w:r>
            <w:r>
              <w:rPr>
                <w:spacing w:val="-5"/>
                <w:sz w:val="24"/>
              </w:rPr>
              <w:t>de</w:t>
            </w:r>
          </w:p>
          <w:p>
            <w:pPr>
              <w:pStyle w:val="TableParagraph"/>
              <w:spacing w:line="259" w:lineRule="exact"/>
              <w:ind w:left="3"/>
              <w:rPr>
                <w:sz w:val="24"/>
              </w:rPr>
            </w:pPr>
            <w:r>
              <w:rPr>
                <w:sz w:val="24"/>
              </w:rPr>
              <w:t>Janeiro/RJ, CEP</w:t>
            </w:r>
            <w:r>
              <w:rPr>
                <w:spacing w:val="-9"/>
                <w:sz w:val="24"/>
              </w:rPr>
              <w:t> </w:t>
            </w:r>
            <w:r>
              <w:rPr>
                <w:sz w:val="24"/>
              </w:rPr>
              <w:t>20.551-</w:t>
            </w:r>
            <w:r>
              <w:rPr>
                <w:spacing w:val="-4"/>
                <w:sz w:val="24"/>
              </w:rPr>
              <w:t>030.</w:t>
            </w:r>
          </w:p>
        </w:tc>
      </w:tr>
      <w:tr>
        <w:trPr>
          <w:trHeight w:val="1349" w:hRule="atLeast"/>
        </w:trPr>
        <w:tc>
          <w:tcPr>
            <w:tcW w:w="705" w:type="dxa"/>
          </w:tcPr>
          <w:p>
            <w:pPr>
              <w:pStyle w:val="TableParagraph"/>
              <w:spacing w:before="249"/>
              <w:rPr>
                <w:sz w:val="24"/>
              </w:rPr>
            </w:pPr>
          </w:p>
          <w:p>
            <w:pPr>
              <w:pStyle w:val="TableParagraph"/>
              <w:spacing w:before="1"/>
              <w:ind w:left="8"/>
              <w:jc w:val="center"/>
              <w:rPr>
                <w:sz w:val="24"/>
              </w:rPr>
            </w:pPr>
            <w:r>
              <w:rPr>
                <w:spacing w:val="-10"/>
                <w:sz w:val="24"/>
              </w:rPr>
              <w:t>2</w:t>
            </w:r>
          </w:p>
        </w:tc>
        <w:tc>
          <w:tcPr>
            <w:tcW w:w="2085" w:type="dxa"/>
          </w:tcPr>
          <w:p>
            <w:pPr>
              <w:pStyle w:val="TableParagraph"/>
              <w:spacing w:line="235" w:lineRule="auto" w:before="260"/>
              <w:ind w:left="105" w:right="98"/>
              <w:jc w:val="both"/>
              <w:rPr>
                <w:sz w:val="24"/>
              </w:rPr>
            </w:pPr>
            <w:r>
              <w:rPr>
                <w:sz w:val="24"/>
              </w:rPr>
              <w:t>Ponteira P20 </w:t>
            </w:r>
            <w:r>
              <w:rPr>
                <w:sz w:val="24"/>
              </w:rPr>
              <w:t>c/ barreira – rack c/ </w:t>
            </w:r>
            <w:r>
              <w:rPr>
                <w:spacing w:val="-6"/>
                <w:sz w:val="24"/>
              </w:rPr>
              <w:t>96</w:t>
            </w:r>
          </w:p>
        </w:tc>
        <w:tc>
          <w:tcPr>
            <w:tcW w:w="720" w:type="dxa"/>
          </w:tcPr>
          <w:p>
            <w:pPr>
              <w:pStyle w:val="TableParagraph"/>
              <w:spacing w:before="114"/>
              <w:rPr>
                <w:sz w:val="24"/>
              </w:rPr>
            </w:pPr>
          </w:p>
          <w:p>
            <w:pPr>
              <w:pStyle w:val="TableParagraph"/>
              <w:spacing w:line="273" w:lineRule="exact" w:before="1"/>
              <w:ind w:left="17"/>
              <w:jc w:val="center"/>
              <w:rPr>
                <w:sz w:val="24"/>
              </w:rPr>
            </w:pPr>
            <w:r>
              <w:rPr>
                <w:spacing w:val="-2"/>
                <w:sz w:val="24"/>
              </w:rPr>
              <w:t>13665</w:t>
            </w:r>
          </w:p>
          <w:p>
            <w:pPr>
              <w:pStyle w:val="TableParagraph"/>
              <w:spacing w:line="273" w:lineRule="exact"/>
              <w:ind w:left="17"/>
              <w:jc w:val="center"/>
              <w:rPr>
                <w:sz w:val="24"/>
              </w:rPr>
            </w:pPr>
            <w:r>
              <w:rPr>
                <w:spacing w:val="-10"/>
                <w:sz w:val="24"/>
              </w:rPr>
              <w:t>4</w:t>
            </w:r>
          </w:p>
        </w:tc>
        <w:tc>
          <w:tcPr>
            <w:tcW w:w="1140" w:type="dxa"/>
          </w:tcPr>
          <w:p>
            <w:pPr>
              <w:pStyle w:val="TableParagraph"/>
              <w:spacing w:before="249"/>
              <w:rPr>
                <w:sz w:val="24"/>
              </w:rPr>
            </w:pPr>
          </w:p>
          <w:p>
            <w:pPr>
              <w:pStyle w:val="TableParagraph"/>
              <w:spacing w:before="1"/>
              <w:ind w:left="21"/>
              <w:jc w:val="center"/>
              <w:rPr>
                <w:sz w:val="24"/>
              </w:rPr>
            </w:pPr>
            <w:r>
              <w:rPr>
                <w:spacing w:val="-2"/>
                <w:sz w:val="24"/>
              </w:rPr>
              <w:t>Unidade</w:t>
            </w:r>
          </w:p>
        </w:tc>
        <w:tc>
          <w:tcPr>
            <w:tcW w:w="915" w:type="dxa"/>
          </w:tcPr>
          <w:p>
            <w:pPr>
              <w:pStyle w:val="TableParagraph"/>
              <w:spacing w:before="249"/>
              <w:rPr>
                <w:sz w:val="24"/>
              </w:rPr>
            </w:pPr>
          </w:p>
          <w:p>
            <w:pPr>
              <w:pStyle w:val="TableParagraph"/>
              <w:spacing w:before="1"/>
              <w:ind w:left="21"/>
              <w:jc w:val="center"/>
              <w:rPr>
                <w:sz w:val="24"/>
              </w:rPr>
            </w:pPr>
            <w:r>
              <w:rPr>
                <w:spacing w:val="-5"/>
                <w:sz w:val="24"/>
              </w:rPr>
              <w:t>100</w:t>
            </w:r>
          </w:p>
        </w:tc>
        <w:tc>
          <w:tcPr>
            <w:tcW w:w="1335" w:type="dxa"/>
          </w:tcPr>
          <w:p>
            <w:pPr>
              <w:pStyle w:val="TableParagraph"/>
              <w:spacing w:before="249"/>
              <w:rPr>
                <w:sz w:val="24"/>
              </w:rPr>
            </w:pPr>
          </w:p>
          <w:p>
            <w:pPr>
              <w:pStyle w:val="TableParagraph"/>
              <w:spacing w:before="1"/>
              <w:ind w:left="16"/>
              <w:jc w:val="center"/>
              <w:rPr>
                <w:sz w:val="24"/>
              </w:rPr>
            </w:pPr>
            <w:r>
              <w:rPr>
                <w:spacing w:val="-2"/>
                <w:sz w:val="24"/>
              </w:rPr>
              <w:t>59,4000</w:t>
            </w:r>
          </w:p>
        </w:tc>
        <w:tc>
          <w:tcPr>
            <w:tcW w:w="5415" w:type="dxa"/>
          </w:tcPr>
          <w:p>
            <w:pPr>
              <w:pStyle w:val="TableParagraph"/>
              <w:spacing w:line="235" w:lineRule="auto" w:before="260"/>
              <w:ind w:left="3" w:right="1"/>
              <w:jc w:val="both"/>
              <w:rPr>
                <w:sz w:val="24"/>
              </w:rPr>
            </w:pPr>
            <w:r>
              <w:rPr>
                <w:sz w:val="24"/>
              </w:rPr>
              <w:t>Hospital Universitário Pedro Ernesto, situado </w:t>
            </w:r>
            <w:r>
              <w:rPr>
                <w:sz w:val="24"/>
              </w:rPr>
              <w:t>na Boulevard 28 de Setembro, 77 – Vila Isabel, Rio de Janeiro/RJ, CEP 20.551-030.</w:t>
            </w:r>
          </w:p>
        </w:tc>
      </w:tr>
      <w:tr>
        <w:trPr>
          <w:trHeight w:val="809" w:hRule="atLeast"/>
        </w:trPr>
        <w:tc>
          <w:tcPr>
            <w:tcW w:w="705" w:type="dxa"/>
          </w:tcPr>
          <w:p>
            <w:pPr>
              <w:pStyle w:val="TableParagraph"/>
              <w:spacing w:before="256"/>
              <w:ind w:left="8"/>
              <w:jc w:val="center"/>
              <w:rPr>
                <w:sz w:val="24"/>
              </w:rPr>
            </w:pPr>
            <w:r>
              <w:rPr>
                <w:spacing w:val="-10"/>
                <w:sz w:val="24"/>
              </w:rPr>
              <w:t>3</w:t>
            </w:r>
          </w:p>
        </w:tc>
        <w:tc>
          <w:tcPr>
            <w:tcW w:w="2085" w:type="dxa"/>
          </w:tcPr>
          <w:p>
            <w:pPr>
              <w:pStyle w:val="TableParagraph"/>
              <w:tabs>
                <w:tab w:pos="1089" w:val="left" w:leader="none"/>
                <w:tab w:pos="1795" w:val="left" w:leader="none"/>
              </w:tabs>
              <w:spacing w:line="235" w:lineRule="auto"/>
              <w:ind w:left="75" w:right="98"/>
              <w:rPr>
                <w:sz w:val="24"/>
              </w:rPr>
            </w:pPr>
            <w:r>
              <w:rPr>
                <w:spacing w:val="-2"/>
                <w:sz w:val="24"/>
              </w:rPr>
              <w:t>Ponteira</w:t>
            </w:r>
            <w:r>
              <w:rPr>
                <w:sz w:val="24"/>
              </w:rPr>
              <w:tab/>
            </w:r>
            <w:r>
              <w:rPr>
                <w:spacing w:val="-4"/>
                <w:sz w:val="24"/>
              </w:rPr>
              <w:t>P200</w:t>
            </w:r>
            <w:r>
              <w:rPr>
                <w:sz w:val="24"/>
              </w:rPr>
              <w:tab/>
            </w:r>
            <w:r>
              <w:rPr>
                <w:spacing w:val="-6"/>
                <w:sz w:val="24"/>
              </w:rPr>
              <w:t>c/ </w:t>
            </w:r>
            <w:r>
              <w:rPr>
                <w:sz w:val="24"/>
              </w:rPr>
              <w:t>barreira</w:t>
            </w:r>
            <w:r>
              <w:rPr>
                <w:spacing w:val="57"/>
                <w:w w:val="150"/>
                <w:sz w:val="24"/>
              </w:rPr>
              <w:t> </w:t>
            </w:r>
            <w:r>
              <w:rPr>
                <w:sz w:val="24"/>
              </w:rPr>
              <w:t>–</w:t>
            </w:r>
            <w:r>
              <w:rPr>
                <w:spacing w:val="57"/>
                <w:w w:val="150"/>
                <w:sz w:val="24"/>
              </w:rPr>
              <w:t> </w:t>
            </w:r>
            <w:r>
              <w:rPr>
                <w:sz w:val="24"/>
              </w:rPr>
              <w:t>rack</w:t>
            </w:r>
            <w:r>
              <w:rPr>
                <w:spacing w:val="57"/>
                <w:w w:val="150"/>
                <w:sz w:val="24"/>
              </w:rPr>
              <w:t> </w:t>
            </w:r>
            <w:r>
              <w:rPr>
                <w:spacing w:val="-5"/>
                <w:sz w:val="24"/>
              </w:rPr>
              <w:t>c/</w:t>
            </w:r>
          </w:p>
          <w:p>
            <w:pPr>
              <w:pStyle w:val="TableParagraph"/>
              <w:spacing w:line="259" w:lineRule="exact"/>
              <w:ind w:left="75"/>
              <w:rPr>
                <w:sz w:val="24"/>
              </w:rPr>
            </w:pPr>
            <w:r>
              <w:rPr>
                <w:spacing w:val="-5"/>
                <w:sz w:val="24"/>
              </w:rPr>
              <w:t>96</w:t>
            </w:r>
          </w:p>
        </w:tc>
        <w:tc>
          <w:tcPr>
            <w:tcW w:w="720" w:type="dxa"/>
          </w:tcPr>
          <w:p>
            <w:pPr>
              <w:pStyle w:val="TableParagraph"/>
              <w:spacing w:line="273" w:lineRule="exact" w:before="121"/>
              <w:ind w:left="17"/>
              <w:jc w:val="center"/>
              <w:rPr>
                <w:sz w:val="24"/>
              </w:rPr>
            </w:pPr>
            <w:r>
              <w:rPr>
                <w:spacing w:val="-2"/>
                <w:sz w:val="24"/>
              </w:rPr>
              <w:t>10460</w:t>
            </w:r>
          </w:p>
          <w:p>
            <w:pPr>
              <w:pStyle w:val="TableParagraph"/>
              <w:spacing w:line="273" w:lineRule="exact"/>
              <w:ind w:left="17"/>
              <w:jc w:val="center"/>
              <w:rPr>
                <w:sz w:val="24"/>
              </w:rPr>
            </w:pPr>
            <w:r>
              <w:rPr>
                <w:spacing w:val="-10"/>
                <w:sz w:val="24"/>
              </w:rPr>
              <w:t>1</w:t>
            </w:r>
          </w:p>
        </w:tc>
        <w:tc>
          <w:tcPr>
            <w:tcW w:w="1140" w:type="dxa"/>
          </w:tcPr>
          <w:p>
            <w:pPr>
              <w:pStyle w:val="TableParagraph"/>
              <w:spacing w:before="256"/>
              <w:ind w:left="21"/>
              <w:jc w:val="center"/>
              <w:rPr>
                <w:sz w:val="24"/>
              </w:rPr>
            </w:pPr>
            <w:r>
              <w:rPr>
                <w:spacing w:val="-2"/>
                <w:sz w:val="24"/>
              </w:rPr>
              <w:t>Unidade</w:t>
            </w:r>
          </w:p>
        </w:tc>
        <w:tc>
          <w:tcPr>
            <w:tcW w:w="915" w:type="dxa"/>
          </w:tcPr>
          <w:p>
            <w:pPr>
              <w:pStyle w:val="TableParagraph"/>
              <w:spacing w:before="256"/>
              <w:ind w:left="21"/>
              <w:jc w:val="center"/>
              <w:rPr>
                <w:sz w:val="24"/>
              </w:rPr>
            </w:pPr>
            <w:r>
              <w:rPr>
                <w:spacing w:val="-5"/>
                <w:sz w:val="24"/>
              </w:rPr>
              <w:t>100</w:t>
            </w:r>
          </w:p>
        </w:tc>
        <w:tc>
          <w:tcPr>
            <w:tcW w:w="1335" w:type="dxa"/>
          </w:tcPr>
          <w:p>
            <w:pPr>
              <w:pStyle w:val="TableParagraph"/>
              <w:spacing w:before="256"/>
              <w:ind w:left="16"/>
              <w:jc w:val="center"/>
              <w:rPr>
                <w:sz w:val="24"/>
              </w:rPr>
            </w:pPr>
            <w:r>
              <w:rPr>
                <w:spacing w:val="-2"/>
                <w:sz w:val="24"/>
              </w:rPr>
              <w:t>71,6000</w:t>
            </w:r>
          </w:p>
        </w:tc>
        <w:tc>
          <w:tcPr>
            <w:tcW w:w="5415" w:type="dxa"/>
          </w:tcPr>
          <w:p>
            <w:pPr>
              <w:pStyle w:val="TableParagraph"/>
              <w:tabs>
                <w:tab w:pos="1024" w:val="left" w:leader="none"/>
                <w:tab w:pos="2499" w:val="left" w:leader="none"/>
                <w:tab w:pos="3268" w:val="left" w:leader="none"/>
                <w:tab w:pos="4270" w:val="left" w:leader="none"/>
                <w:tab w:pos="5172" w:val="left" w:leader="none"/>
              </w:tabs>
              <w:spacing w:line="235" w:lineRule="auto"/>
              <w:ind w:left="3" w:right="1"/>
              <w:rPr>
                <w:sz w:val="24"/>
              </w:rPr>
            </w:pPr>
            <w:r>
              <w:rPr>
                <w:spacing w:val="-2"/>
                <w:sz w:val="24"/>
              </w:rPr>
              <w:t>Hospital</w:t>
            </w:r>
            <w:r>
              <w:rPr>
                <w:sz w:val="24"/>
              </w:rPr>
              <w:tab/>
            </w:r>
            <w:r>
              <w:rPr>
                <w:spacing w:val="-2"/>
                <w:sz w:val="24"/>
              </w:rPr>
              <w:t>Universitário</w:t>
            </w:r>
            <w:r>
              <w:rPr>
                <w:sz w:val="24"/>
              </w:rPr>
              <w:tab/>
            </w:r>
            <w:r>
              <w:rPr>
                <w:spacing w:val="-2"/>
                <w:sz w:val="24"/>
              </w:rPr>
              <w:t>Pedro</w:t>
            </w:r>
            <w:r>
              <w:rPr>
                <w:sz w:val="24"/>
              </w:rPr>
              <w:tab/>
            </w:r>
            <w:r>
              <w:rPr>
                <w:spacing w:val="-2"/>
                <w:sz w:val="24"/>
              </w:rPr>
              <w:t>Ernesto,</w:t>
            </w:r>
            <w:r>
              <w:rPr>
                <w:sz w:val="24"/>
              </w:rPr>
              <w:tab/>
            </w:r>
            <w:r>
              <w:rPr>
                <w:spacing w:val="-2"/>
                <w:sz w:val="24"/>
              </w:rPr>
              <w:t>situado</w:t>
            </w:r>
            <w:r>
              <w:rPr>
                <w:sz w:val="24"/>
              </w:rPr>
              <w:tab/>
            </w:r>
            <w:r>
              <w:rPr>
                <w:spacing w:val="-6"/>
                <w:sz w:val="24"/>
              </w:rPr>
              <w:t>na </w:t>
            </w:r>
            <w:r>
              <w:rPr>
                <w:sz w:val="24"/>
              </w:rPr>
              <w:t>Boulevard</w:t>
            </w:r>
            <w:r>
              <w:rPr>
                <w:spacing w:val="47"/>
                <w:sz w:val="24"/>
              </w:rPr>
              <w:t> </w:t>
            </w:r>
            <w:r>
              <w:rPr>
                <w:sz w:val="24"/>
              </w:rPr>
              <w:t>28</w:t>
            </w:r>
            <w:r>
              <w:rPr>
                <w:spacing w:val="47"/>
                <w:sz w:val="24"/>
              </w:rPr>
              <w:t> </w:t>
            </w:r>
            <w:r>
              <w:rPr>
                <w:sz w:val="24"/>
              </w:rPr>
              <w:t>de</w:t>
            </w:r>
            <w:r>
              <w:rPr>
                <w:spacing w:val="47"/>
                <w:sz w:val="24"/>
              </w:rPr>
              <w:t> </w:t>
            </w:r>
            <w:r>
              <w:rPr>
                <w:sz w:val="24"/>
              </w:rPr>
              <w:t>Setembro,</w:t>
            </w:r>
            <w:r>
              <w:rPr>
                <w:spacing w:val="48"/>
                <w:sz w:val="24"/>
              </w:rPr>
              <w:t> </w:t>
            </w:r>
            <w:r>
              <w:rPr>
                <w:sz w:val="24"/>
              </w:rPr>
              <w:t>77</w:t>
            </w:r>
            <w:r>
              <w:rPr>
                <w:spacing w:val="47"/>
                <w:sz w:val="24"/>
              </w:rPr>
              <w:t> </w:t>
            </w:r>
            <w:r>
              <w:rPr>
                <w:sz w:val="24"/>
              </w:rPr>
              <w:t>–</w:t>
            </w:r>
            <w:r>
              <w:rPr>
                <w:spacing w:val="44"/>
                <w:sz w:val="24"/>
              </w:rPr>
              <w:t> </w:t>
            </w:r>
            <w:r>
              <w:rPr>
                <w:sz w:val="24"/>
              </w:rPr>
              <w:t>Vila</w:t>
            </w:r>
            <w:r>
              <w:rPr>
                <w:spacing w:val="47"/>
                <w:sz w:val="24"/>
              </w:rPr>
              <w:t> </w:t>
            </w:r>
            <w:r>
              <w:rPr>
                <w:sz w:val="24"/>
              </w:rPr>
              <w:t>Isabel,</w:t>
            </w:r>
            <w:r>
              <w:rPr>
                <w:spacing w:val="47"/>
                <w:sz w:val="24"/>
              </w:rPr>
              <w:t> </w:t>
            </w:r>
            <w:r>
              <w:rPr>
                <w:sz w:val="24"/>
              </w:rPr>
              <w:t>Rio</w:t>
            </w:r>
            <w:r>
              <w:rPr>
                <w:spacing w:val="48"/>
                <w:sz w:val="24"/>
              </w:rPr>
              <w:t> </w:t>
            </w:r>
            <w:r>
              <w:rPr>
                <w:spacing w:val="-5"/>
                <w:sz w:val="24"/>
              </w:rPr>
              <w:t>de</w:t>
            </w:r>
          </w:p>
          <w:p>
            <w:pPr>
              <w:pStyle w:val="TableParagraph"/>
              <w:spacing w:line="259" w:lineRule="exact"/>
              <w:ind w:left="3"/>
              <w:rPr>
                <w:sz w:val="24"/>
              </w:rPr>
            </w:pPr>
            <w:r>
              <w:rPr>
                <w:sz w:val="24"/>
              </w:rPr>
              <w:t>Janeiro/RJ, CEP</w:t>
            </w:r>
            <w:r>
              <w:rPr>
                <w:spacing w:val="-9"/>
                <w:sz w:val="24"/>
              </w:rPr>
              <w:t> </w:t>
            </w:r>
            <w:r>
              <w:rPr>
                <w:sz w:val="24"/>
              </w:rPr>
              <w:t>20.551-</w:t>
            </w:r>
            <w:r>
              <w:rPr>
                <w:spacing w:val="-4"/>
                <w:sz w:val="24"/>
              </w:rPr>
              <w:t>030.</w:t>
            </w:r>
          </w:p>
        </w:tc>
      </w:tr>
      <w:tr>
        <w:trPr>
          <w:trHeight w:val="1349" w:hRule="atLeast"/>
        </w:trPr>
        <w:tc>
          <w:tcPr>
            <w:tcW w:w="705" w:type="dxa"/>
          </w:tcPr>
          <w:p>
            <w:pPr>
              <w:pStyle w:val="TableParagraph"/>
              <w:spacing w:before="249"/>
              <w:rPr>
                <w:sz w:val="24"/>
              </w:rPr>
            </w:pPr>
          </w:p>
          <w:p>
            <w:pPr>
              <w:pStyle w:val="TableParagraph"/>
              <w:spacing w:before="1"/>
              <w:ind w:left="8"/>
              <w:jc w:val="center"/>
              <w:rPr>
                <w:sz w:val="24"/>
              </w:rPr>
            </w:pPr>
            <w:r>
              <w:rPr>
                <w:spacing w:val="-10"/>
                <w:sz w:val="24"/>
              </w:rPr>
              <w:t>4</w:t>
            </w:r>
          </w:p>
        </w:tc>
        <w:tc>
          <w:tcPr>
            <w:tcW w:w="2085" w:type="dxa"/>
          </w:tcPr>
          <w:p>
            <w:pPr>
              <w:pStyle w:val="TableParagraph"/>
              <w:spacing w:line="235" w:lineRule="auto" w:before="260"/>
              <w:ind w:left="105" w:right="98"/>
              <w:jc w:val="both"/>
              <w:rPr>
                <w:sz w:val="24"/>
              </w:rPr>
            </w:pPr>
            <w:r>
              <w:rPr>
                <w:sz w:val="24"/>
              </w:rPr>
              <w:t>Ponteira P1000 </w:t>
            </w:r>
            <w:r>
              <w:rPr>
                <w:sz w:val="24"/>
              </w:rPr>
              <w:t>c/ barreira – rack c/ </w:t>
            </w:r>
            <w:r>
              <w:rPr>
                <w:spacing w:val="-6"/>
                <w:sz w:val="24"/>
              </w:rPr>
              <w:t>96</w:t>
            </w:r>
          </w:p>
        </w:tc>
        <w:tc>
          <w:tcPr>
            <w:tcW w:w="720" w:type="dxa"/>
          </w:tcPr>
          <w:p>
            <w:pPr>
              <w:pStyle w:val="TableParagraph"/>
              <w:spacing w:before="249"/>
              <w:rPr>
                <w:sz w:val="24"/>
              </w:rPr>
            </w:pPr>
          </w:p>
          <w:p>
            <w:pPr>
              <w:pStyle w:val="TableParagraph"/>
              <w:spacing w:before="1"/>
              <w:ind w:left="61"/>
              <w:rPr>
                <w:sz w:val="24"/>
              </w:rPr>
            </w:pPr>
            <w:r>
              <w:rPr>
                <w:spacing w:val="-2"/>
                <w:sz w:val="24"/>
              </w:rPr>
              <w:t>72446</w:t>
            </w:r>
          </w:p>
        </w:tc>
        <w:tc>
          <w:tcPr>
            <w:tcW w:w="1140" w:type="dxa"/>
          </w:tcPr>
          <w:p>
            <w:pPr>
              <w:pStyle w:val="TableParagraph"/>
              <w:spacing w:before="249"/>
              <w:rPr>
                <w:sz w:val="24"/>
              </w:rPr>
            </w:pPr>
          </w:p>
          <w:p>
            <w:pPr>
              <w:pStyle w:val="TableParagraph"/>
              <w:spacing w:before="1"/>
              <w:ind w:left="21"/>
              <w:jc w:val="center"/>
              <w:rPr>
                <w:sz w:val="24"/>
              </w:rPr>
            </w:pPr>
            <w:r>
              <w:rPr>
                <w:spacing w:val="-5"/>
                <w:sz w:val="24"/>
              </w:rPr>
              <w:t>Pct</w:t>
            </w:r>
          </w:p>
        </w:tc>
        <w:tc>
          <w:tcPr>
            <w:tcW w:w="915" w:type="dxa"/>
          </w:tcPr>
          <w:p>
            <w:pPr>
              <w:pStyle w:val="TableParagraph"/>
              <w:spacing w:before="249"/>
              <w:rPr>
                <w:sz w:val="24"/>
              </w:rPr>
            </w:pPr>
          </w:p>
          <w:p>
            <w:pPr>
              <w:pStyle w:val="TableParagraph"/>
              <w:spacing w:before="1"/>
              <w:ind w:left="21"/>
              <w:jc w:val="center"/>
              <w:rPr>
                <w:sz w:val="24"/>
              </w:rPr>
            </w:pPr>
            <w:r>
              <w:rPr>
                <w:spacing w:val="-5"/>
                <w:sz w:val="24"/>
              </w:rPr>
              <w:t>100</w:t>
            </w:r>
          </w:p>
        </w:tc>
        <w:tc>
          <w:tcPr>
            <w:tcW w:w="1335" w:type="dxa"/>
          </w:tcPr>
          <w:p>
            <w:pPr>
              <w:pStyle w:val="TableParagraph"/>
              <w:spacing w:before="249"/>
              <w:rPr>
                <w:sz w:val="24"/>
              </w:rPr>
            </w:pPr>
          </w:p>
          <w:p>
            <w:pPr>
              <w:pStyle w:val="TableParagraph"/>
              <w:spacing w:before="1"/>
              <w:ind w:left="16"/>
              <w:jc w:val="center"/>
              <w:rPr>
                <w:sz w:val="24"/>
              </w:rPr>
            </w:pPr>
            <w:r>
              <w:rPr>
                <w:spacing w:val="-2"/>
                <w:sz w:val="24"/>
              </w:rPr>
              <w:t>68,2000</w:t>
            </w:r>
          </w:p>
        </w:tc>
        <w:tc>
          <w:tcPr>
            <w:tcW w:w="5415" w:type="dxa"/>
          </w:tcPr>
          <w:p>
            <w:pPr>
              <w:pStyle w:val="TableParagraph"/>
              <w:spacing w:line="235" w:lineRule="auto" w:before="260"/>
              <w:ind w:left="3" w:right="1"/>
              <w:jc w:val="both"/>
              <w:rPr>
                <w:sz w:val="24"/>
              </w:rPr>
            </w:pPr>
            <w:r>
              <w:rPr>
                <w:sz w:val="24"/>
              </w:rPr>
              <w:t>Hospital Universitário Pedro Ernesto, situado </w:t>
            </w:r>
            <w:r>
              <w:rPr>
                <w:sz w:val="24"/>
              </w:rPr>
              <w:t>na Boulevard 28 de Setembro, 77 – Vila Isabel, Rio de Janeiro/RJ, CEP 20.551-030.</w:t>
            </w:r>
          </w:p>
        </w:tc>
      </w:tr>
      <w:tr>
        <w:trPr>
          <w:trHeight w:val="652" w:hRule="atLeast"/>
        </w:trPr>
        <w:tc>
          <w:tcPr>
            <w:tcW w:w="705" w:type="dxa"/>
            <w:tcBorders>
              <w:bottom w:val="nil"/>
            </w:tcBorders>
          </w:tcPr>
          <w:p>
            <w:pPr>
              <w:pStyle w:val="TableParagraph"/>
              <w:spacing w:line="262" w:lineRule="exact"/>
              <w:ind w:left="8"/>
              <w:jc w:val="center"/>
              <w:rPr>
                <w:sz w:val="24"/>
              </w:rPr>
            </w:pPr>
            <w:r>
              <w:rPr>
                <w:spacing w:val="-10"/>
                <w:sz w:val="24"/>
              </w:rPr>
              <w:t>5</w:t>
            </w:r>
          </w:p>
        </w:tc>
        <w:tc>
          <w:tcPr>
            <w:tcW w:w="2085" w:type="dxa"/>
            <w:tcBorders>
              <w:bottom w:val="nil"/>
            </w:tcBorders>
          </w:tcPr>
          <w:p>
            <w:pPr>
              <w:pStyle w:val="TableParagraph"/>
              <w:tabs>
                <w:tab w:pos="1742" w:val="left" w:leader="none"/>
              </w:tabs>
              <w:spacing w:line="259" w:lineRule="exact"/>
              <w:ind w:left="75"/>
              <w:rPr>
                <w:sz w:val="24"/>
              </w:rPr>
            </w:pPr>
            <w:r>
              <w:rPr>
                <w:spacing w:val="-4"/>
                <w:sz w:val="24"/>
              </w:rPr>
              <w:t>Tubo</w:t>
            </w:r>
            <w:r>
              <w:rPr>
                <w:sz w:val="24"/>
              </w:rPr>
              <w:tab/>
            </w:r>
            <w:r>
              <w:rPr>
                <w:spacing w:val="-5"/>
                <w:sz w:val="24"/>
              </w:rPr>
              <w:t>de</w:t>
            </w:r>
          </w:p>
          <w:p>
            <w:pPr>
              <w:pStyle w:val="TableParagraph"/>
              <w:spacing w:line="273" w:lineRule="exact"/>
              <w:ind w:left="75"/>
              <w:rPr>
                <w:sz w:val="24"/>
              </w:rPr>
            </w:pPr>
            <w:r>
              <w:rPr>
                <w:sz w:val="24"/>
              </w:rPr>
              <w:t>microcentrífuga </w:t>
            </w:r>
            <w:r>
              <w:rPr>
                <w:spacing w:val="-5"/>
                <w:sz w:val="24"/>
              </w:rPr>
              <w:t>1,5</w:t>
            </w:r>
          </w:p>
        </w:tc>
        <w:tc>
          <w:tcPr>
            <w:tcW w:w="720" w:type="dxa"/>
            <w:tcBorders>
              <w:bottom w:val="nil"/>
            </w:tcBorders>
          </w:tcPr>
          <w:p>
            <w:pPr>
              <w:pStyle w:val="TableParagraph"/>
              <w:spacing w:line="259" w:lineRule="exact"/>
              <w:ind w:left="17"/>
              <w:jc w:val="center"/>
              <w:rPr>
                <w:sz w:val="24"/>
              </w:rPr>
            </w:pPr>
            <w:r>
              <w:rPr>
                <w:spacing w:val="-2"/>
                <w:sz w:val="24"/>
              </w:rPr>
              <w:t>18109</w:t>
            </w:r>
          </w:p>
          <w:p>
            <w:pPr>
              <w:pStyle w:val="TableParagraph"/>
              <w:spacing w:line="273" w:lineRule="exact"/>
              <w:ind w:left="17"/>
              <w:jc w:val="center"/>
              <w:rPr>
                <w:sz w:val="24"/>
              </w:rPr>
            </w:pPr>
            <w:r>
              <w:rPr>
                <w:spacing w:val="-10"/>
                <w:sz w:val="24"/>
              </w:rPr>
              <w:t>2</w:t>
            </w:r>
          </w:p>
        </w:tc>
        <w:tc>
          <w:tcPr>
            <w:tcW w:w="1140" w:type="dxa"/>
            <w:tcBorders>
              <w:bottom w:val="nil"/>
            </w:tcBorders>
          </w:tcPr>
          <w:p>
            <w:pPr>
              <w:pStyle w:val="TableParagraph"/>
              <w:spacing w:line="262" w:lineRule="exact"/>
              <w:ind w:left="21"/>
              <w:jc w:val="center"/>
              <w:rPr>
                <w:sz w:val="24"/>
              </w:rPr>
            </w:pPr>
            <w:r>
              <w:rPr>
                <w:spacing w:val="-2"/>
                <w:sz w:val="24"/>
              </w:rPr>
              <w:t>Unidade</w:t>
            </w:r>
          </w:p>
        </w:tc>
        <w:tc>
          <w:tcPr>
            <w:tcW w:w="915" w:type="dxa"/>
            <w:tcBorders>
              <w:bottom w:val="nil"/>
            </w:tcBorders>
          </w:tcPr>
          <w:p>
            <w:pPr>
              <w:pStyle w:val="TableParagraph"/>
              <w:spacing w:line="262" w:lineRule="exact"/>
              <w:ind w:left="21"/>
              <w:jc w:val="center"/>
              <w:rPr>
                <w:sz w:val="24"/>
              </w:rPr>
            </w:pPr>
            <w:r>
              <w:rPr>
                <w:spacing w:val="-2"/>
                <w:sz w:val="24"/>
              </w:rPr>
              <w:t>5.000</w:t>
            </w:r>
          </w:p>
        </w:tc>
        <w:tc>
          <w:tcPr>
            <w:tcW w:w="1335" w:type="dxa"/>
            <w:tcBorders>
              <w:bottom w:val="nil"/>
            </w:tcBorders>
          </w:tcPr>
          <w:p>
            <w:pPr>
              <w:pStyle w:val="TableParagraph"/>
              <w:spacing w:line="262" w:lineRule="exact"/>
              <w:ind w:left="16"/>
              <w:jc w:val="center"/>
              <w:rPr>
                <w:sz w:val="24"/>
              </w:rPr>
            </w:pPr>
            <w:r>
              <w:rPr>
                <w:spacing w:val="-2"/>
                <w:sz w:val="24"/>
              </w:rPr>
              <w:t>0,1680</w:t>
            </w:r>
          </w:p>
        </w:tc>
        <w:tc>
          <w:tcPr>
            <w:tcW w:w="5415" w:type="dxa"/>
            <w:tcBorders>
              <w:bottom w:val="nil"/>
            </w:tcBorders>
          </w:tcPr>
          <w:p>
            <w:pPr>
              <w:pStyle w:val="TableParagraph"/>
              <w:tabs>
                <w:tab w:pos="1024" w:val="left" w:leader="none"/>
                <w:tab w:pos="2499" w:val="left" w:leader="none"/>
                <w:tab w:pos="3268" w:val="left" w:leader="none"/>
                <w:tab w:pos="4270" w:val="left" w:leader="none"/>
                <w:tab w:pos="5172" w:val="left" w:leader="none"/>
              </w:tabs>
              <w:spacing w:line="235" w:lineRule="auto"/>
              <w:ind w:left="3" w:right="1"/>
              <w:rPr>
                <w:sz w:val="24"/>
              </w:rPr>
            </w:pPr>
            <w:r>
              <w:rPr>
                <w:spacing w:val="-2"/>
                <w:sz w:val="24"/>
              </w:rPr>
              <w:t>Hospital</w:t>
            </w:r>
            <w:r>
              <w:rPr>
                <w:sz w:val="24"/>
              </w:rPr>
              <w:tab/>
            </w:r>
            <w:r>
              <w:rPr>
                <w:spacing w:val="-2"/>
                <w:sz w:val="24"/>
              </w:rPr>
              <w:t>Universitário</w:t>
            </w:r>
            <w:r>
              <w:rPr>
                <w:sz w:val="24"/>
              </w:rPr>
              <w:tab/>
            </w:r>
            <w:r>
              <w:rPr>
                <w:spacing w:val="-2"/>
                <w:sz w:val="24"/>
              </w:rPr>
              <w:t>Pedro</w:t>
            </w:r>
            <w:r>
              <w:rPr>
                <w:sz w:val="24"/>
              </w:rPr>
              <w:tab/>
            </w:r>
            <w:r>
              <w:rPr>
                <w:spacing w:val="-2"/>
                <w:sz w:val="24"/>
              </w:rPr>
              <w:t>Ernesto,</w:t>
            </w:r>
            <w:r>
              <w:rPr>
                <w:sz w:val="24"/>
              </w:rPr>
              <w:tab/>
            </w:r>
            <w:r>
              <w:rPr>
                <w:spacing w:val="-2"/>
                <w:sz w:val="24"/>
              </w:rPr>
              <w:t>situado</w:t>
            </w:r>
            <w:r>
              <w:rPr>
                <w:sz w:val="24"/>
              </w:rPr>
              <w:tab/>
            </w:r>
            <w:r>
              <w:rPr>
                <w:spacing w:val="-6"/>
                <w:sz w:val="24"/>
              </w:rPr>
              <w:t>na </w:t>
            </w:r>
            <w:r>
              <w:rPr>
                <w:sz w:val="24"/>
              </w:rPr>
              <w:t>Boulevard</w:t>
            </w:r>
            <w:r>
              <w:rPr>
                <w:spacing w:val="47"/>
                <w:sz w:val="24"/>
              </w:rPr>
              <w:t> </w:t>
            </w:r>
            <w:r>
              <w:rPr>
                <w:sz w:val="24"/>
              </w:rPr>
              <w:t>28</w:t>
            </w:r>
            <w:r>
              <w:rPr>
                <w:spacing w:val="47"/>
                <w:sz w:val="24"/>
              </w:rPr>
              <w:t> </w:t>
            </w:r>
            <w:r>
              <w:rPr>
                <w:sz w:val="24"/>
              </w:rPr>
              <w:t>de</w:t>
            </w:r>
            <w:r>
              <w:rPr>
                <w:spacing w:val="47"/>
                <w:sz w:val="24"/>
              </w:rPr>
              <w:t> </w:t>
            </w:r>
            <w:r>
              <w:rPr>
                <w:sz w:val="24"/>
              </w:rPr>
              <w:t>Setembro,</w:t>
            </w:r>
            <w:r>
              <w:rPr>
                <w:spacing w:val="48"/>
                <w:sz w:val="24"/>
              </w:rPr>
              <w:t> </w:t>
            </w:r>
            <w:r>
              <w:rPr>
                <w:sz w:val="24"/>
              </w:rPr>
              <w:t>77</w:t>
            </w:r>
            <w:r>
              <w:rPr>
                <w:spacing w:val="47"/>
                <w:sz w:val="24"/>
              </w:rPr>
              <w:t> </w:t>
            </w:r>
            <w:r>
              <w:rPr>
                <w:sz w:val="24"/>
              </w:rPr>
              <w:t>–</w:t>
            </w:r>
            <w:r>
              <w:rPr>
                <w:spacing w:val="44"/>
                <w:sz w:val="24"/>
              </w:rPr>
              <w:t> </w:t>
            </w:r>
            <w:r>
              <w:rPr>
                <w:sz w:val="24"/>
              </w:rPr>
              <w:t>Vila</w:t>
            </w:r>
            <w:r>
              <w:rPr>
                <w:spacing w:val="47"/>
                <w:sz w:val="24"/>
              </w:rPr>
              <w:t> </w:t>
            </w:r>
            <w:r>
              <w:rPr>
                <w:sz w:val="24"/>
              </w:rPr>
              <w:t>Isabel,</w:t>
            </w:r>
            <w:r>
              <w:rPr>
                <w:spacing w:val="47"/>
                <w:sz w:val="24"/>
              </w:rPr>
              <w:t> </w:t>
            </w:r>
            <w:r>
              <w:rPr>
                <w:sz w:val="24"/>
              </w:rPr>
              <w:t>Rio</w:t>
            </w:r>
            <w:r>
              <w:rPr>
                <w:spacing w:val="48"/>
                <w:sz w:val="24"/>
              </w:rPr>
              <w:t> </w:t>
            </w:r>
            <w:r>
              <w:rPr>
                <w:spacing w:val="-5"/>
                <w:sz w:val="24"/>
              </w:rPr>
              <w:t>de</w:t>
            </w:r>
          </w:p>
        </w:tc>
      </w:tr>
    </w:tbl>
    <w:p>
      <w:pPr>
        <w:pStyle w:val="TableParagraph"/>
        <w:spacing w:after="0" w:line="235" w:lineRule="auto"/>
        <w:rPr>
          <w:sz w:val="24"/>
        </w:rPr>
        <w:sectPr>
          <w:type w:val="continuous"/>
          <w:pgSz w:w="15840" w:h="24480"/>
          <w:pgMar w:top="740" w:bottom="280" w:left="360" w:right="360"/>
        </w:sect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2085"/>
        <w:gridCol w:w="720"/>
        <w:gridCol w:w="1140"/>
        <w:gridCol w:w="915"/>
        <w:gridCol w:w="1335"/>
        <w:gridCol w:w="5415"/>
      </w:tblGrid>
      <w:tr>
        <w:trPr>
          <w:trHeight w:val="269" w:hRule="atLeast"/>
        </w:trPr>
        <w:tc>
          <w:tcPr>
            <w:tcW w:w="705" w:type="dxa"/>
            <w:tcBorders>
              <w:top w:val="nil"/>
            </w:tcBorders>
          </w:tcPr>
          <w:p>
            <w:pPr>
              <w:pStyle w:val="TableParagraph"/>
              <w:rPr>
                <w:sz w:val="20"/>
              </w:rPr>
            </w:pPr>
          </w:p>
        </w:tc>
        <w:tc>
          <w:tcPr>
            <w:tcW w:w="2085" w:type="dxa"/>
            <w:tcBorders>
              <w:top w:val="nil"/>
            </w:tcBorders>
          </w:tcPr>
          <w:p>
            <w:pPr>
              <w:pStyle w:val="TableParagraph"/>
              <w:spacing w:line="250" w:lineRule="exact"/>
              <w:ind w:left="75"/>
              <w:rPr>
                <w:sz w:val="24"/>
              </w:rPr>
            </w:pPr>
            <w:r>
              <w:rPr>
                <w:spacing w:val="-5"/>
                <w:sz w:val="24"/>
              </w:rPr>
              <w:t>mL</w:t>
            </w:r>
          </w:p>
        </w:tc>
        <w:tc>
          <w:tcPr>
            <w:tcW w:w="720" w:type="dxa"/>
            <w:tcBorders>
              <w:top w:val="nil"/>
            </w:tcBorders>
          </w:tcPr>
          <w:p>
            <w:pPr>
              <w:pStyle w:val="TableParagraph"/>
              <w:rPr>
                <w:sz w:val="20"/>
              </w:rPr>
            </w:pPr>
          </w:p>
        </w:tc>
        <w:tc>
          <w:tcPr>
            <w:tcW w:w="1140" w:type="dxa"/>
            <w:tcBorders>
              <w:top w:val="nil"/>
            </w:tcBorders>
          </w:tcPr>
          <w:p>
            <w:pPr>
              <w:pStyle w:val="TableParagraph"/>
              <w:rPr>
                <w:sz w:val="20"/>
              </w:rPr>
            </w:pPr>
          </w:p>
        </w:tc>
        <w:tc>
          <w:tcPr>
            <w:tcW w:w="915" w:type="dxa"/>
            <w:tcBorders>
              <w:top w:val="nil"/>
            </w:tcBorders>
          </w:tcPr>
          <w:p>
            <w:pPr>
              <w:pStyle w:val="TableParagraph"/>
              <w:rPr>
                <w:sz w:val="20"/>
              </w:rPr>
            </w:pPr>
          </w:p>
        </w:tc>
        <w:tc>
          <w:tcPr>
            <w:tcW w:w="1335" w:type="dxa"/>
            <w:tcBorders>
              <w:top w:val="nil"/>
            </w:tcBorders>
          </w:tcPr>
          <w:p>
            <w:pPr>
              <w:pStyle w:val="TableParagraph"/>
              <w:rPr>
                <w:sz w:val="20"/>
              </w:rPr>
            </w:pPr>
          </w:p>
        </w:tc>
        <w:tc>
          <w:tcPr>
            <w:tcW w:w="5415" w:type="dxa"/>
            <w:tcBorders>
              <w:top w:val="nil"/>
            </w:tcBorders>
          </w:tcPr>
          <w:p>
            <w:pPr>
              <w:pStyle w:val="TableParagraph"/>
              <w:spacing w:line="250" w:lineRule="exact"/>
              <w:ind w:left="3"/>
              <w:rPr>
                <w:sz w:val="24"/>
              </w:rPr>
            </w:pPr>
            <w:r>
              <w:rPr>
                <w:sz w:val="24"/>
              </w:rPr>
              <w:t>Janeiro/RJ, CEP</w:t>
            </w:r>
            <w:r>
              <w:rPr>
                <w:spacing w:val="-9"/>
                <w:sz w:val="24"/>
              </w:rPr>
              <w:t> </w:t>
            </w:r>
            <w:r>
              <w:rPr>
                <w:sz w:val="24"/>
              </w:rPr>
              <w:t>20.551-</w:t>
            </w:r>
            <w:r>
              <w:rPr>
                <w:spacing w:val="-4"/>
                <w:sz w:val="24"/>
              </w:rPr>
              <w:t>030.</w:t>
            </w:r>
          </w:p>
        </w:tc>
      </w:tr>
      <w:tr>
        <w:trPr>
          <w:trHeight w:val="809" w:hRule="atLeast"/>
        </w:trPr>
        <w:tc>
          <w:tcPr>
            <w:tcW w:w="705" w:type="dxa"/>
          </w:tcPr>
          <w:p>
            <w:pPr>
              <w:pStyle w:val="TableParagraph"/>
              <w:spacing w:before="256"/>
              <w:ind w:left="8"/>
              <w:jc w:val="center"/>
              <w:rPr>
                <w:sz w:val="24"/>
              </w:rPr>
            </w:pPr>
            <w:r>
              <w:rPr>
                <w:spacing w:val="-10"/>
                <w:sz w:val="24"/>
              </w:rPr>
              <w:t>6</w:t>
            </w:r>
          </w:p>
        </w:tc>
        <w:tc>
          <w:tcPr>
            <w:tcW w:w="2085" w:type="dxa"/>
          </w:tcPr>
          <w:p>
            <w:pPr>
              <w:pStyle w:val="TableParagraph"/>
              <w:tabs>
                <w:tab w:pos="1742" w:val="left" w:leader="none"/>
              </w:tabs>
              <w:spacing w:line="259" w:lineRule="exact"/>
              <w:ind w:left="75"/>
              <w:rPr>
                <w:sz w:val="24"/>
              </w:rPr>
            </w:pPr>
            <w:r>
              <w:rPr>
                <w:spacing w:val="-4"/>
                <w:sz w:val="24"/>
              </w:rPr>
              <w:t>Tubo</w:t>
            </w:r>
            <w:r>
              <w:rPr>
                <w:sz w:val="24"/>
              </w:rPr>
              <w:tab/>
            </w:r>
            <w:r>
              <w:rPr>
                <w:spacing w:val="-5"/>
                <w:sz w:val="24"/>
              </w:rPr>
              <w:t>de</w:t>
            </w:r>
          </w:p>
          <w:p>
            <w:pPr>
              <w:pStyle w:val="TableParagraph"/>
              <w:spacing w:line="270" w:lineRule="exact"/>
              <w:ind w:left="75" w:right="97"/>
              <w:rPr>
                <w:sz w:val="24"/>
              </w:rPr>
            </w:pPr>
            <w:r>
              <w:rPr>
                <w:sz w:val="24"/>
              </w:rPr>
              <w:t>microcentrífuga</w:t>
            </w:r>
            <w:r>
              <w:rPr>
                <w:spacing w:val="-15"/>
                <w:sz w:val="24"/>
              </w:rPr>
              <w:t> </w:t>
            </w:r>
            <w:r>
              <w:rPr>
                <w:sz w:val="24"/>
              </w:rPr>
              <w:t>0,2 </w:t>
            </w:r>
            <w:r>
              <w:rPr>
                <w:spacing w:val="-6"/>
                <w:sz w:val="24"/>
              </w:rPr>
              <w:t>mL</w:t>
            </w:r>
          </w:p>
        </w:tc>
        <w:tc>
          <w:tcPr>
            <w:tcW w:w="720" w:type="dxa"/>
          </w:tcPr>
          <w:p>
            <w:pPr>
              <w:pStyle w:val="TableParagraph"/>
              <w:spacing w:line="273" w:lineRule="exact" w:before="121"/>
              <w:ind w:left="17"/>
              <w:jc w:val="center"/>
              <w:rPr>
                <w:sz w:val="24"/>
              </w:rPr>
            </w:pPr>
            <w:r>
              <w:rPr>
                <w:spacing w:val="-2"/>
                <w:sz w:val="24"/>
              </w:rPr>
              <w:t>18146</w:t>
            </w:r>
          </w:p>
          <w:p>
            <w:pPr>
              <w:pStyle w:val="TableParagraph"/>
              <w:spacing w:line="273" w:lineRule="exact"/>
              <w:ind w:left="17"/>
              <w:jc w:val="center"/>
              <w:rPr>
                <w:sz w:val="24"/>
              </w:rPr>
            </w:pPr>
            <w:r>
              <w:rPr>
                <w:spacing w:val="-10"/>
                <w:sz w:val="24"/>
              </w:rPr>
              <w:t>8</w:t>
            </w:r>
          </w:p>
        </w:tc>
        <w:tc>
          <w:tcPr>
            <w:tcW w:w="1140" w:type="dxa"/>
          </w:tcPr>
          <w:p>
            <w:pPr>
              <w:pStyle w:val="TableParagraph"/>
              <w:spacing w:before="256"/>
              <w:ind w:left="21"/>
              <w:jc w:val="center"/>
              <w:rPr>
                <w:sz w:val="24"/>
              </w:rPr>
            </w:pPr>
            <w:r>
              <w:rPr>
                <w:spacing w:val="-2"/>
                <w:sz w:val="24"/>
              </w:rPr>
              <w:t>Unidade</w:t>
            </w:r>
          </w:p>
        </w:tc>
        <w:tc>
          <w:tcPr>
            <w:tcW w:w="915" w:type="dxa"/>
          </w:tcPr>
          <w:p>
            <w:pPr>
              <w:pStyle w:val="TableParagraph"/>
              <w:spacing w:before="256"/>
              <w:ind w:left="21"/>
              <w:jc w:val="center"/>
              <w:rPr>
                <w:sz w:val="24"/>
              </w:rPr>
            </w:pPr>
            <w:r>
              <w:rPr>
                <w:spacing w:val="-2"/>
                <w:sz w:val="24"/>
              </w:rPr>
              <w:t>5.000</w:t>
            </w:r>
          </w:p>
        </w:tc>
        <w:tc>
          <w:tcPr>
            <w:tcW w:w="1335" w:type="dxa"/>
          </w:tcPr>
          <w:p>
            <w:pPr>
              <w:pStyle w:val="TableParagraph"/>
              <w:spacing w:before="256"/>
              <w:ind w:left="16"/>
              <w:jc w:val="center"/>
              <w:rPr>
                <w:sz w:val="24"/>
              </w:rPr>
            </w:pPr>
            <w:r>
              <w:rPr>
                <w:spacing w:val="-2"/>
                <w:sz w:val="24"/>
              </w:rPr>
              <w:t>0,4600</w:t>
            </w:r>
          </w:p>
        </w:tc>
        <w:tc>
          <w:tcPr>
            <w:tcW w:w="5415" w:type="dxa"/>
          </w:tcPr>
          <w:p>
            <w:pPr>
              <w:pStyle w:val="TableParagraph"/>
              <w:tabs>
                <w:tab w:pos="1024" w:val="left" w:leader="none"/>
                <w:tab w:pos="2499" w:val="left" w:leader="none"/>
                <w:tab w:pos="3268" w:val="left" w:leader="none"/>
                <w:tab w:pos="4270" w:val="left" w:leader="none"/>
                <w:tab w:pos="5172" w:val="left" w:leader="none"/>
              </w:tabs>
              <w:spacing w:line="235" w:lineRule="auto"/>
              <w:ind w:left="3" w:right="1"/>
              <w:rPr>
                <w:sz w:val="24"/>
              </w:rPr>
            </w:pPr>
            <w:r>
              <w:rPr>
                <w:spacing w:val="-2"/>
                <w:sz w:val="24"/>
              </w:rPr>
              <w:t>Hospital</w:t>
            </w:r>
            <w:r>
              <w:rPr>
                <w:sz w:val="24"/>
              </w:rPr>
              <w:tab/>
            </w:r>
            <w:r>
              <w:rPr>
                <w:spacing w:val="-2"/>
                <w:sz w:val="24"/>
              </w:rPr>
              <w:t>Universitário</w:t>
            </w:r>
            <w:r>
              <w:rPr>
                <w:sz w:val="24"/>
              </w:rPr>
              <w:tab/>
            </w:r>
            <w:r>
              <w:rPr>
                <w:spacing w:val="-2"/>
                <w:sz w:val="24"/>
              </w:rPr>
              <w:t>Pedro</w:t>
            </w:r>
            <w:r>
              <w:rPr>
                <w:sz w:val="24"/>
              </w:rPr>
              <w:tab/>
            </w:r>
            <w:r>
              <w:rPr>
                <w:spacing w:val="-2"/>
                <w:sz w:val="24"/>
              </w:rPr>
              <w:t>Ernesto,</w:t>
            </w:r>
            <w:r>
              <w:rPr>
                <w:sz w:val="24"/>
              </w:rPr>
              <w:tab/>
            </w:r>
            <w:r>
              <w:rPr>
                <w:spacing w:val="-2"/>
                <w:sz w:val="24"/>
              </w:rPr>
              <w:t>situado</w:t>
            </w:r>
            <w:r>
              <w:rPr>
                <w:sz w:val="24"/>
              </w:rPr>
              <w:tab/>
            </w:r>
            <w:r>
              <w:rPr>
                <w:spacing w:val="-6"/>
                <w:sz w:val="24"/>
              </w:rPr>
              <w:t>na </w:t>
            </w:r>
            <w:r>
              <w:rPr>
                <w:sz w:val="24"/>
              </w:rPr>
              <w:t>Boulevard</w:t>
            </w:r>
            <w:r>
              <w:rPr>
                <w:spacing w:val="47"/>
                <w:sz w:val="24"/>
              </w:rPr>
              <w:t> </w:t>
            </w:r>
            <w:r>
              <w:rPr>
                <w:sz w:val="24"/>
              </w:rPr>
              <w:t>28</w:t>
            </w:r>
            <w:r>
              <w:rPr>
                <w:spacing w:val="47"/>
                <w:sz w:val="24"/>
              </w:rPr>
              <w:t> </w:t>
            </w:r>
            <w:r>
              <w:rPr>
                <w:sz w:val="24"/>
              </w:rPr>
              <w:t>de</w:t>
            </w:r>
            <w:r>
              <w:rPr>
                <w:spacing w:val="47"/>
                <w:sz w:val="24"/>
              </w:rPr>
              <w:t> </w:t>
            </w:r>
            <w:r>
              <w:rPr>
                <w:sz w:val="24"/>
              </w:rPr>
              <w:t>Setembro,</w:t>
            </w:r>
            <w:r>
              <w:rPr>
                <w:spacing w:val="48"/>
                <w:sz w:val="24"/>
              </w:rPr>
              <w:t> </w:t>
            </w:r>
            <w:r>
              <w:rPr>
                <w:sz w:val="24"/>
              </w:rPr>
              <w:t>77</w:t>
            </w:r>
            <w:r>
              <w:rPr>
                <w:spacing w:val="47"/>
                <w:sz w:val="24"/>
              </w:rPr>
              <w:t> </w:t>
            </w:r>
            <w:r>
              <w:rPr>
                <w:sz w:val="24"/>
              </w:rPr>
              <w:t>–</w:t>
            </w:r>
            <w:r>
              <w:rPr>
                <w:spacing w:val="44"/>
                <w:sz w:val="24"/>
              </w:rPr>
              <w:t> </w:t>
            </w:r>
            <w:r>
              <w:rPr>
                <w:sz w:val="24"/>
              </w:rPr>
              <w:t>Vila</w:t>
            </w:r>
            <w:r>
              <w:rPr>
                <w:spacing w:val="47"/>
                <w:sz w:val="24"/>
              </w:rPr>
              <w:t> </w:t>
            </w:r>
            <w:r>
              <w:rPr>
                <w:sz w:val="24"/>
              </w:rPr>
              <w:t>Isabel,</w:t>
            </w:r>
            <w:r>
              <w:rPr>
                <w:spacing w:val="47"/>
                <w:sz w:val="24"/>
              </w:rPr>
              <w:t> </w:t>
            </w:r>
            <w:r>
              <w:rPr>
                <w:sz w:val="24"/>
              </w:rPr>
              <w:t>Rio</w:t>
            </w:r>
            <w:r>
              <w:rPr>
                <w:spacing w:val="48"/>
                <w:sz w:val="24"/>
              </w:rPr>
              <w:t> </w:t>
            </w:r>
            <w:r>
              <w:rPr>
                <w:spacing w:val="-5"/>
                <w:sz w:val="24"/>
              </w:rPr>
              <w:t>de</w:t>
            </w:r>
          </w:p>
          <w:p>
            <w:pPr>
              <w:pStyle w:val="TableParagraph"/>
              <w:spacing w:line="259" w:lineRule="exact"/>
              <w:ind w:left="3"/>
              <w:rPr>
                <w:sz w:val="24"/>
              </w:rPr>
            </w:pPr>
            <w:r>
              <w:rPr>
                <w:sz w:val="24"/>
              </w:rPr>
              <w:t>Janeiro/RJ, CEP</w:t>
            </w:r>
            <w:r>
              <w:rPr>
                <w:spacing w:val="-9"/>
                <w:sz w:val="24"/>
              </w:rPr>
              <w:t> </w:t>
            </w:r>
            <w:r>
              <w:rPr>
                <w:sz w:val="24"/>
              </w:rPr>
              <w:t>20.551-</w:t>
            </w:r>
            <w:r>
              <w:rPr>
                <w:spacing w:val="-4"/>
                <w:sz w:val="24"/>
              </w:rPr>
              <w:t>030.</w:t>
            </w:r>
          </w:p>
        </w:tc>
      </w:tr>
      <w:tr>
        <w:trPr>
          <w:trHeight w:val="1079" w:hRule="atLeast"/>
        </w:trPr>
        <w:tc>
          <w:tcPr>
            <w:tcW w:w="705" w:type="dxa"/>
          </w:tcPr>
          <w:p>
            <w:pPr>
              <w:pStyle w:val="TableParagraph"/>
              <w:spacing w:before="114"/>
              <w:rPr>
                <w:sz w:val="24"/>
              </w:rPr>
            </w:pPr>
          </w:p>
          <w:p>
            <w:pPr>
              <w:pStyle w:val="TableParagraph"/>
              <w:spacing w:before="1"/>
              <w:ind w:left="8"/>
              <w:jc w:val="center"/>
              <w:rPr>
                <w:sz w:val="24"/>
              </w:rPr>
            </w:pPr>
            <w:r>
              <w:rPr>
                <w:spacing w:val="-10"/>
                <w:sz w:val="24"/>
              </w:rPr>
              <w:t>7</w:t>
            </w:r>
          </w:p>
        </w:tc>
        <w:tc>
          <w:tcPr>
            <w:tcW w:w="2085" w:type="dxa"/>
          </w:tcPr>
          <w:p>
            <w:pPr>
              <w:pStyle w:val="TableParagraph"/>
              <w:tabs>
                <w:tab w:pos="1382" w:val="left" w:leader="none"/>
              </w:tabs>
              <w:spacing w:line="235" w:lineRule="auto"/>
              <w:ind w:left="75" w:right="98"/>
              <w:rPr>
                <w:sz w:val="24"/>
              </w:rPr>
            </w:pPr>
            <w:r>
              <w:rPr>
                <w:sz w:val="24"/>
              </w:rPr>
              <w:t>Tubo</w:t>
            </w:r>
            <w:r>
              <w:rPr>
                <w:spacing w:val="-15"/>
                <w:sz w:val="24"/>
              </w:rPr>
              <w:t> </w:t>
            </w:r>
            <w:r>
              <w:rPr>
                <w:sz w:val="24"/>
              </w:rPr>
              <w:t>tipo</w:t>
            </w:r>
            <w:r>
              <w:rPr>
                <w:spacing w:val="-15"/>
                <w:sz w:val="24"/>
              </w:rPr>
              <w:t> </w:t>
            </w:r>
            <w:r>
              <w:rPr>
                <w:sz w:val="24"/>
              </w:rPr>
              <w:t>falcon</w:t>
            </w:r>
            <w:r>
              <w:rPr>
                <w:spacing w:val="-15"/>
                <w:sz w:val="24"/>
              </w:rPr>
              <w:t> </w:t>
            </w:r>
            <w:r>
              <w:rPr>
                <w:sz w:val="24"/>
              </w:rPr>
              <w:t>15 </w:t>
            </w:r>
            <w:r>
              <w:rPr>
                <w:spacing w:val="-5"/>
                <w:sz w:val="24"/>
              </w:rPr>
              <w:t>mL</w:t>
            </w:r>
            <w:r>
              <w:rPr>
                <w:sz w:val="24"/>
              </w:rPr>
              <w:tab/>
            </w:r>
            <w:r>
              <w:rPr>
                <w:spacing w:val="-2"/>
                <w:sz w:val="24"/>
              </w:rPr>
              <w:t>estéril</w:t>
            </w:r>
          </w:p>
          <w:p>
            <w:pPr>
              <w:pStyle w:val="TableParagraph"/>
              <w:spacing w:line="270" w:lineRule="exact"/>
              <w:ind w:left="75"/>
              <w:rPr>
                <w:sz w:val="24"/>
              </w:rPr>
            </w:pPr>
            <w:r>
              <w:rPr>
                <w:spacing w:val="-2"/>
                <w:sz w:val="24"/>
              </w:rPr>
              <w:t>embalagem individual</w:t>
            </w:r>
          </w:p>
        </w:tc>
        <w:tc>
          <w:tcPr>
            <w:tcW w:w="720" w:type="dxa"/>
          </w:tcPr>
          <w:p>
            <w:pPr>
              <w:pStyle w:val="TableParagraph"/>
              <w:spacing w:line="273" w:lineRule="exact" w:before="256"/>
              <w:ind w:left="17"/>
              <w:jc w:val="center"/>
              <w:rPr>
                <w:sz w:val="24"/>
              </w:rPr>
            </w:pPr>
            <w:r>
              <w:rPr>
                <w:spacing w:val="-2"/>
                <w:sz w:val="24"/>
              </w:rPr>
              <w:t>19557</w:t>
            </w:r>
          </w:p>
          <w:p>
            <w:pPr>
              <w:pStyle w:val="TableParagraph"/>
              <w:spacing w:line="273" w:lineRule="exact"/>
              <w:ind w:left="17"/>
              <w:jc w:val="center"/>
              <w:rPr>
                <w:sz w:val="24"/>
              </w:rPr>
            </w:pPr>
            <w:r>
              <w:rPr>
                <w:spacing w:val="-10"/>
                <w:sz w:val="24"/>
              </w:rPr>
              <w:t>4</w:t>
            </w:r>
          </w:p>
        </w:tc>
        <w:tc>
          <w:tcPr>
            <w:tcW w:w="1140" w:type="dxa"/>
          </w:tcPr>
          <w:p>
            <w:pPr>
              <w:pStyle w:val="TableParagraph"/>
              <w:spacing w:before="114"/>
              <w:rPr>
                <w:sz w:val="24"/>
              </w:rPr>
            </w:pPr>
          </w:p>
          <w:p>
            <w:pPr>
              <w:pStyle w:val="TableParagraph"/>
              <w:spacing w:before="1"/>
              <w:ind w:left="21"/>
              <w:jc w:val="center"/>
              <w:rPr>
                <w:sz w:val="24"/>
              </w:rPr>
            </w:pPr>
            <w:r>
              <w:rPr>
                <w:spacing w:val="-2"/>
                <w:sz w:val="24"/>
              </w:rPr>
              <w:t>Unidade</w:t>
            </w:r>
          </w:p>
        </w:tc>
        <w:tc>
          <w:tcPr>
            <w:tcW w:w="915" w:type="dxa"/>
          </w:tcPr>
          <w:p>
            <w:pPr>
              <w:pStyle w:val="TableParagraph"/>
              <w:spacing w:before="114"/>
              <w:rPr>
                <w:sz w:val="24"/>
              </w:rPr>
            </w:pPr>
          </w:p>
          <w:p>
            <w:pPr>
              <w:pStyle w:val="TableParagraph"/>
              <w:spacing w:before="1"/>
              <w:ind w:left="21"/>
              <w:jc w:val="center"/>
              <w:rPr>
                <w:sz w:val="24"/>
              </w:rPr>
            </w:pPr>
            <w:r>
              <w:rPr>
                <w:spacing w:val="-5"/>
                <w:sz w:val="24"/>
              </w:rPr>
              <w:t>40</w:t>
            </w:r>
          </w:p>
        </w:tc>
        <w:tc>
          <w:tcPr>
            <w:tcW w:w="1335" w:type="dxa"/>
          </w:tcPr>
          <w:p>
            <w:pPr>
              <w:pStyle w:val="TableParagraph"/>
              <w:spacing w:before="114"/>
              <w:rPr>
                <w:sz w:val="24"/>
              </w:rPr>
            </w:pPr>
          </w:p>
          <w:p>
            <w:pPr>
              <w:pStyle w:val="TableParagraph"/>
              <w:spacing w:before="1"/>
              <w:ind w:left="16"/>
              <w:jc w:val="center"/>
              <w:rPr>
                <w:sz w:val="24"/>
              </w:rPr>
            </w:pPr>
            <w:r>
              <w:rPr>
                <w:spacing w:val="-2"/>
                <w:sz w:val="24"/>
              </w:rPr>
              <w:t>0,8980</w:t>
            </w:r>
          </w:p>
        </w:tc>
        <w:tc>
          <w:tcPr>
            <w:tcW w:w="5415" w:type="dxa"/>
          </w:tcPr>
          <w:p>
            <w:pPr>
              <w:pStyle w:val="TableParagraph"/>
              <w:spacing w:line="235" w:lineRule="auto" w:before="125"/>
              <w:ind w:left="3" w:right="1"/>
              <w:jc w:val="both"/>
              <w:rPr>
                <w:sz w:val="24"/>
              </w:rPr>
            </w:pPr>
            <w:r>
              <w:rPr>
                <w:sz w:val="24"/>
              </w:rPr>
              <w:t>Hospital Universitário Pedro Ernesto, situado </w:t>
            </w:r>
            <w:r>
              <w:rPr>
                <w:sz w:val="24"/>
              </w:rPr>
              <w:t>na Boulevard 28 de Setembro, 77 – Vila Isabel, Rio de Janeiro/RJ, CEP 20.551-030.</w:t>
            </w:r>
          </w:p>
        </w:tc>
      </w:tr>
      <w:tr>
        <w:trPr>
          <w:trHeight w:val="808" w:hRule="atLeast"/>
        </w:trPr>
        <w:tc>
          <w:tcPr>
            <w:tcW w:w="705" w:type="dxa"/>
          </w:tcPr>
          <w:p>
            <w:pPr>
              <w:pStyle w:val="TableParagraph"/>
              <w:spacing w:before="255"/>
              <w:ind w:left="8"/>
              <w:jc w:val="center"/>
              <w:rPr>
                <w:sz w:val="24"/>
              </w:rPr>
            </w:pPr>
            <w:r>
              <w:rPr>
                <w:spacing w:val="-10"/>
                <w:sz w:val="24"/>
              </w:rPr>
              <w:t>8</w:t>
            </w:r>
          </w:p>
        </w:tc>
        <w:tc>
          <w:tcPr>
            <w:tcW w:w="2085" w:type="dxa"/>
          </w:tcPr>
          <w:p>
            <w:pPr>
              <w:pStyle w:val="TableParagraph"/>
              <w:tabs>
                <w:tab w:pos="1556" w:val="left" w:leader="none"/>
              </w:tabs>
              <w:spacing w:line="235" w:lineRule="auto"/>
              <w:ind w:left="75" w:right="98"/>
              <w:rPr>
                <w:sz w:val="24"/>
              </w:rPr>
            </w:pPr>
            <w:r>
              <w:rPr>
                <w:spacing w:val="-2"/>
                <w:sz w:val="24"/>
              </w:rPr>
              <w:t>Microplacas</w:t>
            </w:r>
            <w:r>
              <w:rPr>
                <w:sz w:val="24"/>
              </w:rPr>
              <w:tab/>
            </w:r>
            <w:r>
              <w:rPr>
                <w:spacing w:val="-4"/>
                <w:sz w:val="24"/>
              </w:rPr>
              <w:t>para </w:t>
            </w:r>
            <w:r>
              <w:rPr>
                <w:sz w:val="24"/>
              </w:rPr>
              <w:t>RT</w:t>
            </w:r>
            <w:r>
              <w:rPr>
                <w:spacing w:val="47"/>
                <w:sz w:val="24"/>
              </w:rPr>
              <w:t> </w:t>
            </w:r>
            <w:r>
              <w:rPr>
                <w:sz w:val="24"/>
              </w:rPr>
              <w:t>PCR</w:t>
            </w:r>
            <w:r>
              <w:rPr>
                <w:spacing w:val="52"/>
                <w:sz w:val="24"/>
              </w:rPr>
              <w:t> </w:t>
            </w:r>
            <w:r>
              <w:rPr>
                <w:sz w:val="24"/>
              </w:rPr>
              <w:t>96</w:t>
            </w:r>
            <w:r>
              <w:rPr>
                <w:spacing w:val="52"/>
                <w:sz w:val="24"/>
              </w:rPr>
              <w:t> </w:t>
            </w:r>
            <w:r>
              <w:rPr>
                <w:spacing w:val="-2"/>
                <w:sz w:val="24"/>
              </w:rPr>
              <w:t>poços</w:t>
            </w:r>
          </w:p>
          <w:p>
            <w:pPr>
              <w:pStyle w:val="TableParagraph"/>
              <w:spacing w:line="259" w:lineRule="exact"/>
              <w:ind w:left="75"/>
              <w:rPr>
                <w:sz w:val="24"/>
              </w:rPr>
            </w:pPr>
            <w:r>
              <w:rPr>
                <w:spacing w:val="-2"/>
                <w:sz w:val="24"/>
              </w:rPr>
              <w:t>(óptico)</w:t>
            </w:r>
          </w:p>
        </w:tc>
        <w:tc>
          <w:tcPr>
            <w:tcW w:w="720" w:type="dxa"/>
          </w:tcPr>
          <w:p>
            <w:pPr>
              <w:pStyle w:val="TableParagraph"/>
              <w:spacing w:line="273" w:lineRule="exact" w:before="120"/>
              <w:ind w:left="17"/>
              <w:jc w:val="center"/>
              <w:rPr>
                <w:sz w:val="24"/>
              </w:rPr>
            </w:pPr>
            <w:r>
              <w:rPr>
                <w:spacing w:val="-2"/>
                <w:sz w:val="24"/>
              </w:rPr>
              <w:t>16238</w:t>
            </w:r>
          </w:p>
          <w:p>
            <w:pPr>
              <w:pStyle w:val="TableParagraph"/>
              <w:spacing w:line="273" w:lineRule="exact"/>
              <w:ind w:left="17"/>
              <w:jc w:val="center"/>
              <w:rPr>
                <w:sz w:val="24"/>
              </w:rPr>
            </w:pPr>
            <w:r>
              <w:rPr>
                <w:spacing w:val="-10"/>
                <w:sz w:val="24"/>
              </w:rPr>
              <w:t>7</w:t>
            </w:r>
          </w:p>
        </w:tc>
        <w:tc>
          <w:tcPr>
            <w:tcW w:w="1140" w:type="dxa"/>
          </w:tcPr>
          <w:p>
            <w:pPr>
              <w:pStyle w:val="TableParagraph"/>
              <w:spacing w:before="255"/>
              <w:ind w:left="21"/>
              <w:jc w:val="center"/>
              <w:rPr>
                <w:sz w:val="24"/>
              </w:rPr>
            </w:pPr>
            <w:r>
              <w:rPr>
                <w:spacing w:val="-2"/>
                <w:sz w:val="24"/>
              </w:rPr>
              <w:t>Unidade</w:t>
            </w:r>
          </w:p>
        </w:tc>
        <w:tc>
          <w:tcPr>
            <w:tcW w:w="915" w:type="dxa"/>
          </w:tcPr>
          <w:p>
            <w:pPr>
              <w:pStyle w:val="TableParagraph"/>
              <w:spacing w:before="255"/>
              <w:ind w:left="21"/>
              <w:jc w:val="center"/>
              <w:rPr>
                <w:sz w:val="24"/>
              </w:rPr>
            </w:pPr>
            <w:r>
              <w:rPr>
                <w:spacing w:val="-5"/>
                <w:sz w:val="24"/>
              </w:rPr>
              <w:t>200</w:t>
            </w:r>
          </w:p>
        </w:tc>
        <w:tc>
          <w:tcPr>
            <w:tcW w:w="1335" w:type="dxa"/>
          </w:tcPr>
          <w:p>
            <w:pPr>
              <w:pStyle w:val="TableParagraph"/>
              <w:spacing w:before="255"/>
              <w:ind w:left="16"/>
              <w:jc w:val="center"/>
              <w:rPr>
                <w:sz w:val="24"/>
              </w:rPr>
            </w:pPr>
            <w:r>
              <w:rPr>
                <w:spacing w:val="-2"/>
                <w:sz w:val="24"/>
              </w:rPr>
              <w:t>28,3545</w:t>
            </w:r>
          </w:p>
        </w:tc>
        <w:tc>
          <w:tcPr>
            <w:tcW w:w="5415" w:type="dxa"/>
          </w:tcPr>
          <w:p>
            <w:pPr>
              <w:pStyle w:val="TableParagraph"/>
              <w:tabs>
                <w:tab w:pos="1024" w:val="left" w:leader="none"/>
                <w:tab w:pos="2499" w:val="left" w:leader="none"/>
                <w:tab w:pos="3268" w:val="left" w:leader="none"/>
                <w:tab w:pos="4270" w:val="left" w:leader="none"/>
                <w:tab w:pos="5172" w:val="left" w:leader="none"/>
              </w:tabs>
              <w:spacing w:line="235" w:lineRule="auto"/>
              <w:ind w:left="3" w:right="1"/>
              <w:rPr>
                <w:sz w:val="24"/>
              </w:rPr>
            </w:pPr>
            <w:r>
              <w:rPr>
                <w:spacing w:val="-2"/>
                <w:sz w:val="24"/>
              </w:rPr>
              <w:t>Hospital</w:t>
            </w:r>
            <w:r>
              <w:rPr>
                <w:sz w:val="24"/>
              </w:rPr>
              <w:tab/>
            </w:r>
            <w:r>
              <w:rPr>
                <w:spacing w:val="-2"/>
                <w:sz w:val="24"/>
              </w:rPr>
              <w:t>Universitário</w:t>
            </w:r>
            <w:r>
              <w:rPr>
                <w:sz w:val="24"/>
              </w:rPr>
              <w:tab/>
            </w:r>
            <w:r>
              <w:rPr>
                <w:spacing w:val="-2"/>
                <w:sz w:val="24"/>
              </w:rPr>
              <w:t>Pedro</w:t>
            </w:r>
            <w:r>
              <w:rPr>
                <w:sz w:val="24"/>
              </w:rPr>
              <w:tab/>
            </w:r>
            <w:r>
              <w:rPr>
                <w:spacing w:val="-2"/>
                <w:sz w:val="24"/>
              </w:rPr>
              <w:t>Ernesto,</w:t>
            </w:r>
            <w:r>
              <w:rPr>
                <w:sz w:val="24"/>
              </w:rPr>
              <w:tab/>
            </w:r>
            <w:r>
              <w:rPr>
                <w:spacing w:val="-2"/>
                <w:sz w:val="24"/>
              </w:rPr>
              <w:t>situado</w:t>
            </w:r>
            <w:r>
              <w:rPr>
                <w:sz w:val="24"/>
              </w:rPr>
              <w:tab/>
            </w:r>
            <w:r>
              <w:rPr>
                <w:spacing w:val="-6"/>
                <w:sz w:val="24"/>
              </w:rPr>
              <w:t>na </w:t>
            </w:r>
            <w:r>
              <w:rPr>
                <w:sz w:val="24"/>
              </w:rPr>
              <w:t>Boulevard</w:t>
            </w:r>
            <w:r>
              <w:rPr>
                <w:spacing w:val="47"/>
                <w:sz w:val="24"/>
              </w:rPr>
              <w:t> </w:t>
            </w:r>
            <w:r>
              <w:rPr>
                <w:sz w:val="24"/>
              </w:rPr>
              <w:t>28</w:t>
            </w:r>
            <w:r>
              <w:rPr>
                <w:spacing w:val="47"/>
                <w:sz w:val="24"/>
              </w:rPr>
              <w:t> </w:t>
            </w:r>
            <w:r>
              <w:rPr>
                <w:sz w:val="24"/>
              </w:rPr>
              <w:t>de</w:t>
            </w:r>
            <w:r>
              <w:rPr>
                <w:spacing w:val="47"/>
                <w:sz w:val="24"/>
              </w:rPr>
              <w:t> </w:t>
            </w:r>
            <w:r>
              <w:rPr>
                <w:sz w:val="24"/>
              </w:rPr>
              <w:t>Setembro,</w:t>
            </w:r>
            <w:r>
              <w:rPr>
                <w:spacing w:val="48"/>
                <w:sz w:val="24"/>
              </w:rPr>
              <w:t> </w:t>
            </w:r>
            <w:r>
              <w:rPr>
                <w:sz w:val="24"/>
              </w:rPr>
              <w:t>77</w:t>
            </w:r>
            <w:r>
              <w:rPr>
                <w:spacing w:val="47"/>
                <w:sz w:val="24"/>
              </w:rPr>
              <w:t> </w:t>
            </w:r>
            <w:r>
              <w:rPr>
                <w:sz w:val="24"/>
              </w:rPr>
              <w:t>–</w:t>
            </w:r>
            <w:r>
              <w:rPr>
                <w:spacing w:val="44"/>
                <w:sz w:val="24"/>
              </w:rPr>
              <w:t> </w:t>
            </w:r>
            <w:r>
              <w:rPr>
                <w:sz w:val="24"/>
              </w:rPr>
              <w:t>Vila</w:t>
            </w:r>
            <w:r>
              <w:rPr>
                <w:spacing w:val="47"/>
                <w:sz w:val="24"/>
              </w:rPr>
              <w:t> </w:t>
            </w:r>
            <w:r>
              <w:rPr>
                <w:sz w:val="24"/>
              </w:rPr>
              <w:t>Isabel,</w:t>
            </w:r>
            <w:r>
              <w:rPr>
                <w:spacing w:val="47"/>
                <w:sz w:val="24"/>
              </w:rPr>
              <w:t> </w:t>
            </w:r>
            <w:r>
              <w:rPr>
                <w:sz w:val="24"/>
              </w:rPr>
              <w:t>Rio</w:t>
            </w:r>
            <w:r>
              <w:rPr>
                <w:spacing w:val="48"/>
                <w:sz w:val="24"/>
              </w:rPr>
              <w:t> </w:t>
            </w:r>
            <w:r>
              <w:rPr>
                <w:spacing w:val="-5"/>
                <w:sz w:val="24"/>
              </w:rPr>
              <w:t>de</w:t>
            </w:r>
          </w:p>
          <w:p>
            <w:pPr>
              <w:pStyle w:val="TableParagraph"/>
              <w:spacing w:line="259" w:lineRule="exact"/>
              <w:ind w:left="3"/>
              <w:rPr>
                <w:sz w:val="24"/>
              </w:rPr>
            </w:pPr>
            <w:r>
              <w:rPr>
                <w:sz w:val="24"/>
              </w:rPr>
              <w:t>Janeiro/RJ, CEP</w:t>
            </w:r>
            <w:r>
              <w:rPr>
                <w:spacing w:val="-9"/>
                <w:sz w:val="24"/>
              </w:rPr>
              <w:t> </w:t>
            </w:r>
            <w:r>
              <w:rPr>
                <w:sz w:val="24"/>
              </w:rPr>
              <w:t>20.551-</w:t>
            </w:r>
            <w:r>
              <w:rPr>
                <w:spacing w:val="-4"/>
                <w:sz w:val="24"/>
              </w:rPr>
              <w:t>030.</w:t>
            </w:r>
          </w:p>
        </w:tc>
      </w:tr>
      <w:tr>
        <w:trPr>
          <w:trHeight w:val="1619" w:hRule="atLeast"/>
        </w:trPr>
        <w:tc>
          <w:tcPr>
            <w:tcW w:w="705" w:type="dxa"/>
          </w:tcPr>
          <w:p>
            <w:pPr>
              <w:pStyle w:val="TableParagraph"/>
              <w:rPr>
                <w:sz w:val="24"/>
              </w:rPr>
            </w:pPr>
          </w:p>
          <w:p>
            <w:pPr>
              <w:pStyle w:val="TableParagraph"/>
              <w:spacing w:before="108"/>
              <w:rPr>
                <w:sz w:val="24"/>
              </w:rPr>
            </w:pPr>
          </w:p>
          <w:p>
            <w:pPr>
              <w:pStyle w:val="TableParagraph"/>
              <w:spacing w:before="1"/>
              <w:ind w:left="8"/>
              <w:jc w:val="center"/>
              <w:rPr>
                <w:sz w:val="24"/>
              </w:rPr>
            </w:pPr>
            <w:r>
              <w:rPr>
                <w:spacing w:val="-10"/>
                <w:sz w:val="24"/>
              </w:rPr>
              <w:t>9</w:t>
            </w:r>
          </w:p>
        </w:tc>
        <w:tc>
          <w:tcPr>
            <w:tcW w:w="2085" w:type="dxa"/>
          </w:tcPr>
          <w:p>
            <w:pPr>
              <w:pStyle w:val="TableParagraph"/>
              <w:spacing w:line="235" w:lineRule="auto" w:before="260"/>
              <w:ind w:left="105" w:right="98"/>
              <w:jc w:val="both"/>
              <w:rPr>
                <w:sz w:val="24"/>
              </w:rPr>
            </w:pPr>
            <w:r>
              <w:rPr>
                <w:sz w:val="24"/>
              </w:rPr>
              <w:t>Filme adesivo </w:t>
            </w:r>
            <w:r>
              <w:rPr>
                <w:sz w:val="24"/>
              </w:rPr>
              <w:t>para microplaca para PCR (óptico) 0,1 </w:t>
            </w:r>
            <w:r>
              <w:rPr>
                <w:spacing w:val="-6"/>
                <w:sz w:val="24"/>
              </w:rPr>
              <w:t>mL</w:t>
            </w:r>
          </w:p>
        </w:tc>
        <w:tc>
          <w:tcPr>
            <w:tcW w:w="720" w:type="dxa"/>
          </w:tcPr>
          <w:p>
            <w:pPr>
              <w:pStyle w:val="TableParagraph"/>
              <w:spacing w:before="249"/>
              <w:rPr>
                <w:sz w:val="24"/>
              </w:rPr>
            </w:pPr>
          </w:p>
          <w:p>
            <w:pPr>
              <w:pStyle w:val="TableParagraph"/>
              <w:spacing w:line="273" w:lineRule="exact" w:before="1"/>
              <w:ind w:left="17"/>
              <w:jc w:val="center"/>
              <w:rPr>
                <w:sz w:val="24"/>
              </w:rPr>
            </w:pPr>
            <w:r>
              <w:rPr>
                <w:spacing w:val="-2"/>
                <w:sz w:val="24"/>
              </w:rPr>
              <w:t>16484</w:t>
            </w:r>
          </w:p>
          <w:p>
            <w:pPr>
              <w:pStyle w:val="TableParagraph"/>
              <w:spacing w:line="273" w:lineRule="exact"/>
              <w:ind w:left="17"/>
              <w:jc w:val="center"/>
              <w:rPr>
                <w:sz w:val="24"/>
              </w:rPr>
            </w:pPr>
            <w:r>
              <w:rPr>
                <w:spacing w:val="-10"/>
                <w:sz w:val="24"/>
              </w:rPr>
              <w:t>9</w:t>
            </w:r>
          </w:p>
        </w:tc>
        <w:tc>
          <w:tcPr>
            <w:tcW w:w="1140" w:type="dxa"/>
          </w:tcPr>
          <w:p>
            <w:pPr>
              <w:pStyle w:val="TableParagraph"/>
              <w:rPr>
                <w:sz w:val="24"/>
              </w:rPr>
            </w:pPr>
          </w:p>
          <w:p>
            <w:pPr>
              <w:pStyle w:val="TableParagraph"/>
              <w:spacing w:before="108"/>
              <w:rPr>
                <w:sz w:val="24"/>
              </w:rPr>
            </w:pPr>
          </w:p>
          <w:p>
            <w:pPr>
              <w:pStyle w:val="TableParagraph"/>
              <w:spacing w:before="1"/>
              <w:ind w:left="21"/>
              <w:jc w:val="center"/>
              <w:rPr>
                <w:sz w:val="24"/>
              </w:rPr>
            </w:pPr>
            <w:r>
              <w:rPr>
                <w:spacing w:val="-2"/>
                <w:sz w:val="24"/>
              </w:rPr>
              <w:t>Unidade</w:t>
            </w:r>
          </w:p>
        </w:tc>
        <w:tc>
          <w:tcPr>
            <w:tcW w:w="915" w:type="dxa"/>
          </w:tcPr>
          <w:p>
            <w:pPr>
              <w:pStyle w:val="TableParagraph"/>
              <w:rPr>
                <w:sz w:val="24"/>
              </w:rPr>
            </w:pPr>
          </w:p>
          <w:p>
            <w:pPr>
              <w:pStyle w:val="TableParagraph"/>
              <w:spacing w:before="108"/>
              <w:rPr>
                <w:sz w:val="24"/>
              </w:rPr>
            </w:pPr>
          </w:p>
          <w:p>
            <w:pPr>
              <w:pStyle w:val="TableParagraph"/>
              <w:spacing w:before="1"/>
              <w:ind w:left="21"/>
              <w:jc w:val="center"/>
              <w:rPr>
                <w:sz w:val="24"/>
              </w:rPr>
            </w:pPr>
            <w:r>
              <w:rPr>
                <w:spacing w:val="-5"/>
                <w:sz w:val="24"/>
              </w:rPr>
              <w:t>200</w:t>
            </w:r>
          </w:p>
        </w:tc>
        <w:tc>
          <w:tcPr>
            <w:tcW w:w="1335" w:type="dxa"/>
          </w:tcPr>
          <w:p>
            <w:pPr>
              <w:pStyle w:val="TableParagraph"/>
              <w:rPr>
                <w:sz w:val="24"/>
              </w:rPr>
            </w:pPr>
          </w:p>
          <w:p>
            <w:pPr>
              <w:pStyle w:val="TableParagraph"/>
              <w:spacing w:before="108"/>
              <w:rPr>
                <w:sz w:val="24"/>
              </w:rPr>
            </w:pPr>
          </w:p>
          <w:p>
            <w:pPr>
              <w:pStyle w:val="TableParagraph"/>
              <w:spacing w:before="1"/>
              <w:ind w:left="16"/>
              <w:jc w:val="center"/>
              <w:rPr>
                <w:sz w:val="24"/>
              </w:rPr>
            </w:pPr>
            <w:r>
              <w:rPr>
                <w:spacing w:val="-2"/>
                <w:sz w:val="24"/>
              </w:rPr>
              <w:t>20,1353</w:t>
            </w:r>
          </w:p>
        </w:tc>
        <w:tc>
          <w:tcPr>
            <w:tcW w:w="5415" w:type="dxa"/>
          </w:tcPr>
          <w:p>
            <w:pPr>
              <w:pStyle w:val="TableParagraph"/>
              <w:spacing w:before="119"/>
              <w:rPr>
                <w:sz w:val="24"/>
              </w:rPr>
            </w:pPr>
          </w:p>
          <w:p>
            <w:pPr>
              <w:pStyle w:val="TableParagraph"/>
              <w:spacing w:line="235" w:lineRule="auto"/>
              <w:ind w:left="3" w:right="1"/>
              <w:jc w:val="both"/>
              <w:rPr>
                <w:sz w:val="24"/>
              </w:rPr>
            </w:pPr>
            <w:r>
              <w:rPr>
                <w:sz w:val="24"/>
              </w:rPr>
              <w:t>Hospital Universitário Pedro Ernesto, situado </w:t>
            </w:r>
            <w:r>
              <w:rPr>
                <w:sz w:val="24"/>
              </w:rPr>
              <w:t>na Boulevard 28 de Setembro, 77 – Vila Isabel, Rio de Janeiro/RJ, CEP 20.551-030.</w:t>
            </w:r>
          </w:p>
        </w:tc>
      </w:tr>
    </w:tbl>
    <w:p>
      <w:pPr>
        <w:pStyle w:val="BodyText"/>
        <w:spacing w:before="29"/>
        <w:ind w:left="0"/>
      </w:pPr>
    </w:p>
    <w:p>
      <w:pPr>
        <w:pStyle w:val="Heading1"/>
        <w:numPr>
          <w:ilvl w:val="0"/>
          <w:numId w:val="2"/>
        </w:numPr>
        <w:tabs>
          <w:tab w:pos="569" w:val="left" w:leader="none"/>
        </w:tabs>
        <w:spacing w:line="240" w:lineRule="auto" w:before="1" w:after="0"/>
        <w:ind w:left="56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3"/>
        <w:ind w:left="0"/>
        <w:rPr>
          <w:b/>
        </w:rPr>
      </w:pPr>
    </w:p>
    <w:p>
      <w:pPr>
        <w:pStyle w:val="ListParagraph"/>
        <w:numPr>
          <w:ilvl w:val="1"/>
          <w:numId w:val="2"/>
        </w:numPr>
        <w:tabs>
          <w:tab w:pos="689" w:val="left" w:leader="none"/>
        </w:tabs>
        <w:spacing w:line="273" w:lineRule="exact" w:before="0" w:after="0"/>
        <w:ind w:left="689" w:right="0" w:hanging="360"/>
        <w:jc w:val="left"/>
        <w:rPr>
          <w:sz w:val="24"/>
        </w:rPr>
      </w:pPr>
      <w:r>
        <w:rPr>
          <w:sz w:val="24"/>
        </w:rPr>
        <w:t>Poderão participar deste Pregão os interessados que estiverem previamente credenciados no Sistema de Cadastramento Unificado de </w:t>
      </w:r>
      <w:r>
        <w:rPr>
          <w:spacing w:val="-2"/>
          <w:sz w:val="24"/>
        </w:rPr>
        <w:t>Fornecedores</w:t>
      </w:r>
    </w:p>
    <w:p>
      <w:pPr>
        <w:pStyle w:val="BodyText"/>
        <w:spacing w:line="270" w:lineRule="exact"/>
      </w:pPr>
      <w:r>
        <w:rPr/>
        <mc:AlternateContent>
          <mc:Choice Requires="wps">
            <w:drawing>
              <wp:anchor distT="0" distB="0" distL="0" distR="0" allowOverlap="1" layoutInCell="1" locked="0" behindDoc="0" simplePos="0" relativeHeight="15728640">
                <wp:simplePos x="0" y="0"/>
                <wp:positionH relativeFrom="page">
                  <wp:posOffset>5500300</wp:posOffset>
                </wp:positionH>
                <wp:positionV relativeFrom="paragraph">
                  <wp:posOffset>149911</wp:posOffset>
                </wp:positionV>
                <wp:extent cx="26670" cy="9525"/>
                <wp:effectExtent l="0" t="0" r="0" b="0"/>
                <wp:wrapNone/>
                <wp:docPr id="2" name="Group 2"/>
                <wp:cNvGraphicFramePr>
                  <a:graphicFrameLocks/>
                </wp:cNvGraphicFramePr>
                <a:graphic>
                  <a:graphicData uri="http://schemas.microsoft.com/office/word/2010/wordprocessingGroup">
                    <wpg:wgp>
                      <wpg:cNvPr id="2" name="Group 2"/>
                      <wpg:cNvGrpSpPr/>
                      <wpg:grpSpPr>
                        <a:xfrm>
                          <a:off x="0" y="0"/>
                          <a:ext cx="26670" cy="9525"/>
                          <a:chExt cx="26670" cy="9525"/>
                        </a:xfrm>
                      </wpg:grpSpPr>
                      <wps:wsp>
                        <wps:cNvPr id="3" name="Graphic 3"/>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33.094543pt;margin-top:11.804083pt;width:2.1pt;height:.75pt;mso-position-horizontal-relative:page;mso-position-vertical-relative:paragraph;z-index:15728640" id="docshapegroup1" coordorigin="8662,236" coordsize="42,15">
                <v:rect style="position:absolute;left:8661;top:236;width:42;height:15" id="docshape2" filled="true" fillcolor="#0000ed" stroked="false">
                  <v:fill type="solid"/>
                </v:rect>
                <v:rect style="position:absolute;left:8661;top:236;width:42;height:15" id="docshape3" filled="true" fillcolor="#000000" stroked="false">
                  <v:fill type="solid"/>
                </v:rect>
                <w10:wrap type="none"/>
              </v:group>
            </w:pict>
          </mc:Fallback>
        </mc:AlternateContent>
      </w:r>
      <w:r>
        <w:rPr/>
        <mc:AlternateContent>
          <mc:Choice Requires="wps">
            <w:drawing>
              <wp:anchor distT="0" distB="0" distL="0" distR="0" allowOverlap="1" layoutInCell="1" locked="0" behindDoc="0" simplePos="0" relativeHeight="15729152">
                <wp:simplePos x="0" y="0"/>
                <wp:positionH relativeFrom="page">
                  <wp:posOffset>4493120</wp:posOffset>
                </wp:positionH>
                <wp:positionV relativeFrom="paragraph">
                  <wp:posOffset>149911</wp:posOffset>
                </wp:positionV>
                <wp:extent cx="93980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939800" cy="9525"/>
                        </a:xfrm>
                        <a:custGeom>
                          <a:avLst/>
                          <a:gdLst/>
                          <a:ahLst/>
                          <a:cxnLst/>
                          <a:rect l="l" t="t" r="r" b="b"/>
                          <a:pathLst>
                            <a:path w="939800" h="9525">
                              <a:moveTo>
                                <a:pt x="616775" y="0"/>
                              </a:moveTo>
                              <a:lnTo>
                                <a:pt x="0" y="0"/>
                              </a:lnTo>
                              <a:lnTo>
                                <a:pt x="0" y="9525"/>
                              </a:lnTo>
                              <a:lnTo>
                                <a:pt x="616775" y="9525"/>
                              </a:lnTo>
                              <a:lnTo>
                                <a:pt x="616775" y="0"/>
                              </a:lnTo>
                              <a:close/>
                            </a:path>
                            <a:path w="939800" h="9525">
                              <a:moveTo>
                                <a:pt x="939495" y="0"/>
                              </a:moveTo>
                              <a:lnTo>
                                <a:pt x="659714" y="0"/>
                              </a:lnTo>
                              <a:lnTo>
                                <a:pt x="659714" y="9525"/>
                              </a:lnTo>
                              <a:lnTo>
                                <a:pt x="939495" y="9525"/>
                              </a:lnTo>
                              <a:lnTo>
                                <a:pt x="93949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53.789032pt;margin-top:11.804059pt;width:74pt;height:.75pt;mso-position-horizontal-relative:page;mso-position-vertical-relative:paragraph;z-index:15729152" id="docshape4" coordorigin="7076,236" coordsize="1480,15" path="m8047,236l7076,236,7076,251,8047,251,8047,236xm8555,236l8115,236,8115,251,8555,251,8555,236xe" filled="true" fillcolor="#000000" stroked="false">
                <v:path arrowok="t"/>
                <v:fill type="solid"/>
                <w10:wrap type="none"/>
              </v:shape>
            </w:pict>
          </mc:Fallback>
        </mc:AlternateContent>
      </w:r>
      <w:r>
        <w:rPr/>
        <mc:AlternateContent>
          <mc:Choice Requires="wps">
            <w:drawing>
              <wp:anchor distT="0" distB="0" distL="0" distR="0" allowOverlap="1" layoutInCell="1" locked="0" behindDoc="0" simplePos="0" relativeHeight="15729664">
                <wp:simplePos x="0" y="0"/>
                <wp:positionH relativeFrom="page">
                  <wp:posOffset>5624869</wp:posOffset>
                </wp:positionH>
                <wp:positionV relativeFrom="paragraph">
                  <wp:posOffset>149911</wp:posOffset>
                </wp:positionV>
                <wp:extent cx="29654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96545" cy="9525"/>
                        </a:xfrm>
                        <a:custGeom>
                          <a:avLst/>
                          <a:gdLst/>
                          <a:ahLst/>
                          <a:cxnLst/>
                          <a:rect l="l" t="t" r="r" b="b"/>
                          <a:pathLst>
                            <a:path w="296545" h="9525">
                              <a:moveTo>
                                <a:pt x="295958" y="9524"/>
                              </a:moveTo>
                              <a:lnTo>
                                <a:pt x="0" y="9524"/>
                              </a:lnTo>
                              <a:lnTo>
                                <a:pt x="0" y="0"/>
                              </a:lnTo>
                              <a:lnTo>
                                <a:pt x="295958" y="0"/>
                              </a:lnTo>
                              <a:lnTo>
                                <a:pt x="295958"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42.903137pt;margin-top:11.804083pt;width:23.303853pt;height:.75pt;mso-position-horizontal-relative:page;mso-position-vertical-relative:paragraph;z-index:15729664" id="docshape5" filled="true" fillcolor="#000000" stroked="false">
                <v:fill type="solid"/>
                <w10:wrap type="none"/>
              </v:rect>
            </w:pict>
          </mc:Fallback>
        </mc:AlternateContent>
      </w:r>
      <w:r>
        <w:rPr/>
        <w:t>-</w:t>
      </w:r>
      <w:r>
        <w:rPr>
          <w:spacing w:val="-2"/>
        </w:rPr>
        <w:t> </w:t>
      </w:r>
      <w:r>
        <w:rPr/>
        <w:t>SICAF e no Sistema Integrado de Gestão de</w:t>
      </w:r>
      <w:r>
        <w:rPr>
          <w:spacing w:val="-14"/>
        </w:rPr>
        <w:t> </w:t>
      </w:r>
      <w:r>
        <w:rPr/>
        <w:t>Aquisições - SIGA</w:t>
      </w:r>
      <w:r>
        <w:rPr>
          <w:spacing w:val="-14"/>
        </w:rPr>
        <w:t> </w:t>
      </w:r>
      <w:r>
        <w:rPr>
          <w:spacing w:val="-2"/>
        </w:rPr>
        <w:t>(</w:t>
      </w:r>
      <w:hyperlink r:id="rId7">
        <w:r>
          <w:rPr>
            <w:spacing w:val="-2"/>
            <w:u w:val="single" w:color="0000ED"/>
          </w:rPr>
          <w:t>www.compras.</w:t>
        </w:r>
        <w:r>
          <w:rPr>
            <w:spacing w:val="-2"/>
          </w:rPr>
          <w:t>rj.g</w:t>
        </w:r>
        <w:r>
          <w:rPr>
            <w:spacing w:val="-2"/>
            <w:u w:val="single" w:color="0000ED"/>
          </w:rPr>
          <w:t>ov.br</w:t>
        </w:r>
      </w:hyperlink>
      <w:r>
        <w:rPr>
          <w:spacing w:val="-2"/>
        </w:rPr>
        <w:t>).</w:t>
      </w:r>
    </w:p>
    <w:p>
      <w:pPr>
        <w:pStyle w:val="ListParagraph"/>
        <w:numPr>
          <w:ilvl w:val="2"/>
          <w:numId w:val="2"/>
        </w:numPr>
        <w:tabs>
          <w:tab w:pos="869" w:val="left" w:leader="none"/>
        </w:tabs>
        <w:spacing w:line="235" w:lineRule="auto" w:before="1" w:after="0"/>
        <w:ind w:left="329" w:right="392" w:firstLine="0"/>
        <w:jc w:val="left"/>
        <w:rPr>
          <w:sz w:val="24"/>
        </w:rPr>
      </w:pPr>
      <w:r>
        <w:rPr>
          <w:sz w:val="24"/>
        </w:rPr>
        <w:t>Os</w:t>
      </w:r>
      <w:r>
        <w:rPr>
          <w:spacing w:val="-2"/>
          <w:sz w:val="24"/>
        </w:rPr>
        <w:t> </w:t>
      </w:r>
      <w:r>
        <w:rPr>
          <w:sz w:val="24"/>
        </w:rPr>
        <w:t>interessados</w:t>
      </w:r>
      <w:r>
        <w:rPr>
          <w:spacing w:val="-2"/>
          <w:sz w:val="24"/>
        </w:rPr>
        <w:t> </w:t>
      </w:r>
      <w:r>
        <w:rPr>
          <w:sz w:val="24"/>
        </w:rPr>
        <w:t>deverão</w:t>
      </w:r>
      <w:r>
        <w:rPr>
          <w:spacing w:val="-2"/>
          <w:sz w:val="24"/>
        </w:rPr>
        <w:t> </w:t>
      </w:r>
      <w:r>
        <w:rPr>
          <w:sz w:val="24"/>
        </w:rPr>
        <w:t>atender</w:t>
      </w:r>
      <w:r>
        <w:rPr>
          <w:spacing w:val="-2"/>
          <w:sz w:val="24"/>
        </w:rPr>
        <w:t> </w:t>
      </w:r>
      <w:r>
        <w:rPr>
          <w:sz w:val="24"/>
        </w:rPr>
        <w:t>às</w:t>
      </w:r>
      <w:r>
        <w:rPr>
          <w:spacing w:val="-2"/>
          <w:sz w:val="24"/>
        </w:rPr>
        <w:t> </w:t>
      </w:r>
      <w:r>
        <w:rPr>
          <w:sz w:val="24"/>
        </w:rPr>
        <w:t>condições</w:t>
      </w:r>
      <w:r>
        <w:rPr>
          <w:spacing w:val="-2"/>
          <w:sz w:val="24"/>
        </w:rPr>
        <w:t> </w:t>
      </w:r>
      <w:r>
        <w:rPr>
          <w:sz w:val="24"/>
        </w:rPr>
        <w:t>exigidas</w:t>
      </w:r>
      <w:r>
        <w:rPr>
          <w:spacing w:val="-2"/>
          <w:sz w:val="24"/>
        </w:rPr>
        <w:t> </w:t>
      </w:r>
      <w:r>
        <w:rPr>
          <w:sz w:val="24"/>
        </w:rPr>
        <w:t>no</w:t>
      </w:r>
      <w:r>
        <w:rPr>
          <w:spacing w:val="-2"/>
          <w:sz w:val="24"/>
        </w:rPr>
        <w:t> </w:t>
      </w:r>
      <w:r>
        <w:rPr>
          <w:sz w:val="24"/>
        </w:rPr>
        <w:t>cadastramento</w:t>
      </w:r>
      <w:r>
        <w:rPr>
          <w:spacing w:val="-2"/>
          <w:sz w:val="24"/>
        </w:rPr>
        <w:t> </w:t>
      </w:r>
      <w:r>
        <w:rPr>
          <w:sz w:val="24"/>
        </w:rPr>
        <w:t>no</w:t>
      </w:r>
      <w:r>
        <w:rPr>
          <w:spacing w:val="-2"/>
          <w:sz w:val="24"/>
        </w:rPr>
        <w:t> </w:t>
      </w:r>
      <w:r>
        <w:rPr>
          <w:sz w:val="24"/>
        </w:rPr>
        <w:t>SICAF</w:t>
      </w:r>
      <w:r>
        <w:rPr>
          <w:spacing w:val="-2"/>
          <w:sz w:val="24"/>
        </w:rPr>
        <w:t> </w:t>
      </w:r>
      <w:r>
        <w:rPr>
          <w:sz w:val="24"/>
        </w:rPr>
        <w:t>e</w:t>
      </w:r>
      <w:r>
        <w:rPr>
          <w:spacing w:val="-2"/>
          <w:sz w:val="24"/>
        </w:rPr>
        <w:t> </w:t>
      </w:r>
      <w:r>
        <w:rPr>
          <w:sz w:val="24"/>
        </w:rPr>
        <w:t>no</w:t>
      </w:r>
      <w:r>
        <w:rPr>
          <w:spacing w:val="-2"/>
          <w:sz w:val="24"/>
        </w:rPr>
        <w:t> </w:t>
      </w:r>
      <w:r>
        <w:rPr>
          <w:sz w:val="24"/>
        </w:rPr>
        <w:t>SIGA</w:t>
      </w:r>
      <w:r>
        <w:rPr>
          <w:spacing w:val="-15"/>
          <w:sz w:val="24"/>
        </w:rPr>
        <w:t> </w:t>
      </w:r>
      <w:r>
        <w:rPr>
          <w:sz w:val="24"/>
        </w:rPr>
        <w:t>até</w:t>
      </w:r>
      <w:r>
        <w:rPr>
          <w:spacing w:val="-2"/>
          <w:sz w:val="24"/>
        </w:rPr>
        <w:t> </w:t>
      </w:r>
      <w:r>
        <w:rPr>
          <w:sz w:val="24"/>
        </w:rPr>
        <w:t>o</w:t>
      </w:r>
      <w:r>
        <w:rPr>
          <w:spacing w:val="-2"/>
          <w:sz w:val="24"/>
        </w:rPr>
        <w:t> </w:t>
      </w:r>
      <w:r>
        <w:rPr>
          <w:sz w:val="24"/>
        </w:rPr>
        <w:t>terceiro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 recebimento das propostas.</w:t>
      </w:r>
    </w:p>
    <w:p>
      <w:pPr>
        <w:pStyle w:val="ListParagraph"/>
        <w:numPr>
          <w:ilvl w:val="2"/>
          <w:numId w:val="2"/>
        </w:numPr>
        <w:tabs>
          <w:tab w:pos="869" w:val="left" w:leader="none"/>
        </w:tabs>
        <w:spacing w:line="268" w:lineRule="exact" w:before="0" w:after="0"/>
        <w:ind w:left="86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689" w:val="left" w:leader="none"/>
        </w:tabs>
        <w:spacing w:line="235" w:lineRule="auto" w:before="2" w:after="0"/>
        <w:ind w:left="329" w:right="339" w:firstLine="0"/>
        <w:jc w:val="left"/>
        <w:rPr>
          <w:sz w:val="24"/>
        </w:rPr>
      </w:pPr>
      <w:r>
        <w:rPr>
          <w:sz w:val="24"/>
        </w:rPr>
        <w:t>O</w:t>
      </w:r>
      <w:r>
        <w:rPr>
          <w:spacing w:val="-2"/>
          <w:sz w:val="24"/>
        </w:rPr>
        <w:t> </w:t>
      </w:r>
      <w:r>
        <w:rPr>
          <w:sz w:val="24"/>
        </w:rPr>
        <w:t>licitante</w:t>
      </w:r>
      <w:r>
        <w:rPr>
          <w:spacing w:val="-2"/>
          <w:sz w:val="24"/>
        </w:rPr>
        <w:t> </w:t>
      </w:r>
      <w:r>
        <w:rPr>
          <w:sz w:val="24"/>
        </w:rPr>
        <w:t>responsabiliza-se</w:t>
      </w:r>
      <w:r>
        <w:rPr>
          <w:spacing w:val="-2"/>
          <w:sz w:val="24"/>
        </w:rPr>
        <w:t> </w:t>
      </w:r>
      <w:r>
        <w:rPr>
          <w:sz w:val="24"/>
        </w:rPr>
        <w:t>exclusiva</w:t>
      </w:r>
      <w:r>
        <w:rPr>
          <w:spacing w:val="-2"/>
          <w:sz w:val="24"/>
        </w:rPr>
        <w:t> </w:t>
      </w:r>
      <w:r>
        <w:rPr>
          <w:sz w:val="24"/>
        </w:rPr>
        <w:t>e</w:t>
      </w:r>
      <w:r>
        <w:rPr>
          <w:spacing w:val="-2"/>
          <w:sz w:val="24"/>
        </w:rPr>
        <w:t> </w:t>
      </w:r>
      <w:r>
        <w:rPr>
          <w:sz w:val="24"/>
        </w:rPr>
        <w:t>formalmente</w:t>
      </w:r>
      <w:r>
        <w:rPr>
          <w:spacing w:val="-2"/>
          <w:sz w:val="24"/>
        </w:rPr>
        <w:t> </w:t>
      </w:r>
      <w:r>
        <w:rPr>
          <w:sz w:val="24"/>
        </w:rPr>
        <w:t>pelas</w:t>
      </w:r>
      <w:r>
        <w:rPr>
          <w:spacing w:val="-2"/>
          <w:sz w:val="24"/>
        </w:rPr>
        <w:t> </w:t>
      </w:r>
      <w:r>
        <w:rPr>
          <w:sz w:val="24"/>
        </w:rPr>
        <w:t>transações</w:t>
      </w:r>
      <w:r>
        <w:rPr>
          <w:spacing w:val="-2"/>
          <w:sz w:val="24"/>
        </w:rPr>
        <w:t> </w:t>
      </w:r>
      <w:r>
        <w:rPr>
          <w:sz w:val="24"/>
        </w:rPr>
        <w:t>efetuadas</w:t>
      </w:r>
      <w:r>
        <w:rPr>
          <w:spacing w:val="-2"/>
          <w:sz w:val="24"/>
        </w:rPr>
        <w:t> </w:t>
      </w:r>
      <w:r>
        <w:rPr>
          <w:sz w:val="24"/>
        </w:rPr>
        <w:t>em</w:t>
      </w:r>
      <w:r>
        <w:rPr>
          <w:spacing w:val="-2"/>
          <w:sz w:val="24"/>
        </w:rPr>
        <w:t> </w:t>
      </w:r>
      <w:r>
        <w:rPr>
          <w:sz w:val="24"/>
        </w:rPr>
        <w:t>seu</w:t>
      </w:r>
      <w:r>
        <w:rPr>
          <w:spacing w:val="-2"/>
          <w:sz w:val="24"/>
        </w:rPr>
        <w:t> </w:t>
      </w:r>
      <w:r>
        <w:rPr>
          <w:sz w:val="24"/>
        </w:rPr>
        <w:t>nome,</w:t>
      </w:r>
      <w:r>
        <w:rPr>
          <w:spacing w:val="-2"/>
          <w:sz w:val="24"/>
        </w:rPr>
        <w:t> </w:t>
      </w:r>
      <w:r>
        <w:rPr>
          <w:sz w:val="24"/>
        </w:rPr>
        <w:t>assume</w:t>
      </w:r>
      <w:r>
        <w:rPr>
          <w:spacing w:val="-2"/>
          <w:sz w:val="24"/>
        </w:rPr>
        <w:t> </w:t>
      </w:r>
      <w:r>
        <w:rPr>
          <w:sz w:val="24"/>
        </w:rPr>
        <w:t>como</w:t>
      </w:r>
      <w:r>
        <w:rPr>
          <w:spacing w:val="-2"/>
          <w:sz w:val="24"/>
        </w:rPr>
        <w:t> </w:t>
      </w:r>
      <w:r>
        <w:rPr>
          <w:sz w:val="24"/>
        </w:rPr>
        <w:t>firmes</w:t>
      </w:r>
      <w:r>
        <w:rPr>
          <w:spacing w:val="-2"/>
          <w:sz w:val="24"/>
        </w:rPr>
        <w:t> </w:t>
      </w:r>
      <w:r>
        <w:rPr>
          <w:sz w:val="24"/>
        </w:rPr>
        <w:t>e</w:t>
      </w:r>
      <w:r>
        <w:rPr>
          <w:spacing w:val="-2"/>
          <w:sz w:val="24"/>
        </w:rPr>
        <w:t> </w:t>
      </w:r>
      <w:r>
        <w:rPr>
          <w:sz w:val="24"/>
        </w:rPr>
        <w:t>verdadeiras</w:t>
      </w:r>
      <w:r>
        <w:rPr>
          <w:spacing w:val="-2"/>
          <w:sz w:val="24"/>
        </w:rPr>
        <w:t> </w:t>
      </w:r>
      <w:r>
        <w:rPr>
          <w:sz w:val="24"/>
        </w:rPr>
        <w:t>suas</w:t>
      </w:r>
      <w:r>
        <w:rPr>
          <w:spacing w:val="-2"/>
          <w:sz w:val="24"/>
        </w:rPr>
        <w:t> </w:t>
      </w:r>
      <w:r>
        <w:rPr>
          <w:sz w:val="24"/>
        </w:rPr>
        <w:t>propostas</w:t>
      </w:r>
      <w:r>
        <w:rPr>
          <w:spacing w:val="-2"/>
          <w:sz w:val="24"/>
        </w:rPr>
        <w:t> </w:t>
      </w:r>
      <w:r>
        <w:rPr>
          <w:sz w:val="24"/>
        </w:rPr>
        <w:t>e seus lances, inclusive os atos praticados diretamente ou por seu representante, excluída a responsabilidade do provedor do sistema ou do órgão ou</w:t>
      </w:r>
    </w:p>
    <w:p>
      <w:pPr>
        <w:pStyle w:val="BodyText"/>
        <w:spacing w:line="268" w:lineRule="exact"/>
      </w:pPr>
      <w:r>
        <w:rPr/>
        <w:t>entidade promotora da licitação por eventuais danos decorrentes de uso indevido das credenciais de acesso, ainda que por </w:t>
      </w:r>
      <w:r>
        <w:rPr>
          <w:spacing w:val="-2"/>
        </w:rPr>
        <w:t>terceiros.</w:t>
      </w:r>
    </w:p>
    <w:p>
      <w:pPr>
        <w:pStyle w:val="ListParagraph"/>
        <w:numPr>
          <w:ilvl w:val="1"/>
          <w:numId w:val="2"/>
        </w:numPr>
        <w:tabs>
          <w:tab w:pos="689" w:val="left" w:leader="none"/>
        </w:tabs>
        <w:spacing w:line="235" w:lineRule="auto" w:before="1" w:after="0"/>
        <w:ind w:left="329" w:right="472" w:firstLine="0"/>
        <w:jc w:val="left"/>
        <w:rPr>
          <w:sz w:val="24"/>
        </w:rPr>
      </w:pPr>
      <w:r>
        <w:rPr>
          <w:sz w:val="24"/>
        </w:rPr>
        <w:t>É</w:t>
      </w:r>
      <w:r>
        <w:rPr>
          <w:spacing w:val="-2"/>
          <w:sz w:val="24"/>
        </w:rPr>
        <w:t> </w:t>
      </w:r>
      <w:r>
        <w:rPr>
          <w:sz w:val="24"/>
        </w:rPr>
        <w:t>de</w:t>
      </w:r>
      <w:r>
        <w:rPr>
          <w:spacing w:val="-2"/>
          <w:sz w:val="24"/>
        </w:rPr>
        <w:t> </w:t>
      </w:r>
      <w:r>
        <w:rPr>
          <w:sz w:val="24"/>
        </w:rPr>
        <w:t>responsabilidade</w:t>
      </w:r>
      <w:r>
        <w:rPr>
          <w:spacing w:val="-2"/>
          <w:sz w:val="24"/>
        </w:rPr>
        <w:t> </w:t>
      </w:r>
      <w:r>
        <w:rPr>
          <w:sz w:val="24"/>
        </w:rPr>
        <w:t>do</w:t>
      </w:r>
      <w:r>
        <w:rPr>
          <w:spacing w:val="-2"/>
          <w:sz w:val="24"/>
        </w:rPr>
        <w:t> </w:t>
      </w:r>
      <w:r>
        <w:rPr>
          <w:sz w:val="24"/>
        </w:rPr>
        <w:t>cadastrado</w:t>
      </w:r>
      <w:r>
        <w:rPr>
          <w:spacing w:val="-2"/>
          <w:sz w:val="24"/>
        </w:rPr>
        <w:t> </w:t>
      </w:r>
      <w:r>
        <w:rPr>
          <w:sz w:val="24"/>
        </w:rPr>
        <w:t>conferir</w:t>
      </w:r>
      <w:r>
        <w:rPr>
          <w:spacing w:val="-2"/>
          <w:sz w:val="24"/>
        </w:rPr>
        <w:t> </w:t>
      </w:r>
      <w:r>
        <w:rPr>
          <w:sz w:val="24"/>
        </w:rPr>
        <w:t>a</w:t>
      </w:r>
      <w:r>
        <w:rPr>
          <w:spacing w:val="-2"/>
          <w:sz w:val="24"/>
        </w:rPr>
        <w:t> </w:t>
      </w:r>
      <w:r>
        <w:rPr>
          <w:sz w:val="24"/>
        </w:rPr>
        <w:t>exatidão</w:t>
      </w:r>
      <w:r>
        <w:rPr>
          <w:spacing w:val="-2"/>
          <w:sz w:val="24"/>
        </w:rPr>
        <w:t> </w:t>
      </w:r>
      <w:r>
        <w:rPr>
          <w:sz w:val="24"/>
        </w:rPr>
        <w:t>dos</w:t>
      </w:r>
      <w:r>
        <w:rPr>
          <w:spacing w:val="-2"/>
          <w:sz w:val="24"/>
        </w:rPr>
        <w:t> </w:t>
      </w:r>
      <w:r>
        <w:rPr>
          <w:sz w:val="24"/>
        </w:rPr>
        <w:t>seus</w:t>
      </w:r>
      <w:r>
        <w:rPr>
          <w:spacing w:val="-2"/>
          <w:sz w:val="24"/>
        </w:rPr>
        <w:t> </w:t>
      </w:r>
      <w:r>
        <w:rPr>
          <w:sz w:val="24"/>
        </w:rPr>
        <w:t>dados</w:t>
      </w:r>
      <w:r>
        <w:rPr>
          <w:spacing w:val="-2"/>
          <w:sz w:val="24"/>
        </w:rPr>
        <w:t> </w:t>
      </w:r>
      <w:r>
        <w:rPr>
          <w:sz w:val="24"/>
        </w:rPr>
        <w:t>cadastrais</w:t>
      </w:r>
      <w:r>
        <w:rPr>
          <w:spacing w:val="-2"/>
          <w:sz w:val="24"/>
        </w:rPr>
        <w:t> </w:t>
      </w:r>
      <w:r>
        <w:rPr>
          <w:sz w:val="24"/>
        </w:rPr>
        <w:t>nos</w:t>
      </w:r>
      <w:r>
        <w:rPr>
          <w:spacing w:val="-2"/>
          <w:sz w:val="24"/>
        </w:rPr>
        <w:t> </w:t>
      </w:r>
      <w:r>
        <w:rPr>
          <w:sz w:val="24"/>
        </w:rPr>
        <w:t>Sistemas</w:t>
      </w:r>
      <w:r>
        <w:rPr>
          <w:spacing w:val="-2"/>
          <w:sz w:val="24"/>
        </w:rPr>
        <w:t> </w:t>
      </w:r>
      <w:r>
        <w:rPr>
          <w:sz w:val="24"/>
        </w:rPr>
        <w:t>relacionados</w:t>
      </w:r>
      <w:r>
        <w:rPr>
          <w:spacing w:val="-2"/>
          <w:sz w:val="24"/>
        </w:rPr>
        <w:t> </w:t>
      </w:r>
      <w:r>
        <w:rPr>
          <w:sz w:val="24"/>
        </w:rPr>
        <w:t>neste</w:t>
      </w:r>
      <w:r>
        <w:rPr>
          <w:spacing w:val="-2"/>
          <w:sz w:val="24"/>
        </w:rPr>
        <w:t> </w:t>
      </w:r>
      <w:r>
        <w:rPr>
          <w:sz w:val="24"/>
        </w:rPr>
        <w:t>item</w:t>
      </w:r>
      <w:r>
        <w:rPr>
          <w:spacing w:val="-2"/>
          <w:sz w:val="24"/>
        </w:rPr>
        <w:t> </w:t>
      </w:r>
      <w:r>
        <w:rPr>
          <w:sz w:val="24"/>
        </w:rPr>
        <w:t>2</w:t>
      </w:r>
      <w:r>
        <w:rPr>
          <w:spacing w:val="-2"/>
          <w:sz w:val="24"/>
        </w:rPr>
        <w:t> </w:t>
      </w:r>
      <w:r>
        <w:rPr>
          <w:sz w:val="24"/>
        </w:rPr>
        <w:t>e</w:t>
      </w:r>
      <w:r>
        <w:rPr>
          <w:spacing w:val="-2"/>
          <w:sz w:val="24"/>
        </w:rPr>
        <w:t> </w:t>
      </w:r>
      <w:r>
        <w:rPr>
          <w:sz w:val="24"/>
        </w:rPr>
        <w:t>mantê-los</w:t>
      </w:r>
      <w:r>
        <w:rPr>
          <w:spacing w:val="-2"/>
          <w:sz w:val="24"/>
        </w:rPr>
        <w:t> </w:t>
      </w:r>
      <w:r>
        <w:rPr>
          <w:sz w:val="24"/>
        </w:rPr>
        <w:t>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675" w:val="left" w:leader="none"/>
        </w:tabs>
        <w:spacing w:line="267" w:lineRule="exact" w:before="0" w:after="0"/>
        <w:ind w:left="67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before="2"/>
      </w:pPr>
      <w:r>
        <w:rPr/>
        <w:t>2.5.</w:t>
      </w:r>
      <w:r>
        <w:rPr>
          <w:spacing w:val="-2"/>
        </w:rPr>
        <w:t> </w:t>
      </w:r>
      <w:r>
        <w:rPr/>
        <w:t>No</w:t>
      </w:r>
      <w:r>
        <w:rPr>
          <w:spacing w:val="-2"/>
        </w:rPr>
        <w:t> </w:t>
      </w:r>
      <w:r>
        <w:rPr/>
        <w:t>presente</w:t>
      </w:r>
      <w:r>
        <w:rPr>
          <w:spacing w:val="-2"/>
        </w:rPr>
        <w:t> </w:t>
      </w:r>
      <w:r>
        <w:rPr/>
        <w:t>processo</w:t>
      </w:r>
      <w:r>
        <w:rPr>
          <w:spacing w:val="-2"/>
        </w:rPr>
        <w:t> </w:t>
      </w:r>
      <w:r>
        <w:rPr/>
        <w:t>licitatório</w:t>
      </w:r>
      <w:r>
        <w:rPr>
          <w:spacing w:val="-2"/>
        </w:rPr>
        <w:t> </w:t>
      </w:r>
      <w:r>
        <w:rPr/>
        <w:t>não</w:t>
      </w:r>
      <w:r>
        <w:rPr>
          <w:spacing w:val="-2"/>
        </w:rPr>
        <w:t> </w:t>
      </w:r>
      <w:r>
        <w:rPr/>
        <w:t>há</w:t>
      </w:r>
      <w:r>
        <w:rPr>
          <w:spacing w:val="-2"/>
        </w:rPr>
        <w:t> </w:t>
      </w:r>
      <w:r>
        <w:rPr/>
        <w:t>participação</w:t>
      </w:r>
      <w:r>
        <w:rPr>
          <w:spacing w:val="-2"/>
        </w:rPr>
        <w:t> </w:t>
      </w:r>
      <w:r>
        <w:rPr/>
        <w:t>exclusiva</w:t>
      </w:r>
      <w:r>
        <w:rPr>
          <w:spacing w:val="-2"/>
        </w:rPr>
        <w:t> </w:t>
      </w:r>
      <w:r>
        <w:rPr/>
        <w:t>de</w:t>
      </w:r>
      <w:r>
        <w:rPr>
          <w:spacing w:val="-2"/>
        </w:rPr>
        <w:t> </w:t>
      </w:r>
      <w:r>
        <w:rPr/>
        <w:t>microempresas</w:t>
      </w:r>
      <w:r>
        <w:rPr>
          <w:spacing w:val="-2"/>
        </w:rPr>
        <w:t> </w:t>
      </w:r>
      <w:r>
        <w:rPr/>
        <w:t>e</w:t>
      </w:r>
      <w:r>
        <w:rPr>
          <w:spacing w:val="-2"/>
        </w:rPr>
        <w:t> </w:t>
      </w:r>
      <w:r>
        <w:rPr/>
        <w:t>empresas</w:t>
      </w:r>
      <w:r>
        <w:rPr>
          <w:spacing w:val="-2"/>
        </w:rPr>
        <w:t> </w:t>
      </w:r>
      <w:r>
        <w:rPr/>
        <w:t>de</w:t>
      </w:r>
      <w:r>
        <w:rPr>
          <w:spacing w:val="-2"/>
        </w:rPr>
        <w:t> </w:t>
      </w:r>
      <w:r>
        <w:rPr/>
        <w:t>pequeno</w:t>
      </w:r>
      <w:r>
        <w:rPr>
          <w:spacing w:val="-2"/>
        </w:rPr>
        <w:t> </w:t>
      </w:r>
      <w:r>
        <w:rPr/>
        <w:t>porte,</w:t>
      </w:r>
      <w:r>
        <w:rPr>
          <w:spacing w:val="-2"/>
        </w:rPr>
        <w:t> </w:t>
      </w:r>
      <w:r>
        <w:rPr/>
        <w:t>nos</w:t>
      </w:r>
      <w:r>
        <w:rPr>
          <w:spacing w:val="-2"/>
        </w:rPr>
        <w:t> </w:t>
      </w:r>
      <w:r>
        <w:rPr/>
        <w:t>termos</w:t>
      </w:r>
      <w:r>
        <w:rPr>
          <w:spacing w:val="-2"/>
        </w:rPr>
        <w:t> </w:t>
      </w:r>
      <w:r>
        <w:rPr/>
        <w:t>do</w:t>
      </w:r>
      <w:r>
        <w:rPr>
          <w:spacing w:val="-2"/>
        </w:rPr>
        <w:t> </w:t>
      </w:r>
      <w:hyperlink r:id="rId8">
        <w:r>
          <w:rPr>
            <w:color w:val="0000ED"/>
            <w:u w:val="single" w:color="0000ED"/>
          </w:rPr>
          <w:t>art.</w:t>
        </w:r>
        <w:r>
          <w:rPr>
            <w:color w:val="0000ED"/>
            <w:spacing w:val="-2"/>
            <w:u w:val="single" w:color="0000ED"/>
          </w:rPr>
          <w:t> </w:t>
        </w:r>
        <w:r>
          <w:rPr>
            <w:color w:val="0000ED"/>
            <w:u w:val="single" w:color="0000ED"/>
          </w:rPr>
          <w:t>48</w:t>
        </w:r>
        <w:r>
          <w:rPr>
            <w:color w:val="0000ED"/>
            <w:spacing w:val="-2"/>
            <w:u w:val="single" w:color="0000ED"/>
          </w:rPr>
          <w:t> </w:t>
        </w:r>
        <w:r>
          <w:rPr>
            <w:color w:val="0000ED"/>
            <w:u w:val="single" w:color="0000ED"/>
          </w:rPr>
          <w:t>da</w:t>
        </w:r>
        <w:r>
          <w:rPr>
            <w:color w:val="0000ED"/>
            <w:spacing w:val="-2"/>
            <w:u w:val="single" w:color="0000ED"/>
          </w:rPr>
          <w:t> </w:t>
        </w:r>
        <w:r>
          <w:rPr>
            <w:color w:val="0000ED"/>
            <w:u w:val="single" w:color="0000ED"/>
          </w:rPr>
          <w:t>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719" w:val="left" w:leader="none"/>
        </w:tabs>
        <w:spacing w:line="235" w:lineRule="auto" w:before="0" w:after="0"/>
        <w:ind w:left="329" w:right="313" w:firstLine="0"/>
        <w:jc w:val="left"/>
        <w:rPr>
          <w:sz w:val="24"/>
        </w:rPr>
      </w:pPr>
      <w:r>
        <w:rPr>
          <w:sz w:val="24"/>
        </w:rPr>
        <w:t>No</w:t>
      </w:r>
      <w:r>
        <w:rPr>
          <w:spacing w:val="29"/>
          <w:sz w:val="24"/>
        </w:rPr>
        <w:t> </w:t>
      </w:r>
      <w:r>
        <w:rPr>
          <w:sz w:val="24"/>
        </w:rPr>
        <w:t>presente</w:t>
      </w:r>
      <w:r>
        <w:rPr>
          <w:spacing w:val="29"/>
          <w:sz w:val="24"/>
        </w:rPr>
        <w:t> </w:t>
      </w:r>
      <w:r>
        <w:rPr>
          <w:sz w:val="24"/>
        </w:rPr>
        <w:t>processo</w:t>
      </w:r>
      <w:r>
        <w:rPr>
          <w:spacing w:val="29"/>
          <w:sz w:val="24"/>
        </w:rPr>
        <w:t> </w:t>
      </w:r>
      <w:r>
        <w:rPr>
          <w:sz w:val="24"/>
        </w:rPr>
        <w:t>licitatório</w:t>
      </w:r>
      <w:r>
        <w:rPr>
          <w:spacing w:val="29"/>
          <w:sz w:val="24"/>
        </w:rPr>
        <w:t> </w:t>
      </w:r>
      <w:r>
        <w:rPr>
          <w:sz w:val="24"/>
        </w:rPr>
        <w:t>não</w:t>
      </w:r>
      <w:r>
        <w:rPr>
          <w:spacing w:val="29"/>
          <w:sz w:val="24"/>
        </w:rPr>
        <w:t> </w:t>
      </w:r>
      <w:r>
        <w:rPr>
          <w:sz w:val="24"/>
        </w:rPr>
        <w:t>há</w:t>
      </w:r>
      <w:r>
        <w:rPr>
          <w:spacing w:val="29"/>
          <w:sz w:val="24"/>
        </w:rPr>
        <w:t> </w:t>
      </w:r>
      <w:r>
        <w:rPr>
          <w:sz w:val="24"/>
        </w:rPr>
        <w:t>reserva</w:t>
      </w:r>
      <w:r>
        <w:rPr>
          <w:spacing w:val="29"/>
          <w:sz w:val="24"/>
        </w:rPr>
        <w:t> </w:t>
      </w:r>
      <w:r>
        <w:rPr>
          <w:sz w:val="24"/>
        </w:rPr>
        <w:t>de</w:t>
      </w:r>
      <w:r>
        <w:rPr>
          <w:spacing w:val="29"/>
          <w:sz w:val="24"/>
        </w:rPr>
        <w:t> </w:t>
      </w:r>
      <w:r>
        <w:rPr>
          <w:sz w:val="24"/>
        </w:rPr>
        <w:t>cotas</w:t>
      </w:r>
      <w:r>
        <w:rPr>
          <w:spacing w:val="29"/>
          <w:sz w:val="24"/>
        </w:rPr>
        <w:t> </w:t>
      </w:r>
      <w:r>
        <w:rPr>
          <w:sz w:val="24"/>
        </w:rPr>
        <w:t>para</w:t>
      </w:r>
      <w:r>
        <w:rPr>
          <w:spacing w:val="29"/>
          <w:sz w:val="24"/>
        </w:rPr>
        <w:t> </w:t>
      </w:r>
      <w:r>
        <w:rPr>
          <w:sz w:val="24"/>
        </w:rPr>
        <w:t>microempresas</w:t>
      </w:r>
      <w:r>
        <w:rPr>
          <w:spacing w:val="29"/>
          <w:sz w:val="24"/>
        </w:rPr>
        <w:t> </w:t>
      </w:r>
      <w:r>
        <w:rPr>
          <w:sz w:val="24"/>
        </w:rPr>
        <w:t>e</w:t>
      </w:r>
      <w:r>
        <w:rPr>
          <w:spacing w:val="29"/>
          <w:sz w:val="24"/>
        </w:rPr>
        <w:t> </w:t>
      </w:r>
      <w:r>
        <w:rPr>
          <w:sz w:val="24"/>
        </w:rPr>
        <w:t>empresas</w:t>
      </w:r>
      <w:r>
        <w:rPr>
          <w:spacing w:val="29"/>
          <w:sz w:val="24"/>
        </w:rPr>
        <w:t> </w:t>
      </w:r>
      <w:r>
        <w:rPr>
          <w:sz w:val="24"/>
        </w:rPr>
        <w:t>de</w:t>
      </w:r>
      <w:r>
        <w:rPr>
          <w:spacing w:val="29"/>
          <w:sz w:val="24"/>
        </w:rPr>
        <w:t> </w:t>
      </w:r>
      <w:r>
        <w:rPr>
          <w:sz w:val="24"/>
        </w:rPr>
        <w:t>pequeno</w:t>
      </w:r>
      <w:r>
        <w:rPr>
          <w:spacing w:val="29"/>
          <w:sz w:val="24"/>
        </w:rPr>
        <w:t> </w:t>
      </w:r>
      <w:r>
        <w:rPr>
          <w:sz w:val="24"/>
        </w:rPr>
        <w:t>porte,</w:t>
      </w:r>
      <w:r>
        <w:rPr>
          <w:spacing w:val="29"/>
          <w:sz w:val="24"/>
        </w:rPr>
        <w:t> </w:t>
      </w:r>
      <w:r>
        <w:rPr>
          <w:sz w:val="24"/>
        </w:rPr>
        <w:t>nos</w:t>
      </w:r>
      <w:r>
        <w:rPr>
          <w:spacing w:val="29"/>
          <w:sz w:val="24"/>
        </w:rPr>
        <w:t> </w:t>
      </w:r>
      <w:r>
        <w:rPr>
          <w:sz w:val="24"/>
        </w:rPr>
        <w:t>termos</w:t>
      </w:r>
      <w:r>
        <w:rPr>
          <w:spacing w:val="29"/>
          <w:sz w:val="24"/>
        </w:rPr>
        <w:t> </w:t>
      </w:r>
      <w:r>
        <w:rPr>
          <w:sz w:val="24"/>
        </w:rPr>
        <w:t>do</w:t>
      </w:r>
      <w:r>
        <w:rPr>
          <w:spacing w:val="29"/>
          <w:sz w:val="24"/>
        </w:rPr>
        <w:t> </w:t>
      </w:r>
      <w:r>
        <w:rPr>
          <w:sz w:val="24"/>
        </w:rPr>
        <w:t>art.</w:t>
      </w:r>
      <w:r>
        <w:rPr>
          <w:spacing w:val="29"/>
          <w:sz w:val="24"/>
        </w:rPr>
        <w:t> </w:t>
      </w:r>
      <w:r>
        <w:rPr>
          <w:sz w:val="24"/>
        </w:rPr>
        <w:t>48,</w:t>
      </w:r>
      <w:r>
        <w:rPr>
          <w:spacing w:val="29"/>
          <w:sz w:val="24"/>
        </w:rPr>
        <w:t> </w:t>
      </w:r>
      <w:r>
        <w:rPr>
          <w:sz w:val="24"/>
        </w:rPr>
        <w:t>III,</w:t>
      </w:r>
      <w:r>
        <w:rPr>
          <w:spacing w:val="29"/>
          <w:sz w:val="24"/>
        </w:rPr>
        <w:t> </w:t>
      </w:r>
      <w:r>
        <w:rPr>
          <w:sz w:val="24"/>
        </w:rPr>
        <w:t>da</w:t>
      </w:r>
      <w:r>
        <w:rPr>
          <w:spacing w:val="29"/>
          <w:sz w:val="24"/>
        </w:rPr>
        <w:t> </w:t>
      </w:r>
      <w:r>
        <w:rPr>
          <w:sz w:val="24"/>
        </w:rPr>
        <w:t>Lei Complementar nº 123/2006.</w:t>
      </w:r>
    </w:p>
    <w:p>
      <w:pPr>
        <w:pStyle w:val="ListParagraph"/>
        <w:numPr>
          <w:ilvl w:val="1"/>
          <w:numId w:val="3"/>
        </w:numPr>
        <w:tabs>
          <w:tab w:pos="689" w:val="left" w:leader="none"/>
        </w:tabs>
        <w:spacing w:line="235" w:lineRule="auto" w:before="0" w:after="0"/>
        <w:ind w:left="329" w:right="423" w:firstLine="0"/>
        <w:jc w:val="left"/>
        <w:rPr>
          <w:sz w:val="24"/>
        </w:rPr>
      </w:pPr>
      <w:r>
        <w:rPr>
          <w:sz w:val="24"/>
        </w:rPr>
        <w:t>Será</w:t>
      </w:r>
      <w:r>
        <w:rPr>
          <w:spacing w:val="-2"/>
          <w:sz w:val="24"/>
        </w:rPr>
        <w:t> </w:t>
      </w:r>
      <w:r>
        <w:rPr>
          <w:sz w:val="24"/>
        </w:rPr>
        <w:t>concedido</w:t>
      </w:r>
      <w:r>
        <w:rPr>
          <w:spacing w:val="-2"/>
          <w:sz w:val="24"/>
        </w:rPr>
        <w:t> </w:t>
      </w:r>
      <w:r>
        <w:rPr>
          <w:sz w:val="24"/>
        </w:rPr>
        <w:t>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hyperlink r:id="rId8">
        <w:r>
          <w:rPr>
            <w:color w:val="0000ED"/>
            <w:sz w:val="24"/>
            <w:u w:val="single" w:color="0000ED"/>
          </w:rPr>
          <w:t>Lei</w:t>
        </w:r>
        <w:r>
          <w:rPr>
            <w:color w:val="0000ED"/>
            <w:spacing w:val="-2"/>
            <w:sz w:val="24"/>
            <w:u w:val="single" w:color="0000ED"/>
          </w:rPr>
          <w:t> </w:t>
        </w:r>
        <w:r>
          <w:rPr>
            <w:color w:val="0000ED"/>
            <w:sz w:val="24"/>
            <w:u w:val="single" w:color="0000ED"/>
          </w:rPr>
          <w:t>Complementar</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123/2006</w:t>
        </w:r>
      </w:hyperlink>
      <w:r>
        <w:rPr>
          <w:color w:val="0000ED"/>
          <w:spacing w:val="-2"/>
          <w:sz w:val="24"/>
        </w:rPr>
        <w:t> </w:t>
      </w:r>
      <w:r>
        <w:rPr>
          <w:sz w:val="24"/>
        </w:rPr>
        <w:t>e</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42.063,</w:t>
      </w:r>
      <w:r>
        <w:rPr>
          <w:spacing w:val="-2"/>
          <w:sz w:val="24"/>
        </w:rPr>
        <w:t> </w:t>
      </w:r>
      <w:r>
        <w:rPr>
          <w:sz w:val="24"/>
        </w:rPr>
        <w:t>de</w:t>
      </w:r>
      <w:r>
        <w:rPr>
          <w:spacing w:val="-2"/>
          <w:sz w:val="24"/>
        </w:rPr>
        <w:t> </w:t>
      </w:r>
      <w:r>
        <w:rPr>
          <w:sz w:val="24"/>
        </w:rPr>
        <w:t>06</w:t>
      </w:r>
      <w:r>
        <w:rPr>
          <w:spacing w:val="-2"/>
          <w:sz w:val="24"/>
        </w:rPr>
        <w:t> </w:t>
      </w:r>
      <w:r>
        <w:rPr>
          <w:sz w:val="24"/>
        </w:rPr>
        <w:t>de</w:t>
      </w:r>
      <w:r>
        <w:rPr>
          <w:spacing w:val="-2"/>
          <w:sz w:val="24"/>
        </w:rPr>
        <w:t> </w:t>
      </w:r>
      <w:r>
        <w:rPr>
          <w:sz w:val="24"/>
        </w:rPr>
        <w:t>outubro</w:t>
      </w:r>
      <w:r>
        <w:rPr>
          <w:spacing w:val="-2"/>
          <w:sz w:val="24"/>
        </w:rPr>
        <w:t> </w:t>
      </w:r>
      <w:r>
        <w:rPr>
          <w:sz w:val="24"/>
        </w:rPr>
        <w:t>de 2009, para as microempresas e empresas de pequeno porte, para o agricultor familiar, o produtor rural pessoa física e para o microempreendedor individual - MEI.</w:t>
      </w:r>
    </w:p>
    <w:p>
      <w:pPr>
        <w:pStyle w:val="ListParagraph"/>
        <w:numPr>
          <w:ilvl w:val="2"/>
          <w:numId w:val="3"/>
        </w:numPr>
        <w:tabs>
          <w:tab w:pos="855" w:val="left" w:leader="none"/>
        </w:tabs>
        <w:spacing w:line="235" w:lineRule="auto" w:before="0" w:after="0"/>
        <w:ind w:left="329" w:right="451" w:firstLine="0"/>
        <w:jc w:val="left"/>
        <w:rPr>
          <w:sz w:val="24"/>
        </w:rPr>
      </w:pPr>
      <w:r>
        <w:rPr>
          <w:sz w:val="24"/>
        </w:rPr>
        <w:t>A</w:t>
      </w:r>
      <w:r>
        <w:rPr>
          <w:spacing w:val="-15"/>
          <w:sz w:val="24"/>
        </w:rPr>
        <w:t> </w:t>
      </w:r>
      <w:r>
        <w:rPr>
          <w:sz w:val="24"/>
        </w:rPr>
        <w:t>obtenção</w:t>
      </w:r>
      <w:r>
        <w:rPr>
          <w:spacing w:val="-2"/>
          <w:sz w:val="24"/>
        </w:rPr>
        <w:t> </w:t>
      </w:r>
      <w:r>
        <w:rPr>
          <w:sz w:val="24"/>
        </w:rPr>
        <w:t>dos</w:t>
      </w:r>
      <w:r>
        <w:rPr>
          <w:spacing w:val="-2"/>
          <w:sz w:val="24"/>
        </w:rPr>
        <w:t> </w:t>
      </w:r>
      <w:r>
        <w:rPr>
          <w:sz w:val="24"/>
        </w:rPr>
        <w:t>benefícios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referem</w:t>
      </w:r>
      <w:r>
        <w:rPr>
          <w:spacing w:val="-2"/>
          <w:sz w:val="24"/>
        </w:rPr>
        <w:t> </w:t>
      </w:r>
      <w:r>
        <w:rPr>
          <w:sz w:val="24"/>
        </w:rPr>
        <w:t>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fica</w:t>
      </w:r>
      <w:r>
        <w:rPr>
          <w:spacing w:val="-2"/>
          <w:sz w:val="24"/>
        </w:rPr>
        <w:t> </w:t>
      </w:r>
      <w:r>
        <w:rPr>
          <w:sz w:val="24"/>
        </w:rPr>
        <w:t>limitada</w:t>
      </w:r>
      <w:r>
        <w:rPr>
          <w:spacing w:val="-2"/>
          <w:sz w:val="24"/>
        </w:rPr>
        <w:t> </w:t>
      </w:r>
      <w:r>
        <w:rPr>
          <w:sz w:val="24"/>
        </w:rPr>
        <w:t>às</w:t>
      </w:r>
      <w:r>
        <w:rPr>
          <w:spacing w:val="-2"/>
          <w:sz w:val="24"/>
        </w:rPr>
        <w:t> </w:t>
      </w:r>
      <w:r>
        <w:rPr>
          <w:sz w:val="24"/>
        </w:rPr>
        <w:t>microempresas</w:t>
      </w:r>
      <w:r>
        <w:rPr>
          <w:spacing w:val="-2"/>
          <w:sz w:val="24"/>
        </w:rPr>
        <w:t> </w:t>
      </w:r>
      <w:r>
        <w:rPr>
          <w:sz w:val="24"/>
        </w:rPr>
        <w:t>e</w:t>
      </w:r>
      <w:r>
        <w:rPr>
          <w:spacing w:val="-2"/>
          <w:sz w:val="24"/>
        </w:rPr>
        <w:t> </w:t>
      </w:r>
      <w:r>
        <w:rPr>
          <w:sz w:val="24"/>
        </w:rPr>
        <w:t>às</w:t>
      </w:r>
      <w:r>
        <w:rPr>
          <w:spacing w:val="-2"/>
          <w:sz w:val="24"/>
        </w:rPr>
        <w:t> </w:t>
      </w:r>
      <w:r>
        <w:rPr>
          <w:sz w:val="24"/>
        </w:rPr>
        <w:t>empresas</w:t>
      </w:r>
      <w:r>
        <w:rPr>
          <w:spacing w:val="-2"/>
          <w:sz w:val="24"/>
        </w:rPr>
        <w:t> </w:t>
      </w:r>
      <w:r>
        <w:rPr>
          <w:sz w:val="24"/>
        </w:rPr>
        <w:t>de pequeno porte que, no ano-calendário de realização da licitação, ainda não tenham celebrado contratos com a</w:t>
      </w:r>
      <w:r>
        <w:rPr>
          <w:spacing w:val="-8"/>
          <w:sz w:val="24"/>
        </w:rPr>
        <w:t> </w:t>
      </w:r>
      <w:r>
        <w:rPr>
          <w:sz w:val="24"/>
        </w:rPr>
        <w:t>Administração Pública cujos valores</w:t>
      </w:r>
    </w:p>
    <w:p>
      <w:pPr>
        <w:pStyle w:val="BodyText"/>
        <w:spacing w:line="268" w:lineRule="exact"/>
      </w:pPr>
      <w:r>
        <w:rPr/>
        <w:t>somados extrapolem a receita bruta máxima admitida para fins de enquadramento como empresa de pequeno </w:t>
      </w:r>
      <w:r>
        <w:rPr>
          <w:spacing w:val="-2"/>
        </w:rPr>
        <w:t>porte.</w:t>
      </w:r>
    </w:p>
    <w:p>
      <w:pPr>
        <w:pStyle w:val="ListParagraph"/>
        <w:numPr>
          <w:ilvl w:val="2"/>
          <w:numId w:val="3"/>
        </w:numPr>
        <w:tabs>
          <w:tab w:pos="869" w:val="left" w:leader="none"/>
        </w:tabs>
        <w:spacing w:line="270" w:lineRule="exact" w:before="0" w:after="0"/>
        <w:ind w:left="86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689" w:val="left" w:leader="none"/>
        </w:tabs>
        <w:spacing w:line="270" w:lineRule="exact" w:before="0" w:after="0"/>
        <w:ind w:left="689" w:right="0" w:hanging="360"/>
        <w:jc w:val="left"/>
        <w:rPr>
          <w:sz w:val="24"/>
        </w:rPr>
      </w:pPr>
      <w:r>
        <w:rPr>
          <w:sz w:val="24"/>
        </w:rPr>
        <w:t>Não poderão disputar esta </w:t>
      </w:r>
      <w:r>
        <w:rPr>
          <w:spacing w:val="-2"/>
          <w:sz w:val="24"/>
        </w:rPr>
        <w:t>licitação:</w:t>
      </w:r>
    </w:p>
    <w:p>
      <w:pPr>
        <w:pStyle w:val="ListParagraph"/>
        <w:numPr>
          <w:ilvl w:val="2"/>
          <w:numId w:val="3"/>
        </w:numPr>
        <w:tabs>
          <w:tab w:pos="869" w:val="left" w:leader="none"/>
        </w:tabs>
        <w:spacing w:line="270" w:lineRule="exact" w:before="0" w:after="0"/>
        <w:ind w:left="86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869" w:val="left" w:leader="none"/>
        </w:tabs>
        <w:spacing w:line="235" w:lineRule="auto" w:before="0" w:after="0"/>
        <w:ind w:left="329" w:right="586" w:firstLine="0"/>
        <w:jc w:val="left"/>
        <w:rPr>
          <w:sz w:val="24"/>
        </w:rPr>
      </w:pP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se</w:t>
      </w:r>
      <w:r>
        <w:rPr>
          <w:spacing w:val="-2"/>
          <w:sz w:val="24"/>
        </w:rPr>
        <w:t> </w:t>
      </w:r>
      <w:r>
        <w:rPr>
          <w:sz w:val="24"/>
        </w:rPr>
        <w:t>encontre,</w:t>
      </w:r>
      <w:r>
        <w:rPr>
          <w:spacing w:val="-2"/>
          <w:sz w:val="24"/>
        </w:rPr>
        <w:t> </w:t>
      </w:r>
      <w:r>
        <w:rPr>
          <w:sz w:val="24"/>
        </w:rPr>
        <w:t>ao</w:t>
      </w:r>
      <w:r>
        <w:rPr>
          <w:spacing w:val="-2"/>
          <w:sz w:val="24"/>
        </w:rPr>
        <w:t> </w:t>
      </w:r>
      <w:r>
        <w:rPr>
          <w:sz w:val="24"/>
        </w:rPr>
        <w:t>tempo</w:t>
      </w:r>
      <w:r>
        <w:rPr>
          <w:spacing w:val="-2"/>
          <w:sz w:val="24"/>
        </w:rPr>
        <w:t> </w:t>
      </w:r>
      <w:r>
        <w:rPr>
          <w:sz w:val="24"/>
        </w:rPr>
        <w:t>da</w:t>
      </w:r>
      <w:r>
        <w:rPr>
          <w:spacing w:val="-2"/>
          <w:sz w:val="24"/>
        </w:rPr>
        <w:t> </w:t>
      </w:r>
      <w:r>
        <w:rPr>
          <w:sz w:val="24"/>
        </w:rPr>
        <w:t>licitação,</w:t>
      </w:r>
      <w:r>
        <w:rPr>
          <w:spacing w:val="-2"/>
          <w:sz w:val="24"/>
        </w:rPr>
        <w:t> </w:t>
      </w:r>
      <w:r>
        <w:rPr>
          <w:sz w:val="24"/>
        </w:rPr>
        <w:t>impossibilitada</w:t>
      </w:r>
      <w:r>
        <w:rPr>
          <w:spacing w:val="-2"/>
          <w:sz w:val="24"/>
        </w:rPr>
        <w:t> </w:t>
      </w:r>
      <w:r>
        <w:rPr>
          <w:sz w:val="24"/>
        </w:rPr>
        <w:t>de</w:t>
      </w:r>
      <w:r>
        <w:rPr>
          <w:spacing w:val="-2"/>
          <w:sz w:val="24"/>
        </w:rPr>
        <w:t> </w:t>
      </w:r>
      <w:r>
        <w:rPr>
          <w:sz w:val="24"/>
        </w:rPr>
        <w:t>participar</w:t>
      </w:r>
      <w:r>
        <w:rPr>
          <w:spacing w:val="-2"/>
          <w:sz w:val="24"/>
        </w:rPr>
        <w:t> </w:t>
      </w:r>
      <w:r>
        <w:rPr>
          <w:sz w:val="24"/>
        </w:rPr>
        <w:t>da</w:t>
      </w:r>
      <w:r>
        <w:rPr>
          <w:spacing w:val="-2"/>
          <w:sz w:val="24"/>
        </w:rPr>
        <w:t> </w:t>
      </w:r>
      <w:r>
        <w:rPr>
          <w:sz w:val="24"/>
        </w:rPr>
        <w:t>licitação</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sanção</w:t>
      </w:r>
      <w:r>
        <w:rPr>
          <w:spacing w:val="-2"/>
          <w:sz w:val="24"/>
        </w:rPr>
        <w:t> </w:t>
      </w:r>
      <w:r>
        <w:rPr>
          <w:sz w:val="24"/>
        </w:rPr>
        <w:t>que</w:t>
      </w:r>
      <w:r>
        <w:rPr>
          <w:spacing w:val="-2"/>
          <w:sz w:val="24"/>
        </w:rPr>
        <w:t> </w:t>
      </w:r>
      <w:r>
        <w:rPr>
          <w:sz w:val="24"/>
        </w:rPr>
        <w:t>lhe</w:t>
      </w:r>
      <w:r>
        <w:rPr>
          <w:spacing w:val="-2"/>
          <w:sz w:val="24"/>
        </w:rPr>
        <w:t> </w:t>
      </w:r>
      <w:r>
        <w:rPr>
          <w:sz w:val="24"/>
        </w:rPr>
        <w:t>foi </w:t>
      </w:r>
      <w:r>
        <w:rPr>
          <w:spacing w:val="-2"/>
          <w:sz w:val="24"/>
        </w:rPr>
        <w:t>imposta;</w:t>
      </w:r>
    </w:p>
    <w:p>
      <w:pPr>
        <w:pStyle w:val="ListParagraph"/>
        <w:numPr>
          <w:ilvl w:val="2"/>
          <w:numId w:val="3"/>
        </w:numPr>
        <w:tabs>
          <w:tab w:pos="869" w:val="left" w:leader="none"/>
        </w:tabs>
        <w:spacing w:line="235" w:lineRule="auto" w:before="0" w:after="0"/>
        <w:ind w:left="329" w:right="1538" w:firstLine="0"/>
        <w:jc w:val="left"/>
        <w:rPr>
          <w:sz w:val="24"/>
        </w:rPr>
      </w:pPr>
      <w:r>
        <w:rPr>
          <w:sz w:val="24"/>
        </w:rPr>
        <w:t>autor</w:t>
      </w:r>
      <w:r>
        <w:rPr>
          <w:spacing w:val="-2"/>
          <w:sz w:val="24"/>
        </w:rPr>
        <w:t> </w:t>
      </w:r>
      <w:r>
        <w:rPr>
          <w:sz w:val="24"/>
        </w:rPr>
        <w:t>do</w:t>
      </w:r>
      <w:r>
        <w:rPr>
          <w:spacing w:val="-2"/>
          <w:sz w:val="24"/>
        </w:rPr>
        <w:t> </w:t>
      </w:r>
      <w:r>
        <w:rPr>
          <w:sz w:val="24"/>
        </w:rPr>
        <w:t>anteprojeto,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ou</w:t>
      </w:r>
      <w:r>
        <w:rPr>
          <w:spacing w:val="-2"/>
          <w:sz w:val="24"/>
        </w:rPr>
        <w:t> </w:t>
      </w:r>
      <w:r>
        <w:rPr>
          <w:sz w:val="24"/>
        </w:rPr>
        <w:t>do</w:t>
      </w:r>
      <w:r>
        <w:rPr>
          <w:spacing w:val="-2"/>
          <w:sz w:val="24"/>
        </w:rPr>
        <w:t> </w:t>
      </w:r>
      <w:r>
        <w:rPr>
          <w:sz w:val="24"/>
        </w:rPr>
        <w:t>projeto</w:t>
      </w:r>
      <w:r>
        <w:rPr>
          <w:spacing w:val="-2"/>
          <w:sz w:val="24"/>
        </w:rPr>
        <w:t> </w:t>
      </w:r>
      <w:r>
        <w:rPr>
          <w:sz w:val="24"/>
        </w:rPr>
        <w:t>executivo,</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quando</w:t>
      </w:r>
      <w:r>
        <w:rPr>
          <w:spacing w:val="-2"/>
          <w:sz w:val="24"/>
        </w:rPr>
        <w:t> </w:t>
      </w:r>
      <w:r>
        <w:rPr>
          <w:sz w:val="24"/>
        </w:rPr>
        <w:t>a</w:t>
      </w:r>
      <w:r>
        <w:rPr>
          <w:spacing w:val="-2"/>
          <w:sz w:val="24"/>
        </w:rPr>
        <w:t> </w:t>
      </w:r>
      <w:r>
        <w:rPr>
          <w:sz w:val="24"/>
        </w:rPr>
        <w:t>licitação</w:t>
      </w:r>
      <w:r>
        <w:rPr>
          <w:spacing w:val="-2"/>
          <w:sz w:val="24"/>
        </w:rPr>
        <w:t> </w:t>
      </w:r>
      <w:r>
        <w:rPr>
          <w:sz w:val="24"/>
        </w:rPr>
        <w:t>versar</w:t>
      </w:r>
      <w:r>
        <w:rPr>
          <w:spacing w:val="-2"/>
          <w:sz w:val="24"/>
        </w:rPr>
        <w:t> </w:t>
      </w:r>
      <w:r>
        <w:rPr>
          <w:sz w:val="24"/>
        </w:rPr>
        <w:t>sobre</w:t>
      </w:r>
      <w:r>
        <w:rPr>
          <w:spacing w:val="-2"/>
          <w:sz w:val="24"/>
        </w:rPr>
        <w:t> </w:t>
      </w:r>
      <w:r>
        <w:rPr>
          <w:sz w:val="24"/>
        </w:rPr>
        <w:t>serviços</w:t>
      </w:r>
      <w:r>
        <w:rPr>
          <w:spacing w:val="-2"/>
          <w:sz w:val="24"/>
        </w:rPr>
        <w:t> </w:t>
      </w:r>
      <w:r>
        <w:rPr>
          <w:sz w:val="24"/>
        </w:rPr>
        <w:t>ou fornecimento de bens a ele relacionados;</w:t>
      </w:r>
    </w:p>
    <w:p>
      <w:pPr>
        <w:pStyle w:val="ListParagraph"/>
        <w:numPr>
          <w:ilvl w:val="2"/>
          <w:numId w:val="3"/>
        </w:numPr>
        <w:tabs>
          <w:tab w:pos="869" w:val="left" w:leader="none"/>
        </w:tabs>
        <w:spacing w:line="235" w:lineRule="auto" w:before="0" w:after="0"/>
        <w:ind w:left="329" w:right="316" w:firstLine="0"/>
        <w:jc w:val="left"/>
        <w:rPr>
          <w:sz w:val="24"/>
        </w:rPr>
      </w:pPr>
      <w:r>
        <w:rPr>
          <w:sz w:val="24"/>
        </w:rPr>
        <w:t>empresa, isoladamente ou em consórcio, responsável pela elaboração do projeto básico ou do projeto executivo, ou empresa da qual o autor do projeto</w:t>
      </w:r>
      <w:r>
        <w:rPr>
          <w:spacing w:val="-3"/>
          <w:sz w:val="24"/>
        </w:rPr>
        <w:t> </w:t>
      </w:r>
      <w:r>
        <w:rPr>
          <w:sz w:val="24"/>
        </w:rPr>
        <w:t>seja</w:t>
      </w:r>
      <w:r>
        <w:rPr>
          <w:spacing w:val="-3"/>
          <w:sz w:val="24"/>
        </w:rPr>
        <w:t> </w:t>
      </w:r>
      <w:r>
        <w:rPr>
          <w:sz w:val="24"/>
        </w:rPr>
        <w:t>dirigente,</w:t>
      </w:r>
      <w:r>
        <w:rPr>
          <w:spacing w:val="-3"/>
          <w:sz w:val="24"/>
        </w:rPr>
        <w:t> </w:t>
      </w:r>
      <w:r>
        <w:rPr>
          <w:sz w:val="24"/>
        </w:rPr>
        <w:t>gerente,</w:t>
      </w:r>
      <w:r>
        <w:rPr>
          <w:spacing w:val="-3"/>
          <w:sz w:val="24"/>
        </w:rPr>
        <w:t> </w:t>
      </w:r>
      <w:r>
        <w:rPr>
          <w:sz w:val="24"/>
        </w:rPr>
        <w:t>controlador,</w:t>
      </w:r>
      <w:r>
        <w:rPr>
          <w:spacing w:val="-3"/>
          <w:sz w:val="24"/>
        </w:rPr>
        <w:t> </w:t>
      </w:r>
      <w:r>
        <w:rPr>
          <w:sz w:val="24"/>
        </w:rPr>
        <w:t>acionista</w:t>
      </w:r>
      <w:r>
        <w:rPr>
          <w:spacing w:val="-3"/>
          <w:sz w:val="24"/>
        </w:rPr>
        <w:t> </w:t>
      </w:r>
      <w:r>
        <w:rPr>
          <w:sz w:val="24"/>
        </w:rPr>
        <w:t>ou</w:t>
      </w:r>
      <w:r>
        <w:rPr>
          <w:spacing w:val="-3"/>
          <w:sz w:val="24"/>
        </w:rPr>
        <w:t> </w:t>
      </w:r>
      <w:r>
        <w:rPr>
          <w:sz w:val="24"/>
        </w:rPr>
        <w:t>detentor</w:t>
      </w:r>
      <w:r>
        <w:rPr>
          <w:spacing w:val="-3"/>
          <w:sz w:val="24"/>
        </w:rPr>
        <w:t> </w:t>
      </w:r>
      <w:r>
        <w:rPr>
          <w:sz w:val="24"/>
        </w:rPr>
        <w:t>de</w:t>
      </w:r>
      <w:r>
        <w:rPr>
          <w:spacing w:val="-3"/>
          <w:sz w:val="24"/>
        </w:rPr>
        <w:t> </w:t>
      </w:r>
      <w:r>
        <w:rPr>
          <w:sz w:val="24"/>
        </w:rPr>
        <w:t>mais</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capital</w:t>
      </w:r>
      <w:r>
        <w:rPr>
          <w:spacing w:val="-3"/>
          <w:sz w:val="24"/>
        </w:rPr>
        <w:t> </w:t>
      </w:r>
      <w:r>
        <w:rPr>
          <w:sz w:val="24"/>
        </w:rPr>
        <w:t>com</w:t>
      </w:r>
      <w:r>
        <w:rPr>
          <w:spacing w:val="-3"/>
          <w:sz w:val="24"/>
        </w:rPr>
        <w:t> </w:t>
      </w:r>
      <w:r>
        <w:rPr>
          <w:sz w:val="24"/>
        </w:rPr>
        <w:t>direito</w:t>
      </w:r>
      <w:r>
        <w:rPr>
          <w:spacing w:val="-3"/>
          <w:sz w:val="24"/>
        </w:rPr>
        <w:t> </w:t>
      </w:r>
      <w:r>
        <w:rPr>
          <w:sz w:val="24"/>
        </w:rPr>
        <w:t>a</w:t>
      </w:r>
      <w:r>
        <w:rPr>
          <w:spacing w:val="-3"/>
          <w:sz w:val="24"/>
        </w:rPr>
        <w:t> </w:t>
      </w:r>
      <w:r>
        <w:rPr>
          <w:sz w:val="24"/>
        </w:rPr>
        <w:t>voto,</w:t>
      </w:r>
      <w:r>
        <w:rPr>
          <w:spacing w:val="-3"/>
          <w:sz w:val="24"/>
        </w:rPr>
        <w:t> </w:t>
      </w:r>
      <w:r>
        <w:rPr>
          <w:sz w:val="24"/>
        </w:rPr>
        <w:t>responsável</w:t>
      </w:r>
      <w:r>
        <w:rPr>
          <w:spacing w:val="-3"/>
          <w:sz w:val="24"/>
        </w:rPr>
        <w:t> </w:t>
      </w:r>
      <w:r>
        <w:rPr>
          <w:sz w:val="24"/>
        </w:rPr>
        <w:t>técnico</w:t>
      </w:r>
      <w:r>
        <w:rPr>
          <w:spacing w:val="-3"/>
          <w:sz w:val="24"/>
        </w:rPr>
        <w:t> </w:t>
      </w:r>
      <w:r>
        <w:rPr>
          <w:sz w:val="24"/>
        </w:rPr>
        <w:t>ou subcontratado, quando a licitação versar sobre serviços ou fornecimento de bens a ela necessários;</w:t>
      </w:r>
    </w:p>
    <w:p>
      <w:pPr>
        <w:pStyle w:val="ListParagraph"/>
        <w:numPr>
          <w:ilvl w:val="2"/>
          <w:numId w:val="3"/>
        </w:numPr>
        <w:tabs>
          <w:tab w:pos="869" w:val="left" w:leader="none"/>
        </w:tabs>
        <w:spacing w:line="267" w:lineRule="exact" w:before="0" w:after="0"/>
        <w:ind w:left="869" w:right="0" w:hanging="540"/>
        <w:jc w:val="left"/>
        <w:rPr>
          <w:sz w:val="24"/>
        </w:rPr>
      </w:pPr>
      <w:r>
        <w:rPr>
          <w:sz w:val="24"/>
        </w:rPr>
        <w:t>aquele</w:t>
      </w:r>
      <w:r>
        <w:rPr>
          <w:spacing w:val="-1"/>
          <w:sz w:val="24"/>
        </w:rPr>
        <w:t> </w:t>
      </w:r>
      <w:r>
        <w:rPr>
          <w:sz w:val="24"/>
        </w:rPr>
        <w:t>que mantenha vínculo</w:t>
      </w:r>
      <w:r>
        <w:rPr>
          <w:spacing w:val="-1"/>
          <w:sz w:val="24"/>
        </w:rPr>
        <w:t> </w:t>
      </w:r>
      <w:r>
        <w:rPr>
          <w:sz w:val="24"/>
        </w:rPr>
        <w:t>de natureza técnica, comercial,</w:t>
      </w:r>
      <w:r>
        <w:rPr>
          <w:spacing w:val="-1"/>
          <w:sz w:val="24"/>
        </w:rPr>
        <w:t> </w:t>
      </w:r>
      <w:r>
        <w:rPr>
          <w:sz w:val="24"/>
        </w:rPr>
        <w:t>econômica, financeira, trabalhista</w:t>
      </w:r>
      <w:r>
        <w:rPr>
          <w:spacing w:val="-1"/>
          <w:sz w:val="24"/>
        </w:rPr>
        <w:t> </w:t>
      </w:r>
      <w:r>
        <w:rPr>
          <w:sz w:val="24"/>
        </w:rPr>
        <w:t>ou civil com dirigente</w:t>
      </w:r>
      <w:r>
        <w:rPr>
          <w:spacing w:val="-1"/>
          <w:sz w:val="24"/>
        </w:rPr>
        <w:t> </w:t>
      </w:r>
      <w:r>
        <w:rPr>
          <w:sz w:val="24"/>
        </w:rPr>
        <w:t>do órgão ou </w:t>
      </w:r>
      <w:r>
        <w:rPr>
          <w:spacing w:val="-2"/>
          <w:sz w:val="24"/>
        </w:rPr>
        <w:t>entidade</w:t>
      </w:r>
    </w:p>
    <w:p>
      <w:pPr>
        <w:pStyle w:val="BodyText"/>
        <w:spacing w:line="235" w:lineRule="auto"/>
      </w:pPr>
      <w:r>
        <w:rPr/>
        <w:t>contratante</w:t>
      </w:r>
      <w:r>
        <w:rPr>
          <w:spacing w:val="-2"/>
        </w:rPr>
        <w:t> </w:t>
      </w:r>
      <w:r>
        <w:rPr/>
        <w:t>ou</w:t>
      </w:r>
      <w:r>
        <w:rPr>
          <w:spacing w:val="-2"/>
        </w:rPr>
        <w:t> </w:t>
      </w:r>
      <w:r>
        <w:rPr/>
        <w:t>com</w:t>
      </w:r>
      <w:r>
        <w:rPr>
          <w:spacing w:val="-2"/>
        </w:rPr>
        <w:t> </w:t>
      </w:r>
      <w:r>
        <w:rPr/>
        <w:t>agente</w:t>
      </w:r>
      <w:r>
        <w:rPr>
          <w:spacing w:val="-2"/>
        </w:rPr>
        <w:t> </w:t>
      </w:r>
      <w:r>
        <w:rPr/>
        <w:t>público</w:t>
      </w:r>
      <w:r>
        <w:rPr>
          <w:spacing w:val="-2"/>
        </w:rPr>
        <w:t> </w:t>
      </w:r>
      <w:r>
        <w:rPr/>
        <w:t>que</w:t>
      </w:r>
      <w:r>
        <w:rPr>
          <w:spacing w:val="-2"/>
        </w:rPr>
        <w:t> </w:t>
      </w:r>
      <w:r>
        <w:rPr/>
        <w:t>desempenhe</w:t>
      </w:r>
      <w:r>
        <w:rPr>
          <w:spacing w:val="-2"/>
        </w:rPr>
        <w:t> </w:t>
      </w:r>
      <w:r>
        <w:rPr/>
        <w:t>função</w:t>
      </w:r>
      <w:r>
        <w:rPr>
          <w:spacing w:val="-2"/>
        </w:rPr>
        <w:t> </w:t>
      </w:r>
      <w:r>
        <w:rPr/>
        <w:t>na</w:t>
      </w:r>
      <w:r>
        <w:rPr>
          <w:spacing w:val="-2"/>
        </w:rPr>
        <w:t> </w:t>
      </w:r>
      <w:r>
        <w:rPr/>
        <w:t>licitação</w:t>
      </w:r>
      <w:r>
        <w:rPr>
          <w:spacing w:val="-2"/>
        </w:rPr>
        <w:t> </w:t>
      </w:r>
      <w:r>
        <w:rPr/>
        <w:t>ou</w:t>
      </w:r>
      <w:r>
        <w:rPr>
          <w:spacing w:val="-2"/>
        </w:rPr>
        <w:t> </w:t>
      </w:r>
      <w:r>
        <w:rPr/>
        <w:t>atue</w:t>
      </w:r>
      <w:r>
        <w:rPr>
          <w:spacing w:val="-2"/>
        </w:rPr>
        <w:t> </w:t>
      </w:r>
      <w:r>
        <w:rPr/>
        <w:t>na</w:t>
      </w:r>
      <w:r>
        <w:rPr>
          <w:spacing w:val="-2"/>
        </w:rPr>
        <w:t> </w:t>
      </w:r>
      <w:r>
        <w:rPr/>
        <w:t>fiscalização</w:t>
      </w:r>
      <w:r>
        <w:rPr>
          <w:spacing w:val="-2"/>
        </w:rPr>
        <w:t> </w:t>
      </w:r>
      <w:r>
        <w:rPr/>
        <w:t>ou</w:t>
      </w:r>
      <w:r>
        <w:rPr>
          <w:spacing w:val="-2"/>
        </w:rPr>
        <w:t> </w:t>
      </w:r>
      <w:r>
        <w:rPr/>
        <w:t>na</w:t>
      </w:r>
      <w:r>
        <w:rPr>
          <w:spacing w:val="-2"/>
        </w:rPr>
        <w:t> </w:t>
      </w:r>
      <w:r>
        <w:rPr/>
        <w:t>gestão</w:t>
      </w:r>
      <w:r>
        <w:rPr>
          <w:spacing w:val="-2"/>
        </w:rPr>
        <w:t> </w:t>
      </w:r>
      <w:r>
        <w:rPr/>
        <w:t>do</w:t>
      </w:r>
      <w:r>
        <w:rPr>
          <w:spacing w:val="-2"/>
        </w:rPr>
        <w:t> </w:t>
      </w:r>
      <w:r>
        <w:rPr/>
        <w:t>contrato,</w:t>
      </w:r>
      <w:r>
        <w:rPr>
          <w:spacing w:val="-2"/>
        </w:rPr>
        <w:t> </w:t>
      </w:r>
      <w:r>
        <w:rPr/>
        <w:t>ou</w:t>
      </w:r>
      <w:r>
        <w:rPr>
          <w:spacing w:val="-2"/>
        </w:rPr>
        <w:t> </w:t>
      </w:r>
      <w:r>
        <w:rPr/>
        <w:t>que</w:t>
      </w:r>
      <w:r>
        <w:rPr>
          <w:spacing w:val="-2"/>
        </w:rPr>
        <w:t> </w:t>
      </w:r>
      <w:r>
        <w:rPr/>
        <w:t>deles</w:t>
      </w:r>
      <w:r>
        <w:rPr>
          <w:spacing w:val="-2"/>
        </w:rPr>
        <w:t> </w:t>
      </w:r>
      <w:r>
        <w:rPr/>
        <w:t>seja</w:t>
      </w:r>
      <w:r>
        <w:rPr>
          <w:spacing w:val="-2"/>
        </w:rPr>
        <w:t> </w:t>
      </w:r>
      <w:r>
        <w:rPr/>
        <w:t>cônjuge, companheiro ou parente em linha reta, colateral ou por afinidade, até o terceiro grau;</w:t>
      </w:r>
    </w:p>
    <w:p>
      <w:pPr>
        <w:pStyle w:val="ListParagraph"/>
        <w:numPr>
          <w:ilvl w:val="2"/>
          <w:numId w:val="3"/>
        </w:numPr>
        <w:tabs>
          <w:tab w:pos="869" w:val="left" w:leader="none"/>
        </w:tabs>
        <w:spacing w:line="268" w:lineRule="exact" w:before="0" w:after="0"/>
        <w:ind w:left="86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869" w:val="left" w:leader="none"/>
        </w:tabs>
        <w:spacing w:line="235" w:lineRule="auto" w:before="0" w:after="0"/>
        <w:ind w:left="329" w:right="419" w:firstLine="0"/>
        <w:jc w:val="left"/>
        <w:rPr>
          <w:sz w:val="24"/>
        </w:rPr>
      </w:pP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nos</w:t>
      </w:r>
      <w:r>
        <w:rPr>
          <w:spacing w:val="-2"/>
          <w:sz w:val="24"/>
        </w:rPr>
        <w:t> </w:t>
      </w:r>
      <w:r>
        <w:rPr>
          <w:sz w:val="24"/>
        </w:rPr>
        <w:t>5</w:t>
      </w:r>
      <w:r>
        <w:rPr>
          <w:spacing w:val="-2"/>
          <w:sz w:val="24"/>
        </w:rPr>
        <w:t> </w:t>
      </w:r>
      <w:r>
        <w:rPr>
          <w:sz w:val="24"/>
        </w:rPr>
        <w:t>(cinco)</w:t>
      </w:r>
      <w:r>
        <w:rPr>
          <w:spacing w:val="-2"/>
          <w:sz w:val="24"/>
        </w:rPr>
        <w:t> </w:t>
      </w:r>
      <w:r>
        <w:rPr>
          <w:sz w:val="24"/>
        </w:rPr>
        <w:t>anos</w:t>
      </w:r>
      <w:r>
        <w:rPr>
          <w:spacing w:val="-2"/>
          <w:sz w:val="24"/>
        </w:rPr>
        <w:t> </w:t>
      </w:r>
      <w:r>
        <w:rPr>
          <w:sz w:val="24"/>
        </w:rPr>
        <w:t>anteriores</w:t>
      </w:r>
      <w:r>
        <w:rPr>
          <w:spacing w:val="-2"/>
          <w:sz w:val="24"/>
        </w:rPr>
        <w:t> </w:t>
      </w:r>
      <w:r>
        <w:rPr>
          <w:sz w:val="24"/>
        </w:rPr>
        <w:t>à</w:t>
      </w:r>
      <w:r>
        <w:rPr>
          <w:spacing w:val="-2"/>
          <w:sz w:val="24"/>
        </w:rPr>
        <w:t> </w:t>
      </w:r>
      <w:r>
        <w:rPr>
          <w:sz w:val="24"/>
        </w:rPr>
        <w:t>divulgação</w:t>
      </w:r>
      <w:r>
        <w:rPr>
          <w:spacing w:val="-2"/>
          <w:sz w:val="24"/>
        </w:rPr>
        <w:t> </w:t>
      </w:r>
      <w:r>
        <w:rPr>
          <w:sz w:val="24"/>
        </w:rPr>
        <w:t>do</w:t>
      </w:r>
      <w:r>
        <w:rPr>
          <w:spacing w:val="-2"/>
          <w:sz w:val="24"/>
        </w:rPr>
        <w:t> </w:t>
      </w:r>
      <w:r>
        <w:rPr>
          <w:sz w:val="24"/>
        </w:rPr>
        <w:t>edital,</w:t>
      </w:r>
      <w:r>
        <w:rPr>
          <w:spacing w:val="-2"/>
          <w:sz w:val="24"/>
        </w:rPr>
        <w:t> </w:t>
      </w:r>
      <w:r>
        <w:rPr>
          <w:sz w:val="24"/>
        </w:rPr>
        <w:t>tenha</w:t>
      </w:r>
      <w:r>
        <w:rPr>
          <w:spacing w:val="-2"/>
          <w:sz w:val="24"/>
        </w:rPr>
        <w:t> </w:t>
      </w:r>
      <w:r>
        <w:rPr>
          <w:sz w:val="24"/>
        </w:rPr>
        <w:t>sido</w:t>
      </w:r>
      <w:r>
        <w:rPr>
          <w:spacing w:val="-2"/>
          <w:sz w:val="24"/>
        </w:rPr>
        <w:t> </w:t>
      </w:r>
      <w:r>
        <w:rPr>
          <w:sz w:val="24"/>
        </w:rPr>
        <w:t>condenada</w:t>
      </w:r>
      <w:r>
        <w:rPr>
          <w:spacing w:val="-2"/>
          <w:sz w:val="24"/>
        </w:rPr>
        <w:t> </w:t>
      </w:r>
      <w:r>
        <w:rPr>
          <w:sz w:val="24"/>
        </w:rPr>
        <w:t>judicialmente,</w:t>
      </w:r>
      <w:r>
        <w:rPr>
          <w:spacing w:val="-2"/>
          <w:sz w:val="24"/>
        </w:rPr>
        <w:t> </w:t>
      </w:r>
      <w:r>
        <w:rPr>
          <w:sz w:val="24"/>
        </w:rPr>
        <w:t>com</w:t>
      </w:r>
      <w:r>
        <w:rPr>
          <w:spacing w:val="-2"/>
          <w:sz w:val="24"/>
        </w:rPr>
        <w:t> </w:t>
      </w:r>
      <w:r>
        <w:rPr>
          <w:sz w:val="24"/>
        </w:rPr>
        <w:t>trânsito</w:t>
      </w:r>
      <w:r>
        <w:rPr>
          <w:spacing w:val="-2"/>
          <w:sz w:val="24"/>
        </w:rPr>
        <w:t> </w:t>
      </w:r>
      <w:r>
        <w:rPr>
          <w:sz w:val="24"/>
        </w:rPr>
        <w:t>em</w:t>
      </w:r>
      <w:r>
        <w:rPr>
          <w:spacing w:val="-2"/>
          <w:sz w:val="24"/>
        </w:rPr>
        <w:t> </w:t>
      </w:r>
      <w:r>
        <w:rPr>
          <w:sz w:val="24"/>
        </w:rPr>
        <w:t>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869" w:val="left" w:leader="none"/>
        </w:tabs>
        <w:spacing w:line="267" w:lineRule="exact" w:before="0" w:after="0"/>
        <w:ind w:left="86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869" w:val="left" w:leader="none"/>
        </w:tabs>
        <w:spacing w:line="235" w:lineRule="auto" w:before="1" w:after="0"/>
        <w:ind w:left="329" w:right="367" w:firstLine="0"/>
        <w:jc w:val="left"/>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 ser observadas as situações que possam configurar conflito de interesses no exercício ou após o exercício do cargo ou emprego, nos 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989" w:val="left" w:leader="none"/>
        </w:tabs>
        <w:spacing w:line="267" w:lineRule="exact" w:before="0" w:after="0"/>
        <w:ind w:left="989" w:right="0" w:hanging="660"/>
        <w:jc w:val="left"/>
        <w:rPr>
          <w:sz w:val="24"/>
        </w:rPr>
      </w:pPr>
      <w:r>
        <w:rPr>
          <w:sz w:val="24"/>
        </w:rPr>
        <w:t>sociedades cooperativas mencionadas no art. 16 da Lei nº </w:t>
      </w:r>
      <w:r>
        <w:rPr>
          <w:spacing w:val="-2"/>
          <w:sz w:val="24"/>
        </w:rPr>
        <w:t>14.133/2021.</w:t>
      </w:r>
    </w:p>
    <w:p>
      <w:pPr>
        <w:pStyle w:val="ListParagraph"/>
        <w:numPr>
          <w:ilvl w:val="1"/>
          <w:numId w:val="3"/>
        </w:numPr>
        <w:tabs>
          <w:tab w:pos="689" w:val="left" w:leader="none"/>
        </w:tabs>
        <w:spacing w:line="235" w:lineRule="auto" w:before="1" w:after="0"/>
        <w:ind w:left="329" w:right="673" w:firstLine="0"/>
        <w:jc w:val="left"/>
        <w:rPr>
          <w:sz w:val="24"/>
        </w:rPr>
      </w:pPr>
      <w:r>
        <w:rPr>
          <w:sz w:val="24"/>
        </w:rPr>
        <w:t>O impedimento de que trata o item 2.8.2 será também aplicado ao licitante que atue em substituição a outra pessoa, física ou jurídica, com o intuito</w:t>
      </w:r>
      <w:r>
        <w:rPr>
          <w:spacing w:val="-2"/>
          <w:sz w:val="24"/>
        </w:rPr>
        <w:t> </w:t>
      </w:r>
      <w:r>
        <w:rPr>
          <w:sz w:val="24"/>
        </w:rPr>
        <w:t>de</w:t>
      </w:r>
      <w:r>
        <w:rPr>
          <w:spacing w:val="-2"/>
          <w:sz w:val="24"/>
        </w:rPr>
        <w:t> </w:t>
      </w:r>
      <w:r>
        <w:rPr>
          <w:sz w:val="24"/>
        </w:rPr>
        <w:t>burlar</w:t>
      </w:r>
      <w:r>
        <w:rPr>
          <w:spacing w:val="-2"/>
          <w:sz w:val="24"/>
        </w:rPr>
        <w:t> </w:t>
      </w:r>
      <w:r>
        <w:rPr>
          <w:sz w:val="24"/>
        </w:rPr>
        <w:t>a</w:t>
      </w:r>
      <w:r>
        <w:rPr>
          <w:spacing w:val="-2"/>
          <w:sz w:val="24"/>
        </w:rPr>
        <w:t> </w:t>
      </w:r>
      <w:r>
        <w:rPr>
          <w:sz w:val="24"/>
        </w:rPr>
        <w:t>efetividade</w:t>
      </w:r>
      <w:r>
        <w:rPr>
          <w:spacing w:val="-2"/>
          <w:sz w:val="24"/>
        </w:rPr>
        <w:t> </w:t>
      </w:r>
      <w:r>
        <w:rPr>
          <w:sz w:val="24"/>
        </w:rPr>
        <w:t>da</w:t>
      </w:r>
      <w:r>
        <w:rPr>
          <w:spacing w:val="-2"/>
          <w:sz w:val="24"/>
        </w:rPr>
        <w:t> </w:t>
      </w:r>
      <w:r>
        <w:rPr>
          <w:sz w:val="24"/>
        </w:rPr>
        <w:t>sanção</w:t>
      </w:r>
      <w:r>
        <w:rPr>
          <w:spacing w:val="-2"/>
          <w:sz w:val="24"/>
        </w:rPr>
        <w:t> </w:t>
      </w:r>
      <w:r>
        <w:rPr>
          <w:sz w:val="24"/>
        </w:rPr>
        <w:t>a</w:t>
      </w:r>
      <w:r>
        <w:rPr>
          <w:spacing w:val="-2"/>
          <w:sz w:val="24"/>
        </w:rPr>
        <w:t> </w:t>
      </w:r>
      <w:r>
        <w:rPr>
          <w:sz w:val="24"/>
        </w:rPr>
        <w:t>ela</w:t>
      </w:r>
      <w:r>
        <w:rPr>
          <w:spacing w:val="-2"/>
          <w:sz w:val="24"/>
        </w:rPr>
        <w:t> </w:t>
      </w:r>
      <w:r>
        <w:rPr>
          <w:sz w:val="24"/>
        </w:rPr>
        <w:t>aplicada,</w:t>
      </w:r>
      <w:r>
        <w:rPr>
          <w:spacing w:val="-2"/>
          <w:sz w:val="24"/>
        </w:rPr>
        <w:t> </w:t>
      </w:r>
      <w:r>
        <w:rPr>
          <w:sz w:val="24"/>
        </w:rPr>
        <w:t>inclusive</w:t>
      </w:r>
      <w:r>
        <w:rPr>
          <w:spacing w:val="-2"/>
          <w:sz w:val="24"/>
        </w:rPr>
        <w:t> </w:t>
      </w:r>
      <w:r>
        <w:rPr>
          <w:sz w:val="24"/>
        </w:rPr>
        <w:t>a</w:t>
      </w:r>
      <w:r>
        <w:rPr>
          <w:spacing w:val="-2"/>
          <w:sz w:val="24"/>
        </w:rPr>
        <w:t> </w:t>
      </w:r>
      <w:r>
        <w:rPr>
          <w:sz w:val="24"/>
        </w:rPr>
        <w:t>sua</w:t>
      </w:r>
      <w:r>
        <w:rPr>
          <w:spacing w:val="-2"/>
          <w:sz w:val="24"/>
        </w:rPr>
        <w:t> </w:t>
      </w:r>
      <w:r>
        <w:rPr>
          <w:sz w:val="24"/>
        </w:rPr>
        <w:t>controladora,</w:t>
      </w:r>
      <w:r>
        <w:rPr>
          <w:spacing w:val="-2"/>
          <w:sz w:val="24"/>
        </w:rPr>
        <w:t> </w:t>
      </w:r>
      <w:r>
        <w:rPr>
          <w:sz w:val="24"/>
        </w:rPr>
        <w:t>controlada</w:t>
      </w:r>
      <w:r>
        <w:rPr>
          <w:spacing w:val="-2"/>
          <w:sz w:val="24"/>
        </w:rPr>
        <w:t> </w:t>
      </w:r>
      <w:r>
        <w:rPr>
          <w:sz w:val="24"/>
        </w:rPr>
        <w:t>ou</w:t>
      </w:r>
      <w:r>
        <w:rPr>
          <w:spacing w:val="-2"/>
          <w:sz w:val="24"/>
        </w:rPr>
        <w:t> </w:t>
      </w:r>
      <w:r>
        <w:rPr>
          <w:sz w:val="24"/>
        </w:rPr>
        <w:t>coligada,</w:t>
      </w:r>
      <w:r>
        <w:rPr>
          <w:spacing w:val="-2"/>
          <w:sz w:val="24"/>
        </w:rPr>
        <w:t> </w:t>
      </w:r>
      <w:r>
        <w:rPr>
          <w:sz w:val="24"/>
        </w:rPr>
        <w:t>desde</w:t>
      </w:r>
      <w:r>
        <w:rPr>
          <w:spacing w:val="-2"/>
          <w:sz w:val="24"/>
        </w:rPr>
        <w:t> </w:t>
      </w:r>
      <w:r>
        <w:rPr>
          <w:sz w:val="24"/>
        </w:rPr>
        <w:t>que</w:t>
      </w:r>
      <w:r>
        <w:rPr>
          <w:spacing w:val="-2"/>
          <w:sz w:val="24"/>
        </w:rPr>
        <w:t> </w:t>
      </w:r>
      <w:r>
        <w:rPr>
          <w:sz w:val="24"/>
        </w:rPr>
        <w:t>devidamente</w:t>
      </w:r>
      <w:r>
        <w:rPr>
          <w:spacing w:val="-2"/>
          <w:sz w:val="24"/>
        </w:rPr>
        <w:t> </w:t>
      </w:r>
      <w:r>
        <w:rPr>
          <w:sz w:val="24"/>
        </w:rPr>
        <w:t>comprovado</w:t>
      </w:r>
      <w:r>
        <w:rPr>
          <w:spacing w:val="-2"/>
          <w:sz w:val="24"/>
        </w:rPr>
        <w:t> </w:t>
      </w:r>
      <w:r>
        <w:rPr>
          <w:sz w:val="24"/>
        </w:rPr>
        <w:t>o ilícito ou a utilização fraudulenta da personalidade jurídica do licitante.</w:t>
      </w:r>
    </w:p>
    <w:p>
      <w:pPr>
        <w:pStyle w:val="ListParagraph"/>
        <w:numPr>
          <w:ilvl w:val="1"/>
          <w:numId w:val="3"/>
        </w:numPr>
        <w:tabs>
          <w:tab w:pos="795" w:val="left" w:leader="none"/>
        </w:tabs>
        <w:spacing w:line="235" w:lineRule="auto" w:before="0" w:after="0"/>
        <w:ind w:left="329" w:right="925" w:firstLine="0"/>
        <w:jc w:val="left"/>
        <w:rPr>
          <w:sz w:val="24"/>
        </w:rPr>
      </w:pPr>
      <w:r>
        <w:rPr>
          <w:sz w:val="24"/>
        </w:rPr>
        <w:t>A</w:t>
      </w:r>
      <w:r>
        <w:rPr>
          <w:spacing w:val="-15"/>
          <w:sz w:val="24"/>
        </w:rPr>
        <w:t> </w:t>
      </w:r>
      <w:r>
        <w:rPr>
          <w:sz w:val="24"/>
        </w:rPr>
        <w:t>critério</w:t>
      </w:r>
      <w:r>
        <w:rPr>
          <w:spacing w:val="-2"/>
          <w:sz w:val="24"/>
        </w:rPr>
        <w:t> </w:t>
      </w:r>
      <w:r>
        <w:rPr>
          <w:sz w:val="24"/>
        </w:rPr>
        <w:t>da</w:t>
      </w:r>
      <w:r>
        <w:rPr>
          <w:spacing w:val="-15"/>
          <w:sz w:val="24"/>
        </w:rPr>
        <w:t> </w:t>
      </w:r>
      <w:r>
        <w:rPr>
          <w:sz w:val="24"/>
        </w:rPr>
        <w:t>Administração</w:t>
      </w:r>
      <w:r>
        <w:rPr>
          <w:spacing w:val="-2"/>
          <w:sz w:val="24"/>
        </w:rPr>
        <w:t> </w:t>
      </w:r>
      <w:r>
        <w:rPr>
          <w:sz w:val="24"/>
        </w:rPr>
        <w:t>e</w:t>
      </w:r>
      <w:r>
        <w:rPr>
          <w:spacing w:val="-2"/>
          <w:sz w:val="24"/>
        </w:rPr>
        <w:t> </w:t>
      </w:r>
      <w:r>
        <w:rPr>
          <w:sz w:val="24"/>
        </w:rPr>
        <w:t>exclusivamente</w:t>
      </w:r>
      <w:r>
        <w:rPr>
          <w:spacing w:val="-2"/>
          <w:sz w:val="24"/>
        </w:rPr>
        <w:t> </w:t>
      </w:r>
      <w:r>
        <w:rPr>
          <w:sz w:val="24"/>
        </w:rPr>
        <w:t>a</w:t>
      </w:r>
      <w:r>
        <w:rPr>
          <w:spacing w:val="-2"/>
          <w:sz w:val="24"/>
        </w:rPr>
        <w:t> </w:t>
      </w:r>
      <w:r>
        <w:rPr>
          <w:sz w:val="24"/>
        </w:rPr>
        <w:t>seu</w:t>
      </w:r>
      <w:r>
        <w:rPr>
          <w:spacing w:val="-2"/>
          <w:sz w:val="24"/>
        </w:rPr>
        <w:t> </w:t>
      </w:r>
      <w:r>
        <w:rPr>
          <w:sz w:val="24"/>
        </w:rPr>
        <w:t>serviço,</w:t>
      </w:r>
      <w:r>
        <w:rPr>
          <w:spacing w:val="-2"/>
          <w:sz w:val="24"/>
        </w:rPr>
        <w:t> </w:t>
      </w:r>
      <w:r>
        <w:rPr>
          <w:sz w:val="24"/>
        </w:rPr>
        <w:t>o</w:t>
      </w:r>
      <w:r>
        <w:rPr>
          <w:spacing w:val="-2"/>
          <w:sz w:val="24"/>
        </w:rPr>
        <w:t> </w:t>
      </w:r>
      <w:r>
        <w:rPr>
          <w:sz w:val="24"/>
        </w:rPr>
        <w:t>autor</w:t>
      </w:r>
      <w:r>
        <w:rPr>
          <w:spacing w:val="-2"/>
          <w:sz w:val="24"/>
        </w:rPr>
        <w:t> </w:t>
      </w:r>
      <w:r>
        <w:rPr>
          <w:sz w:val="24"/>
        </w:rPr>
        <w:t>dos</w:t>
      </w:r>
      <w:r>
        <w:rPr>
          <w:spacing w:val="-2"/>
          <w:sz w:val="24"/>
        </w:rPr>
        <w:t> </w:t>
      </w:r>
      <w:r>
        <w:rPr>
          <w:sz w:val="24"/>
        </w:rPr>
        <w:t>projetos</w:t>
      </w:r>
      <w:r>
        <w:rPr>
          <w:spacing w:val="-2"/>
          <w:sz w:val="24"/>
        </w:rPr>
        <w:t> </w:t>
      </w:r>
      <w:r>
        <w:rPr>
          <w:sz w:val="24"/>
        </w:rPr>
        <w:t>e</w:t>
      </w:r>
      <w:r>
        <w:rPr>
          <w:spacing w:val="-2"/>
          <w:sz w:val="24"/>
        </w:rPr>
        <w:t> </w:t>
      </w:r>
      <w:r>
        <w:rPr>
          <w:sz w:val="24"/>
        </w:rPr>
        <w:t>a</w:t>
      </w:r>
      <w:r>
        <w:rPr>
          <w:spacing w:val="-2"/>
          <w:sz w:val="24"/>
        </w:rPr>
        <w:t> </w:t>
      </w:r>
      <w:r>
        <w:rPr>
          <w:sz w:val="24"/>
        </w:rPr>
        <w:t>empresa</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referem</w:t>
      </w:r>
      <w:r>
        <w:rPr>
          <w:spacing w:val="-2"/>
          <w:sz w:val="24"/>
        </w:rPr>
        <w:t> </w:t>
      </w:r>
      <w:r>
        <w:rPr>
          <w:sz w:val="24"/>
        </w:rPr>
        <w:t>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989" w:val="left" w:leader="none"/>
        </w:tabs>
        <w:spacing w:line="267" w:lineRule="exact" w:before="0" w:after="0"/>
        <w:ind w:left="98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989" w:val="left" w:leader="none"/>
        </w:tabs>
        <w:spacing w:line="235" w:lineRule="auto" w:before="0" w:after="0"/>
        <w:ind w:left="329" w:right="657" w:firstLine="0"/>
        <w:jc w:val="left"/>
        <w:rPr>
          <w:sz w:val="24"/>
        </w:rPr>
      </w:pP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não</w:t>
      </w:r>
      <w:r>
        <w:rPr>
          <w:spacing w:val="-2"/>
          <w:sz w:val="24"/>
        </w:rPr>
        <w:t> </w:t>
      </w:r>
      <w:r>
        <w:rPr>
          <w:sz w:val="24"/>
        </w:rPr>
        <w:t>impede</w:t>
      </w:r>
      <w:r>
        <w:rPr>
          <w:spacing w:val="-2"/>
          <w:sz w:val="24"/>
        </w:rPr>
        <w:t> </w:t>
      </w:r>
      <w:r>
        <w:rPr>
          <w:sz w:val="24"/>
        </w:rPr>
        <w:t>a</w:t>
      </w:r>
      <w:r>
        <w:rPr>
          <w:spacing w:val="-2"/>
          <w:sz w:val="24"/>
        </w:rPr>
        <w:t> </w:t>
      </w:r>
      <w:r>
        <w:rPr>
          <w:sz w:val="24"/>
        </w:rPr>
        <w:t>licitação</w:t>
      </w:r>
      <w:r>
        <w:rPr>
          <w:spacing w:val="-2"/>
          <w:sz w:val="24"/>
        </w:rPr>
        <w:t> </w:t>
      </w:r>
      <w:r>
        <w:rPr>
          <w:sz w:val="24"/>
        </w:rPr>
        <w:t>ou</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inclua</w:t>
      </w:r>
      <w:r>
        <w:rPr>
          <w:spacing w:val="-2"/>
          <w:sz w:val="24"/>
        </w:rPr>
        <w:t> </w:t>
      </w:r>
      <w:r>
        <w:rPr>
          <w:sz w:val="24"/>
        </w:rPr>
        <w:t>como</w:t>
      </w:r>
      <w:r>
        <w:rPr>
          <w:spacing w:val="-2"/>
          <w:sz w:val="24"/>
        </w:rPr>
        <w:t> </w:t>
      </w:r>
      <w:r>
        <w:rPr>
          <w:sz w:val="24"/>
        </w:rPr>
        <w:t>encargo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elaboração</w:t>
      </w:r>
      <w:r>
        <w:rPr>
          <w:spacing w:val="-2"/>
          <w:sz w:val="24"/>
        </w:rPr>
        <w:t> </w:t>
      </w:r>
      <w:r>
        <w:rPr>
          <w:sz w:val="24"/>
        </w:rPr>
        <w:t>do projeto básico e do projeto executivo, nas contratações integradas, e do projeto executivo, nos demais regimes de execução.</w:t>
      </w:r>
    </w:p>
    <w:p>
      <w:pPr>
        <w:pStyle w:val="ListParagraph"/>
        <w:numPr>
          <w:ilvl w:val="1"/>
          <w:numId w:val="3"/>
        </w:numPr>
        <w:tabs>
          <w:tab w:pos="800" w:val="left" w:leader="none"/>
        </w:tabs>
        <w:spacing w:line="235" w:lineRule="auto" w:before="0" w:after="0"/>
        <w:ind w:left="329" w:right="323" w:firstLine="0"/>
        <w:jc w:val="both"/>
        <w:rPr>
          <w:sz w:val="24"/>
        </w:rPr>
      </w:pPr>
      <w:r>
        <w:rPr>
          <w:sz w:val="24"/>
        </w:rPr>
        <w:t>Em</w:t>
      </w:r>
      <w:r>
        <w:rPr>
          <w:spacing w:val="-3"/>
          <w:sz w:val="24"/>
        </w:rPr>
        <w:t> </w:t>
      </w:r>
      <w:r>
        <w:rPr>
          <w:sz w:val="24"/>
        </w:rPr>
        <w:t>licitações</w:t>
      </w:r>
      <w:r>
        <w:rPr>
          <w:spacing w:val="-3"/>
          <w:sz w:val="24"/>
        </w:rPr>
        <w:t> </w:t>
      </w:r>
      <w:r>
        <w:rPr>
          <w:sz w:val="24"/>
        </w:rPr>
        <w:t>e</w:t>
      </w:r>
      <w:r>
        <w:rPr>
          <w:spacing w:val="-3"/>
          <w:sz w:val="24"/>
        </w:rPr>
        <w:t> </w:t>
      </w:r>
      <w:r>
        <w:rPr>
          <w:sz w:val="24"/>
        </w:rPr>
        <w:t>contratações</w:t>
      </w:r>
      <w:r>
        <w:rPr>
          <w:spacing w:val="-3"/>
          <w:sz w:val="24"/>
        </w:rPr>
        <w:t> </w:t>
      </w:r>
      <w:r>
        <w:rPr>
          <w:sz w:val="24"/>
        </w:rPr>
        <w:t>realizadas</w:t>
      </w:r>
      <w:r>
        <w:rPr>
          <w:spacing w:val="-3"/>
          <w:sz w:val="24"/>
        </w:rPr>
        <w:t> </w:t>
      </w:r>
      <w:r>
        <w:rPr>
          <w:sz w:val="24"/>
        </w:rPr>
        <w:t>no</w:t>
      </w:r>
      <w:r>
        <w:rPr>
          <w:spacing w:val="-3"/>
          <w:sz w:val="24"/>
        </w:rPr>
        <w:t> </w:t>
      </w:r>
      <w:r>
        <w:rPr>
          <w:sz w:val="24"/>
        </w:rPr>
        <w:t>âmbito</w:t>
      </w:r>
      <w:r>
        <w:rPr>
          <w:spacing w:val="-3"/>
          <w:sz w:val="24"/>
        </w:rPr>
        <w:t> </w:t>
      </w:r>
      <w:r>
        <w:rPr>
          <w:sz w:val="24"/>
        </w:rPr>
        <w:t>de</w:t>
      </w:r>
      <w:r>
        <w:rPr>
          <w:spacing w:val="-3"/>
          <w:sz w:val="24"/>
        </w:rPr>
        <w:t> </w:t>
      </w:r>
      <w:r>
        <w:rPr>
          <w:sz w:val="24"/>
        </w:rPr>
        <w:t>projetos</w:t>
      </w:r>
      <w:r>
        <w:rPr>
          <w:spacing w:val="-3"/>
          <w:sz w:val="24"/>
        </w:rPr>
        <w:t> </w:t>
      </w:r>
      <w:r>
        <w:rPr>
          <w:sz w:val="24"/>
        </w:rPr>
        <w:t>e</w:t>
      </w:r>
      <w:r>
        <w:rPr>
          <w:spacing w:val="-3"/>
          <w:sz w:val="24"/>
        </w:rPr>
        <w:t> </w:t>
      </w:r>
      <w:r>
        <w:rPr>
          <w:sz w:val="24"/>
        </w:rPr>
        <w:t>programas</w:t>
      </w:r>
      <w:r>
        <w:rPr>
          <w:spacing w:val="-3"/>
          <w:sz w:val="24"/>
        </w:rPr>
        <w:t> </w:t>
      </w:r>
      <w:r>
        <w:rPr>
          <w:sz w:val="24"/>
        </w:rPr>
        <w:t>parcialmente</w:t>
      </w:r>
      <w:r>
        <w:rPr>
          <w:spacing w:val="-3"/>
          <w:sz w:val="24"/>
        </w:rPr>
        <w:t> </w:t>
      </w:r>
      <w:r>
        <w:rPr>
          <w:sz w:val="24"/>
        </w:rPr>
        <w:t>financiados</w:t>
      </w:r>
      <w:r>
        <w:rPr>
          <w:spacing w:val="-3"/>
          <w:sz w:val="24"/>
        </w:rPr>
        <w:t> </w:t>
      </w:r>
      <w:r>
        <w:rPr>
          <w:sz w:val="24"/>
        </w:rPr>
        <w:t>por</w:t>
      </w:r>
      <w:r>
        <w:rPr>
          <w:spacing w:val="-3"/>
          <w:sz w:val="24"/>
        </w:rPr>
        <w:t> </w:t>
      </w:r>
      <w:r>
        <w:rPr>
          <w:sz w:val="24"/>
        </w:rPr>
        <w:t>agência</w:t>
      </w:r>
      <w:r>
        <w:rPr>
          <w:spacing w:val="-3"/>
          <w:sz w:val="24"/>
        </w:rPr>
        <w:t> </w:t>
      </w:r>
      <w:r>
        <w:rPr>
          <w:sz w:val="24"/>
        </w:rPr>
        <w:t>oficial</w:t>
      </w:r>
      <w:r>
        <w:rPr>
          <w:spacing w:val="-3"/>
          <w:sz w:val="24"/>
        </w:rPr>
        <w:t> </w:t>
      </w:r>
      <w:r>
        <w:rPr>
          <w:sz w:val="24"/>
        </w:rPr>
        <w:t>de</w:t>
      </w:r>
      <w:r>
        <w:rPr>
          <w:spacing w:val="-3"/>
          <w:sz w:val="24"/>
        </w:rPr>
        <w:t> </w:t>
      </w:r>
      <w:r>
        <w:rPr>
          <w:sz w:val="24"/>
        </w:rPr>
        <w:t>cooperação</w:t>
      </w:r>
      <w:r>
        <w:rPr>
          <w:spacing w:val="-3"/>
          <w:sz w:val="24"/>
        </w:rPr>
        <w:t> </w:t>
      </w:r>
      <w:r>
        <w:rPr>
          <w:sz w:val="24"/>
        </w:rPr>
        <w:t>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795" w:val="left" w:leader="none"/>
        </w:tabs>
        <w:spacing w:line="235" w:lineRule="auto" w:before="0" w:after="0"/>
        <w:ind w:left="329" w:right="680" w:firstLine="0"/>
        <w:jc w:val="both"/>
        <w:rPr>
          <w:sz w:val="24"/>
        </w:rPr>
      </w:pPr>
      <w:r>
        <w:rPr>
          <w:sz w:val="24"/>
        </w:rPr>
        <w:t>A</w:t>
      </w:r>
      <w:r>
        <w:rPr>
          <w:spacing w:val="-15"/>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2.8.8</w:t>
      </w:r>
      <w:r>
        <w:rPr>
          <w:spacing w:val="-2"/>
          <w:sz w:val="24"/>
        </w:rPr>
        <w:t> </w:t>
      </w:r>
      <w:r>
        <w:rPr>
          <w:sz w:val="24"/>
        </w:rPr>
        <w:t>estende-se</w:t>
      </w:r>
      <w:r>
        <w:rPr>
          <w:spacing w:val="-2"/>
          <w:sz w:val="24"/>
        </w:rPr>
        <w:t> </w:t>
      </w:r>
      <w:r>
        <w:rPr>
          <w:sz w:val="24"/>
        </w:rPr>
        <w:t>a</w:t>
      </w:r>
      <w:r>
        <w:rPr>
          <w:spacing w:val="-2"/>
          <w:sz w:val="24"/>
        </w:rPr>
        <w:t> </w:t>
      </w:r>
      <w:r>
        <w:rPr>
          <w:sz w:val="24"/>
        </w:rPr>
        <w:t>terceiro</w:t>
      </w:r>
      <w:r>
        <w:rPr>
          <w:spacing w:val="-2"/>
          <w:sz w:val="24"/>
        </w:rPr>
        <w:t> </w:t>
      </w:r>
      <w:r>
        <w:rPr>
          <w:sz w:val="24"/>
        </w:rPr>
        <w:t>que</w:t>
      </w:r>
      <w:r>
        <w:rPr>
          <w:spacing w:val="-2"/>
          <w:sz w:val="24"/>
        </w:rPr>
        <w:t> </w:t>
      </w:r>
      <w:r>
        <w:rPr>
          <w:sz w:val="24"/>
        </w:rPr>
        <w:t>auxilie</w:t>
      </w:r>
      <w:r>
        <w:rPr>
          <w:spacing w:val="-2"/>
          <w:sz w:val="24"/>
        </w:rPr>
        <w:t> </w:t>
      </w:r>
      <w:r>
        <w:rPr>
          <w:sz w:val="24"/>
        </w:rPr>
        <w:t>a</w:t>
      </w:r>
      <w:r>
        <w:rPr>
          <w:spacing w:val="-2"/>
          <w:sz w:val="24"/>
        </w:rPr>
        <w:t> </w:t>
      </w:r>
      <w:r>
        <w:rPr>
          <w:sz w:val="24"/>
        </w:rPr>
        <w:t>condução</w:t>
      </w:r>
      <w:r>
        <w:rPr>
          <w:spacing w:val="-2"/>
          <w:sz w:val="24"/>
        </w:rPr>
        <w:t> </w:t>
      </w:r>
      <w:r>
        <w:rPr>
          <w:sz w:val="24"/>
        </w:rPr>
        <w:t>da</w:t>
      </w:r>
      <w:r>
        <w:rPr>
          <w:spacing w:val="-2"/>
          <w:sz w:val="24"/>
        </w:rPr>
        <w:t> </w:t>
      </w:r>
      <w:r>
        <w:rPr>
          <w:sz w:val="24"/>
        </w:rPr>
        <w:t>contratação</w:t>
      </w:r>
      <w:r>
        <w:rPr>
          <w:spacing w:val="-2"/>
          <w:sz w:val="24"/>
        </w:rPr>
        <w:t> </w:t>
      </w:r>
      <w:r>
        <w:rPr>
          <w:sz w:val="24"/>
        </w:rPr>
        <w:t>na</w:t>
      </w:r>
      <w:r>
        <w:rPr>
          <w:spacing w:val="-2"/>
          <w:sz w:val="24"/>
        </w:rPr>
        <w:t> </w:t>
      </w:r>
      <w:r>
        <w:rPr>
          <w:sz w:val="24"/>
        </w:rPr>
        <w:t>qualidade</w:t>
      </w:r>
      <w:r>
        <w:rPr>
          <w:spacing w:val="-2"/>
          <w:sz w:val="24"/>
        </w:rPr>
        <w:t> </w:t>
      </w:r>
      <w:r>
        <w:rPr>
          <w:sz w:val="24"/>
        </w:rPr>
        <w:t>de</w:t>
      </w:r>
      <w:r>
        <w:rPr>
          <w:spacing w:val="-2"/>
          <w:sz w:val="24"/>
        </w:rPr>
        <w:t> </w:t>
      </w:r>
      <w:r>
        <w:rPr>
          <w:sz w:val="24"/>
        </w:rPr>
        <w:t>integrante</w:t>
      </w:r>
      <w:r>
        <w:rPr>
          <w:spacing w:val="-2"/>
          <w:sz w:val="24"/>
        </w:rPr>
        <w:t> </w:t>
      </w:r>
      <w:r>
        <w:rPr>
          <w:sz w:val="24"/>
        </w:rPr>
        <w:t>de</w:t>
      </w:r>
      <w:r>
        <w:rPr>
          <w:spacing w:val="-2"/>
          <w:sz w:val="24"/>
        </w:rPr>
        <w:t> </w:t>
      </w:r>
      <w:r>
        <w:rPr>
          <w:sz w:val="24"/>
        </w:rPr>
        <w:t>equipe</w:t>
      </w:r>
      <w:r>
        <w:rPr>
          <w:spacing w:val="-2"/>
          <w:sz w:val="24"/>
        </w:rPr>
        <w:t> </w:t>
      </w:r>
      <w:r>
        <w:rPr>
          <w:sz w:val="24"/>
        </w:rPr>
        <w:t>de</w:t>
      </w:r>
      <w:r>
        <w:rPr>
          <w:spacing w:val="-2"/>
          <w:sz w:val="24"/>
        </w:rPr>
        <w:t> </w:t>
      </w:r>
      <w:r>
        <w:rPr>
          <w:sz w:val="24"/>
        </w:rPr>
        <w:t>apoio, profissional especializado ou funcionário ou representante de empresa que preste assessoria técnica.</w:t>
      </w:r>
    </w:p>
    <w:p>
      <w:pPr>
        <w:pStyle w:val="ListParagraph"/>
        <w:numPr>
          <w:ilvl w:val="1"/>
          <w:numId w:val="3"/>
        </w:numPr>
        <w:tabs>
          <w:tab w:pos="809" w:val="left" w:leader="none"/>
        </w:tabs>
        <w:spacing w:line="271" w:lineRule="exact" w:before="0" w:after="0"/>
        <w:ind w:left="809" w:right="0" w:hanging="480"/>
        <w:jc w:val="both"/>
        <w:rPr>
          <w:sz w:val="24"/>
        </w:rPr>
      </w:pPr>
      <w:r>
        <w:rPr>
          <w:sz w:val="24"/>
        </w:rPr>
        <w:t>É vedada a participação de pessoas jurídicas reunidas em </w:t>
      </w:r>
      <w:r>
        <w:rPr>
          <w:spacing w:val="-2"/>
          <w:sz w:val="24"/>
        </w:rPr>
        <w:t>consórcio.</w:t>
      </w:r>
    </w:p>
    <w:p>
      <w:pPr>
        <w:pStyle w:val="Heading1"/>
        <w:numPr>
          <w:ilvl w:val="0"/>
          <w:numId w:val="2"/>
        </w:numPr>
        <w:tabs>
          <w:tab w:pos="569" w:val="left" w:leader="none"/>
        </w:tabs>
        <w:spacing w:line="240" w:lineRule="auto" w:before="262" w:after="0"/>
        <w:ind w:left="56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2"/>
        </w:numPr>
        <w:tabs>
          <w:tab w:pos="689" w:val="left" w:leader="none"/>
        </w:tabs>
        <w:spacing w:line="273" w:lineRule="exact" w:before="264" w:after="0"/>
        <w:ind w:left="68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2"/>
        </w:numPr>
        <w:tabs>
          <w:tab w:pos="869" w:val="left" w:leader="none"/>
        </w:tabs>
        <w:spacing w:line="235" w:lineRule="auto" w:before="1" w:after="0"/>
        <w:ind w:left="329" w:right="572" w:firstLine="0"/>
        <w:jc w:val="both"/>
        <w:rPr>
          <w:sz w:val="24"/>
        </w:rPr>
      </w:pPr>
      <w:r>
        <w:rPr>
          <w:sz w:val="24"/>
        </w:rPr>
        <w:t>Os</w:t>
      </w:r>
      <w:r>
        <w:rPr>
          <w:spacing w:val="-3"/>
          <w:sz w:val="24"/>
        </w:rPr>
        <w:t> </w:t>
      </w:r>
      <w:r>
        <w:rPr>
          <w:sz w:val="24"/>
        </w:rPr>
        <w:t>licitantes</w:t>
      </w:r>
      <w:r>
        <w:rPr>
          <w:spacing w:val="-2"/>
          <w:sz w:val="24"/>
        </w:rPr>
        <w:t> </w:t>
      </w:r>
      <w:r>
        <w:rPr>
          <w:sz w:val="24"/>
        </w:rPr>
        <w:t>encaminharão,</w:t>
      </w:r>
      <w:r>
        <w:rPr>
          <w:spacing w:val="-2"/>
          <w:sz w:val="24"/>
        </w:rPr>
        <w:t> </w:t>
      </w:r>
      <w:r>
        <w:rPr>
          <w:sz w:val="24"/>
        </w:rPr>
        <w:t>na</w:t>
      </w:r>
      <w:r>
        <w:rPr>
          <w:spacing w:val="-2"/>
          <w:sz w:val="24"/>
        </w:rPr>
        <w:t> </w:t>
      </w:r>
      <w:r>
        <w:rPr>
          <w:sz w:val="24"/>
        </w:rPr>
        <w:t>forma</w:t>
      </w:r>
      <w:r>
        <w:rPr>
          <w:spacing w:val="-2"/>
          <w:sz w:val="24"/>
        </w:rPr>
        <w:t> </w:t>
      </w:r>
      <w:r>
        <w:rPr>
          <w:sz w:val="24"/>
        </w:rPr>
        <w:t>e</w:t>
      </w:r>
      <w:r>
        <w:rPr>
          <w:spacing w:val="-2"/>
          <w:sz w:val="24"/>
        </w:rPr>
        <w:t> </w:t>
      </w:r>
      <w:r>
        <w:rPr>
          <w:sz w:val="24"/>
        </w:rPr>
        <w:t>no</w:t>
      </w:r>
      <w:r>
        <w:rPr>
          <w:spacing w:val="-2"/>
          <w:sz w:val="24"/>
        </w:rPr>
        <w:t> </w:t>
      </w:r>
      <w:r>
        <w:rPr>
          <w:sz w:val="24"/>
        </w:rPr>
        <w:t>prazo</w:t>
      </w:r>
      <w:r>
        <w:rPr>
          <w:spacing w:val="-2"/>
          <w:sz w:val="24"/>
        </w:rPr>
        <w:t> </w:t>
      </w:r>
      <w:r>
        <w:rPr>
          <w:sz w:val="24"/>
        </w:rPr>
        <w:t>estabelecidos</w:t>
      </w:r>
      <w:r>
        <w:rPr>
          <w:spacing w:val="-2"/>
          <w:sz w:val="24"/>
        </w:rPr>
        <w:t> </w:t>
      </w:r>
      <w:r>
        <w:rPr>
          <w:sz w:val="24"/>
        </w:rPr>
        <w:t>no</w:t>
      </w:r>
      <w:r>
        <w:rPr>
          <w:spacing w:val="-2"/>
          <w:sz w:val="24"/>
        </w:rPr>
        <w:t> </w:t>
      </w:r>
      <w:r>
        <w:rPr>
          <w:sz w:val="24"/>
        </w:rPr>
        <w:t>item</w:t>
      </w:r>
      <w:r>
        <w:rPr>
          <w:spacing w:val="-2"/>
          <w:sz w:val="24"/>
        </w:rPr>
        <w:t> </w:t>
      </w:r>
      <w:r>
        <w:rPr>
          <w:sz w:val="24"/>
        </w:rPr>
        <w:t>3.2,</w:t>
      </w:r>
      <w:r>
        <w:rPr>
          <w:spacing w:val="-2"/>
          <w:sz w:val="24"/>
        </w:rPr>
        <w:t> </w:t>
      </w:r>
      <w:r>
        <w:rPr>
          <w:sz w:val="24"/>
        </w:rPr>
        <w:t>simultaneamente</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previstos</w:t>
      </w:r>
      <w:r>
        <w:rPr>
          <w:spacing w:val="-2"/>
          <w:sz w:val="24"/>
        </w:rPr>
        <w:t> </w:t>
      </w:r>
      <w:r>
        <w:rPr>
          <w:sz w:val="24"/>
        </w:rPr>
        <w:t>no</w:t>
      </w:r>
      <w:r>
        <w:rPr>
          <w:spacing w:val="-15"/>
          <w:sz w:val="24"/>
        </w:rPr>
        <w:t> </w:t>
      </w:r>
      <w:r>
        <w:rPr>
          <w:sz w:val="24"/>
        </w:rPr>
        <w:t>Anexo referente aos requisitos de habilitação e a proposta com o preço ou o percentual de desconto, observado o disposto no item 7.5 deste Edital.</w:t>
      </w:r>
    </w:p>
    <w:p>
      <w:pPr>
        <w:pStyle w:val="ListParagraph"/>
        <w:spacing w:after="0" w:line="235" w:lineRule="auto"/>
        <w:jc w:val="both"/>
        <w:rPr>
          <w:sz w:val="24"/>
        </w:rPr>
        <w:sectPr>
          <w:type w:val="continuous"/>
          <w:pgSz w:w="15840" w:h="24480"/>
          <w:pgMar w:top="540" w:bottom="280" w:left="360" w:right="360"/>
        </w:sectPr>
      </w:pPr>
    </w:p>
    <w:p>
      <w:pPr>
        <w:pStyle w:val="ListParagraph"/>
        <w:numPr>
          <w:ilvl w:val="1"/>
          <w:numId w:val="2"/>
        </w:numPr>
        <w:tabs>
          <w:tab w:pos="689" w:val="left" w:leader="none"/>
        </w:tabs>
        <w:spacing w:line="235" w:lineRule="auto" w:before="80" w:after="0"/>
        <w:ind w:left="329" w:right="879" w:firstLine="0"/>
        <w:jc w:val="left"/>
        <w:rPr>
          <w:sz w:val="24"/>
        </w:rPr>
      </w:pPr>
      <w:r>
        <w:rPr>
          <w:sz w:val="24"/>
        </w:rPr>
        <w:t>Os</w:t>
      </w:r>
      <w:r>
        <w:rPr>
          <w:spacing w:val="-2"/>
          <w:sz w:val="24"/>
        </w:rPr>
        <w:t> </w:t>
      </w:r>
      <w:r>
        <w:rPr>
          <w:sz w:val="24"/>
        </w:rPr>
        <w:t>licitantes</w:t>
      </w:r>
      <w:r>
        <w:rPr>
          <w:spacing w:val="-2"/>
          <w:sz w:val="24"/>
        </w:rPr>
        <w:t> </w:t>
      </w:r>
      <w:r>
        <w:rPr>
          <w:sz w:val="24"/>
        </w:rPr>
        <w:t>encaminharão,</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a</w:t>
      </w:r>
      <w:r>
        <w:rPr>
          <w:spacing w:val="-2"/>
          <w:sz w:val="24"/>
        </w:rPr>
        <w:t> </w:t>
      </w:r>
      <w:r>
        <w:rPr>
          <w:sz w:val="24"/>
        </w:rPr>
        <w:t>proposta</w:t>
      </w:r>
      <w:r>
        <w:rPr>
          <w:spacing w:val="-2"/>
          <w:sz w:val="24"/>
        </w:rPr>
        <w:t> </w:t>
      </w:r>
      <w:r>
        <w:rPr>
          <w:sz w:val="24"/>
        </w:rPr>
        <w:t>com</w:t>
      </w:r>
      <w:r>
        <w:rPr>
          <w:spacing w:val="-2"/>
          <w:sz w:val="24"/>
        </w:rPr>
        <w:t> </w:t>
      </w:r>
      <w:r>
        <w:rPr>
          <w:sz w:val="24"/>
        </w:rPr>
        <w:t>o</w:t>
      </w:r>
      <w:r>
        <w:rPr>
          <w:spacing w:val="-2"/>
          <w:sz w:val="24"/>
        </w:rPr>
        <w:t> </w:t>
      </w:r>
      <w:r>
        <w:rPr>
          <w:sz w:val="24"/>
        </w:rPr>
        <w:t>preço</w:t>
      </w:r>
      <w:r>
        <w:rPr>
          <w:spacing w:val="-2"/>
          <w:sz w:val="24"/>
        </w:rPr>
        <w:t> </w:t>
      </w:r>
      <w:r>
        <w:rPr>
          <w:sz w:val="24"/>
        </w:rPr>
        <w:t>ou</w:t>
      </w:r>
      <w:r>
        <w:rPr>
          <w:spacing w:val="-2"/>
          <w:sz w:val="24"/>
        </w:rPr>
        <w:t> </w:t>
      </w:r>
      <w:r>
        <w:rPr>
          <w:sz w:val="24"/>
        </w:rPr>
        <w:t>o</w:t>
      </w:r>
      <w:r>
        <w:rPr>
          <w:spacing w:val="-2"/>
          <w:sz w:val="24"/>
        </w:rPr>
        <w:t> </w:t>
      </w: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conforme</w:t>
      </w:r>
      <w:r>
        <w:rPr>
          <w:spacing w:val="-2"/>
          <w:sz w:val="24"/>
        </w:rPr>
        <w:t> </w:t>
      </w:r>
      <w:r>
        <w:rPr>
          <w:sz w:val="24"/>
        </w:rPr>
        <w:t>o critério de julgamento adotado neste Edital, até a data e o horário estabelecidos para abertura da sessão pública.</w:t>
      </w:r>
    </w:p>
    <w:p>
      <w:pPr>
        <w:pStyle w:val="ListParagraph"/>
        <w:numPr>
          <w:ilvl w:val="1"/>
          <w:numId w:val="2"/>
        </w:numPr>
        <w:tabs>
          <w:tab w:pos="689" w:val="left" w:leader="none"/>
        </w:tabs>
        <w:spacing w:line="268" w:lineRule="exact" w:before="0" w:after="0"/>
        <w:ind w:left="68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2"/>
        </w:numPr>
        <w:tabs>
          <w:tab w:pos="869" w:val="left" w:leader="none"/>
        </w:tabs>
        <w:spacing w:line="235" w:lineRule="auto" w:before="2" w:after="0"/>
        <w:ind w:left="329" w:right="446" w:firstLine="0"/>
        <w:jc w:val="left"/>
        <w:rPr>
          <w:sz w:val="24"/>
        </w:rPr>
      </w:pPr>
      <w:r>
        <w:rPr>
          <w:sz w:val="24"/>
        </w:rPr>
        <w:t>está</w:t>
      </w:r>
      <w:r>
        <w:rPr>
          <w:spacing w:val="-2"/>
          <w:sz w:val="24"/>
        </w:rPr>
        <w:t> </w:t>
      </w:r>
      <w:r>
        <w:rPr>
          <w:sz w:val="24"/>
        </w:rPr>
        <w:t>ciente</w:t>
      </w:r>
      <w:r>
        <w:rPr>
          <w:spacing w:val="-2"/>
          <w:sz w:val="24"/>
        </w:rPr>
        <w:t> </w:t>
      </w:r>
      <w:r>
        <w:rPr>
          <w:sz w:val="24"/>
        </w:rPr>
        <w:t>e</w:t>
      </w:r>
      <w:r>
        <w:rPr>
          <w:spacing w:val="-2"/>
          <w:sz w:val="24"/>
        </w:rPr>
        <w:t> </w:t>
      </w:r>
      <w:r>
        <w:rPr>
          <w:sz w:val="24"/>
        </w:rPr>
        <w:t>concorda</w:t>
      </w:r>
      <w:r>
        <w:rPr>
          <w:spacing w:val="-2"/>
          <w:sz w:val="24"/>
        </w:rPr>
        <w:t> </w:t>
      </w:r>
      <w:r>
        <w:rPr>
          <w:sz w:val="24"/>
        </w:rPr>
        <w:t>com</w:t>
      </w:r>
      <w:r>
        <w:rPr>
          <w:spacing w:val="-2"/>
          <w:sz w:val="24"/>
        </w:rPr>
        <w:t> </w:t>
      </w:r>
      <w:r>
        <w:rPr>
          <w:sz w:val="24"/>
        </w:rPr>
        <w:t>as</w:t>
      </w:r>
      <w:r>
        <w:rPr>
          <w:spacing w:val="-2"/>
          <w:sz w:val="24"/>
        </w:rPr>
        <w:t> </w:t>
      </w:r>
      <w:r>
        <w:rPr>
          <w:sz w:val="24"/>
        </w:rPr>
        <w:t>condições</w:t>
      </w:r>
      <w:r>
        <w:rPr>
          <w:spacing w:val="-2"/>
          <w:sz w:val="24"/>
        </w:rPr>
        <w:t> </w:t>
      </w:r>
      <w:r>
        <w:rPr>
          <w:sz w:val="24"/>
        </w:rPr>
        <w:t>contidas</w:t>
      </w:r>
      <w:r>
        <w:rPr>
          <w:spacing w:val="-2"/>
          <w:sz w:val="24"/>
        </w:rPr>
        <w:t> </w:t>
      </w:r>
      <w:r>
        <w:rPr>
          <w:sz w:val="24"/>
        </w:rPr>
        <w:t>no</w:t>
      </w:r>
      <w:r>
        <w:rPr>
          <w:spacing w:val="-2"/>
          <w:sz w:val="24"/>
        </w:rPr>
        <w:t> </w:t>
      </w:r>
      <w:r>
        <w:rPr>
          <w:sz w:val="24"/>
        </w:rPr>
        <w:t>Edital</w:t>
      </w:r>
      <w:r>
        <w:rPr>
          <w:spacing w:val="-2"/>
          <w:sz w:val="24"/>
        </w:rPr>
        <w:t> </w:t>
      </w:r>
      <w:r>
        <w:rPr>
          <w:sz w:val="24"/>
        </w:rPr>
        <w:t>e</w:t>
      </w:r>
      <w:r>
        <w:rPr>
          <w:spacing w:val="-2"/>
          <w:sz w:val="24"/>
        </w:rPr>
        <w:t> </w:t>
      </w:r>
      <w:r>
        <w:rPr>
          <w:sz w:val="24"/>
        </w:rPr>
        <w:t>seus</w:t>
      </w:r>
      <w:r>
        <w:rPr>
          <w:spacing w:val="-2"/>
          <w:sz w:val="24"/>
        </w:rPr>
        <w:t> </w:t>
      </w:r>
      <w:r>
        <w:rPr>
          <w:sz w:val="24"/>
        </w:rPr>
        <w:t>anexos,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apresentada</w:t>
      </w:r>
      <w:r>
        <w:rPr>
          <w:spacing w:val="-2"/>
          <w:sz w:val="24"/>
        </w:rPr>
        <w:t> </w:t>
      </w:r>
      <w:r>
        <w:rPr>
          <w:sz w:val="24"/>
        </w:rPr>
        <w:t>compreende</w:t>
      </w:r>
      <w:r>
        <w:rPr>
          <w:spacing w:val="-2"/>
          <w:sz w:val="24"/>
        </w:rPr>
        <w:t> </w:t>
      </w:r>
      <w:r>
        <w:rPr>
          <w:sz w:val="24"/>
        </w:rPr>
        <w:t>a</w:t>
      </w:r>
      <w:r>
        <w:rPr>
          <w:spacing w:val="-2"/>
          <w:sz w:val="24"/>
        </w:rPr>
        <w:t> </w:t>
      </w:r>
      <w:r>
        <w:rPr>
          <w:sz w:val="24"/>
        </w:rPr>
        <w:t>integralidade dos custos para atendimento dos direitos trabalhistas assegurados na Constituição Federal, nas leis trabalhistas, nas normas infralegais, nas</w:t>
      </w:r>
    </w:p>
    <w:p>
      <w:pPr>
        <w:pStyle w:val="BodyText"/>
        <w:spacing w:line="235" w:lineRule="auto"/>
      </w:pPr>
      <w:r>
        <w:rPr/>
        <w:t>convenções</w:t>
      </w:r>
      <w:r>
        <w:rPr>
          <w:spacing w:val="-2"/>
        </w:rPr>
        <w:t> </w:t>
      </w:r>
      <w:r>
        <w:rPr/>
        <w:t>coletivas</w:t>
      </w:r>
      <w:r>
        <w:rPr>
          <w:spacing w:val="-2"/>
        </w:rPr>
        <w:t> </w:t>
      </w:r>
      <w:r>
        <w:rPr/>
        <w:t>de</w:t>
      </w:r>
      <w:r>
        <w:rPr>
          <w:spacing w:val="-2"/>
        </w:rPr>
        <w:t> </w:t>
      </w:r>
      <w:r>
        <w:rPr/>
        <w:t>trabalho</w:t>
      </w:r>
      <w:r>
        <w:rPr>
          <w:spacing w:val="-2"/>
        </w:rPr>
        <w:t> </w:t>
      </w:r>
      <w:r>
        <w:rPr/>
        <w:t>e</w:t>
      </w:r>
      <w:r>
        <w:rPr>
          <w:spacing w:val="-2"/>
        </w:rPr>
        <w:t> </w:t>
      </w:r>
      <w:r>
        <w:rPr/>
        <w:t>nos</w:t>
      </w:r>
      <w:r>
        <w:rPr>
          <w:spacing w:val="-2"/>
        </w:rPr>
        <w:t> </w:t>
      </w:r>
      <w:r>
        <w:rPr/>
        <w:t>termos</w:t>
      </w:r>
      <w:r>
        <w:rPr>
          <w:spacing w:val="-2"/>
        </w:rPr>
        <w:t> </w:t>
      </w:r>
      <w:r>
        <w:rPr/>
        <w:t>de</w:t>
      </w:r>
      <w:r>
        <w:rPr>
          <w:spacing w:val="-2"/>
        </w:rPr>
        <w:t> </w:t>
      </w:r>
      <w:r>
        <w:rPr/>
        <w:t>ajustamento</w:t>
      </w:r>
      <w:r>
        <w:rPr>
          <w:spacing w:val="-2"/>
        </w:rPr>
        <w:t> </w:t>
      </w:r>
      <w:r>
        <w:rPr/>
        <w:t>de</w:t>
      </w:r>
      <w:r>
        <w:rPr>
          <w:spacing w:val="-2"/>
        </w:rPr>
        <w:t> </w:t>
      </w:r>
      <w:r>
        <w:rPr/>
        <w:t>conduta</w:t>
      </w:r>
      <w:r>
        <w:rPr>
          <w:spacing w:val="-2"/>
        </w:rPr>
        <w:t> </w:t>
      </w:r>
      <w:r>
        <w:rPr/>
        <w:t>vigentes</w:t>
      </w:r>
      <w:r>
        <w:rPr>
          <w:spacing w:val="-2"/>
        </w:rPr>
        <w:t> </w:t>
      </w:r>
      <w:r>
        <w:rPr/>
        <w:t>na</w:t>
      </w:r>
      <w:r>
        <w:rPr>
          <w:spacing w:val="-2"/>
        </w:rPr>
        <w:t> </w:t>
      </w:r>
      <w:r>
        <w:rPr/>
        <w:t>data</w:t>
      </w:r>
      <w:r>
        <w:rPr>
          <w:spacing w:val="-2"/>
        </w:rPr>
        <w:t> </w:t>
      </w:r>
      <w:r>
        <w:rPr/>
        <w:t>de</w:t>
      </w:r>
      <w:r>
        <w:rPr>
          <w:spacing w:val="-2"/>
        </w:rPr>
        <w:t> </w:t>
      </w:r>
      <w:r>
        <w:rPr/>
        <w:t>sua</w:t>
      </w:r>
      <w:r>
        <w:rPr>
          <w:spacing w:val="-2"/>
        </w:rPr>
        <w:t> </w:t>
      </w:r>
      <w:r>
        <w:rPr/>
        <w:t>entrega</w:t>
      </w:r>
      <w:r>
        <w:rPr>
          <w:spacing w:val="-2"/>
        </w:rPr>
        <w:t> </w:t>
      </w:r>
      <w:r>
        <w:rPr/>
        <w:t>em</w:t>
      </w:r>
      <w:r>
        <w:rPr>
          <w:spacing w:val="-2"/>
        </w:rPr>
        <w:t> </w:t>
      </w:r>
      <w:r>
        <w:rPr/>
        <w:t>definitivo</w:t>
      </w:r>
      <w:r>
        <w:rPr>
          <w:spacing w:val="-2"/>
        </w:rPr>
        <w:t> </w:t>
      </w:r>
      <w:r>
        <w:rPr/>
        <w:t>e</w:t>
      </w:r>
      <w:r>
        <w:rPr>
          <w:spacing w:val="-2"/>
        </w:rPr>
        <w:t> </w:t>
      </w:r>
      <w:r>
        <w:rPr/>
        <w:t>que</w:t>
      </w:r>
      <w:r>
        <w:rPr>
          <w:spacing w:val="-2"/>
        </w:rPr>
        <w:t> </w:t>
      </w:r>
      <w:r>
        <w:rPr/>
        <w:t>cumpre</w:t>
      </w:r>
      <w:r>
        <w:rPr>
          <w:spacing w:val="-2"/>
        </w:rPr>
        <w:t> </w:t>
      </w:r>
      <w:r>
        <w:rPr/>
        <w:t>plenamente</w:t>
      </w:r>
      <w:r>
        <w:rPr>
          <w:spacing w:val="-2"/>
        </w:rPr>
        <w:t> </w:t>
      </w:r>
      <w:r>
        <w:rPr/>
        <w:t>os requisitos de habilitação definidos no instrumento convocatório;</w:t>
      </w:r>
    </w:p>
    <w:p>
      <w:pPr>
        <w:pStyle w:val="ListParagraph"/>
        <w:numPr>
          <w:ilvl w:val="2"/>
          <w:numId w:val="2"/>
        </w:numPr>
        <w:tabs>
          <w:tab w:pos="869" w:val="left" w:leader="none"/>
        </w:tabs>
        <w:spacing w:line="235" w:lineRule="auto" w:before="0" w:after="0"/>
        <w:ind w:left="329" w:right="315" w:firstLine="0"/>
        <w:jc w:val="left"/>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2"/>
        </w:numPr>
        <w:tabs>
          <w:tab w:pos="869" w:val="left" w:leader="none"/>
        </w:tabs>
        <w:spacing w:line="235" w:lineRule="auto" w:before="0" w:after="0"/>
        <w:ind w:left="329" w:right="387" w:firstLine="0"/>
        <w:jc w:val="left"/>
        <w:rPr>
          <w:sz w:val="24"/>
        </w:rPr>
      </w:pPr>
      <w:r>
        <w:rPr>
          <w:sz w:val="24"/>
        </w:rPr>
        <w:t>não</w:t>
      </w:r>
      <w:r>
        <w:rPr>
          <w:spacing w:val="-2"/>
          <w:sz w:val="24"/>
        </w:rPr>
        <w:t> </w:t>
      </w:r>
      <w:r>
        <w:rPr>
          <w:sz w:val="24"/>
        </w:rPr>
        <w:t>possui</w:t>
      </w:r>
      <w:r>
        <w:rPr>
          <w:spacing w:val="-2"/>
          <w:sz w:val="24"/>
        </w:rPr>
        <w:t> </w:t>
      </w:r>
      <w:r>
        <w:rPr>
          <w:sz w:val="24"/>
        </w:rPr>
        <w:t>empregados</w:t>
      </w:r>
      <w:r>
        <w:rPr>
          <w:spacing w:val="-2"/>
          <w:sz w:val="24"/>
        </w:rPr>
        <w:t> </w:t>
      </w:r>
      <w:r>
        <w:rPr>
          <w:sz w:val="24"/>
        </w:rPr>
        <w:t>executando</w:t>
      </w:r>
      <w:r>
        <w:rPr>
          <w:spacing w:val="-2"/>
          <w:sz w:val="24"/>
        </w:rPr>
        <w:t> </w:t>
      </w:r>
      <w:r>
        <w:rPr>
          <w:sz w:val="24"/>
        </w:rPr>
        <w:t>trabalho</w:t>
      </w:r>
      <w:r>
        <w:rPr>
          <w:spacing w:val="-2"/>
          <w:sz w:val="24"/>
        </w:rPr>
        <w:t> </w:t>
      </w:r>
      <w:r>
        <w:rPr>
          <w:sz w:val="24"/>
        </w:rPr>
        <w:t>degradante</w:t>
      </w:r>
      <w:r>
        <w:rPr>
          <w:spacing w:val="-2"/>
          <w:sz w:val="24"/>
        </w:rPr>
        <w:t> </w:t>
      </w:r>
      <w:r>
        <w:rPr>
          <w:sz w:val="24"/>
        </w:rPr>
        <w:t>ou</w:t>
      </w:r>
      <w:r>
        <w:rPr>
          <w:spacing w:val="-2"/>
          <w:sz w:val="24"/>
        </w:rPr>
        <w:t> </w:t>
      </w:r>
      <w:r>
        <w:rPr>
          <w:sz w:val="24"/>
        </w:rPr>
        <w:t>forçado,</w:t>
      </w:r>
      <w:r>
        <w:rPr>
          <w:spacing w:val="-2"/>
          <w:sz w:val="24"/>
        </w:rPr>
        <w:t> </w:t>
      </w:r>
      <w:r>
        <w:rPr>
          <w:sz w:val="24"/>
        </w:rPr>
        <w:t>observando</w:t>
      </w:r>
      <w:r>
        <w:rPr>
          <w:spacing w:val="-2"/>
          <w:sz w:val="24"/>
        </w:rPr>
        <w:t> </w:t>
      </w:r>
      <w:r>
        <w:rPr>
          <w:sz w:val="24"/>
        </w:rPr>
        <w:t>o</w:t>
      </w:r>
      <w:r>
        <w:rPr>
          <w:spacing w:val="-2"/>
          <w:sz w:val="24"/>
        </w:rPr>
        <w:t> </w:t>
      </w:r>
      <w:r>
        <w:rPr>
          <w:sz w:val="24"/>
        </w:rPr>
        <w:t>disposto</w:t>
      </w:r>
      <w:r>
        <w:rPr>
          <w:spacing w:val="-2"/>
          <w:sz w:val="24"/>
        </w:rPr>
        <w:t> </w:t>
      </w:r>
      <w:r>
        <w:rPr>
          <w:sz w:val="24"/>
        </w:rPr>
        <w:t>nos</w:t>
      </w:r>
      <w:r>
        <w:rPr>
          <w:spacing w:val="-2"/>
          <w:sz w:val="24"/>
        </w:rPr>
        <w:t> </w:t>
      </w:r>
      <w:hyperlink r:id="rId11">
        <w:r>
          <w:rPr>
            <w:color w:val="0000ED"/>
            <w:sz w:val="24"/>
            <w:u w:val="single" w:color="0000ED"/>
          </w:rPr>
          <w:t>incisos</w:t>
        </w:r>
        <w:r>
          <w:rPr>
            <w:color w:val="0000ED"/>
            <w:spacing w:val="-2"/>
            <w:sz w:val="24"/>
            <w:u w:val="single" w:color="0000ED"/>
          </w:rPr>
          <w:t> </w:t>
        </w:r>
        <w:r>
          <w:rPr>
            <w:color w:val="0000ED"/>
            <w:sz w:val="24"/>
            <w:u w:val="single" w:color="0000ED"/>
          </w:rPr>
          <w:t>III</w:t>
        </w:r>
        <w:r>
          <w:rPr>
            <w:color w:val="0000ED"/>
            <w:spacing w:val="-2"/>
            <w:sz w:val="24"/>
            <w:u w:val="single" w:color="0000ED"/>
          </w:rPr>
          <w:t> </w:t>
        </w:r>
        <w:r>
          <w:rPr>
            <w:color w:val="0000ED"/>
            <w:sz w:val="24"/>
            <w:u w:val="single" w:color="0000ED"/>
          </w:rPr>
          <w:t>e</w:t>
        </w:r>
        <w:r>
          <w:rPr>
            <w:color w:val="0000ED"/>
            <w:spacing w:val="-2"/>
            <w:sz w:val="24"/>
            <w:u w:val="single" w:color="0000ED"/>
          </w:rPr>
          <w:t> </w:t>
        </w:r>
        <w:r>
          <w:rPr>
            <w:color w:val="0000ED"/>
            <w:sz w:val="24"/>
            <w:u w:val="single" w:color="0000ED"/>
          </w:rPr>
          <w:t>IV</w:t>
        </w:r>
        <w:r>
          <w:rPr>
            <w:color w:val="0000ED"/>
            <w:spacing w:val="-7"/>
            <w:sz w:val="24"/>
            <w:u w:val="single" w:color="0000ED"/>
          </w:rPr>
          <w:t> </w:t>
        </w:r>
        <w:r>
          <w:rPr>
            <w:color w:val="0000ED"/>
            <w:sz w:val="24"/>
            <w:u w:val="single" w:color="0000ED"/>
          </w:rPr>
          <w:t>do</w:t>
        </w:r>
        <w:r>
          <w:rPr>
            <w:color w:val="0000ED"/>
            <w:spacing w:val="-2"/>
            <w:sz w:val="24"/>
            <w:u w:val="single" w:color="0000ED"/>
          </w:rPr>
          <w:t> </w:t>
        </w:r>
        <w:r>
          <w:rPr>
            <w:color w:val="0000ED"/>
            <w:sz w:val="24"/>
            <w:u w:val="single" w:color="0000ED"/>
          </w:rPr>
          <w:t>art.</w:t>
        </w:r>
        <w:r>
          <w:rPr>
            <w:color w:val="0000ED"/>
            <w:spacing w:val="-2"/>
            <w:sz w:val="24"/>
            <w:u w:val="single" w:color="0000ED"/>
          </w:rPr>
          <w:t> </w:t>
        </w:r>
        <w:r>
          <w:rPr>
            <w:color w:val="0000ED"/>
            <w:sz w:val="24"/>
            <w:u w:val="single" w:color="0000ED"/>
          </w:rPr>
          <w:t>1º</w:t>
        </w:r>
        <w:r>
          <w:rPr>
            <w:color w:val="0000ED"/>
            <w:spacing w:val="-2"/>
            <w:sz w:val="24"/>
            <w:u w:val="single" w:color="0000ED"/>
          </w:rPr>
          <w:t> </w:t>
        </w:r>
        <w:r>
          <w:rPr>
            <w:color w:val="0000ED"/>
            <w:sz w:val="24"/>
            <w:u w:val="single" w:color="0000ED"/>
          </w:rPr>
          <w:t>e</w:t>
        </w:r>
        <w:r>
          <w:rPr>
            <w:color w:val="0000ED"/>
            <w:spacing w:val="-2"/>
            <w:sz w:val="24"/>
            <w:u w:val="single" w:color="0000ED"/>
          </w:rPr>
          <w:t> </w:t>
        </w:r>
        <w:r>
          <w:rPr>
            <w:color w:val="0000ED"/>
            <w:sz w:val="24"/>
            <w:u w:val="single" w:color="0000ED"/>
          </w:rPr>
          <w:t>no</w:t>
        </w:r>
        <w:r>
          <w:rPr>
            <w:color w:val="0000ED"/>
            <w:spacing w:val="-2"/>
            <w:sz w:val="24"/>
            <w:u w:val="single" w:color="0000ED"/>
          </w:rPr>
          <w:t> </w:t>
        </w:r>
        <w:r>
          <w:rPr>
            <w:color w:val="0000ED"/>
            <w:sz w:val="24"/>
            <w:u w:val="single" w:color="0000ED"/>
          </w:rPr>
          <w:t>inciso</w:t>
        </w:r>
        <w:r>
          <w:rPr>
            <w:color w:val="0000ED"/>
            <w:spacing w:val="-2"/>
            <w:sz w:val="24"/>
            <w:u w:val="single" w:color="0000ED"/>
          </w:rPr>
          <w:t> </w:t>
        </w:r>
        <w:r>
          <w:rPr>
            <w:color w:val="0000ED"/>
            <w:sz w:val="24"/>
            <w:u w:val="single" w:color="0000ED"/>
          </w:rPr>
          <w:t>III</w:t>
        </w:r>
        <w:r>
          <w:rPr>
            <w:color w:val="0000ED"/>
            <w:spacing w:val="-2"/>
            <w:sz w:val="24"/>
            <w:u w:val="single" w:color="0000ED"/>
          </w:rPr>
          <w:t> </w:t>
        </w:r>
        <w:r>
          <w:rPr>
            <w:color w:val="0000ED"/>
            <w:sz w:val="24"/>
            <w:u w:val="single" w:color="0000ED"/>
          </w:rPr>
          <w:t>do</w:t>
        </w:r>
        <w:r>
          <w:rPr>
            <w:color w:val="0000ED"/>
            <w:spacing w:val="-2"/>
            <w:sz w:val="24"/>
            <w:u w:val="single" w:color="0000ED"/>
          </w:rPr>
          <w:t> </w:t>
        </w:r>
        <w:r>
          <w:rPr>
            <w:color w:val="0000ED"/>
            <w:sz w:val="24"/>
            <w:u w:val="single" w:color="0000ED"/>
          </w:rPr>
          <w:t>art.</w:t>
        </w:r>
        <w:r>
          <w:rPr>
            <w:color w:val="0000ED"/>
            <w:spacing w:val="-2"/>
            <w:sz w:val="24"/>
            <w:u w:val="single" w:color="0000ED"/>
          </w:rPr>
          <w:t> </w:t>
        </w:r>
        <w:r>
          <w:rPr>
            <w:color w:val="0000ED"/>
            <w:sz w:val="24"/>
            <w:u w:val="single" w:color="0000ED"/>
          </w:rPr>
          <w:t>5º</w:t>
        </w:r>
      </w:hyperlink>
      <w:r>
        <w:rPr>
          <w:color w:val="0000ED"/>
          <w:sz w:val="24"/>
        </w:rPr>
        <w:t> </w:t>
      </w:r>
      <w:hyperlink r:id="rId11">
        <w:r>
          <w:rPr>
            <w:color w:val="0000ED"/>
            <w:sz w:val="24"/>
            <w:u w:val="single" w:color="0000ED"/>
          </w:rPr>
          <w:t>da Constitui</w:t>
        </w:r>
        <w:r>
          <w:rPr>
            <w:color w:val="0000ED"/>
            <w:sz w:val="24"/>
          </w:rPr>
          <w:t>ç</w:t>
        </w:r>
        <w:r>
          <w:rPr>
            <w:color w:val="0000ED"/>
            <w:sz w:val="24"/>
            <w:u w:val="single" w:color="0000ED"/>
          </w:rPr>
          <w:t>ão Federal</w:t>
        </w:r>
      </w:hyperlink>
      <w:r>
        <w:rPr>
          <w:sz w:val="24"/>
        </w:rPr>
        <w:t>;</w:t>
      </w:r>
    </w:p>
    <w:p>
      <w:pPr>
        <w:pStyle w:val="ListParagraph"/>
        <w:numPr>
          <w:ilvl w:val="2"/>
          <w:numId w:val="2"/>
        </w:numPr>
        <w:tabs>
          <w:tab w:pos="869" w:val="left" w:leader="none"/>
        </w:tabs>
        <w:spacing w:line="235" w:lineRule="auto" w:before="0" w:after="0"/>
        <w:ind w:left="329" w:right="771" w:firstLine="0"/>
        <w:jc w:val="left"/>
        <w:rPr>
          <w:sz w:val="24"/>
        </w:rPr>
      </w:pP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previstas</w:t>
      </w:r>
      <w:r>
        <w:rPr>
          <w:spacing w:val="-2"/>
          <w:sz w:val="24"/>
        </w:rPr>
        <w:t> </w:t>
      </w:r>
      <w:r>
        <w:rPr>
          <w:sz w:val="24"/>
        </w:rPr>
        <w:t>em</w:t>
      </w:r>
      <w:r>
        <w:rPr>
          <w:spacing w:val="-2"/>
          <w:sz w:val="24"/>
        </w:rPr>
        <w:t> </w:t>
      </w:r>
      <w:r>
        <w:rPr>
          <w:sz w:val="24"/>
        </w:rPr>
        <w:t>lei</w:t>
      </w:r>
      <w:r>
        <w:rPr>
          <w:spacing w:val="-2"/>
          <w:sz w:val="24"/>
        </w:rPr>
        <w:t> </w:t>
      </w:r>
      <w:r>
        <w:rPr>
          <w:sz w:val="24"/>
        </w:rPr>
        <w:t>e</w:t>
      </w:r>
      <w:r>
        <w:rPr>
          <w:spacing w:val="-2"/>
          <w:sz w:val="24"/>
        </w:rPr>
        <w:t> </w:t>
      </w:r>
      <w:r>
        <w:rPr>
          <w:sz w:val="24"/>
        </w:rPr>
        <w:t>em</w:t>
      </w:r>
      <w:r>
        <w:rPr>
          <w:spacing w:val="-2"/>
          <w:sz w:val="24"/>
        </w:rPr>
        <w:t> </w:t>
      </w:r>
      <w:r>
        <w:rPr>
          <w:sz w:val="24"/>
        </w:rPr>
        <w:t>outras normas específicas;</w:t>
      </w:r>
    </w:p>
    <w:p>
      <w:pPr>
        <w:pStyle w:val="ListParagraph"/>
        <w:numPr>
          <w:ilvl w:val="2"/>
          <w:numId w:val="2"/>
        </w:numPr>
        <w:tabs>
          <w:tab w:pos="869" w:val="left" w:leader="none"/>
        </w:tabs>
        <w:spacing w:line="268" w:lineRule="exact" w:before="0" w:after="0"/>
        <w:ind w:left="86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2"/>
        </w:numPr>
        <w:tabs>
          <w:tab w:pos="869" w:val="left" w:leader="none"/>
        </w:tabs>
        <w:spacing w:line="235" w:lineRule="auto" w:before="0" w:after="0"/>
        <w:ind w:left="329" w:right="545" w:firstLine="0"/>
        <w:jc w:val="left"/>
        <w:rPr>
          <w:sz w:val="24"/>
        </w:rPr>
      </w:pPr>
      <w:r>
        <w:rPr>
          <w:sz w:val="24"/>
        </w:rPr>
        <w:t>está</w:t>
      </w:r>
      <w:r>
        <w:rPr>
          <w:spacing w:val="-2"/>
          <w:sz w:val="24"/>
        </w:rPr>
        <w:t> </w:t>
      </w:r>
      <w:r>
        <w:rPr>
          <w:sz w:val="24"/>
        </w:rPr>
        <w:t>ciente</w:t>
      </w:r>
      <w:r>
        <w:rPr>
          <w:spacing w:val="-2"/>
          <w:sz w:val="24"/>
        </w:rPr>
        <w:t> </w:t>
      </w:r>
      <w:r>
        <w:rPr>
          <w:sz w:val="24"/>
        </w:rPr>
        <w:t>da</w:t>
      </w:r>
      <w:r>
        <w:rPr>
          <w:spacing w:val="-2"/>
          <w:sz w:val="24"/>
        </w:rPr>
        <w:t> </w:t>
      </w:r>
      <w:r>
        <w:rPr>
          <w:sz w:val="24"/>
        </w:rPr>
        <w:t>obrigação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artigos</w:t>
      </w:r>
      <w:r>
        <w:rPr>
          <w:spacing w:val="-2"/>
          <w:sz w:val="24"/>
        </w:rPr>
        <w:t> </w:t>
      </w:r>
      <w:r>
        <w:rPr>
          <w:sz w:val="24"/>
        </w:rPr>
        <w:t>429</w:t>
      </w:r>
      <w:r>
        <w:rPr>
          <w:spacing w:val="-2"/>
          <w:sz w:val="24"/>
        </w:rPr>
        <w:t> </w:t>
      </w:r>
      <w:r>
        <w:rPr>
          <w:sz w:val="24"/>
        </w:rPr>
        <w:t>e</w:t>
      </w:r>
      <w:r>
        <w:rPr>
          <w:spacing w:val="-2"/>
          <w:sz w:val="24"/>
        </w:rPr>
        <w:t> </w:t>
      </w:r>
      <w:r>
        <w:rPr>
          <w:sz w:val="24"/>
        </w:rPr>
        <w:t>seguintes</w:t>
      </w:r>
      <w:r>
        <w:rPr>
          <w:spacing w:val="-2"/>
          <w:sz w:val="24"/>
        </w:rPr>
        <w:t> </w:t>
      </w:r>
      <w:r>
        <w:rPr>
          <w:sz w:val="24"/>
        </w:rPr>
        <w:t>da</w:t>
      </w:r>
      <w:r>
        <w:rPr>
          <w:spacing w:val="-2"/>
          <w:sz w:val="24"/>
        </w:rPr>
        <w:t> </w:t>
      </w:r>
      <w:r>
        <w:rPr>
          <w:sz w:val="24"/>
        </w:rPr>
        <w:t>Consolidação</w:t>
      </w:r>
      <w:r>
        <w:rPr>
          <w:spacing w:val="-2"/>
          <w:sz w:val="24"/>
        </w:rPr>
        <w:t> </w:t>
      </w:r>
      <w:r>
        <w:rPr>
          <w:sz w:val="24"/>
        </w:rPr>
        <w:t>das</w:t>
      </w:r>
      <w:r>
        <w:rPr>
          <w:spacing w:val="-2"/>
          <w:sz w:val="24"/>
        </w:rPr>
        <w:t> </w:t>
      </w:r>
      <w:r>
        <w:rPr>
          <w:sz w:val="24"/>
        </w:rPr>
        <w:t>Leis</w:t>
      </w:r>
      <w:r>
        <w:rPr>
          <w:spacing w:val="-2"/>
          <w:sz w:val="24"/>
        </w:rPr>
        <w:t> </w:t>
      </w:r>
      <w:r>
        <w:rPr>
          <w:sz w:val="24"/>
        </w:rPr>
        <w:t>do</w:t>
      </w:r>
      <w:r>
        <w:rPr>
          <w:spacing w:val="-7"/>
          <w:sz w:val="24"/>
        </w:rPr>
        <w:t> </w:t>
      </w:r>
      <w:r>
        <w:rPr>
          <w:sz w:val="24"/>
        </w:rPr>
        <w:t>Trabalho,</w:t>
      </w:r>
      <w:r>
        <w:rPr>
          <w:spacing w:val="-2"/>
          <w:sz w:val="24"/>
        </w:rPr>
        <w:t> </w:t>
      </w:r>
      <w:r>
        <w:rPr>
          <w:sz w:val="24"/>
        </w:rPr>
        <w:t>e</w:t>
      </w:r>
      <w:r>
        <w:rPr>
          <w:spacing w:val="-2"/>
          <w:sz w:val="24"/>
        </w:rPr>
        <w:t> </w:t>
      </w:r>
      <w:r>
        <w:rPr>
          <w:sz w:val="24"/>
        </w:rPr>
        <w:t>da necessidade de comprovar o cumprimento dessa exigência, por meio de certidão, no momento de assinatura do contrato;</w:t>
      </w:r>
    </w:p>
    <w:p>
      <w:pPr>
        <w:pStyle w:val="ListParagraph"/>
        <w:numPr>
          <w:ilvl w:val="2"/>
          <w:numId w:val="2"/>
        </w:numPr>
        <w:tabs>
          <w:tab w:pos="869" w:val="left" w:leader="none"/>
        </w:tabs>
        <w:spacing w:line="235" w:lineRule="auto" w:before="0" w:after="0"/>
        <w:ind w:left="329" w:right="400" w:firstLine="0"/>
        <w:jc w:val="left"/>
        <w:rPr>
          <w:sz w:val="24"/>
        </w:rPr>
      </w:pPr>
      <w:r>
        <w:rPr>
          <w:sz w:val="24"/>
        </w:rPr>
        <w:t>não</w:t>
      </w:r>
      <w:r>
        <w:rPr>
          <w:spacing w:val="-3"/>
          <w:sz w:val="24"/>
        </w:rPr>
        <w:t> </w:t>
      </w:r>
      <w:r>
        <w:rPr>
          <w:sz w:val="24"/>
        </w:rPr>
        <w:t>foram</w:t>
      </w:r>
      <w:r>
        <w:rPr>
          <w:spacing w:val="-3"/>
          <w:sz w:val="24"/>
        </w:rPr>
        <w:t> </w:t>
      </w:r>
      <w:r>
        <w:rPr>
          <w:sz w:val="24"/>
        </w:rPr>
        <w:t>aplicadas</w:t>
      </w:r>
      <w:r>
        <w:rPr>
          <w:spacing w:val="-3"/>
          <w:sz w:val="24"/>
        </w:rPr>
        <w:t> </w:t>
      </w:r>
      <w:r>
        <w:rPr>
          <w:sz w:val="24"/>
        </w:rPr>
        <w:t>penalidades</w:t>
      </w:r>
      <w:r>
        <w:rPr>
          <w:spacing w:val="-3"/>
          <w:sz w:val="24"/>
        </w:rPr>
        <w:t> </w:t>
      </w:r>
      <w:r>
        <w:rPr>
          <w:sz w:val="24"/>
        </w:rPr>
        <w:t>de</w:t>
      </w:r>
      <w:r>
        <w:rPr>
          <w:spacing w:val="-3"/>
          <w:sz w:val="24"/>
        </w:rPr>
        <w:t> </w:t>
      </w:r>
      <w:r>
        <w:rPr>
          <w:sz w:val="24"/>
        </w:rPr>
        <w:t>suspensão</w:t>
      </w:r>
      <w:r>
        <w:rPr>
          <w:spacing w:val="-3"/>
          <w:sz w:val="24"/>
        </w:rPr>
        <w:t> </w:t>
      </w:r>
      <w:r>
        <w:rPr>
          <w:sz w:val="24"/>
        </w:rPr>
        <w:t>temporária</w:t>
      </w:r>
      <w:r>
        <w:rPr>
          <w:spacing w:val="-3"/>
          <w:sz w:val="24"/>
        </w:rPr>
        <w:t> </w:t>
      </w:r>
      <w:r>
        <w:rPr>
          <w:sz w:val="24"/>
        </w:rPr>
        <w:t>da</w:t>
      </w:r>
      <w:r>
        <w:rPr>
          <w:spacing w:val="-3"/>
          <w:sz w:val="24"/>
        </w:rPr>
        <w:t> </w:t>
      </w:r>
      <w:r>
        <w:rPr>
          <w:sz w:val="24"/>
        </w:rPr>
        <w:t>participação</w:t>
      </w:r>
      <w:r>
        <w:rPr>
          <w:spacing w:val="-3"/>
          <w:sz w:val="24"/>
        </w:rPr>
        <w:t> </w:t>
      </w:r>
      <w:r>
        <w:rPr>
          <w:sz w:val="24"/>
        </w:rPr>
        <w:t>em</w:t>
      </w:r>
      <w:r>
        <w:rPr>
          <w:spacing w:val="-3"/>
          <w:sz w:val="24"/>
        </w:rPr>
        <w:t> </w:t>
      </w:r>
      <w:r>
        <w:rPr>
          <w:sz w:val="24"/>
        </w:rPr>
        <w:t>licitação,</w:t>
      </w:r>
      <w:r>
        <w:rPr>
          <w:spacing w:val="-3"/>
          <w:sz w:val="24"/>
        </w:rPr>
        <w:t> </w:t>
      </w:r>
      <w:r>
        <w:rPr>
          <w:sz w:val="24"/>
        </w:rPr>
        <w:t>impedimento</w:t>
      </w:r>
      <w:r>
        <w:rPr>
          <w:spacing w:val="-3"/>
          <w:sz w:val="24"/>
        </w:rPr>
        <w:t> </w:t>
      </w:r>
      <w:r>
        <w:rPr>
          <w:sz w:val="24"/>
        </w:rPr>
        <w:t>de</w:t>
      </w:r>
      <w:r>
        <w:rPr>
          <w:spacing w:val="-3"/>
          <w:sz w:val="24"/>
        </w:rPr>
        <w:t> </w:t>
      </w:r>
      <w:r>
        <w:rPr>
          <w:sz w:val="24"/>
        </w:rPr>
        <w:t>contratar</w:t>
      </w:r>
      <w:r>
        <w:rPr>
          <w:spacing w:val="-3"/>
          <w:sz w:val="24"/>
        </w:rPr>
        <w:t> </w:t>
      </w:r>
      <w:r>
        <w:rPr>
          <w:sz w:val="24"/>
        </w:rPr>
        <w:t>ou</w:t>
      </w:r>
      <w:r>
        <w:rPr>
          <w:spacing w:val="-3"/>
          <w:sz w:val="24"/>
        </w:rPr>
        <w:t> </w:t>
      </w:r>
      <w:r>
        <w:rPr>
          <w:sz w:val="24"/>
        </w:rPr>
        <w:t>declaração</w:t>
      </w:r>
      <w:r>
        <w:rPr>
          <w:spacing w:val="-3"/>
          <w:sz w:val="24"/>
        </w:rPr>
        <w:t> </w:t>
      </w:r>
      <w:r>
        <w:rPr>
          <w:sz w:val="24"/>
        </w:rPr>
        <w:t>de</w:t>
      </w:r>
      <w:r>
        <w:rPr>
          <w:spacing w:val="-3"/>
          <w:sz w:val="24"/>
        </w:rPr>
        <w:t> </w:t>
      </w:r>
      <w:r>
        <w:rPr>
          <w:sz w:val="24"/>
        </w:rPr>
        <w:t>inidoneidade para licitar e contratar cujos efeitos ainda vigorem e sejam aplicáveis no âmbito do Estado do Rio de Janeiro.</w:t>
      </w:r>
    </w:p>
    <w:p>
      <w:pPr>
        <w:pStyle w:val="ListParagraph"/>
        <w:numPr>
          <w:ilvl w:val="1"/>
          <w:numId w:val="2"/>
        </w:numPr>
        <w:tabs>
          <w:tab w:pos="689" w:val="left" w:leader="none"/>
        </w:tabs>
        <w:spacing w:line="235" w:lineRule="auto" w:before="0" w:after="0"/>
        <w:ind w:left="329" w:right="473" w:firstLine="0"/>
        <w:jc w:val="left"/>
        <w:rPr>
          <w:sz w:val="24"/>
        </w:rPr>
      </w:pPr>
      <w:r>
        <w:rPr>
          <w:sz w:val="24"/>
        </w:rPr>
        <w:t>O</w:t>
      </w:r>
      <w:r>
        <w:rPr>
          <w:spacing w:val="-3"/>
          <w:sz w:val="24"/>
        </w:rPr>
        <w:t> </w:t>
      </w:r>
      <w:r>
        <w:rPr>
          <w:sz w:val="24"/>
        </w:rPr>
        <w:t>licitante</w:t>
      </w:r>
      <w:r>
        <w:rPr>
          <w:spacing w:val="-3"/>
          <w:sz w:val="24"/>
        </w:rPr>
        <w:t> </w:t>
      </w:r>
      <w:r>
        <w:rPr>
          <w:sz w:val="24"/>
        </w:rPr>
        <w:t>organizado</w:t>
      </w:r>
      <w:r>
        <w:rPr>
          <w:spacing w:val="-3"/>
          <w:sz w:val="24"/>
        </w:rPr>
        <w:t> </w:t>
      </w:r>
      <w:r>
        <w:rPr>
          <w:sz w:val="24"/>
        </w:rPr>
        <w:t>em</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eletrônico,</w:t>
      </w:r>
      <w:r>
        <w:rPr>
          <w:spacing w:val="-3"/>
          <w:sz w:val="24"/>
        </w:rPr>
        <w:t> </w:t>
      </w:r>
      <w:r>
        <w:rPr>
          <w:sz w:val="24"/>
        </w:rPr>
        <w:t>que</w:t>
      </w:r>
      <w:r>
        <w:rPr>
          <w:spacing w:val="-3"/>
          <w:sz w:val="24"/>
        </w:rPr>
        <w:t> </w:t>
      </w:r>
      <w:r>
        <w:rPr>
          <w:sz w:val="24"/>
        </w:rPr>
        <w:t>cumpre</w:t>
      </w:r>
      <w:r>
        <w:rPr>
          <w:spacing w:val="-3"/>
          <w:sz w:val="24"/>
        </w:rPr>
        <w:t> </w:t>
      </w:r>
      <w:r>
        <w:rPr>
          <w:sz w:val="24"/>
        </w:rPr>
        <w:t>os</w:t>
      </w:r>
      <w:r>
        <w:rPr>
          <w:spacing w:val="-3"/>
          <w:sz w:val="24"/>
        </w:rPr>
        <w:t> </w:t>
      </w:r>
      <w:r>
        <w:rPr>
          <w:sz w:val="24"/>
        </w:rPr>
        <w:t>requisitos</w:t>
      </w:r>
      <w:r>
        <w:rPr>
          <w:spacing w:val="-3"/>
          <w:sz w:val="24"/>
        </w:rPr>
        <w:t> </w:t>
      </w:r>
      <w:r>
        <w:rPr>
          <w:sz w:val="24"/>
        </w:rPr>
        <w:t>estabelecidos</w:t>
      </w:r>
      <w:r>
        <w:rPr>
          <w:spacing w:val="-3"/>
          <w:sz w:val="24"/>
        </w:rPr>
        <w:t> </w:t>
      </w:r>
      <w:r>
        <w:rPr>
          <w:sz w:val="24"/>
        </w:rPr>
        <w:t>no </w:t>
      </w:r>
      <w:hyperlink r:id="rId12">
        <w:r>
          <w:rPr>
            <w:color w:val="0000ED"/>
            <w:sz w:val="24"/>
            <w:u w:val="single" w:color="0000ED"/>
          </w:rPr>
          <w:t>art. 16 da Lei nº 14.133/2021</w:t>
        </w:r>
      </w:hyperlink>
      <w:r>
        <w:rPr>
          <w:sz w:val="24"/>
        </w:rPr>
        <w:t>.</w:t>
      </w:r>
    </w:p>
    <w:p>
      <w:pPr>
        <w:pStyle w:val="ListParagraph"/>
        <w:numPr>
          <w:ilvl w:val="1"/>
          <w:numId w:val="2"/>
        </w:numPr>
        <w:tabs>
          <w:tab w:pos="689" w:val="left" w:leader="none"/>
        </w:tabs>
        <w:spacing w:line="235" w:lineRule="auto" w:before="0" w:after="0"/>
        <w:ind w:left="329" w:right="50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4839741</wp:posOffset>
                </wp:positionH>
                <wp:positionV relativeFrom="paragraph">
                  <wp:posOffset>488687</wp:posOffset>
                </wp:positionV>
                <wp:extent cx="2540"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2540" cy="9525"/>
                        </a:xfrm>
                        <a:custGeom>
                          <a:avLst/>
                          <a:gdLst/>
                          <a:ahLst/>
                          <a:cxnLst/>
                          <a:rect l="l" t="t" r="r" b="b"/>
                          <a:pathLst>
                            <a:path w="2540" h="9525">
                              <a:moveTo>
                                <a:pt x="2235" y="0"/>
                              </a:moveTo>
                              <a:lnTo>
                                <a:pt x="0" y="0"/>
                              </a:lnTo>
                              <a:lnTo>
                                <a:pt x="0" y="9525"/>
                              </a:lnTo>
                              <a:lnTo>
                                <a:pt x="2235" y="9525"/>
                              </a:lnTo>
                              <a:lnTo>
                                <a:pt x="223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082031pt;margin-top:38.479332pt;width:.176pt;height:.75pt;mso-position-horizontal-relative:page;mso-position-vertical-relative:paragraph;z-index:15730176" id="docshape6"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30688">
                <wp:simplePos x="0" y="0"/>
                <wp:positionH relativeFrom="page">
                  <wp:posOffset>4912271</wp:posOffset>
                </wp:positionH>
                <wp:positionV relativeFrom="paragraph">
                  <wp:posOffset>488687</wp:posOffset>
                </wp:positionV>
                <wp:extent cx="6350"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6350" cy="9525"/>
                        </a:xfrm>
                        <a:custGeom>
                          <a:avLst/>
                          <a:gdLst/>
                          <a:ahLst/>
                          <a:cxnLst/>
                          <a:rect l="l" t="t" r="r" b="b"/>
                          <a:pathLst>
                            <a:path w="6350" h="9525">
                              <a:moveTo>
                                <a:pt x="5905" y="0"/>
                              </a:moveTo>
                              <a:lnTo>
                                <a:pt x="0" y="0"/>
                              </a:lnTo>
                              <a:lnTo>
                                <a:pt x="0" y="9525"/>
                              </a:lnTo>
                              <a:lnTo>
                                <a:pt x="5905" y="9525"/>
                              </a:lnTo>
                              <a:lnTo>
                                <a:pt x="590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6.79303pt;margin-top:38.479332pt;width:.465pt;height:.75pt;mso-position-horizontal-relative:page;mso-position-vertical-relative:paragraph;z-index:15730688" id="docshape7" filled="true" fillcolor="#0000ed" stroked="false">
                <v:fill type="solid"/>
                <w10:wrap type="none"/>
              </v:rect>
            </w:pict>
          </mc:Fallback>
        </mc:AlternateContent>
      </w:r>
      <w:r>
        <w:rPr>
          <w:sz w:val="24"/>
        </w:rPr>
        <w:t>O</w:t>
      </w:r>
      <w:r>
        <w:rPr>
          <w:spacing w:val="-3"/>
          <w:sz w:val="24"/>
        </w:rPr>
        <w:t> </w:t>
      </w:r>
      <w:r>
        <w:rPr>
          <w:sz w:val="24"/>
        </w:rPr>
        <w:t>fornecedor</w:t>
      </w:r>
      <w:r>
        <w:rPr>
          <w:spacing w:val="-3"/>
          <w:sz w:val="24"/>
        </w:rPr>
        <w:t> </w:t>
      </w:r>
      <w:r>
        <w:rPr>
          <w:sz w:val="24"/>
        </w:rPr>
        <w:t>enquadrado</w:t>
      </w:r>
      <w:r>
        <w:rPr>
          <w:spacing w:val="-3"/>
          <w:sz w:val="24"/>
        </w:rPr>
        <w:t> </w:t>
      </w:r>
      <w:r>
        <w:rPr>
          <w:sz w:val="24"/>
        </w:rPr>
        <w:t>como</w:t>
      </w:r>
      <w:r>
        <w:rPr>
          <w:spacing w:val="-3"/>
          <w:sz w:val="24"/>
        </w:rPr>
        <w:t> </w:t>
      </w:r>
      <w:r>
        <w:rPr>
          <w:sz w:val="24"/>
        </w:rPr>
        <w:t>microempresa,</w:t>
      </w:r>
      <w:r>
        <w:rPr>
          <w:spacing w:val="-3"/>
          <w:sz w:val="24"/>
        </w:rPr>
        <w:t> </w:t>
      </w:r>
      <w:r>
        <w:rPr>
          <w:sz w:val="24"/>
        </w:rPr>
        <w:t>empresa</w:t>
      </w:r>
      <w:r>
        <w:rPr>
          <w:spacing w:val="-3"/>
          <w:sz w:val="24"/>
        </w:rPr>
        <w:t> </w:t>
      </w:r>
      <w:r>
        <w:rPr>
          <w:sz w:val="24"/>
        </w:rPr>
        <w:t>de</w:t>
      </w:r>
      <w:r>
        <w:rPr>
          <w:spacing w:val="-3"/>
          <w:sz w:val="24"/>
        </w:rPr>
        <w:t> </w:t>
      </w:r>
      <w:r>
        <w:rPr>
          <w:sz w:val="24"/>
        </w:rPr>
        <w:t>pequeno</w:t>
      </w:r>
      <w:r>
        <w:rPr>
          <w:spacing w:val="-3"/>
          <w:sz w:val="24"/>
        </w:rPr>
        <w:t> </w:t>
      </w:r>
      <w:r>
        <w:rPr>
          <w:sz w:val="24"/>
        </w:rPr>
        <w:t>porte</w:t>
      </w:r>
      <w:r>
        <w:rPr>
          <w:spacing w:val="-3"/>
          <w:sz w:val="24"/>
        </w:rPr>
        <w:t> </w:t>
      </w:r>
      <w:r>
        <w:rPr>
          <w:sz w:val="24"/>
        </w:rPr>
        <w:t>ou</w:t>
      </w:r>
      <w:r>
        <w:rPr>
          <w:spacing w:val="-3"/>
          <w:sz w:val="24"/>
        </w:rPr>
        <w:t> </w:t>
      </w:r>
      <w:r>
        <w:rPr>
          <w:sz w:val="24"/>
        </w:rPr>
        <w:t>sociedade</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 sistema eletrônico, que cumpre os requisitos estabelecidos no </w:t>
      </w:r>
      <w:hyperlink r:id="rId13">
        <w:r>
          <w:rPr>
            <w:color w:val="0000ED"/>
            <w:sz w:val="24"/>
            <w:u w:val="single" w:color="0000ED"/>
          </w:rPr>
          <w:t>art. 3° da Lei Complementar nº 123/2006</w:t>
        </w:r>
      </w:hyperlink>
      <w:r>
        <w:rPr>
          <w:sz w:val="24"/>
        </w:rPr>
        <w:t>, estando apto a usufruir do 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2"/>
        </w:numPr>
        <w:tabs>
          <w:tab w:pos="869" w:val="left" w:leader="none"/>
        </w:tabs>
        <w:spacing w:line="235" w:lineRule="auto" w:before="0" w:after="0"/>
        <w:ind w:left="329" w:right="1207" w:firstLine="0"/>
        <w:jc w:val="left"/>
        <w:rPr>
          <w:sz w:val="24"/>
        </w:rPr>
      </w:pPr>
      <w:r>
        <w:rPr>
          <w:sz w:val="24"/>
        </w:rPr>
        <w:t>no</w:t>
      </w:r>
      <w:r>
        <w:rPr>
          <w:spacing w:val="-2"/>
          <w:sz w:val="24"/>
        </w:rPr>
        <w:t> </w:t>
      </w:r>
      <w:r>
        <w:rPr>
          <w:sz w:val="24"/>
        </w:rPr>
        <w:t>item</w:t>
      </w:r>
      <w:r>
        <w:rPr>
          <w:spacing w:val="-2"/>
          <w:sz w:val="24"/>
        </w:rPr>
        <w:t> </w:t>
      </w:r>
      <w:r>
        <w:rPr>
          <w:sz w:val="24"/>
        </w:rPr>
        <w:t>exclusivo</w:t>
      </w:r>
      <w:r>
        <w:rPr>
          <w:spacing w:val="-2"/>
          <w:sz w:val="24"/>
        </w:rPr>
        <w:t> </w:t>
      </w:r>
      <w:r>
        <w:rPr>
          <w:sz w:val="24"/>
        </w:rPr>
        <w:t>para</w:t>
      </w:r>
      <w:r>
        <w:rPr>
          <w:spacing w:val="-2"/>
          <w:sz w:val="24"/>
        </w:rPr>
        <w:t> </w:t>
      </w:r>
      <w:r>
        <w:rPr>
          <w:sz w:val="24"/>
        </w:rPr>
        <w:t>participação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anterior impedirá o prosseguimento no certame, para aquele item;</w:t>
      </w:r>
    </w:p>
    <w:p>
      <w:pPr>
        <w:pStyle w:val="ListParagraph"/>
        <w:numPr>
          <w:ilvl w:val="2"/>
          <w:numId w:val="2"/>
        </w:numPr>
        <w:tabs>
          <w:tab w:pos="869" w:val="left" w:leader="none"/>
        </w:tabs>
        <w:spacing w:line="268" w:lineRule="exact" w:before="0" w:after="0"/>
        <w:ind w:left="869" w:right="0" w:hanging="540"/>
        <w:jc w:val="left"/>
        <w:rPr>
          <w:sz w:val="24"/>
        </w:rPr>
      </w:pPr>
      <w:r>
        <w:rPr>
          <w:sz w:val="24"/>
        </w:rPr>
        <w:t>nos itens em que a participação não for exclusiva para microempresas e empresas de pequeno porte, a ausência de declaração na forma do </w:t>
      </w:r>
      <w:r>
        <w:rPr>
          <w:spacing w:val="-4"/>
          <w:sz w:val="24"/>
        </w:rPr>
        <w:t>item</w:t>
      </w:r>
    </w:p>
    <w:p>
      <w:pPr>
        <w:pStyle w:val="ListParagraph"/>
        <w:numPr>
          <w:ilvl w:val="1"/>
          <w:numId w:val="4"/>
        </w:numPr>
        <w:tabs>
          <w:tab w:pos="689" w:val="left" w:leader="none"/>
        </w:tabs>
        <w:spacing w:line="235" w:lineRule="auto" w:before="0" w:after="0"/>
        <w:ind w:left="329" w:right="1417" w:firstLine="0"/>
        <w:jc w:val="left"/>
        <w:rPr>
          <w:sz w:val="24"/>
        </w:rPr>
      </w:pPr>
      <w:r>
        <w:rPr>
          <w:sz w:val="24"/>
        </w:rPr>
        <w:t>apenas</w:t>
      </w:r>
      <w:r>
        <w:rPr>
          <w:spacing w:val="-2"/>
          <w:sz w:val="24"/>
        </w:rPr>
        <w:t> </w:t>
      </w:r>
      <w:r>
        <w:rPr>
          <w:sz w:val="24"/>
        </w:rPr>
        <w:t>produzirá</w:t>
      </w:r>
      <w:r>
        <w:rPr>
          <w:spacing w:val="-2"/>
          <w:sz w:val="24"/>
        </w:rPr>
        <w:t> </w:t>
      </w:r>
      <w:r>
        <w:rPr>
          <w:sz w:val="24"/>
        </w:rPr>
        <w:t>o</w:t>
      </w:r>
      <w:r>
        <w:rPr>
          <w:spacing w:val="-2"/>
          <w:sz w:val="24"/>
        </w:rPr>
        <w:t> </w:t>
      </w:r>
      <w:r>
        <w:rPr>
          <w:sz w:val="24"/>
        </w:rPr>
        <w:t>efeito</w:t>
      </w:r>
      <w:r>
        <w:rPr>
          <w:spacing w:val="-2"/>
          <w:sz w:val="24"/>
        </w:rPr>
        <w:t> </w:t>
      </w:r>
      <w:r>
        <w:rPr>
          <w:sz w:val="24"/>
        </w:rPr>
        <w:t>de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ter</w:t>
      </w:r>
      <w:r>
        <w:rPr>
          <w:spacing w:val="-2"/>
          <w:sz w:val="24"/>
        </w:rPr>
        <w:t> </w:t>
      </w:r>
      <w:r>
        <w:rPr>
          <w:sz w:val="24"/>
        </w:rPr>
        <w:t>direito</w:t>
      </w:r>
      <w:r>
        <w:rPr>
          <w:spacing w:val="-2"/>
          <w:sz w:val="24"/>
        </w:rPr>
        <w:t> </w:t>
      </w:r>
      <w:r>
        <w:rPr>
          <w:sz w:val="24"/>
        </w:rPr>
        <w:t>ao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na</w:t>
      </w:r>
      <w:r>
        <w:rPr>
          <w:spacing w:val="-2"/>
          <w:sz w:val="24"/>
        </w:rPr>
        <w:t> </w:t>
      </w:r>
      <w:hyperlink r:id="rId8">
        <w:r>
          <w:rPr>
            <w:color w:val="0000ED"/>
            <w:sz w:val="24"/>
            <w:u w:val="single" w:color="0000ED"/>
          </w:rPr>
          <w:t>Lei</w:t>
        </w:r>
        <w:r>
          <w:rPr>
            <w:color w:val="0000ED"/>
            <w:spacing w:val="-2"/>
            <w:sz w:val="24"/>
            <w:u w:val="single" w:color="0000ED"/>
          </w:rPr>
          <w:t> </w:t>
        </w:r>
        <w:r>
          <w:rPr>
            <w:color w:val="0000ED"/>
            <w:sz w:val="24"/>
            <w:u w:val="single" w:color="0000ED"/>
          </w:rPr>
          <w:t>Complementar</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123/2006</w:t>
        </w:r>
      </w:hyperlink>
      <w:r>
        <w:rPr>
          <w:sz w:val="24"/>
        </w:rPr>
        <w:t>,</w:t>
      </w:r>
      <w:r>
        <w:rPr>
          <w:spacing w:val="-2"/>
          <w:sz w:val="24"/>
        </w:rPr>
        <w:t> </w:t>
      </w:r>
      <w:r>
        <w:rPr>
          <w:sz w:val="24"/>
        </w:rPr>
        <w:t>mesmo</w:t>
      </w:r>
      <w:r>
        <w:rPr>
          <w:spacing w:val="-2"/>
          <w:sz w:val="24"/>
        </w:rPr>
        <w:t> </w:t>
      </w:r>
      <w:r>
        <w:rPr>
          <w:sz w:val="24"/>
        </w:rPr>
        <w:t>que microempresa, empresa de pequeno porte ou sociedade cooperativa.</w:t>
      </w:r>
    </w:p>
    <w:p>
      <w:pPr>
        <w:pStyle w:val="ListParagraph"/>
        <w:numPr>
          <w:ilvl w:val="1"/>
          <w:numId w:val="4"/>
        </w:numPr>
        <w:tabs>
          <w:tab w:pos="675" w:val="left" w:leader="none"/>
        </w:tabs>
        <w:spacing w:line="268" w:lineRule="exact" w:before="0" w:after="0"/>
        <w:ind w:left="67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689" w:val="left" w:leader="none"/>
        </w:tabs>
        <w:spacing w:line="235" w:lineRule="auto" w:before="0" w:after="0"/>
        <w:ind w:left="329" w:right="846"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anteceder</w:t>
      </w:r>
      <w:r>
        <w:rPr>
          <w:spacing w:val="-2"/>
          <w:sz w:val="24"/>
        </w:rPr>
        <w:t> </w:t>
      </w:r>
      <w:r>
        <w:rPr>
          <w:sz w:val="24"/>
        </w:rPr>
        <w:t>as</w:t>
      </w:r>
      <w:r>
        <w:rPr>
          <w:spacing w:val="-2"/>
          <w:sz w:val="24"/>
        </w:rPr>
        <w:t> </w:t>
      </w:r>
      <w:r>
        <w:rPr>
          <w:sz w:val="24"/>
        </w:rPr>
        <w:t>fases</w:t>
      </w:r>
      <w:r>
        <w:rPr>
          <w:spacing w:val="-2"/>
          <w:sz w:val="24"/>
        </w:rPr>
        <w:t> </w:t>
      </w:r>
      <w:r>
        <w:rPr>
          <w:sz w:val="24"/>
        </w:rPr>
        <w:t>de</w:t>
      </w:r>
      <w:r>
        <w:rPr>
          <w:spacing w:val="-2"/>
          <w:sz w:val="24"/>
        </w:rPr>
        <w:t> </w:t>
      </w:r>
      <w:r>
        <w:rPr>
          <w:sz w:val="24"/>
        </w:rPr>
        <w:t>apresentação</w:t>
      </w:r>
      <w:r>
        <w:rPr>
          <w:spacing w:val="-2"/>
          <w:sz w:val="24"/>
        </w:rPr>
        <w:t> </w:t>
      </w:r>
      <w:r>
        <w:rPr>
          <w:sz w:val="24"/>
        </w:rPr>
        <w:t>de</w:t>
      </w:r>
      <w:r>
        <w:rPr>
          <w:spacing w:val="-2"/>
          <w:sz w:val="24"/>
        </w:rPr>
        <w:t> </w:t>
      </w:r>
      <w:r>
        <w:rPr>
          <w:sz w:val="24"/>
        </w:rPr>
        <w:t>propostas</w:t>
      </w:r>
      <w:r>
        <w:rPr>
          <w:spacing w:val="-2"/>
          <w:sz w:val="24"/>
        </w:rPr>
        <w:t> </w:t>
      </w:r>
      <w:r>
        <w:rPr>
          <w:sz w:val="24"/>
        </w:rPr>
        <w:t>e lances e de julgamento, os documentos de habilitação anteriormente inseridos no sistema, até a abertura da sessão pública.</w:t>
      </w:r>
    </w:p>
    <w:p>
      <w:pPr>
        <w:pStyle w:val="ListParagraph"/>
        <w:numPr>
          <w:ilvl w:val="1"/>
          <w:numId w:val="4"/>
        </w:numPr>
        <w:tabs>
          <w:tab w:pos="689" w:val="left" w:leader="none"/>
        </w:tabs>
        <w:spacing w:line="235" w:lineRule="auto" w:before="0" w:after="0"/>
        <w:ind w:left="329" w:right="1300" w:firstLine="0"/>
        <w:jc w:val="left"/>
        <w:rPr>
          <w:sz w:val="24"/>
        </w:rPr>
      </w:pPr>
      <w:r>
        <w:rPr>
          <w:sz w:val="24"/>
        </w:rPr>
        <w:t>Não</w:t>
      </w:r>
      <w:r>
        <w:rPr>
          <w:spacing w:val="-2"/>
          <w:sz w:val="24"/>
        </w:rPr>
        <w:t> </w:t>
      </w:r>
      <w:r>
        <w:rPr>
          <w:sz w:val="24"/>
        </w:rPr>
        <w:t>haverá</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apresentação</w:t>
      </w:r>
      <w:r>
        <w:rPr>
          <w:spacing w:val="-2"/>
          <w:sz w:val="24"/>
        </w:rPr>
        <w:t> </w:t>
      </w:r>
      <w:r>
        <w:rPr>
          <w:sz w:val="24"/>
        </w:rPr>
        <w:t>da</w:t>
      </w:r>
      <w:r>
        <w:rPr>
          <w:spacing w:val="-2"/>
          <w:sz w:val="24"/>
        </w:rPr>
        <w:t> </w:t>
      </w:r>
      <w:r>
        <w:rPr>
          <w:sz w:val="24"/>
        </w:rPr>
        <w:t>proposta</w:t>
      </w:r>
      <w:r>
        <w:rPr>
          <w:spacing w:val="-2"/>
          <w:sz w:val="24"/>
        </w:rPr>
        <w:t> </w:t>
      </w:r>
      <w:r>
        <w:rPr>
          <w:sz w:val="24"/>
        </w:rPr>
        <w:t>e</w:t>
      </w:r>
      <w:r>
        <w:rPr>
          <w:spacing w:val="-2"/>
          <w:sz w:val="24"/>
        </w:rPr>
        <w:t> </w:t>
      </w:r>
      <w:r>
        <w:rPr>
          <w:sz w:val="24"/>
        </w:rPr>
        <w:t>das</w:t>
      </w:r>
      <w:r>
        <w:rPr>
          <w:spacing w:val="-2"/>
          <w:sz w:val="24"/>
        </w:rPr>
        <w:t> </w:t>
      </w:r>
      <w:r>
        <w:rPr>
          <w:sz w:val="24"/>
        </w:rPr>
        <w:t>declarações</w:t>
      </w:r>
      <w:r>
        <w:rPr>
          <w:spacing w:val="-2"/>
          <w:sz w:val="24"/>
        </w:rPr>
        <w:t> </w:t>
      </w:r>
      <w:r>
        <w:rPr>
          <w:sz w:val="24"/>
        </w:rPr>
        <w:t>pelo</w:t>
      </w:r>
      <w:r>
        <w:rPr>
          <w:spacing w:val="-2"/>
          <w:sz w:val="24"/>
        </w:rPr>
        <w:t> </w:t>
      </w:r>
      <w:r>
        <w:rPr>
          <w:sz w:val="24"/>
        </w:rPr>
        <w:t>licitante,</w:t>
      </w:r>
      <w:r>
        <w:rPr>
          <w:spacing w:val="-2"/>
          <w:sz w:val="24"/>
        </w:rPr>
        <w:t> </w:t>
      </w:r>
      <w:r>
        <w:rPr>
          <w:sz w:val="24"/>
        </w:rPr>
        <w:t>o</w:t>
      </w:r>
      <w:r>
        <w:rPr>
          <w:spacing w:val="-2"/>
          <w:sz w:val="24"/>
        </w:rPr>
        <w:t> </w:t>
      </w:r>
      <w:r>
        <w:rPr>
          <w:sz w:val="24"/>
        </w:rPr>
        <w:t>que</w:t>
      </w:r>
      <w:r>
        <w:rPr>
          <w:spacing w:val="-2"/>
          <w:sz w:val="24"/>
        </w:rPr>
        <w:t> </w:t>
      </w:r>
      <w:r>
        <w:rPr>
          <w:sz w:val="24"/>
        </w:rPr>
        <w:t>ocorrerá</w:t>
      </w:r>
      <w:r>
        <w:rPr>
          <w:spacing w:val="-2"/>
          <w:sz w:val="24"/>
        </w:rPr>
        <w:t> </w:t>
      </w:r>
      <w:r>
        <w:rPr>
          <w:sz w:val="24"/>
        </w:rPr>
        <w:t>somente</w:t>
      </w:r>
      <w:r>
        <w:rPr>
          <w:spacing w:val="-2"/>
          <w:sz w:val="24"/>
        </w:rPr>
        <w:t> </w:t>
      </w:r>
      <w:r>
        <w:rPr>
          <w:sz w:val="24"/>
        </w:rPr>
        <w:t>após</w:t>
      </w:r>
      <w:r>
        <w:rPr>
          <w:spacing w:val="-2"/>
          <w:sz w:val="24"/>
        </w:rPr>
        <w:t> </w:t>
      </w:r>
      <w:r>
        <w:rPr>
          <w:sz w:val="24"/>
        </w:rPr>
        <w:t>os procedimentos de abertura da sessão pública e da fase de envio de lances.</w:t>
      </w:r>
    </w:p>
    <w:p>
      <w:pPr>
        <w:pStyle w:val="ListParagraph"/>
        <w:numPr>
          <w:ilvl w:val="1"/>
          <w:numId w:val="4"/>
        </w:numPr>
        <w:tabs>
          <w:tab w:pos="675" w:val="left" w:leader="none"/>
        </w:tabs>
        <w:spacing w:line="235" w:lineRule="auto" w:before="0" w:after="0"/>
        <w:ind w:left="329" w:right="352" w:firstLine="0"/>
        <w:jc w:val="left"/>
        <w:rPr>
          <w:sz w:val="24"/>
        </w:rPr>
      </w:pPr>
      <w:r>
        <w:rPr>
          <w:sz w:val="24"/>
        </w:rPr>
        <w:t>Após</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compõem</w:t>
      </w:r>
      <w:r>
        <w:rPr>
          <w:spacing w:val="-2"/>
          <w:sz w:val="24"/>
        </w:rPr>
        <w:t> </w:t>
      </w:r>
      <w:r>
        <w:rPr>
          <w:sz w:val="24"/>
        </w:rPr>
        <w:t>a</w:t>
      </w:r>
      <w:r>
        <w:rPr>
          <w:spacing w:val="-2"/>
          <w:sz w:val="24"/>
        </w:rPr>
        <w:t> </w:t>
      </w:r>
      <w:r>
        <w:rPr>
          <w:sz w:val="24"/>
        </w:rPr>
        <w:t>proposta</w:t>
      </w:r>
      <w:r>
        <w:rPr>
          <w:spacing w:val="-2"/>
          <w:sz w:val="24"/>
        </w:rPr>
        <w:t> </w:t>
      </w:r>
      <w:r>
        <w:rPr>
          <w:sz w:val="24"/>
        </w:rPr>
        <w:t>dos</w:t>
      </w:r>
      <w:r>
        <w:rPr>
          <w:spacing w:val="-2"/>
          <w:sz w:val="24"/>
        </w:rPr>
        <w:t> </w:t>
      </w:r>
      <w:r>
        <w:rPr>
          <w:sz w:val="24"/>
        </w:rPr>
        <w:t>licitantes</w:t>
      </w:r>
      <w:r>
        <w:rPr>
          <w:spacing w:val="-2"/>
          <w:sz w:val="24"/>
        </w:rPr>
        <w:t> </w:t>
      </w:r>
      <w:r>
        <w:rPr>
          <w:sz w:val="24"/>
        </w:rPr>
        <w:t>convocados</w:t>
      </w:r>
      <w:r>
        <w:rPr>
          <w:spacing w:val="-2"/>
          <w:sz w:val="24"/>
        </w:rPr>
        <w:t> </w:t>
      </w:r>
      <w:r>
        <w:rPr>
          <w:sz w:val="24"/>
        </w:rPr>
        <w:t>para apresentação de propostas.</w:t>
      </w:r>
    </w:p>
    <w:p>
      <w:pPr>
        <w:pStyle w:val="ListParagraph"/>
        <w:numPr>
          <w:ilvl w:val="1"/>
          <w:numId w:val="4"/>
        </w:numPr>
        <w:tabs>
          <w:tab w:pos="809" w:val="left" w:leader="none"/>
        </w:tabs>
        <w:spacing w:line="235" w:lineRule="auto" w:before="0" w:after="0"/>
        <w:ind w:left="329" w:right="473" w:firstLine="0"/>
        <w:jc w:val="left"/>
        <w:rPr>
          <w:sz w:val="24"/>
        </w:rPr>
      </w:pPr>
      <w:r>
        <w:rPr>
          <w:sz w:val="24"/>
        </w:rPr>
        <w:t>Caberá ao licitante interessado em participar da licitação acompanhar as operações no sistema eletrônico durante o processo licitatório e se responsabilizar</w:t>
      </w:r>
      <w:r>
        <w:rPr>
          <w:spacing w:val="-3"/>
          <w:sz w:val="24"/>
        </w:rPr>
        <w:t> </w:t>
      </w:r>
      <w:r>
        <w:rPr>
          <w:sz w:val="24"/>
        </w:rPr>
        <w:t>pelo</w:t>
      </w:r>
      <w:r>
        <w:rPr>
          <w:spacing w:val="-2"/>
          <w:sz w:val="24"/>
        </w:rPr>
        <w:t> </w:t>
      </w:r>
      <w:r>
        <w:rPr>
          <w:sz w:val="24"/>
        </w:rPr>
        <w:t>ônus</w:t>
      </w:r>
      <w:r>
        <w:rPr>
          <w:spacing w:val="-2"/>
          <w:sz w:val="24"/>
        </w:rPr>
        <w:t> </w:t>
      </w:r>
      <w:r>
        <w:rPr>
          <w:sz w:val="24"/>
        </w:rPr>
        <w:t>decorrente</w:t>
      </w:r>
      <w:r>
        <w:rPr>
          <w:spacing w:val="-2"/>
          <w:sz w:val="24"/>
        </w:rPr>
        <w:t> </w:t>
      </w:r>
      <w:r>
        <w:rPr>
          <w:sz w:val="24"/>
        </w:rPr>
        <w:t>da</w:t>
      </w:r>
      <w:r>
        <w:rPr>
          <w:spacing w:val="-2"/>
          <w:sz w:val="24"/>
        </w:rPr>
        <w:t> </w:t>
      </w:r>
      <w:r>
        <w:rPr>
          <w:sz w:val="24"/>
        </w:rPr>
        <w:t>perda</w:t>
      </w:r>
      <w:r>
        <w:rPr>
          <w:spacing w:val="-2"/>
          <w:sz w:val="24"/>
        </w:rPr>
        <w:t> </w:t>
      </w:r>
      <w:r>
        <w:rPr>
          <w:sz w:val="24"/>
        </w:rPr>
        <w:t>de</w:t>
      </w:r>
      <w:r>
        <w:rPr>
          <w:spacing w:val="-2"/>
          <w:sz w:val="24"/>
        </w:rPr>
        <w:t> </w:t>
      </w:r>
      <w:r>
        <w:rPr>
          <w:sz w:val="24"/>
        </w:rPr>
        <w:t>negócios</w:t>
      </w:r>
      <w:r>
        <w:rPr>
          <w:spacing w:val="-2"/>
          <w:sz w:val="24"/>
        </w:rPr>
        <w:t> </w:t>
      </w:r>
      <w:r>
        <w:rPr>
          <w:sz w:val="24"/>
        </w:rPr>
        <w:t>diante</w:t>
      </w:r>
      <w:r>
        <w:rPr>
          <w:spacing w:val="-2"/>
          <w:sz w:val="24"/>
        </w:rPr>
        <w:t> </w:t>
      </w:r>
      <w:r>
        <w:rPr>
          <w:sz w:val="24"/>
        </w:rPr>
        <w:t>da</w:t>
      </w:r>
      <w:r>
        <w:rPr>
          <w:spacing w:val="-2"/>
          <w:sz w:val="24"/>
        </w:rPr>
        <w:t> </w:t>
      </w:r>
      <w:r>
        <w:rPr>
          <w:sz w:val="24"/>
        </w:rPr>
        <w:t>inobservância</w:t>
      </w:r>
      <w:r>
        <w:rPr>
          <w:spacing w:val="-2"/>
          <w:sz w:val="24"/>
        </w:rPr>
        <w:t> </w:t>
      </w:r>
      <w:r>
        <w:rPr>
          <w:sz w:val="24"/>
        </w:rPr>
        <w:t>de</w:t>
      </w:r>
      <w:r>
        <w:rPr>
          <w:spacing w:val="-2"/>
          <w:sz w:val="24"/>
        </w:rPr>
        <w:t> </w:t>
      </w:r>
      <w:r>
        <w:rPr>
          <w:sz w:val="24"/>
        </w:rPr>
        <w:t>mensagens</w:t>
      </w:r>
      <w:r>
        <w:rPr>
          <w:spacing w:val="-2"/>
          <w:sz w:val="24"/>
        </w:rPr>
        <w:t> </w:t>
      </w:r>
      <w:r>
        <w:rPr>
          <w:sz w:val="24"/>
        </w:rPr>
        <w:t>emitidas</w:t>
      </w:r>
      <w:r>
        <w:rPr>
          <w:spacing w:val="-2"/>
          <w:sz w:val="24"/>
        </w:rPr>
        <w:t> </w:t>
      </w:r>
      <w:r>
        <w:rPr>
          <w:sz w:val="24"/>
        </w:rPr>
        <w:t>pela</w:t>
      </w:r>
      <w:r>
        <w:rPr>
          <w:spacing w:val="-15"/>
          <w:sz w:val="24"/>
        </w:rPr>
        <w:t> </w:t>
      </w:r>
      <w:r>
        <w:rPr>
          <w:sz w:val="24"/>
        </w:rPr>
        <w:t>Administração</w:t>
      </w:r>
      <w:r>
        <w:rPr>
          <w:spacing w:val="-2"/>
          <w:sz w:val="24"/>
        </w:rPr>
        <w:t> </w:t>
      </w:r>
      <w:r>
        <w:rPr>
          <w:sz w:val="24"/>
        </w:rPr>
        <w:t>ou</w:t>
      </w:r>
      <w:r>
        <w:rPr>
          <w:spacing w:val="-2"/>
          <w:sz w:val="24"/>
        </w:rPr>
        <w:t> </w:t>
      </w:r>
      <w:r>
        <w:rPr>
          <w:sz w:val="24"/>
        </w:rPr>
        <w:t>de</w:t>
      </w:r>
      <w:r>
        <w:rPr>
          <w:spacing w:val="-2"/>
          <w:sz w:val="24"/>
        </w:rPr>
        <w:t> </w:t>
      </w:r>
      <w:r>
        <w:rPr>
          <w:sz w:val="24"/>
        </w:rPr>
        <w:t>sua</w:t>
      </w:r>
      <w:r>
        <w:rPr>
          <w:spacing w:val="-2"/>
          <w:sz w:val="24"/>
        </w:rPr>
        <w:t> </w:t>
      </w:r>
      <w:r>
        <w:rPr>
          <w:sz w:val="24"/>
        </w:rPr>
        <w:t>desconexão.</w:t>
      </w:r>
    </w:p>
    <w:p>
      <w:pPr>
        <w:pStyle w:val="ListParagraph"/>
        <w:numPr>
          <w:ilvl w:val="1"/>
          <w:numId w:val="4"/>
        </w:numPr>
        <w:tabs>
          <w:tab w:pos="800" w:val="left" w:leader="none"/>
        </w:tabs>
        <w:spacing w:line="235" w:lineRule="auto" w:before="0" w:after="0"/>
        <w:ind w:left="329" w:right="755" w:firstLine="0"/>
        <w:jc w:val="left"/>
        <w:rPr>
          <w:sz w:val="24"/>
        </w:rPr>
      </w:pPr>
      <w:r>
        <w:rPr>
          <w:sz w:val="24"/>
        </w:rPr>
        <w:t>O</w:t>
      </w:r>
      <w:r>
        <w:rPr>
          <w:spacing w:val="-3"/>
          <w:sz w:val="24"/>
        </w:rPr>
        <w:t> </w:t>
      </w:r>
      <w:r>
        <w:rPr>
          <w:sz w:val="24"/>
        </w:rPr>
        <w:t>licitante</w:t>
      </w:r>
      <w:r>
        <w:rPr>
          <w:spacing w:val="-3"/>
          <w:sz w:val="24"/>
        </w:rPr>
        <w:t> </w:t>
      </w:r>
      <w:r>
        <w:rPr>
          <w:sz w:val="24"/>
        </w:rPr>
        <w:t>deverá</w:t>
      </w:r>
      <w:r>
        <w:rPr>
          <w:spacing w:val="-3"/>
          <w:sz w:val="24"/>
        </w:rPr>
        <w:t> </w:t>
      </w:r>
      <w:r>
        <w:rPr>
          <w:sz w:val="24"/>
        </w:rPr>
        <w:t>comunicar</w:t>
      </w:r>
      <w:r>
        <w:rPr>
          <w:spacing w:val="-3"/>
          <w:sz w:val="24"/>
        </w:rPr>
        <w:t> </w:t>
      </w:r>
      <w:r>
        <w:rPr>
          <w:sz w:val="24"/>
        </w:rPr>
        <w:t>imediatamente</w:t>
      </w:r>
      <w:r>
        <w:rPr>
          <w:spacing w:val="-3"/>
          <w:sz w:val="24"/>
        </w:rPr>
        <w:t> </w:t>
      </w:r>
      <w:r>
        <w:rPr>
          <w:sz w:val="24"/>
        </w:rPr>
        <w:t>ao</w:t>
      </w:r>
      <w:r>
        <w:rPr>
          <w:spacing w:val="-3"/>
          <w:sz w:val="24"/>
        </w:rPr>
        <w:t> </w:t>
      </w:r>
      <w:r>
        <w:rPr>
          <w:sz w:val="24"/>
        </w:rPr>
        <w:t>provedor</w:t>
      </w:r>
      <w:r>
        <w:rPr>
          <w:spacing w:val="-3"/>
          <w:sz w:val="24"/>
        </w:rPr>
        <w:t> </w:t>
      </w:r>
      <w:r>
        <w:rPr>
          <w:sz w:val="24"/>
        </w:rPr>
        <w:t>do</w:t>
      </w:r>
      <w:r>
        <w:rPr>
          <w:spacing w:val="-3"/>
          <w:sz w:val="24"/>
        </w:rPr>
        <w:t> </w:t>
      </w:r>
      <w:r>
        <w:rPr>
          <w:sz w:val="24"/>
        </w:rPr>
        <w:t>sistema</w:t>
      </w:r>
      <w:r>
        <w:rPr>
          <w:spacing w:val="-3"/>
          <w:sz w:val="24"/>
        </w:rPr>
        <w:t> </w:t>
      </w:r>
      <w:r>
        <w:rPr>
          <w:sz w:val="24"/>
        </w:rPr>
        <w:t>qualquer</w:t>
      </w:r>
      <w:r>
        <w:rPr>
          <w:spacing w:val="-3"/>
          <w:sz w:val="24"/>
        </w:rPr>
        <w:t> </w:t>
      </w:r>
      <w:r>
        <w:rPr>
          <w:sz w:val="24"/>
        </w:rPr>
        <w:t>acontecimento</w:t>
      </w:r>
      <w:r>
        <w:rPr>
          <w:spacing w:val="-3"/>
          <w:sz w:val="24"/>
        </w:rPr>
        <w:t> </w:t>
      </w:r>
      <w:r>
        <w:rPr>
          <w:sz w:val="24"/>
        </w:rPr>
        <w:t>que</w:t>
      </w:r>
      <w:r>
        <w:rPr>
          <w:spacing w:val="-3"/>
          <w:sz w:val="24"/>
        </w:rPr>
        <w:t> </w:t>
      </w:r>
      <w:r>
        <w:rPr>
          <w:sz w:val="24"/>
        </w:rPr>
        <w:t>possa</w:t>
      </w:r>
      <w:r>
        <w:rPr>
          <w:spacing w:val="-3"/>
          <w:sz w:val="24"/>
        </w:rPr>
        <w:t> </w:t>
      </w:r>
      <w:r>
        <w:rPr>
          <w:sz w:val="24"/>
        </w:rPr>
        <w:t>comprometer</w:t>
      </w:r>
      <w:r>
        <w:rPr>
          <w:spacing w:val="-3"/>
          <w:sz w:val="24"/>
        </w:rPr>
        <w:t> </w:t>
      </w:r>
      <w:r>
        <w:rPr>
          <w:sz w:val="24"/>
        </w:rPr>
        <w:t>o</w:t>
      </w:r>
      <w:r>
        <w:rPr>
          <w:spacing w:val="-3"/>
          <w:sz w:val="24"/>
        </w:rPr>
        <w:t> </w:t>
      </w:r>
      <w:r>
        <w:rPr>
          <w:sz w:val="24"/>
        </w:rPr>
        <w:t>sigilo</w:t>
      </w:r>
      <w:r>
        <w:rPr>
          <w:spacing w:val="-3"/>
          <w:sz w:val="24"/>
        </w:rPr>
        <w:t> </w:t>
      </w:r>
      <w:r>
        <w:rPr>
          <w:sz w:val="24"/>
        </w:rPr>
        <w:t>ou</w:t>
      </w:r>
      <w:r>
        <w:rPr>
          <w:spacing w:val="-3"/>
          <w:sz w:val="24"/>
        </w:rPr>
        <w:t> </w:t>
      </w:r>
      <w:r>
        <w:rPr>
          <w:sz w:val="24"/>
        </w:rPr>
        <w:t>a</w:t>
      </w:r>
      <w:r>
        <w:rPr>
          <w:spacing w:val="-3"/>
          <w:sz w:val="24"/>
        </w:rPr>
        <w:t> </w:t>
      </w:r>
      <w:r>
        <w:rPr>
          <w:sz w:val="24"/>
        </w:rPr>
        <w:t>segurança, para imediato bloqueio de acesso.</w:t>
      </w:r>
    </w:p>
    <w:p>
      <w:pPr>
        <w:pStyle w:val="Heading1"/>
        <w:numPr>
          <w:ilvl w:val="0"/>
          <w:numId w:val="2"/>
        </w:numPr>
        <w:tabs>
          <w:tab w:pos="569" w:val="left" w:leader="none"/>
        </w:tabs>
        <w:spacing w:line="240" w:lineRule="auto" w:before="257" w:after="0"/>
        <w:ind w:left="56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2"/>
        </w:numPr>
        <w:tabs>
          <w:tab w:pos="689" w:val="left" w:leader="none"/>
        </w:tabs>
        <w:spacing w:line="273" w:lineRule="exact" w:before="264" w:after="0"/>
        <w:ind w:left="68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
        </w:numPr>
        <w:tabs>
          <w:tab w:pos="864" w:val="left" w:leader="none"/>
        </w:tabs>
        <w:spacing w:line="273" w:lineRule="exact" w:before="0" w:after="0"/>
        <w:ind w:left="86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BodyText"/>
        <w:spacing w:before="3"/>
        <w:ind w:left="0"/>
      </w:pPr>
    </w:p>
    <w:p>
      <w:pPr>
        <w:pStyle w:val="ListParagraph"/>
        <w:numPr>
          <w:ilvl w:val="2"/>
          <w:numId w:val="2"/>
        </w:numPr>
        <w:tabs>
          <w:tab w:pos="869" w:val="left" w:leader="none"/>
        </w:tabs>
        <w:spacing w:line="240" w:lineRule="auto" w:before="0" w:after="0"/>
        <w:ind w:left="869" w:right="0" w:hanging="540"/>
        <w:jc w:val="left"/>
        <w:rPr>
          <w:sz w:val="24"/>
        </w:rPr>
      </w:pPr>
      <w:r>
        <w:rPr>
          <w:spacing w:val="-2"/>
          <w:sz w:val="24"/>
        </w:rPr>
        <w:t>Marca/Fabricante;</w:t>
      </w:r>
    </w:p>
    <w:p>
      <w:pPr>
        <w:pStyle w:val="BodyText"/>
        <w:spacing w:before="3"/>
        <w:ind w:left="0"/>
      </w:pPr>
    </w:p>
    <w:p>
      <w:pPr>
        <w:pStyle w:val="ListParagraph"/>
        <w:numPr>
          <w:ilvl w:val="2"/>
          <w:numId w:val="2"/>
        </w:numPr>
        <w:tabs>
          <w:tab w:pos="869" w:val="left" w:leader="none"/>
        </w:tabs>
        <w:spacing w:line="240" w:lineRule="auto" w:before="0" w:after="0"/>
        <w:ind w:left="86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3"/>
        <w:ind w:left="0"/>
      </w:pPr>
    </w:p>
    <w:p>
      <w:pPr>
        <w:pStyle w:val="ListParagraph"/>
        <w:numPr>
          <w:ilvl w:val="1"/>
          <w:numId w:val="2"/>
        </w:numPr>
        <w:tabs>
          <w:tab w:pos="684" w:val="left" w:leader="none"/>
        </w:tabs>
        <w:spacing w:line="240" w:lineRule="auto" w:before="0"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BodyText"/>
        <w:spacing w:before="8"/>
        <w:ind w:left="0"/>
      </w:pPr>
    </w:p>
    <w:p>
      <w:pPr>
        <w:pStyle w:val="ListParagraph"/>
        <w:numPr>
          <w:ilvl w:val="1"/>
          <w:numId w:val="2"/>
        </w:numPr>
        <w:tabs>
          <w:tab w:pos="689" w:val="left" w:leader="none"/>
        </w:tabs>
        <w:spacing w:line="235" w:lineRule="auto" w:before="0" w:after="0"/>
        <w:ind w:left="329" w:right="775" w:firstLine="0"/>
        <w:jc w:val="left"/>
        <w:rPr>
          <w:sz w:val="24"/>
        </w:rPr>
      </w:pPr>
      <w:r>
        <w:rPr>
          <w:sz w:val="24"/>
        </w:rPr>
        <w:t>Nos</w:t>
      </w:r>
      <w:r>
        <w:rPr>
          <w:spacing w:val="-3"/>
          <w:sz w:val="24"/>
        </w:rPr>
        <w:t> </w:t>
      </w:r>
      <w:r>
        <w:rPr>
          <w:sz w:val="24"/>
        </w:rPr>
        <w:t>valores</w:t>
      </w:r>
      <w:r>
        <w:rPr>
          <w:spacing w:val="-3"/>
          <w:sz w:val="24"/>
        </w:rPr>
        <w:t> </w:t>
      </w:r>
      <w:r>
        <w:rPr>
          <w:sz w:val="24"/>
        </w:rPr>
        <w:t>propostos</w:t>
      </w:r>
      <w:r>
        <w:rPr>
          <w:spacing w:val="-3"/>
          <w:sz w:val="24"/>
        </w:rPr>
        <w:t> </w:t>
      </w:r>
      <w:r>
        <w:rPr>
          <w:sz w:val="24"/>
        </w:rPr>
        <w:t>estarão</w:t>
      </w:r>
      <w:r>
        <w:rPr>
          <w:spacing w:val="-3"/>
          <w:sz w:val="24"/>
        </w:rPr>
        <w:t> </w:t>
      </w:r>
      <w:r>
        <w:rPr>
          <w:sz w:val="24"/>
        </w:rPr>
        <w:t>inclusos</w:t>
      </w:r>
      <w:r>
        <w:rPr>
          <w:spacing w:val="-3"/>
          <w:sz w:val="24"/>
        </w:rPr>
        <w:t> </w:t>
      </w:r>
      <w:r>
        <w:rPr>
          <w:sz w:val="24"/>
        </w:rPr>
        <w:t>todos</w:t>
      </w:r>
      <w:r>
        <w:rPr>
          <w:spacing w:val="-3"/>
          <w:sz w:val="24"/>
        </w:rPr>
        <w:t> </w:t>
      </w:r>
      <w:r>
        <w:rPr>
          <w:sz w:val="24"/>
        </w:rPr>
        <w:t>os</w:t>
      </w:r>
      <w:r>
        <w:rPr>
          <w:spacing w:val="-3"/>
          <w:sz w:val="24"/>
        </w:rPr>
        <w:t> </w:t>
      </w:r>
      <w:r>
        <w:rPr>
          <w:sz w:val="24"/>
        </w:rPr>
        <w:t>custos</w:t>
      </w:r>
      <w:r>
        <w:rPr>
          <w:spacing w:val="-3"/>
          <w:sz w:val="24"/>
        </w:rPr>
        <w:t> </w:t>
      </w:r>
      <w:r>
        <w:rPr>
          <w:sz w:val="24"/>
        </w:rPr>
        <w:t>operacionais,</w:t>
      </w:r>
      <w:r>
        <w:rPr>
          <w:spacing w:val="-3"/>
          <w:sz w:val="24"/>
        </w:rPr>
        <w:t> </w:t>
      </w:r>
      <w:r>
        <w:rPr>
          <w:sz w:val="24"/>
        </w:rPr>
        <w:t>encargos</w:t>
      </w:r>
      <w:r>
        <w:rPr>
          <w:spacing w:val="-3"/>
          <w:sz w:val="24"/>
        </w:rPr>
        <w:t> </w:t>
      </w:r>
      <w:r>
        <w:rPr>
          <w:sz w:val="24"/>
        </w:rPr>
        <w:t>previdenciários,</w:t>
      </w:r>
      <w:r>
        <w:rPr>
          <w:spacing w:val="-3"/>
          <w:sz w:val="24"/>
        </w:rPr>
        <w:t> </w:t>
      </w:r>
      <w:r>
        <w:rPr>
          <w:sz w:val="24"/>
        </w:rPr>
        <w:t>trabalhistas,</w:t>
      </w:r>
      <w:r>
        <w:rPr>
          <w:spacing w:val="-3"/>
          <w:sz w:val="24"/>
        </w:rPr>
        <w:t> </w:t>
      </w:r>
      <w:r>
        <w:rPr>
          <w:sz w:val="24"/>
        </w:rPr>
        <w:t>tributários,</w:t>
      </w:r>
      <w:r>
        <w:rPr>
          <w:spacing w:val="-3"/>
          <w:sz w:val="24"/>
        </w:rPr>
        <w:t> </w:t>
      </w:r>
      <w:r>
        <w:rPr>
          <w:sz w:val="24"/>
        </w:rPr>
        <w:t>comerciais</w:t>
      </w:r>
      <w:r>
        <w:rPr>
          <w:spacing w:val="-3"/>
          <w:sz w:val="24"/>
        </w:rPr>
        <w:t> </w:t>
      </w:r>
      <w:r>
        <w:rPr>
          <w:sz w:val="24"/>
        </w:rPr>
        <w:t>e</w:t>
      </w:r>
      <w:r>
        <w:rPr>
          <w:spacing w:val="-3"/>
          <w:sz w:val="24"/>
        </w:rPr>
        <w:t> </w:t>
      </w:r>
      <w:r>
        <w:rPr>
          <w:sz w:val="24"/>
        </w:rPr>
        <w:t>quaisquer outros que incidam direta ou indiretamente na execução do objeto.</w:t>
      </w:r>
    </w:p>
    <w:p>
      <w:pPr>
        <w:pStyle w:val="ListParagraph"/>
        <w:numPr>
          <w:ilvl w:val="1"/>
          <w:numId w:val="2"/>
        </w:numPr>
        <w:tabs>
          <w:tab w:pos="689" w:val="left" w:leader="none"/>
        </w:tabs>
        <w:spacing w:line="235" w:lineRule="auto" w:before="239" w:after="0"/>
        <w:ind w:left="329" w:right="825" w:firstLine="0"/>
        <w:jc w:val="left"/>
        <w:rPr>
          <w:sz w:val="24"/>
        </w:rPr>
      </w:pPr>
      <w:r>
        <w:rPr>
          <w:sz w:val="24"/>
        </w:rPr>
        <w:t>Os</w:t>
      </w:r>
      <w:r>
        <w:rPr>
          <w:spacing w:val="-2"/>
          <w:sz w:val="24"/>
        </w:rPr>
        <w:t> </w:t>
      </w:r>
      <w:r>
        <w:rPr>
          <w:sz w:val="24"/>
        </w:rPr>
        <w:t>preços</w:t>
      </w:r>
      <w:r>
        <w:rPr>
          <w:spacing w:val="-2"/>
          <w:sz w:val="24"/>
        </w:rPr>
        <w:t> </w:t>
      </w:r>
      <w:r>
        <w:rPr>
          <w:sz w:val="24"/>
        </w:rPr>
        <w:t>ofertados,</w:t>
      </w:r>
      <w:r>
        <w:rPr>
          <w:spacing w:val="-2"/>
          <w:sz w:val="24"/>
        </w:rPr>
        <w:t> </w:t>
      </w:r>
      <w:r>
        <w:rPr>
          <w:sz w:val="24"/>
        </w:rPr>
        <w:t>tanto</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quanto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de</w:t>
      </w:r>
      <w:r>
        <w:rPr>
          <w:spacing w:val="-2"/>
          <w:sz w:val="24"/>
        </w:rPr>
        <w:t> </w:t>
      </w:r>
      <w:r>
        <w:rPr>
          <w:sz w:val="24"/>
        </w:rPr>
        <w:t>exclusiva</w:t>
      </w:r>
      <w:r>
        <w:rPr>
          <w:spacing w:val="-2"/>
          <w:sz w:val="24"/>
        </w:rPr>
        <w:t> </w:t>
      </w:r>
      <w:r>
        <w:rPr>
          <w:sz w:val="24"/>
        </w:rPr>
        <w:t>responsabilidade</w:t>
      </w:r>
      <w:r>
        <w:rPr>
          <w:spacing w:val="-2"/>
          <w:sz w:val="24"/>
        </w:rPr>
        <w:t> </w:t>
      </w:r>
      <w:r>
        <w:rPr>
          <w:sz w:val="24"/>
        </w:rPr>
        <w:t>do</w:t>
      </w:r>
      <w:r>
        <w:rPr>
          <w:spacing w:val="-2"/>
          <w:sz w:val="24"/>
        </w:rPr>
        <w:t> </w:t>
      </w:r>
      <w:r>
        <w:rPr>
          <w:sz w:val="24"/>
        </w:rPr>
        <w:t>licitante,</w:t>
      </w:r>
      <w:r>
        <w:rPr>
          <w:spacing w:val="-2"/>
          <w:sz w:val="24"/>
        </w:rPr>
        <w:t> </w:t>
      </w:r>
      <w:r>
        <w:rPr>
          <w:sz w:val="24"/>
        </w:rPr>
        <w:t>não</w:t>
      </w:r>
      <w:r>
        <w:rPr>
          <w:spacing w:val="-2"/>
          <w:sz w:val="24"/>
        </w:rPr>
        <w:t> </w:t>
      </w:r>
      <w:r>
        <w:rPr>
          <w:sz w:val="24"/>
        </w:rPr>
        <w:t>lhe</w:t>
      </w:r>
      <w:r>
        <w:rPr>
          <w:spacing w:val="-2"/>
          <w:sz w:val="24"/>
        </w:rPr>
        <w:t> </w:t>
      </w:r>
      <w:r>
        <w:rPr>
          <w:sz w:val="24"/>
        </w:rPr>
        <w:t>assistindo</w:t>
      </w:r>
      <w:r>
        <w:rPr>
          <w:spacing w:val="-2"/>
          <w:sz w:val="24"/>
        </w:rPr>
        <w:t> </w:t>
      </w:r>
      <w:r>
        <w:rPr>
          <w:sz w:val="24"/>
        </w:rPr>
        <w:t>o direito de pleitear qualquer alteração, sob alegação de erro, omissão ou qualquer outro pretexto.</w:t>
      </w:r>
    </w:p>
    <w:p>
      <w:pPr>
        <w:pStyle w:val="ListParagraph"/>
        <w:numPr>
          <w:ilvl w:val="1"/>
          <w:numId w:val="2"/>
        </w:numPr>
        <w:tabs>
          <w:tab w:pos="689" w:val="left" w:leader="none"/>
        </w:tabs>
        <w:spacing w:line="235" w:lineRule="auto" w:before="239" w:after="0"/>
        <w:ind w:left="329" w:right="900" w:firstLine="0"/>
        <w:jc w:val="left"/>
        <w:rPr>
          <w:sz w:val="24"/>
        </w:rPr>
      </w:pPr>
      <w:r>
        <w:rPr>
          <w:sz w:val="24"/>
        </w:rPr>
        <w:t>Se</w:t>
      </w:r>
      <w:r>
        <w:rPr>
          <w:spacing w:val="-2"/>
          <w:sz w:val="24"/>
        </w:rPr>
        <w:t> </w:t>
      </w:r>
      <w:r>
        <w:rPr>
          <w:sz w:val="24"/>
        </w:rPr>
        <w:t>o</w:t>
      </w:r>
      <w:r>
        <w:rPr>
          <w:spacing w:val="-2"/>
          <w:sz w:val="24"/>
        </w:rPr>
        <w:t> </w:t>
      </w:r>
      <w:r>
        <w:rPr>
          <w:sz w:val="24"/>
        </w:rPr>
        <w:t>regime</w:t>
      </w:r>
      <w:r>
        <w:rPr>
          <w:spacing w:val="-2"/>
          <w:sz w:val="24"/>
        </w:rPr>
        <w:t> </w:t>
      </w:r>
      <w:r>
        <w:rPr>
          <w:sz w:val="24"/>
        </w:rPr>
        <w:t>tributário</w:t>
      </w:r>
      <w:r>
        <w:rPr>
          <w:spacing w:val="-2"/>
          <w:sz w:val="24"/>
        </w:rPr>
        <w:t> </w:t>
      </w:r>
      <w:r>
        <w:rPr>
          <w:sz w:val="24"/>
        </w:rPr>
        <w:t>da</w:t>
      </w:r>
      <w:r>
        <w:rPr>
          <w:spacing w:val="-2"/>
          <w:sz w:val="24"/>
        </w:rPr>
        <w:t> </w:t>
      </w:r>
      <w:r>
        <w:rPr>
          <w:sz w:val="24"/>
        </w:rPr>
        <w:t>empresa</w:t>
      </w:r>
      <w:r>
        <w:rPr>
          <w:spacing w:val="-2"/>
          <w:sz w:val="24"/>
        </w:rPr>
        <w:t> </w:t>
      </w:r>
      <w:r>
        <w:rPr>
          <w:sz w:val="24"/>
        </w:rPr>
        <w:t>implicar</w:t>
      </w:r>
      <w:r>
        <w:rPr>
          <w:spacing w:val="-2"/>
          <w:sz w:val="24"/>
        </w:rPr>
        <w:t> </w:t>
      </w:r>
      <w:r>
        <w:rPr>
          <w:sz w:val="24"/>
        </w:rPr>
        <w:t>o</w:t>
      </w:r>
      <w:r>
        <w:rPr>
          <w:spacing w:val="-2"/>
          <w:sz w:val="24"/>
        </w:rPr>
        <w:t> </w:t>
      </w:r>
      <w:r>
        <w:rPr>
          <w:sz w:val="24"/>
        </w:rPr>
        <w:t>recolhimento</w:t>
      </w:r>
      <w:r>
        <w:rPr>
          <w:spacing w:val="-2"/>
          <w:sz w:val="24"/>
        </w:rPr>
        <w:t> </w:t>
      </w:r>
      <w:r>
        <w:rPr>
          <w:sz w:val="24"/>
        </w:rPr>
        <w:t>de</w:t>
      </w:r>
      <w:r>
        <w:rPr>
          <w:spacing w:val="-2"/>
          <w:sz w:val="24"/>
        </w:rPr>
        <w:t> </w:t>
      </w:r>
      <w:r>
        <w:rPr>
          <w:sz w:val="24"/>
        </w:rPr>
        <w:t>tributos</w:t>
      </w:r>
      <w:r>
        <w:rPr>
          <w:spacing w:val="-2"/>
          <w:sz w:val="24"/>
        </w:rPr>
        <w:t> </w:t>
      </w:r>
      <w:r>
        <w:rPr>
          <w:sz w:val="24"/>
        </w:rPr>
        <w:t>em</w:t>
      </w:r>
      <w:r>
        <w:rPr>
          <w:spacing w:val="-2"/>
          <w:sz w:val="24"/>
        </w:rPr>
        <w:t> </w:t>
      </w:r>
      <w:r>
        <w:rPr>
          <w:sz w:val="24"/>
        </w:rPr>
        <w:t>percentuais</w:t>
      </w:r>
      <w:r>
        <w:rPr>
          <w:spacing w:val="-2"/>
          <w:sz w:val="24"/>
        </w:rPr>
        <w:t> </w:t>
      </w:r>
      <w:r>
        <w:rPr>
          <w:sz w:val="24"/>
        </w:rPr>
        <w:t>variáveis,</w:t>
      </w:r>
      <w:r>
        <w:rPr>
          <w:spacing w:val="-2"/>
          <w:sz w:val="24"/>
        </w:rPr>
        <w:t> </w:t>
      </w:r>
      <w:r>
        <w:rPr>
          <w:sz w:val="24"/>
        </w:rPr>
        <w:t>a</w:t>
      </w:r>
      <w:r>
        <w:rPr>
          <w:spacing w:val="-2"/>
          <w:sz w:val="24"/>
        </w:rPr>
        <w:t> </w:t>
      </w:r>
      <w:r>
        <w:rPr>
          <w:sz w:val="24"/>
        </w:rPr>
        <w:t>cotação</w:t>
      </w:r>
      <w:r>
        <w:rPr>
          <w:spacing w:val="-2"/>
          <w:sz w:val="24"/>
        </w:rPr>
        <w:t> </w:t>
      </w:r>
      <w:r>
        <w:rPr>
          <w:sz w:val="24"/>
        </w:rPr>
        <w:t>adequada</w:t>
      </w:r>
      <w:r>
        <w:rPr>
          <w:spacing w:val="-2"/>
          <w:sz w:val="24"/>
        </w:rPr>
        <w:t> </w:t>
      </w:r>
      <w:r>
        <w:rPr>
          <w:sz w:val="24"/>
        </w:rPr>
        <w:t>será</w:t>
      </w:r>
      <w:r>
        <w:rPr>
          <w:spacing w:val="-2"/>
          <w:sz w:val="24"/>
        </w:rPr>
        <w:t> </w:t>
      </w:r>
      <w:r>
        <w:rPr>
          <w:sz w:val="24"/>
        </w:rPr>
        <w:t>a</w:t>
      </w:r>
      <w:r>
        <w:rPr>
          <w:spacing w:val="-2"/>
          <w:sz w:val="24"/>
        </w:rPr>
        <w:t> </w:t>
      </w:r>
      <w:r>
        <w:rPr>
          <w:sz w:val="24"/>
        </w:rPr>
        <w:t>que</w:t>
      </w:r>
      <w:r>
        <w:rPr>
          <w:spacing w:val="-2"/>
          <w:sz w:val="24"/>
        </w:rPr>
        <w:t> </w:t>
      </w:r>
      <w:r>
        <w:rPr>
          <w:sz w:val="24"/>
        </w:rPr>
        <w:t>corresponde</w:t>
      </w:r>
      <w:r>
        <w:rPr>
          <w:spacing w:val="-2"/>
          <w:sz w:val="24"/>
        </w:rPr>
        <w:t> </w:t>
      </w:r>
      <w:r>
        <w:rPr>
          <w:sz w:val="24"/>
        </w:rPr>
        <w:t>à média dos efetivos recolhimentos da empresa nos últimos doze meses.</w:t>
      </w:r>
    </w:p>
    <w:p>
      <w:pPr>
        <w:pStyle w:val="ListParagraph"/>
        <w:numPr>
          <w:ilvl w:val="1"/>
          <w:numId w:val="2"/>
        </w:numPr>
        <w:tabs>
          <w:tab w:pos="689" w:val="left" w:leader="none"/>
        </w:tabs>
        <w:spacing w:line="235" w:lineRule="auto" w:before="0" w:after="0"/>
        <w:ind w:left="329" w:right="1245" w:firstLine="0"/>
        <w:jc w:val="left"/>
        <w:rPr>
          <w:sz w:val="24"/>
        </w:rPr>
      </w:pPr>
      <w:r>
        <w:rPr>
          <w:sz w:val="24"/>
        </w:rPr>
        <w:t>4.6</w:t>
      </w:r>
      <w:r>
        <w:rPr>
          <w:spacing w:val="-3"/>
          <w:sz w:val="24"/>
        </w:rPr>
        <w:t> </w:t>
      </w: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 legislação vigente.</w:t>
      </w:r>
    </w:p>
    <w:p>
      <w:pPr>
        <w:pStyle w:val="ListParagraph"/>
        <w:numPr>
          <w:ilvl w:val="1"/>
          <w:numId w:val="2"/>
        </w:numPr>
        <w:tabs>
          <w:tab w:pos="689" w:val="left" w:leader="none"/>
        </w:tabs>
        <w:spacing w:line="271" w:lineRule="exact" w:before="0" w:after="0"/>
        <w:ind w:left="68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BodyText"/>
        <w:spacing w:before="7"/>
        <w:ind w:left="0"/>
      </w:pPr>
    </w:p>
    <w:p>
      <w:pPr>
        <w:pStyle w:val="ListParagraph"/>
        <w:numPr>
          <w:ilvl w:val="1"/>
          <w:numId w:val="2"/>
        </w:numPr>
        <w:tabs>
          <w:tab w:pos="689" w:val="left" w:leader="none"/>
        </w:tabs>
        <w:spacing w:line="235" w:lineRule="auto" w:before="0" w:after="0"/>
        <w:ind w:left="329" w:right="358" w:firstLine="0"/>
        <w:jc w:val="left"/>
        <w:rPr>
          <w:sz w:val="24"/>
        </w:rPr>
      </w:pPr>
      <w:r>
        <w:rPr>
          <w:sz w:val="24"/>
        </w:rPr>
        <w:t>O licitante cujo estabelecimento esteja localizado no Estado do Rio de Janeiro deverá apresentar proposta isenta de ICMS, quando cabível, de acordo</w:t>
      </w:r>
      <w:r>
        <w:rPr>
          <w:spacing w:val="-4"/>
          <w:sz w:val="24"/>
        </w:rPr>
        <w:t> </w:t>
      </w:r>
      <w:r>
        <w:rPr>
          <w:sz w:val="24"/>
        </w:rPr>
        <w:t>com</w:t>
      </w:r>
      <w:r>
        <w:rPr>
          <w:spacing w:val="-4"/>
          <w:sz w:val="24"/>
        </w:rPr>
        <w:t> </w:t>
      </w:r>
      <w:r>
        <w:rPr>
          <w:sz w:val="24"/>
        </w:rPr>
        <w:t>o</w:t>
      </w:r>
      <w:r>
        <w:rPr>
          <w:spacing w:val="-4"/>
          <w:sz w:val="24"/>
        </w:rPr>
        <w:t> </w:t>
      </w:r>
      <w:r>
        <w:rPr>
          <w:sz w:val="24"/>
        </w:rPr>
        <w:t>Convênio</w:t>
      </w:r>
      <w:r>
        <w:rPr>
          <w:spacing w:val="-4"/>
          <w:sz w:val="24"/>
        </w:rPr>
        <w:t> </w:t>
      </w:r>
      <w:r>
        <w:rPr>
          <w:sz w:val="24"/>
        </w:rPr>
        <w:t>CONFAZ</w:t>
      </w:r>
      <w:r>
        <w:rPr>
          <w:spacing w:val="-4"/>
          <w:sz w:val="24"/>
        </w:rPr>
        <w:t> </w:t>
      </w:r>
      <w:r>
        <w:rPr>
          <w:sz w:val="24"/>
        </w:rPr>
        <w:t>nº</w:t>
      </w:r>
      <w:r>
        <w:rPr>
          <w:spacing w:val="-4"/>
          <w:sz w:val="24"/>
        </w:rPr>
        <w:t> </w:t>
      </w:r>
      <w:r>
        <w:rPr>
          <w:sz w:val="24"/>
        </w:rPr>
        <w:t>26/2003</w:t>
      </w:r>
      <w:r>
        <w:rPr>
          <w:spacing w:val="-4"/>
          <w:sz w:val="24"/>
        </w:rPr>
        <w:t> </w:t>
      </w:r>
      <w:r>
        <w:rPr>
          <w:sz w:val="24"/>
        </w:rPr>
        <w:t>e</w:t>
      </w:r>
      <w:r>
        <w:rPr>
          <w:spacing w:val="-4"/>
          <w:sz w:val="24"/>
        </w:rPr>
        <w:t> </w:t>
      </w:r>
      <w:r>
        <w:rPr>
          <w:sz w:val="24"/>
        </w:rPr>
        <w:t>a</w:t>
      </w:r>
      <w:r>
        <w:rPr>
          <w:spacing w:val="-4"/>
          <w:sz w:val="24"/>
        </w:rPr>
        <w:t> </w:t>
      </w:r>
      <w:r>
        <w:rPr>
          <w:sz w:val="24"/>
        </w:rPr>
        <w:t>Resolução</w:t>
      </w:r>
      <w:r>
        <w:rPr>
          <w:spacing w:val="-4"/>
          <w:sz w:val="24"/>
        </w:rPr>
        <w:t> </w:t>
      </w:r>
      <w:r>
        <w:rPr>
          <w:sz w:val="24"/>
        </w:rPr>
        <w:t>SEFAZ</w:t>
      </w:r>
      <w:r>
        <w:rPr>
          <w:spacing w:val="-4"/>
          <w:sz w:val="24"/>
        </w:rPr>
        <w:t> </w:t>
      </w:r>
      <w:r>
        <w:rPr>
          <w:sz w:val="24"/>
        </w:rPr>
        <w:t>nº</w:t>
      </w:r>
      <w:r>
        <w:rPr>
          <w:spacing w:val="-4"/>
          <w:sz w:val="24"/>
        </w:rPr>
        <w:t> </w:t>
      </w:r>
      <w:r>
        <w:rPr>
          <w:sz w:val="24"/>
        </w:rPr>
        <w:t>971/2016,</w:t>
      </w:r>
      <w:r>
        <w:rPr>
          <w:spacing w:val="-4"/>
          <w:sz w:val="24"/>
        </w:rPr>
        <w:t> </w:t>
      </w:r>
      <w:r>
        <w:rPr>
          <w:sz w:val="24"/>
        </w:rPr>
        <w:t>sendo</w:t>
      </w:r>
      <w:r>
        <w:rPr>
          <w:spacing w:val="-4"/>
          <w:sz w:val="24"/>
        </w:rPr>
        <w:t> </w:t>
      </w:r>
      <w:r>
        <w:rPr>
          <w:sz w:val="24"/>
        </w:rPr>
        <w:t>este</w:t>
      </w:r>
      <w:r>
        <w:rPr>
          <w:spacing w:val="-4"/>
          <w:sz w:val="24"/>
        </w:rPr>
        <w:t> </w:t>
      </w:r>
      <w:r>
        <w:rPr>
          <w:sz w:val="24"/>
        </w:rPr>
        <w:t>valor</w:t>
      </w:r>
      <w:r>
        <w:rPr>
          <w:spacing w:val="-4"/>
          <w:sz w:val="24"/>
        </w:rPr>
        <w:t> </w:t>
      </w:r>
      <w:r>
        <w:rPr>
          <w:sz w:val="24"/>
        </w:rPr>
        <w:t>considerado</w:t>
      </w:r>
      <w:r>
        <w:rPr>
          <w:spacing w:val="-4"/>
          <w:sz w:val="24"/>
        </w:rPr>
        <w:t> </w:t>
      </w:r>
      <w:r>
        <w:rPr>
          <w:sz w:val="24"/>
        </w:rPr>
        <w:t>para</w:t>
      </w:r>
      <w:r>
        <w:rPr>
          <w:spacing w:val="-4"/>
          <w:sz w:val="24"/>
        </w:rPr>
        <w:t> </w:t>
      </w:r>
      <w:r>
        <w:rPr>
          <w:sz w:val="24"/>
        </w:rPr>
        <w:t>efeito</w:t>
      </w:r>
      <w:r>
        <w:rPr>
          <w:spacing w:val="-4"/>
          <w:sz w:val="24"/>
        </w:rPr>
        <w:t> </w:t>
      </w:r>
      <w:r>
        <w:rPr>
          <w:sz w:val="24"/>
        </w:rPr>
        <w:t>de</w:t>
      </w:r>
      <w:r>
        <w:rPr>
          <w:spacing w:val="-4"/>
          <w:sz w:val="24"/>
        </w:rPr>
        <w:t> </w:t>
      </w:r>
      <w:r>
        <w:rPr>
          <w:sz w:val="24"/>
        </w:rPr>
        <w:t>competição</w:t>
      </w:r>
      <w:r>
        <w:rPr>
          <w:spacing w:val="-4"/>
          <w:sz w:val="24"/>
        </w:rPr>
        <w:t> </w:t>
      </w:r>
      <w:r>
        <w:rPr>
          <w:sz w:val="24"/>
        </w:rPr>
        <w:t>na</w:t>
      </w:r>
      <w:r>
        <w:rPr>
          <w:spacing w:val="-4"/>
          <w:sz w:val="24"/>
        </w:rPr>
        <w:t> </w:t>
      </w:r>
      <w:r>
        <w:rPr>
          <w:sz w:val="24"/>
        </w:rPr>
        <w:t>licitação.</w:t>
      </w:r>
    </w:p>
    <w:p>
      <w:pPr>
        <w:pStyle w:val="BodyText"/>
        <w:spacing w:before="8"/>
        <w:ind w:left="0"/>
      </w:pPr>
    </w:p>
    <w:p>
      <w:pPr>
        <w:pStyle w:val="ListParagraph"/>
        <w:numPr>
          <w:ilvl w:val="1"/>
          <w:numId w:val="2"/>
        </w:numPr>
        <w:tabs>
          <w:tab w:pos="675" w:val="left" w:leader="none"/>
        </w:tabs>
        <w:spacing w:line="235" w:lineRule="auto" w:before="0" w:after="0"/>
        <w:ind w:left="329" w:right="875" w:firstLine="0"/>
        <w:jc w:val="left"/>
        <w:rPr>
          <w:sz w:val="24"/>
        </w:rPr>
      </w:pPr>
      <w:r>
        <w:rPr>
          <w:sz w:val="24"/>
        </w:rPr>
        <w:t>A</w:t>
      </w:r>
      <w:r>
        <w:rPr>
          <w:spacing w:val="-13"/>
          <w:sz w:val="24"/>
        </w:rPr>
        <w:t> </w:t>
      </w:r>
      <w:r>
        <w:rPr>
          <w:sz w:val="24"/>
        </w:rPr>
        <w:t>apresentação das propostas implica obrigatoriedade do cumprimento das disposições nelas contidas, em conformidade com o que dispõe o Termo</w:t>
      </w:r>
      <w:r>
        <w:rPr>
          <w:spacing w:val="-3"/>
          <w:sz w:val="24"/>
        </w:rPr>
        <w:t> </w:t>
      </w:r>
      <w:r>
        <w:rPr>
          <w:sz w:val="24"/>
        </w:rPr>
        <w:t>de</w:t>
      </w:r>
      <w:r>
        <w:rPr>
          <w:spacing w:val="-3"/>
          <w:sz w:val="24"/>
        </w:rPr>
        <w:t> </w:t>
      </w:r>
      <w:r>
        <w:rPr>
          <w:sz w:val="24"/>
        </w:rPr>
        <w:t>Referência,</w:t>
      </w:r>
      <w:r>
        <w:rPr>
          <w:spacing w:val="-3"/>
          <w:sz w:val="24"/>
        </w:rPr>
        <w:t> </w:t>
      </w:r>
      <w:r>
        <w:rPr>
          <w:sz w:val="24"/>
        </w:rPr>
        <w:t>assumindo</w:t>
      </w:r>
      <w:r>
        <w:rPr>
          <w:spacing w:val="-3"/>
          <w:sz w:val="24"/>
        </w:rPr>
        <w:t> </w:t>
      </w:r>
      <w:r>
        <w:rPr>
          <w:sz w:val="24"/>
        </w:rPr>
        <w:t>o</w:t>
      </w:r>
      <w:r>
        <w:rPr>
          <w:spacing w:val="-3"/>
          <w:sz w:val="24"/>
        </w:rPr>
        <w:t> </w:t>
      </w:r>
      <w:r>
        <w:rPr>
          <w:sz w:val="24"/>
        </w:rPr>
        <w:t>proponente</w:t>
      </w:r>
      <w:r>
        <w:rPr>
          <w:spacing w:val="-3"/>
          <w:sz w:val="24"/>
        </w:rPr>
        <w:t> </w:t>
      </w:r>
      <w:r>
        <w:rPr>
          <w:sz w:val="24"/>
        </w:rPr>
        <w:t>o</w:t>
      </w:r>
      <w:r>
        <w:rPr>
          <w:spacing w:val="-3"/>
          <w:sz w:val="24"/>
        </w:rPr>
        <w:t> </w:t>
      </w:r>
      <w:r>
        <w:rPr>
          <w:sz w:val="24"/>
        </w:rPr>
        <w:t>compromisso</w:t>
      </w:r>
      <w:r>
        <w:rPr>
          <w:spacing w:val="-3"/>
          <w:sz w:val="24"/>
        </w:rPr>
        <w:t> </w:t>
      </w:r>
      <w:r>
        <w:rPr>
          <w:sz w:val="24"/>
        </w:rPr>
        <w:t>de</w:t>
      </w:r>
      <w:r>
        <w:rPr>
          <w:spacing w:val="-3"/>
          <w:sz w:val="24"/>
        </w:rPr>
        <w:t> </w:t>
      </w:r>
      <w:r>
        <w:rPr>
          <w:sz w:val="24"/>
        </w:rPr>
        <w:t>executar</w:t>
      </w:r>
      <w:r>
        <w:rPr>
          <w:spacing w:val="-3"/>
          <w:sz w:val="24"/>
        </w:rPr>
        <w:t> </w:t>
      </w:r>
      <w:r>
        <w:rPr>
          <w:sz w:val="24"/>
        </w:rPr>
        <w:t>o</w:t>
      </w:r>
      <w:r>
        <w:rPr>
          <w:spacing w:val="-3"/>
          <w:sz w:val="24"/>
        </w:rPr>
        <w:t> </w:t>
      </w:r>
      <w:r>
        <w:rPr>
          <w:sz w:val="24"/>
        </w:rPr>
        <w:t>objeto</w:t>
      </w:r>
      <w:r>
        <w:rPr>
          <w:spacing w:val="-3"/>
          <w:sz w:val="24"/>
        </w:rPr>
        <w:t> </w:t>
      </w:r>
      <w:r>
        <w:rPr>
          <w:sz w:val="24"/>
        </w:rPr>
        <w:t>licitado</w:t>
      </w:r>
      <w:r>
        <w:rPr>
          <w:spacing w:val="-3"/>
          <w:sz w:val="24"/>
        </w:rPr>
        <w:t> </w:t>
      </w:r>
      <w:r>
        <w:rPr>
          <w:sz w:val="24"/>
        </w:rPr>
        <w:t>nos</w:t>
      </w:r>
      <w:r>
        <w:rPr>
          <w:spacing w:val="-3"/>
          <w:sz w:val="24"/>
        </w:rPr>
        <w:t> </w:t>
      </w:r>
      <w:r>
        <w:rPr>
          <w:sz w:val="24"/>
        </w:rPr>
        <w:t>seus</w:t>
      </w:r>
      <w:r>
        <w:rPr>
          <w:spacing w:val="-3"/>
          <w:sz w:val="24"/>
        </w:rPr>
        <w:t> </w:t>
      </w:r>
      <w:r>
        <w:rPr>
          <w:sz w:val="24"/>
        </w:rPr>
        <w:t>termos,</w:t>
      </w:r>
      <w:r>
        <w:rPr>
          <w:spacing w:val="-3"/>
          <w:sz w:val="24"/>
        </w:rPr>
        <w:t> </w:t>
      </w:r>
      <w:r>
        <w:rPr>
          <w:sz w:val="24"/>
        </w:rPr>
        <w:t>bem</w:t>
      </w:r>
      <w:r>
        <w:rPr>
          <w:spacing w:val="-3"/>
          <w:sz w:val="24"/>
        </w:rPr>
        <w:t> </w:t>
      </w:r>
      <w:r>
        <w:rPr>
          <w:sz w:val="24"/>
        </w:rPr>
        <w:t>como</w:t>
      </w:r>
      <w:r>
        <w:rPr>
          <w:spacing w:val="-3"/>
          <w:sz w:val="24"/>
        </w:rPr>
        <w:t> </w:t>
      </w:r>
      <w:r>
        <w:rPr>
          <w:sz w:val="24"/>
        </w:rPr>
        <w:t>de</w:t>
      </w:r>
      <w:r>
        <w:rPr>
          <w:spacing w:val="-3"/>
          <w:sz w:val="24"/>
        </w:rPr>
        <w:t> </w:t>
      </w:r>
      <w:r>
        <w:rPr>
          <w:sz w:val="24"/>
        </w:rPr>
        <w:t>fornecer</w:t>
      </w:r>
      <w:r>
        <w:rPr>
          <w:spacing w:val="-3"/>
          <w:sz w:val="24"/>
        </w:rPr>
        <w:t> </w:t>
      </w:r>
      <w:r>
        <w:rPr>
          <w:sz w:val="24"/>
        </w:rPr>
        <w:t>os</w:t>
      </w:r>
      <w:r>
        <w:rPr>
          <w:spacing w:val="-3"/>
          <w:sz w:val="24"/>
        </w:rPr>
        <w:t> </w:t>
      </w:r>
      <w:r>
        <w:rPr>
          <w:sz w:val="24"/>
        </w:rPr>
        <w:t>materiais, equipamentos,</w:t>
      </w:r>
      <w:r>
        <w:rPr>
          <w:spacing w:val="-3"/>
          <w:sz w:val="24"/>
        </w:rPr>
        <w:t> </w:t>
      </w:r>
      <w:r>
        <w:rPr>
          <w:sz w:val="24"/>
        </w:rPr>
        <w:t>ferramentas</w:t>
      </w:r>
      <w:r>
        <w:rPr>
          <w:spacing w:val="-3"/>
          <w:sz w:val="24"/>
        </w:rPr>
        <w:t> </w:t>
      </w:r>
      <w:r>
        <w:rPr>
          <w:sz w:val="24"/>
        </w:rPr>
        <w:t>e</w:t>
      </w:r>
      <w:r>
        <w:rPr>
          <w:spacing w:val="-3"/>
          <w:sz w:val="24"/>
        </w:rPr>
        <w:t> </w:t>
      </w:r>
      <w:r>
        <w:rPr>
          <w:sz w:val="24"/>
        </w:rPr>
        <w:t>utensílios</w:t>
      </w:r>
      <w:r>
        <w:rPr>
          <w:spacing w:val="-3"/>
          <w:sz w:val="24"/>
        </w:rPr>
        <w:t> </w:t>
      </w:r>
      <w:r>
        <w:rPr>
          <w:sz w:val="24"/>
        </w:rPr>
        <w:t>necessários,</w:t>
      </w:r>
      <w:r>
        <w:rPr>
          <w:spacing w:val="-3"/>
          <w:sz w:val="24"/>
        </w:rPr>
        <w:t> </w:t>
      </w:r>
      <w:r>
        <w:rPr>
          <w:sz w:val="24"/>
        </w:rPr>
        <w:t>em</w:t>
      </w:r>
      <w:r>
        <w:rPr>
          <w:spacing w:val="-3"/>
          <w:sz w:val="24"/>
        </w:rPr>
        <w:t> </w:t>
      </w:r>
      <w:r>
        <w:rPr>
          <w:sz w:val="24"/>
        </w:rPr>
        <w:t>quantidades</w:t>
      </w:r>
      <w:r>
        <w:rPr>
          <w:spacing w:val="-3"/>
          <w:sz w:val="24"/>
        </w:rPr>
        <w:t> </w:t>
      </w:r>
      <w:r>
        <w:rPr>
          <w:sz w:val="24"/>
        </w:rPr>
        <w:t>e</w:t>
      </w:r>
      <w:r>
        <w:rPr>
          <w:spacing w:val="-3"/>
          <w:sz w:val="24"/>
        </w:rPr>
        <w:t> </w:t>
      </w:r>
      <w:r>
        <w:rPr>
          <w:sz w:val="24"/>
        </w:rPr>
        <w:t>qualidades</w:t>
      </w:r>
      <w:r>
        <w:rPr>
          <w:spacing w:val="-3"/>
          <w:sz w:val="24"/>
        </w:rPr>
        <w:t> </w:t>
      </w:r>
      <w:r>
        <w:rPr>
          <w:sz w:val="24"/>
        </w:rPr>
        <w:t>adequadas</w:t>
      </w:r>
      <w:r>
        <w:rPr>
          <w:spacing w:val="-3"/>
          <w:sz w:val="24"/>
        </w:rPr>
        <w:t> </w:t>
      </w:r>
      <w:r>
        <w:rPr>
          <w:sz w:val="24"/>
        </w:rPr>
        <w:t>à</w:t>
      </w:r>
      <w:r>
        <w:rPr>
          <w:spacing w:val="-3"/>
          <w:sz w:val="24"/>
        </w:rPr>
        <w:t> </w:t>
      </w:r>
      <w:r>
        <w:rPr>
          <w:sz w:val="24"/>
        </w:rPr>
        <w:t>perfeita</w:t>
      </w:r>
      <w:r>
        <w:rPr>
          <w:spacing w:val="-3"/>
          <w:sz w:val="24"/>
        </w:rPr>
        <w:t> </w:t>
      </w:r>
      <w:r>
        <w:rPr>
          <w:sz w:val="24"/>
        </w:rPr>
        <w:t>execução</w:t>
      </w:r>
      <w:r>
        <w:rPr>
          <w:spacing w:val="-3"/>
          <w:sz w:val="24"/>
        </w:rPr>
        <w:t> </w:t>
      </w:r>
      <w:r>
        <w:rPr>
          <w:sz w:val="24"/>
        </w:rPr>
        <w:t>contratual,</w:t>
      </w:r>
      <w:r>
        <w:rPr>
          <w:spacing w:val="-3"/>
          <w:sz w:val="24"/>
        </w:rPr>
        <w:t> </w:t>
      </w:r>
      <w:r>
        <w:rPr>
          <w:sz w:val="24"/>
        </w:rPr>
        <w:t>promovendo,</w:t>
      </w:r>
      <w:r>
        <w:rPr>
          <w:spacing w:val="-3"/>
          <w:sz w:val="24"/>
        </w:rPr>
        <w:t> </w:t>
      </w:r>
      <w:r>
        <w:rPr>
          <w:sz w:val="24"/>
        </w:rPr>
        <w:t>quando requerido, sua substituição.</w:t>
      </w:r>
    </w:p>
    <w:p>
      <w:pPr>
        <w:pStyle w:val="BodyText"/>
        <w:spacing w:before="7"/>
        <w:ind w:left="0"/>
      </w:pPr>
    </w:p>
    <w:p>
      <w:pPr>
        <w:pStyle w:val="ListParagraph"/>
        <w:numPr>
          <w:ilvl w:val="1"/>
          <w:numId w:val="2"/>
        </w:numPr>
        <w:tabs>
          <w:tab w:pos="809" w:val="left" w:leader="none"/>
        </w:tabs>
        <w:spacing w:line="235" w:lineRule="auto" w:before="0" w:after="0"/>
        <w:ind w:left="329" w:right="36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da</w:t>
      </w:r>
      <w:r>
        <w:rPr>
          <w:spacing w:val="-2"/>
          <w:sz w:val="24"/>
        </w:rPr>
        <w:t> </w:t>
      </w:r>
      <w:r>
        <w:rPr>
          <w:sz w:val="24"/>
        </w:rPr>
        <w:t>proposta</w:t>
      </w:r>
      <w:r>
        <w:rPr>
          <w:spacing w:val="-2"/>
          <w:sz w:val="24"/>
        </w:rPr>
        <w:t> </w:t>
      </w:r>
      <w:r>
        <w:rPr>
          <w:sz w:val="24"/>
        </w:rPr>
        <w:t>não</w:t>
      </w:r>
      <w:r>
        <w:rPr>
          <w:spacing w:val="-2"/>
          <w:sz w:val="24"/>
        </w:rPr>
        <w:t> </w:t>
      </w:r>
      <w:r>
        <w:rPr>
          <w:sz w:val="24"/>
        </w:rPr>
        <w:t>será</w:t>
      </w:r>
      <w:r>
        <w:rPr>
          <w:spacing w:val="-2"/>
          <w:sz w:val="24"/>
        </w:rPr>
        <w:t> </w:t>
      </w:r>
      <w:r>
        <w:rPr>
          <w:sz w:val="24"/>
        </w:rPr>
        <w:t>inferior</w:t>
      </w:r>
      <w:r>
        <w:rPr>
          <w:spacing w:val="-2"/>
          <w:sz w:val="24"/>
        </w:rPr>
        <w:t> </w:t>
      </w:r>
      <w:r>
        <w:rPr>
          <w:sz w:val="24"/>
        </w:rPr>
        <w:t>a</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corridos</w:t>
      </w:r>
      <w:r>
        <w:rPr>
          <w:b/>
          <w:sz w:val="24"/>
        </w:rPr>
        <w:t>,</w:t>
      </w:r>
      <w:r>
        <w:rPr>
          <w:b/>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apresentação,</w:t>
      </w:r>
      <w:r>
        <w:rPr>
          <w:spacing w:val="-2"/>
          <w:sz w:val="24"/>
        </w:rPr>
        <w:t> </w:t>
      </w:r>
      <w:r>
        <w:rPr>
          <w:sz w:val="24"/>
        </w:rPr>
        <w:t>podendo</w:t>
      </w:r>
      <w:r>
        <w:rPr>
          <w:spacing w:val="-2"/>
          <w:sz w:val="24"/>
        </w:rPr>
        <w:t> </w:t>
      </w:r>
      <w:r>
        <w:rPr>
          <w:sz w:val="24"/>
        </w:rPr>
        <w:t>ser</w:t>
      </w:r>
      <w:r>
        <w:rPr>
          <w:spacing w:val="-2"/>
          <w:sz w:val="24"/>
        </w:rPr>
        <w:t> </w:t>
      </w:r>
      <w:r>
        <w:rPr>
          <w:sz w:val="24"/>
        </w:rPr>
        <w:t>prorrogado,</w:t>
      </w:r>
      <w:r>
        <w:rPr>
          <w:spacing w:val="-2"/>
          <w:sz w:val="24"/>
        </w:rPr>
        <w:t> </w:t>
      </w:r>
      <w:r>
        <w:rPr>
          <w:sz w:val="24"/>
        </w:rPr>
        <w:t>por igual período, salvo se houver justificativa para prazo diverso aceita pela</w:t>
      </w:r>
      <w:r>
        <w:rPr>
          <w:spacing w:val="-3"/>
          <w:sz w:val="24"/>
        </w:rPr>
        <w:t> </w:t>
      </w:r>
      <w:r>
        <w:rPr>
          <w:sz w:val="24"/>
        </w:rPr>
        <w:t>Administração.</w:t>
      </w:r>
    </w:p>
    <w:p>
      <w:pPr>
        <w:pStyle w:val="BodyText"/>
        <w:spacing w:before="8"/>
        <w:ind w:left="0"/>
      </w:pPr>
    </w:p>
    <w:p>
      <w:pPr>
        <w:pStyle w:val="ListParagraph"/>
        <w:numPr>
          <w:ilvl w:val="1"/>
          <w:numId w:val="2"/>
        </w:numPr>
        <w:tabs>
          <w:tab w:pos="800" w:val="left" w:leader="none"/>
        </w:tabs>
        <w:spacing w:line="235" w:lineRule="auto" w:before="0" w:after="0"/>
        <w:ind w:left="329" w:right="833" w:firstLine="0"/>
        <w:jc w:val="left"/>
        <w:rPr>
          <w:sz w:val="24"/>
        </w:rPr>
      </w:pPr>
      <w:r>
        <w:rPr>
          <w:sz w:val="24"/>
        </w:rPr>
        <w:t>Os</w:t>
      </w:r>
      <w:r>
        <w:rPr>
          <w:spacing w:val="-3"/>
          <w:sz w:val="24"/>
        </w:rPr>
        <w:t> </w:t>
      </w:r>
      <w:r>
        <w:rPr>
          <w:sz w:val="24"/>
        </w:rPr>
        <w:t>licitantes</w:t>
      </w:r>
      <w:r>
        <w:rPr>
          <w:spacing w:val="-2"/>
          <w:sz w:val="24"/>
        </w:rPr>
        <w:t> </w:t>
      </w:r>
      <w:r>
        <w:rPr>
          <w:sz w:val="24"/>
        </w:rPr>
        <w:t>devem</w:t>
      </w:r>
      <w:r>
        <w:rPr>
          <w:spacing w:val="-2"/>
          <w:sz w:val="24"/>
        </w:rPr>
        <w:t> </w:t>
      </w:r>
      <w:r>
        <w:rPr>
          <w:sz w:val="24"/>
        </w:rPr>
        <w:t>respeitar</w:t>
      </w:r>
      <w:r>
        <w:rPr>
          <w:spacing w:val="-2"/>
          <w:sz w:val="24"/>
        </w:rPr>
        <w:t> </w:t>
      </w:r>
      <w:r>
        <w:rPr>
          <w:sz w:val="24"/>
        </w:rPr>
        <w:t>os</w:t>
      </w:r>
      <w:r>
        <w:rPr>
          <w:spacing w:val="-2"/>
          <w:sz w:val="24"/>
        </w:rPr>
        <w:t> </w:t>
      </w:r>
      <w:r>
        <w:rPr>
          <w:sz w:val="24"/>
        </w:rPr>
        <w:t>preços</w:t>
      </w:r>
      <w:r>
        <w:rPr>
          <w:spacing w:val="-2"/>
          <w:sz w:val="24"/>
        </w:rPr>
        <w:t> </w:t>
      </w:r>
      <w:r>
        <w:rPr>
          <w:sz w:val="24"/>
        </w:rPr>
        <w:t>máximos</w:t>
      </w:r>
      <w:r>
        <w:rPr>
          <w:spacing w:val="-2"/>
          <w:sz w:val="24"/>
        </w:rPr>
        <w:t> </w:t>
      </w:r>
      <w:r>
        <w:rPr>
          <w:sz w:val="24"/>
        </w:rPr>
        <w:t>estabelecidos</w:t>
      </w:r>
      <w:r>
        <w:rPr>
          <w:spacing w:val="-2"/>
          <w:sz w:val="24"/>
        </w:rPr>
        <w:t> </w:t>
      </w:r>
      <w:r>
        <w:rPr>
          <w:sz w:val="24"/>
        </w:rPr>
        <w:t>no</w:t>
      </w:r>
      <w:r>
        <w:rPr>
          <w:spacing w:val="-15"/>
          <w:sz w:val="24"/>
        </w:rPr>
        <w:t> </w:t>
      </w:r>
      <w:r>
        <w:rPr>
          <w:sz w:val="24"/>
        </w:rPr>
        <w:t>Anexo</w:t>
      </w:r>
      <w:r>
        <w:rPr>
          <w:spacing w:val="-2"/>
          <w:sz w:val="24"/>
        </w:rPr>
        <w:t> </w:t>
      </w:r>
      <w:r>
        <w:rPr>
          <w:sz w:val="24"/>
        </w:rPr>
        <w:t>deste</w:t>
      </w:r>
      <w:r>
        <w:rPr>
          <w:spacing w:val="-2"/>
          <w:sz w:val="24"/>
        </w:rPr>
        <w:t> </w:t>
      </w:r>
      <w:r>
        <w:rPr>
          <w:sz w:val="24"/>
        </w:rPr>
        <w:t>Edital</w:t>
      </w:r>
      <w:r>
        <w:rPr>
          <w:spacing w:val="-2"/>
          <w:sz w:val="24"/>
        </w:rPr>
        <w:t> </w:t>
      </w:r>
      <w:r>
        <w:rPr>
          <w:sz w:val="24"/>
        </w:rPr>
        <w:t>referente</w:t>
      </w:r>
      <w:r>
        <w:rPr>
          <w:spacing w:val="-2"/>
          <w:sz w:val="24"/>
        </w:rPr>
        <w:t> </w:t>
      </w:r>
      <w:r>
        <w:rPr>
          <w:sz w:val="24"/>
        </w:rPr>
        <w:t>ao</w:t>
      </w:r>
      <w:r>
        <w:rPr>
          <w:spacing w:val="-2"/>
          <w:sz w:val="24"/>
        </w:rPr>
        <w:t> </w:t>
      </w:r>
      <w:r>
        <w:rPr>
          <w:sz w:val="24"/>
        </w:rPr>
        <w:t>orçamento</w:t>
      </w:r>
      <w:r>
        <w:rPr>
          <w:spacing w:val="-2"/>
          <w:sz w:val="24"/>
        </w:rPr>
        <w:t> </w:t>
      </w:r>
      <w:r>
        <w:rPr>
          <w:sz w:val="24"/>
        </w:rPr>
        <w:t>estimado</w:t>
      </w:r>
      <w:r>
        <w:rPr>
          <w:spacing w:val="-2"/>
          <w:sz w:val="24"/>
        </w:rPr>
        <w:t> </w:t>
      </w:r>
      <w:r>
        <w:rPr>
          <w:sz w:val="24"/>
        </w:rPr>
        <w:t>(art.</w:t>
      </w:r>
      <w:r>
        <w:rPr>
          <w:spacing w:val="-2"/>
          <w:sz w:val="24"/>
        </w:rPr>
        <w:t> </w:t>
      </w:r>
      <w:r>
        <w:rPr>
          <w:sz w:val="24"/>
        </w:rPr>
        <w:t>59,</w:t>
      </w:r>
      <w:r>
        <w:rPr>
          <w:spacing w:val="-2"/>
          <w:sz w:val="24"/>
        </w:rPr>
        <w:t> </w:t>
      </w:r>
      <w:r>
        <w:rPr>
          <w:sz w:val="24"/>
        </w:rPr>
        <w:t>III,</w:t>
      </w:r>
      <w:r>
        <w:rPr>
          <w:spacing w:val="-2"/>
          <w:sz w:val="24"/>
        </w:rPr>
        <w:t> </w:t>
      </w:r>
      <w:r>
        <w:rPr>
          <w:sz w:val="24"/>
        </w:rPr>
        <w:t>da</w:t>
      </w:r>
      <w:r>
        <w:rPr>
          <w:spacing w:val="-2"/>
          <w:sz w:val="24"/>
        </w:rPr>
        <w:t> </w:t>
      </w:r>
      <w:r>
        <w:rPr>
          <w:sz w:val="24"/>
        </w:rPr>
        <w:t>Lei</w:t>
      </w:r>
      <w:r>
        <w:rPr>
          <w:spacing w:val="-2"/>
          <w:sz w:val="24"/>
        </w:rPr>
        <w:t> </w:t>
      </w:r>
      <w:r>
        <w:rPr>
          <w:sz w:val="24"/>
        </w:rPr>
        <w:t>nº </w:t>
      </w:r>
      <w:r>
        <w:rPr>
          <w:spacing w:val="-2"/>
          <w:sz w:val="24"/>
        </w:rPr>
        <w:t>14.133/2021).</w:t>
      </w:r>
    </w:p>
    <w:p>
      <w:pPr>
        <w:pStyle w:val="BodyText"/>
        <w:spacing w:before="4"/>
        <w:ind w:left="0"/>
      </w:pPr>
    </w:p>
    <w:p>
      <w:pPr>
        <w:pStyle w:val="ListParagraph"/>
        <w:numPr>
          <w:ilvl w:val="2"/>
          <w:numId w:val="2"/>
        </w:numPr>
        <w:tabs>
          <w:tab w:pos="980" w:val="left" w:leader="none"/>
        </w:tabs>
        <w:spacing w:line="240" w:lineRule="auto" w:before="0" w:after="0"/>
        <w:ind w:left="98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BodyText"/>
        <w:spacing w:before="7"/>
        <w:ind w:left="0"/>
      </w:pPr>
    </w:p>
    <w:p>
      <w:pPr>
        <w:pStyle w:val="ListParagraph"/>
        <w:numPr>
          <w:ilvl w:val="1"/>
          <w:numId w:val="2"/>
        </w:numPr>
        <w:tabs>
          <w:tab w:pos="809" w:val="left" w:leader="none"/>
        </w:tabs>
        <w:spacing w:line="235" w:lineRule="auto" w:before="0" w:after="0"/>
        <w:ind w:left="329" w:right="385" w:firstLine="0"/>
        <w:jc w:val="left"/>
        <w:rPr>
          <w:sz w:val="24"/>
        </w:rPr>
      </w:pPr>
      <w:r>
        <w:rPr>
          <w:sz w:val="24"/>
        </w:rPr>
        <w:t>O</w:t>
      </w:r>
      <w:r>
        <w:rPr>
          <w:spacing w:val="-4"/>
          <w:sz w:val="24"/>
        </w:rPr>
        <w:t> </w:t>
      </w:r>
      <w:r>
        <w:rPr>
          <w:sz w:val="24"/>
        </w:rPr>
        <w:t>descumprimento</w:t>
      </w:r>
      <w:r>
        <w:rPr>
          <w:spacing w:val="-3"/>
          <w:sz w:val="24"/>
        </w:rPr>
        <w:t> </w:t>
      </w:r>
      <w:r>
        <w:rPr>
          <w:sz w:val="24"/>
        </w:rPr>
        <w:t>das</w:t>
      </w:r>
      <w:r>
        <w:rPr>
          <w:spacing w:val="-3"/>
          <w:sz w:val="24"/>
        </w:rPr>
        <w:t> </w:t>
      </w:r>
      <w:r>
        <w:rPr>
          <w:sz w:val="24"/>
        </w:rPr>
        <w:t>regras</w:t>
      </w:r>
      <w:r>
        <w:rPr>
          <w:spacing w:val="-3"/>
          <w:sz w:val="24"/>
        </w:rPr>
        <w:t> </w:t>
      </w:r>
      <w:r>
        <w:rPr>
          <w:sz w:val="24"/>
        </w:rPr>
        <w:t>supramencionadas</w:t>
      </w:r>
      <w:r>
        <w:rPr>
          <w:spacing w:val="-3"/>
          <w:sz w:val="24"/>
        </w:rPr>
        <w:t> </w:t>
      </w:r>
      <w:r>
        <w:rPr>
          <w:sz w:val="24"/>
        </w:rPr>
        <w:t>pela</w:t>
      </w:r>
      <w:r>
        <w:rPr>
          <w:spacing w:val="-15"/>
          <w:sz w:val="24"/>
        </w:rPr>
        <w:t> </w:t>
      </w:r>
      <w:r>
        <w:rPr>
          <w:sz w:val="24"/>
        </w:rPr>
        <w:t>Administração</w:t>
      </w:r>
      <w:r>
        <w:rPr>
          <w:spacing w:val="-3"/>
          <w:sz w:val="24"/>
        </w:rPr>
        <w:t> </w:t>
      </w:r>
      <w:r>
        <w:rPr>
          <w:sz w:val="24"/>
        </w:rPr>
        <w:t>por</w:t>
      </w:r>
      <w:r>
        <w:rPr>
          <w:spacing w:val="-3"/>
          <w:sz w:val="24"/>
        </w:rPr>
        <w:t> </w:t>
      </w:r>
      <w:r>
        <w:rPr>
          <w:sz w:val="24"/>
        </w:rPr>
        <w:t>parte</w:t>
      </w:r>
      <w:r>
        <w:rPr>
          <w:spacing w:val="-3"/>
          <w:sz w:val="24"/>
        </w:rPr>
        <w:t> </w:t>
      </w:r>
      <w:r>
        <w:rPr>
          <w:sz w:val="24"/>
        </w:rPr>
        <w:t>dos</w:t>
      </w:r>
      <w:r>
        <w:rPr>
          <w:spacing w:val="-3"/>
          <w:sz w:val="24"/>
        </w:rPr>
        <w:t> </w:t>
      </w:r>
      <w:r>
        <w:rPr>
          <w:sz w:val="24"/>
        </w:rPr>
        <w:t>contratados</w:t>
      </w:r>
      <w:r>
        <w:rPr>
          <w:spacing w:val="-3"/>
          <w:sz w:val="24"/>
        </w:rPr>
        <w:t> </w:t>
      </w:r>
      <w:r>
        <w:rPr>
          <w:sz w:val="24"/>
        </w:rPr>
        <w:t>pode</w:t>
      </w:r>
      <w:r>
        <w:rPr>
          <w:spacing w:val="-3"/>
          <w:sz w:val="24"/>
        </w:rPr>
        <w:t> </w:t>
      </w:r>
      <w:r>
        <w:rPr>
          <w:sz w:val="24"/>
        </w:rPr>
        <w:t>ensejar</w:t>
      </w:r>
      <w:r>
        <w:rPr>
          <w:spacing w:val="-3"/>
          <w:sz w:val="24"/>
        </w:rPr>
        <w:t> </w:t>
      </w:r>
      <w:r>
        <w:rPr>
          <w:sz w:val="24"/>
        </w:rPr>
        <w:t>a</w:t>
      </w:r>
      <w:r>
        <w:rPr>
          <w:spacing w:val="-3"/>
          <w:sz w:val="24"/>
        </w:rPr>
        <w:t> </w:t>
      </w:r>
      <w:r>
        <w:rPr>
          <w:sz w:val="24"/>
        </w:rPr>
        <w:t>responsabilização</w:t>
      </w:r>
      <w:r>
        <w:rPr>
          <w:spacing w:val="-3"/>
          <w:sz w:val="24"/>
        </w:rPr>
        <w:t> </w:t>
      </w:r>
      <w:r>
        <w:rPr>
          <w:sz w:val="24"/>
        </w:rPr>
        <w:t>pelo</w:t>
      </w:r>
      <w:r>
        <w:rPr>
          <w:spacing w:val="-8"/>
          <w:sz w:val="24"/>
        </w:rPr>
        <w:t> </w:t>
      </w:r>
      <w:r>
        <w:rPr>
          <w:sz w:val="24"/>
        </w:rPr>
        <w:t>Tribunal</w:t>
      </w:r>
      <w:r>
        <w:rPr>
          <w:spacing w:val="-3"/>
          <w:sz w:val="24"/>
        </w:rPr>
        <w:t> </w:t>
      </w:r>
      <w:r>
        <w:rPr>
          <w:sz w:val="24"/>
        </w:rPr>
        <w:t>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w:t>
      </w:r>
    </w:p>
    <w:p>
      <w:pPr>
        <w:pStyle w:val="BodyText"/>
        <w:spacing w:line="270" w:lineRule="exact"/>
      </w:pPr>
      <w:r>
        <w:rPr/>
        <w:t>contratada ao pagamento dos prejuízos ao erário, caso verificada a ocorrência de superfaturamento por sobrepreço na execução do </w:t>
      </w:r>
      <w:r>
        <w:rPr>
          <w:spacing w:val="-2"/>
        </w:rPr>
        <w:t>contrato.</w:t>
      </w:r>
    </w:p>
    <w:p>
      <w:pPr>
        <w:pStyle w:val="BodyText"/>
        <w:spacing w:before="3"/>
        <w:ind w:left="0"/>
      </w:pPr>
    </w:p>
    <w:p>
      <w:pPr>
        <w:pStyle w:val="Heading1"/>
        <w:numPr>
          <w:ilvl w:val="0"/>
          <w:numId w:val="2"/>
        </w:numPr>
        <w:tabs>
          <w:tab w:pos="569" w:val="left" w:leader="none"/>
        </w:tabs>
        <w:spacing w:line="240" w:lineRule="auto" w:before="0" w:after="0"/>
        <w:ind w:left="56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Heading1"/>
        <w:spacing w:after="0" w:line="240" w:lineRule="auto"/>
        <w:jc w:val="left"/>
        <w:sectPr>
          <w:pgSz w:w="15840" w:h="24480"/>
          <w:pgMar w:top="480" w:bottom="280" w:left="360" w:right="360"/>
        </w:sectPr>
      </w:pPr>
    </w:p>
    <w:p>
      <w:pPr>
        <w:pStyle w:val="ListParagraph"/>
        <w:numPr>
          <w:ilvl w:val="1"/>
          <w:numId w:val="2"/>
        </w:numPr>
        <w:tabs>
          <w:tab w:pos="675" w:val="left" w:leader="none"/>
        </w:tabs>
        <w:spacing w:line="240" w:lineRule="auto" w:before="76"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BodyText"/>
        <w:spacing w:before="7"/>
        <w:ind w:left="0"/>
      </w:pPr>
    </w:p>
    <w:p>
      <w:pPr>
        <w:pStyle w:val="ListParagraph"/>
        <w:numPr>
          <w:ilvl w:val="1"/>
          <w:numId w:val="2"/>
        </w:numPr>
        <w:tabs>
          <w:tab w:pos="689" w:val="left" w:leader="none"/>
        </w:tabs>
        <w:spacing w:line="235" w:lineRule="auto" w:before="0" w:after="0"/>
        <w:ind w:left="329" w:right="398"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w:t>
      </w:r>
      <w:r>
        <w:rPr>
          <w:spacing w:val="-2"/>
          <w:sz w:val="24"/>
        </w:rPr>
        <w:t> </w:t>
      </w:r>
      <w:r>
        <w:rPr>
          <w:sz w:val="24"/>
        </w:rPr>
        <w:t>a abertura da sessão pública.</w:t>
      </w:r>
    </w:p>
    <w:p>
      <w:pPr>
        <w:pStyle w:val="BodyText"/>
        <w:spacing w:before="4"/>
        <w:ind w:left="0"/>
      </w:pPr>
    </w:p>
    <w:p>
      <w:pPr>
        <w:pStyle w:val="ListParagraph"/>
        <w:numPr>
          <w:ilvl w:val="1"/>
          <w:numId w:val="2"/>
        </w:numPr>
        <w:tabs>
          <w:tab w:pos="689" w:val="left" w:leader="none"/>
        </w:tabs>
        <w:spacing w:line="240" w:lineRule="auto" w:before="0"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BodyText"/>
        <w:spacing w:before="7"/>
        <w:ind w:left="0"/>
      </w:pPr>
    </w:p>
    <w:p>
      <w:pPr>
        <w:pStyle w:val="ListParagraph"/>
        <w:numPr>
          <w:ilvl w:val="1"/>
          <w:numId w:val="2"/>
        </w:numPr>
        <w:tabs>
          <w:tab w:pos="689" w:val="left" w:leader="none"/>
        </w:tabs>
        <w:spacing w:line="235" w:lineRule="auto" w:before="0" w:after="0"/>
        <w:ind w:left="329" w:right="1100" w:firstLine="0"/>
        <w:jc w:val="left"/>
        <w:rPr>
          <w:sz w:val="24"/>
        </w:rPr>
      </w:pPr>
      <w:r>
        <w:rPr>
          <w:sz w:val="24"/>
        </w:rPr>
        <w:t>Iniciada</w:t>
      </w:r>
      <w:r>
        <w:rPr>
          <w:spacing w:val="-3"/>
          <w:sz w:val="24"/>
        </w:rPr>
        <w:t> </w:t>
      </w:r>
      <w:r>
        <w:rPr>
          <w:sz w:val="24"/>
        </w:rPr>
        <w:t>a</w:t>
      </w:r>
      <w:r>
        <w:rPr>
          <w:spacing w:val="-3"/>
          <w:sz w:val="24"/>
        </w:rPr>
        <w:t> </w:t>
      </w:r>
      <w:r>
        <w:rPr>
          <w:sz w:val="24"/>
        </w:rPr>
        <w:t>etapa</w:t>
      </w:r>
      <w:r>
        <w:rPr>
          <w:spacing w:val="-3"/>
          <w:sz w:val="24"/>
        </w:rPr>
        <w:t> </w:t>
      </w:r>
      <w:r>
        <w:rPr>
          <w:sz w:val="24"/>
        </w:rPr>
        <w:t>competitiva,</w:t>
      </w:r>
      <w:r>
        <w:rPr>
          <w:spacing w:val="-3"/>
          <w:sz w:val="24"/>
        </w:rPr>
        <w:t> </w:t>
      </w:r>
      <w:r>
        <w:rPr>
          <w:sz w:val="24"/>
        </w:rPr>
        <w:t>os</w:t>
      </w:r>
      <w:r>
        <w:rPr>
          <w:spacing w:val="-3"/>
          <w:sz w:val="24"/>
        </w:rPr>
        <w:t> </w:t>
      </w:r>
      <w:r>
        <w:rPr>
          <w:sz w:val="24"/>
        </w:rPr>
        <w:t>licitantes</w:t>
      </w:r>
      <w:r>
        <w:rPr>
          <w:spacing w:val="-3"/>
          <w:sz w:val="24"/>
        </w:rPr>
        <w:t> </w:t>
      </w:r>
      <w:r>
        <w:rPr>
          <w:sz w:val="24"/>
        </w:rPr>
        <w:t>deverão</w:t>
      </w:r>
      <w:r>
        <w:rPr>
          <w:spacing w:val="-3"/>
          <w:sz w:val="24"/>
        </w:rPr>
        <w:t> </w:t>
      </w:r>
      <w:r>
        <w:rPr>
          <w:sz w:val="24"/>
        </w:rPr>
        <w:t>encaminhar</w:t>
      </w:r>
      <w:r>
        <w:rPr>
          <w:spacing w:val="-3"/>
          <w:sz w:val="24"/>
        </w:rPr>
        <w:t> </w:t>
      </w:r>
      <w:r>
        <w:rPr>
          <w:sz w:val="24"/>
        </w:rPr>
        <w:t>lances</w:t>
      </w:r>
      <w:r>
        <w:rPr>
          <w:spacing w:val="-3"/>
          <w:sz w:val="24"/>
        </w:rPr>
        <w:t> </w:t>
      </w:r>
      <w:r>
        <w:rPr>
          <w:sz w:val="24"/>
        </w:rPr>
        <w:t>exclusivamente</w:t>
      </w:r>
      <w:r>
        <w:rPr>
          <w:spacing w:val="-3"/>
          <w:sz w:val="24"/>
        </w:rPr>
        <w:t> </w:t>
      </w:r>
      <w:r>
        <w:rPr>
          <w:sz w:val="24"/>
        </w:rPr>
        <w:t>por</w:t>
      </w:r>
      <w:r>
        <w:rPr>
          <w:spacing w:val="-3"/>
          <w:sz w:val="24"/>
        </w:rPr>
        <w:t> </w:t>
      </w:r>
      <w:r>
        <w:rPr>
          <w:sz w:val="24"/>
        </w:rPr>
        <w:t>meio</w:t>
      </w:r>
      <w:r>
        <w:rPr>
          <w:spacing w:val="-3"/>
          <w:sz w:val="24"/>
        </w:rPr>
        <w:t> </w:t>
      </w:r>
      <w:r>
        <w:rPr>
          <w:sz w:val="24"/>
        </w:rPr>
        <w:t>de</w:t>
      </w:r>
      <w:r>
        <w:rPr>
          <w:spacing w:val="-3"/>
          <w:sz w:val="24"/>
        </w:rPr>
        <w:t> </w:t>
      </w:r>
      <w:r>
        <w:rPr>
          <w:sz w:val="24"/>
        </w:rPr>
        <w:t>sistema</w:t>
      </w:r>
      <w:r>
        <w:rPr>
          <w:spacing w:val="-3"/>
          <w:sz w:val="24"/>
        </w:rPr>
        <w:t> </w:t>
      </w:r>
      <w:r>
        <w:rPr>
          <w:sz w:val="24"/>
        </w:rPr>
        <w:t>eletrônico,</w:t>
      </w:r>
      <w:r>
        <w:rPr>
          <w:spacing w:val="-3"/>
          <w:sz w:val="24"/>
        </w:rPr>
        <w:t> </w:t>
      </w:r>
      <w:r>
        <w:rPr>
          <w:sz w:val="24"/>
        </w:rPr>
        <w:t>sendo</w:t>
      </w:r>
      <w:r>
        <w:rPr>
          <w:spacing w:val="-3"/>
          <w:sz w:val="24"/>
        </w:rPr>
        <w:t> </w:t>
      </w:r>
      <w:r>
        <w:rPr>
          <w:sz w:val="24"/>
        </w:rPr>
        <w:t>imediatamente informados do seu recebimento e do valor consignado no registro.</w:t>
      </w:r>
    </w:p>
    <w:p>
      <w:pPr>
        <w:pStyle w:val="BodyText"/>
        <w:spacing w:before="4"/>
        <w:ind w:left="0"/>
      </w:pPr>
    </w:p>
    <w:p>
      <w:pPr>
        <w:pStyle w:val="ListParagraph"/>
        <w:numPr>
          <w:ilvl w:val="1"/>
          <w:numId w:val="2"/>
        </w:numPr>
        <w:tabs>
          <w:tab w:pos="689" w:val="left" w:leader="none"/>
        </w:tabs>
        <w:spacing w:line="240" w:lineRule="auto" w:before="0" w:after="0"/>
        <w:ind w:left="68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BodyText"/>
        <w:spacing w:before="3"/>
        <w:ind w:left="0"/>
      </w:pPr>
    </w:p>
    <w:p>
      <w:pPr>
        <w:pStyle w:val="ListParagraph"/>
        <w:numPr>
          <w:ilvl w:val="1"/>
          <w:numId w:val="2"/>
        </w:numPr>
        <w:tabs>
          <w:tab w:pos="689" w:val="left" w:leader="none"/>
        </w:tabs>
        <w:spacing w:line="240" w:lineRule="auto" w:before="0"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BodyText"/>
        <w:spacing w:before="3"/>
        <w:ind w:left="0"/>
      </w:pPr>
    </w:p>
    <w:p>
      <w:pPr>
        <w:pStyle w:val="ListParagraph"/>
        <w:numPr>
          <w:ilvl w:val="1"/>
          <w:numId w:val="2"/>
        </w:numPr>
        <w:tabs>
          <w:tab w:pos="689" w:val="left" w:leader="none"/>
        </w:tabs>
        <w:spacing w:line="240" w:lineRule="auto" w:before="0" w:after="0"/>
        <w:ind w:left="68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BodyText"/>
        <w:spacing w:before="7"/>
        <w:ind w:left="0"/>
      </w:pPr>
    </w:p>
    <w:p>
      <w:pPr>
        <w:pStyle w:val="ListParagraph"/>
        <w:numPr>
          <w:ilvl w:val="1"/>
          <w:numId w:val="2"/>
        </w:numPr>
        <w:tabs>
          <w:tab w:pos="689" w:val="left" w:leader="none"/>
        </w:tabs>
        <w:spacing w:line="235" w:lineRule="auto" w:before="1" w:after="0"/>
        <w:ind w:left="329" w:right="873" w:firstLine="0"/>
        <w:jc w:val="left"/>
        <w:rPr>
          <w:b/>
          <w:i/>
          <w:sz w:val="24"/>
        </w:rPr>
      </w:pPr>
      <w:r>
        <w:rPr>
          <w:sz w:val="24"/>
        </w:rPr>
        <w:t>O</w:t>
      </w:r>
      <w:r>
        <w:rPr>
          <w:spacing w:val="-2"/>
          <w:sz w:val="24"/>
        </w:rPr>
        <w:t> </w:t>
      </w:r>
      <w:r>
        <w:rPr>
          <w:sz w:val="24"/>
        </w:rPr>
        <w:t>intervalo</w:t>
      </w:r>
      <w:r>
        <w:rPr>
          <w:spacing w:val="-2"/>
          <w:sz w:val="24"/>
        </w:rPr>
        <w:t> </w:t>
      </w:r>
      <w:r>
        <w:rPr>
          <w:sz w:val="24"/>
        </w:rPr>
        <w:t>mínimo</w:t>
      </w:r>
      <w:r>
        <w:rPr>
          <w:spacing w:val="-2"/>
          <w:sz w:val="24"/>
        </w:rPr>
        <w:t> </w:t>
      </w:r>
      <w:r>
        <w:rPr>
          <w:sz w:val="24"/>
        </w:rPr>
        <w:t>de</w:t>
      </w:r>
      <w:r>
        <w:rPr>
          <w:spacing w:val="-2"/>
          <w:sz w:val="24"/>
        </w:rPr>
        <w:t> </w:t>
      </w:r>
      <w:r>
        <w:rPr>
          <w:sz w:val="24"/>
        </w:rPr>
        <w:t>diferença</w:t>
      </w:r>
      <w:r>
        <w:rPr>
          <w:spacing w:val="-2"/>
          <w:sz w:val="24"/>
        </w:rPr>
        <w:t> </w:t>
      </w:r>
      <w:r>
        <w:rPr>
          <w:sz w:val="24"/>
        </w:rPr>
        <w:t>de</w:t>
      </w:r>
      <w:r>
        <w:rPr>
          <w:spacing w:val="-2"/>
          <w:sz w:val="24"/>
        </w:rPr>
        <w:t> </w:t>
      </w:r>
      <w:r>
        <w:rPr>
          <w:sz w:val="24"/>
        </w:rPr>
        <w:t>valores</w:t>
      </w:r>
      <w:r>
        <w:rPr>
          <w:spacing w:val="-2"/>
          <w:sz w:val="24"/>
        </w:rPr>
        <w:t> </w:t>
      </w:r>
      <w:r>
        <w:rPr>
          <w:sz w:val="24"/>
        </w:rPr>
        <w:t>ou</w:t>
      </w:r>
      <w:r>
        <w:rPr>
          <w:spacing w:val="-2"/>
          <w:sz w:val="24"/>
        </w:rPr>
        <w:t> </w:t>
      </w:r>
      <w:r>
        <w:rPr>
          <w:sz w:val="24"/>
        </w:rPr>
        <w:t>percentuais</w:t>
      </w:r>
      <w:r>
        <w:rPr>
          <w:spacing w:val="-2"/>
          <w:sz w:val="24"/>
        </w:rPr>
        <w:t> </w:t>
      </w:r>
      <w:r>
        <w:rPr>
          <w:sz w:val="24"/>
        </w:rPr>
        <w:t>entre</w:t>
      </w:r>
      <w:r>
        <w:rPr>
          <w:spacing w:val="-2"/>
          <w:sz w:val="24"/>
        </w:rPr>
        <w:t> </w:t>
      </w:r>
      <w:r>
        <w:rPr>
          <w:sz w:val="24"/>
        </w:rPr>
        <w:t>os</w:t>
      </w:r>
      <w:r>
        <w:rPr>
          <w:spacing w:val="-2"/>
          <w:sz w:val="24"/>
        </w:rPr>
        <w:t> </w:t>
      </w:r>
      <w:r>
        <w:rPr>
          <w:sz w:val="24"/>
        </w:rPr>
        <w:t>lances,</w:t>
      </w:r>
      <w:r>
        <w:rPr>
          <w:spacing w:val="-2"/>
          <w:sz w:val="24"/>
        </w:rPr>
        <w:t> </w:t>
      </w:r>
      <w:r>
        <w:rPr>
          <w:sz w:val="24"/>
        </w:rPr>
        <w:t>que</w:t>
      </w:r>
      <w:r>
        <w:rPr>
          <w:spacing w:val="-2"/>
          <w:sz w:val="24"/>
        </w:rPr>
        <w:t> </w:t>
      </w:r>
      <w:r>
        <w:rPr>
          <w:sz w:val="24"/>
        </w:rPr>
        <w:t>incidirá</w:t>
      </w:r>
      <w:r>
        <w:rPr>
          <w:spacing w:val="-2"/>
          <w:sz w:val="24"/>
        </w:rPr>
        <w:t> </w:t>
      </w:r>
      <w:r>
        <w:rPr>
          <w:sz w:val="24"/>
        </w:rPr>
        <w:t>tanto</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lances</w:t>
      </w:r>
      <w:r>
        <w:rPr>
          <w:spacing w:val="-2"/>
          <w:sz w:val="24"/>
        </w:rPr>
        <w:t> </w:t>
      </w:r>
      <w:r>
        <w:rPr>
          <w:sz w:val="24"/>
        </w:rPr>
        <w:t>intermediários</w:t>
      </w:r>
      <w:r>
        <w:rPr>
          <w:spacing w:val="-2"/>
          <w:sz w:val="24"/>
        </w:rPr>
        <w:t> </w:t>
      </w:r>
      <w:r>
        <w:rPr>
          <w:sz w:val="24"/>
        </w:rPr>
        <w:t>quanto</w:t>
      </w:r>
      <w:r>
        <w:rPr>
          <w:spacing w:val="-2"/>
          <w:sz w:val="24"/>
        </w:rPr>
        <w:t> </w:t>
      </w:r>
      <w:r>
        <w:rPr>
          <w:sz w:val="24"/>
        </w:rPr>
        <w:t>em relação à proposta que cobrir a melhor oferta, deverá ser de </w:t>
      </w:r>
      <w:r>
        <w:rPr>
          <w:b/>
          <w:sz w:val="24"/>
        </w:rPr>
        <w:t>R$ 0,01 (um centavo de Real)</w:t>
      </w:r>
      <w:r>
        <w:rPr>
          <w:b/>
          <w:i/>
          <w:sz w:val="24"/>
        </w:rPr>
        <w:t>.</w:t>
      </w:r>
    </w:p>
    <w:p>
      <w:pPr>
        <w:pStyle w:val="BodyText"/>
        <w:spacing w:before="7"/>
        <w:ind w:left="0"/>
        <w:rPr>
          <w:b/>
          <w:i/>
        </w:rPr>
      </w:pPr>
    </w:p>
    <w:p>
      <w:pPr>
        <w:pStyle w:val="ListParagraph"/>
        <w:numPr>
          <w:ilvl w:val="1"/>
          <w:numId w:val="2"/>
        </w:numPr>
        <w:tabs>
          <w:tab w:pos="689" w:val="left" w:leader="none"/>
        </w:tabs>
        <w:spacing w:line="235" w:lineRule="auto" w:before="1" w:after="0"/>
        <w:ind w:left="329" w:right="668"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erro</w:t>
      </w:r>
      <w:r>
        <w:rPr>
          <w:spacing w:val="-2"/>
          <w:sz w:val="24"/>
        </w:rPr>
        <w:t> </w:t>
      </w:r>
      <w:r>
        <w:rPr>
          <w:sz w:val="24"/>
        </w:rPr>
        <w:t>material,</w:t>
      </w:r>
      <w:r>
        <w:rPr>
          <w:spacing w:val="-2"/>
          <w:sz w:val="24"/>
        </w:rPr>
        <w:t> </w:t>
      </w:r>
      <w:r>
        <w:rPr>
          <w:sz w:val="24"/>
        </w:rPr>
        <w:t>ao</w:t>
      </w:r>
      <w:r>
        <w:rPr>
          <w:spacing w:val="-2"/>
          <w:sz w:val="24"/>
        </w:rPr>
        <w:t> </w:t>
      </w:r>
      <w:r>
        <w:rPr>
          <w:sz w:val="24"/>
        </w:rPr>
        <w:t>licitante</w:t>
      </w:r>
      <w:r>
        <w:rPr>
          <w:spacing w:val="-2"/>
          <w:sz w:val="24"/>
        </w:rPr>
        <w:t> </w:t>
      </w:r>
      <w:r>
        <w:rPr>
          <w:sz w:val="24"/>
        </w:rPr>
        <w:t>será</w:t>
      </w:r>
      <w:r>
        <w:rPr>
          <w:spacing w:val="-2"/>
          <w:sz w:val="24"/>
        </w:rPr>
        <w:t> </w:t>
      </w:r>
      <w:r>
        <w:rPr>
          <w:sz w:val="24"/>
        </w:rPr>
        <w:t>concedida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enviar</w:t>
      </w:r>
      <w:r>
        <w:rPr>
          <w:spacing w:val="-2"/>
          <w:sz w:val="24"/>
        </w:rPr>
        <w:t> </w:t>
      </w:r>
      <w:r>
        <w:rPr>
          <w:sz w:val="24"/>
        </w:rPr>
        <w:t>solicitação</w:t>
      </w:r>
      <w:r>
        <w:rPr>
          <w:spacing w:val="-2"/>
          <w:sz w:val="24"/>
        </w:rPr>
        <w:t> </w:t>
      </w:r>
      <w:r>
        <w:rPr>
          <w:sz w:val="24"/>
        </w:rPr>
        <w:t>de</w:t>
      </w:r>
      <w:r>
        <w:rPr>
          <w:spacing w:val="-2"/>
          <w:sz w:val="24"/>
        </w:rPr>
        <w:t> </w:t>
      </w:r>
      <w:r>
        <w:rPr>
          <w:sz w:val="24"/>
        </w:rPr>
        <w:t>cancelamento</w:t>
      </w:r>
      <w:r>
        <w:rPr>
          <w:spacing w:val="-2"/>
          <w:sz w:val="24"/>
        </w:rPr>
        <w:t> </w:t>
      </w:r>
      <w:r>
        <w:rPr>
          <w:sz w:val="24"/>
        </w:rPr>
        <w:t>do</w:t>
      </w:r>
      <w:r>
        <w:rPr>
          <w:spacing w:val="-2"/>
          <w:sz w:val="24"/>
        </w:rPr>
        <w:t> </w:t>
      </w:r>
      <w:r>
        <w:rPr>
          <w:sz w:val="24"/>
        </w:rPr>
        <w:t>seu</w:t>
      </w:r>
      <w:r>
        <w:rPr>
          <w:spacing w:val="-2"/>
          <w:sz w:val="24"/>
        </w:rPr>
        <w:t> </w:t>
      </w:r>
      <w:r>
        <w:rPr>
          <w:sz w:val="24"/>
        </w:rPr>
        <w:t>lance</w:t>
      </w:r>
      <w:r>
        <w:rPr>
          <w:spacing w:val="-2"/>
          <w:sz w:val="24"/>
        </w:rPr>
        <w:t> </w:t>
      </w:r>
      <w:r>
        <w:rPr>
          <w:sz w:val="24"/>
        </w:rPr>
        <w:t>durante</w:t>
      </w:r>
      <w:r>
        <w:rPr>
          <w:spacing w:val="-2"/>
          <w:sz w:val="24"/>
        </w:rPr>
        <w:t> </w:t>
      </w:r>
      <w:r>
        <w:rPr>
          <w:sz w:val="24"/>
        </w:rPr>
        <w:t>a</w:t>
      </w:r>
      <w:r>
        <w:rPr>
          <w:spacing w:val="-2"/>
          <w:sz w:val="24"/>
        </w:rPr>
        <w:t> </w:t>
      </w:r>
      <w:r>
        <w:rPr>
          <w:sz w:val="24"/>
        </w:rPr>
        <w:t>realização</w:t>
      </w:r>
      <w:r>
        <w:rPr>
          <w:spacing w:val="-2"/>
          <w:sz w:val="24"/>
        </w:rPr>
        <w:t> </w:t>
      </w:r>
      <w:r>
        <w:rPr>
          <w:sz w:val="24"/>
        </w:rPr>
        <w:t>da etapa de lances da sessão pública, que poderá ser aceita ou não pelo Pregoeiro.</w:t>
      </w:r>
    </w:p>
    <w:p>
      <w:pPr>
        <w:pStyle w:val="BodyText"/>
        <w:spacing w:before="3"/>
        <w:ind w:left="0"/>
      </w:pPr>
    </w:p>
    <w:p>
      <w:pPr>
        <w:pStyle w:val="ListParagraph"/>
        <w:numPr>
          <w:ilvl w:val="1"/>
          <w:numId w:val="2"/>
        </w:numPr>
        <w:tabs>
          <w:tab w:pos="809" w:val="left" w:leader="none"/>
        </w:tabs>
        <w:spacing w:line="240" w:lineRule="auto" w:before="0" w:after="0"/>
        <w:ind w:left="809" w:right="0" w:hanging="480"/>
        <w:jc w:val="left"/>
        <w:rPr>
          <w:sz w:val="24"/>
        </w:rPr>
      </w:pPr>
      <w:r>
        <w:rPr>
          <w:sz w:val="24"/>
        </w:rPr>
        <w:t>O procedimento seguirá de acordo com o modo de disputa </w:t>
      </w:r>
      <w:r>
        <w:rPr>
          <w:spacing w:val="-2"/>
          <w:sz w:val="24"/>
        </w:rPr>
        <w:t>adotado.</w:t>
      </w:r>
    </w:p>
    <w:p>
      <w:pPr>
        <w:pStyle w:val="BodyText"/>
        <w:spacing w:before="8"/>
        <w:ind w:left="0"/>
      </w:pPr>
    </w:p>
    <w:p>
      <w:pPr>
        <w:pStyle w:val="ListParagraph"/>
        <w:numPr>
          <w:ilvl w:val="1"/>
          <w:numId w:val="2"/>
        </w:numPr>
        <w:tabs>
          <w:tab w:pos="800" w:val="left" w:leader="none"/>
        </w:tabs>
        <w:spacing w:line="235" w:lineRule="auto" w:before="0" w:after="0"/>
        <w:ind w:left="329" w:right="361" w:firstLine="0"/>
        <w:jc w:val="left"/>
        <w:rPr>
          <w:sz w:val="24"/>
        </w:rPr>
      </w:pP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se</w:t>
      </w:r>
      <w:r>
        <w:rPr>
          <w:spacing w:val="-2"/>
          <w:sz w:val="24"/>
        </w:rPr>
        <w:t> </w:t>
      </w:r>
      <w:r>
        <w:rPr>
          <w:sz w:val="24"/>
        </w:rPr>
        <w:t>dará</w:t>
      </w:r>
      <w:r>
        <w:rPr>
          <w:spacing w:val="-2"/>
          <w:sz w:val="24"/>
        </w:rPr>
        <w:t> </w:t>
      </w:r>
      <w:r>
        <w:rPr>
          <w:sz w:val="24"/>
        </w:rPr>
        <w:t>pelo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devendo</w:t>
      </w:r>
      <w:r>
        <w:rPr>
          <w:spacing w:val="-2"/>
          <w:sz w:val="24"/>
        </w:rPr>
        <w:t> </w:t>
      </w:r>
      <w:r>
        <w:rPr>
          <w:sz w:val="24"/>
        </w:rPr>
        <w:t>os</w:t>
      </w:r>
      <w:r>
        <w:rPr>
          <w:spacing w:val="-2"/>
          <w:sz w:val="24"/>
        </w:rPr>
        <w:t> </w:t>
      </w:r>
      <w:r>
        <w:rPr>
          <w:sz w:val="24"/>
        </w:rPr>
        <w:t>licitantes</w:t>
      </w:r>
      <w:r>
        <w:rPr>
          <w:spacing w:val="-2"/>
          <w:sz w:val="24"/>
        </w:rPr>
        <w:t> </w:t>
      </w:r>
      <w:r>
        <w:rPr>
          <w:sz w:val="24"/>
        </w:rPr>
        <w:t>apresentar</w:t>
      </w:r>
      <w:r>
        <w:rPr>
          <w:spacing w:val="-2"/>
          <w:sz w:val="24"/>
        </w:rPr>
        <w:t> </w:t>
      </w:r>
      <w:r>
        <w:rPr>
          <w:sz w:val="24"/>
        </w:rPr>
        <w:t>lances</w:t>
      </w:r>
      <w:r>
        <w:rPr>
          <w:spacing w:val="-2"/>
          <w:sz w:val="24"/>
        </w:rPr>
        <w:t> </w:t>
      </w:r>
      <w:r>
        <w:rPr>
          <w:sz w:val="24"/>
        </w:rPr>
        <w:t>públicos</w:t>
      </w:r>
      <w:r>
        <w:rPr>
          <w:spacing w:val="-2"/>
          <w:sz w:val="24"/>
        </w:rPr>
        <w:t> </w:t>
      </w:r>
      <w:r>
        <w:rPr>
          <w:sz w:val="24"/>
        </w:rPr>
        <w:t>e</w:t>
      </w:r>
      <w:r>
        <w:rPr>
          <w:spacing w:val="-2"/>
          <w:sz w:val="24"/>
        </w:rPr>
        <w:t> </w:t>
      </w:r>
      <w:r>
        <w:rPr>
          <w:sz w:val="24"/>
        </w:rPr>
        <w:t>sucessivos,</w:t>
      </w:r>
      <w:r>
        <w:rPr>
          <w:spacing w:val="-2"/>
          <w:sz w:val="24"/>
        </w:rPr>
        <w:t> </w:t>
      </w:r>
      <w:r>
        <w:rPr>
          <w:sz w:val="24"/>
        </w:rPr>
        <w:t>com </w:t>
      </w:r>
      <w:r>
        <w:rPr>
          <w:spacing w:val="-2"/>
          <w:sz w:val="24"/>
        </w:rPr>
        <w:t>prorrogações.</w:t>
      </w:r>
    </w:p>
    <w:p>
      <w:pPr>
        <w:pStyle w:val="ListParagraph"/>
        <w:numPr>
          <w:ilvl w:val="2"/>
          <w:numId w:val="2"/>
        </w:numPr>
        <w:tabs>
          <w:tab w:pos="966" w:val="left" w:leader="none"/>
        </w:tabs>
        <w:spacing w:line="235" w:lineRule="auto" w:before="0" w:after="0"/>
        <w:ind w:left="329" w:right="774" w:firstLine="0"/>
        <w:jc w:val="left"/>
        <w:rPr>
          <w:sz w:val="24"/>
        </w:rPr>
      </w:pPr>
      <w:r>
        <w:rPr>
          <w:sz w:val="24"/>
        </w:rPr>
        <w:t>A</w:t>
      </w:r>
      <w:r>
        <w:rPr>
          <w:spacing w:val="-15"/>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terá</w:t>
      </w:r>
      <w:r>
        <w:rPr>
          <w:spacing w:val="-2"/>
          <w:sz w:val="24"/>
        </w:rPr>
        <w:t> </w:t>
      </w:r>
      <w:r>
        <w:rPr>
          <w:sz w:val="24"/>
        </w:rPr>
        <w:t>duração</w:t>
      </w:r>
      <w:r>
        <w:rPr>
          <w:spacing w:val="-2"/>
          <w:sz w:val="24"/>
        </w:rPr>
        <w:t> </w:t>
      </w:r>
      <w:r>
        <w:rPr>
          <w:sz w:val="24"/>
        </w:rPr>
        <w:t>de</w:t>
      </w:r>
      <w:r>
        <w:rPr>
          <w:spacing w:val="-2"/>
          <w:sz w:val="24"/>
        </w:rPr>
        <w:t> </w:t>
      </w:r>
      <w:r>
        <w:rPr>
          <w:sz w:val="24"/>
        </w:rPr>
        <w:t>dez</w:t>
      </w:r>
      <w:r>
        <w:rPr>
          <w:spacing w:val="-2"/>
          <w:sz w:val="24"/>
        </w:rPr>
        <w:t> </w:t>
      </w:r>
      <w:r>
        <w:rPr>
          <w:sz w:val="24"/>
        </w:rPr>
        <w:t>minutos</w:t>
      </w:r>
      <w:r>
        <w:rPr>
          <w:spacing w:val="-2"/>
          <w:sz w:val="24"/>
        </w:rPr>
        <w:t> </w:t>
      </w:r>
      <w:r>
        <w:rPr>
          <w:sz w:val="24"/>
        </w:rPr>
        <w:t>e,</w:t>
      </w:r>
      <w:r>
        <w:rPr>
          <w:spacing w:val="-2"/>
          <w:sz w:val="24"/>
        </w:rPr>
        <w:t> </w:t>
      </w:r>
      <w:r>
        <w:rPr>
          <w:sz w:val="24"/>
        </w:rPr>
        <w:t>após</w:t>
      </w:r>
      <w:r>
        <w:rPr>
          <w:spacing w:val="-2"/>
          <w:sz w:val="24"/>
        </w:rPr>
        <w:t> </w:t>
      </w:r>
      <w:r>
        <w:rPr>
          <w:sz w:val="24"/>
        </w:rPr>
        <w:t>isso,</w:t>
      </w:r>
      <w:r>
        <w:rPr>
          <w:spacing w:val="-2"/>
          <w:sz w:val="24"/>
        </w:rPr>
        <w:t> </w:t>
      </w:r>
      <w:r>
        <w:rPr>
          <w:sz w:val="24"/>
        </w:rPr>
        <w:t>será</w:t>
      </w:r>
      <w:r>
        <w:rPr>
          <w:spacing w:val="-2"/>
          <w:sz w:val="24"/>
        </w:rPr>
        <w:t> </w:t>
      </w:r>
      <w:r>
        <w:rPr>
          <w:sz w:val="24"/>
        </w:rPr>
        <w:t>prorrogada</w:t>
      </w:r>
      <w:r>
        <w:rPr>
          <w:spacing w:val="-2"/>
          <w:sz w:val="24"/>
        </w:rPr>
        <w:t> </w:t>
      </w:r>
      <w:r>
        <w:rPr>
          <w:sz w:val="24"/>
        </w:rPr>
        <w:t>automaticamente</w:t>
      </w:r>
      <w:r>
        <w:rPr>
          <w:spacing w:val="-2"/>
          <w:sz w:val="24"/>
        </w:rPr>
        <w:t> </w:t>
      </w:r>
      <w:r>
        <w:rPr>
          <w:sz w:val="24"/>
        </w:rPr>
        <w:t>pelo</w:t>
      </w:r>
      <w:r>
        <w:rPr>
          <w:spacing w:val="-2"/>
          <w:sz w:val="24"/>
        </w:rPr>
        <w:t> </w:t>
      </w:r>
      <w:r>
        <w:rPr>
          <w:sz w:val="24"/>
        </w:rPr>
        <w:t>sistema</w:t>
      </w:r>
      <w:r>
        <w:rPr>
          <w:spacing w:val="-2"/>
          <w:sz w:val="24"/>
        </w:rPr>
        <w:t> </w:t>
      </w:r>
      <w:r>
        <w:rPr>
          <w:sz w:val="24"/>
        </w:rPr>
        <w:t>quando</w:t>
      </w:r>
      <w:r>
        <w:rPr>
          <w:spacing w:val="-2"/>
          <w:sz w:val="24"/>
        </w:rPr>
        <w:t> </w:t>
      </w:r>
      <w:r>
        <w:rPr>
          <w:sz w:val="24"/>
        </w:rPr>
        <w:t>houver lance ofertado nos últimos dois minutos do período de duração da sessão pública.</w:t>
      </w:r>
    </w:p>
    <w:p>
      <w:pPr>
        <w:pStyle w:val="ListParagraph"/>
        <w:numPr>
          <w:ilvl w:val="2"/>
          <w:numId w:val="2"/>
        </w:numPr>
        <w:tabs>
          <w:tab w:pos="966" w:val="left" w:leader="none"/>
        </w:tabs>
        <w:spacing w:line="235" w:lineRule="auto" w:before="0" w:after="0"/>
        <w:ind w:left="329" w:right="998" w:firstLine="0"/>
        <w:jc w:val="left"/>
        <w:rPr>
          <w:sz w:val="24"/>
        </w:rPr>
      </w:pPr>
      <w:r>
        <w:rPr>
          <w:sz w:val="24"/>
        </w:rPr>
        <w:t>A</w:t>
      </w:r>
      <w:r>
        <w:rPr>
          <w:spacing w:val="-15"/>
          <w:sz w:val="24"/>
        </w:rPr>
        <w:t> </w:t>
      </w:r>
      <w:r>
        <w:rPr>
          <w:sz w:val="24"/>
        </w:rPr>
        <w:t>prorrogação</w:t>
      </w:r>
      <w:r>
        <w:rPr>
          <w:spacing w:val="-3"/>
          <w:sz w:val="24"/>
        </w:rPr>
        <w:t> </w:t>
      </w:r>
      <w:r>
        <w:rPr>
          <w:sz w:val="24"/>
        </w:rPr>
        <w:t>automática</w:t>
      </w:r>
      <w:r>
        <w:rPr>
          <w:spacing w:val="-3"/>
          <w:sz w:val="24"/>
        </w:rPr>
        <w:t> </w:t>
      </w:r>
      <w:r>
        <w:rPr>
          <w:sz w:val="24"/>
        </w:rPr>
        <w:t>da</w:t>
      </w:r>
      <w:r>
        <w:rPr>
          <w:spacing w:val="-3"/>
          <w:sz w:val="24"/>
        </w:rPr>
        <w:t> </w:t>
      </w:r>
      <w:r>
        <w:rPr>
          <w:sz w:val="24"/>
        </w:rPr>
        <w:t>etapa</w:t>
      </w:r>
      <w:r>
        <w:rPr>
          <w:spacing w:val="-3"/>
          <w:sz w:val="24"/>
        </w:rPr>
        <w:t> </w:t>
      </w:r>
      <w:r>
        <w:rPr>
          <w:sz w:val="24"/>
        </w:rPr>
        <w:t>de</w:t>
      </w:r>
      <w:r>
        <w:rPr>
          <w:spacing w:val="-3"/>
          <w:sz w:val="24"/>
        </w:rPr>
        <w:t> </w:t>
      </w:r>
      <w:r>
        <w:rPr>
          <w:sz w:val="24"/>
        </w:rPr>
        <w:t>lances,</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o</w:t>
      </w:r>
      <w:r>
        <w:rPr>
          <w:spacing w:val="-3"/>
          <w:sz w:val="24"/>
        </w:rPr>
        <w:t> </w:t>
      </w:r>
      <w:r>
        <w:rPr>
          <w:sz w:val="24"/>
        </w:rPr>
        <w:t>subitem</w:t>
      </w:r>
      <w:r>
        <w:rPr>
          <w:spacing w:val="-3"/>
          <w:sz w:val="24"/>
        </w:rPr>
        <w:t> </w:t>
      </w:r>
      <w:r>
        <w:rPr>
          <w:sz w:val="24"/>
        </w:rPr>
        <w:t>anterior,</w:t>
      </w:r>
      <w:r>
        <w:rPr>
          <w:spacing w:val="-3"/>
          <w:sz w:val="24"/>
        </w:rPr>
        <w:t> </w:t>
      </w:r>
      <w:r>
        <w:rPr>
          <w:sz w:val="24"/>
        </w:rPr>
        <w:t>será</w:t>
      </w:r>
      <w:r>
        <w:rPr>
          <w:spacing w:val="-3"/>
          <w:sz w:val="24"/>
        </w:rPr>
        <w:t> </w:t>
      </w:r>
      <w:r>
        <w:rPr>
          <w:sz w:val="24"/>
        </w:rPr>
        <w:t>de</w:t>
      </w:r>
      <w:r>
        <w:rPr>
          <w:spacing w:val="-3"/>
          <w:sz w:val="24"/>
        </w:rPr>
        <w:t> </w:t>
      </w:r>
      <w:r>
        <w:rPr>
          <w:sz w:val="24"/>
        </w:rPr>
        <w:t>dois</w:t>
      </w:r>
      <w:r>
        <w:rPr>
          <w:spacing w:val="-3"/>
          <w:sz w:val="24"/>
        </w:rPr>
        <w:t> </w:t>
      </w:r>
      <w:r>
        <w:rPr>
          <w:sz w:val="24"/>
        </w:rPr>
        <w:t>minutos</w:t>
      </w:r>
      <w:r>
        <w:rPr>
          <w:spacing w:val="-3"/>
          <w:sz w:val="24"/>
        </w:rPr>
        <w:t> </w:t>
      </w:r>
      <w:r>
        <w:rPr>
          <w:sz w:val="24"/>
        </w:rPr>
        <w:t>e</w:t>
      </w:r>
      <w:r>
        <w:rPr>
          <w:spacing w:val="-3"/>
          <w:sz w:val="24"/>
        </w:rPr>
        <w:t> </w:t>
      </w:r>
      <w:r>
        <w:rPr>
          <w:sz w:val="24"/>
        </w:rPr>
        <w:t>ocorrerá</w:t>
      </w:r>
      <w:r>
        <w:rPr>
          <w:spacing w:val="-3"/>
          <w:sz w:val="24"/>
        </w:rPr>
        <w:t> </w:t>
      </w:r>
      <w:r>
        <w:rPr>
          <w:sz w:val="24"/>
        </w:rPr>
        <w:t>sucessivamente</w:t>
      </w:r>
      <w:r>
        <w:rPr>
          <w:spacing w:val="-3"/>
          <w:sz w:val="24"/>
        </w:rPr>
        <w:t> </w:t>
      </w:r>
      <w:r>
        <w:rPr>
          <w:sz w:val="24"/>
        </w:rPr>
        <w:t>sempre</w:t>
      </w:r>
      <w:r>
        <w:rPr>
          <w:spacing w:val="-3"/>
          <w:sz w:val="24"/>
        </w:rPr>
        <w:t> </w:t>
      </w:r>
      <w:r>
        <w:rPr>
          <w:sz w:val="24"/>
        </w:rPr>
        <w:t>que houver lances enviados nesse período de prorrogação, inclusive no caso de lances intermediários.</w:t>
      </w:r>
    </w:p>
    <w:p>
      <w:pPr>
        <w:pStyle w:val="ListParagraph"/>
        <w:numPr>
          <w:ilvl w:val="2"/>
          <w:numId w:val="2"/>
        </w:numPr>
        <w:tabs>
          <w:tab w:pos="980" w:val="left" w:leader="none"/>
        </w:tabs>
        <w:spacing w:line="235" w:lineRule="auto" w:before="0" w:after="0"/>
        <w:ind w:left="329" w:right="580" w:firstLine="0"/>
        <w:jc w:val="left"/>
        <w:rPr>
          <w:sz w:val="24"/>
        </w:rPr>
      </w:pPr>
      <w:r>
        <w:rPr>
          <w:sz w:val="24"/>
        </w:rPr>
        <w:t>Não</w:t>
      </w:r>
      <w:r>
        <w:rPr>
          <w:spacing w:val="-3"/>
          <w:sz w:val="24"/>
        </w:rPr>
        <w:t> </w:t>
      </w:r>
      <w:r>
        <w:rPr>
          <w:sz w:val="24"/>
        </w:rPr>
        <w:t>havendo</w:t>
      </w:r>
      <w:r>
        <w:rPr>
          <w:spacing w:val="-3"/>
          <w:sz w:val="24"/>
        </w:rPr>
        <w:t> </w:t>
      </w:r>
      <w:r>
        <w:rPr>
          <w:sz w:val="24"/>
        </w:rPr>
        <w:t>novos</w:t>
      </w:r>
      <w:r>
        <w:rPr>
          <w:spacing w:val="-3"/>
          <w:sz w:val="24"/>
        </w:rPr>
        <w:t> </w:t>
      </w:r>
      <w:r>
        <w:rPr>
          <w:sz w:val="24"/>
        </w:rPr>
        <w:t>lances</w:t>
      </w:r>
      <w:r>
        <w:rPr>
          <w:spacing w:val="-3"/>
          <w:sz w:val="24"/>
        </w:rPr>
        <w:t> </w:t>
      </w:r>
      <w:r>
        <w:rPr>
          <w:sz w:val="24"/>
        </w:rPr>
        <w:t>na</w:t>
      </w:r>
      <w:r>
        <w:rPr>
          <w:spacing w:val="-3"/>
          <w:sz w:val="24"/>
        </w:rPr>
        <w:t> </w:t>
      </w:r>
      <w:r>
        <w:rPr>
          <w:sz w:val="24"/>
        </w:rPr>
        <w:t>forma</w:t>
      </w:r>
      <w:r>
        <w:rPr>
          <w:spacing w:val="-3"/>
          <w:sz w:val="24"/>
        </w:rPr>
        <w:t> </w:t>
      </w:r>
      <w:r>
        <w:rPr>
          <w:sz w:val="24"/>
        </w:rPr>
        <w:t>estabelecida</w:t>
      </w:r>
      <w:r>
        <w:rPr>
          <w:spacing w:val="-3"/>
          <w:sz w:val="24"/>
        </w:rPr>
        <w:t> </w:t>
      </w:r>
      <w:r>
        <w:rPr>
          <w:sz w:val="24"/>
        </w:rPr>
        <w:t>nos</w:t>
      </w:r>
      <w:r>
        <w:rPr>
          <w:spacing w:val="-3"/>
          <w:sz w:val="24"/>
        </w:rPr>
        <w:t> </w:t>
      </w:r>
      <w:r>
        <w:rPr>
          <w:sz w:val="24"/>
        </w:rPr>
        <w:t>itens</w:t>
      </w:r>
      <w:r>
        <w:rPr>
          <w:spacing w:val="-3"/>
          <w:sz w:val="24"/>
        </w:rPr>
        <w:t> </w:t>
      </w:r>
      <w:r>
        <w:rPr>
          <w:sz w:val="24"/>
        </w:rPr>
        <w:t>anteriores,</w:t>
      </w:r>
      <w:r>
        <w:rPr>
          <w:spacing w:val="-3"/>
          <w:sz w:val="24"/>
        </w:rPr>
        <w:t> </w:t>
      </w:r>
      <w:r>
        <w:rPr>
          <w:sz w:val="24"/>
        </w:rPr>
        <w:t>a</w:t>
      </w:r>
      <w:r>
        <w:rPr>
          <w:spacing w:val="-3"/>
          <w:sz w:val="24"/>
        </w:rPr>
        <w:t> </w:t>
      </w:r>
      <w:r>
        <w:rPr>
          <w:sz w:val="24"/>
        </w:rPr>
        <w:t>sessão</w:t>
      </w:r>
      <w:r>
        <w:rPr>
          <w:spacing w:val="-3"/>
          <w:sz w:val="24"/>
        </w:rPr>
        <w:t> </w:t>
      </w:r>
      <w:r>
        <w:rPr>
          <w:sz w:val="24"/>
        </w:rPr>
        <w:t>pública</w:t>
      </w:r>
      <w:r>
        <w:rPr>
          <w:spacing w:val="-3"/>
          <w:sz w:val="24"/>
        </w:rPr>
        <w:t> </w:t>
      </w:r>
      <w:r>
        <w:rPr>
          <w:sz w:val="24"/>
        </w:rPr>
        <w:t>encerrar-se-á</w:t>
      </w:r>
      <w:r>
        <w:rPr>
          <w:spacing w:val="-3"/>
          <w:sz w:val="24"/>
        </w:rPr>
        <w:t> </w:t>
      </w:r>
      <w:r>
        <w:rPr>
          <w:sz w:val="24"/>
        </w:rPr>
        <w:t>automaticamente,</w:t>
      </w:r>
      <w:r>
        <w:rPr>
          <w:spacing w:val="-3"/>
          <w:sz w:val="24"/>
        </w:rPr>
        <w:t> </w:t>
      </w:r>
      <w:r>
        <w:rPr>
          <w:sz w:val="24"/>
        </w:rPr>
        <w:t>e</w:t>
      </w:r>
      <w:r>
        <w:rPr>
          <w:spacing w:val="-3"/>
          <w:sz w:val="24"/>
        </w:rPr>
        <w:t> </w:t>
      </w:r>
      <w:r>
        <w:rPr>
          <w:sz w:val="24"/>
        </w:rPr>
        <w:t>o</w:t>
      </w:r>
      <w:r>
        <w:rPr>
          <w:spacing w:val="-3"/>
          <w:sz w:val="24"/>
        </w:rPr>
        <w:t> </w:t>
      </w:r>
      <w:r>
        <w:rPr>
          <w:sz w:val="24"/>
        </w:rPr>
        <w:t>sistema</w:t>
      </w:r>
      <w:r>
        <w:rPr>
          <w:spacing w:val="-3"/>
          <w:sz w:val="24"/>
        </w:rPr>
        <w:t> </w:t>
      </w:r>
      <w:r>
        <w:rPr>
          <w:sz w:val="24"/>
        </w:rPr>
        <w:t>ordenará</w:t>
      </w:r>
      <w:r>
        <w:rPr>
          <w:spacing w:val="-3"/>
          <w:sz w:val="24"/>
        </w:rPr>
        <w:t> </w:t>
      </w:r>
      <w:r>
        <w:rPr>
          <w:sz w:val="24"/>
        </w:rPr>
        <w:t>e divulgará os lances conforme a ordem final de classificação.</w:t>
      </w:r>
    </w:p>
    <w:p>
      <w:pPr>
        <w:pStyle w:val="ListParagraph"/>
        <w:numPr>
          <w:ilvl w:val="2"/>
          <w:numId w:val="2"/>
        </w:numPr>
        <w:tabs>
          <w:tab w:pos="980" w:val="left" w:leader="none"/>
        </w:tabs>
        <w:spacing w:line="235" w:lineRule="auto" w:before="0" w:after="0"/>
        <w:ind w:left="329" w:right="506" w:firstLine="0"/>
        <w:jc w:val="left"/>
        <w:rPr>
          <w:sz w:val="24"/>
        </w:rPr>
      </w:pPr>
      <w:r>
        <w:rPr>
          <w:sz w:val="24"/>
        </w:rPr>
        <w:t>Definida a melhor proposta, se a diferença em relação à proposta classificada em segundo lugar for de pelo menos 5% (cinco por cento), o Pregoeiro,</w:t>
      </w:r>
      <w:r>
        <w:rPr>
          <w:spacing w:val="-2"/>
          <w:sz w:val="24"/>
        </w:rPr>
        <w:t> </w:t>
      </w:r>
      <w:r>
        <w:rPr>
          <w:sz w:val="24"/>
        </w:rPr>
        <w:t>auxiliado</w:t>
      </w:r>
      <w:r>
        <w:rPr>
          <w:spacing w:val="-2"/>
          <w:sz w:val="24"/>
        </w:rPr>
        <w:t> </w:t>
      </w:r>
      <w:r>
        <w:rPr>
          <w:sz w:val="24"/>
        </w:rPr>
        <w:t>pela</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e</w:t>
      </w:r>
      <w:r>
        <w:rPr>
          <w:spacing w:val="-2"/>
          <w:sz w:val="24"/>
        </w:rPr>
        <w:t> </w:t>
      </w:r>
      <w:r>
        <w:rPr>
          <w:sz w:val="24"/>
        </w:rPr>
        <w:t>caso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utilizado</w:t>
      </w:r>
      <w:r>
        <w:rPr>
          <w:spacing w:val="-2"/>
          <w:sz w:val="24"/>
        </w:rPr>
        <w:t> </w:t>
      </w:r>
      <w:r>
        <w:rPr>
          <w:sz w:val="24"/>
        </w:rPr>
        <w:t>possua</w:t>
      </w:r>
      <w:r>
        <w:rPr>
          <w:spacing w:val="-2"/>
          <w:sz w:val="24"/>
        </w:rPr>
        <w:t> </w:t>
      </w:r>
      <w:r>
        <w:rPr>
          <w:sz w:val="24"/>
        </w:rPr>
        <w:t>essa</w:t>
      </w:r>
      <w:r>
        <w:rPr>
          <w:spacing w:val="-2"/>
          <w:sz w:val="24"/>
        </w:rPr>
        <w:t> </w:t>
      </w:r>
      <w:r>
        <w:rPr>
          <w:sz w:val="24"/>
        </w:rPr>
        <w:t>funcionalidade,</w:t>
      </w:r>
      <w:r>
        <w:rPr>
          <w:spacing w:val="-2"/>
          <w:sz w:val="24"/>
        </w:rPr>
        <w:t> </w:t>
      </w:r>
      <w:r>
        <w:rPr>
          <w:sz w:val="24"/>
        </w:rPr>
        <w:t>poderá</w:t>
      </w:r>
      <w:r>
        <w:rPr>
          <w:spacing w:val="-2"/>
          <w:sz w:val="24"/>
        </w:rPr>
        <w:t> </w:t>
      </w:r>
      <w:r>
        <w:rPr>
          <w:sz w:val="24"/>
        </w:rPr>
        <w:t>admitir</w:t>
      </w:r>
      <w:r>
        <w:rPr>
          <w:spacing w:val="-2"/>
          <w:sz w:val="24"/>
        </w:rPr>
        <w:t> </w:t>
      </w:r>
      <w:r>
        <w:rPr>
          <w:sz w:val="24"/>
        </w:rPr>
        <w:t>o</w:t>
      </w:r>
      <w:r>
        <w:rPr>
          <w:spacing w:val="-2"/>
          <w:sz w:val="24"/>
        </w:rPr>
        <w:t> </w:t>
      </w:r>
      <w:r>
        <w:rPr>
          <w:sz w:val="24"/>
        </w:rPr>
        <w:t>reinício da disputa aberta, para a definição das demais colocações.</w:t>
      </w:r>
    </w:p>
    <w:p>
      <w:pPr>
        <w:pStyle w:val="ListParagraph"/>
        <w:numPr>
          <w:ilvl w:val="3"/>
          <w:numId w:val="2"/>
        </w:numPr>
        <w:tabs>
          <w:tab w:pos="1146" w:val="left" w:leader="none"/>
        </w:tabs>
        <w:spacing w:line="267" w:lineRule="exact" w:before="0" w:after="0"/>
        <w:ind w:left="114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2"/>
        </w:numPr>
        <w:tabs>
          <w:tab w:pos="795" w:val="left" w:leader="none"/>
        </w:tabs>
        <w:spacing w:line="270" w:lineRule="exact" w:before="0" w:after="0"/>
        <w:ind w:left="795" w:right="0" w:hanging="466"/>
        <w:jc w:val="left"/>
        <w:rPr>
          <w:i/>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2"/>
        </w:numPr>
        <w:tabs>
          <w:tab w:pos="809" w:val="left" w:leader="none"/>
        </w:tabs>
        <w:spacing w:line="270" w:lineRule="exact" w:before="0"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2"/>
        </w:numPr>
        <w:tabs>
          <w:tab w:pos="809" w:val="left" w:leader="none"/>
        </w:tabs>
        <w:spacing w:line="235" w:lineRule="auto" w:before="0" w:after="0"/>
        <w:ind w:left="329" w:right="374" w:firstLine="0"/>
        <w:jc w:val="left"/>
        <w:rPr>
          <w:sz w:val="24"/>
        </w:rPr>
      </w:pPr>
      <w:r>
        <w:rPr>
          <w:sz w:val="24"/>
        </w:rPr>
        <w:t>Durante</w:t>
      </w:r>
      <w:r>
        <w:rPr>
          <w:spacing w:val="-2"/>
          <w:sz w:val="24"/>
        </w:rPr>
        <w:t> </w:t>
      </w:r>
      <w:r>
        <w:rPr>
          <w:sz w:val="24"/>
        </w:rPr>
        <w:t>o</w:t>
      </w:r>
      <w:r>
        <w:rPr>
          <w:spacing w:val="-2"/>
          <w:sz w:val="24"/>
        </w:rPr>
        <w:t> </w:t>
      </w:r>
      <w:r>
        <w:rPr>
          <w:sz w:val="24"/>
        </w:rPr>
        <w:t>transcurso</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os</w:t>
      </w:r>
      <w:r>
        <w:rPr>
          <w:spacing w:val="-2"/>
          <w:sz w:val="24"/>
        </w:rPr>
        <w:t> </w:t>
      </w:r>
      <w:r>
        <w:rPr>
          <w:sz w:val="24"/>
        </w:rPr>
        <w:t>licitantes</w:t>
      </w:r>
      <w:r>
        <w:rPr>
          <w:spacing w:val="-2"/>
          <w:sz w:val="24"/>
        </w:rPr>
        <w:t> </w:t>
      </w:r>
      <w:r>
        <w:rPr>
          <w:sz w:val="24"/>
        </w:rPr>
        <w:t>serão</w:t>
      </w:r>
      <w:r>
        <w:rPr>
          <w:spacing w:val="-2"/>
          <w:sz w:val="24"/>
        </w:rPr>
        <w:t> </w:t>
      </w:r>
      <w:r>
        <w:rPr>
          <w:sz w:val="24"/>
        </w:rPr>
        <w:t>informados,</w:t>
      </w:r>
      <w:r>
        <w:rPr>
          <w:spacing w:val="-2"/>
          <w:sz w:val="24"/>
        </w:rPr>
        <w:t> </w:t>
      </w:r>
      <w:r>
        <w:rPr>
          <w:sz w:val="24"/>
        </w:rPr>
        <w:t>em</w:t>
      </w:r>
      <w:r>
        <w:rPr>
          <w:spacing w:val="-2"/>
          <w:sz w:val="24"/>
        </w:rPr>
        <w:t> </w:t>
      </w:r>
      <w:r>
        <w:rPr>
          <w:sz w:val="24"/>
        </w:rPr>
        <w:t>tempo</w:t>
      </w:r>
      <w:r>
        <w:rPr>
          <w:spacing w:val="-2"/>
          <w:sz w:val="24"/>
        </w:rPr>
        <w:t> </w:t>
      </w:r>
      <w:r>
        <w:rPr>
          <w:sz w:val="24"/>
        </w:rPr>
        <w:t>real,</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menor</w:t>
      </w:r>
      <w:r>
        <w:rPr>
          <w:spacing w:val="-2"/>
          <w:sz w:val="24"/>
        </w:rPr>
        <w:t> </w:t>
      </w:r>
      <w:r>
        <w:rPr>
          <w:sz w:val="24"/>
        </w:rPr>
        <w:t>lance</w:t>
      </w:r>
      <w:r>
        <w:rPr>
          <w:spacing w:val="-2"/>
          <w:sz w:val="24"/>
        </w:rPr>
        <w:t> </w:t>
      </w:r>
      <w:r>
        <w:rPr>
          <w:sz w:val="24"/>
        </w:rPr>
        <w:t>registrado,</w:t>
      </w:r>
      <w:r>
        <w:rPr>
          <w:spacing w:val="-2"/>
          <w:sz w:val="24"/>
        </w:rPr>
        <w:t> </w:t>
      </w:r>
      <w:r>
        <w:rPr>
          <w:sz w:val="24"/>
        </w:rPr>
        <w:t>vedada</w:t>
      </w:r>
      <w:r>
        <w:rPr>
          <w:spacing w:val="-2"/>
          <w:sz w:val="24"/>
        </w:rPr>
        <w:t> </w:t>
      </w:r>
      <w:r>
        <w:rPr>
          <w:sz w:val="24"/>
        </w:rPr>
        <w:t>a</w:t>
      </w:r>
      <w:r>
        <w:rPr>
          <w:spacing w:val="-2"/>
          <w:sz w:val="24"/>
        </w:rPr>
        <w:t> </w:t>
      </w:r>
      <w:r>
        <w:rPr>
          <w:sz w:val="24"/>
        </w:rPr>
        <w:t>identificação do licitante.</w:t>
      </w:r>
    </w:p>
    <w:p>
      <w:pPr>
        <w:pStyle w:val="ListParagraph"/>
        <w:numPr>
          <w:ilvl w:val="1"/>
          <w:numId w:val="2"/>
        </w:numPr>
        <w:tabs>
          <w:tab w:pos="809" w:val="left" w:leader="none"/>
        </w:tabs>
        <w:spacing w:line="235" w:lineRule="auto" w:before="0" w:after="0"/>
        <w:ind w:left="329" w:right="886"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desconexão</w:t>
      </w:r>
      <w:r>
        <w:rPr>
          <w:spacing w:val="-2"/>
          <w:sz w:val="24"/>
        </w:rPr>
        <w:t> </w:t>
      </w:r>
      <w:r>
        <w:rPr>
          <w:sz w:val="24"/>
        </w:rPr>
        <w:t>com</w:t>
      </w:r>
      <w:r>
        <w:rPr>
          <w:spacing w:val="-2"/>
          <w:sz w:val="24"/>
        </w:rPr>
        <w:t> </w:t>
      </w:r>
      <w:r>
        <w:rPr>
          <w:sz w:val="24"/>
        </w:rPr>
        <w:t>o</w:t>
      </w:r>
      <w:r>
        <w:rPr>
          <w:spacing w:val="-2"/>
          <w:sz w:val="24"/>
        </w:rPr>
        <w:t> </w:t>
      </w:r>
      <w:r>
        <w:rPr>
          <w:sz w:val="24"/>
        </w:rPr>
        <w:t>Pregoeiro,</w:t>
      </w:r>
      <w:r>
        <w:rPr>
          <w:spacing w:val="-2"/>
          <w:sz w:val="24"/>
        </w:rPr>
        <w:t> </w:t>
      </w:r>
      <w:r>
        <w:rPr>
          <w:sz w:val="24"/>
        </w:rPr>
        <w:t>no</w:t>
      </w:r>
      <w:r>
        <w:rPr>
          <w:spacing w:val="-2"/>
          <w:sz w:val="24"/>
        </w:rPr>
        <w:t> </w:t>
      </w:r>
      <w:r>
        <w:rPr>
          <w:sz w:val="24"/>
        </w:rPr>
        <w:t>decorrer</w:t>
      </w:r>
      <w:r>
        <w:rPr>
          <w:spacing w:val="-2"/>
          <w:sz w:val="24"/>
        </w:rPr>
        <w:t> </w:t>
      </w:r>
      <w:r>
        <w:rPr>
          <w:sz w:val="24"/>
        </w:rPr>
        <w:t>da</w:t>
      </w:r>
      <w:r>
        <w:rPr>
          <w:spacing w:val="-2"/>
          <w:sz w:val="24"/>
        </w:rPr>
        <w:t> </w:t>
      </w:r>
      <w:r>
        <w:rPr>
          <w:sz w:val="24"/>
        </w:rPr>
        <w:t>etapa</w:t>
      </w:r>
      <w:r>
        <w:rPr>
          <w:spacing w:val="-2"/>
          <w:sz w:val="24"/>
        </w:rPr>
        <w:t> </w:t>
      </w:r>
      <w:r>
        <w:rPr>
          <w:sz w:val="24"/>
        </w:rPr>
        <w:t>competitiva</w:t>
      </w:r>
      <w:r>
        <w:rPr>
          <w:spacing w:val="-2"/>
          <w:sz w:val="24"/>
        </w:rPr>
        <w:t> </w:t>
      </w:r>
      <w:r>
        <w:rPr>
          <w:sz w:val="24"/>
        </w:rPr>
        <w:t>do</w:t>
      </w:r>
      <w:r>
        <w:rPr>
          <w:spacing w:val="-2"/>
          <w:sz w:val="24"/>
        </w:rPr>
        <w:t> </w:t>
      </w:r>
      <w:r>
        <w:rPr>
          <w:sz w:val="24"/>
        </w:rPr>
        <w:t>Pregão,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poderá</w:t>
      </w:r>
      <w:r>
        <w:rPr>
          <w:spacing w:val="-2"/>
          <w:sz w:val="24"/>
        </w:rPr>
        <w:t> </w:t>
      </w:r>
      <w:r>
        <w:rPr>
          <w:sz w:val="24"/>
        </w:rPr>
        <w:t>permanecer</w:t>
      </w:r>
      <w:r>
        <w:rPr>
          <w:spacing w:val="-2"/>
          <w:sz w:val="24"/>
        </w:rPr>
        <w:t> </w:t>
      </w:r>
      <w:r>
        <w:rPr>
          <w:sz w:val="24"/>
        </w:rPr>
        <w:t>acessível</w:t>
      </w:r>
      <w:r>
        <w:rPr>
          <w:spacing w:val="-2"/>
          <w:sz w:val="24"/>
        </w:rPr>
        <w:t> </w:t>
      </w:r>
      <w:r>
        <w:rPr>
          <w:sz w:val="24"/>
        </w:rPr>
        <w:t>aos licitantes para a recepção dos lances.</w:t>
      </w:r>
    </w:p>
    <w:p>
      <w:pPr>
        <w:pStyle w:val="ListParagraph"/>
        <w:numPr>
          <w:ilvl w:val="1"/>
          <w:numId w:val="2"/>
        </w:numPr>
        <w:tabs>
          <w:tab w:pos="809" w:val="left" w:leader="none"/>
        </w:tabs>
        <w:spacing w:line="268" w:lineRule="exact" w:before="0" w:after="0"/>
        <w:ind w:left="809" w:right="0" w:hanging="480"/>
        <w:jc w:val="left"/>
        <w:rPr>
          <w:sz w:val="24"/>
        </w:rPr>
      </w:pPr>
      <w:r>
        <w:rPr>
          <w:sz w:val="24"/>
        </w:rPr>
        <w:t>Quando a desconexão do sistema eletrônico para o Pregoeiro persistir por tempo superior a dez minutos, a sessão pública será suspensa </w:t>
      </w:r>
      <w:r>
        <w:rPr>
          <w:spacing w:val="-10"/>
          <w:sz w:val="24"/>
        </w:rPr>
        <w:t>e</w:t>
      </w:r>
    </w:p>
    <w:p>
      <w:pPr>
        <w:pStyle w:val="BodyText"/>
        <w:spacing w:line="235" w:lineRule="auto"/>
      </w:pPr>
      <w:r>
        <w:rPr/>
        <w:t>reiniciada</w:t>
      </w:r>
      <w:r>
        <w:rPr>
          <w:spacing w:val="-3"/>
        </w:rPr>
        <w:t> </w:t>
      </w:r>
      <w:r>
        <w:rPr/>
        <w:t>somente</w:t>
      </w:r>
      <w:r>
        <w:rPr>
          <w:spacing w:val="-3"/>
        </w:rPr>
        <w:t> </w:t>
      </w:r>
      <w:r>
        <w:rPr/>
        <w:t>após</w:t>
      </w:r>
      <w:r>
        <w:rPr>
          <w:spacing w:val="-3"/>
        </w:rPr>
        <w:t> </w:t>
      </w:r>
      <w:r>
        <w:rPr/>
        <w:t>decorridas</w:t>
      </w:r>
      <w:r>
        <w:rPr>
          <w:spacing w:val="-3"/>
        </w:rPr>
        <w:t> </w:t>
      </w:r>
      <w:r>
        <w:rPr/>
        <w:t>vinte</w:t>
      </w:r>
      <w:r>
        <w:rPr>
          <w:spacing w:val="-3"/>
        </w:rPr>
        <w:t> </w:t>
      </w:r>
      <w:r>
        <w:rPr/>
        <w:t>e</w:t>
      </w:r>
      <w:r>
        <w:rPr>
          <w:spacing w:val="-3"/>
        </w:rPr>
        <w:t> </w:t>
      </w:r>
      <w:r>
        <w:rPr/>
        <w:t>quatro</w:t>
      </w:r>
      <w:r>
        <w:rPr>
          <w:spacing w:val="-3"/>
        </w:rPr>
        <w:t> </w:t>
      </w:r>
      <w:r>
        <w:rPr/>
        <w:t>horas</w:t>
      </w:r>
      <w:r>
        <w:rPr>
          <w:spacing w:val="-3"/>
        </w:rPr>
        <w:t> </w:t>
      </w:r>
      <w:r>
        <w:rPr/>
        <w:t>da</w:t>
      </w:r>
      <w:r>
        <w:rPr>
          <w:spacing w:val="-3"/>
        </w:rPr>
        <w:t> </w:t>
      </w:r>
      <w:r>
        <w:rPr/>
        <w:t>comunicação</w:t>
      </w:r>
      <w:r>
        <w:rPr>
          <w:spacing w:val="-3"/>
        </w:rPr>
        <w:t> </w:t>
      </w:r>
      <w:r>
        <w:rPr/>
        <w:t>do</w:t>
      </w:r>
      <w:r>
        <w:rPr>
          <w:spacing w:val="-3"/>
        </w:rPr>
        <w:t> </w:t>
      </w:r>
      <w:r>
        <w:rPr/>
        <w:t>fato</w:t>
      </w:r>
      <w:r>
        <w:rPr>
          <w:spacing w:val="-3"/>
        </w:rPr>
        <w:t> </w:t>
      </w:r>
      <w:r>
        <w:rPr/>
        <w:t>pelo</w:t>
      </w:r>
      <w:r>
        <w:rPr>
          <w:spacing w:val="-3"/>
        </w:rPr>
        <w:t> </w:t>
      </w:r>
      <w:r>
        <w:rPr/>
        <w:t>Pregoeiro</w:t>
      </w:r>
      <w:r>
        <w:rPr>
          <w:spacing w:val="-3"/>
        </w:rPr>
        <w:t> </w:t>
      </w:r>
      <w:r>
        <w:rPr/>
        <w:t>aos</w:t>
      </w:r>
      <w:r>
        <w:rPr>
          <w:spacing w:val="-3"/>
        </w:rPr>
        <w:t> </w:t>
      </w:r>
      <w:r>
        <w:rPr/>
        <w:t>participantes,</w:t>
      </w:r>
      <w:r>
        <w:rPr>
          <w:spacing w:val="-3"/>
        </w:rPr>
        <w:t> </w:t>
      </w:r>
      <w:r>
        <w:rPr/>
        <w:t>quando</w:t>
      </w:r>
      <w:r>
        <w:rPr>
          <w:spacing w:val="-3"/>
        </w:rPr>
        <w:t> </w:t>
      </w:r>
      <w:r>
        <w:rPr/>
        <w:t>houver,</w:t>
      </w:r>
      <w:r>
        <w:rPr>
          <w:spacing w:val="-3"/>
        </w:rPr>
        <w:t> </w:t>
      </w:r>
      <w:r>
        <w:rPr/>
        <w:t>no</w:t>
      </w:r>
      <w:r>
        <w:rPr>
          <w:spacing w:val="-3"/>
        </w:rPr>
        <w:t> </w:t>
      </w:r>
      <w:r>
        <w:rPr/>
        <w:t>sítio</w:t>
      </w:r>
      <w:r>
        <w:rPr>
          <w:spacing w:val="-3"/>
        </w:rPr>
        <w:t> </w:t>
      </w:r>
      <w:r>
        <w:rPr/>
        <w:t>eletrônico utilizado para divulgação.</w:t>
      </w:r>
    </w:p>
    <w:p>
      <w:pPr>
        <w:pStyle w:val="ListParagraph"/>
        <w:numPr>
          <w:ilvl w:val="1"/>
          <w:numId w:val="2"/>
        </w:numPr>
        <w:tabs>
          <w:tab w:pos="809" w:val="left" w:leader="none"/>
        </w:tabs>
        <w:spacing w:line="268" w:lineRule="exact" w:before="0" w:after="0"/>
        <w:ind w:left="80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2"/>
        </w:numPr>
        <w:tabs>
          <w:tab w:pos="809" w:val="left" w:leader="none"/>
        </w:tabs>
        <w:spacing w:line="270" w:lineRule="exact" w:before="0" w:after="0"/>
        <w:ind w:left="809" w:right="0" w:hanging="480"/>
        <w:jc w:val="left"/>
        <w:rPr>
          <w:sz w:val="24"/>
        </w:rPr>
      </w:pPr>
      <w:r>
        <w:rPr>
          <w:sz w:val="24"/>
        </w:rPr>
        <w:t>Em relação a itens não exclusivos para participação de microempresas e empresas de pequeno porte, uma vez encerrada a etapa de lances, </w:t>
      </w:r>
      <w:r>
        <w:rPr>
          <w:spacing w:val="-4"/>
          <w:sz w:val="24"/>
        </w:rPr>
        <w:t>será</w:t>
      </w:r>
    </w:p>
    <w:p>
      <w:pPr>
        <w:pStyle w:val="BodyText"/>
        <w:spacing w:line="235" w:lineRule="auto"/>
        <w:ind w:right="348"/>
        <w:jc w:val="both"/>
      </w:pPr>
      <w:r>
        <w:rPr/>
        <w:t>efetivada</w:t>
      </w:r>
      <w:r>
        <w:rPr>
          <w:spacing w:val="-2"/>
        </w:rPr>
        <w:t> </w:t>
      </w:r>
      <w:r>
        <w:rPr/>
        <w:t>a</w:t>
      </w:r>
      <w:r>
        <w:rPr>
          <w:spacing w:val="-2"/>
        </w:rPr>
        <w:t> </w:t>
      </w:r>
      <w:r>
        <w:rPr/>
        <w:t>verificação</w:t>
      </w:r>
      <w:r>
        <w:rPr>
          <w:spacing w:val="-2"/>
        </w:rPr>
        <w:t> </w:t>
      </w:r>
      <w:r>
        <w:rPr/>
        <w:t>das</w:t>
      </w:r>
      <w:r>
        <w:rPr>
          <w:spacing w:val="-2"/>
        </w:rPr>
        <w:t> </w:t>
      </w:r>
      <w:r>
        <w:rPr/>
        <w:t>microempresas</w:t>
      </w:r>
      <w:r>
        <w:rPr>
          <w:spacing w:val="-2"/>
        </w:rPr>
        <w:t> </w:t>
      </w:r>
      <w:r>
        <w:rPr/>
        <w:t>e</w:t>
      </w:r>
      <w:r>
        <w:rPr>
          <w:spacing w:val="-2"/>
        </w:rPr>
        <w:t> </w:t>
      </w:r>
      <w:r>
        <w:rPr/>
        <w:t>empresas</w:t>
      </w:r>
      <w:r>
        <w:rPr>
          <w:spacing w:val="-2"/>
        </w:rPr>
        <w:t> </w:t>
      </w:r>
      <w:r>
        <w:rPr/>
        <w:t>de</w:t>
      </w:r>
      <w:r>
        <w:rPr>
          <w:spacing w:val="-2"/>
        </w:rPr>
        <w:t> </w:t>
      </w:r>
      <w:r>
        <w:rPr/>
        <w:t>pequeno</w:t>
      </w:r>
      <w:r>
        <w:rPr>
          <w:spacing w:val="-2"/>
        </w:rPr>
        <w:t> </w:t>
      </w:r>
      <w:r>
        <w:rPr/>
        <w:t>porte</w:t>
      </w:r>
      <w:r>
        <w:rPr>
          <w:spacing w:val="-2"/>
        </w:rPr>
        <w:t> </w:t>
      </w:r>
      <w:r>
        <w:rPr/>
        <w:t>participantes,</w:t>
      </w:r>
      <w:r>
        <w:rPr>
          <w:spacing w:val="-2"/>
        </w:rPr>
        <w:t> </w:t>
      </w:r>
      <w:r>
        <w:rPr/>
        <w:t>procedendo</w:t>
      </w:r>
      <w:r>
        <w:rPr>
          <w:spacing w:val="-2"/>
        </w:rPr>
        <w:t> </w:t>
      </w:r>
      <w:r>
        <w:rPr/>
        <w:t>à</w:t>
      </w:r>
      <w:r>
        <w:rPr>
          <w:spacing w:val="-2"/>
        </w:rPr>
        <w:t> </w:t>
      </w:r>
      <w:r>
        <w:rPr/>
        <w:t>comparação</w:t>
      </w:r>
      <w:r>
        <w:rPr>
          <w:spacing w:val="-2"/>
        </w:rPr>
        <w:t> </w:t>
      </w:r>
      <w:r>
        <w:rPr/>
        <w:t>com</w:t>
      </w:r>
      <w:r>
        <w:rPr>
          <w:spacing w:val="-2"/>
        </w:rPr>
        <w:t> </w:t>
      </w:r>
      <w:r>
        <w:rPr/>
        <w:t>os</w:t>
      </w:r>
      <w:r>
        <w:rPr>
          <w:spacing w:val="-2"/>
        </w:rPr>
        <w:t> </w:t>
      </w:r>
      <w:r>
        <w:rPr/>
        <w:t>valores</w:t>
      </w:r>
      <w:r>
        <w:rPr>
          <w:spacing w:val="-2"/>
        </w:rPr>
        <w:t> </w:t>
      </w:r>
      <w:r>
        <w:rPr/>
        <w:t>da</w:t>
      </w:r>
      <w:r>
        <w:rPr>
          <w:spacing w:val="-2"/>
        </w:rPr>
        <w:t> </w:t>
      </w:r>
      <w:r>
        <w:rPr/>
        <w:t>primeira</w:t>
      </w:r>
      <w:r>
        <w:rPr>
          <w:spacing w:val="-2"/>
        </w:rPr>
        <w:t> </w:t>
      </w:r>
      <w:r>
        <w:rPr/>
        <w:t>colocada, se</w:t>
      </w:r>
      <w:r>
        <w:rPr>
          <w:spacing w:val="-1"/>
        </w:rPr>
        <w:t> </w:t>
      </w:r>
      <w:r>
        <w:rPr/>
        <w:t>esta</w:t>
      </w:r>
      <w:r>
        <w:rPr>
          <w:spacing w:val="-1"/>
        </w:rPr>
        <w:t> </w:t>
      </w:r>
      <w:r>
        <w:rPr/>
        <w:t>for</w:t>
      </w:r>
      <w:r>
        <w:rPr>
          <w:spacing w:val="-1"/>
        </w:rPr>
        <w:t> </w:t>
      </w:r>
      <w:r>
        <w:rPr/>
        <w:t>empresa</w:t>
      </w:r>
      <w:r>
        <w:rPr>
          <w:spacing w:val="-1"/>
        </w:rPr>
        <w:t> </w:t>
      </w:r>
      <w:r>
        <w:rPr/>
        <w:t>de</w:t>
      </w:r>
      <w:r>
        <w:rPr>
          <w:spacing w:val="-1"/>
        </w:rPr>
        <w:t> </w:t>
      </w:r>
      <w:r>
        <w:rPr/>
        <w:t>maior</w:t>
      </w:r>
      <w:r>
        <w:rPr>
          <w:spacing w:val="-1"/>
        </w:rPr>
        <w:t> </w:t>
      </w:r>
      <w:r>
        <w:rPr/>
        <w:t>porte,</w:t>
      </w:r>
      <w:r>
        <w:rPr>
          <w:spacing w:val="-1"/>
        </w:rPr>
        <w:t> </w:t>
      </w:r>
      <w:r>
        <w:rPr/>
        <w:t>assim</w:t>
      </w:r>
      <w:r>
        <w:rPr>
          <w:spacing w:val="-1"/>
        </w:rPr>
        <w:t> </w:t>
      </w:r>
      <w:r>
        <w:rPr/>
        <w:t>como</w:t>
      </w:r>
      <w:r>
        <w:rPr>
          <w:spacing w:val="-1"/>
        </w:rPr>
        <w:t> </w:t>
      </w:r>
      <w:r>
        <w:rPr/>
        <w:t>das</w:t>
      </w:r>
      <w:r>
        <w:rPr>
          <w:spacing w:val="-1"/>
        </w:rPr>
        <w:t> </w:t>
      </w:r>
      <w:r>
        <w:rPr/>
        <w:t>demais</w:t>
      </w:r>
      <w:r>
        <w:rPr>
          <w:spacing w:val="-1"/>
        </w:rPr>
        <w:t> </w:t>
      </w:r>
      <w:r>
        <w:rPr/>
        <w:t>classificadas,</w:t>
      </w:r>
      <w:r>
        <w:rPr>
          <w:spacing w:val="-1"/>
        </w:rPr>
        <w:t> </w:t>
      </w:r>
      <w:r>
        <w:rPr/>
        <w:t>para</w:t>
      </w:r>
      <w:r>
        <w:rPr>
          <w:spacing w:val="-1"/>
        </w:rPr>
        <w:t> </w:t>
      </w:r>
      <w:r>
        <w:rPr/>
        <w:t>o</w:t>
      </w:r>
      <w:r>
        <w:rPr>
          <w:spacing w:val="-1"/>
        </w:rPr>
        <w:t> </w:t>
      </w:r>
      <w:r>
        <w:rPr/>
        <w:t>fim</w:t>
      </w:r>
      <w:r>
        <w:rPr>
          <w:spacing w:val="-1"/>
        </w:rPr>
        <w:t> </w:t>
      </w:r>
      <w:r>
        <w:rPr/>
        <w:t>de</w:t>
      </w:r>
      <w:r>
        <w:rPr>
          <w:spacing w:val="-1"/>
        </w:rPr>
        <w:t> </w:t>
      </w:r>
      <w:r>
        <w:rPr/>
        <w:t>aplicar-se</w:t>
      </w:r>
      <w:r>
        <w:rPr>
          <w:spacing w:val="-1"/>
        </w:rPr>
        <w:t> </w:t>
      </w:r>
      <w:r>
        <w:rPr/>
        <w:t>o</w:t>
      </w:r>
      <w:r>
        <w:rPr>
          <w:spacing w:val="-1"/>
        </w:rPr>
        <w:t> </w:t>
      </w:r>
      <w:r>
        <w:rPr/>
        <w:t>disposto</w:t>
      </w:r>
      <w:r>
        <w:rPr>
          <w:spacing w:val="-1"/>
        </w:rPr>
        <w:t> </w:t>
      </w:r>
      <w:r>
        <w:rPr/>
        <w:t>nos</w:t>
      </w:r>
      <w:r>
        <w:rPr>
          <w:spacing w:val="-1"/>
        </w:rPr>
        <w:t> </w:t>
      </w:r>
      <w:hyperlink r:id="rId16">
        <w:r>
          <w:rPr>
            <w:color w:val="0000ED"/>
            <w:u w:val="single" w:color="0000ED"/>
          </w:rPr>
          <w:t>arts.</w:t>
        </w:r>
        <w:r>
          <w:rPr>
            <w:color w:val="0000ED"/>
            <w:spacing w:val="-1"/>
            <w:u w:val="single" w:color="0000ED"/>
          </w:rPr>
          <w:t> </w:t>
        </w:r>
        <w:r>
          <w:rPr>
            <w:color w:val="0000ED"/>
            <w:u w:val="single" w:color="0000ED"/>
          </w:rPr>
          <w:t>44</w:t>
        </w:r>
        <w:r>
          <w:rPr>
            <w:color w:val="0000ED"/>
            <w:spacing w:val="-1"/>
            <w:u w:val="single" w:color="0000ED"/>
          </w:rPr>
          <w:t> </w:t>
        </w:r>
        <w:r>
          <w:rPr>
            <w:color w:val="0000ED"/>
            <w:u w:val="single" w:color="0000ED"/>
          </w:rPr>
          <w:t>e</w:t>
        </w:r>
        <w:r>
          <w:rPr>
            <w:color w:val="0000ED"/>
            <w:spacing w:val="-1"/>
            <w:u w:val="single" w:color="0000ED"/>
          </w:rPr>
          <w:t> </w:t>
        </w:r>
        <w:r>
          <w:rPr>
            <w:color w:val="0000ED"/>
            <w:u w:val="single" w:color="0000ED"/>
          </w:rPr>
          <w:t>45</w:t>
        </w:r>
        <w:r>
          <w:rPr>
            <w:color w:val="0000ED"/>
            <w:spacing w:val="-1"/>
            <w:u w:val="single" w:color="0000ED"/>
          </w:rPr>
          <w:t> </w:t>
        </w:r>
        <w:r>
          <w:rPr>
            <w:color w:val="0000ED"/>
            <w:u w:val="single" w:color="0000ED"/>
          </w:rPr>
          <w:t>da</w:t>
        </w:r>
        <w:r>
          <w:rPr>
            <w:color w:val="0000ED"/>
            <w:spacing w:val="-1"/>
            <w:u w:val="single" w:color="0000ED"/>
          </w:rPr>
          <w:t> </w:t>
        </w:r>
        <w:r>
          <w:rPr>
            <w:color w:val="0000ED"/>
            <w:u w:val="single" w:color="0000ED"/>
          </w:rPr>
          <w:t>Lei</w:t>
        </w:r>
        <w:r>
          <w:rPr>
            <w:color w:val="0000ED"/>
            <w:spacing w:val="-1"/>
            <w:u w:val="single" w:color="0000ED"/>
          </w:rPr>
          <w:t> </w:t>
        </w:r>
        <w:r>
          <w:rPr>
            <w:color w:val="0000ED"/>
            <w:u w:val="single" w:color="0000ED"/>
          </w:rPr>
          <w:t>Complementar</w:t>
        </w:r>
        <w:r>
          <w:rPr>
            <w:color w:val="0000ED"/>
            <w:spacing w:val="-1"/>
            <w:u w:val="single" w:color="0000ED"/>
          </w:rPr>
          <w:t> </w:t>
        </w:r>
        <w:r>
          <w:rPr>
            <w:color w:val="0000ED"/>
            <w:u w:val="single" w:color="0000ED"/>
          </w:rPr>
          <w:t>nº</w:t>
        </w:r>
      </w:hyperlink>
      <w:r>
        <w:rPr>
          <w:color w:val="0000ED"/>
        </w:rPr>
        <w:t> </w:t>
      </w:r>
      <w:hyperlink r:id="rId16">
        <w:r>
          <w:rPr>
            <w:color w:val="0000ED"/>
            <w:u w:val="single" w:color="0000ED"/>
          </w:rPr>
          <w:t>123/2006</w:t>
        </w:r>
      </w:hyperlink>
      <w:r>
        <w:rPr/>
        <w:t>, regulamentada pelo </w:t>
      </w:r>
      <w:hyperlink r:id="rId17">
        <w:r>
          <w:rPr>
            <w:color w:val="0000ED"/>
            <w:u w:val="single" w:color="0000ED"/>
          </w:rPr>
          <w:t>Decreto nº 42.063</w:t>
        </w:r>
      </w:hyperlink>
      <w:r>
        <w:rPr>
          <w:color w:val="000080"/>
          <w:u w:val="single" w:color="000080"/>
        </w:rPr>
        <w:t>/2009</w:t>
      </w:r>
      <w:r>
        <w:rPr/>
        <w:t>.</w:t>
      </w:r>
    </w:p>
    <w:p>
      <w:pPr>
        <w:pStyle w:val="ListParagraph"/>
        <w:numPr>
          <w:ilvl w:val="2"/>
          <w:numId w:val="2"/>
        </w:numPr>
        <w:tabs>
          <w:tab w:pos="989" w:val="left" w:leader="none"/>
        </w:tabs>
        <w:spacing w:line="235" w:lineRule="auto" w:before="0" w:after="0"/>
        <w:ind w:left="329" w:right="420" w:firstLine="0"/>
        <w:jc w:val="left"/>
        <w:rPr>
          <w:sz w:val="24"/>
        </w:rPr>
      </w:pPr>
      <w:r>
        <w:rPr>
          <w:sz w:val="24"/>
        </w:rPr>
        <w:t>Nessas</w:t>
      </w:r>
      <w:r>
        <w:rPr>
          <w:spacing w:val="-2"/>
          <w:sz w:val="24"/>
        </w:rPr>
        <w:t> </w:t>
      </w:r>
      <w:r>
        <w:rPr>
          <w:sz w:val="24"/>
        </w:rPr>
        <w:t>condições,</w:t>
      </w:r>
      <w:r>
        <w:rPr>
          <w:spacing w:val="-2"/>
          <w:sz w:val="24"/>
        </w:rPr>
        <w:t> </w:t>
      </w:r>
      <w:r>
        <w:rPr>
          <w:sz w:val="24"/>
        </w:rPr>
        <w:t>as</w:t>
      </w:r>
      <w:r>
        <w:rPr>
          <w:spacing w:val="-2"/>
          <w:sz w:val="24"/>
        </w:rPr>
        <w:t> </w:t>
      </w:r>
      <w:r>
        <w:rPr>
          <w:sz w:val="24"/>
        </w:rPr>
        <w:t>propostas</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encontrarem</w:t>
      </w:r>
      <w:r>
        <w:rPr>
          <w:spacing w:val="-2"/>
          <w:sz w:val="24"/>
        </w:rPr>
        <w:t> </w:t>
      </w:r>
      <w:r>
        <w:rPr>
          <w:sz w:val="24"/>
        </w:rPr>
        <w:t>na</w:t>
      </w:r>
      <w:r>
        <w:rPr>
          <w:spacing w:val="-2"/>
          <w:sz w:val="24"/>
        </w:rPr>
        <w:t> </w:t>
      </w:r>
      <w:r>
        <w:rPr>
          <w:sz w:val="24"/>
        </w:rPr>
        <w:t>faixa</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acima da melhor proposta ou melhor lance serão consideradas empatadas com a primeira colocada.</w:t>
      </w:r>
    </w:p>
    <w:p>
      <w:pPr>
        <w:pStyle w:val="ListParagraph"/>
        <w:numPr>
          <w:ilvl w:val="2"/>
          <w:numId w:val="2"/>
        </w:numPr>
        <w:tabs>
          <w:tab w:pos="975" w:val="left" w:leader="none"/>
        </w:tabs>
        <w:spacing w:line="235" w:lineRule="auto" w:before="0" w:after="0"/>
        <w:ind w:left="329" w:right="579" w:firstLine="0"/>
        <w:jc w:val="left"/>
        <w:rPr>
          <w:sz w:val="24"/>
        </w:rPr>
      </w:pPr>
      <w:r>
        <w:rPr>
          <w:sz w:val="24"/>
        </w:rPr>
        <w:t>A</w:t>
      </w:r>
      <w:r>
        <w:rPr>
          <w:spacing w:val="-8"/>
          <w:sz w:val="24"/>
        </w:rPr>
        <w:t> </w:t>
      </w:r>
      <w:r>
        <w:rPr>
          <w:sz w:val="24"/>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w:t>
      </w:r>
      <w:r>
        <w:rPr>
          <w:spacing w:val="-2"/>
          <w:sz w:val="24"/>
        </w:rPr>
        <w:t>tanto.</w:t>
      </w:r>
    </w:p>
    <w:p>
      <w:pPr>
        <w:pStyle w:val="ListParagraph"/>
        <w:numPr>
          <w:ilvl w:val="2"/>
          <w:numId w:val="2"/>
        </w:numPr>
        <w:tabs>
          <w:tab w:pos="989" w:val="left" w:leader="none"/>
        </w:tabs>
        <w:spacing w:line="235" w:lineRule="auto" w:before="0" w:after="0"/>
        <w:ind w:left="329" w:right="486" w:firstLine="0"/>
        <w:jc w:val="left"/>
        <w:rPr>
          <w:sz w:val="24"/>
        </w:rPr>
      </w:pPr>
      <w:r>
        <w:rPr>
          <w:sz w:val="24"/>
        </w:rPr>
        <w:t>Caso</w:t>
      </w:r>
      <w:r>
        <w:rPr>
          <w:spacing w:val="-2"/>
          <w:sz w:val="24"/>
        </w:rPr>
        <w:t> </w:t>
      </w:r>
      <w:r>
        <w:rPr>
          <w:sz w:val="24"/>
        </w:rPr>
        <w:t>a</w:t>
      </w:r>
      <w:r>
        <w:rPr>
          <w:spacing w:val="-2"/>
          <w:sz w:val="24"/>
        </w:rPr>
        <w:t> </w:t>
      </w:r>
      <w:r>
        <w:rPr>
          <w:sz w:val="24"/>
        </w:rPr>
        <w:t>microempresa</w:t>
      </w:r>
      <w:r>
        <w:rPr>
          <w:spacing w:val="-2"/>
          <w:sz w:val="24"/>
        </w:rPr>
        <w:t> </w:t>
      </w:r>
      <w:r>
        <w:rPr>
          <w:sz w:val="24"/>
        </w:rPr>
        <w:t>ou</w:t>
      </w:r>
      <w:r>
        <w:rPr>
          <w:spacing w:val="-2"/>
          <w:sz w:val="24"/>
        </w:rPr>
        <w:t> </w:t>
      </w:r>
      <w:r>
        <w:rPr>
          <w:sz w:val="24"/>
        </w:rPr>
        <w:t>a</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melhor</w:t>
      </w:r>
      <w:r>
        <w:rPr>
          <w:spacing w:val="-2"/>
          <w:sz w:val="24"/>
        </w:rPr>
        <w:t> </w:t>
      </w:r>
      <w:r>
        <w:rPr>
          <w:sz w:val="24"/>
        </w:rPr>
        <w:t>classificada</w:t>
      </w:r>
      <w:r>
        <w:rPr>
          <w:spacing w:val="-2"/>
          <w:sz w:val="24"/>
        </w:rPr>
        <w:t> </w:t>
      </w:r>
      <w:r>
        <w:rPr>
          <w:sz w:val="24"/>
        </w:rPr>
        <w:t>desista</w:t>
      </w:r>
      <w:r>
        <w:rPr>
          <w:spacing w:val="-2"/>
          <w:sz w:val="24"/>
        </w:rPr>
        <w:t> </w:t>
      </w:r>
      <w:r>
        <w:rPr>
          <w:sz w:val="24"/>
        </w:rPr>
        <w:t>ou</w:t>
      </w:r>
      <w:r>
        <w:rPr>
          <w:spacing w:val="-2"/>
          <w:sz w:val="24"/>
        </w:rPr>
        <w:t> </w:t>
      </w:r>
      <w:r>
        <w:rPr>
          <w:sz w:val="24"/>
        </w:rPr>
        <w:t>não</w:t>
      </w:r>
      <w:r>
        <w:rPr>
          <w:spacing w:val="-2"/>
          <w:sz w:val="24"/>
        </w:rPr>
        <w:t> </w:t>
      </w:r>
      <w:r>
        <w:rPr>
          <w:sz w:val="24"/>
        </w:rPr>
        <w:t>se</w:t>
      </w:r>
      <w:r>
        <w:rPr>
          <w:spacing w:val="-2"/>
          <w:sz w:val="24"/>
        </w:rPr>
        <w:t> </w:t>
      </w:r>
      <w:r>
        <w:rPr>
          <w:sz w:val="24"/>
        </w:rPr>
        <w:t>manifeste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serão</w:t>
      </w:r>
      <w:r>
        <w:rPr>
          <w:spacing w:val="-2"/>
          <w:sz w:val="24"/>
        </w:rPr>
        <w:t> </w:t>
      </w:r>
      <w:r>
        <w:rPr>
          <w:sz w:val="24"/>
        </w:rPr>
        <w:t>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2"/>
        </w:numPr>
        <w:tabs>
          <w:tab w:pos="989" w:val="left" w:leader="none"/>
        </w:tabs>
        <w:spacing w:line="267" w:lineRule="exact" w:before="0" w:after="0"/>
        <w:ind w:left="989" w:right="0" w:hanging="660"/>
        <w:jc w:val="left"/>
        <w:rPr>
          <w:sz w:val="24"/>
        </w:rPr>
      </w:pPr>
      <w:r>
        <w:rPr>
          <w:sz w:val="24"/>
        </w:rPr>
        <w:t>No caso de equivalência dos valores apresentados pelas microempresas e empresas de pequeno porte que se encontrem nos </w:t>
      </w:r>
      <w:r>
        <w:rPr>
          <w:spacing w:val="-2"/>
          <w:sz w:val="24"/>
        </w:rPr>
        <w:t>intervalos</w:t>
      </w:r>
    </w:p>
    <w:p>
      <w:pPr>
        <w:pStyle w:val="BodyText"/>
        <w:spacing w:line="235" w:lineRule="auto"/>
      </w:pPr>
      <w:r>
        <w:rPr/>
        <w:t>estabelecidos</w:t>
      </w:r>
      <w:r>
        <w:rPr>
          <w:spacing w:val="-2"/>
        </w:rPr>
        <w:t> </w:t>
      </w:r>
      <w:r>
        <w:rPr/>
        <w:t>nos</w:t>
      </w:r>
      <w:r>
        <w:rPr>
          <w:spacing w:val="-2"/>
        </w:rPr>
        <w:t> </w:t>
      </w:r>
      <w:r>
        <w:rPr/>
        <w:t>subitens</w:t>
      </w:r>
      <w:r>
        <w:rPr>
          <w:spacing w:val="-2"/>
        </w:rPr>
        <w:t> </w:t>
      </w:r>
      <w:r>
        <w:rPr/>
        <w:t>anteriores,</w:t>
      </w:r>
      <w:r>
        <w:rPr>
          <w:spacing w:val="-2"/>
        </w:rPr>
        <w:t> </w:t>
      </w:r>
      <w:r>
        <w:rPr/>
        <w:t>o</w:t>
      </w:r>
      <w:r>
        <w:rPr>
          <w:spacing w:val="-2"/>
        </w:rPr>
        <w:t> </w:t>
      </w:r>
      <w:r>
        <w:rPr/>
        <w:t>sistema</w:t>
      </w:r>
      <w:r>
        <w:rPr>
          <w:spacing w:val="-2"/>
        </w:rPr>
        <w:t> </w:t>
      </w:r>
      <w:r>
        <w:rPr/>
        <w:t>identificará</w:t>
      </w:r>
      <w:r>
        <w:rPr>
          <w:spacing w:val="-2"/>
        </w:rPr>
        <w:t> </w:t>
      </w:r>
      <w:r>
        <w:rPr/>
        <w:t>aquela</w:t>
      </w:r>
      <w:r>
        <w:rPr>
          <w:spacing w:val="-2"/>
        </w:rPr>
        <w:t> </w:t>
      </w:r>
      <w:r>
        <w:rPr/>
        <w:t>que</w:t>
      </w:r>
      <w:r>
        <w:rPr>
          <w:spacing w:val="-2"/>
        </w:rPr>
        <w:t> </w:t>
      </w:r>
      <w:r>
        <w:rPr/>
        <w:t>primeiro</w:t>
      </w:r>
      <w:r>
        <w:rPr>
          <w:spacing w:val="-2"/>
        </w:rPr>
        <w:t> </w:t>
      </w:r>
      <w:r>
        <w:rPr/>
        <w:t>inseriu</w:t>
      </w:r>
      <w:r>
        <w:rPr>
          <w:spacing w:val="-2"/>
        </w:rPr>
        <w:t> </w:t>
      </w:r>
      <w:r>
        <w:rPr/>
        <w:t>sua</w:t>
      </w:r>
      <w:r>
        <w:rPr>
          <w:spacing w:val="-2"/>
        </w:rPr>
        <w:t> </w:t>
      </w:r>
      <w:r>
        <w:rPr/>
        <w:t>proposta,</w:t>
      </w:r>
      <w:r>
        <w:rPr>
          <w:spacing w:val="-2"/>
        </w:rPr>
        <w:t> </w:t>
      </w:r>
      <w:r>
        <w:rPr/>
        <w:t>de</w:t>
      </w:r>
      <w:r>
        <w:rPr>
          <w:spacing w:val="-2"/>
        </w:rPr>
        <w:t> </w:t>
      </w:r>
      <w:r>
        <w:rPr/>
        <w:t>modo</w:t>
      </w:r>
      <w:r>
        <w:rPr>
          <w:spacing w:val="-2"/>
        </w:rPr>
        <w:t> </w:t>
      </w:r>
      <w:r>
        <w:rPr/>
        <w:t>a</w:t>
      </w:r>
      <w:r>
        <w:rPr>
          <w:spacing w:val="-2"/>
        </w:rPr>
        <w:t> </w:t>
      </w:r>
      <w:r>
        <w:rPr/>
        <w:t>possibilitar</w:t>
      </w:r>
      <w:r>
        <w:rPr>
          <w:spacing w:val="-2"/>
        </w:rPr>
        <w:t> </w:t>
      </w:r>
      <w:r>
        <w:rPr/>
        <w:t>que</w:t>
      </w:r>
      <w:r>
        <w:rPr>
          <w:spacing w:val="-2"/>
        </w:rPr>
        <w:t> </w:t>
      </w:r>
      <w:r>
        <w:rPr/>
        <w:t>esta</w:t>
      </w:r>
      <w:r>
        <w:rPr>
          <w:spacing w:val="-2"/>
        </w:rPr>
        <w:t> </w:t>
      </w:r>
      <w:r>
        <w:rPr/>
        <w:t>usufrua</w:t>
      </w:r>
      <w:r>
        <w:rPr>
          <w:spacing w:val="-2"/>
        </w:rPr>
        <w:t> </w:t>
      </w:r>
      <w:r>
        <w:rPr/>
        <w:t>da prerrogativa de apresentar oferta inferior à melhor classificada.</w:t>
      </w:r>
    </w:p>
    <w:p>
      <w:pPr>
        <w:pStyle w:val="ListParagraph"/>
        <w:numPr>
          <w:ilvl w:val="1"/>
          <w:numId w:val="2"/>
        </w:numPr>
        <w:tabs>
          <w:tab w:pos="839" w:val="left" w:leader="none"/>
        </w:tabs>
        <w:spacing w:line="235" w:lineRule="auto" w:before="0" w:after="0"/>
        <w:ind w:left="329" w:right="313" w:firstLine="0"/>
        <w:jc w:val="left"/>
        <w:rPr>
          <w:sz w:val="24"/>
        </w:rPr>
      </w:pPr>
      <w:r>
        <w:rPr>
          <w:sz w:val="24"/>
        </w:rPr>
        <w:t>Só</w:t>
      </w:r>
      <w:r>
        <w:rPr>
          <w:spacing w:val="28"/>
          <w:sz w:val="24"/>
        </w:rPr>
        <w:t> </w:t>
      </w:r>
      <w:r>
        <w:rPr>
          <w:sz w:val="24"/>
        </w:rPr>
        <w:t>poderá</w:t>
      </w:r>
      <w:r>
        <w:rPr>
          <w:spacing w:val="28"/>
          <w:sz w:val="24"/>
        </w:rPr>
        <w:t> </w:t>
      </w:r>
      <w:r>
        <w:rPr>
          <w:sz w:val="24"/>
        </w:rPr>
        <w:t>haver</w:t>
      </w:r>
      <w:r>
        <w:rPr>
          <w:spacing w:val="28"/>
          <w:sz w:val="24"/>
        </w:rPr>
        <w:t> </w:t>
      </w:r>
      <w:r>
        <w:rPr>
          <w:sz w:val="24"/>
        </w:rPr>
        <w:t>empate</w:t>
      </w:r>
      <w:r>
        <w:rPr>
          <w:spacing w:val="28"/>
          <w:sz w:val="24"/>
        </w:rPr>
        <w:t> </w:t>
      </w:r>
      <w:r>
        <w:rPr>
          <w:sz w:val="24"/>
        </w:rPr>
        <w:t>entre</w:t>
      </w:r>
      <w:r>
        <w:rPr>
          <w:spacing w:val="28"/>
          <w:sz w:val="24"/>
        </w:rPr>
        <w:t> </w:t>
      </w:r>
      <w:r>
        <w:rPr>
          <w:sz w:val="24"/>
        </w:rPr>
        <w:t>propostas</w:t>
      </w:r>
      <w:r>
        <w:rPr>
          <w:spacing w:val="28"/>
          <w:sz w:val="24"/>
        </w:rPr>
        <w:t> </w:t>
      </w:r>
      <w:r>
        <w:rPr>
          <w:sz w:val="24"/>
        </w:rPr>
        <w:t>iguais</w:t>
      </w:r>
      <w:r>
        <w:rPr>
          <w:spacing w:val="28"/>
          <w:sz w:val="24"/>
        </w:rPr>
        <w:t> </w:t>
      </w:r>
      <w:r>
        <w:rPr>
          <w:sz w:val="24"/>
        </w:rPr>
        <w:t>(não</w:t>
      </w:r>
      <w:r>
        <w:rPr>
          <w:spacing w:val="28"/>
          <w:sz w:val="24"/>
        </w:rPr>
        <w:t> </w:t>
      </w:r>
      <w:r>
        <w:rPr>
          <w:sz w:val="24"/>
        </w:rPr>
        <w:t>seguidas</w:t>
      </w:r>
      <w:r>
        <w:rPr>
          <w:spacing w:val="28"/>
          <w:sz w:val="24"/>
        </w:rPr>
        <w:t> </w:t>
      </w:r>
      <w:r>
        <w:rPr>
          <w:sz w:val="24"/>
        </w:rPr>
        <w:t>de</w:t>
      </w:r>
      <w:r>
        <w:rPr>
          <w:spacing w:val="28"/>
          <w:sz w:val="24"/>
        </w:rPr>
        <w:t> </w:t>
      </w:r>
      <w:r>
        <w:rPr>
          <w:sz w:val="24"/>
        </w:rPr>
        <w:t>lances)</w:t>
      </w:r>
      <w:r>
        <w:rPr>
          <w:spacing w:val="28"/>
          <w:sz w:val="24"/>
        </w:rPr>
        <w:t> </w:t>
      </w:r>
      <w:r>
        <w:rPr>
          <w:sz w:val="24"/>
        </w:rPr>
        <w:t>ou</w:t>
      </w:r>
      <w:r>
        <w:rPr>
          <w:spacing w:val="28"/>
          <w:sz w:val="24"/>
        </w:rPr>
        <w:t> </w:t>
      </w:r>
      <w:r>
        <w:rPr>
          <w:sz w:val="24"/>
        </w:rPr>
        <w:t>entre</w:t>
      </w:r>
      <w:r>
        <w:rPr>
          <w:spacing w:val="28"/>
          <w:sz w:val="24"/>
        </w:rPr>
        <w:t> </w:t>
      </w:r>
      <w:r>
        <w:rPr>
          <w:sz w:val="24"/>
        </w:rPr>
        <w:t>lances</w:t>
      </w:r>
      <w:r>
        <w:rPr>
          <w:spacing w:val="28"/>
          <w:sz w:val="24"/>
        </w:rPr>
        <w:t> </w:t>
      </w:r>
      <w:r>
        <w:rPr>
          <w:sz w:val="24"/>
        </w:rPr>
        <w:t>finais</w:t>
      </w:r>
      <w:r>
        <w:rPr>
          <w:spacing w:val="28"/>
          <w:sz w:val="24"/>
        </w:rPr>
        <w:t> </w:t>
      </w:r>
      <w:r>
        <w:rPr>
          <w:sz w:val="24"/>
        </w:rPr>
        <w:t>da</w:t>
      </w:r>
      <w:r>
        <w:rPr>
          <w:spacing w:val="28"/>
          <w:sz w:val="24"/>
        </w:rPr>
        <w:t> </w:t>
      </w:r>
      <w:r>
        <w:rPr>
          <w:sz w:val="24"/>
        </w:rPr>
        <w:t>fase</w:t>
      </w:r>
      <w:r>
        <w:rPr>
          <w:spacing w:val="28"/>
          <w:sz w:val="24"/>
        </w:rPr>
        <w:t> </w:t>
      </w:r>
      <w:r>
        <w:rPr>
          <w:sz w:val="24"/>
        </w:rPr>
        <w:t>fechada</w:t>
      </w:r>
      <w:r>
        <w:rPr>
          <w:spacing w:val="28"/>
          <w:sz w:val="24"/>
        </w:rPr>
        <w:t> </w:t>
      </w:r>
      <w:r>
        <w:rPr>
          <w:sz w:val="24"/>
        </w:rPr>
        <w:t>do</w:t>
      </w:r>
      <w:r>
        <w:rPr>
          <w:spacing w:val="28"/>
          <w:sz w:val="24"/>
        </w:rPr>
        <w:t> </w:t>
      </w:r>
      <w:r>
        <w:rPr>
          <w:sz w:val="24"/>
        </w:rPr>
        <w:t>modo</w:t>
      </w:r>
      <w:r>
        <w:rPr>
          <w:spacing w:val="28"/>
          <w:sz w:val="24"/>
        </w:rPr>
        <w:t> </w:t>
      </w:r>
      <w:r>
        <w:rPr>
          <w:sz w:val="24"/>
        </w:rPr>
        <w:t>de</w:t>
      </w:r>
      <w:r>
        <w:rPr>
          <w:spacing w:val="28"/>
          <w:sz w:val="24"/>
        </w:rPr>
        <w:t> </w:t>
      </w:r>
      <w:r>
        <w:rPr>
          <w:sz w:val="24"/>
        </w:rPr>
        <w:t>disputa</w:t>
      </w:r>
      <w:r>
        <w:rPr>
          <w:spacing w:val="28"/>
          <w:sz w:val="24"/>
        </w:rPr>
        <w:t> </w:t>
      </w:r>
      <w:r>
        <w:rPr>
          <w:sz w:val="24"/>
        </w:rPr>
        <w:t>aberto</w:t>
      </w:r>
      <w:r>
        <w:rPr>
          <w:spacing w:val="28"/>
          <w:sz w:val="24"/>
        </w:rPr>
        <w:t> </w:t>
      </w:r>
      <w:r>
        <w:rPr>
          <w:sz w:val="24"/>
        </w:rPr>
        <w:t>e </w:t>
      </w:r>
      <w:r>
        <w:rPr>
          <w:spacing w:val="-2"/>
          <w:sz w:val="24"/>
        </w:rPr>
        <w:t>fechado.</w:t>
      </w:r>
    </w:p>
    <w:p>
      <w:pPr>
        <w:pStyle w:val="ListParagraph"/>
        <w:numPr>
          <w:ilvl w:val="2"/>
          <w:numId w:val="2"/>
        </w:numPr>
        <w:tabs>
          <w:tab w:pos="1002" w:val="left" w:leader="none"/>
        </w:tabs>
        <w:spacing w:line="235" w:lineRule="auto" w:before="0" w:after="0"/>
        <w:ind w:left="329" w:right="312" w:firstLine="0"/>
        <w:jc w:val="left"/>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80"/>
          <w:sz w:val="24"/>
          <w:u w:val="single" w:color="000080"/>
        </w:rPr>
        <w:t> Decreto nº 48.778/2023</w:t>
      </w:r>
      <w:r>
        <w:rPr>
          <w:sz w:val="24"/>
        </w:rPr>
        <w:t>, nesta</w:t>
      </w:r>
      <w:r>
        <w:rPr>
          <w:spacing w:val="80"/>
          <w:sz w:val="24"/>
        </w:rPr>
        <w:t> </w:t>
      </w:r>
      <w:r>
        <w:rPr>
          <w:spacing w:val="-2"/>
          <w:sz w:val="24"/>
        </w:rPr>
        <w:t>ordem:</w:t>
      </w:r>
    </w:p>
    <w:p>
      <w:pPr>
        <w:pStyle w:val="ListParagraph"/>
        <w:numPr>
          <w:ilvl w:val="3"/>
          <w:numId w:val="2"/>
        </w:numPr>
        <w:tabs>
          <w:tab w:pos="1169" w:val="left" w:leader="none"/>
        </w:tabs>
        <w:spacing w:line="235" w:lineRule="auto" w:before="0" w:after="0"/>
        <w:ind w:left="329" w:right="757" w:firstLine="0"/>
        <w:jc w:val="left"/>
        <w:rPr>
          <w:sz w:val="24"/>
        </w:rPr>
      </w:pPr>
      <w:r>
        <w:rPr>
          <w:sz w:val="24"/>
        </w:rPr>
        <w:t>contratação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dos</w:t>
      </w:r>
      <w:r>
        <w:rPr>
          <w:spacing w:val="-2"/>
          <w:sz w:val="24"/>
        </w:rPr>
        <w:t> </w:t>
      </w:r>
      <w:r>
        <w:rPr>
          <w:sz w:val="24"/>
        </w:rPr>
        <w:t>arts.</w:t>
      </w:r>
      <w:r>
        <w:rPr>
          <w:spacing w:val="-2"/>
          <w:sz w:val="24"/>
        </w:rPr>
        <w:t> </w:t>
      </w:r>
      <w:r>
        <w:rPr>
          <w:sz w:val="24"/>
        </w:rPr>
        <w:t>44</w:t>
      </w:r>
      <w:r>
        <w:rPr>
          <w:spacing w:val="-2"/>
          <w:sz w:val="24"/>
        </w:rPr>
        <w:t> </w:t>
      </w:r>
      <w:r>
        <w:rPr>
          <w:sz w:val="24"/>
        </w:rPr>
        <w:t>e</w:t>
      </w:r>
      <w:r>
        <w:rPr>
          <w:spacing w:val="-2"/>
          <w:sz w:val="24"/>
        </w:rPr>
        <w:t> </w:t>
      </w:r>
      <w:r>
        <w:rPr>
          <w:sz w:val="24"/>
        </w:rPr>
        <w:t>45</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observado</w:t>
      </w:r>
      <w:r>
        <w:rPr>
          <w:spacing w:val="-2"/>
          <w:sz w:val="24"/>
        </w:rPr>
        <w:t> </w:t>
      </w:r>
      <w:r>
        <w:rPr>
          <w:sz w:val="24"/>
        </w:rPr>
        <w:t>o disposto no art. 4º da Lei nº 14.133/2021;</w:t>
      </w:r>
    </w:p>
    <w:p>
      <w:pPr>
        <w:pStyle w:val="ListParagraph"/>
        <w:numPr>
          <w:ilvl w:val="3"/>
          <w:numId w:val="2"/>
        </w:numPr>
        <w:tabs>
          <w:tab w:pos="1169" w:val="left" w:leader="none"/>
        </w:tabs>
        <w:spacing w:line="268" w:lineRule="exact" w:before="0" w:after="0"/>
        <w:ind w:left="116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2"/>
        </w:numPr>
        <w:tabs>
          <w:tab w:pos="1169" w:val="left" w:leader="none"/>
        </w:tabs>
        <w:spacing w:line="235" w:lineRule="auto" w:before="0" w:after="0"/>
        <w:ind w:left="329" w:right="380" w:firstLine="0"/>
        <w:jc w:val="left"/>
        <w:rPr>
          <w:sz w:val="24"/>
        </w:rPr>
      </w:pPr>
      <w:r>
        <w:rPr>
          <w:sz w:val="24"/>
        </w:rPr>
        <w:t>avaliação</w:t>
      </w:r>
      <w:r>
        <w:rPr>
          <w:spacing w:val="-3"/>
          <w:sz w:val="24"/>
        </w:rPr>
        <w:t> </w:t>
      </w:r>
      <w:r>
        <w:rPr>
          <w:sz w:val="24"/>
        </w:rPr>
        <w:t>do</w:t>
      </w:r>
      <w:r>
        <w:rPr>
          <w:spacing w:val="-3"/>
          <w:sz w:val="24"/>
        </w:rPr>
        <w:t> </w:t>
      </w:r>
      <w:r>
        <w:rPr>
          <w:sz w:val="24"/>
        </w:rPr>
        <w:t>desempenho</w:t>
      </w:r>
      <w:r>
        <w:rPr>
          <w:spacing w:val="-3"/>
          <w:sz w:val="24"/>
        </w:rPr>
        <w:t> </w:t>
      </w:r>
      <w:r>
        <w:rPr>
          <w:sz w:val="24"/>
        </w:rPr>
        <w:t>contratual</w:t>
      </w:r>
      <w:r>
        <w:rPr>
          <w:spacing w:val="-3"/>
          <w:sz w:val="24"/>
        </w:rPr>
        <w:t> </w:t>
      </w:r>
      <w:r>
        <w:rPr>
          <w:sz w:val="24"/>
        </w:rPr>
        <w:t>prévio</w:t>
      </w:r>
      <w:r>
        <w:rPr>
          <w:spacing w:val="-3"/>
          <w:sz w:val="24"/>
        </w:rPr>
        <w:t> </w:t>
      </w:r>
      <w:r>
        <w:rPr>
          <w:sz w:val="24"/>
        </w:rPr>
        <w:t>dos</w:t>
      </w:r>
      <w:r>
        <w:rPr>
          <w:spacing w:val="-3"/>
          <w:sz w:val="24"/>
        </w:rPr>
        <w:t> </w:t>
      </w:r>
      <w:r>
        <w:rPr>
          <w:sz w:val="24"/>
        </w:rPr>
        <w:t>licitantes,</w:t>
      </w:r>
      <w:r>
        <w:rPr>
          <w:spacing w:val="-3"/>
          <w:sz w:val="24"/>
        </w:rPr>
        <w:t> </w:t>
      </w:r>
      <w:r>
        <w:rPr>
          <w:sz w:val="24"/>
        </w:rPr>
        <w:t>para</w:t>
      </w:r>
      <w:r>
        <w:rPr>
          <w:spacing w:val="-3"/>
          <w:sz w:val="24"/>
        </w:rPr>
        <w:t> </w:t>
      </w:r>
      <w:r>
        <w:rPr>
          <w:sz w:val="24"/>
        </w:rPr>
        <w:t>a</w:t>
      </w:r>
      <w:r>
        <w:rPr>
          <w:spacing w:val="-3"/>
          <w:sz w:val="24"/>
        </w:rPr>
        <w:t> </w:t>
      </w:r>
      <w:r>
        <w:rPr>
          <w:sz w:val="24"/>
        </w:rPr>
        <w:t>qual</w:t>
      </w:r>
      <w:r>
        <w:rPr>
          <w:spacing w:val="-3"/>
          <w:sz w:val="24"/>
        </w:rPr>
        <w:t> </w:t>
      </w:r>
      <w:r>
        <w:rPr>
          <w:sz w:val="24"/>
        </w:rPr>
        <w:t>deverão</w:t>
      </w:r>
      <w:r>
        <w:rPr>
          <w:spacing w:val="-3"/>
          <w:sz w:val="24"/>
        </w:rPr>
        <w:t> </w:t>
      </w:r>
      <w:r>
        <w:rPr>
          <w:sz w:val="24"/>
        </w:rPr>
        <w:t>preferencialmente</w:t>
      </w:r>
      <w:r>
        <w:rPr>
          <w:spacing w:val="-3"/>
          <w:sz w:val="24"/>
        </w:rPr>
        <w:t> </w:t>
      </w:r>
      <w:r>
        <w:rPr>
          <w:sz w:val="24"/>
        </w:rPr>
        <w:t>ser</w:t>
      </w:r>
      <w:r>
        <w:rPr>
          <w:spacing w:val="-3"/>
          <w:sz w:val="24"/>
        </w:rPr>
        <w:t> </w:t>
      </w:r>
      <w:r>
        <w:rPr>
          <w:sz w:val="24"/>
        </w:rPr>
        <w:t>utilizados</w:t>
      </w:r>
      <w:r>
        <w:rPr>
          <w:spacing w:val="-3"/>
          <w:sz w:val="24"/>
        </w:rPr>
        <w:t> </w:t>
      </w:r>
      <w:r>
        <w:rPr>
          <w:sz w:val="24"/>
        </w:rPr>
        <w:t>registros</w:t>
      </w:r>
      <w:r>
        <w:rPr>
          <w:spacing w:val="-3"/>
          <w:sz w:val="24"/>
        </w:rPr>
        <w:t> </w:t>
      </w:r>
      <w:r>
        <w:rPr>
          <w:sz w:val="24"/>
        </w:rPr>
        <w:t>cadastrais</w:t>
      </w:r>
      <w:r>
        <w:rPr>
          <w:spacing w:val="-3"/>
          <w:sz w:val="24"/>
        </w:rPr>
        <w:t> </w:t>
      </w:r>
      <w:r>
        <w:rPr>
          <w:sz w:val="24"/>
        </w:rPr>
        <w:t>para</w:t>
      </w:r>
      <w:r>
        <w:rPr>
          <w:spacing w:val="-3"/>
          <w:sz w:val="24"/>
        </w:rPr>
        <w:t> </w:t>
      </w:r>
      <w:r>
        <w:rPr>
          <w:sz w:val="24"/>
        </w:rPr>
        <w:t>efeito de atesto de cumprimento de obrigações previstos na Lei;</w:t>
      </w:r>
    </w:p>
    <w:p>
      <w:pPr>
        <w:pStyle w:val="ListParagraph"/>
        <w:numPr>
          <w:ilvl w:val="3"/>
          <w:numId w:val="2"/>
        </w:numPr>
        <w:tabs>
          <w:tab w:pos="1169" w:val="left" w:leader="none"/>
        </w:tabs>
        <w:spacing w:line="268" w:lineRule="exact" w:before="0"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2"/>
        </w:numPr>
        <w:tabs>
          <w:tab w:pos="1169" w:val="left" w:leader="none"/>
        </w:tabs>
        <w:spacing w:line="270" w:lineRule="exact" w:before="0" w:after="0"/>
        <w:ind w:left="116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2"/>
        </w:numPr>
        <w:tabs>
          <w:tab w:pos="989" w:val="left" w:leader="none"/>
        </w:tabs>
        <w:spacing w:line="270" w:lineRule="exact" w:before="0" w:after="0"/>
        <w:ind w:left="98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2"/>
        </w:numPr>
        <w:tabs>
          <w:tab w:pos="1169" w:val="left" w:leader="none"/>
        </w:tabs>
        <w:spacing w:line="235" w:lineRule="auto" w:before="0" w:after="0"/>
        <w:ind w:left="329" w:right="789" w:firstLine="0"/>
        <w:jc w:val="left"/>
        <w:rPr>
          <w:sz w:val="24"/>
        </w:rPr>
      </w:pPr>
      <w:r>
        <w:rPr>
          <w:sz w:val="24"/>
        </w:rPr>
        <w:t>empresas</w:t>
      </w:r>
      <w:r>
        <w:rPr>
          <w:spacing w:val="-3"/>
          <w:sz w:val="24"/>
        </w:rPr>
        <w:t> </w:t>
      </w:r>
      <w:r>
        <w:rPr>
          <w:sz w:val="24"/>
        </w:rPr>
        <w:t>estabelecidas</w:t>
      </w:r>
      <w:r>
        <w:rPr>
          <w:spacing w:val="-3"/>
          <w:sz w:val="24"/>
        </w:rPr>
        <w:t> </w:t>
      </w:r>
      <w:r>
        <w:rPr>
          <w:sz w:val="24"/>
        </w:rPr>
        <w:t>no</w:t>
      </w:r>
      <w:r>
        <w:rPr>
          <w:spacing w:val="-3"/>
          <w:sz w:val="24"/>
        </w:rPr>
        <w:t> </w:t>
      </w:r>
      <w:r>
        <w:rPr>
          <w:sz w:val="24"/>
        </w:rPr>
        <w:t>território</w:t>
      </w:r>
      <w:r>
        <w:rPr>
          <w:spacing w:val="-3"/>
          <w:sz w:val="24"/>
        </w:rPr>
        <w:t> </w:t>
      </w:r>
      <w:r>
        <w:rPr>
          <w:sz w:val="24"/>
        </w:rPr>
        <w:t>do</w:t>
      </w:r>
      <w:r>
        <w:rPr>
          <w:spacing w:val="-3"/>
          <w:sz w:val="24"/>
        </w:rPr>
        <w:t> </w:t>
      </w:r>
      <w:r>
        <w:rPr>
          <w:sz w:val="24"/>
        </w:rPr>
        <w:t>Estado</w:t>
      </w:r>
      <w:r>
        <w:rPr>
          <w:spacing w:val="-3"/>
          <w:sz w:val="24"/>
        </w:rPr>
        <w:t> </w:t>
      </w:r>
      <w:r>
        <w:rPr>
          <w:sz w:val="24"/>
        </w:rPr>
        <w:t>ou</w:t>
      </w:r>
      <w:r>
        <w:rPr>
          <w:spacing w:val="-3"/>
          <w:sz w:val="24"/>
        </w:rPr>
        <w:t> </w:t>
      </w:r>
      <w:r>
        <w:rPr>
          <w:sz w:val="24"/>
        </w:rPr>
        <w:t>do</w:t>
      </w:r>
      <w:r>
        <w:rPr>
          <w:spacing w:val="-3"/>
          <w:sz w:val="24"/>
        </w:rPr>
        <w:t> </w:t>
      </w:r>
      <w:r>
        <w:rPr>
          <w:sz w:val="24"/>
        </w:rPr>
        <w:t>Distrito</w:t>
      </w:r>
      <w:r>
        <w:rPr>
          <w:spacing w:val="-3"/>
          <w:sz w:val="24"/>
        </w:rPr>
        <w:t> </w:t>
      </w:r>
      <w:r>
        <w:rPr>
          <w:sz w:val="24"/>
        </w:rPr>
        <w:t>Federal</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da</w:t>
      </w:r>
      <w:r>
        <w:rPr>
          <w:spacing w:val="-15"/>
          <w:sz w:val="24"/>
        </w:rPr>
        <w:t> </w:t>
      </w:r>
      <w:r>
        <w:rPr>
          <w:sz w:val="24"/>
        </w:rPr>
        <w:t>Administração</w:t>
      </w:r>
      <w:r>
        <w:rPr>
          <w:spacing w:val="-3"/>
          <w:sz w:val="24"/>
        </w:rPr>
        <w:t> </w:t>
      </w:r>
      <w:r>
        <w:rPr>
          <w:sz w:val="24"/>
        </w:rPr>
        <w:t>Pública</w:t>
      </w:r>
      <w:r>
        <w:rPr>
          <w:spacing w:val="-3"/>
          <w:sz w:val="24"/>
        </w:rPr>
        <w:t> </w:t>
      </w:r>
      <w:r>
        <w:rPr>
          <w:sz w:val="24"/>
        </w:rPr>
        <w:t>estadual</w:t>
      </w:r>
      <w:r>
        <w:rPr>
          <w:spacing w:val="-3"/>
          <w:sz w:val="24"/>
        </w:rPr>
        <w:t> </w:t>
      </w:r>
      <w:r>
        <w:rPr>
          <w:sz w:val="24"/>
        </w:rPr>
        <w:t>ou</w:t>
      </w:r>
      <w:r>
        <w:rPr>
          <w:spacing w:val="-3"/>
          <w:sz w:val="24"/>
        </w:rPr>
        <w:t> </w:t>
      </w:r>
      <w:r>
        <w:rPr>
          <w:sz w:val="24"/>
        </w:rPr>
        <w:t>distrital licitante ou, no caso de licitação realizada por órgão ou entidade de Município, no território do Estado em que este se localize;</w:t>
      </w:r>
    </w:p>
    <w:p>
      <w:pPr>
        <w:pStyle w:val="ListParagraph"/>
        <w:numPr>
          <w:ilvl w:val="3"/>
          <w:numId w:val="2"/>
        </w:numPr>
        <w:tabs>
          <w:tab w:pos="1169" w:val="left" w:leader="none"/>
        </w:tabs>
        <w:spacing w:line="268" w:lineRule="exact" w:before="0" w:after="0"/>
        <w:ind w:left="1169" w:right="0" w:hanging="840"/>
        <w:jc w:val="left"/>
        <w:rPr>
          <w:sz w:val="24"/>
        </w:rPr>
      </w:pPr>
      <w:r>
        <w:rPr>
          <w:sz w:val="24"/>
        </w:rPr>
        <w:t>empresas </w:t>
      </w:r>
      <w:r>
        <w:rPr>
          <w:spacing w:val="-2"/>
          <w:sz w:val="24"/>
        </w:rPr>
        <w:t>brasileiras;</w:t>
      </w:r>
    </w:p>
    <w:p>
      <w:pPr>
        <w:pStyle w:val="ListParagraph"/>
        <w:numPr>
          <w:ilvl w:val="3"/>
          <w:numId w:val="2"/>
        </w:numPr>
        <w:tabs>
          <w:tab w:pos="1169" w:val="left" w:leader="none"/>
        </w:tabs>
        <w:spacing w:line="270" w:lineRule="exact" w:before="0"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2"/>
        </w:numPr>
        <w:tabs>
          <w:tab w:pos="1169" w:val="left" w:leader="none"/>
        </w:tabs>
        <w:spacing w:line="273" w:lineRule="exact" w:before="0" w:after="0"/>
        <w:ind w:left="116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Heading1"/>
        <w:numPr>
          <w:ilvl w:val="0"/>
          <w:numId w:val="2"/>
        </w:numPr>
        <w:tabs>
          <w:tab w:pos="569" w:val="left" w:leader="none"/>
        </w:tabs>
        <w:spacing w:line="240" w:lineRule="auto" w:before="262" w:after="0"/>
        <w:ind w:left="56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2"/>
        </w:numPr>
        <w:tabs>
          <w:tab w:pos="689" w:val="left" w:leader="none"/>
        </w:tabs>
        <w:spacing w:line="235" w:lineRule="auto" w:before="269" w:after="0"/>
        <w:ind w:left="329" w:right="660" w:firstLine="0"/>
        <w:jc w:val="left"/>
        <w:rPr>
          <w:sz w:val="24"/>
        </w:rPr>
      </w:pP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 inferior ao desconto definido para a contratação, o Pregoeiro negociará condições mais vantajosas, após definido o resultado do julgamento.</w:t>
      </w:r>
    </w:p>
    <w:p>
      <w:pPr>
        <w:pStyle w:val="ListParagraph"/>
        <w:numPr>
          <w:ilvl w:val="2"/>
          <w:numId w:val="2"/>
        </w:numPr>
        <w:tabs>
          <w:tab w:pos="855" w:val="left" w:leader="none"/>
        </w:tabs>
        <w:spacing w:line="235" w:lineRule="auto" w:before="0" w:after="0"/>
        <w:ind w:left="329" w:right="986" w:firstLine="0"/>
        <w:jc w:val="left"/>
        <w:rPr>
          <w:sz w:val="24"/>
        </w:rPr>
      </w:pPr>
      <w:r>
        <w:rPr>
          <w:sz w:val="24"/>
        </w:rPr>
        <w:t>A</w:t>
      </w:r>
      <w:r>
        <w:rPr>
          <w:spacing w:val="-15"/>
          <w:sz w:val="24"/>
        </w:rPr>
        <w:t> </w:t>
      </w:r>
      <w:r>
        <w:rPr>
          <w:sz w:val="24"/>
        </w:rPr>
        <w:t>negociação</w:t>
      </w:r>
      <w:r>
        <w:rPr>
          <w:spacing w:val="-3"/>
          <w:sz w:val="24"/>
        </w:rPr>
        <w:t> </w:t>
      </w:r>
      <w:r>
        <w:rPr>
          <w:sz w:val="24"/>
        </w:rPr>
        <w:t>ocorrerá</w:t>
      </w:r>
      <w:r>
        <w:rPr>
          <w:spacing w:val="-2"/>
          <w:sz w:val="24"/>
        </w:rPr>
        <w:t> </w:t>
      </w:r>
      <w:r>
        <w:rPr>
          <w:sz w:val="24"/>
        </w:rPr>
        <w:t>sempre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do</w:t>
      </w:r>
      <w:r>
        <w:rPr>
          <w:spacing w:val="-2"/>
          <w:sz w:val="24"/>
        </w:rPr>
        <w:t> </w:t>
      </w:r>
      <w:r>
        <w:rPr>
          <w:sz w:val="24"/>
        </w:rPr>
        <w:t>orçamento</w:t>
      </w:r>
      <w:r>
        <w:rPr>
          <w:spacing w:val="-2"/>
          <w:sz w:val="24"/>
        </w:rPr>
        <w:t> </w:t>
      </w:r>
      <w:r>
        <w:rPr>
          <w:sz w:val="24"/>
        </w:rPr>
        <w:t>estimado</w:t>
      </w:r>
      <w:r>
        <w:rPr>
          <w:spacing w:val="-2"/>
          <w:sz w:val="24"/>
        </w:rPr>
        <w:t> </w:t>
      </w:r>
      <w:r>
        <w:rPr>
          <w:sz w:val="24"/>
        </w:rPr>
        <w:t>para</w:t>
      </w:r>
      <w:r>
        <w:rPr>
          <w:spacing w:val="-2"/>
          <w:sz w:val="24"/>
        </w:rPr>
        <w:t> </w:t>
      </w:r>
      <w:r>
        <w:rPr>
          <w:sz w:val="24"/>
        </w:rPr>
        <w:t>a contratação, ou inferior ao desconto definido para a contratação, e poderá ser dispensada, nos demais casos, mediante justificativa da provável</w:t>
      </w:r>
    </w:p>
    <w:p>
      <w:pPr>
        <w:pStyle w:val="BodyText"/>
        <w:spacing w:line="271" w:lineRule="exact"/>
      </w:pPr>
      <w:r>
        <w:rPr/>
        <w:t>inefetividade da </w:t>
      </w:r>
      <w:r>
        <w:rPr>
          <w:spacing w:val="-2"/>
        </w:rPr>
        <w:t>negociação.</w:t>
      </w:r>
    </w:p>
    <w:p>
      <w:pPr>
        <w:pStyle w:val="BodyText"/>
        <w:spacing w:after="0" w:line="271" w:lineRule="exact"/>
        <w:sectPr>
          <w:pgSz w:w="15840" w:h="24480"/>
          <w:pgMar w:top="480" w:bottom="280" w:left="360" w:right="360"/>
        </w:sectPr>
      </w:pPr>
    </w:p>
    <w:p>
      <w:pPr>
        <w:pStyle w:val="ListParagraph"/>
        <w:numPr>
          <w:ilvl w:val="2"/>
          <w:numId w:val="2"/>
        </w:numPr>
        <w:tabs>
          <w:tab w:pos="855" w:val="left" w:leader="none"/>
        </w:tabs>
        <w:spacing w:line="273" w:lineRule="exact" w:before="76" w:after="0"/>
        <w:ind w:left="85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2"/>
        </w:numPr>
        <w:tabs>
          <w:tab w:pos="869" w:val="left" w:leader="none"/>
        </w:tabs>
        <w:spacing w:line="270" w:lineRule="exact" w:before="0" w:after="0"/>
        <w:ind w:left="86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2"/>
        </w:numPr>
        <w:tabs>
          <w:tab w:pos="869" w:val="left" w:leader="none"/>
        </w:tabs>
        <w:spacing w:line="235" w:lineRule="auto" w:before="1" w:after="0"/>
        <w:ind w:left="329" w:right="580" w:firstLine="0"/>
        <w:jc w:val="both"/>
        <w:rPr>
          <w:sz w:val="24"/>
        </w:rPr>
      </w:pPr>
      <w:r>
        <w:rPr>
          <w:sz w:val="24"/>
        </w:rPr>
        <w:t>O</w:t>
      </w:r>
      <w:r>
        <w:rPr>
          <w:spacing w:val="-1"/>
          <w:sz w:val="24"/>
        </w:rPr>
        <w:t> </w:t>
      </w:r>
      <w:r>
        <w:rPr>
          <w:sz w:val="24"/>
        </w:rPr>
        <w:t>Pregoeiro</w:t>
      </w:r>
      <w:r>
        <w:rPr>
          <w:spacing w:val="-1"/>
          <w:sz w:val="24"/>
        </w:rPr>
        <w:t> </w:t>
      </w:r>
      <w:r>
        <w:rPr>
          <w:sz w:val="24"/>
        </w:rPr>
        <w:t>designará</w:t>
      </w:r>
      <w:r>
        <w:rPr>
          <w:spacing w:val="-1"/>
          <w:sz w:val="24"/>
        </w:rPr>
        <w:t> </w:t>
      </w:r>
      <w:r>
        <w:rPr>
          <w:sz w:val="24"/>
        </w:rPr>
        <w:t>prazo</w:t>
      </w:r>
      <w:r>
        <w:rPr>
          <w:spacing w:val="-1"/>
          <w:sz w:val="24"/>
        </w:rPr>
        <w:t> </w:t>
      </w:r>
      <w:r>
        <w:rPr>
          <w:sz w:val="24"/>
        </w:rPr>
        <w:t>ao</w:t>
      </w:r>
      <w:r>
        <w:rPr>
          <w:spacing w:val="-1"/>
          <w:sz w:val="24"/>
        </w:rPr>
        <w:t> </w:t>
      </w:r>
      <w:r>
        <w:rPr>
          <w:sz w:val="24"/>
        </w:rPr>
        <w:t>licitante</w:t>
      </w:r>
      <w:r>
        <w:rPr>
          <w:spacing w:val="-1"/>
          <w:sz w:val="24"/>
        </w:rPr>
        <w:t> </w:t>
      </w:r>
      <w:r>
        <w:rPr>
          <w:sz w:val="24"/>
        </w:rPr>
        <w:t>mais</w:t>
      </w:r>
      <w:r>
        <w:rPr>
          <w:spacing w:val="-1"/>
          <w:sz w:val="24"/>
        </w:rPr>
        <w:t> </w:t>
      </w:r>
      <w:r>
        <w:rPr>
          <w:sz w:val="24"/>
        </w:rPr>
        <w:t>bem</w:t>
      </w:r>
      <w:r>
        <w:rPr>
          <w:spacing w:val="-1"/>
          <w:sz w:val="24"/>
        </w:rPr>
        <w:t> </w:t>
      </w:r>
      <w:r>
        <w:rPr>
          <w:sz w:val="24"/>
        </w:rPr>
        <w:t>classificado</w:t>
      </w:r>
      <w:r>
        <w:rPr>
          <w:spacing w:val="-1"/>
          <w:sz w:val="24"/>
        </w:rPr>
        <w:t> </w:t>
      </w:r>
      <w:r>
        <w:rPr>
          <w:sz w:val="24"/>
        </w:rPr>
        <w:t>de,</w:t>
      </w:r>
      <w:r>
        <w:rPr>
          <w:spacing w:val="-1"/>
          <w:sz w:val="24"/>
        </w:rPr>
        <w:t> </w:t>
      </w:r>
      <w:r>
        <w:rPr>
          <w:sz w:val="24"/>
        </w:rPr>
        <w:t>no</w:t>
      </w:r>
      <w:r>
        <w:rPr>
          <w:spacing w:val="-1"/>
          <w:sz w:val="24"/>
        </w:rPr>
        <w:t> </w:t>
      </w:r>
      <w:r>
        <w:rPr>
          <w:sz w:val="24"/>
        </w:rPr>
        <w:t>mínimo</w:t>
      </w:r>
      <w:r>
        <w:rPr>
          <w:spacing w:val="-1"/>
          <w:sz w:val="24"/>
        </w:rPr>
        <w:t> </w:t>
      </w:r>
      <w:r>
        <w:rPr>
          <w:sz w:val="24"/>
        </w:rPr>
        <w:t>2</w:t>
      </w:r>
      <w:r>
        <w:rPr>
          <w:spacing w:val="-1"/>
          <w:sz w:val="24"/>
        </w:rPr>
        <w:t> </w:t>
      </w:r>
      <w:r>
        <w:rPr>
          <w:sz w:val="24"/>
        </w:rPr>
        <w:t>(duas)</w:t>
      </w:r>
      <w:r>
        <w:rPr>
          <w:spacing w:val="-1"/>
          <w:sz w:val="24"/>
        </w:rPr>
        <w:t> </w:t>
      </w:r>
      <w:r>
        <w:rPr>
          <w:sz w:val="24"/>
        </w:rPr>
        <w:t>horas,</w:t>
      </w:r>
      <w:r>
        <w:rPr>
          <w:spacing w:val="-1"/>
          <w:sz w:val="24"/>
        </w:rPr>
        <w:t> </w:t>
      </w:r>
      <w:r>
        <w:rPr>
          <w:sz w:val="24"/>
        </w:rPr>
        <w:t>compatível</w:t>
      </w:r>
      <w:r>
        <w:rPr>
          <w:spacing w:val="-1"/>
          <w:sz w:val="24"/>
        </w:rPr>
        <w:t> </w:t>
      </w:r>
      <w:r>
        <w:rPr>
          <w:sz w:val="24"/>
        </w:rPr>
        <w:t>com</w:t>
      </w:r>
      <w:r>
        <w:rPr>
          <w:spacing w:val="-1"/>
          <w:sz w:val="24"/>
        </w:rPr>
        <w:t> </w:t>
      </w:r>
      <w:r>
        <w:rPr>
          <w:sz w:val="24"/>
        </w:rPr>
        <w:t>a</w:t>
      </w:r>
      <w:r>
        <w:rPr>
          <w:spacing w:val="-1"/>
          <w:sz w:val="24"/>
        </w:rPr>
        <w:t> </w:t>
      </w:r>
      <w:r>
        <w:rPr>
          <w:sz w:val="24"/>
        </w:rPr>
        <w:t>complexidade</w:t>
      </w:r>
      <w:r>
        <w:rPr>
          <w:spacing w:val="-1"/>
          <w:sz w:val="24"/>
        </w:rPr>
        <w:t> </w:t>
      </w:r>
      <w:r>
        <w:rPr>
          <w:sz w:val="24"/>
        </w:rPr>
        <w:t>do</w:t>
      </w:r>
      <w:r>
        <w:rPr>
          <w:spacing w:val="-1"/>
          <w:sz w:val="24"/>
        </w:rPr>
        <w:t> </w:t>
      </w:r>
      <w:r>
        <w:rPr>
          <w:sz w:val="24"/>
        </w:rPr>
        <w:t>objeto,</w:t>
      </w:r>
      <w:r>
        <w:rPr>
          <w:spacing w:val="-1"/>
          <w:sz w:val="24"/>
        </w:rPr>
        <w:t> </w:t>
      </w:r>
      <w:r>
        <w:rPr>
          <w:sz w:val="24"/>
        </w:rPr>
        <w:t>para que</w:t>
      </w:r>
      <w:r>
        <w:rPr>
          <w:spacing w:val="-2"/>
          <w:sz w:val="24"/>
        </w:rPr>
        <w:t> </w:t>
      </w:r>
      <w:r>
        <w:rPr>
          <w:sz w:val="24"/>
        </w:rPr>
        <w:t>envie</w:t>
      </w:r>
      <w:r>
        <w:rPr>
          <w:spacing w:val="-2"/>
          <w:sz w:val="24"/>
        </w:rPr>
        <w:t> </w:t>
      </w:r>
      <w:r>
        <w:rPr>
          <w:sz w:val="24"/>
        </w:rPr>
        <w:t>a</w:t>
      </w:r>
      <w:r>
        <w:rPr>
          <w:spacing w:val="-2"/>
          <w:sz w:val="24"/>
        </w:rPr>
        <w:t> </w:t>
      </w:r>
      <w:r>
        <w:rPr>
          <w:sz w:val="24"/>
        </w:rPr>
        <w:t>proposta</w:t>
      </w:r>
      <w:r>
        <w:rPr>
          <w:spacing w:val="-2"/>
          <w:sz w:val="24"/>
        </w:rPr>
        <w:t> </w:t>
      </w:r>
      <w:r>
        <w:rPr>
          <w:sz w:val="24"/>
        </w:rPr>
        <w:t>adequada</w:t>
      </w:r>
      <w:r>
        <w:rPr>
          <w:spacing w:val="-2"/>
          <w:sz w:val="24"/>
        </w:rPr>
        <w:t> </w:t>
      </w:r>
      <w:r>
        <w:rPr>
          <w:sz w:val="24"/>
        </w:rPr>
        <w:t>ao</w:t>
      </w:r>
      <w:r>
        <w:rPr>
          <w:spacing w:val="-2"/>
          <w:sz w:val="24"/>
        </w:rPr>
        <w:t> </w:t>
      </w:r>
      <w:r>
        <w:rPr>
          <w:sz w:val="24"/>
        </w:rPr>
        <w:t>último</w:t>
      </w:r>
      <w:r>
        <w:rPr>
          <w:spacing w:val="-2"/>
          <w:sz w:val="24"/>
        </w:rPr>
        <w:t> </w:t>
      </w:r>
      <w:r>
        <w:rPr>
          <w:sz w:val="24"/>
        </w:rPr>
        <w:t>lance</w:t>
      </w:r>
      <w:r>
        <w:rPr>
          <w:spacing w:val="-2"/>
          <w:sz w:val="24"/>
        </w:rPr>
        <w:t> </w:t>
      </w:r>
      <w:r>
        <w:rPr>
          <w:sz w:val="24"/>
        </w:rPr>
        <w:t>ofertado</w:t>
      </w:r>
      <w:r>
        <w:rPr>
          <w:spacing w:val="-2"/>
          <w:sz w:val="24"/>
        </w:rPr>
        <w:t> </w:t>
      </w:r>
      <w:r>
        <w:rPr>
          <w:sz w:val="24"/>
        </w:rPr>
        <w:t>após</w:t>
      </w:r>
      <w:r>
        <w:rPr>
          <w:spacing w:val="-2"/>
          <w:sz w:val="24"/>
        </w:rPr>
        <w:t> </w:t>
      </w:r>
      <w:r>
        <w:rPr>
          <w:sz w:val="24"/>
        </w:rPr>
        <w:t>a</w:t>
      </w:r>
      <w:r>
        <w:rPr>
          <w:spacing w:val="-2"/>
          <w:sz w:val="24"/>
        </w:rPr>
        <w:t> </w:t>
      </w:r>
      <w:r>
        <w:rPr>
          <w:sz w:val="24"/>
        </w:rPr>
        <w:t>negociação</w:t>
      </w:r>
      <w:r>
        <w:rPr>
          <w:spacing w:val="-2"/>
          <w:sz w:val="24"/>
        </w:rPr>
        <w:t> </w:t>
      </w:r>
      <w:r>
        <w:rPr>
          <w:sz w:val="24"/>
        </w:rPr>
        <w:t>realizada,</w:t>
      </w:r>
      <w:r>
        <w:rPr>
          <w:spacing w:val="-2"/>
          <w:sz w:val="24"/>
        </w:rPr>
        <w:t> </w:t>
      </w:r>
      <w:r>
        <w:rPr>
          <w:sz w:val="24"/>
        </w:rPr>
        <w:t>acompanhada,</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dos</w:t>
      </w:r>
      <w:r>
        <w:rPr>
          <w:spacing w:val="-2"/>
          <w:sz w:val="24"/>
        </w:rPr>
        <w:t> </w:t>
      </w:r>
      <w:r>
        <w:rPr>
          <w:sz w:val="24"/>
        </w:rPr>
        <w:t>documentos</w:t>
      </w:r>
      <w:r>
        <w:rPr>
          <w:spacing w:val="-2"/>
          <w:sz w:val="24"/>
        </w:rPr>
        <w:t> </w:t>
      </w:r>
      <w:r>
        <w:rPr>
          <w:sz w:val="24"/>
        </w:rPr>
        <w:t>complementares, quando necessários à confirmação daqueles exigidos neste Edital e já apresentados.</w:t>
      </w:r>
    </w:p>
    <w:p>
      <w:pPr>
        <w:pStyle w:val="ListParagraph"/>
        <w:numPr>
          <w:ilvl w:val="2"/>
          <w:numId w:val="2"/>
        </w:numPr>
        <w:tabs>
          <w:tab w:pos="869" w:val="left" w:leader="none"/>
        </w:tabs>
        <w:spacing w:line="235" w:lineRule="auto" w:before="0" w:after="0"/>
        <w:ind w:left="329" w:right="586" w:firstLine="0"/>
        <w:jc w:val="both"/>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w:t>
      </w:r>
      <w:r>
        <w:rPr>
          <w:spacing w:val="-2"/>
          <w:sz w:val="24"/>
        </w:rPr>
        <w:t> </w:t>
      </w:r>
      <w:r>
        <w:rPr>
          <w:sz w:val="24"/>
        </w:rPr>
        <w:t>chat</w:t>
      </w:r>
      <w:r>
        <w:rPr>
          <w:spacing w:val="-2"/>
          <w:sz w:val="24"/>
        </w:rPr>
        <w:t> </w:t>
      </w:r>
      <w:r>
        <w:rPr>
          <w:sz w:val="24"/>
        </w:rPr>
        <w:t>pelo licitante, antes de findo o prazo.</w:t>
      </w:r>
    </w:p>
    <w:p>
      <w:pPr>
        <w:pStyle w:val="ListParagraph"/>
        <w:numPr>
          <w:ilvl w:val="1"/>
          <w:numId w:val="2"/>
        </w:numPr>
        <w:tabs>
          <w:tab w:pos="689" w:val="left" w:leader="none"/>
        </w:tabs>
        <w:spacing w:line="235" w:lineRule="auto" w:before="0" w:after="0"/>
        <w:ind w:left="329" w:right="694" w:firstLine="0"/>
        <w:jc w:val="left"/>
        <w:rPr>
          <w:sz w:val="24"/>
        </w:rPr>
      </w:pPr>
      <w:r>
        <w:rPr>
          <w:sz w:val="24"/>
        </w:rPr>
        <w:t>Encerrada</w:t>
      </w:r>
      <w:r>
        <w:rPr>
          <w:spacing w:val="-2"/>
          <w:sz w:val="24"/>
        </w:rPr>
        <w:t> </w:t>
      </w:r>
      <w:r>
        <w:rPr>
          <w:sz w:val="24"/>
        </w:rPr>
        <w:t>a</w:t>
      </w:r>
      <w:r>
        <w:rPr>
          <w:spacing w:val="-2"/>
          <w:sz w:val="24"/>
        </w:rPr>
        <w:t> </w:t>
      </w:r>
      <w:r>
        <w:rPr>
          <w:sz w:val="24"/>
        </w:rPr>
        <w:t>negociação,</w:t>
      </w:r>
      <w:r>
        <w:rPr>
          <w:spacing w:val="-2"/>
          <w:sz w:val="24"/>
        </w:rPr>
        <w:t> </w:t>
      </w:r>
      <w:r>
        <w:rPr>
          <w:sz w:val="24"/>
        </w:rPr>
        <w:t>o</w:t>
      </w:r>
      <w:r>
        <w:rPr>
          <w:spacing w:val="-2"/>
          <w:sz w:val="24"/>
        </w:rPr>
        <w:t> </w:t>
      </w:r>
      <w:r>
        <w:rPr>
          <w:sz w:val="24"/>
        </w:rPr>
        <w:t>Pregoeiro</w:t>
      </w:r>
      <w:r>
        <w:rPr>
          <w:spacing w:val="-2"/>
          <w:sz w:val="24"/>
        </w:rPr>
        <w:t> </w:t>
      </w: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classificada</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quanto</w:t>
      </w:r>
      <w:r>
        <w:rPr>
          <w:spacing w:val="-2"/>
          <w:sz w:val="24"/>
        </w:rPr>
        <w:t> </w:t>
      </w:r>
      <w:r>
        <w:rPr>
          <w:sz w:val="24"/>
        </w:rPr>
        <w:t>à</w:t>
      </w:r>
      <w:r>
        <w:rPr>
          <w:spacing w:val="-2"/>
          <w:sz w:val="24"/>
        </w:rPr>
        <w:t> </w:t>
      </w:r>
      <w:r>
        <w:rPr>
          <w:sz w:val="24"/>
        </w:rPr>
        <w:t>adequação</w:t>
      </w:r>
      <w:r>
        <w:rPr>
          <w:spacing w:val="-2"/>
          <w:sz w:val="24"/>
        </w:rPr>
        <w:t> </w:t>
      </w:r>
      <w:r>
        <w:rPr>
          <w:sz w:val="24"/>
        </w:rPr>
        <w:t>ao</w:t>
      </w:r>
      <w:r>
        <w:rPr>
          <w:spacing w:val="-2"/>
          <w:sz w:val="24"/>
        </w:rPr>
        <w:t> </w:t>
      </w:r>
      <w:r>
        <w:rPr>
          <w:sz w:val="24"/>
        </w:rPr>
        <w:t>objeto</w:t>
      </w:r>
      <w:r>
        <w:rPr>
          <w:spacing w:val="-2"/>
          <w:sz w:val="24"/>
        </w:rPr>
        <w:t> </w:t>
      </w:r>
      <w:r>
        <w:rPr>
          <w:sz w:val="24"/>
        </w:rPr>
        <w:t>e</w:t>
      </w:r>
      <w:r>
        <w:rPr>
          <w:spacing w:val="-2"/>
          <w:sz w:val="24"/>
        </w:rPr>
        <w:t> </w:t>
      </w:r>
      <w:r>
        <w:rPr>
          <w:sz w:val="24"/>
        </w:rPr>
        <w:t>à</w:t>
      </w:r>
      <w:r>
        <w:rPr>
          <w:spacing w:val="-2"/>
          <w:sz w:val="24"/>
        </w:rPr>
        <w:t> </w:t>
      </w:r>
      <w:r>
        <w:rPr>
          <w:sz w:val="24"/>
        </w:rPr>
        <w:t>compatibilidade</w:t>
      </w:r>
      <w:r>
        <w:rPr>
          <w:spacing w:val="-2"/>
          <w:sz w:val="24"/>
        </w:rPr>
        <w:t> </w:t>
      </w:r>
      <w:r>
        <w:rPr>
          <w:sz w:val="24"/>
        </w:rPr>
        <w:t>do preço em relação ao máximo estipulado para contratação neste Edital e em seus anexos, observado o disposto nos </w:t>
      </w:r>
      <w:hyperlink r:id="rId20">
        <w:r>
          <w:rPr>
            <w:color w:val="0000ED"/>
            <w:sz w:val="24"/>
            <w:u w:val="single" w:color="0000ED"/>
          </w:rPr>
          <w:t>arts. 32 a 38 do</w:t>
        </w:r>
      </w:hyperlink>
      <w:r>
        <w:rPr>
          <w:color w:val="000080"/>
          <w:sz w:val="24"/>
          <w:u w:val="single" w:color="000080"/>
        </w:rPr>
        <w:t> Decreto nº</w:t>
      </w:r>
      <w:r>
        <w:rPr>
          <w:color w:val="000080"/>
          <w:sz w:val="24"/>
        </w:rPr>
        <w:t> </w:t>
      </w:r>
      <w:r>
        <w:rPr>
          <w:color w:val="000080"/>
          <w:spacing w:val="-2"/>
          <w:sz w:val="24"/>
          <w:u w:val="single" w:color="000080"/>
        </w:rPr>
        <w:t>48.778/2023</w:t>
      </w:r>
      <w:r>
        <w:rPr>
          <w:spacing w:val="-2"/>
          <w:sz w:val="24"/>
        </w:rPr>
        <w:t>.</w:t>
      </w:r>
    </w:p>
    <w:p>
      <w:pPr>
        <w:pStyle w:val="ListParagraph"/>
        <w:numPr>
          <w:ilvl w:val="1"/>
          <w:numId w:val="2"/>
        </w:numPr>
        <w:tabs>
          <w:tab w:pos="689" w:val="left" w:leader="none"/>
        </w:tabs>
        <w:spacing w:line="267" w:lineRule="exact" w:before="0" w:after="0"/>
        <w:ind w:left="689" w:right="0" w:hanging="360"/>
        <w:jc w:val="left"/>
        <w:rPr>
          <w:sz w:val="24"/>
        </w:rPr>
      </w:pPr>
      <w:r>
        <w:rPr>
          <w:sz w:val="24"/>
        </w:rPr>
        <w:t>Será desclassificada a proposta vencedora </w:t>
      </w:r>
      <w:r>
        <w:rPr>
          <w:spacing w:val="-4"/>
          <w:sz w:val="24"/>
        </w:rPr>
        <w:t>que:</w:t>
      </w:r>
    </w:p>
    <w:p>
      <w:pPr>
        <w:pStyle w:val="ListParagraph"/>
        <w:numPr>
          <w:ilvl w:val="2"/>
          <w:numId w:val="2"/>
        </w:numPr>
        <w:tabs>
          <w:tab w:pos="869" w:val="left" w:leader="none"/>
        </w:tabs>
        <w:spacing w:line="270" w:lineRule="exact" w:before="0" w:after="0"/>
        <w:ind w:left="869" w:right="0" w:hanging="540"/>
        <w:jc w:val="left"/>
        <w:rPr>
          <w:sz w:val="24"/>
        </w:rPr>
      </w:pPr>
      <w:r>
        <w:rPr>
          <w:sz w:val="24"/>
        </w:rPr>
        <w:t>contiver vícios </w:t>
      </w:r>
      <w:r>
        <w:rPr>
          <w:spacing w:val="-2"/>
          <w:sz w:val="24"/>
        </w:rPr>
        <w:t>insanáveis;</w:t>
      </w:r>
    </w:p>
    <w:p>
      <w:pPr>
        <w:pStyle w:val="ListParagraph"/>
        <w:numPr>
          <w:ilvl w:val="2"/>
          <w:numId w:val="2"/>
        </w:numPr>
        <w:tabs>
          <w:tab w:pos="869" w:val="left" w:leader="none"/>
        </w:tabs>
        <w:spacing w:line="270" w:lineRule="exact" w:before="0" w:after="0"/>
        <w:ind w:left="86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2"/>
        </w:numPr>
        <w:tabs>
          <w:tab w:pos="869" w:val="left" w:leader="none"/>
        </w:tabs>
        <w:spacing w:line="270" w:lineRule="exact" w:before="0"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2"/>
        </w:numPr>
        <w:tabs>
          <w:tab w:pos="869" w:val="left" w:leader="none"/>
        </w:tabs>
        <w:spacing w:line="270" w:lineRule="exact" w:before="0"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2"/>
        </w:numPr>
        <w:tabs>
          <w:tab w:pos="869" w:val="left" w:leader="none"/>
        </w:tabs>
        <w:spacing w:line="270" w:lineRule="exact" w:before="0"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2"/>
        </w:numPr>
        <w:tabs>
          <w:tab w:pos="675" w:val="left" w:leader="none"/>
        </w:tabs>
        <w:spacing w:line="270" w:lineRule="exact" w:before="0"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2"/>
        </w:numPr>
        <w:tabs>
          <w:tab w:pos="689" w:val="left" w:leader="none"/>
        </w:tabs>
        <w:spacing w:line="235" w:lineRule="auto" w:before="0" w:after="0"/>
        <w:ind w:left="329" w:right="539" w:firstLine="0"/>
        <w:jc w:val="left"/>
        <w:rPr>
          <w:sz w:val="24"/>
        </w:rPr>
      </w:pPr>
      <w:r>
        <w:rPr>
          <w:sz w:val="24"/>
        </w:rPr>
        <w:t>É</w:t>
      </w:r>
      <w:r>
        <w:rPr>
          <w:spacing w:val="-3"/>
          <w:sz w:val="24"/>
        </w:rPr>
        <w:t> </w:t>
      </w:r>
      <w:r>
        <w:rPr>
          <w:sz w:val="24"/>
        </w:rPr>
        <w:t>indício</w:t>
      </w:r>
      <w:r>
        <w:rPr>
          <w:spacing w:val="-2"/>
          <w:sz w:val="24"/>
        </w:rPr>
        <w:t> </w:t>
      </w:r>
      <w:r>
        <w:rPr>
          <w:sz w:val="24"/>
        </w:rPr>
        <w:t>de</w:t>
      </w:r>
      <w:r>
        <w:rPr>
          <w:spacing w:val="-2"/>
          <w:sz w:val="24"/>
        </w:rPr>
        <w:t> </w:t>
      </w:r>
      <w:r>
        <w:rPr>
          <w:sz w:val="24"/>
        </w:rPr>
        <w:t>inexequibilidade</w:t>
      </w:r>
      <w:r>
        <w:rPr>
          <w:spacing w:val="-2"/>
          <w:sz w:val="24"/>
        </w:rPr>
        <w:t> </w:t>
      </w:r>
      <w:r>
        <w:rPr>
          <w:sz w:val="24"/>
        </w:rPr>
        <w:t>das</w:t>
      </w:r>
      <w:r>
        <w:rPr>
          <w:spacing w:val="-2"/>
          <w:sz w:val="24"/>
        </w:rPr>
        <w:t> </w:t>
      </w:r>
      <w:r>
        <w:rPr>
          <w:sz w:val="24"/>
        </w:rPr>
        <w:t>propostas</w:t>
      </w:r>
      <w:r>
        <w:rPr>
          <w:spacing w:val="-2"/>
          <w:sz w:val="24"/>
        </w:rPr>
        <w:t> </w:t>
      </w:r>
      <w:r>
        <w:rPr>
          <w:sz w:val="24"/>
        </w:rPr>
        <w:t>valores</w:t>
      </w:r>
      <w:r>
        <w:rPr>
          <w:spacing w:val="-2"/>
          <w:sz w:val="24"/>
        </w:rPr>
        <w:t> </w:t>
      </w:r>
      <w:r>
        <w:rPr>
          <w:sz w:val="24"/>
        </w:rPr>
        <w:t>inferiores</w:t>
      </w:r>
      <w:r>
        <w:rPr>
          <w:spacing w:val="-2"/>
          <w:sz w:val="24"/>
        </w:rPr>
        <w:t> </w:t>
      </w:r>
      <w:r>
        <w:rPr>
          <w:sz w:val="24"/>
        </w:rPr>
        <w:t>a</w:t>
      </w:r>
      <w:r>
        <w:rPr>
          <w:spacing w:val="-2"/>
          <w:sz w:val="24"/>
        </w:rPr>
        <w:t> </w:t>
      </w:r>
      <w:r>
        <w:rPr>
          <w:sz w:val="24"/>
        </w:rPr>
        <w:t>50%</w:t>
      </w:r>
      <w:r>
        <w:rPr>
          <w:spacing w:val="-2"/>
          <w:sz w:val="24"/>
        </w:rPr>
        <w:t> </w:t>
      </w:r>
      <w:r>
        <w:rPr>
          <w:sz w:val="24"/>
        </w:rPr>
        <w:t>(cinquenta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orçado</w:t>
      </w:r>
      <w:r>
        <w:rPr>
          <w:spacing w:val="-2"/>
          <w:sz w:val="24"/>
        </w:rPr>
        <w:t> </w:t>
      </w:r>
      <w:r>
        <w:rPr>
          <w:sz w:val="24"/>
        </w:rPr>
        <w:t>pela</w:t>
      </w:r>
      <w:r>
        <w:rPr>
          <w:spacing w:val="-15"/>
          <w:sz w:val="24"/>
        </w:rPr>
        <w:t> </w:t>
      </w:r>
      <w:r>
        <w:rPr>
          <w:sz w:val="24"/>
        </w:rPr>
        <w:t>Administração,</w:t>
      </w:r>
      <w:r>
        <w:rPr>
          <w:spacing w:val="-2"/>
          <w:sz w:val="24"/>
        </w:rPr>
        <w:t> </w:t>
      </w:r>
      <w:r>
        <w:rPr>
          <w:sz w:val="24"/>
        </w:rPr>
        <w:t>conforme</w:t>
      </w:r>
      <w:r>
        <w:rPr>
          <w:spacing w:val="-2"/>
          <w:sz w:val="24"/>
        </w:rPr>
        <w:t> </w:t>
      </w:r>
      <w:r>
        <w:rPr>
          <w:sz w:val="24"/>
        </w:rPr>
        <w:t>art.</w:t>
      </w:r>
      <w:r>
        <w:rPr>
          <w:spacing w:val="-2"/>
          <w:sz w:val="24"/>
        </w:rPr>
        <w:t> </w:t>
      </w:r>
      <w:r>
        <w:rPr>
          <w:sz w:val="24"/>
        </w:rPr>
        <w:t>37 do </w:t>
      </w:r>
      <w:r>
        <w:rPr>
          <w:color w:val="000080"/>
          <w:sz w:val="24"/>
          <w:u w:val="single" w:color="000080"/>
        </w:rPr>
        <w:t>Decreto nº 48.778/2023</w:t>
      </w:r>
      <w:r>
        <w:rPr>
          <w:sz w:val="24"/>
        </w:rPr>
        <w:t>.</w:t>
      </w:r>
    </w:p>
    <w:p>
      <w:pPr>
        <w:pStyle w:val="ListParagraph"/>
        <w:numPr>
          <w:ilvl w:val="2"/>
          <w:numId w:val="2"/>
        </w:numPr>
        <w:tabs>
          <w:tab w:pos="855" w:val="left" w:leader="none"/>
        </w:tabs>
        <w:spacing w:line="268" w:lineRule="exact" w:before="0" w:after="0"/>
        <w:ind w:left="85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2"/>
        </w:numPr>
        <w:tabs>
          <w:tab w:pos="1049" w:val="left" w:leader="none"/>
        </w:tabs>
        <w:spacing w:line="270" w:lineRule="exact" w:before="0" w:after="0"/>
        <w:ind w:left="1049" w:right="0" w:hanging="720"/>
        <w:jc w:val="left"/>
        <w:rPr>
          <w:sz w:val="24"/>
        </w:rPr>
      </w:pPr>
      <w:r>
        <w:rPr>
          <w:sz w:val="24"/>
        </w:rPr>
        <w:t>que o custo do licitante ultrapassa o valor da proposta; </w:t>
      </w:r>
      <w:r>
        <w:rPr>
          <w:spacing w:val="-10"/>
          <w:sz w:val="24"/>
        </w:rPr>
        <w:t>e</w:t>
      </w:r>
    </w:p>
    <w:p>
      <w:pPr>
        <w:pStyle w:val="ListParagraph"/>
        <w:numPr>
          <w:ilvl w:val="3"/>
          <w:numId w:val="2"/>
        </w:numPr>
        <w:tabs>
          <w:tab w:pos="1049" w:val="left" w:leader="none"/>
        </w:tabs>
        <w:spacing w:line="270" w:lineRule="exact" w:before="0" w:after="0"/>
        <w:ind w:left="104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2"/>
        </w:numPr>
        <w:tabs>
          <w:tab w:pos="689" w:val="left" w:leader="none"/>
        </w:tabs>
        <w:spacing w:line="235" w:lineRule="auto" w:before="1" w:after="0"/>
        <w:ind w:left="329" w:right="1206" w:firstLine="0"/>
        <w:jc w:val="left"/>
        <w:rPr>
          <w:sz w:val="24"/>
        </w:rPr>
      </w:pPr>
      <w:r>
        <w:rPr>
          <w:sz w:val="24"/>
        </w:rPr>
        <w:t>Se</w:t>
      </w:r>
      <w:r>
        <w:rPr>
          <w:spacing w:val="-3"/>
          <w:sz w:val="24"/>
        </w:rPr>
        <w:t> </w:t>
      </w:r>
      <w:r>
        <w:rPr>
          <w:sz w:val="24"/>
        </w:rPr>
        <w:t>houver</w:t>
      </w:r>
      <w:r>
        <w:rPr>
          <w:spacing w:val="-3"/>
          <w:sz w:val="24"/>
        </w:rPr>
        <w:t> </w:t>
      </w:r>
      <w:r>
        <w:rPr>
          <w:sz w:val="24"/>
        </w:rPr>
        <w:t>indícios</w:t>
      </w:r>
      <w:r>
        <w:rPr>
          <w:spacing w:val="-3"/>
          <w:sz w:val="24"/>
        </w:rPr>
        <w:t> </w:t>
      </w:r>
      <w:r>
        <w:rPr>
          <w:sz w:val="24"/>
        </w:rPr>
        <w:t>de</w:t>
      </w:r>
      <w:r>
        <w:rPr>
          <w:spacing w:val="-3"/>
          <w:sz w:val="24"/>
        </w:rPr>
        <w:t> </w:t>
      </w:r>
      <w:r>
        <w:rPr>
          <w:sz w:val="24"/>
        </w:rPr>
        <w:t>inexequibilidade</w:t>
      </w:r>
      <w:r>
        <w:rPr>
          <w:spacing w:val="-3"/>
          <w:sz w:val="24"/>
        </w:rPr>
        <w:t> </w:t>
      </w:r>
      <w:r>
        <w:rPr>
          <w:sz w:val="24"/>
        </w:rPr>
        <w:t>da</w:t>
      </w:r>
      <w:r>
        <w:rPr>
          <w:spacing w:val="-3"/>
          <w:sz w:val="24"/>
        </w:rPr>
        <w:t> </w:t>
      </w:r>
      <w:r>
        <w:rPr>
          <w:sz w:val="24"/>
        </w:rPr>
        <w:t>proposta</w:t>
      </w:r>
      <w:r>
        <w:rPr>
          <w:spacing w:val="-3"/>
          <w:sz w:val="24"/>
        </w:rPr>
        <w:t> </w:t>
      </w:r>
      <w:r>
        <w:rPr>
          <w:sz w:val="24"/>
        </w:rPr>
        <w:t>de</w:t>
      </w:r>
      <w:r>
        <w:rPr>
          <w:spacing w:val="-3"/>
          <w:sz w:val="24"/>
        </w:rPr>
        <w:t> </w:t>
      </w:r>
      <w:r>
        <w:rPr>
          <w:sz w:val="24"/>
        </w:rPr>
        <w:t>preço,</w:t>
      </w:r>
      <w:r>
        <w:rPr>
          <w:spacing w:val="-3"/>
          <w:sz w:val="24"/>
        </w:rPr>
        <w:t> </w:t>
      </w:r>
      <w:r>
        <w:rPr>
          <w:sz w:val="24"/>
        </w:rPr>
        <w:t>ou</w:t>
      </w:r>
      <w:r>
        <w:rPr>
          <w:spacing w:val="-3"/>
          <w:sz w:val="24"/>
        </w:rPr>
        <w:t> </w:t>
      </w:r>
      <w:r>
        <w:rPr>
          <w:sz w:val="24"/>
        </w:rPr>
        <w:t>em</w:t>
      </w:r>
      <w:r>
        <w:rPr>
          <w:spacing w:val="-3"/>
          <w:sz w:val="24"/>
        </w:rPr>
        <w:t> </w:t>
      </w:r>
      <w:r>
        <w:rPr>
          <w:sz w:val="24"/>
        </w:rPr>
        <w:t>caso</w:t>
      </w:r>
      <w:r>
        <w:rPr>
          <w:spacing w:val="-3"/>
          <w:sz w:val="24"/>
        </w:rPr>
        <w:t> </w:t>
      </w:r>
      <w:r>
        <w:rPr>
          <w:sz w:val="24"/>
        </w:rPr>
        <w:t>da</w:t>
      </w:r>
      <w:r>
        <w:rPr>
          <w:spacing w:val="-3"/>
          <w:sz w:val="24"/>
        </w:rPr>
        <w:t> </w:t>
      </w:r>
      <w:r>
        <w:rPr>
          <w:sz w:val="24"/>
        </w:rPr>
        <w:t>necessidade</w:t>
      </w:r>
      <w:r>
        <w:rPr>
          <w:spacing w:val="-3"/>
          <w:sz w:val="24"/>
        </w:rPr>
        <w:t> </w:t>
      </w:r>
      <w:r>
        <w:rPr>
          <w:sz w:val="24"/>
        </w:rPr>
        <w:t>de</w:t>
      </w:r>
      <w:r>
        <w:rPr>
          <w:spacing w:val="-3"/>
          <w:sz w:val="24"/>
        </w:rPr>
        <w:t> </w:t>
      </w:r>
      <w:r>
        <w:rPr>
          <w:sz w:val="24"/>
        </w:rPr>
        <w:t>esclarecimentos</w:t>
      </w:r>
      <w:r>
        <w:rPr>
          <w:spacing w:val="-3"/>
          <w:sz w:val="24"/>
        </w:rPr>
        <w:t> </w:t>
      </w:r>
      <w:r>
        <w:rPr>
          <w:sz w:val="24"/>
        </w:rPr>
        <w:t>complementares,</w:t>
      </w:r>
      <w:r>
        <w:rPr>
          <w:spacing w:val="-3"/>
          <w:sz w:val="24"/>
        </w:rPr>
        <w:t> </w:t>
      </w:r>
      <w:r>
        <w:rPr>
          <w:sz w:val="24"/>
        </w:rPr>
        <w:t>poderão</w:t>
      </w:r>
      <w:r>
        <w:rPr>
          <w:spacing w:val="-3"/>
          <w:sz w:val="24"/>
        </w:rPr>
        <w:t> </w:t>
      </w:r>
      <w:r>
        <w:rPr>
          <w:sz w:val="24"/>
        </w:rPr>
        <w:t>ser efetuadas diligências, para que a empresa comprove a exequibilidade da proposta.</w:t>
      </w:r>
    </w:p>
    <w:p>
      <w:pPr>
        <w:pStyle w:val="ListParagraph"/>
        <w:numPr>
          <w:ilvl w:val="1"/>
          <w:numId w:val="2"/>
        </w:numPr>
        <w:tabs>
          <w:tab w:pos="689" w:val="left" w:leader="none"/>
        </w:tabs>
        <w:spacing w:line="235" w:lineRule="auto" w:before="0" w:after="0"/>
        <w:ind w:left="329" w:right="870" w:firstLine="0"/>
        <w:jc w:val="left"/>
        <w:rPr>
          <w:sz w:val="24"/>
        </w:rPr>
      </w:pPr>
      <w:r>
        <w:rPr>
          <w:sz w:val="24"/>
        </w:rPr>
        <w:t>Caso</w:t>
      </w:r>
      <w:r>
        <w:rPr>
          <w:spacing w:val="-2"/>
          <w:sz w:val="24"/>
        </w:rPr>
        <w:t> </w:t>
      </w:r>
      <w:r>
        <w:rPr>
          <w:sz w:val="24"/>
        </w:rPr>
        <w:t>o</w:t>
      </w:r>
      <w:r>
        <w:rPr>
          <w:spacing w:val="-2"/>
          <w:sz w:val="24"/>
        </w:rPr>
        <w:t> </w:t>
      </w:r>
      <w:r>
        <w:rPr>
          <w:sz w:val="24"/>
        </w:rPr>
        <w:t>custo</w:t>
      </w:r>
      <w:r>
        <w:rPr>
          <w:spacing w:val="-2"/>
          <w:sz w:val="24"/>
        </w:rPr>
        <w:t> </w:t>
      </w:r>
      <w:r>
        <w:rPr>
          <w:sz w:val="24"/>
        </w:rPr>
        <w:t>global</w:t>
      </w:r>
      <w:r>
        <w:rPr>
          <w:spacing w:val="-2"/>
          <w:sz w:val="24"/>
        </w:rPr>
        <w:t> </w:t>
      </w:r>
      <w:r>
        <w:rPr>
          <w:sz w:val="24"/>
        </w:rPr>
        <w:t>estimado</w:t>
      </w:r>
      <w:r>
        <w:rPr>
          <w:spacing w:val="-2"/>
          <w:sz w:val="24"/>
        </w:rPr>
        <w:t> </w:t>
      </w:r>
      <w:r>
        <w:rPr>
          <w:sz w:val="24"/>
        </w:rPr>
        <w:t>do</w:t>
      </w:r>
      <w:r>
        <w:rPr>
          <w:spacing w:val="-2"/>
          <w:sz w:val="24"/>
        </w:rPr>
        <w:t> </w:t>
      </w:r>
      <w:r>
        <w:rPr>
          <w:sz w:val="24"/>
        </w:rPr>
        <w:t>objeto</w:t>
      </w:r>
      <w:r>
        <w:rPr>
          <w:spacing w:val="-2"/>
          <w:sz w:val="24"/>
        </w:rPr>
        <w:t> </w:t>
      </w:r>
      <w:r>
        <w:rPr>
          <w:sz w:val="24"/>
        </w:rPr>
        <w:t>licitado</w:t>
      </w:r>
      <w:r>
        <w:rPr>
          <w:spacing w:val="-2"/>
          <w:sz w:val="24"/>
        </w:rPr>
        <w:t> </w:t>
      </w:r>
      <w:r>
        <w:rPr>
          <w:sz w:val="24"/>
        </w:rPr>
        <w:t>tenha</w:t>
      </w:r>
      <w:r>
        <w:rPr>
          <w:spacing w:val="-2"/>
          <w:sz w:val="24"/>
        </w:rPr>
        <w:t> </w:t>
      </w:r>
      <w:r>
        <w:rPr>
          <w:sz w:val="24"/>
        </w:rPr>
        <w:t>sido</w:t>
      </w:r>
      <w:r>
        <w:rPr>
          <w:spacing w:val="-2"/>
          <w:sz w:val="24"/>
        </w:rPr>
        <w:t> </w:t>
      </w:r>
      <w:r>
        <w:rPr>
          <w:sz w:val="24"/>
        </w:rPr>
        <w:t>decomposto</w:t>
      </w:r>
      <w:r>
        <w:rPr>
          <w:spacing w:val="-2"/>
          <w:sz w:val="24"/>
        </w:rPr>
        <w:t> </w:t>
      </w:r>
      <w:r>
        <w:rPr>
          <w:sz w:val="24"/>
        </w:rPr>
        <w:t>em</w:t>
      </w:r>
      <w:r>
        <w:rPr>
          <w:spacing w:val="-2"/>
          <w:sz w:val="24"/>
        </w:rPr>
        <w:t> </w:t>
      </w:r>
      <w:r>
        <w:rPr>
          <w:sz w:val="24"/>
        </w:rPr>
        <w:t>seus</w:t>
      </w:r>
      <w:r>
        <w:rPr>
          <w:spacing w:val="-2"/>
          <w:sz w:val="24"/>
        </w:rPr>
        <w:t> </w:t>
      </w:r>
      <w:r>
        <w:rPr>
          <w:sz w:val="24"/>
        </w:rPr>
        <w:t>respectivos</w:t>
      </w:r>
      <w:r>
        <w:rPr>
          <w:spacing w:val="-2"/>
          <w:sz w:val="24"/>
        </w:rPr>
        <w:t> </w:t>
      </w:r>
      <w:r>
        <w:rPr>
          <w:sz w:val="24"/>
        </w:rPr>
        <w:t>custos</w:t>
      </w:r>
      <w:r>
        <w:rPr>
          <w:spacing w:val="-2"/>
          <w:sz w:val="24"/>
        </w:rPr>
        <w:t> </w:t>
      </w:r>
      <w:r>
        <w:rPr>
          <w:sz w:val="24"/>
        </w:rPr>
        <w:t>unitários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 Formação de Preços elaborada pela</w:t>
      </w:r>
      <w:r>
        <w:rPr>
          <w:spacing w:val="-8"/>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2"/>
        </w:numPr>
        <w:tabs>
          <w:tab w:pos="689" w:val="left" w:leader="none"/>
        </w:tabs>
        <w:spacing w:line="235" w:lineRule="auto" w:before="0" w:after="0"/>
        <w:ind w:left="329" w:right="402" w:firstLine="0"/>
        <w:jc w:val="left"/>
        <w:rPr>
          <w:sz w:val="24"/>
        </w:rPr>
      </w:pPr>
      <w:r>
        <w:rPr>
          <w:sz w:val="24"/>
        </w:rPr>
        <w:t>Erros</w:t>
      </w:r>
      <w:r>
        <w:rPr>
          <w:spacing w:val="-4"/>
          <w:sz w:val="24"/>
        </w:rPr>
        <w:t> </w:t>
      </w:r>
      <w:r>
        <w:rPr>
          <w:sz w:val="24"/>
        </w:rPr>
        <w:t>no</w:t>
      </w:r>
      <w:r>
        <w:rPr>
          <w:spacing w:val="-3"/>
          <w:sz w:val="24"/>
        </w:rPr>
        <w:t> </w:t>
      </w:r>
      <w:r>
        <w:rPr>
          <w:sz w:val="24"/>
        </w:rPr>
        <w:t>preenchimento</w:t>
      </w:r>
      <w:r>
        <w:rPr>
          <w:spacing w:val="-3"/>
          <w:sz w:val="24"/>
        </w:rPr>
        <w:t> </w:t>
      </w:r>
      <w:r>
        <w:rPr>
          <w:sz w:val="24"/>
        </w:rPr>
        <w:t>da</w:t>
      </w:r>
      <w:r>
        <w:rPr>
          <w:spacing w:val="-3"/>
          <w:sz w:val="24"/>
        </w:rPr>
        <w:t> </w:t>
      </w:r>
      <w:r>
        <w:rPr>
          <w:sz w:val="24"/>
        </w:rPr>
        <w:t>planilha</w:t>
      </w:r>
      <w:r>
        <w:rPr>
          <w:spacing w:val="-3"/>
          <w:sz w:val="24"/>
        </w:rPr>
        <w:t> </w:t>
      </w:r>
      <w:r>
        <w:rPr>
          <w:sz w:val="24"/>
        </w:rPr>
        <w:t>não</w:t>
      </w:r>
      <w:r>
        <w:rPr>
          <w:spacing w:val="-3"/>
          <w:sz w:val="24"/>
        </w:rPr>
        <w:t> </w:t>
      </w:r>
      <w:r>
        <w:rPr>
          <w:sz w:val="24"/>
        </w:rPr>
        <w:t>constituem</w:t>
      </w:r>
      <w:r>
        <w:rPr>
          <w:spacing w:val="-3"/>
          <w:sz w:val="24"/>
        </w:rPr>
        <w:t> </w:t>
      </w:r>
      <w:r>
        <w:rPr>
          <w:sz w:val="24"/>
        </w:rPr>
        <w:t>motivo</w:t>
      </w:r>
      <w:r>
        <w:rPr>
          <w:spacing w:val="-3"/>
          <w:sz w:val="24"/>
        </w:rPr>
        <w:t> </w:t>
      </w:r>
      <w:r>
        <w:rPr>
          <w:sz w:val="24"/>
        </w:rPr>
        <w:t>para</w:t>
      </w:r>
      <w:r>
        <w:rPr>
          <w:spacing w:val="-3"/>
          <w:sz w:val="24"/>
        </w:rPr>
        <w:t> </w:t>
      </w:r>
      <w:r>
        <w:rPr>
          <w:sz w:val="24"/>
        </w:rPr>
        <w:t>a</w:t>
      </w:r>
      <w:r>
        <w:rPr>
          <w:spacing w:val="-3"/>
          <w:sz w:val="24"/>
        </w:rPr>
        <w:t> </w:t>
      </w:r>
      <w:r>
        <w:rPr>
          <w:sz w:val="24"/>
        </w:rPr>
        <w:t>desclassificação</w:t>
      </w:r>
      <w:r>
        <w:rPr>
          <w:spacing w:val="-3"/>
          <w:sz w:val="24"/>
        </w:rPr>
        <w:t> </w:t>
      </w:r>
      <w:r>
        <w:rPr>
          <w:sz w:val="24"/>
        </w:rPr>
        <w:t>da</w:t>
      </w:r>
      <w:r>
        <w:rPr>
          <w:spacing w:val="-3"/>
          <w:sz w:val="24"/>
        </w:rPr>
        <w:t> </w:t>
      </w:r>
      <w:r>
        <w:rPr>
          <w:sz w:val="24"/>
        </w:rPr>
        <w:t>proposta.</w:t>
      </w:r>
      <w:r>
        <w:rPr>
          <w:spacing w:val="-15"/>
          <w:sz w:val="24"/>
        </w:rPr>
        <w:t> </w:t>
      </w:r>
      <w:r>
        <w:rPr>
          <w:sz w:val="24"/>
        </w:rPr>
        <w:t>A</w:t>
      </w:r>
      <w:r>
        <w:rPr>
          <w:spacing w:val="-15"/>
          <w:sz w:val="24"/>
        </w:rPr>
        <w:t> </w:t>
      </w:r>
      <w:r>
        <w:rPr>
          <w:sz w:val="24"/>
        </w:rPr>
        <w:t>planilha</w:t>
      </w:r>
      <w:r>
        <w:rPr>
          <w:spacing w:val="-3"/>
          <w:sz w:val="24"/>
        </w:rPr>
        <w:t> </w:t>
      </w:r>
      <w:r>
        <w:rPr>
          <w:sz w:val="24"/>
        </w:rPr>
        <w:t>poderá</w:t>
      </w:r>
      <w:r>
        <w:rPr>
          <w:spacing w:val="-3"/>
          <w:sz w:val="24"/>
        </w:rPr>
        <w:t> </w:t>
      </w:r>
      <w:r>
        <w:rPr>
          <w:sz w:val="24"/>
        </w:rPr>
        <w:t>ser</w:t>
      </w:r>
      <w:r>
        <w:rPr>
          <w:spacing w:val="-3"/>
          <w:sz w:val="24"/>
        </w:rPr>
        <w:t> </w:t>
      </w:r>
      <w:r>
        <w:rPr>
          <w:sz w:val="24"/>
        </w:rPr>
        <w:t>ajustada</w:t>
      </w:r>
      <w:r>
        <w:rPr>
          <w:spacing w:val="-3"/>
          <w:sz w:val="24"/>
        </w:rPr>
        <w:t> </w:t>
      </w:r>
      <w:r>
        <w:rPr>
          <w:sz w:val="24"/>
        </w:rPr>
        <w:t>pelo</w:t>
      </w:r>
      <w:r>
        <w:rPr>
          <w:spacing w:val="-3"/>
          <w:sz w:val="24"/>
        </w:rPr>
        <w:t> </w:t>
      </w:r>
      <w:r>
        <w:rPr>
          <w:sz w:val="24"/>
        </w:rPr>
        <w:t>fornecedor,</w:t>
      </w:r>
      <w:r>
        <w:rPr>
          <w:spacing w:val="-3"/>
          <w:sz w:val="24"/>
        </w:rPr>
        <w:t>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2"/>
        </w:numPr>
        <w:tabs>
          <w:tab w:pos="869" w:val="left" w:leader="none"/>
        </w:tabs>
        <w:spacing w:line="267" w:lineRule="exact" w:before="0" w:after="0"/>
        <w:ind w:left="86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2"/>
        </w:numPr>
        <w:tabs>
          <w:tab w:pos="869" w:val="left" w:leader="none"/>
        </w:tabs>
        <w:spacing w:line="235" w:lineRule="auto" w:before="0" w:after="0"/>
        <w:ind w:left="329" w:right="926" w:firstLine="0"/>
        <w:jc w:val="left"/>
        <w:rPr>
          <w:sz w:val="24"/>
        </w:rPr>
      </w:pPr>
      <w:r>
        <w:rPr>
          <w:sz w:val="24"/>
        </w:rPr>
        <w:t>Considera-se</w:t>
      </w:r>
      <w:r>
        <w:rPr>
          <w:spacing w:val="-2"/>
          <w:sz w:val="24"/>
        </w:rPr>
        <w:t> </w:t>
      </w:r>
      <w:r>
        <w:rPr>
          <w:sz w:val="24"/>
        </w:rPr>
        <w:t>erro</w:t>
      </w:r>
      <w:r>
        <w:rPr>
          <w:spacing w:val="-2"/>
          <w:sz w:val="24"/>
        </w:rPr>
        <w:t> </w:t>
      </w:r>
      <w:r>
        <w:rPr>
          <w:sz w:val="24"/>
        </w:rPr>
        <w:t>no</w:t>
      </w:r>
      <w:r>
        <w:rPr>
          <w:spacing w:val="-2"/>
          <w:sz w:val="24"/>
        </w:rPr>
        <w:t> </w:t>
      </w:r>
      <w:r>
        <w:rPr>
          <w:sz w:val="24"/>
        </w:rPr>
        <w:t>preenchimento</w:t>
      </w:r>
      <w:r>
        <w:rPr>
          <w:spacing w:val="-2"/>
          <w:sz w:val="24"/>
        </w:rPr>
        <w:t> </w:t>
      </w:r>
      <w:r>
        <w:rPr>
          <w:sz w:val="24"/>
        </w:rPr>
        <w:t>da</w:t>
      </w:r>
      <w:r>
        <w:rPr>
          <w:spacing w:val="-2"/>
          <w:sz w:val="24"/>
        </w:rPr>
        <w:t> </w:t>
      </w:r>
      <w:r>
        <w:rPr>
          <w:sz w:val="24"/>
        </w:rPr>
        <w:t>planilha</w:t>
      </w:r>
      <w:r>
        <w:rPr>
          <w:spacing w:val="-2"/>
          <w:sz w:val="24"/>
        </w:rPr>
        <w:t> </w:t>
      </w:r>
      <w:r>
        <w:rPr>
          <w:sz w:val="24"/>
        </w:rPr>
        <w:t>passível</w:t>
      </w:r>
      <w:r>
        <w:rPr>
          <w:spacing w:val="-2"/>
          <w:sz w:val="24"/>
        </w:rPr>
        <w:t> </w:t>
      </w:r>
      <w:r>
        <w:rPr>
          <w:sz w:val="24"/>
        </w:rPr>
        <w:t>de</w:t>
      </w:r>
      <w:r>
        <w:rPr>
          <w:spacing w:val="-2"/>
          <w:sz w:val="24"/>
        </w:rPr>
        <w:t> </w:t>
      </w:r>
      <w:r>
        <w:rPr>
          <w:sz w:val="24"/>
        </w:rPr>
        <w:t>correção</w:t>
      </w:r>
      <w:r>
        <w:rPr>
          <w:spacing w:val="-2"/>
          <w:sz w:val="24"/>
        </w:rPr>
        <w:t> </w:t>
      </w:r>
      <w:r>
        <w:rPr>
          <w:sz w:val="24"/>
        </w:rPr>
        <w:t>a</w:t>
      </w:r>
      <w:r>
        <w:rPr>
          <w:spacing w:val="-2"/>
          <w:sz w:val="24"/>
        </w:rPr>
        <w:t> </w:t>
      </w:r>
      <w:r>
        <w:rPr>
          <w:sz w:val="24"/>
        </w:rPr>
        <w:t>indicação</w:t>
      </w:r>
      <w:r>
        <w:rPr>
          <w:spacing w:val="-2"/>
          <w:sz w:val="24"/>
        </w:rPr>
        <w:t> </w:t>
      </w:r>
      <w:r>
        <w:rPr>
          <w:sz w:val="24"/>
        </w:rPr>
        <w:t>de</w:t>
      </w:r>
      <w:r>
        <w:rPr>
          <w:spacing w:val="-2"/>
          <w:sz w:val="24"/>
        </w:rPr>
        <w:t> </w:t>
      </w:r>
      <w:r>
        <w:rPr>
          <w:sz w:val="24"/>
        </w:rPr>
        <w:t>recolhimento</w:t>
      </w:r>
      <w:r>
        <w:rPr>
          <w:spacing w:val="-2"/>
          <w:sz w:val="24"/>
        </w:rPr>
        <w:t> </w:t>
      </w:r>
      <w:r>
        <w:rPr>
          <w:sz w:val="24"/>
        </w:rPr>
        <w:t>de</w:t>
      </w:r>
      <w:r>
        <w:rPr>
          <w:spacing w:val="-2"/>
          <w:sz w:val="24"/>
        </w:rPr>
        <w:t> </w:t>
      </w: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na</w:t>
      </w:r>
      <w:r>
        <w:rPr>
          <w:spacing w:val="-2"/>
          <w:sz w:val="24"/>
        </w:rPr>
        <w:t> </w:t>
      </w:r>
      <w:r>
        <w:rPr>
          <w:sz w:val="24"/>
        </w:rPr>
        <w:t>forma</w:t>
      </w:r>
      <w:r>
        <w:rPr>
          <w:spacing w:val="-2"/>
          <w:sz w:val="24"/>
        </w:rPr>
        <w:t> </w:t>
      </w:r>
      <w:r>
        <w:rPr>
          <w:sz w:val="24"/>
        </w:rPr>
        <w:t>do Simples Nacional, quando não cabível esse regime.</w:t>
      </w:r>
    </w:p>
    <w:p>
      <w:pPr>
        <w:pStyle w:val="ListParagraph"/>
        <w:numPr>
          <w:ilvl w:val="1"/>
          <w:numId w:val="2"/>
        </w:numPr>
        <w:tabs>
          <w:tab w:pos="689" w:val="left" w:leader="none"/>
        </w:tabs>
        <w:spacing w:line="235" w:lineRule="auto" w:before="0" w:after="0"/>
        <w:ind w:left="329" w:right="1386" w:firstLine="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análise</w:t>
      </w:r>
      <w:r>
        <w:rPr>
          <w:spacing w:val="-2"/>
          <w:sz w:val="24"/>
        </w:rPr>
        <w:t> </w:t>
      </w:r>
      <w:r>
        <w:rPr>
          <w:sz w:val="24"/>
        </w:rPr>
        <w:t>da</w:t>
      </w:r>
      <w:r>
        <w:rPr>
          <w:spacing w:val="-2"/>
          <w:sz w:val="24"/>
        </w:rPr>
        <w:t> </w:t>
      </w:r>
      <w:r>
        <w:rPr>
          <w:sz w:val="24"/>
        </w:rPr>
        <w:t>proposta</w:t>
      </w:r>
      <w:r>
        <w:rPr>
          <w:spacing w:val="-2"/>
          <w:sz w:val="24"/>
        </w:rPr>
        <w:t> </w:t>
      </w:r>
      <w:r>
        <w:rPr>
          <w:sz w:val="24"/>
        </w:rPr>
        <w:t>quanto</w:t>
      </w:r>
      <w:r>
        <w:rPr>
          <w:spacing w:val="-2"/>
          <w:sz w:val="24"/>
        </w:rPr>
        <w:t> </w:t>
      </w:r>
      <w:r>
        <w:rPr>
          <w:sz w:val="24"/>
        </w:rPr>
        <w:t>ao</w:t>
      </w:r>
      <w:r>
        <w:rPr>
          <w:spacing w:val="-2"/>
          <w:sz w:val="24"/>
        </w:rPr>
        <w:t> </w:t>
      </w:r>
      <w:r>
        <w:rPr>
          <w:sz w:val="24"/>
        </w:rPr>
        <w:t>cumprimento</w:t>
      </w:r>
      <w:r>
        <w:rPr>
          <w:spacing w:val="-2"/>
          <w:sz w:val="24"/>
        </w:rPr>
        <w:t> </w:t>
      </w:r>
      <w:r>
        <w:rPr>
          <w:sz w:val="24"/>
        </w:rPr>
        <w:t>das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sz w:val="24"/>
        </w:rPr>
        <w:t>colhida</w:t>
      </w:r>
      <w:r>
        <w:rPr>
          <w:spacing w:val="-2"/>
          <w:sz w:val="24"/>
        </w:rPr>
        <w:t> </w:t>
      </w:r>
      <w:r>
        <w:rPr>
          <w:sz w:val="24"/>
        </w:rPr>
        <w:t>a</w:t>
      </w:r>
      <w:r>
        <w:rPr>
          <w:spacing w:val="-2"/>
          <w:sz w:val="24"/>
        </w:rPr>
        <w:t> </w:t>
      </w:r>
      <w:r>
        <w:rPr>
          <w:sz w:val="24"/>
        </w:rPr>
        <w:t>manifestação</w:t>
      </w:r>
      <w:r>
        <w:rPr>
          <w:spacing w:val="-2"/>
          <w:sz w:val="24"/>
        </w:rPr>
        <w:t> </w:t>
      </w:r>
      <w:r>
        <w:rPr>
          <w:sz w:val="24"/>
        </w:rPr>
        <w:t>escrita</w:t>
      </w:r>
      <w:r>
        <w:rPr>
          <w:spacing w:val="-2"/>
          <w:sz w:val="24"/>
        </w:rPr>
        <w:t> </w:t>
      </w:r>
      <w:r>
        <w:rPr>
          <w:sz w:val="24"/>
        </w:rPr>
        <w:t>do</w:t>
      </w:r>
      <w:r>
        <w:rPr>
          <w:spacing w:val="-2"/>
          <w:sz w:val="24"/>
        </w:rPr>
        <w:t> </w:t>
      </w:r>
      <w:r>
        <w:rPr>
          <w:sz w:val="24"/>
        </w:rPr>
        <w:t>setor requisitante da área especializada no objeto.</w:t>
      </w:r>
    </w:p>
    <w:p>
      <w:pPr>
        <w:pStyle w:val="ListParagraph"/>
        <w:numPr>
          <w:ilvl w:val="1"/>
          <w:numId w:val="2"/>
        </w:numPr>
        <w:tabs>
          <w:tab w:pos="809" w:val="left" w:leader="none"/>
        </w:tabs>
        <w:spacing w:line="235" w:lineRule="auto" w:before="0" w:after="0"/>
        <w:ind w:left="329" w:right="341" w:firstLine="0"/>
        <w:jc w:val="left"/>
        <w:rPr>
          <w:sz w:val="24"/>
        </w:rPr>
      </w:pPr>
      <w:r>
        <w:rPr>
          <w:sz w:val="24"/>
        </w:rPr>
        <w:t>O</w:t>
      </w:r>
      <w:r>
        <w:rPr>
          <w:spacing w:val="-4"/>
          <w:sz w:val="24"/>
        </w:rPr>
        <w:t> </w:t>
      </w:r>
      <w:r>
        <w:rPr>
          <w:sz w:val="24"/>
        </w:rPr>
        <w:t>licitante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deverá</w:t>
      </w:r>
      <w:r>
        <w:rPr>
          <w:spacing w:val="-3"/>
          <w:sz w:val="24"/>
        </w:rPr>
        <w:t> </w:t>
      </w:r>
      <w:r>
        <w:rPr>
          <w:sz w:val="24"/>
        </w:rPr>
        <w:t>proceder</w:t>
      </w:r>
      <w:r>
        <w:rPr>
          <w:spacing w:val="-3"/>
          <w:sz w:val="24"/>
        </w:rPr>
        <w:t> </w:t>
      </w:r>
      <w:r>
        <w:rPr>
          <w:sz w:val="24"/>
        </w:rPr>
        <w:t>conforme</w:t>
      </w:r>
      <w:r>
        <w:rPr>
          <w:spacing w:val="-3"/>
          <w:sz w:val="24"/>
        </w:rPr>
        <w:t> </w:t>
      </w:r>
      <w:r>
        <w:rPr>
          <w:sz w:val="24"/>
        </w:rPr>
        <w:t>disciplinado</w:t>
      </w:r>
      <w:r>
        <w:rPr>
          <w:spacing w:val="-3"/>
          <w:sz w:val="24"/>
        </w:rPr>
        <w:t> </w:t>
      </w:r>
      <w:r>
        <w:rPr>
          <w:sz w:val="24"/>
        </w:rPr>
        <w:t>no</w:t>
      </w:r>
      <w:r>
        <w:rPr>
          <w:spacing w:val="-3"/>
          <w:sz w:val="24"/>
        </w:rPr>
        <w:t> </w:t>
      </w:r>
      <w:r>
        <w:rPr>
          <w:b/>
          <w:sz w:val="24"/>
        </w:rPr>
        <w:t>Termo</w:t>
      </w:r>
      <w:r>
        <w:rPr>
          <w:b/>
          <w:spacing w:val="-3"/>
          <w:sz w:val="24"/>
        </w:rPr>
        <w:t> </w:t>
      </w:r>
      <w:r>
        <w:rPr>
          <w:b/>
          <w:sz w:val="24"/>
        </w:rPr>
        <w:t>de</w:t>
      </w:r>
      <w:r>
        <w:rPr>
          <w:b/>
          <w:spacing w:val="-3"/>
          <w:sz w:val="24"/>
        </w:rPr>
        <w:t> </w:t>
      </w:r>
      <w:r>
        <w:rPr>
          <w:b/>
          <w:sz w:val="24"/>
        </w:rPr>
        <w:t>Referência</w:t>
      </w:r>
      <w:r>
        <w:rPr>
          <w:b/>
          <w:spacing w:val="-3"/>
          <w:sz w:val="24"/>
        </w:rPr>
        <w:t> </w:t>
      </w:r>
      <w:r>
        <w:rPr>
          <w:b/>
          <w:sz w:val="24"/>
        </w:rPr>
        <w:t>–</w:t>
      </w:r>
      <w:r>
        <w:rPr>
          <w:b/>
          <w:spacing w:val="-15"/>
          <w:sz w:val="24"/>
        </w:rPr>
        <w:t> </w:t>
      </w:r>
      <w:r>
        <w:rPr>
          <w:b/>
          <w:sz w:val="24"/>
        </w:rPr>
        <w:t>Anexo</w:t>
      </w:r>
      <w:r>
        <w:rPr>
          <w:b/>
          <w:spacing w:val="-3"/>
          <w:sz w:val="24"/>
        </w:rPr>
        <w:t> </w:t>
      </w:r>
      <w:r>
        <w:rPr>
          <w:b/>
          <w:sz w:val="24"/>
        </w:rPr>
        <w:t>I</w:t>
      </w:r>
      <w:r>
        <w:rPr>
          <w:b/>
          <w:spacing w:val="-3"/>
          <w:sz w:val="24"/>
        </w:rPr>
        <w:t> </w:t>
      </w:r>
      <w:r>
        <w:rPr>
          <w:sz w:val="24"/>
        </w:rPr>
        <w:t>no</w:t>
      </w:r>
      <w:r>
        <w:rPr>
          <w:spacing w:val="-3"/>
          <w:sz w:val="24"/>
        </w:rPr>
        <w:t> </w:t>
      </w:r>
      <w:r>
        <w:rPr>
          <w:sz w:val="24"/>
        </w:rPr>
        <w:t>que</w:t>
      </w:r>
      <w:r>
        <w:rPr>
          <w:spacing w:val="-3"/>
          <w:sz w:val="24"/>
        </w:rPr>
        <w:t> </w:t>
      </w:r>
      <w:r>
        <w:rPr>
          <w:sz w:val="24"/>
        </w:rPr>
        <w:t>se</w:t>
      </w:r>
      <w:r>
        <w:rPr>
          <w:spacing w:val="-3"/>
          <w:sz w:val="24"/>
        </w:rPr>
        <w:t> </w:t>
      </w:r>
      <w:r>
        <w:rPr>
          <w:sz w:val="24"/>
        </w:rPr>
        <w:t>refere</w:t>
      </w:r>
      <w:r>
        <w:rPr>
          <w:spacing w:val="-3"/>
          <w:sz w:val="24"/>
        </w:rPr>
        <w:t> </w:t>
      </w:r>
      <w:r>
        <w:rPr>
          <w:sz w:val="24"/>
        </w:rPr>
        <w:t>a</w:t>
      </w:r>
      <w:r>
        <w:rPr>
          <w:spacing w:val="-3"/>
          <w:sz w:val="24"/>
        </w:rPr>
        <w:t> </w:t>
      </w:r>
      <w:r>
        <w:rPr>
          <w:sz w:val="24"/>
        </w:rPr>
        <w:t>amostra, exame de conformidade ou prova de conceito, sob pena de não aceitação da proposta.</w:t>
      </w:r>
    </w:p>
    <w:p>
      <w:pPr>
        <w:pStyle w:val="ListParagraph"/>
        <w:numPr>
          <w:ilvl w:val="2"/>
          <w:numId w:val="2"/>
        </w:numPr>
        <w:tabs>
          <w:tab w:pos="989" w:val="left" w:leader="none"/>
        </w:tabs>
        <w:spacing w:line="235" w:lineRule="auto" w:before="0" w:after="0"/>
        <w:ind w:left="329" w:right="334" w:firstLine="0"/>
        <w:jc w:val="left"/>
        <w:rPr>
          <w:b/>
          <w:sz w:val="24"/>
        </w:rPr>
      </w:pPr>
      <w:r>
        <w:rPr>
          <w:b/>
          <w:sz w:val="24"/>
        </w:rPr>
        <w:t>A(s)</w:t>
      </w:r>
      <w:r>
        <w:rPr>
          <w:b/>
          <w:spacing w:val="-3"/>
          <w:sz w:val="24"/>
        </w:rPr>
        <w:t> </w:t>
      </w:r>
      <w:r>
        <w:rPr>
          <w:b/>
          <w:sz w:val="24"/>
        </w:rPr>
        <w:t>amostra(s)</w:t>
      </w:r>
      <w:r>
        <w:rPr>
          <w:b/>
          <w:spacing w:val="-3"/>
          <w:sz w:val="24"/>
        </w:rPr>
        <w:t> </w:t>
      </w:r>
      <w:r>
        <w:rPr>
          <w:b/>
          <w:sz w:val="24"/>
        </w:rPr>
        <w:t>de</w:t>
      </w:r>
      <w:r>
        <w:rPr>
          <w:b/>
          <w:spacing w:val="-3"/>
          <w:sz w:val="24"/>
        </w:rPr>
        <w:t> </w:t>
      </w:r>
      <w:r>
        <w:rPr>
          <w:b/>
          <w:sz w:val="24"/>
        </w:rPr>
        <w:t>cada</w:t>
      </w:r>
      <w:r>
        <w:rPr>
          <w:b/>
          <w:spacing w:val="-3"/>
          <w:sz w:val="24"/>
        </w:rPr>
        <w:t> </w:t>
      </w:r>
      <w:r>
        <w:rPr>
          <w:b/>
          <w:sz w:val="24"/>
        </w:rPr>
        <w:t>um</w:t>
      </w:r>
      <w:r>
        <w:rPr>
          <w:b/>
          <w:spacing w:val="-3"/>
          <w:sz w:val="24"/>
        </w:rPr>
        <w:t> </w:t>
      </w:r>
      <w:r>
        <w:rPr>
          <w:b/>
          <w:sz w:val="24"/>
        </w:rPr>
        <w:t>do(s)</w:t>
      </w:r>
      <w:r>
        <w:rPr>
          <w:b/>
          <w:spacing w:val="-3"/>
          <w:sz w:val="24"/>
        </w:rPr>
        <w:t> </w:t>
      </w:r>
      <w:r>
        <w:rPr>
          <w:b/>
          <w:sz w:val="24"/>
        </w:rPr>
        <w:t>item(ns)</w:t>
      </w:r>
      <w:r>
        <w:rPr>
          <w:b/>
          <w:spacing w:val="-3"/>
          <w:sz w:val="24"/>
        </w:rPr>
        <w:t> </w:t>
      </w:r>
      <w:r>
        <w:rPr>
          <w:b/>
          <w:sz w:val="24"/>
        </w:rPr>
        <w:t>arrematado(s)</w:t>
      </w:r>
      <w:r>
        <w:rPr>
          <w:b/>
          <w:spacing w:val="-3"/>
          <w:sz w:val="24"/>
        </w:rPr>
        <w:t> </w:t>
      </w:r>
      <w:r>
        <w:rPr>
          <w:b/>
          <w:sz w:val="24"/>
        </w:rPr>
        <w:t>deverá(ão)</w:t>
      </w:r>
      <w:r>
        <w:rPr>
          <w:b/>
          <w:spacing w:val="-3"/>
          <w:sz w:val="24"/>
        </w:rPr>
        <w:t> </w:t>
      </w:r>
      <w:r>
        <w:rPr>
          <w:b/>
          <w:sz w:val="24"/>
        </w:rPr>
        <w:t>ser</w:t>
      </w:r>
      <w:r>
        <w:rPr>
          <w:b/>
          <w:spacing w:val="-8"/>
          <w:sz w:val="24"/>
        </w:rPr>
        <w:t> </w:t>
      </w:r>
      <w:r>
        <w:rPr>
          <w:b/>
          <w:sz w:val="24"/>
        </w:rPr>
        <w:t>encaminhada(s)</w:t>
      </w:r>
      <w:r>
        <w:rPr>
          <w:b/>
          <w:spacing w:val="-3"/>
          <w:sz w:val="24"/>
        </w:rPr>
        <w:t> </w:t>
      </w:r>
      <w:r>
        <w:rPr>
          <w:b/>
          <w:sz w:val="24"/>
        </w:rPr>
        <w:t>ao</w:t>
      </w:r>
      <w:r>
        <w:rPr>
          <w:b/>
          <w:spacing w:val="-3"/>
          <w:sz w:val="24"/>
        </w:rPr>
        <w:t> </w:t>
      </w:r>
      <w:r>
        <w:rPr>
          <w:b/>
          <w:sz w:val="24"/>
        </w:rPr>
        <w:t>Pregoeiro,</w:t>
      </w:r>
      <w:r>
        <w:rPr>
          <w:b/>
          <w:spacing w:val="-3"/>
          <w:sz w:val="24"/>
        </w:rPr>
        <w:t> </w:t>
      </w:r>
      <w:r>
        <w:rPr>
          <w:b/>
          <w:sz w:val="24"/>
        </w:rPr>
        <w:t>localizado</w:t>
      </w:r>
      <w:r>
        <w:rPr>
          <w:b/>
          <w:spacing w:val="-3"/>
          <w:sz w:val="24"/>
        </w:rPr>
        <w:t> </w:t>
      </w:r>
      <w:r>
        <w:rPr>
          <w:b/>
          <w:sz w:val="24"/>
        </w:rPr>
        <w:t>na</w:t>
      </w:r>
      <w:r>
        <w:rPr>
          <w:b/>
          <w:spacing w:val="-3"/>
          <w:sz w:val="24"/>
        </w:rPr>
        <w:t> </w:t>
      </w:r>
      <w:r>
        <w:rPr>
          <w:b/>
          <w:sz w:val="24"/>
        </w:rPr>
        <w:t>Rua</w:t>
      </w:r>
      <w:r>
        <w:rPr>
          <w:b/>
          <w:spacing w:val="-3"/>
          <w:sz w:val="24"/>
        </w:rPr>
        <w:t> </w:t>
      </w:r>
      <w:r>
        <w:rPr>
          <w:b/>
          <w:sz w:val="24"/>
        </w:rPr>
        <w:t>São</w:t>
      </w:r>
      <w:r>
        <w:rPr>
          <w:b/>
          <w:spacing w:val="-3"/>
          <w:sz w:val="24"/>
        </w:rPr>
        <w:t> </w:t>
      </w:r>
      <w:r>
        <w:rPr>
          <w:b/>
          <w:sz w:val="24"/>
        </w:rPr>
        <w:t>Francisco Xavier nº. 524 – Sala 2.105 – 2° andar – Bloco F</w:t>
      </w:r>
      <w:r>
        <w:rPr>
          <w:b/>
          <w:spacing w:val="-4"/>
          <w:sz w:val="24"/>
        </w:rPr>
        <w:t> </w:t>
      </w:r>
      <w:r>
        <w:rPr>
          <w:b/>
          <w:sz w:val="24"/>
        </w:rPr>
        <w:t>– DEPLICON - Departamento de Licitações e Contratos da UERJ. Os materiais</w:t>
      </w:r>
    </w:p>
    <w:p>
      <w:pPr>
        <w:pStyle w:val="Heading2"/>
        <w:spacing w:line="235" w:lineRule="auto"/>
        <w:ind w:left="329" w:right="340" w:firstLine="0"/>
      </w:pPr>
      <w:r>
        <w:rPr/>
        <w:t>apresentados</w:t>
      </w:r>
      <w:r>
        <w:rPr>
          <w:spacing w:val="-4"/>
        </w:rPr>
        <w:t> </w:t>
      </w:r>
      <w:r>
        <w:rPr/>
        <w:t>para</w:t>
      </w:r>
      <w:r>
        <w:rPr>
          <w:spacing w:val="-4"/>
        </w:rPr>
        <w:t> </w:t>
      </w:r>
      <w:r>
        <w:rPr/>
        <w:t>análise</w:t>
      </w:r>
      <w:r>
        <w:rPr>
          <w:spacing w:val="-4"/>
        </w:rPr>
        <w:t> </w:t>
      </w:r>
      <w:r>
        <w:rPr/>
        <w:t>deverão</w:t>
      </w:r>
      <w:r>
        <w:rPr>
          <w:spacing w:val="-4"/>
        </w:rPr>
        <w:t> </w:t>
      </w:r>
      <w:r>
        <w:rPr/>
        <w:t>estar</w:t>
      </w:r>
      <w:r>
        <w:rPr>
          <w:spacing w:val="-8"/>
        </w:rPr>
        <w:t> </w:t>
      </w:r>
      <w:r>
        <w:rPr/>
        <w:t>corretamente</w:t>
      </w:r>
      <w:r>
        <w:rPr>
          <w:spacing w:val="-4"/>
        </w:rPr>
        <w:t> </w:t>
      </w:r>
      <w:r>
        <w:rPr/>
        <w:t>identificados</w:t>
      </w:r>
      <w:r>
        <w:rPr>
          <w:spacing w:val="-4"/>
        </w:rPr>
        <w:t> </w:t>
      </w:r>
      <w:r>
        <w:rPr/>
        <w:t>com</w:t>
      </w:r>
      <w:r>
        <w:rPr>
          <w:spacing w:val="-4"/>
        </w:rPr>
        <w:t> </w:t>
      </w:r>
      <w:r>
        <w:rPr/>
        <w:t>o</w:t>
      </w:r>
      <w:r>
        <w:rPr>
          <w:spacing w:val="-4"/>
        </w:rPr>
        <w:t> </w:t>
      </w:r>
      <w:r>
        <w:rPr/>
        <w:t>nome</w:t>
      </w:r>
      <w:r>
        <w:rPr>
          <w:spacing w:val="-4"/>
        </w:rPr>
        <w:t> </w:t>
      </w:r>
      <w:r>
        <w:rPr/>
        <w:t>do</w:t>
      </w:r>
      <w:r>
        <w:rPr>
          <w:spacing w:val="-4"/>
        </w:rPr>
        <w:t> </w:t>
      </w:r>
      <w:r>
        <w:rPr/>
        <w:t>licitante</w:t>
      </w:r>
      <w:r>
        <w:rPr>
          <w:spacing w:val="-4"/>
        </w:rPr>
        <w:t> </w:t>
      </w:r>
      <w:r>
        <w:rPr/>
        <w:t>responsável</w:t>
      </w:r>
      <w:r>
        <w:rPr>
          <w:spacing w:val="-4"/>
        </w:rPr>
        <w:t> </w:t>
      </w:r>
      <w:r>
        <w:rPr/>
        <w:t>pelo</w:t>
      </w:r>
      <w:r>
        <w:rPr>
          <w:spacing w:val="-4"/>
        </w:rPr>
        <w:t> </w:t>
      </w:r>
      <w:r>
        <w:rPr/>
        <w:t>envio,</w:t>
      </w:r>
      <w:r>
        <w:rPr>
          <w:spacing w:val="-4"/>
        </w:rPr>
        <w:t> </w:t>
      </w:r>
      <w:r>
        <w:rPr/>
        <w:t>número</w:t>
      </w:r>
      <w:r>
        <w:rPr>
          <w:spacing w:val="-4"/>
        </w:rPr>
        <w:t> </w:t>
      </w:r>
      <w:r>
        <w:rPr/>
        <w:t>do</w:t>
      </w:r>
      <w:r>
        <w:rPr>
          <w:spacing w:val="-4"/>
        </w:rPr>
        <w:t> </w:t>
      </w:r>
      <w:r>
        <w:rPr/>
        <w:t>Pregão</w:t>
      </w:r>
      <w:r>
        <w:rPr>
          <w:spacing w:val="-4"/>
        </w:rPr>
        <w:t> </w:t>
      </w:r>
      <w:r>
        <w:rPr/>
        <w:t>e número do item ou lote a que se referem.</w:t>
      </w:r>
    </w:p>
    <w:p>
      <w:pPr>
        <w:pStyle w:val="ListParagraph"/>
        <w:numPr>
          <w:ilvl w:val="2"/>
          <w:numId w:val="2"/>
        </w:numPr>
        <w:tabs>
          <w:tab w:pos="989" w:val="left" w:leader="none"/>
        </w:tabs>
        <w:spacing w:line="268" w:lineRule="exact" w:before="0" w:after="0"/>
        <w:ind w:left="98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2"/>
        </w:numPr>
        <w:tabs>
          <w:tab w:pos="989" w:val="left" w:leader="none"/>
        </w:tabs>
        <w:spacing w:line="235" w:lineRule="auto" w:before="0" w:after="0"/>
        <w:ind w:left="329" w:right="787" w:firstLine="0"/>
        <w:jc w:val="left"/>
        <w:rPr>
          <w:sz w:val="24"/>
        </w:rPr>
      </w:pPr>
      <w:r>
        <w:rPr>
          <w:sz w:val="24"/>
        </w:rPr>
        <w:t>No</w:t>
      </w:r>
      <w:r>
        <w:rPr>
          <w:spacing w:val="-3"/>
          <w:sz w:val="24"/>
        </w:rPr>
        <w:t> </w:t>
      </w:r>
      <w:r>
        <w:rPr>
          <w:sz w:val="24"/>
        </w:rPr>
        <w:t>caso</w:t>
      </w:r>
      <w:r>
        <w:rPr>
          <w:spacing w:val="-3"/>
          <w:sz w:val="24"/>
        </w:rPr>
        <w:t> </w:t>
      </w:r>
      <w:r>
        <w:rPr>
          <w:sz w:val="24"/>
        </w:rPr>
        <w:t>de</w:t>
      </w:r>
      <w:r>
        <w:rPr>
          <w:spacing w:val="-3"/>
          <w:sz w:val="24"/>
        </w:rPr>
        <w:t> </w:t>
      </w:r>
      <w:r>
        <w:rPr>
          <w:sz w:val="24"/>
        </w:rPr>
        <w:t>não</w:t>
      </w:r>
      <w:r>
        <w:rPr>
          <w:spacing w:val="-3"/>
          <w:sz w:val="24"/>
        </w:rPr>
        <w:t> </w:t>
      </w:r>
      <w:r>
        <w:rPr>
          <w:sz w:val="24"/>
        </w:rPr>
        <w:t>observância</w:t>
      </w:r>
      <w:r>
        <w:rPr>
          <w:spacing w:val="-3"/>
          <w:sz w:val="24"/>
        </w:rPr>
        <w:t> </w:t>
      </w:r>
      <w:r>
        <w:rPr>
          <w:sz w:val="24"/>
        </w:rPr>
        <w:t>ao</w:t>
      </w:r>
      <w:r>
        <w:rPr>
          <w:spacing w:val="-3"/>
          <w:sz w:val="24"/>
        </w:rPr>
        <w:t> </w:t>
      </w:r>
      <w:r>
        <w:rPr>
          <w:sz w:val="24"/>
        </w:rPr>
        <w:t>procedimento</w:t>
      </w:r>
      <w:r>
        <w:rPr>
          <w:spacing w:val="-3"/>
          <w:sz w:val="24"/>
        </w:rPr>
        <w:t> </w:t>
      </w:r>
      <w:r>
        <w:rPr>
          <w:sz w:val="24"/>
        </w:rPr>
        <w:t>definido</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quanto</w:t>
      </w:r>
      <w:r>
        <w:rPr>
          <w:spacing w:val="-3"/>
          <w:sz w:val="24"/>
        </w:rPr>
        <w:t> </w:t>
      </w:r>
      <w:r>
        <w:rPr>
          <w:sz w:val="24"/>
        </w:rPr>
        <w:t>à</w:t>
      </w:r>
      <w:r>
        <w:rPr>
          <w:spacing w:val="-3"/>
          <w:sz w:val="24"/>
        </w:rPr>
        <w:t> </w:t>
      </w:r>
      <w:r>
        <w:rPr>
          <w:sz w:val="24"/>
        </w:rPr>
        <w:t>amostra,</w:t>
      </w:r>
      <w:r>
        <w:rPr>
          <w:spacing w:val="-3"/>
          <w:sz w:val="24"/>
        </w:rPr>
        <w:t> </w:t>
      </w:r>
      <w:r>
        <w:rPr>
          <w:sz w:val="24"/>
        </w:rPr>
        <w:t>ao</w:t>
      </w:r>
      <w:r>
        <w:rPr>
          <w:spacing w:val="-3"/>
          <w:sz w:val="24"/>
        </w:rPr>
        <w:t> </w:t>
      </w:r>
      <w:r>
        <w:rPr>
          <w:sz w:val="24"/>
        </w:rPr>
        <w:t>exame</w:t>
      </w:r>
      <w:r>
        <w:rPr>
          <w:spacing w:val="-3"/>
          <w:sz w:val="24"/>
        </w:rPr>
        <w:t> </w:t>
      </w:r>
      <w:r>
        <w:rPr>
          <w:sz w:val="24"/>
        </w:rPr>
        <w:t>de</w:t>
      </w:r>
      <w:r>
        <w:rPr>
          <w:spacing w:val="-3"/>
          <w:sz w:val="24"/>
        </w:rPr>
        <w:t> </w:t>
      </w:r>
      <w:r>
        <w:rPr>
          <w:sz w:val="24"/>
        </w:rPr>
        <w:t>conformidade</w:t>
      </w:r>
      <w:r>
        <w:rPr>
          <w:spacing w:val="-3"/>
          <w:sz w:val="24"/>
        </w:rPr>
        <w:t> </w:t>
      </w:r>
      <w:r>
        <w:rPr>
          <w:sz w:val="24"/>
        </w:rPr>
        <w:t>ou</w:t>
      </w:r>
      <w:r>
        <w:rPr>
          <w:spacing w:val="-3"/>
          <w:sz w:val="24"/>
        </w:rPr>
        <w:t> </w:t>
      </w:r>
      <w:r>
        <w:rPr>
          <w:sz w:val="24"/>
        </w:rPr>
        <w:t>à</w:t>
      </w:r>
      <w:r>
        <w:rPr>
          <w:spacing w:val="-3"/>
          <w:sz w:val="24"/>
        </w:rPr>
        <w:t> </w:t>
      </w:r>
      <w:r>
        <w:rPr>
          <w:sz w:val="24"/>
        </w:rPr>
        <w:t>prova</w:t>
      </w:r>
      <w:r>
        <w:rPr>
          <w:spacing w:val="-3"/>
          <w:sz w:val="24"/>
        </w:rPr>
        <w:t>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2"/>
        </w:numPr>
        <w:tabs>
          <w:tab w:pos="989" w:val="left" w:leader="none"/>
        </w:tabs>
        <w:spacing w:line="235" w:lineRule="auto" w:before="0" w:after="0"/>
        <w:ind w:left="329" w:right="360" w:firstLine="0"/>
        <w:jc w:val="left"/>
        <w:rPr>
          <w:sz w:val="24"/>
        </w:rPr>
      </w:pPr>
      <w:r>
        <w:rPr>
          <w:sz w:val="24"/>
        </w:rPr>
        <w:t>Se</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avaliação</w:t>
      </w:r>
      <w:r>
        <w:rPr>
          <w:spacing w:val="-2"/>
          <w:sz w:val="24"/>
        </w:rPr>
        <w:t> </w:t>
      </w:r>
      <w:r>
        <w:rPr>
          <w:sz w:val="24"/>
        </w:rPr>
        <w:t>da(s)</w:t>
      </w:r>
      <w:r>
        <w:rPr>
          <w:spacing w:val="-2"/>
          <w:sz w:val="24"/>
        </w:rPr>
        <w:t> </w:t>
      </w:r>
      <w:r>
        <w:rPr>
          <w:sz w:val="24"/>
        </w:rPr>
        <w:t>amostras,</w:t>
      </w:r>
      <w:r>
        <w:rPr>
          <w:spacing w:val="-2"/>
          <w:sz w:val="24"/>
        </w:rPr>
        <w:t> </w:t>
      </w:r>
      <w:r>
        <w:rPr>
          <w:sz w:val="24"/>
        </w:rPr>
        <w:t>do</w:t>
      </w:r>
      <w:r>
        <w:rPr>
          <w:spacing w:val="-2"/>
          <w:sz w:val="24"/>
        </w:rPr>
        <w:t> </w:t>
      </w:r>
      <w:r>
        <w:rPr>
          <w:sz w:val="24"/>
        </w:rPr>
        <w:t>exame</w:t>
      </w:r>
      <w:r>
        <w:rPr>
          <w:spacing w:val="-2"/>
          <w:sz w:val="24"/>
        </w:rPr>
        <w:t> </w:t>
      </w:r>
      <w:r>
        <w:rPr>
          <w:sz w:val="24"/>
        </w:rPr>
        <w:t>de</w:t>
      </w:r>
      <w:r>
        <w:rPr>
          <w:spacing w:val="-2"/>
          <w:sz w:val="24"/>
        </w:rPr>
        <w:t> </w:t>
      </w:r>
      <w:r>
        <w:rPr>
          <w:sz w:val="24"/>
        </w:rPr>
        <w:t>conformidade</w:t>
      </w:r>
      <w:r>
        <w:rPr>
          <w:spacing w:val="-2"/>
          <w:sz w:val="24"/>
        </w:rPr>
        <w:t> </w:t>
      </w:r>
      <w:r>
        <w:rPr>
          <w:sz w:val="24"/>
        </w:rPr>
        <w:t>ou</w:t>
      </w:r>
      <w:r>
        <w:rPr>
          <w:spacing w:val="-2"/>
          <w:sz w:val="24"/>
        </w:rPr>
        <w:t> </w:t>
      </w:r>
      <w:r>
        <w:rPr>
          <w:sz w:val="24"/>
        </w:rPr>
        <w:t>da</w:t>
      </w:r>
      <w:r>
        <w:rPr>
          <w:spacing w:val="-2"/>
          <w:sz w:val="24"/>
        </w:rPr>
        <w:t> </w:t>
      </w:r>
      <w:r>
        <w:rPr>
          <w:sz w:val="24"/>
        </w:rPr>
        <w:t>prova</w:t>
      </w:r>
      <w:r>
        <w:rPr>
          <w:spacing w:val="-2"/>
          <w:sz w:val="24"/>
        </w:rPr>
        <w:t> </w:t>
      </w:r>
      <w:r>
        <w:rPr>
          <w:sz w:val="24"/>
        </w:rPr>
        <w:t>de</w:t>
      </w:r>
      <w:r>
        <w:rPr>
          <w:spacing w:val="-2"/>
          <w:sz w:val="24"/>
        </w:rPr>
        <w:t> </w:t>
      </w:r>
      <w:r>
        <w:rPr>
          <w:sz w:val="24"/>
        </w:rPr>
        <w:t>conceito</w:t>
      </w:r>
      <w:r>
        <w:rPr>
          <w:spacing w:val="-2"/>
          <w:sz w:val="24"/>
        </w:rPr>
        <w:t> </w:t>
      </w:r>
      <w:r>
        <w:rPr>
          <w:sz w:val="24"/>
        </w:rPr>
        <w:t>apresentada(s)</w:t>
      </w:r>
      <w:r>
        <w:rPr>
          <w:spacing w:val="-2"/>
          <w:sz w:val="24"/>
        </w:rPr>
        <w:t> </w:t>
      </w:r>
      <w:r>
        <w:rPr>
          <w:sz w:val="24"/>
        </w:rPr>
        <w:t>pelo</w:t>
      </w:r>
      <w:r>
        <w:rPr>
          <w:spacing w:val="-2"/>
          <w:sz w:val="24"/>
        </w:rPr>
        <w:t> </w:t>
      </w:r>
      <w:r>
        <w:rPr>
          <w:sz w:val="24"/>
        </w:rPr>
        <w:t>primeiro</w:t>
      </w:r>
      <w:r>
        <w:rPr>
          <w:spacing w:val="-2"/>
          <w:sz w:val="24"/>
        </w:rPr>
        <w:t> </w:t>
      </w:r>
      <w:r>
        <w:rPr>
          <w:sz w:val="24"/>
        </w:rPr>
        <w:t>classificado</w:t>
      </w:r>
      <w:r>
        <w:rPr>
          <w:spacing w:val="-2"/>
          <w:sz w:val="24"/>
        </w:rPr>
        <w:t> </w:t>
      </w:r>
      <w:r>
        <w:rPr>
          <w:sz w:val="24"/>
        </w:rPr>
        <w:t>for</w:t>
      </w:r>
      <w:r>
        <w:rPr>
          <w:spacing w:val="-2"/>
          <w:sz w:val="24"/>
        </w:rPr>
        <w:t> </w:t>
      </w:r>
      <w:r>
        <w:rPr>
          <w:sz w:val="24"/>
        </w:rPr>
        <w:t>de desconformidade, o Pregoeiro analisará a aceitabilidade da proposta ou lance ofertado pelo segundo classificado. Seguir-se-á com </w:t>
      </w:r>
      <w:r>
        <w:rPr>
          <w:strike/>
          <w:sz w:val="24"/>
        </w:rPr>
        <w:t>a</w:t>
      </w:r>
      <w:r>
        <w:rPr>
          <w:strike w:val="0"/>
          <w:sz w:val="24"/>
        </w:rPr>
        <w:t> as avaliações na</w:t>
      </w:r>
    </w:p>
    <w:p>
      <w:pPr>
        <w:pStyle w:val="BodyText"/>
        <w:spacing w:line="268" w:lineRule="exact"/>
      </w:pPr>
      <w:r>
        <w:rPr/>
        <w:t>forma</w:t>
      </w:r>
      <w:r>
        <w:rPr>
          <w:spacing w:val="-3"/>
        </w:rPr>
        <w:t> </w:t>
      </w:r>
      <w:r>
        <w:rPr/>
        <w:t>deste</w:t>
      </w:r>
      <w:r>
        <w:rPr>
          <w:spacing w:val="-1"/>
        </w:rPr>
        <w:t> </w:t>
      </w:r>
      <w:r>
        <w:rPr/>
        <w:t>item</w:t>
      </w:r>
      <w:r>
        <w:rPr>
          <w:spacing w:val="-1"/>
        </w:rPr>
        <w:t> </w:t>
      </w:r>
      <w:r>
        <w:rPr/>
        <w:t>6.10</w:t>
      </w:r>
      <w:r>
        <w:rPr>
          <w:spacing w:val="-1"/>
        </w:rPr>
        <w:t> </w:t>
      </w:r>
      <w:r>
        <w:rPr/>
        <w:t>e,</w:t>
      </w:r>
      <w:r>
        <w:rPr>
          <w:spacing w:val="-1"/>
        </w:rPr>
        <w:t> </w:t>
      </w:r>
      <w:r>
        <w:rPr/>
        <w:t>assim,</w:t>
      </w:r>
      <w:r>
        <w:rPr>
          <w:spacing w:val="-1"/>
        </w:rPr>
        <w:t> </w:t>
      </w:r>
      <w:r>
        <w:rPr/>
        <w:t>sucessivamente, até</w:t>
      </w:r>
      <w:r>
        <w:rPr>
          <w:spacing w:val="-1"/>
        </w:rPr>
        <w:t> </w:t>
      </w:r>
      <w:r>
        <w:rPr/>
        <w:t>a</w:t>
      </w:r>
      <w:r>
        <w:rPr>
          <w:spacing w:val="-1"/>
        </w:rPr>
        <w:t> </w:t>
      </w:r>
      <w:r>
        <w:rPr/>
        <w:t>verificação</w:t>
      </w:r>
      <w:r>
        <w:rPr>
          <w:spacing w:val="-1"/>
        </w:rPr>
        <w:t> </w:t>
      </w:r>
      <w:r>
        <w:rPr/>
        <w:t>de</w:t>
      </w:r>
      <w:r>
        <w:rPr>
          <w:spacing w:val="-1"/>
        </w:rPr>
        <w:t> </w:t>
      </w:r>
      <w:r>
        <w:rPr/>
        <w:t>uma</w:t>
      </w:r>
      <w:r>
        <w:rPr>
          <w:spacing w:val="-1"/>
        </w:rPr>
        <w:t> </w:t>
      </w:r>
      <w:r>
        <w:rPr/>
        <w:t>que</w:t>
      </w:r>
      <w:r>
        <w:rPr>
          <w:spacing w:val="-1"/>
        </w:rPr>
        <w:t> </w:t>
      </w:r>
      <w:r>
        <w:rPr/>
        <w:t>atenda às</w:t>
      </w:r>
      <w:r>
        <w:rPr>
          <w:spacing w:val="-1"/>
        </w:rPr>
        <w:t> </w:t>
      </w:r>
      <w:r>
        <w:rPr/>
        <w:t>especificações</w:t>
      </w:r>
      <w:r>
        <w:rPr>
          <w:spacing w:val="-1"/>
        </w:rPr>
        <w:t> </w:t>
      </w:r>
      <w:r>
        <w:rPr/>
        <w:t>constantes</w:t>
      </w:r>
      <w:r>
        <w:rPr>
          <w:spacing w:val="-1"/>
        </w:rPr>
        <w:t> </w:t>
      </w:r>
      <w:r>
        <w:rPr/>
        <w:t>no</w:t>
      </w:r>
      <w:r>
        <w:rPr>
          <w:spacing w:val="-6"/>
        </w:rPr>
        <w:t> </w:t>
      </w:r>
      <w:r>
        <w:rPr/>
        <w:t>Termo</w:t>
      </w:r>
      <w:r>
        <w:rPr>
          <w:spacing w:val="-1"/>
        </w:rPr>
        <w:t> </w:t>
      </w:r>
      <w:r>
        <w:rPr/>
        <w:t>de </w:t>
      </w:r>
      <w:r>
        <w:rPr>
          <w:spacing w:val="-2"/>
        </w:rPr>
        <w:t>Referência.</w:t>
      </w:r>
    </w:p>
    <w:p>
      <w:pPr>
        <w:pStyle w:val="ListParagraph"/>
        <w:numPr>
          <w:ilvl w:val="2"/>
          <w:numId w:val="2"/>
        </w:numPr>
        <w:tabs>
          <w:tab w:pos="989" w:val="left" w:leader="none"/>
        </w:tabs>
        <w:spacing w:line="235" w:lineRule="auto" w:before="0" w:after="0"/>
        <w:ind w:left="329" w:right="319" w:firstLine="0"/>
        <w:jc w:val="left"/>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 ser descartada ou incorporada ao patrimônio do contratante.</w:t>
      </w:r>
    </w:p>
    <w:p>
      <w:pPr>
        <w:pStyle w:val="ListParagraph"/>
        <w:numPr>
          <w:ilvl w:val="2"/>
          <w:numId w:val="2"/>
        </w:numPr>
        <w:tabs>
          <w:tab w:pos="975" w:val="left" w:leader="none"/>
        </w:tabs>
        <w:spacing w:line="271" w:lineRule="exact" w:before="0" w:after="0"/>
        <w:ind w:left="97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Heading1"/>
        <w:numPr>
          <w:ilvl w:val="0"/>
          <w:numId w:val="2"/>
        </w:numPr>
        <w:tabs>
          <w:tab w:pos="569" w:val="left" w:leader="none"/>
        </w:tabs>
        <w:spacing w:line="240" w:lineRule="auto" w:before="261" w:after="0"/>
        <w:ind w:left="56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2"/>
        </w:numPr>
        <w:tabs>
          <w:tab w:pos="712" w:val="left" w:leader="none"/>
        </w:tabs>
        <w:spacing w:line="235" w:lineRule="auto" w:before="269" w:after="0"/>
        <w:ind w:left="329" w:right="31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5"/>
        </w:numPr>
        <w:tabs>
          <w:tab w:pos="575" w:val="left" w:leader="none"/>
        </w:tabs>
        <w:spacing w:line="267" w:lineRule="exact" w:before="0" w:after="0"/>
        <w:ind w:left="575" w:right="0" w:hanging="246"/>
        <w:jc w:val="both"/>
        <w:rPr>
          <w:sz w:val="24"/>
        </w:rPr>
      </w:pPr>
      <w:r>
        <w:rPr>
          <w:spacing w:val="-2"/>
          <w:sz w:val="24"/>
        </w:rPr>
        <w:t>SICAF;</w:t>
      </w:r>
    </w:p>
    <w:p>
      <w:pPr>
        <w:pStyle w:val="ListParagraph"/>
        <w:numPr>
          <w:ilvl w:val="0"/>
          <w:numId w:val="5"/>
        </w:numPr>
        <w:tabs>
          <w:tab w:pos="588" w:val="left" w:leader="none"/>
        </w:tabs>
        <w:spacing w:line="235" w:lineRule="auto" w:before="1" w:after="0"/>
        <w:ind w:left="329" w:right="4237" w:firstLine="0"/>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5"/>
        </w:numPr>
        <w:tabs>
          <w:tab w:pos="575" w:val="left" w:leader="none"/>
        </w:tabs>
        <w:spacing w:line="235" w:lineRule="auto" w:before="0" w:after="0"/>
        <w:ind w:left="329" w:right="2250" w:firstLine="0"/>
        <w:jc w:val="left"/>
        <w:rPr>
          <w:sz w:val="24"/>
        </w:rPr>
      </w:pP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5"/>
        </w:numPr>
        <w:tabs>
          <w:tab w:pos="588" w:val="left" w:leader="none"/>
        </w:tabs>
        <w:spacing w:line="235" w:lineRule="auto" w:before="0" w:after="0"/>
        <w:ind w:left="329" w:right="5516" w:firstLine="0"/>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3669385</wp:posOffset>
                </wp:positionH>
                <wp:positionV relativeFrom="paragraph">
                  <wp:posOffset>319450</wp:posOffset>
                </wp:positionV>
                <wp:extent cx="37465" cy="952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37465" cy="9525"/>
                        </a:xfrm>
                        <a:custGeom>
                          <a:avLst/>
                          <a:gdLst/>
                          <a:ahLst/>
                          <a:cxnLst/>
                          <a:rect l="l" t="t" r="r" b="b"/>
                          <a:pathLst>
                            <a:path w="37465" h="9525">
                              <a:moveTo>
                                <a:pt x="37325" y="0"/>
                              </a:moveTo>
                              <a:lnTo>
                                <a:pt x="0" y="0"/>
                              </a:lnTo>
                              <a:lnTo>
                                <a:pt x="0" y="9525"/>
                              </a:lnTo>
                              <a:lnTo>
                                <a:pt x="37325" y="9525"/>
                              </a:lnTo>
                              <a:lnTo>
                                <a:pt x="3732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88.928009pt;margin-top:25.153608pt;width:2.939pt;height:.75pt;mso-position-horizontal-relative:page;mso-position-vertical-relative:paragraph;z-index:15731200" id="docshape8" filled="true" fillcolor="#0000ed" stroked="false">
                <v:fill type="solid"/>
                <w10:wrap type="none"/>
              </v:rect>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5"/>
        </w:numPr>
        <w:tabs>
          <w:tab w:pos="575" w:val="left" w:leader="none"/>
        </w:tabs>
        <w:spacing w:line="268" w:lineRule="exact" w:before="0" w:after="0"/>
        <w:ind w:left="57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5"/>
        </w:numPr>
        <w:tabs>
          <w:tab w:pos="548" w:val="left" w:leader="none"/>
        </w:tabs>
        <w:spacing w:line="273" w:lineRule="exact" w:before="0" w:after="0"/>
        <w:ind w:left="548" w:right="0" w:hanging="219"/>
        <w:jc w:val="left"/>
        <w:rPr>
          <w:sz w:val="24"/>
        </w:rPr>
      </w:pPr>
      <w:r>
        <w:rPr>
          <w:sz w:val="24"/>
        </w:rPr>
        <w:t>módulo Registro de Ocorrências do </w:t>
      </w:r>
      <w:r>
        <w:rPr>
          <w:spacing w:val="-2"/>
          <w:sz w:val="24"/>
        </w:rPr>
        <w:t>SIGA.</w:t>
      </w:r>
    </w:p>
    <w:p>
      <w:pPr>
        <w:pStyle w:val="ListParagraph"/>
        <w:numPr>
          <w:ilvl w:val="1"/>
          <w:numId w:val="2"/>
        </w:numPr>
        <w:tabs>
          <w:tab w:pos="675" w:val="left" w:leader="none"/>
        </w:tabs>
        <w:spacing w:line="235" w:lineRule="auto" w:before="267" w:after="0"/>
        <w:ind w:left="329" w:right="573" w:firstLine="0"/>
        <w:jc w:val="left"/>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e</w:t>
      </w:r>
      <w:r>
        <w:rPr>
          <w:spacing w:val="-2"/>
          <w:sz w:val="24"/>
        </w:rPr>
        <w:t> </w:t>
      </w:r>
      <w:r>
        <w:rPr>
          <w:sz w:val="24"/>
        </w:rPr>
        <w:t>também</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da</w:t>
      </w:r>
      <w:r>
        <w:rPr>
          <w:spacing w:val="-2"/>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2"/>
        </w:numPr>
        <w:tabs>
          <w:tab w:pos="689" w:val="left" w:leader="none"/>
        </w:tabs>
        <w:spacing w:line="235" w:lineRule="auto" w:before="0" w:after="0"/>
        <w:ind w:left="329" w:right="953"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 houve fraude por parte das empresas apontadas no Relatório de Ocorrências Impeditivas Indiretas.</w:t>
      </w:r>
    </w:p>
    <w:p>
      <w:pPr>
        <w:pStyle w:val="ListParagraph"/>
        <w:numPr>
          <w:ilvl w:val="2"/>
          <w:numId w:val="2"/>
        </w:numPr>
        <w:tabs>
          <w:tab w:pos="855" w:val="left" w:leader="none"/>
        </w:tabs>
        <w:spacing w:line="268" w:lineRule="exact" w:before="0"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2"/>
        </w:numPr>
        <w:tabs>
          <w:tab w:pos="869" w:val="left" w:leader="none"/>
        </w:tabs>
        <w:spacing w:line="270" w:lineRule="exact" w:before="0"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2"/>
        </w:numPr>
        <w:tabs>
          <w:tab w:pos="869" w:val="left" w:leader="none"/>
        </w:tabs>
        <w:spacing w:line="270" w:lineRule="exact" w:before="0"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2"/>
        </w:numPr>
        <w:tabs>
          <w:tab w:pos="689" w:val="left" w:leader="none"/>
        </w:tabs>
        <w:spacing w:line="235" w:lineRule="auto" w:before="0" w:after="0"/>
        <w:ind w:left="329" w:right="985" w:firstLine="0"/>
        <w:jc w:val="left"/>
        <w:rPr>
          <w:sz w:val="24"/>
        </w:rPr>
      </w:pPr>
      <w:r>
        <w:rPr>
          <w:sz w:val="24"/>
        </w:rPr>
        <w:t>Caso</w:t>
      </w:r>
      <w:r>
        <w:rPr>
          <w:spacing w:val="-3"/>
          <w:sz w:val="24"/>
        </w:rPr>
        <w:t> </w:t>
      </w:r>
      <w:r>
        <w:rPr>
          <w:sz w:val="24"/>
        </w:rPr>
        <w:t>o</w:t>
      </w:r>
      <w:r>
        <w:rPr>
          <w:spacing w:val="-3"/>
          <w:sz w:val="24"/>
        </w:rPr>
        <w:t> </w:t>
      </w:r>
      <w:r>
        <w:rPr>
          <w:sz w:val="24"/>
        </w:rPr>
        <w:t>licitante</w:t>
      </w:r>
      <w:r>
        <w:rPr>
          <w:spacing w:val="-3"/>
          <w:sz w:val="24"/>
        </w:rPr>
        <w:t> </w:t>
      </w:r>
      <w:r>
        <w:rPr>
          <w:sz w:val="24"/>
        </w:rPr>
        <w:t>provisoriamente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tenha</w:t>
      </w:r>
      <w:r>
        <w:rPr>
          <w:spacing w:val="-3"/>
          <w:sz w:val="24"/>
        </w:rPr>
        <w:t> </w:t>
      </w:r>
      <w:r>
        <w:rPr>
          <w:sz w:val="24"/>
        </w:rPr>
        <w:t>se</w:t>
      </w:r>
      <w:r>
        <w:rPr>
          <w:spacing w:val="-3"/>
          <w:sz w:val="24"/>
        </w:rPr>
        <w:t> </w:t>
      </w:r>
      <w:r>
        <w:rPr>
          <w:sz w:val="24"/>
        </w:rPr>
        <w:t>utilizado</w:t>
      </w:r>
      <w:r>
        <w:rPr>
          <w:spacing w:val="-3"/>
          <w:sz w:val="24"/>
        </w:rPr>
        <w:t> </w:t>
      </w:r>
      <w:r>
        <w:rPr>
          <w:sz w:val="24"/>
        </w:rPr>
        <w:t>de</w:t>
      </w:r>
      <w:r>
        <w:rPr>
          <w:spacing w:val="-3"/>
          <w:sz w:val="24"/>
        </w:rPr>
        <w:t> </w:t>
      </w:r>
      <w:r>
        <w:rPr>
          <w:sz w:val="24"/>
        </w:rPr>
        <w:t>algum</w:t>
      </w:r>
      <w:r>
        <w:rPr>
          <w:spacing w:val="-3"/>
          <w:sz w:val="24"/>
        </w:rPr>
        <w:t> </w:t>
      </w:r>
      <w:r>
        <w:rPr>
          <w:sz w:val="24"/>
        </w:rPr>
        <w:t>tratamento</w:t>
      </w:r>
      <w:r>
        <w:rPr>
          <w:spacing w:val="-3"/>
          <w:sz w:val="24"/>
        </w:rPr>
        <w:t> </w:t>
      </w:r>
      <w:r>
        <w:rPr>
          <w:sz w:val="24"/>
        </w:rPr>
        <w:t>favorecido</w:t>
      </w:r>
      <w:r>
        <w:rPr>
          <w:spacing w:val="-3"/>
          <w:sz w:val="24"/>
        </w:rPr>
        <w:t> </w:t>
      </w:r>
      <w:r>
        <w:rPr>
          <w:sz w:val="24"/>
        </w:rPr>
        <w:t>às</w:t>
      </w:r>
      <w:r>
        <w:rPr>
          <w:spacing w:val="-3"/>
          <w:sz w:val="24"/>
        </w:rPr>
        <w:t> </w:t>
      </w:r>
      <w:r>
        <w:rPr>
          <w:sz w:val="24"/>
        </w:rPr>
        <w:t>ME/EPPs,</w:t>
      </w:r>
      <w:r>
        <w:rPr>
          <w:spacing w:val="-3"/>
          <w:sz w:val="24"/>
        </w:rPr>
        <w:t> </w:t>
      </w:r>
      <w:r>
        <w:rPr>
          <w:sz w:val="24"/>
        </w:rPr>
        <w:t>o</w:t>
      </w:r>
      <w:r>
        <w:rPr>
          <w:spacing w:val="-3"/>
          <w:sz w:val="24"/>
        </w:rPr>
        <w:t> </w:t>
      </w:r>
      <w:r>
        <w:rPr>
          <w:sz w:val="24"/>
        </w:rPr>
        <w:t>Pregoeiro verificará se faz jus ao benefício, em conformidade com os itens 2.8 e 3.5 deste Edital.</w:t>
      </w:r>
    </w:p>
    <w:p>
      <w:pPr>
        <w:pStyle w:val="ListParagraph"/>
        <w:numPr>
          <w:ilvl w:val="1"/>
          <w:numId w:val="2"/>
        </w:numPr>
        <w:tabs>
          <w:tab w:pos="689" w:val="left" w:leader="none"/>
        </w:tabs>
        <w:spacing w:line="235" w:lineRule="auto" w:before="0" w:after="0"/>
        <w:ind w:left="329" w:right="759" w:firstLine="0"/>
        <w:jc w:val="left"/>
        <w:rPr>
          <w:sz w:val="24"/>
        </w:rPr>
      </w:pPr>
      <w:r>
        <w:rPr>
          <w:sz w:val="24"/>
        </w:rPr>
        <w:t>Será</w:t>
      </w:r>
      <w:r>
        <w:rPr>
          <w:spacing w:val="-2"/>
          <w:sz w:val="24"/>
        </w:rPr>
        <w:t> </w:t>
      </w:r>
      <w:r>
        <w:rPr>
          <w:sz w:val="24"/>
        </w:rPr>
        <w:t>exigida</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b/>
          <w:sz w:val="24"/>
        </w:rPr>
        <w:t>Anexo</w:t>
      </w:r>
      <w:r>
        <w:rPr>
          <w:b/>
          <w:spacing w:val="-2"/>
          <w:sz w:val="24"/>
        </w:rPr>
        <w:t> </w:t>
      </w:r>
      <w:r>
        <w:rPr>
          <w:b/>
          <w:sz w:val="24"/>
        </w:rPr>
        <w:t>III</w:t>
      </w:r>
      <w:r>
        <w:rPr>
          <w:b/>
          <w:spacing w:val="-2"/>
          <w:sz w:val="24"/>
        </w:rPr>
        <w:t> </w:t>
      </w:r>
      <w:r>
        <w:rPr>
          <w:sz w:val="24"/>
        </w:rPr>
        <w:t>referente</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deste</w:t>
      </w:r>
      <w:r>
        <w:rPr>
          <w:spacing w:val="-2"/>
          <w:sz w:val="24"/>
        </w:rPr>
        <w:t> </w:t>
      </w:r>
      <w:r>
        <w:rPr>
          <w:sz w:val="24"/>
        </w:rPr>
        <w:t>Edital</w:t>
      </w:r>
      <w:r>
        <w:rPr>
          <w:spacing w:val="-2"/>
          <w:sz w:val="24"/>
        </w:rPr>
        <w:t> </w:t>
      </w:r>
      <w:r>
        <w:rPr>
          <w:sz w:val="24"/>
        </w:rPr>
        <w:t>apenas</w:t>
      </w:r>
      <w:r>
        <w:rPr>
          <w:spacing w:val="-2"/>
          <w:sz w:val="24"/>
        </w:rPr>
        <w:t> </w:t>
      </w:r>
      <w:r>
        <w:rPr>
          <w:sz w:val="24"/>
        </w:rPr>
        <w:t>ao licitante vencedor.</w:t>
      </w:r>
    </w:p>
    <w:p>
      <w:pPr>
        <w:pStyle w:val="BodyText"/>
        <w:spacing w:line="268" w:lineRule="exact"/>
      </w:pPr>
      <w:r>
        <w:rPr/>
        <w:t>exigidos em momento posterior ao julgamento das propostas, e apenas do licitante mais bem </w:t>
      </w:r>
      <w:r>
        <w:rPr>
          <w:spacing w:val="-2"/>
        </w:rPr>
        <w:t>classificado.</w:t>
      </w:r>
    </w:p>
    <w:p>
      <w:pPr>
        <w:pStyle w:val="ListParagraph"/>
        <w:numPr>
          <w:ilvl w:val="1"/>
          <w:numId w:val="2"/>
        </w:numPr>
        <w:tabs>
          <w:tab w:pos="689" w:val="left" w:leader="none"/>
        </w:tabs>
        <w:spacing w:line="235" w:lineRule="auto" w:before="1" w:after="0"/>
        <w:ind w:left="329" w:right="686" w:firstLine="0"/>
        <w:jc w:val="left"/>
        <w:rPr>
          <w:sz w:val="24"/>
        </w:rPr>
      </w:pPr>
      <w:r>
        <w:rPr>
          <w:sz w:val="24"/>
        </w:rPr>
        <w:t>O</w:t>
      </w:r>
      <w:r>
        <w:rPr>
          <w:spacing w:val="-2"/>
          <w:sz w:val="24"/>
        </w:rPr>
        <w:t> </w:t>
      </w:r>
      <w:r>
        <w:rPr>
          <w:sz w:val="24"/>
        </w:rPr>
        <w:t>Pregoeiro</w:t>
      </w:r>
      <w:r>
        <w:rPr>
          <w:spacing w:val="-2"/>
          <w:sz w:val="24"/>
        </w:rPr>
        <w:t> </w:t>
      </w:r>
      <w:r>
        <w:rPr>
          <w:sz w:val="24"/>
        </w:rPr>
        <w:t>concederá</w:t>
      </w:r>
      <w:r>
        <w:rPr>
          <w:spacing w:val="-2"/>
          <w:sz w:val="24"/>
        </w:rPr>
        <w:t> </w:t>
      </w:r>
      <w:r>
        <w:rPr>
          <w:sz w:val="24"/>
        </w:rPr>
        <w:t>prazo,</w:t>
      </w:r>
      <w:r>
        <w:rPr>
          <w:spacing w:val="-2"/>
          <w:sz w:val="24"/>
        </w:rPr>
        <w:t> </w:t>
      </w:r>
      <w:r>
        <w:rPr>
          <w:sz w:val="24"/>
        </w:rPr>
        <w:t>não</w:t>
      </w:r>
      <w:r>
        <w:rPr>
          <w:spacing w:val="-2"/>
          <w:sz w:val="24"/>
        </w:rPr>
        <w:t> </w:t>
      </w:r>
      <w:r>
        <w:rPr>
          <w:sz w:val="24"/>
        </w:rPr>
        <w:t>superior</w:t>
      </w:r>
      <w:r>
        <w:rPr>
          <w:spacing w:val="-2"/>
          <w:sz w:val="24"/>
        </w:rPr>
        <w:t> </w:t>
      </w:r>
      <w:r>
        <w:rPr>
          <w:sz w:val="24"/>
        </w:rPr>
        <w:t>a</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para</w:t>
      </w:r>
      <w:r>
        <w:rPr>
          <w:spacing w:val="-2"/>
          <w:sz w:val="24"/>
        </w:rPr>
        <w:t> </w:t>
      </w:r>
      <w:r>
        <w:rPr>
          <w:sz w:val="24"/>
        </w:rPr>
        <w:t>encaminhamento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em</w:t>
      </w:r>
      <w:r>
        <w:rPr>
          <w:spacing w:val="-2"/>
          <w:sz w:val="24"/>
        </w:rPr>
        <w:t> </w:t>
      </w:r>
      <w:r>
        <w:rPr>
          <w:sz w:val="24"/>
        </w:rPr>
        <w:t>formato</w:t>
      </w:r>
      <w:r>
        <w:rPr>
          <w:spacing w:val="-2"/>
          <w:sz w:val="24"/>
        </w:rPr>
        <w:t> </w:t>
      </w:r>
      <w:r>
        <w:rPr>
          <w:sz w:val="24"/>
        </w:rPr>
        <w:t>digital,</w:t>
      </w:r>
      <w:r>
        <w:rPr>
          <w:spacing w:val="-2"/>
          <w:sz w:val="24"/>
        </w:rPr>
        <w:t> </w:t>
      </w:r>
      <w:r>
        <w:rPr>
          <w:sz w:val="24"/>
        </w:rPr>
        <w:t>por meio do sistema, sob pena de inabilitação.</w:t>
      </w:r>
    </w:p>
    <w:p>
      <w:pPr>
        <w:pStyle w:val="ListParagraph"/>
        <w:numPr>
          <w:ilvl w:val="2"/>
          <w:numId w:val="2"/>
        </w:numPr>
        <w:tabs>
          <w:tab w:pos="855" w:val="left" w:leader="none"/>
        </w:tabs>
        <w:spacing w:line="235" w:lineRule="auto" w:before="0" w:after="0"/>
        <w:ind w:left="329" w:right="617" w:firstLine="0"/>
        <w:jc w:val="left"/>
        <w:rPr>
          <w:sz w:val="24"/>
        </w:rPr>
      </w:pPr>
      <w:r>
        <w:rPr>
          <w:sz w:val="24"/>
        </w:rPr>
        <w:t>A</w:t>
      </w:r>
      <w:r>
        <w:rPr>
          <w:spacing w:val="-15"/>
          <w:sz w:val="24"/>
        </w:rPr>
        <w:t> </w:t>
      </w:r>
      <w:r>
        <w:rPr>
          <w:sz w:val="24"/>
        </w:rPr>
        <w:t>verificação,</w:t>
      </w:r>
      <w:r>
        <w:rPr>
          <w:spacing w:val="-3"/>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 ser inabilitado pela ausência de encaminhamento de documento de habilitação sem que essa diligência seja tomada.</w:t>
      </w:r>
    </w:p>
    <w:p>
      <w:pPr>
        <w:pStyle w:val="ListParagraph"/>
        <w:numPr>
          <w:ilvl w:val="2"/>
          <w:numId w:val="2"/>
        </w:numPr>
        <w:tabs>
          <w:tab w:pos="855" w:val="left" w:leader="none"/>
        </w:tabs>
        <w:spacing w:line="235" w:lineRule="auto" w:before="0" w:after="0"/>
        <w:ind w:left="329" w:right="1588" w:firstLine="0"/>
        <w:jc w:val="left"/>
        <w:rPr>
          <w:sz w:val="24"/>
        </w:rPr>
      </w:pPr>
      <w:r>
        <w:rPr>
          <w:sz w:val="24"/>
        </w:rPr>
        <w:t>A</w:t>
      </w:r>
      <w:r>
        <w:rPr>
          <w:spacing w:val="-15"/>
          <w:sz w:val="24"/>
        </w:rPr>
        <w:t> </w:t>
      </w:r>
      <w:r>
        <w:rPr>
          <w:sz w:val="24"/>
        </w:rPr>
        <w:t>habilitação</w:t>
      </w:r>
      <w:r>
        <w:rPr>
          <w:spacing w:val="-4"/>
          <w:sz w:val="24"/>
        </w:rPr>
        <w:t> </w:t>
      </w:r>
      <w:r>
        <w:rPr>
          <w:sz w:val="24"/>
        </w:rPr>
        <w:t>poderá</w:t>
      </w:r>
      <w:r>
        <w:rPr>
          <w:spacing w:val="-3"/>
          <w:sz w:val="24"/>
        </w:rPr>
        <w:t> </w:t>
      </w:r>
      <w:r>
        <w:rPr>
          <w:sz w:val="24"/>
        </w:rPr>
        <w:t>ser</w:t>
      </w:r>
      <w:r>
        <w:rPr>
          <w:spacing w:val="-3"/>
          <w:sz w:val="24"/>
        </w:rPr>
        <w:t> </w:t>
      </w:r>
      <w:r>
        <w:rPr>
          <w:sz w:val="24"/>
        </w:rPr>
        <w:t>verificada</w:t>
      </w:r>
      <w:r>
        <w:rPr>
          <w:spacing w:val="-3"/>
          <w:sz w:val="24"/>
        </w:rPr>
        <w:t> </w:t>
      </w:r>
      <w:r>
        <w:rPr>
          <w:sz w:val="24"/>
        </w:rPr>
        <w:t>por</w:t>
      </w:r>
      <w:r>
        <w:rPr>
          <w:spacing w:val="-3"/>
          <w:sz w:val="24"/>
        </w:rPr>
        <w:t> </w:t>
      </w:r>
      <w:r>
        <w:rPr>
          <w:sz w:val="24"/>
        </w:rPr>
        <w:t>meio</w:t>
      </w:r>
      <w:r>
        <w:rPr>
          <w:spacing w:val="-3"/>
          <w:sz w:val="24"/>
        </w:rPr>
        <w:t> </w:t>
      </w:r>
      <w:r>
        <w:rPr>
          <w:sz w:val="24"/>
        </w:rPr>
        <w:t>do</w:t>
      </w:r>
      <w:r>
        <w:rPr>
          <w:spacing w:val="-3"/>
          <w:sz w:val="24"/>
        </w:rPr>
        <w:t> </w:t>
      </w:r>
      <w:r>
        <w:rPr>
          <w:sz w:val="24"/>
        </w:rPr>
        <w:t>SICAF,</w:t>
      </w:r>
      <w:r>
        <w:rPr>
          <w:spacing w:val="-3"/>
          <w:sz w:val="24"/>
        </w:rPr>
        <w:t> </w:t>
      </w:r>
      <w:r>
        <w:rPr>
          <w:sz w:val="24"/>
        </w:rPr>
        <w:t>nos</w:t>
      </w:r>
      <w:r>
        <w:rPr>
          <w:spacing w:val="-3"/>
          <w:sz w:val="24"/>
        </w:rPr>
        <w:t> </w:t>
      </w:r>
      <w:r>
        <w:rPr>
          <w:sz w:val="24"/>
        </w:rPr>
        <w:t>documentos</w:t>
      </w:r>
      <w:r>
        <w:rPr>
          <w:spacing w:val="-3"/>
          <w:sz w:val="24"/>
        </w:rPr>
        <w:t> </w:t>
      </w:r>
      <w:r>
        <w:rPr>
          <w:sz w:val="24"/>
        </w:rPr>
        <w:t>por</w:t>
      </w:r>
      <w:r>
        <w:rPr>
          <w:spacing w:val="-3"/>
          <w:sz w:val="24"/>
        </w:rPr>
        <w:t> </w:t>
      </w:r>
      <w:r>
        <w:rPr>
          <w:sz w:val="24"/>
        </w:rPr>
        <w:t>ele</w:t>
      </w:r>
      <w:r>
        <w:rPr>
          <w:spacing w:val="-3"/>
          <w:sz w:val="24"/>
        </w:rPr>
        <w:t> </w:t>
      </w:r>
      <w:r>
        <w:rPr>
          <w:sz w:val="24"/>
        </w:rPr>
        <w:t>abrangidos,</w:t>
      </w:r>
      <w:r>
        <w:rPr>
          <w:spacing w:val="-3"/>
          <w:sz w:val="24"/>
        </w:rPr>
        <w:t> </w:t>
      </w:r>
      <w:r>
        <w:rPr>
          <w:sz w:val="24"/>
        </w:rPr>
        <w:t>na</w:t>
      </w:r>
      <w:r>
        <w:rPr>
          <w:spacing w:val="-3"/>
          <w:sz w:val="24"/>
        </w:rPr>
        <w:t> </w:t>
      </w:r>
      <w:r>
        <w:rPr>
          <w:sz w:val="24"/>
        </w:rPr>
        <w:t>forma</w:t>
      </w:r>
      <w:r>
        <w:rPr>
          <w:spacing w:val="-3"/>
          <w:sz w:val="24"/>
        </w:rPr>
        <w:t> </w:t>
      </w:r>
      <w:r>
        <w:rPr>
          <w:sz w:val="24"/>
        </w:rPr>
        <w:t>do</w:t>
      </w:r>
      <w:r>
        <w:rPr>
          <w:spacing w:val="-3"/>
          <w:sz w:val="24"/>
        </w:rPr>
        <w:t> </w:t>
      </w:r>
      <w:r>
        <w:rPr>
          <w:sz w:val="24"/>
        </w:rPr>
        <w:t>art.</w:t>
      </w:r>
      <w:r>
        <w:rPr>
          <w:spacing w:val="-3"/>
          <w:sz w:val="24"/>
        </w:rPr>
        <w:t> </w:t>
      </w:r>
      <w:r>
        <w:rPr>
          <w:sz w:val="24"/>
        </w:rPr>
        <w:t>42,</w:t>
      </w:r>
      <w:r>
        <w:rPr>
          <w:spacing w:val="-3"/>
          <w:sz w:val="24"/>
        </w:rPr>
        <w:t> </w:t>
      </w:r>
      <w:r>
        <w:rPr>
          <w:sz w:val="24"/>
        </w:rPr>
        <w:t>§</w:t>
      </w:r>
      <w:r>
        <w:rPr>
          <w:spacing w:val="-3"/>
          <w:sz w:val="24"/>
        </w:rPr>
        <w:t> </w:t>
      </w:r>
      <w:r>
        <w:rPr>
          <w:sz w:val="24"/>
        </w:rPr>
        <w:t>2º,</w:t>
      </w:r>
      <w:r>
        <w:rPr>
          <w:spacing w:val="-3"/>
          <w:sz w:val="24"/>
        </w:rPr>
        <w:t> </w:t>
      </w:r>
      <w:r>
        <w:rPr>
          <w:sz w:val="24"/>
        </w:rPr>
        <w:t>do</w:t>
      </w:r>
      <w:r>
        <w:rPr>
          <w:spacing w:val="-3"/>
          <w:sz w:val="24"/>
        </w:rPr>
        <w:t> </w:t>
      </w:r>
      <w:r>
        <w:rPr>
          <w:sz w:val="24"/>
        </w:rPr>
        <w:t>Decreto</w:t>
      </w:r>
      <w:r>
        <w:rPr>
          <w:spacing w:val="-3"/>
          <w:sz w:val="24"/>
        </w:rPr>
        <w:t> </w:t>
      </w:r>
      <w:r>
        <w:rPr>
          <w:sz w:val="24"/>
        </w:rPr>
        <w:t>nº </w:t>
      </w:r>
      <w:r>
        <w:rPr>
          <w:spacing w:val="-2"/>
          <w:sz w:val="24"/>
        </w:rPr>
        <w:t>48.778/2023.</w:t>
      </w:r>
    </w:p>
    <w:p>
      <w:pPr>
        <w:pStyle w:val="ListParagraph"/>
        <w:spacing w:after="0" w:line="235" w:lineRule="auto"/>
        <w:jc w:val="left"/>
        <w:rPr>
          <w:sz w:val="24"/>
        </w:rPr>
        <w:sectPr>
          <w:pgSz w:w="15840" w:h="24480"/>
          <w:pgMar w:top="480" w:bottom="280" w:left="360" w:right="360"/>
        </w:sectPr>
      </w:pPr>
    </w:p>
    <w:p>
      <w:pPr>
        <w:pStyle w:val="ListParagraph"/>
        <w:numPr>
          <w:ilvl w:val="2"/>
          <w:numId w:val="2"/>
        </w:numPr>
        <w:tabs>
          <w:tab w:pos="869" w:val="left" w:leader="none"/>
        </w:tabs>
        <w:spacing w:line="235" w:lineRule="auto" w:before="80" w:after="0"/>
        <w:ind w:left="329" w:right="686" w:firstLine="0"/>
        <w:jc w:val="left"/>
        <w:rPr>
          <w:sz w:val="24"/>
        </w:rPr>
      </w:pPr>
      <w:r>
        <w:rPr>
          <w:sz w:val="24"/>
        </w:rPr>
        <w:t>Somente</w:t>
      </w:r>
      <w:r>
        <w:rPr>
          <w:spacing w:val="-3"/>
          <w:sz w:val="24"/>
        </w:rPr>
        <w:t> </w:t>
      </w:r>
      <w:r>
        <w:rPr>
          <w:sz w:val="24"/>
        </w:rPr>
        <w:t>haverá</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comprovação</w:t>
      </w:r>
      <w:r>
        <w:rPr>
          <w:spacing w:val="-3"/>
          <w:sz w:val="24"/>
        </w:rPr>
        <w:t> </w:t>
      </w:r>
      <w:r>
        <w:rPr>
          <w:sz w:val="24"/>
        </w:rPr>
        <w:t>do</w:t>
      </w:r>
      <w:r>
        <w:rPr>
          <w:spacing w:val="-3"/>
          <w:sz w:val="24"/>
        </w:rPr>
        <w:t> </w:t>
      </w:r>
      <w:r>
        <w:rPr>
          <w:sz w:val="24"/>
        </w:rPr>
        <w:t>preenchimento</w:t>
      </w:r>
      <w:r>
        <w:rPr>
          <w:spacing w:val="-3"/>
          <w:sz w:val="24"/>
        </w:rPr>
        <w:t> </w:t>
      </w:r>
      <w:r>
        <w:rPr>
          <w:sz w:val="24"/>
        </w:rPr>
        <w:t>de</w:t>
      </w:r>
      <w:r>
        <w:rPr>
          <w:spacing w:val="-3"/>
          <w:sz w:val="24"/>
        </w:rPr>
        <w:t> </w:t>
      </w:r>
      <w:r>
        <w:rPr>
          <w:sz w:val="24"/>
        </w:rPr>
        <w:t>requisitos</w:t>
      </w:r>
      <w:r>
        <w:rPr>
          <w:spacing w:val="-3"/>
          <w:sz w:val="24"/>
        </w:rPr>
        <w:t> </w:t>
      </w:r>
      <w:r>
        <w:rPr>
          <w:sz w:val="24"/>
        </w:rPr>
        <w:t>mediante</w:t>
      </w:r>
      <w:r>
        <w:rPr>
          <w:spacing w:val="-3"/>
          <w:sz w:val="24"/>
        </w:rPr>
        <w:t> </w:t>
      </w:r>
      <w:r>
        <w:rPr>
          <w:sz w:val="24"/>
        </w:rPr>
        <w:t>apresentação</w:t>
      </w:r>
      <w:r>
        <w:rPr>
          <w:spacing w:val="-3"/>
          <w:sz w:val="24"/>
        </w:rPr>
        <w:t> </w:t>
      </w:r>
      <w:r>
        <w:rPr>
          <w:sz w:val="24"/>
        </w:rPr>
        <w:t>dos</w:t>
      </w:r>
      <w:r>
        <w:rPr>
          <w:spacing w:val="-3"/>
          <w:sz w:val="24"/>
        </w:rPr>
        <w:t> </w:t>
      </w:r>
      <w:r>
        <w:rPr>
          <w:sz w:val="24"/>
        </w:rPr>
        <w:t>documentos</w:t>
      </w:r>
      <w:r>
        <w:rPr>
          <w:spacing w:val="-3"/>
          <w:sz w:val="24"/>
        </w:rPr>
        <w:t> </w:t>
      </w:r>
      <w:r>
        <w:rPr>
          <w:sz w:val="24"/>
        </w:rPr>
        <w:t>originais</w:t>
      </w:r>
      <w:r>
        <w:rPr>
          <w:spacing w:val="-3"/>
          <w:sz w:val="24"/>
        </w:rPr>
        <w:t> </w:t>
      </w:r>
      <w:r>
        <w:rPr>
          <w:sz w:val="24"/>
        </w:rPr>
        <w:t>não-</w:t>
      </w:r>
      <w:r>
        <w:rPr>
          <w:sz w:val="24"/>
        </w:rPr>
        <w:t>digitais quando houver dúvida em relação à integridade do documento digital ou quando a lei expressamente o exigir.</w:t>
      </w:r>
    </w:p>
    <w:p>
      <w:pPr>
        <w:pStyle w:val="ListParagraph"/>
        <w:numPr>
          <w:ilvl w:val="1"/>
          <w:numId w:val="2"/>
        </w:numPr>
        <w:tabs>
          <w:tab w:pos="675" w:val="left" w:leader="none"/>
        </w:tabs>
        <w:spacing w:line="235" w:lineRule="auto" w:before="0" w:after="0"/>
        <w:ind w:left="329" w:right="1205" w:firstLine="0"/>
        <w:jc w:val="left"/>
        <w:rPr>
          <w:sz w:val="24"/>
        </w:rPr>
      </w:pPr>
      <w:r>
        <w:rPr>
          <w:sz w:val="24"/>
        </w:rPr>
        <w:t>Após</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fica</w:t>
      </w:r>
      <w:r>
        <w:rPr>
          <w:spacing w:val="-2"/>
          <w:sz w:val="24"/>
        </w:rPr>
        <w:t> </w:t>
      </w:r>
      <w:r>
        <w:rPr>
          <w:sz w:val="24"/>
        </w:rPr>
        <w:t>vedada</w:t>
      </w:r>
      <w:r>
        <w:rPr>
          <w:spacing w:val="-2"/>
          <w:sz w:val="24"/>
        </w:rPr>
        <w:t> </w:t>
      </w:r>
      <w:r>
        <w:rPr>
          <w:sz w:val="24"/>
        </w:rPr>
        <w:t>a</w:t>
      </w:r>
      <w:r>
        <w:rPr>
          <w:spacing w:val="-2"/>
          <w:sz w:val="24"/>
        </w:rPr>
        <w:t> </w:t>
      </w:r>
      <w:r>
        <w:rPr>
          <w:sz w:val="24"/>
        </w:rPr>
        <w:t>substituição</w:t>
      </w:r>
      <w:r>
        <w:rPr>
          <w:spacing w:val="-2"/>
          <w:sz w:val="24"/>
        </w:rPr>
        <w:t> </w:t>
      </w:r>
      <w:r>
        <w:rPr>
          <w:sz w:val="24"/>
        </w:rPr>
        <w:t>ou</w:t>
      </w:r>
      <w:r>
        <w:rPr>
          <w:spacing w:val="-2"/>
          <w:sz w:val="24"/>
        </w:rPr>
        <w:t> </w:t>
      </w:r>
      <w:r>
        <w:rPr>
          <w:sz w:val="24"/>
        </w:rPr>
        <w:t>a</w:t>
      </w:r>
      <w:r>
        <w:rPr>
          <w:spacing w:val="-2"/>
          <w:sz w:val="24"/>
        </w:rPr>
        <w:t> </w:t>
      </w:r>
      <w:r>
        <w:rPr>
          <w:sz w:val="24"/>
        </w:rPr>
        <w:t>apresentação</w:t>
      </w:r>
      <w:r>
        <w:rPr>
          <w:spacing w:val="-2"/>
          <w:sz w:val="24"/>
        </w:rPr>
        <w:t> </w:t>
      </w:r>
      <w:r>
        <w:rPr>
          <w:sz w:val="24"/>
        </w:rPr>
        <w:t>de</w:t>
      </w:r>
      <w:r>
        <w:rPr>
          <w:spacing w:val="-2"/>
          <w:sz w:val="24"/>
        </w:rPr>
        <w:t> </w:t>
      </w:r>
      <w:r>
        <w:rPr>
          <w:sz w:val="24"/>
        </w:rPr>
        <w:t>novos</w:t>
      </w:r>
      <w:r>
        <w:rPr>
          <w:spacing w:val="-2"/>
          <w:sz w:val="24"/>
        </w:rPr>
        <w:t> </w:t>
      </w:r>
      <w:r>
        <w:rPr>
          <w:sz w:val="24"/>
        </w:rPr>
        <w:t>documentos,</w:t>
      </w:r>
      <w:r>
        <w:rPr>
          <w:spacing w:val="-2"/>
          <w:sz w:val="24"/>
        </w:rPr>
        <w:t> </w:t>
      </w:r>
      <w:r>
        <w:rPr>
          <w:sz w:val="24"/>
        </w:rPr>
        <w:t>salvo</w:t>
      </w:r>
      <w:r>
        <w:rPr>
          <w:spacing w:val="-2"/>
          <w:sz w:val="24"/>
        </w:rPr>
        <w:t> </w:t>
      </w:r>
      <w:r>
        <w:rPr>
          <w:sz w:val="24"/>
        </w:rPr>
        <w:t>em</w:t>
      </w:r>
      <w:r>
        <w:rPr>
          <w:spacing w:val="-2"/>
          <w:sz w:val="24"/>
        </w:rPr>
        <w:t> </w:t>
      </w:r>
      <w:r>
        <w:rPr>
          <w:sz w:val="24"/>
        </w:rPr>
        <w:t>sede</w:t>
      </w:r>
      <w:r>
        <w:rPr>
          <w:spacing w:val="-2"/>
          <w:sz w:val="24"/>
        </w:rPr>
        <w:t> </w:t>
      </w:r>
      <w:r>
        <w:rPr>
          <w:sz w:val="24"/>
        </w:rPr>
        <w:t>de diligência, para:</w:t>
      </w:r>
    </w:p>
    <w:p>
      <w:pPr>
        <w:pStyle w:val="ListParagraph"/>
        <w:numPr>
          <w:ilvl w:val="0"/>
          <w:numId w:val="6"/>
        </w:numPr>
        <w:tabs>
          <w:tab w:pos="575" w:val="left" w:leader="none"/>
        </w:tabs>
        <w:spacing w:line="235" w:lineRule="auto" w:before="0" w:after="0"/>
        <w:ind w:left="329" w:right="381" w:firstLine="0"/>
        <w:jc w:val="left"/>
        <w:rPr>
          <w:sz w:val="24"/>
        </w:rPr>
      </w:pPr>
      <w:r>
        <w:rPr>
          <w:sz w:val="24"/>
        </w:rPr>
        <w:t>complementação</w:t>
      </w:r>
      <w:r>
        <w:rPr>
          <w:spacing w:val="-2"/>
          <w:sz w:val="24"/>
        </w:rPr>
        <w:t> </w:t>
      </w:r>
      <w:r>
        <w:rPr>
          <w:sz w:val="24"/>
        </w:rPr>
        <w:t>de</w:t>
      </w:r>
      <w:r>
        <w:rPr>
          <w:spacing w:val="-2"/>
          <w:sz w:val="24"/>
        </w:rPr>
        <w:t> </w:t>
      </w:r>
      <w:r>
        <w:rPr>
          <w:sz w:val="24"/>
        </w:rPr>
        <w:t>informações</w:t>
      </w:r>
      <w:r>
        <w:rPr>
          <w:spacing w:val="-2"/>
          <w:sz w:val="24"/>
        </w:rPr>
        <w:t> </w:t>
      </w:r>
      <w:r>
        <w:rPr>
          <w:sz w:val="24"/>
        </w:rPr>
        <w:t>acerca</w:t>
      </w:r>
      <w:r>
        <w:rPr>
          <w:spacing w:val="-2"/>
          <w:sz w:val="24"/>
        </w:rPr>
        <w:t> </w:t>
      </w:r>
      <w:r>
        <w:rPr>
          <w:sz w:val="24"/>
        </w:rPr>
        <w:t>dos</w:t>
      </w:r>
      <w:r>
        <w:rPr>
          <w:spacing w:val="-2"/>
          <w:sz w:val="24"/>
        </w:rPr>
        <w:t> </w:t>
      </w:r>
      <w:r>
        <w:rPr>
          <w:sz w:val="24"/>
        </w:rPr>
        <w:t>documentos</w:t>
      </w:r>
      <w:r>
        <w:rPr>
          <w:spacing w:val="-2"/>
          <w:sz w:val="24"/>
        </w:rPr>
        <w:t> </w:t>
      </w:r>
      <w:r>
        <w:rPr>
          <w:sz w:val="24"/>
        </w:rPr>
        <w:t>já</w:t>
      </w:r>
      <w:r>
        <w:rPr>
          <w:spacing w:val="-2"/>
          <w:sz w:val="24"/>
        </w:rPr>
        <w:t> </w:t>
      </w:r>
      <w:r>
        <w:rPr>
          <w:sz w:val="24"/>
        </w:rPr>
        <w:t>apresentados</w:t>
      </w:r>
      <w:r>
        <w:rPr>
          <w:spacing w:val="-2"/>
          <w:sz w:val="24"/>
        </w:rPr>
        <w:t> </w:t>
      </w:r>
      <w:r>
        <w:rPr>
          <w:sz w:val="24"/>
        </w:rPr>
        <w:t>pelos</w:t>
      </w:r>
      <w:r>
        <w:rPr>
          <w:spacing w:val="-2"/>
          <w:sz w:val="24"/>
        </w:rPr>
        <w:t> </w:t>
      </w:r>
      <w:r>
        <w:rPr>
          <w:sz w:val="24"/>
        </w:rPr>
        <w:t>licitantes</w:t>
      </w:r>
      <w:r>
        <w:rPr>
          <w:spacing w:val="-2"/>
          <w:sz w:val="24"/>
        </w:rPr>
        <w:t> </w:t>
      </w:r>
      <w:r>
        <w:rPr>
          <w:sz w:val="24"/>
        </w:rPr>
        <w:t>e</w:t>
      </w:r>
      <w:r>
        <w:rPr>
          <w:spacing w:val="-2"/>
          <w:sz w:val="24"/>
        </w:rPr>
        <w:t> </w:t>
      </w:r>
      <w:r>
        <w:rPr>
          <w:sz w:val="24"/>
        </w:rPr>
        <w:t>desde</w:t>
      </w:r>
      <w:r>
        <w:rPr>
          <w:spacing w:val="-2"/>
          <w:sz w:val="24"/>
        </w:rPr>
        <w:t> </w:t>
      </w:r>
      <w:r>
        <w:rPr>
          <w:sz w:val="24"/>
        </w:rPr>
        <w:t>que</w:t>
      </w:r>
      <w:r>
        <w:rPr>
          <w:spacing w:val="-2"/>
          <w:sz w:val="24"/>
        </w:rPr>
        <w:t> </w:t>
      </w:r>
      <w:r>
        <w:rPr>
          <w:sz w:val="24"/>
        </w:rPr>
        <w:t>necessária</w:t>
      </w:r>
      <w:r>
        <w:rPr>
          <w:spacing w:val="-2"/>
          <w:sz w:val="24"/>
        </w:rPr>
        <w:t> </w:t>
      </w:r>
      <w:r>
        <w:rPr>
          <w:sz w:val="24"/>
        </w:rPr>
        <w:t>para</w:t>
      </w:r>
      <w:r>
        <w:rPr>
          <w:spacing w:val="-2"/>
          <w:sz w:val="24"/>
        </w:rPr>
        <w:t> </w:t>
      </w:r>
      <w:r>
        <w:rPr>
          <w:sz w:val="24"/>
        </w:rPr>
        <w:t>apurar</w:t>
      </w:r>
      <w:r>
        <w:rPr>
          <w:spacing w:val="-2"/>
          <w:sz w:val="24"/>
        </w:rPr>
        <w:t> </w:t>
      </w:r>
      <w:r>
        <w:rPr>
          <w:sz w:val="24"/>
        </w:rPr>
        <w:t>fatos</w:t>
      </w:r>
      <w:r>
        <w:rPr>
          <w:spacing w:val="-2"/>
          <w:sz w:val="24"/>
        </w:rPr>
        <w:t> </w:t>
      </w:r>
      <w:r>
        <w:rPr>
          <w:sz w:val="24"/>
        </w:rPr>
        <w:t>existentes</w:t>
      </w:r>
      <w:r>
        <w:rPr>
          <w:spacing w:val="-2"/>
          <w:sz w:val="24"/>
        </w:rPr>
        <w:t> </w:t>
      </w:r>
      <w:r>
        <w:rPr>
          <w:sz w:val="24"/>
        </w:rPr>
        <w:t>à</w:t>
      </w:r>
      <w:r>
        <w:rPr>
          <w:spacing w:val="-2"/>
          <w:sz w:val="24"/>
        </w:rPr>
        <w:t> </w:t>
      </w:r>
      <w:r>
        <w:rPr>
          <w:sz w:val="24"/>
        </w:rPr>
        <w:t>época da abertura do certame; e</w:t>
      </w:r>
    </w:p>
    <w:p>
      <w:pPr>
        <w:pStyle w:val="ListParagraph"/>
        <w:numPr>
          <w:ilvl w:val="0"/>
          <w:numId w:val="6"/>
        </w:numPr>
        <w:tabs>
          <w:tab w:pos="588" w:val="left" w:leader="none"/>
        </w:tabs>
        <w:spacing w:line="271" w:lineRule="exact" w:before="0" w:after="0"/>
        <w:ind w:left="58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2"/>
        </w:numPr>
        <w:tabs>
          <w:tab w:pos="689" w:val="left" w:leader="none"/>
        </w:tabs>
        <w:spacing w:line="235" w:lineRule="auto" w:before="267" w:after="0"/>
        <w:ind w:left="329" w:right="512" w:firstLine="0"/>
        <w:jc w:val="both"/>
        <w:rPr>
          <w:sz w:val="24"/>
        </w:rPr>
      </w:pPr>
      <w:r>
        <w:rPr>
          <w:sz w:val="24"/>
        </w:rPr>
        <w:t>O</w:t>
      </w:r>
      <w:r>
        <w:rPr>
          <w:spacing w:val="-2"/>
          <w:sz w:val="24"/>
        </w:rPr>
        <w:t> </w:t>
      </w:r>
      <w:r>
        <w:rPr>
          <w:sz w:val="24"/>
        </w:rPr>
        <w:t>Pregoeiro</w:t>
      </w:r>
      <w:r>
        <w:rPr>
          <w:spacing w:val="-2"/>
          <w:sz w:val="24"/>
        </w:rPr>
        <w:t> </w:t>
      </w:r>
      <w:r>
        <w:rPr>
          <w:sz w:val="24"/>
        </w:rPr>
        <w:t>poderá,</w:t>
      </w:r>
      <w:r>
        <w:rPr>
          <w:spacing w:val="-2"/>
          <w:sz w:val="24"/>
        </w:rPr>
        <w:t> </w:t>
      </w:r>
      <w:r>
        <w:rPr>
          <w:sz w:val="24"/>
        </w:rPr>
        <w:t>na</w:t>
      </w:r>
      <w:r>
        <w:rPr>
          <w:spacing w:val="-2"/>
          <w:sz w:val="24"/>
        </w:rPr>
        <w:t> </w:t>
      </w:r>
      <w:r>
        <w:rPr>
          <w:sz w:val="24"/>
        </w:rPr>
        <w:t>análise</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sanar</w:t>
      </w:r>
      <w:r>
        <w:rPr>
          <w:spacing w:val="-2"/>
          <w:sz w:val="24"/>
        </w:rPr>
        <w:t> </w:t>
      </w:r>
      <w:r>
        <w:rPr>
          <w:sz w:val="24"/>
        </w:rPr>
        <w:t>erros</w:t>
      </w:r>
      <w:r>
        <w:rPr>
          <w:spacing w:val="-2"/>
          <w:sz w:val="24"/>
        </w:rPr>
        <w:t> </w:t>
      </w:r>
      <w:r>
        <w:rPr>
          <w:sz w:val="24"/>
        </w:rPr>
        <w:t>ou</w:t>
      </w:r>
      <w:r>
        <w:rPr>
          <w:spacing w:val="-2"/>
          <w:sz w:val="24"/>
        </w:rPr>
        <w:t> </w:t>
      </w:r>
      <w:r>
        <w:rPr>
          <w:sz w:val="24"/>
        </w:rPr>
        <w:t>falhas</w:t>
      </w:r>
      <w:r>
        <w:rPr>
          <w:spacing w:val="-2"/>
          <w:sz w:val="24"/>
        </w:rPr>
        <w:t> </w:t>
      </w:r>
      <w:r>
        <w:rPr>
          <w:sz w:val="24"/>
        </w:rPr>
        <w:t>que</w:t>
      </w:r>
      <w:r>
        <w:rPr>
          <w:spacing w:val="-2"/>
          <w:sz w:val="24"/>
        </w:rPr>
        <w:t> </w:t>
      </w:r>
      <w:r>
        <w:rPr>
          <w:sz w:val="24"/>
        </w:rPr>
        <w:t>não</w:t>
      </w:r>
      <w:r>
        <w:rPr>
          <w:spacing w:val="-2"/>
          <w:sz w:val="24"/>
        </w:rPr>
        <w:t> </w:t>
      </w:r>
      <w:r>
        <w:rPr>
          <w:sz w:val="24"/>
        </w:rPr>
        <w:t>alterem</w:t>
      </w:r>
      <w:r>
        <w:rPr>
          <w:spacing w:val="-2"/>
          <w:sz w:val="24"/>
        </w:rPr>
        <w:t> </w:t>
      </w:r>
      <w:r>
        <w:rPr>
          <w:sz w:val="24"/>
        </w:rPr>
        <w:t>a</w:t>
      </w:r>
      <w:r>
        <w:rPr>
          <w:spacing w:val="-2"/>
          <w:sz w:val="24"/>
        </w:rPr>
        <w:t> </w:t>
      </w:r>
      <w:r>
        <w:rPr>
          <w:sz w:val="24"/>
        </w:rPr>
        <w:t>substância</w:t>
      </w:r>
      <w:r>
        <w:rPr>
          <w:spacing w:val="-2"/>
          <w:sz w:val="24"/>
        </w:rPr>
        <w:t> </w:t>
      </w:r>
      <w:r>
        <w:rPr>
          <w:sz w:val="24"/>
        </w:rPr>
        <w:t>dos</w:t>
      </w:r>
      <w:r>
        <w:rPr>
          <w:spacing w:val="-2"/>
          <w:sz w:val="24"/>
        </w:rPr>
        <w:t> </w:t>
      </w:r>
      <w:r>
        <w:rPr>
          <w:sz w:val="24"/>
        </w:rPr>
        <w:t>documentos</w:t>
      </w:r>
      <w:r>
        <w:rPr>
          <w:spacing w:val="-2"/>
          <w:sz w:val="24"/>
        </w:rPr>
        <w:t> </w:t>
      </w:r>
      <w:r>
        <w:rPr>
          <w:sz w:val="24"/>
        </w:rPr>
        <w:t>e</w:t>
      </w:r>
      <w:r>
        <w:rPr>
          <w:spacing w:val="-2"/>
          <w:sz w:val="24"/>
        </w:rPr>
        <w:t> </w:t>
      </w:r>
      <w:r>
        <w:rPr>
          <w:sz w:val="24"/>
        </w:rPr>
        <w:t>sua</w:t>
      </w:r>
      <w:r>
        <w:rPr>
          <w:spacing w:val="-2"/>
          <w:sz w:val="24"/>
        </w:rPr>
        <w:t> </w:t>
      </w:r>
      <w:r>
        <w:rPr>
          <w:sz w:val="24"/>
        </w:rPr>
        <w:t>validade jurídica, mediante decisão fundamentada, registrada em ata e acessível a todos, atribuindo-lhes eficácia para fins de habilitação.</w:t>
      </w:r>
    </w:p>
    <w:p>
      <w:pPr>
        <w:pStyle w:val="ListParagraph"/>
        <w:numPr>
          <w:ilvl w:val="2"/>
          <w:numId w:val="2"/>
        </w:numPr>
        <w:tabs>
          <w:tab w:pos="886" w:val="left" w:leader="none"/>
        </w:tabs>
        <w:spacing w:line="235" w:lineRule="auto" w:before="0" w:after="0"/>
        <w:ind w:left="329" w:right="313" w:firstLine="0"/>
        <w:jc w:val="both"/>
        <w:rPr>
          <w:sz w:val="24"/>
        </w:rPr>
      </w:pPr>
      <w:r>
        <w:rPr>
          <w:sz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w:t>
      </w:r>
      <w:r>
        <w:rPr>
          <w:sz w:val="24"/>
        </w:rPr>
        <w:t>a ocorrência será registrada em ata.</w:t>
      </w:r>
    </w:p>
    <w:p>
      <w:pPr>
        <w:pStyle w:val="ListParagraph"/>
        <w:numPr>
          <w:ilvl w:val="1"/>
          <w:numId w:val="2"/>
        </w:numPr>
        <w:tabs>
          <w:tab w:pos="689" w:val="left" w:leader="none"/>
        </w:tabs>
        <w:spacing w:line="267" w:lineRule="exact" w:before="0" w:after="0"/>
        <w:ind w:left="689" w:right="0" w:hanging="360"/>
        <w:jc w:val="both"/>
        <w:rPr>
          <w:sz w:val="24"/>
        </w:rPr>
      </w:pPr>
      <w:r>
        <w:rPr>
          <w:sz w:val="24"/>
        </w:rPr>
        <w:t>Na</w:t>
      </w:r>
      <w:r>
        <w:rPr>
          <w:spacing w:val="-1"/>
          <w:sz w:val="24"/>
        </w:rPr>
        <w:t> </w:t>
      </w:r>
      <w:r>
        <w:rPr>
          <w:sz w:val="24"/>
        </w:rPr>
        <w:t>hipótese de o licitante</w:t>
      </w:r>
      <w:r>
        <w:rPr>
          <w:spacing w:val="-1"/>
          <w:sz w:val="24"/>
        </w:rPr>
        <w:t> </w:t>
      </w:r>
      <w:r>
        <w:rPr>
          <w:sz w:val="24"/>
        </w:rPr>
        <w:t>provisoriamente classificado em primeiro</w:t>
      </w:r>
      <w:r>
        <w:rPr>
          <w:spacing w:val="-1"/>
          <w:sz w:val="24"/>
        </w:rPr>
        <w:t> </w:t>
      </w:r>
      <w:r>
        <w:rPr>
          <w:sz w:val="24"/>
        </w:rPr>
        <w:t>lugar não atender às</w:t>
      </w:r>
      <w:r>
        <w:rPr>
          <w:spacing w:val="-1"/>
          <w:sz w:val="24"/>
        </w:rPr>
        <w:t> </w:t>
      </w:r>
      <w:r>
        <w:rPr>
          <w:sz w:val="24"/>
        </w:rPr>
        <w:t>exigências para a habilitação,</w:t>
      </w:r>
      <w:r>
        <w:rPr>
          <w:spacing w:val="-1"/>
          <w:sz w:val="24"/>
        </w:rPr>
        <w:t> </w:t>
      </w:r>
      <w:r>
        <w:rPr>
          <w:sz w:val="24"/>
        </w:rPr>
        <w:t>o órgão ou </w:t>
      </w:r>
      <w:r>
        <w:rPr>
          <w:spacing w:val="-2"/>
          <w:sz w:val="24"/>
        </w:rPr>
        <w:t>entidade</w:t>
      </w:r>
    </w:p>
    <w:p>
      <w:pPr>
        <w:pStyle w:val="BodyText"/>
        <w:spacing w:line="235" w:lineRule="auto"/>
        <w:ind w:right="347"/>
        <w:jc w:val="both"/>
      </w:pPr>
      <w:r>
        <w:rPr/>
        <w:t>examinará</w:t>
      </w:r>
      <w:r>
        <w:rPr>
          <w:spacing w:val="-2"/>
        </w:rPr>
        <w:t> </w:t>
      </w:r>
      <w:r>
        <w:rPr/>
        <w:t>a</w:t>
      </w:r>
      <w:r>
        <w:rPr>
          <w:spacing w:val="-2"/>
        </w:rPr>
        <w:t> </w:t>
      </w:r>
      <w:r>
        <w:rPr/>
        <w:t>proposta</w:t>
      </w:r>
      <w:r>
        <w:rPr>
          <w:spacing w:val="-2"/>
        </w:rPr>
        <w:t> </w:t>
      </w:r>
      <w:r>
        <w:rPr/>
        <w:t>subsequente</w:t>
      </w:r>
      <w:r>
        <w:rPr>
          <w:spacing w:val="-2"/>
        </w:rPr>
        <w:t> </w:t>
      </w:r>
      <w:r>
        <w:rPr/>
        <w:t>e</w:t>
      </w:r>
      <w:r>
        <w:rPr>
          <w:spacing w:val="-2"/>
        </w:rPr>
        <w:t> </w:t>
      </w:r>
      <w:r>
        <w:rPr/>
        <w:t>assim</w:t>
      </w:r>
      <w:r>
        <w:rPr>
          <w:spacing w:val="-2"/>
        </w:rPr>
        <w:t> </w:t>
      </w:r>
      <w:r>
        <w:rPr/>
        <w:t>sucessivamente,</w:t>
      </w:r>
      <w:r>
        <w:rPr>
          <w:spacing w:val="-2"/>
        </w:rPr>
        <w:t> </w:t>
      </w:r>
      <w:r>
        <w:rPr/>
        <w:t>na</w:t>
      </w:r>
      <w:r>
        <w:rPr>
          <w:spacing w:val="-2"/>
        </w:rPr>
        <w:t> </w:t>
      </w:r>
      <w:r>
        <w:rPr/>
        <w:t>ordem</w:t>
      </w:r>
      <w:r>
        <w:rPr>
          <w:spacing w:val="-2"/>
        </w:rPr>
        <w:t> </w:t>
      </w:r>
      <w:r>
        <w:rPr/>
        <w:t>de</w:t>
      </w:r>
      <w:r>
        <w:rPr>
          <w:spacing w:val="-2"/>
        </w:rPr>
        <w:t> </w:t>
      </w:r>
      <w:r>
        <w:rPr/>
        <w:t>classificação,</w:t>
      </w:r>
      <w:r>
        <w:rPr>
          <w:spacing w:val="-2"/>
        </w:rPr>
        <w:t> </w:t>
      </w:r>
      <w:r>
        <w:rPr/>
        <w:t>até</w:t>
      </w:r>
      <w:r>
        <w:rPr>
          <w:spacing w:val="-2"/>
        </w:rPr>
        <w:t> </w:t>
      </w:r>
      <w:r>
        <w:rPr/>
        <w:t>a</w:t>
      </w:r>
      <w:r>
        <w:rPr>
          <w:spacing w:val="-2"/>
        </w:rPr>
        <w:t> </w:t>
      </w:r>
      <w:r>
        <w:rPr/>
        <w:t>apuração</w:t>
      </w:r>
      <w:r>
        <w:rPr>
          <w:spacing w:val="-2"/>
        </w:rPr>
        <w:t> </w:t>
      </w:r>
      <w:r>
        <w:rPr/>
        <w:t>de</w:t>
      </w:r>
      <w:r>
        <w:rPr>
          <w:spacing w:val="-2"/>
        </w:rPr>
        <w:t> </w:t>
      </w:r>
      <w:r>
        <w:rPr/>
        <w:t>uma</w:t>
      </w:r>
      <w:r>
        <w:rPr>
          <w:spacing w:val="-2"/>
        </w:rPr>
        <w:t> </w:t>
      </w:r>
      <w:r>
        <w:rPr/>
        <w:t>proposta</w:t>
      </w:r>
      <w:r>
        <w:rPr>
          <w:spacing w:val="-2"/>
        </w:rPr>
        <w:t> </w:t>
      </w:r>
      <w:r>
        <w:rPr/>
        <w:t>que</w:t>
      </w:r>
      <w:r>
        <w:rPr>
          <w:spacing w:val="-2"/>
        </w:rPr>
        <w:t> </w:t>
      </w:r>
      <w:r>
        <w:rPr/>
        <w:t>atenda</w:t>
      </w:r>
      <w:r>
        <w:rPr>
          <w:spacing w:val="-2"/>
        </w:rPr>
        <w:t> </w:t>
      </w:r>
      <w:r>
        <w:rPr/>
        <w:t>às</w:t>
      </w:r>
      <w:r>
        <w:rPr>
          <w:spacing w:val="-2"/>
        </w:rPr>
        <w:t> </w:t>
      </w:r>
      <w:r>
        <w:rPr/>
        <w:t>especificações</w:t>
      </w:r>
      <w:r>
        <w:rPr>
          <w:spacing w:val="-2"/>
        </w:rPr>
        <w:t> </w:t>
      </w:r>
      <w:r>
        <w:rPr/>
        <w:t>do objeto e as condições de habilitação.</w:t>
      </w:r>
    </w:p>
    <w:p>
      <w:pPr>
        <w:pStyle w:val="ListParagraph"/>
        <w:numPr>
          <w:ilvl w:val="1"/>
          <w:numId w:val="2"/>
        </w:numPr>
        <w:tabs>
          <w:tab w:pos="809" w:val="left" w:leader="none"/>
        </w:tabs>
        <w:spacing w:line="268" w:lineRule="exact" w:before="0" w:after="0"/>
        <w:ind w:left="80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2"/>
        </w:numPr>
        <w:tabs>
          <w:tab w:pos="800" w:val="left" w:leader="none"/>
        </w:tabs>
        <w:spacing w:line="235" w:lineRule="auto" w:before="2" w:after="0"/>
        <w:ind w:left="329" w:right="681" w:firstLine="0"/>
        <w:jc w:val="both"/>
        <w:rPr>
          <w:sz w:val="24"/>
        </w:rPr>
      </w:pPr>
      <w:r>
        <w:rPr>
          <w:sz w:val="24"/>
        </w:rPr>
        <w:t>Somente</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do</w:t>
      </w:r>
      <w:r>
        <w:rPr>
          <w:spacing w:val="-2"/>
          <w:sz w:val="24"/>
        </w:rPr>
        <w:t> </w:t>
      </w:r>
      <w:r>
        <w:rPr>
          <w:sz w:val="24"/>
        </w:rPr>
        <w:t>licitante</w:t>
      </w:r>
      <w:r>
        <w:rPr>
          <w:spacing w:val="-2"/>
          <w:sz w:val="24"/>
        </w:rPr>
        <w:t> </w:t>
      </w:r>
      <w:r>
        <w:rPr>
          <w:sz w:val="24"/>
        </w:rPr>
        <w:t>cuja</w:t>
      </w:r>
      <w:r>
        <w:rPr>
          <w:spacing w:val="-2"/>
          <w:sz w:val="24"/>
        </w:rPr>
        <w:t> </w:t>
      </w:r>
      <w:r>
        <w:rPr>
          <w:sz w:val="24"/>
        </w:rPr>
        <w:t>proposta</w:t>
      </w:r>
      <w:r>
        <w:rPr>
          <w:spacing w:val="-2"/>
          <w:sz w:val="24"/>
        </w:rPr>
        <w:t> </w:t>
      </w:r>
      <w:r>
        <w:rPr>
          <w:sz w:val="24"/>
        </w:rPr>
        <w:t>atenda</w:t>
      </w:r>
      <w:r>
        <w:rPr>
          <w:spacing w:val="-2"/>
          <w:sz w:val="24"/>
        </w:rPr>
        <w:t> </w:t>
      </w:r>
      <w:r>
        <w:rPr>
          <w:sz w:val="24"/>
        </w:rPr>
        <w:t>ao</w:t>
      </w:r>
      <w:r>
        <w:rPr>
          <w:spacing w:val="-2"/>
          <w:sz w:val="24"/>
        </w:rPr>
        <w:t> </w:t>
      </w:r>
      <w:r>
        <w:rPr>
          <w:sz w:val="24"/>
        </w:rPr>
        <w:t>edital</w:t>
      </w:r>
      <w:r>
        <w:rPr>
          <w:spacing w:val="-2"/>
          <w:sz w:val="24"/>
        </w:rPr>
        <w:t> </w:t>
      </w:r>
      <w:r>
        <w:rPr>
          <w:sz w:val="24"/>
        </w:rPr>
        <w:t>de</w:t>
      </w:r>
      <w:r>
        <w:rPr>
          <w:spacing w:val="-2"/>
          <w:sz w:val="24"/>
        </w:rPr>
        <w:t> </w:t>
      </w:r>
      <w:r>
        <w:rPr>
          <w:sz w:val="24"/>
        </w:rPr>
        <w:t>licitação,</w:t>
      </w:r>
      <w:r>
        <w:rPr>
          <w:spacing w:val="-2"/>
          <w:sz w:val="24"/>
        </w:rPr>
        <w:t> </w:t>
      </w:r>
      <w:r>
        <w:rPr>
          <w:sz w:val="24"/>
        </w:rPr>
        <w:t>após declarada sua habilitação.</w:t>
      </w:r>
    </w:p>
    <w:p>
      <w:pPr>
        <w:pStyle w:val="ListParagraph"/>
        <w:numPr>
          <w:ilvl w:val="1"/>
          <w:numId w:val="2"/>
        </w:numPr>
        <w:tabs>
          <w:tab w:pos="809" w:val="left" w:leader="none"/>
        </w:tabs>
        <w:spacing w:line="268" w:lineRule="exact" w:before="0" w:after="0"/>
        <w:ind w:left="80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2"/>
        </w:numPr>
        <w:tabs>
          <w:tab w:pos="989" w:val="left" w:leader="none"/>
        </w:tabs>
        <w:spacing w:line="235" w:lineRule="auto" w:before="1" w:after="0"/>
        <w:ind w:left="329" w:right="585" w:firstLine="0"/>
        <w:jc w:val="both"/>
        <w:rPr>
          <w:sz w:val="24"/>
        </w:rPr>
      </w:pP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licitante</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2"/>
        </w:numPr>
        <w:tabs>
          <w:tab w:pos="989" w:val="left" w:leader="none"/>
        </w:tabs>
        <w:spacing w:line="235" w:lineRule="auto" w:before="0" w:after="0"/>
        <w:ind w:left="329" w:right="744"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licitante</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 quando for comprovada a centralização do recolhimento dessas contribuições.</w:t>
      </w:r>
    </w:p>
    <w:p>
      <w:pPr>
        <w:pStyle w:val="ListParagraph"/>
        <w:numPr>
          <w:ilvl w:val="1"/>
          <w:numId w:val="2"/>
        </w:numPr>
        <w:tabs>
          <w:tab w:pos="795" w:val="left" w:leader="none"/>
        </w:tabs>
        <w:spacing w:line="235" w:lineRule="auto" w:before="0" w:after="0"/>
        <w:ind w:left="329" w:right="572" w:firstLine="0"/>
        <w:jc w:val="left"/>
        <w:rPr>
          <w:sz w:val="24"/>
        </w:rPr>
      </w:pPr>
      <w:r>
        <w:rPr>
          <w:sz w:val="24"/>
        </w:rPr>
        <w:t>A</w:t>
      </w:r>
      <w:r>
        <w:rPr>
          <w:spacing w:val="-15"/>
          <w:sz w:val="24"/>
        </w:rPr>
        <w:t> </w:t>
      </w:r>
      <w:r>
        <w:rPr>
          <w:sz w:val="24"/>
        </w:rPr>
        <w:t>comprovação</w:t>
      </w:r>
      <w:r>
        <w:rPr>
          <w:spacing w:val="-2"/>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 art. 4º do Decreto nº 42.063/2009.</w:t>
      </w:r>
    </w:p>
    <w:p>
      <w:pPr>
        <w:pStyle w:val="ListParagraph"/>
        <w:numPr>
          <w:ilvl w:val="1"/>
          <w:numId w:val="2"/>
        </w:numPr>
        <w:tabs>
          <w:tab w:pos="809" w:val="left" w:leader="none"/>
        </w:tabs>
        <w:spacing w:line="235" w:lineRule="auto" w:before="0" w:after="0"/>
        <w:ind w:left="329" w:right="333" w:firstLine="0"/>
        <w:jc w:val="left"/>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w:t>
      </w:r>
      <w:r>
        <w:rPr>
          <w:spacing w:val="-3"/>
          <w:sz w:val="24"/>
        </w:rPr>
        <w:t> </w:t>
      </w:r>
      <w:r>
        <w:rPr>
          <w:sz w:val="24"/>
        </w:rPr>
        <w:t>do art. 75 da Lei nº 14.133/2021, nas contratações com valores inferiores</w:t>
      </w:r>
      <w:r>
        <w:rPr>
          <w:spacing w:val="-2"/>
          <w:sz w:val="24"/>
        </w:rPr>
        <w:t> </w:t>
      </w:r>
      <w:r>
        <w:rPr>
          <w:sz w:val="24"/>
        </w:rPr>
        <w:t>a</w:t>
      </w:r>
      <w:r>
        <w:rPr>
          <w:spacing w:val="-2"/>
          <w:sz w:val="24"/>
        </w:rPr>
        <w:t> </w:t>
      </w:r>
      <w:r>
        <w:rPr>
          <w:sz w:val="24"/>
        </w:rPr>
        <w:t>1/4</w:t>
      </w:r>
      <w:r>
        <w:rPr>
          <w:spacing w:val="-2"/>
          <w:sz w:val="24"/>
        </w:rPr>
        <w:t> </w:t>
      </w:r>
      <w:r>
        <w:rPr>
          <w:sz w:val="24"/>
        </w:rPr>
        <w:t>(um</w:t>
      </w:r>
      <w:r>
        <w:rPr>
          <w:spacing w:val="-2"/>
          <w:sz w:val="24"/>
        </w:rPr>
        <w:t> </w:t>
      </w:r>
      <w:r>
        <w:rPr>
          <w:sz w:val="24"/>
        </w:rPr>
        <w:t>quarto)</w:t>
      </w:r>
      <w:r>
        <w:rPr>
          <w:spacing w:val="-2"/>
          <w:sz w:val="24"/>
        </w:rPr>
        <w:t> </w:t>
      </w:r>
      <w:r>
        <w:rPr>
          <w:sz w:val="24"/>
        </w:rPr>
        <w:t>do</w:t>
      </w:r>
      <w:r>
        <w:rPr>
          <w:spacing w:val="-2"/>
          <w:sz w:val="24"/>
        </w:rPr>
        <w:t> </w:t>
      </w:r>
      <w:r>
        <w:rPr>
          <w:sz w:val="24"/>
        </w:rPr>
        <w:t>limite</w:t>
      </w:r>
      <w:r>
        <w:rPr>
          <w:spacing w:val="-2"/>
          <w:sz w:val="24"/>
        </w:rPr>
        <w:t> </w:t>
      </w:r>
      <w:r>
        <w:rPr>
          <w:sz w:val="24"/>
        </w:rPr>
        <w:t>para</w:t>
      </w:r>
      <w:r>
        <w:rPr>
          <w:spacing w:val="-2"/>
          <w:sz w:val="24"/>
        </w:rPr>
        <w:t> </w:t>
      </w:r>
      <w:r>
        <w:rPr>
          <w:sz w:val="24"/>
        </w:rPr>
        <w:t>dispensa</w:t>
      </w:r>
      <w:r>
        <w:rPr>
          <w:spacing w:val="-2"/>
          <w:sz w:val="24"/>
        </w:rPr>
        <w:t> </w:t>
      </w:r>
      <w:r>
        <w:rPr>
          <w:sz w:val="24"/>
        </w:rPr>
        <w:t>de</w:t>
      </w:r>
      <w:r>
        <w:rPr>
          <w:spacing w:val="-2"/>
          <w:sz w:val="24"/>
        </w:rPr>
        <w:t> </w:t>
      </w:r>
      <w:r>
        <w:rPr>
          <w:sz w:val="24"/>
        </w:rPr>
        <w:t>licitação</w:t>
      </w:r>
      <w:r>
        <w:rPr>
          <w:spacing w:val="-2"/>
          <w:sz w:val="24"/>
        </w:rPr>
        <w:t> </w:t>
      </w:r>
      <w:r>
        <w:rPr>
          <w:sz w:val="24"/>
        </w:rPr>
        <w:t>para</w:t>
      </w:r>
      <w:r>
        <w:rPr>
          <w:spacing w:val="-2"/>
          <w:sz w:val="24"/>
        </w:rPr>
        <w:t> </w:t>
      </w:r>
      <w:r>
        <w:rPr>
          <w:sz w:val="24"/>
        </w:rPr>
        <w:t>compras</w:t>
      </w:r>
      <w:r>
        <w:rPr>
          <w:spacing w:val="-2"/>
          <w:sz w:val="24"/>
        </w:rPr>
        <w:t> </w:t>
      </w:r>
      <w:r>
        <w:rPr>
          <w:sz w:val="24"/>
        </w:rPr>
        <w:t>em</w:t>
      </w:r>
      <w:r>
        <w:rPr>
          <w:spacing w:val="-2"/>
          <w:sz w:val="24"/>
        </w:rPr>
        <w:t> </w:t>
      </w:r>
      <w:r>
        <w:rPr>
          <w:sz w:val="24"/>
        </w:rPr>
        <w:t>geral</w:t>
      </w:r>
      <w:r>
        <w:rPr>
          <w:spacing w:val="-2"/>
          <w:sz w:val="24"/>
        </w:rPr>
        <w:t> </w:t>
      </w:r>
      <w:r>
        <w:rPr>
          <w:sz w:val="24"/>
        </w:rPr>
        <w:t>e</w:t>
      </w:r>
      <w:r>
        <w:rPr>
          <w:spacing w:val="-2"/>
          <w:sz w:val="24"/>
        </w:rPr>
        <w:t> </w:t>
      </w:r>
      <w:r>
        <w:rPr>
          <w:sz w:val="24"/>
        </w:rPr>
        <w:t>nas</w:t>
      </w:r>
      <w:r>
        <w:rPr>
          <w:spacing w:val="-2"/>
          <w:sz w:val="24"/>
        </w:rPr>
        <w:t> </w:t>
      </w:r>
      <w:r>
        <w:rPr>
          <w:sz w:val="24"/>
        </w:rPr>
        <w:t>contratações</w:t>
      </w:r>
      <w:r>
        <w:rPr>
          <w:spacing w:val="-2"/>
          <w:sz w:val="24"/>
        </w:rPr>
        <w:t> </w:t>
      </w:r>
      <w:r>
        <w:rPr>
          <w:sz w:val="24"/>
        </w:rPr>
        <w:t>de</w:t>
      </w:r>
      <w:r>
        <w:rPr>
          <w:spacing w:val="-2"/>
          <w:sz w:val="24"/>
        </w:rPr>
        <w:t> </w:t>
      </w:r>
      <w:r>
        <w:rPr>
          <w:sz w:val="24"/>
        </w:rPr>
        <w:t>produto</w:t>
      </w:r>
      <w:r>
        <w:rPr>
          <w:spacing w:val="-2"/>
          <w:sz w:val="24"/>
        </w:rPr>
        <w:t> </w:t>
      </w:r>
      <w:r>
        <w:rPr>
          <w:sz w:val="24"/>
        </w:rPr>
        <w:t>para</w:t>
      </w:r>
      <w:r>
        <w:rPr>
          <w:spacing w:val="-2"/>
          <w:sz w:val="24"/>
        </w:rPr>
        <w:t> </w:t>
      </w:r>
      <w:r>
        <w:rPr>
          <w:sz w:val="24"/>
        </w:rPr>
        <w:t>pesquisa</w:t>
      </w:r>
      <w:r>
        <w:rPr>
          <w:spacing w:val="-2"/>
          <w:sz w:val="24"/>
        </w:rPr>
        <w:t> </w:t>
      </w:r>
      <w:r>
        <w:rPr>
          <w:sz w:val="24"/>
        </w:rPr>
        <w:t>e</w:t>
      </w:r>
      <w:r>
        <w:rPr>
          <w:spacing w:val="-2"/>
          <w:sz w:val="24"/>
        </w:rPr>
        <w:t> </w:t>
      </w:r>
      <w:r>
        <w:rPr>
          <w:sz w:val="24"/>
        </w:rPr>
        <w:t>desenvolvimento de que trata a alínea c do inciso IV do art. 75 da Lei nº 14.133/2021, somente será exigida:</w:t>
      </w:r>
    </w:p>
    <w:p>
      <w:pPr>
        <w:pStyle w:val="ListParagraph"/>
        <w:numPr>
          <w:ilvl w:val="0"/>
          <w:numId w:val="7"/>
        </w:numPr>
        <w:tabs>
          <w:tab w:pos="575" w:val="left" w:leader="none"/>
        </w:tabs>
        <w:spacing w:line="235" w:lineRule="auto" w:before="0" w:after="0"/>
        <w:ind w:left="329" w:right="647" w:firstLine="0"/>
        <w:jc w:val="left"/>
        <w:rPr>
          <w:sz w:val="24"/>
        </w:rPr>
      </w:pP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a</w:t>
      </w:r>
      <w:r>
        <w:rPr>
          <w:spacing w:val="-2"/>
          <w:sz w:val="24"/>
        </w:rPr>
        <w:t> </w:t>
      </w:r>
      <w:r>
        <w:rPr>
          <w:sz w:val="24"/>
        </w:rPr>
        <w:t>comprovação</w:t>
      </w:r>
      <w:r>
        <w:rPr>
          <w:spacing w:val="-2"/>
          <w:sz w:val="24"/>
        </w:rPr>
        <w:t> </w:t>
      </w:r>
      <w:r>
        <w:rPr>
          <w:sz w:val="24"/>
        </w:rPr>
        <w:t>relativa</w:t>
      </w:r>
      <w:r>
        <w:rPr>
          <w:spacing w:val="-2"/>
          <w:sz w:val="24"/>
        </w:rPr>
        <w:t> </w:t>
      </w:r>
      <w:r>
        <w:rPr>
          <w:sz w:val="24"/>
        </w:rPr>
        <w:t>à</w:t>
      </w:r>
      <w:r>
        <w:rPr>
          <w:spacing w:val="-2"/>
          <w:sz w:val="24"/>
        </w:rPr>
        <w:t> </w:t>
      </w:r>
      <w:r>
        <w:rPr>
          <w:sz w:val="24"/>
        </w:rPr>
        <w:t>habilitação</w:t>
      </w:r>
      <w:r>
        <w:rPr>
          <w:spacing w:val="-2"/>
          <w:sz w:val="24"/>
        </w:rPr>
        <w:t> </w:t>
      </w:r>
      <w:r>
        <w:rPr>
          <w:sz w:val="24"/>
        </w:rPr>
        <w:t>jurídica,</w:t>
      </w:r>
      <w:r>
        <w:rPr>
          <w:spacing w:val="-2"/>
          <w:sz w:val="24"/>
        </w:rPr>
        <w:t> </w:t>
      </w:r>
      <w:r>
        <w:rPr>
          <w:sz w:val="24"/>
        </w:rPr>
        <w:t>regularidade</w:t>
      </w:r>
      <w:r>
        <w:rPr>
          <w:spacing w:val="-2"/>
          <w:sz w:val="24"/>
        </w:rPr>
        <w:t> </w:t>
      </w:r>
      <w:r>
        <w:rPr>
          <w:sz w:val="24"/>
        </w:rPr>
        <w:t>fiscal</w:t>
      </w:r>
      <w:r>
        <w:rPr>
          <w:spacing w:val="-2"/>
          <w:sz w:val="24"/>
        </w:rPr>
        <w:t> </w:t>
      </w:r>
      <w:r>
        <w:rPr>
          <w:sz w:val="24"/>
        </w:rPr>
        <w:t>estadual,</w:t>
      </w:r>
      <w:r>
        <w:rPr>
          <w:spacing w:val="-2"/>
          <w:sz w:val="24"/>
        </w:rPr>
        <w:t> </w:t>
      </w:r>
      <w:r>
        <w:rPr>
          <w:sz w:val="24"/>
        </w:rPr>
        <w:t>à</w:t>
      </w:r>
      <w:r>
        <w:rPr>
          <w:spacing w:val="-2"/>
          <w:sz w:val="24"/>
        </w:rPr>
        <w:t> </w:t>
      </w:r>
      <w:r>
        <w:rPr>
          <w:sz w:val="24"/>
        </w:rPr>
        <w:t>Seguridade</w:t>
      </w:r>
      <w:r>
        <w:rPr>
          <w:spacing w:val="-2"/>
          <w:sz w:val="24"/>
        </w:rPr>
        <w:t> </w:t>
      </w:r>
      <w:r>
        <w:rPr>
          <w:sz w:val="24"/>
        </w:rPr>
        <w:t>Social</w:t>
      </w:r>
      <w:r>
        <w:rPr>
          <w:spacing w:val="-2"/>
          <w:sz w:val="24"/>
        </w:rPr>
        <w:t> </w:t>
      </w:r>
      <w:r>
        <w:rPr>
          <w:sz w:val="24"/>
        </w:rPr>
        <w:t>e</w:t>
      </w:r>
      <w:r>
        <w:rPr>
          <w:spacing w:val="-2"/>
          <w:sz w:val="24"/>
        </w:rPr>
        <w:t> </w:t>
      </w:r>
      <w:r>
        <w:rPr>
          <w:sz w:val="24"/>
        </w:rPr>
        <w:t>ao</w:t>
      </w:r>
      <w:r>
        <w:rPr>
          <w:spacing w:val="-2"/>
          <w:sz w:val="24"/>
        </w:rPr>
        <w:t> </w:t>
      </w:r>
      <w:r>
        <w:rPr>
          <w:sz w:val="24"/>
        </w:rPr>
        <w:t>FGTS</w:t>
      </w:r>
      <w:r>
        <w:rPr>
          <w:spacing w:val="-2"/>
          <w:sz w:val="24"/>
        </w:rPr>
        <w:t> </w:t>
      </w:r>
      <w:r>
        <w:rPr>
          <w:sz w:val="24"/>
        </w:rPr>
        <w:t>e</w:t>
      </w:r>
      <w:r>
        <w:rPr>
          <w:spacing w:val="-2"/>
          <w:sz w:val="24"/>
        </w:rPr>
        <w:t> </w:t>
      </w:r>
      <w:r>
        <w:rPr>
          <w:sz w:val="24"/>
        </w:rPr>
        <w:t>a</w:t>
      </w:r>
      <w:r>
        <w:rPr>
          <w:spacing w:val="-2"/>
          <w:sz w:val="24"/>
        </w:rPr>
        <w:t> </w:t>
      </w:r>
      <w:r>
        <w:rPr>
          <w:sz w:val="24"/>
        </w:rPr>
        <w:t>regularidade perante a Justiça do Trabalho; e</w:t>
      </w:r>
    </w:p>
    <w:p>
      <w:pPr>
        <w:pStyle w:val="ListParagraph"/>
        <w:numPr>
          <w:ilvl w:val="0"/>
          <w:numId w:val="7"/>
        </w:numPr>
        <w:tabs>
          <w:tab w:pos="588" w:val="left" w:leader="none"/>
        </w:tabs>
        <w:spacing w:line="268" w:lineRule="exact" w:before="0" w:after="0"/>
        <w:ind w:left="588"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2"/>
        </w:numPr>
        <w:tabs>
          <w:tab w:pos="809" w:val="left" w:leader="none"/>
        </w:tabs>
        <w:spacing w:line="235" w:lineRule="auto" w:before="0" w:after="0"/>
        <w:ind w:left="329" w:right="799" w:firstLine="0"/>
        <w:jc w:val="left"/>
        <w:rPr>
          <w:sz w:val="24"/>
        </w:rPr>
      </w:pPr>
      <w:r>
        <w:rPr>
          <w:sz w:val="24"/>
        </w:rPr>
        <w:t>Quando</w:t>
      </w:r>
      <w:r>
        <w:rPr>
          <w:spacing w:val="-3"/>
          <w:sz w:val="24"/>
        </w:rPr>
        <w:t> </w:t>
      </w:r>
      <w:r>
        <w:rPr>
          <w:sz w:val="24"/>
        </w:rPr>
        <w:t>permitida</w:t>
      </w:r>
      <w:r>
        <w:rPr>
          <w:spacing w:val="-3"/>
          <w:sz w:val="24"/>
        </w:rPr>
        <w:t> </w:t>
      </w:r>
      <w:r>
        <w:rPr>
          <w:sz w:val="24"/>
        </w:rPr>
        <w:t>a</w:t>
      </w:r>
      <w:r>
        <w:rPr>
          <w:spacing w:val="-3"/>
          <w:sz w:val="24"/>
        </w:rPr>
        <w:t> </w:t>
      </w:r>
      <w:r>
        <w:rPr>
          <w:sz w:val="24"/>
        </w:rPr>
        <w:t>participação</w:t>
      </w:r>
      <w:r>
        <w:rPr>
          <w:spacing w:val="-3"/>
          <w:sz w:val="24"/>
        </w:rPr>
        <w:t> </w:t>
      </w:r>
      <w:r>
        <w:rPr>
          <w:sz w:val="24"/>
        </w:rPr>
        <w:t>de</w:t>
      </w:r>
      <w:r>
        <w:rPr>
          <w:spacing w:val="-3"/>
          <w:sz w:val="24"/>
        </w:rPr>
        <w:t> </w:t>
      </w:r>
      <w:r>
        <w:rPr>
          <w:sz w:val="24"/>
        </w:rPr>
        <w:t>empresas</w:t>
      </w:r>
      <w:r>
        <w:rPr>
          <w:spacing w:val="-3"/>
          <w:sz w:val="24"/>
        </w:rPr>
        <w:t> </w:t>
      </w:r>
      <w:r>
        <w:rPr>
          <w:sz w:val="24"/>
        </w:rPr>
        <w:t>estrangeiras</w:t>
      </w:r>
      <w:r>
        <w:rPr>
          <w:spacing w:val="-3"/>
          <w:sz w:val="24"/>
        </w:rPr>
        <w:t> </w:t>
      </w:r>
      <w:r>
        <w:rPr>
          <w:sz w:val="24"/>
        </w:rPr>
        <w:t>que</w:t>
      </w:r>
      <w:r>
        <w:rPr>
          <w:spacing w:val="-3"/>
          <w:sz w:val="24"/>
        </w:rPr>
        <w:t> </w:t>
      </w:r>
      <w:r>
        <w:rPr>
          <w:sz w:val="24"/>
        </w:rPr>
        <w:t>não</w:t>
      </w:r>
      <w:r>
        <w:rPr>
          <w:spacing w:val="-3"/>
          <w:sz w:val="24"/>
        </w:rPr>
        <w:t> </w:t>
      </w:r>
      <w:r>
        <w:rPr>
          <w:sz w:val="24"/>
        </w:rPr>
        <w:t>funcionem</w:t>
      </w:r>
      <w:r>
        <w:rPr>
          <w:spacing w:val="-3"/>
          <w:sz w:val="24"/>
        </w:rPr>
        <w:t> </w:t>
      </w:r>
      <w:r>
        <w:rPr>
          <w:sz w:val="24"/>
        </w:rPr>
        <w:t>no</w:t>
      </w:r>
      <w:r>
        <w:rPr>
          <w:spacing w:val="-3"/>
          <w:sz w:val="24"/>
        </w:rPr>
        <w:t> </w:t>
      </w:r>
      <w:r>
        <w:rPr>
          <w:sz w:val="24"/>
        </w:rPr>
        <w:t>País,</w:t>
      </w:r>
      <w:r>
        <w:rPr>
          <w:spacing w:val="-3"/>
          <w:sz w:val="24"/>
        </w:rPr>
        <w:t> </w:t>
      </w:r>
      <w:r>
        <w:rPr>
          <w:sz w:val="24"/>
        </w:rPr>
        <w:t>as</w:t>
      </w:r>
      <w:r>
        <w:rPr>
          <w:spacing w:val="-3"/>
          <w:sz w:val="24"/>
        </w:rPr>
        <w:t> </w:t>
      </w:r>
      <w:r>
        <w:rPr>
          <w:sz w:val="24"/>
        </w:rPr>
        <w:t>exigências</w:t>
      </w:r>
      <w:r>
        <w:rPr>
          <w:spacing w:val="-3"/>
          <w:sz w:val="24"/>
        </w:rPr>
        <w:t> </w:t>
      </w:r>
      <w:r>
        <w:rPr>
          <w:sz w:val="24"/>
        </w:rPr>
        <w:t>de</w:t>
      </w:r>
      <w:r>
        <w:rPr>
          <w:spacing w:val="-3"/>
          <w:sz w:val="24"/>
        </w:rPr>
        <w:t> </w:t>
      </w:r>
      <w:r>
        <w:rPr>
          <w:sz w:val="24"/>
        </w:rPr>
        <w:t>habilitação</w:t>
      </w:r>
      <w:r>
        <w:rPr>
          <w:spacing w:val="-3"/>
          <w:sz w:val="24"/>
        </w:rPr>
        <w:t> </w:t>
      </w:r>
      <w:r>
        <w:rPr>
          <w:sz w:val="24"/>
        </w:rPr>
        <w:t>serão</w:t>
      </w:r>
      <w:r>
        <w:rPr>
          <w:spacing w:val="-3"/>
          <w:sz w:val="24"/>
        </w:rPr>
        <w:t> </w:t>
      </w:r>
      <w:r>
        <w:rPr>
          <w:sz w:val="24"/>
        </w:rPr>
        <w:t>atendidas</w:t>
      </w:r>
      <w:r>
        <w:rPr>
          <w:spacing w:val="-3"/>
          <w:sz w:val="24"/>
        </w:rPr>
        <w:t> </w:t>
      </w:r>
      <w:r>
        <w:rPr>
          <w:sz w:val="24"/>
        </w:rPr>
        <w:t>mediante documentos equivalentes, inicialmente apresentados em tradução livre.</w:t>
      </w:r>
    </w:p>
    <w:p>
      <w:pPr>
        <w:pStyle w:val="ListParagraph"/>
        <w:numPr>
          <w:ilvl w:val="2"/>
          <w:numId w:val="2"/>
        </w:numPr>
        <w:tabs>
          <w:tab w:pos="989" w:val="left" w:leader="none"/>
        </w:tabs>
        <w:spacing w:line="235" w:lineRule="auto" w:before="0" w:after="0"/>
        <w:ind w:left="329" w:right="607"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ter</w:t>
      </w:r>
      <w:r>
        <w:rPr>
          <w:spacing w:val="-2"/>
          <w:sz w:val="24"/>
        </w:rPr>
        <w:t> </w:t>
      </w:r>
      <w:r>
        <w:rPr>
          <w:sz w:val="24"/>
        </w:rPr>
        <w:t>procurador</w:t>
      </w:r>
      <w:r>
        <w:rPr>
          <w:spacing w:val="-2"/>
          <w:sz w:val="24"/>
        </w:rPr>
        <w:t> </w:t>
      </w:r>
      <w:r>
        <w:rPr>
          <w:sz w:val="24"/>
        </w:rPr>
        <w:t>residente</w:t>
      </w:r>
      <w:r>
        <w:rPr>
          <w:spacing w:val="-2"/>
          <w:sz w:val="24"/>
        </w:rPr>
        <w:t> </w:t>
      </w:r>
      <w:r>
        <w:rPr>
          <w:sz w:val="24"/>
        </w:rPr>
        <w:t>e</w:t>
      </w:r>
      <w:r>
        <w:rPr>
          <w:spacing w:val="-2"/>
          <w:sz w:val="24"/>
        </w:rPr>
        <w:t> </w:t>
      </w:r>
      <w:r>
        <w:rPr>
          <w:sz w:val="24"/>
        </w:rPr>
        <w:t>domiciliado</w:t>
      </w:r>
      <w:r>
        <w:rPr>
          <w:spacing w:val="-2"/>
          <w:sz w:val="24"/>
        </w:rPr>
        <w:t> </w:t>
      </w:r>
      <w:r>
        <w:rPr>
          <w:sz w:val="24"/>
        </w:rPr>
        <w:t>no</w:t>
      </w:r>
      <w:r>
        <w:rPr>
          <w:spacing w:val="-2"/>
          <w:sz w:val="24"/>
        </w:rPr>
        <w:t> </w:t>
      </w:r>
      <w:r>
        <w:rPr>
          <w:sz w:val="24"/>
        </w:rPr>
        <w:t>Brasil,</w:t>
      </w:r>
      <w:r>
        <w:rPr>
          <w:spacing w:val="-2"/>
          <w:sz w:val="24"/>
        </w:rPr>
        <w:t> </w:t>
      </w:r>
      <w:r>
        <w:rPr>
          <w:sz w:val="24"/>
        </w:rPr>
        <w:t>com</w:t>
      </w:r>
      <w:r>
        <w:rPr>
          <w:spacing w:val="-2"/>
          <w:sz w:val="24"/>
        </w:rPr>
        <w:t> </w:t>
      </w:r>
      <w:r>
        <w:rPr>
          <w:sz w:val="24"/>
        </w:rPr>
        <w:t>poderes</w:t>
      </w:r>
      <w:r>
        <w:rPr>
          <w:spacing w:val="-2"/>
          <w:sz w:val="24"/>
        </w:rPr>
        <w:t> </w:t>
      </w:r>
      <w:r>
        <w:rPr>
          <w:sz w:val="24"/>
        </w:rPr>
        <w:t>para</w:t>
      </w:r>
      <w:r>
        <w:rPr>
          <w:spacing w:val="-2"/>
          <w:sz w:val="24"/>
        </w:rPr>
        <w:t> </w:t>
      </w:r>
      <w:r>
        <w:rPr>
          <w:sz w:val="24"/>
        </w:rPr>
        <w:t>receber</w:t>
      </w:r>
      <w:r>
        <w:rPr>
          <w:spacing w:val="-2"/>
          <w:sz w:val="24"/>
        </w:rPr>
        <w:t> </w:t>
      </w:r>
      <w:r>
        <w:rPr>
          <w:sz w:val="24"/>
        </w:rPr>
        <w:t>citação,</w:t>
      </w:r>
      <w:r>
        <w:rPr>
          <w:spacing w:val="-2"/>
          <w:sz w:val="24"/>
        </w:rPr>
        <w:t> </w:t>
      </w:r>
      <w:r>
        <w:rPr>
          <w:sz w:val="24"/>
        </w:rPr>
        <w:t>intimação</w:t>
      </w:r>
      <w:r>
        <w:rPr>
          <w:spacing w:val="-2"/>
          <w:sz w:val="24"/>
        </w:rPr>
        <w:t> </w:t>
      </w:r>
      <w:r>
        <w:rPr>
          <w:sz w:val="24"/>
        </w:rPr>
        <w:t>e</w:t>
      </w:r>
      <w:r>
        <w:rPr>
          <w:spacing w:val="-2"/>
          <w:sz w:val="24"/>
        </w:rPr>
        <w:t> </w:t>
      </w:r>
      <w:r>
        <w:rPr>
          <w:sz w:val="24"/>
        </w:rPr>
        <w:t>responder</w:t>
      </w:r>
      <w:r>
        <w:rPr>
          <w:spacing w:val="-2"/>
          <w:sz w:val="24"/>
        </w:rPr>
        <w:t> </w:t>
      </w:r>
      <w:r>
        <w:rPr>
          <w:sz w:val="24"/>
        </w:rPr>
        <w:t>administrativa</w:t>
      </w:r>
      <w:r>
        <w:rPr>
          <w:spacing w:val="-2"/>
          <w:sz w:val="24"/>
        </w:rPr>
        <w:t> </w:t>
      </w:r>
      <w:r>
        <w:rPr>
          <w:sz w:val="24"/>
        </w:rPr>
        <w:t>e judicialmente por seus atos, juntando o instrumento de mandato com os documentos de habilitação.</w:t>
      </w:r>
    </w:p>
    <w:p>
      <w:pPr>
        <w:pStyle w:val="ListParagraph"/>
        <w:numPr>
          <w:ilvl w:val="2"/>
          <w:numId w:val="2"/>
        </w:numPr>
        <w:tabs>
          <w:tab w:pos="989" w:val="left" w:leader="none"/>
        </w:tabs>
        <w:spacing w:line="268" w:lineRule="exact" w:before="0" w:after="0"/>
        <w:ind w:left="989" w:right="0" w:hanging="660"/>
        <w:jc w:val="left"/>
        <w:rPr>
          <w:sz w:val="24"/>
        </w:rPr>
      </w:pPr>
      <w:r>
        <w:rPr>
          <w:sz w:val="24"/>
        </w:rPr>
        <w:t>Na hipótese de o licitante vencedor ser empresa estrangeira que não funcione no País, para fins de assinatura do contrato, os </w:t>
      </w:r>
      <w:r>
        <w:rPr>
          <w:spacing w:val="-2"/>
          <w:sz w:val="24"/>
        </w:rPr>
        <w:t>documentos</w:t>
      </w:r>
    </w:p>
    <w:p>
      <w:pPr>
        <w:pStyle w:val="BodyText"/>
        <w:spacing w:line="235" w:lineRule="auto"/>
        <w:ind w:right="340"/>
      </w:pPr>
      <w:r>
        <w:rPr/>
        <w:t>exigidos</w:t>
      </w:r>
      <w:r>
        <w:rPr>
          <w:spacing w:val="-2"/>
        </w:rPr>
        <w:t> </w:t>
      </w:r>
      <w:r>
        <w:rPr/>
        <w:t>para</w:t>
      </w:r>
      <w:r>
        <w:rPr>
          <w:spacing w:val="-2"/>
        </w:rPr>
        <w:t> </w:t>
      </w:r>
      <w:r>
        <w:rPr/>
        <w:t>a</w:t>
      </w:r>
      <w:r>
        <w:rPr>
          <w:spacing w:val="-2"/>
        </w:rPr>
        <w:t> </w:t>
      </w:r>
      <w:r>
        <w:rPr/>
        <w:t>habilitação</w:t>
      </w:r>
      <w:r>
        <w:rPr>
          <w:spacing w:val="-2"/>
        </w:rPr>
        <w:t> </w:t>
      </w:r>
      <w:r>
        <w:rPr/>
        <w:t>serão</w:t>
      </w:r>
      <w:r>
        <w:rPr>
          <w:spacing w:val="-2"/>
        </w:rPr>
        <w:t> </w:t>
      </w:r>
      <w:r>
        <w:rPr/>
        <w:t>traduzidos</w:t>
      </w:r>
      <w:r>
        <w:rPr>
          <w:spacing w:val="-2"/>
        </w:rPr>
        <w:t> </w:t>
      </w:r>
      <w:r>
        <w:rPr/>
        <w:t>por</w:t>
      </w:r>
      <w:r>
        <w:rPr>
          <w:spacing w:val="-2"/>
        </w:rPr>
        <w:t> </w:t>
      </w:r>
      <w:r>
        <w:rPr/>
        <w:t>tradutor</w:t>
      </w:r>
      <w:r>
        <w:rPr>
          <w:spacing w:val="-2"/>
        </w:rPr>
        <w:t> </w:t>
      </w:r>
      <w:r>
        <w:rPr/>
        <w:t>juramentado</w:t>
      </w:r>
      <w:r>
        <w:rPr>
          <w:spacing w:val="-2"/>
        </w:rPr>
        <w:t> </w:t>
      </w:r>
      <w:r>
        <w:rPr/>
        <w:t>no</w:t>
      </w:r>
      <w:r>
        <w:rPr>
          <w:spacing w:val="-2"/>
        </w:rPr>
        <w:t> </w:t>
      </w:r>
      <w:r>
        <w:rPr/>
        <w:t>País</w:t>
      </w:r>
      <w:r>
        <w:rPr>
          <w:spacing w:val="-2"/>
        </w:rPr>
        <w:t> </w:t>
      </w:r>
      <w:r>
        <w:rPr/>
        <w:t>e</w:t>
      </w:r>
      <w:r>
        <w:rPr>
          <w:spacing w:val="-2"/>
        </w:rPr>
        <w:t> </w:t>
      </w:r>
      <w:r>
        <w:rPr/>
        <w:t>apostilados</w:t>
      </w:r>
      <w:r>
        <w:rPr>
          <w:spacing w:val="-2"/>
        </w:rPr>
        <w:t> </w:t>
      </w:r>
      <w:r>
        <w:rPr/>
        <w:t>nos</w:t>
      </w:r>
      <w:r>
        <w:rPr>
          <w:spacing w:val="-2"/>
        </w:rPr>
        <w:t> </w:t>
      </w:r>
      <w:r>
        <w:rPr/>
        <w:t>termos</w:t>
      </w:r>
      <w:r>
        <w:rPr>
          <w:spacing w:val="-2"/>
        </w:rPr>
        <w:t> </w:t>
      </w:r>
      <w:r>
        <w:rPr/>
        <w:t>do</w:t>
      </w:r>
      <w:r>
        <w:rPr>
          <w:spacing w:val="-2"/>
        </w:rPr>
        <w:t> </w:t>
      </w:r>
      <w:r>
        <w:rPr/>
        <w:t>disposto</w:t>
      </w:r>
      <w:r>
        <w:rPr>
          <w:spacing w:val="-2"/>
        </w:rPr>
        <w:t> </w:t>
      </w:r>
      <w:r>
        <w:rPr/>
        <w:t>no</w:t>
      </w:r>
      <w:r>
        <w:rPr>
          <w:spacing w:val="-2"/>
        </w:rPr>
        <w:t> </w:t>
      </w:r>
      <w:r>
        <w:rPr/>
        <w:t>Decreto</w:t>
      </w:r>
      <w:r>
        <w:rPr>
          <w:spacing w:val="-2"/>
        </w:rPr>
        <w:t> </w:t>
      </w:r>
      <w:r>
        <w:rPr/>
        <w:t>nº</w:t>
      </w:r>
      <w:r>
        <w:rPr>
          <w:spacing w:val="-2"/>
        </w:rPr>
        <w:t> </w:t>
      </w:r>
      <w:r>
        <w:rPr/>
        <w:t>8.660/2016,</w:t>
      </w:r>
      <w:r>
        <w:rPr>
          <w:spacing w:val="-2"/>
        </w:rPr>
        <w:t> </w:t>
      </w:r>
      <w:r>
        <w:rPr/>
        <w:t>ou</w:t>
      </w:r>
      <w:r>
        <w:rPr>
          <w:spacing w:val="-2"/>
        </w:rPr>
        <w:t> </w:t>
      </w:r>
      <w:r>
        <w:rPr/>
        <w:t>de outro que venha a substituí-lo, ou consularizados pelos respectivos consulados ou embaixadas.</w:t>
      </w:r>
    </w:p>
    <w:p>
      <w:pPr>
        <w:pStyle w:val="ListParagraph"/>
        <w:numPr>
          <w:ilvl w:val="1"/>
          <w:numId w:val="2"/>
        </w:numPr>
        <w:tabs>
          <w:tab w:pos="831" w:val="left" w:leader="none"/>
        </w:tabs>
        <w:spacing w:line="235" w:lineRule="auto" w:before="236" w:after="0"/>
        <w:ind w:left="329" w:right="313" w:firstLine="0"/>
        <w:jc w:val="both"/>
        <w:rPr>
          <w:sz w:val="24"/>
        </w:rPr>
      </w:pPr>
      <w:r>
        <w:rPr>
          <w:sz w:val="24"/>
        </w:rPr>
        <w:t>As certidões valerão nos prazos que lhes são próprios. Inexistindo esse prazo, reputar-se-ão válidas por 90 (noventa) dias, contados de </w:t>
      </w:r>
      <w:r>
        <w:rPr>
          <w:sz w:val="24"/>
        </w:rPr>
        <w:t>sua </w:t>
      </w:r>
      <w:r>
        <w:rPr>
          <w:spacing w:val="-2"/>
          <w:sz w:val="24"/>
        </w:rPr>
        <w:t>expedição.</w:t>
      </w:r>
    </w:p>
    <w:p>
      <w:pPr>
        <w:pStyle w:val="ListParagraph"/>
        <w:numPr>
          <w:ilvl w:val="2"/>
          <w:numId w:val="2"/>
        </w:numPr>
        <w:tabs>
          <w:tab w:pos="1001" w:val="left" w:leader="none"/>
        </w:tabs>
        <w:spacing w:line="235" w:lineRule="auto" w:before="240" w:after="0"/>
        <w:ind w:left="329" w:right="313" w:firstLine="0"/>
        <w:jc w:val="both"/>
        <w:rPr>
          <w:sz w:val="24"/>
        </w:rPr>
      </w:pPr>
      <w:r>
        <w:rPr>
          <w:sz w:val="24"/>
        </w:rPr>
        <w:t>Caso seja feita a opção pela opção da certidão referida no item 7.6.2, esta seguirá, como prazo de validade, a sistemática própria </w:t>
      </w:r>
      <w:r>
        <w:rPr>
          <w:sz w:val="24"/>
        </w:rPr>
        <w:t>estabelecida em âmbito federal constante do SICAF.</w:t>
      </w:r>
    </w:p>
    <w:p>
      <w:pPr>
        <w:pStyle w:val="BodyText"/>
        <w:ind w:left="0"/>
      </w:pPr>
    </w:p>
    <w:p>
      <w:pPr>
        <w:pStyle w:val="BodyText"/>
        <w:spacing w:before="192"/>
        <w:ind w:left="0"/>
      </w:pPr>
    </w:p>
    <w:p>
      <w:pPr>
        <w:pStyle w:val="Heading1"/>
        <w:numPr>
          <w:ilvl w:val="0"/>
          <w:numId w:val="2"/>
        </w:numPr>
        <w:tabs>
          <w:tab w:pos="569" w:val="left" w:leader="none"/>
        </w:tabs>
        <w:spacing w:line="240" w:lineRule="auto" w:before="0" w:after="0"/>
        <w:ind w:left="569" w:right="0" w:hanging="240"/>
        <w:jc w:val="both"/>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2"/>
        </w:numPr>
        <w:tabs>
          <w:tab w:pos="689" w:val="left" w:leader="none"/>
        </w:tabs>
        <w:spacing w:line="235" w:lineRule="auto" w:before="269" w:after="0"/>
        <w:ind w:left="329" w:right="325"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ED"/>
            <w:sz w:val="24"/>
            <w:u w:val="single" w:color="0000ED"/>
          </w:rPr>
          <w:t>Lei</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numPr>
          <w:ilvl w:val="2"/>
          <w:numId w:val="2"/>
        </w:numPr>
        <w:tabs>
          <w:tab w:pos="855" w:val="left" w:leader="none"/>
        </w:tabs>
        <w:spacing w:line="235" w:lineRule="auto" w:before="0" w:after="0"/>
        <w:ind w:left="329" w:right="915" w:firstLine="0"/>
        <w:jc w:val="left"/>
        <w:rPr>
          <w:sz w:val="24"/>
        </w:rPr>
      </w:pPr>
      <w:r>
        <w:rPr>
          <w:sz w:val="24"/>
        </w:rPr>
        <mc:AlternateContent>
          <mc:Choice Requires="wps">
            <w:drawing>
              <wp:anchor distT="0" distB="0" distL="0" distR="0" allowOverlap="1" layoutInCell="1" locked="0" behindDoc="1" simplePos="0" relativeHeight="486356992">
                <wp:simplePos x="0" y="0"/>
                <wp:positionH relativeFrom="page">
                  <wp:posOffset>7924055</wp:posOffset>
                </wp:positionH>
                <wp:positionV relativeFrom="paragraph">
                  <wp:posOffset>148396</wp:posOffset>
                </wp:positionV>
                <wp:extent cx="525145" cy="9525"/>
                <wp:effectExtent l="0" t="0" r="0" b="0"/>
                <wp:wrapNone/>
                <wp:docPr id="10" name="Graphic 10"/>
                <wp:cNvGraphicFramePr>
                  <a:graphicFrameLocks/>
                </wp:cNvGraphicFramePr>
                <a:graphic>
                  <a:graphicData uri="http://schemas.microsoft.com/office/word/2010/wordprocessingShape">
                    <wps:wsp>
                      <wps:cNvPr id="10" name="Graphic 10"/>
                      <wps:cNvSpPr/>
                      <wps:spPr>
                        <a:xfrm>
                          <a:off x="0" y="0"/>
                          <a:ext cx="525145" cy="9525"/>
                        </a:xfrm>
                        <a:custGeom>
                          <a:avLst/>
                          <a:gdLst/>
                          <a:ahLst/>
                          <a:cxnLst/>
                          <a:rect l="l" t="t" r="r" b="b"/>
                          <a:pathLst>
                            <a:path w="525145" h="9525">
                              <a:moveTo>
                                <a:pt x="524931" y="9524"/>
                              </a:moveTo>
                              <a:lnTo>
                                <a:pt x="0" y="9524"/>
                              </a:lnTo>
                              <a:lnTo>
                                <a:pt x="0" y="0"/>
                              </a:lnTo>
                              <a:lnTo>
                                <a:pt x="524931" y="0"/>
                              </a:lnTo>
                              <a:lnTo>
                                <a:pt x="524931"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23.941345pt;margin-top:11.684781pt;width:41.333223pt;height:.75pt;mso-position-horizontal-relative:page;mso-position-vertical-relative:paragraph;z-index:-16959488" id="docshape9" filled="true" fillcolor="#000000" stroked="false">
                <v:fill type="solid"/>
                <w10:wrap type="none"/>
              </v:rect>
            </w:pict>
          </mc:Fallback>
        </mc:AlternateContent>
      </w:r>
      <w:r>
        <w:rPr>
          <w:sz w:val="24"/>
        </w:rPr>
        <mc:AlternateContent>
          <mc:Choice Requires="wps">
            <w:drawing>
              <wp:anchor distT="0" distB="0" distL="0" distR="0" allowOverlap="1" layoutInCell="1" locked="0" behindDoc="1" simplePos="0" relativeHeight="486357504">
                <wp:simplePos x="0" y="0"/>
                <wp:positionH relativeFrom="page">
                  <wp:posOffset>8574966</wp:posOffset>
                </wp:positionH>
                <wp:positionV relativeFrom="paragraph">
                  <wp:posOffset>148396</wp:posOffset>
                </wp:positionV>
                <wp:extent cx="408940" cy="9525"/>
                <wp:effectExtent l="0" t="0" r="0" b="0"/>
                <wp:wrapNone/>
                <wp:docPr id="11" name="Graphic 11"/>
                <wp:cNvGraphicFramePr>
                  <a:graphicFrameLocks/>
                </wp:cNvGraphicFramePr>
                <a:graphic>
                  <a:graphicData uri="http://schemas.microsoft.com/office/word/2010/wordprocessingShape">
                    <wps:wsp>
                      <wps:cNvPr id="11" name="Graphic 11"/>
                      <wps:cNvSpPr/>
                      <wps:spPr>
                        <a:xfrm>
                          <a:off x="0" y="0"/>
                          <a:ext cx="408940" cy="9525"/>
                        </a:xfrm>
                        <a:custGeom>
                          <a:avLst/>
                          <a:gdLst/>
                          <a:ahLst/>
                          <a:cxnLst/>
                          <a:rect l="l" t="t" r="r" b="b"/>
                          <a:pathLst>
                            <a:path w="408940" h="9525">
                              <a:moveTo>
                                <a:pt x="408844" y="9524"/>
                              </a:moveTo>
                              <a:lnTo>
                                <a:pt x="0" y="9524"/>
                              </a:lnTo>
                              <a:lnTo>
                                <a:pt x="0" y="0"/>
                              </a:lnTo>
                              <a:lnTo>
                                <a:pt x="408844" y="0"/>
                              </a:lnTo>
                              <a:lnTo>
                                <a:pt x="40884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75.194214pt;margin-top:11.684781pt;width:32.192471pt;height:.75pt;mso-position-horizontal-relative:page;mso-position-vertical-relative:paragraph;z-index:-16958976" id="docshape10" filled="true" fillcolor="#000000" stroked="false">
                <v:fill type="solid"/>
                <w10:wrap type="none"/>
              </v:rect>
            </w:pict>
          </mc:Fallback>
        </mc:AlternateContent>
      </w:r>
      <w:r>
        <w:rPr>
          <w:sz w:val="24"/>
        </w:rPr>
        <mc:AlternateContent>
          <mc:Choice Requires="wps">
            <w:drawing>
              <wp:anchor distT="0" distB="0" distL="0" distR="0" allowOverlap="1" layoutInCell="1" locked="0" behindDoc="1" simplePos="0" relativeHeight="486358016">
                <wp:simplePos x="0" y="0"/>
                <wp:positionH relativeFrom="page">
                  <wp:posOffset>9051487</wp:posOffset>
                </wp:positionH>
                <wp:positionV relativeFrom="paragraph">
                  <wp:posOffset>148396</wp:posOffset>
                </wp:positionV>
                <wp:extent cx="158115" cy="9525"/>
                <wp:effectExtent l="0" t="0" r="0" b="0"/>
                <wp:wrapNone/>
                <wp:docPr id="12" name="Graphic 12"/>
                <wp:cNvGraphicFramePr>
                  <a:graphicFrameLocks/>
                </wp:cNvGraphicFramePr>
                <a:graphic>
                  <a:graphicData uri="http://schemas.microsoft.com/office/word/2010/wordprocessingShape">
                    <wps:wsp>
                      <wps:cNvPr id="12" name="Graphic 12"/>
                      <wps:cNvSpPr/>
                      <wps:spPr>
                        <a:xfrm>
                          <a:off x="0" y="0"/>
                          <a:ext cx="158115" cy="9525"/>
                        </a:xfrm>
                        <a:custGeom>
                          <a:avLst/>
                          <a:gdLst/>
                          <a:ahLst/>
                          <a:cxnLst/>
                          <a:rect l="l" t="t" r="r" b="b"/>
                          <a:pathLst>
                            <a:path w="158115" h="9525">
                              <a:moveTo>
                                <a:pt x="157697" y="9524"/>
                              </a:moveTo>
                              <a:lnTo>
                                <a:pt x="0" y="9524"/>
                              </a:lnTo>
                              <a:lnTo>
                                <a:pt x="0" y="0"/>
                              </a:lnTo>
                              <a:lnTo>
                                <a:pt x="157697" y="0"/>
                              </a:lnTo>
                              <a:lnTo>
                                <a:pt x="157697"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12.715576pt;margin-top:11.684781pt;width:12.41716pt;height:.75pt;mso-position-horizontal-relative:page;mso-position-vertical-relative:paragraph;z-index:-16958464" id="docshape11" filled="true" fillcolor="#000000" stroked="false">
                <v:fill type="solid"/>
                <w10:wrap type="none"/>
              </v:rect>
            </w:pict>
          </mc:Fallback>
        </mc:AlternateContent>
      </w:r>
      <w:r>
        <w:rPr>
          <w:sz w:val="24"/>
        </w:rPr>
        <w:t>A</w:t>
      </w:r>
      <w:r>
        <w:rPr>
          <w:spacing w:val="-15"/>
          <w:sz w:val="24"/>
        </w:rPr>
        <w:t> </w:t>
      </w:r>
      <w:r>
        <w:rPr>
          <w:sz w:val="24"/>
        </w:rPr>
        <w:t>impugnação</w:t>
      </w:r>
      <w:r>
        <w:rPr>
          <w:spacing w:val="-4"/>
          <w:sz w:val="24"/>
        </w:rPr>
        <w:t> </w:t>
      </w:r>
      <w:r>
        <w:rPr>
          <w:sz w:val="24"/>
        </w:rPr>
        <w:t>e</w:t>
      </w:r>
      <w:r>
        <w:rPr>
          <w:spacing w:val="-3"/>
          <w:sz w:val="24"/>
        </w:rPr>
        <w:t> </w:t>
      </w:r>
      <w:r>
        <w:rPr>
          <w:sz w:val="24"/>
        </w:rPr>
        <w:t>o</w:t>
      </w:r>
      <w:r>
        <w:rPr>
          <w:spacing w:val="-3"/>
          <w:sz w:val="24"/>
        </w:rPr>
        <w:t> </w:t>
      </w:r>
      <w:r>
        <w:rPr>
          <w:sz w:val="24"/>
        </w:rPr>
        <w:t>pedido</w:t>
      </w:r>
      <w:r>
        <w:rPr>
          <w:spacing w:val="-3"/>
          <w:sz w:val="24"/>
        </w:rPr>
        <w:t> </w:t>
      </w:r>
      <w:r>
        <w:rPr>
          <w:sz w:val="24"/>
        </w:rPr>
        <w:t>de</w:t>
      </w:r>
      <w:r>
        <w:rPr>
          <w:spacing w:val="-3"/>
          <w:sz w:val="24"/>
        </w:rPr>
        <w:t> </w:t>
      </w:r>
      <w:r>
        <w:rPr>
          <w:sz w:val="24"/>
        </w:rPr>
        <w:t>esclarecimento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forma</w:t>
      </w:r>
      <w:r>
        <w:rPr>
          <w:spacing w:val="-3"/>
          <w:sz w:val="24"/>
        </w:rPr>
        <w:t> </w:t>
      </w:r>
      <w:r>
        <w:rPr>
          <w:sz w:val="24"/>
        </w:rPr>
        <w:t>eletrônica,</w:t>
      </w:r>
      <w:r>
        <w:rPr>
          <w:spacing w:val="-3"/>
          <w:sz w:val="24"/>
        </w:rPr>
        <w:t> </w:t>
      </w:r>
      <w:r>
        <w:rPr>
          <w:sz w:val="24"/>
        </w:rPr>
        <w:t>através</w:t>
      </w:r>
      <w:r>
        <w:rPr>
          <w:spacing w:val="-3"/>
          <w:sz w:val="24"/>
        </w:rPr>
        <w:t> </w:t>
      </w:r>
      <w:r>
        <w:rPr>
          <w:sz w:val="24"/>
        </w:rPr>
        <w:t>do</w:t>
      </w:r>
      <w:r>
        <w:rPr>
          <w:spacing w:val="-3"/>
          <w:sz w:val="24"/>
        </w:rPr>
        <w:t> </w:t>
      </w:r>
      <w:r>
        <w:rPr>
          <w:sz w:val="24"/>
        </w:rPr>
        <w:t>e-mail</w:t>
      </w:r>
      <w:r>
        <w:rPr>
          <w:spacing w:val="-3"/>
          <w:sz w:val="24"/>
        </w:rPr>
        <w:t> </w:t>
      </w:r>
      <w:r>
        <w:rPr>
          <w:sz w:val="24"/>
        </w:rPr>
        <w:t>funcional</w:t>
      </w:r>
      <w:r>
        <w:rPr>
          <w:spacing w:val="-3"/>
          <w:sz w:val="24"/>
        </w:rPr>
        <w:t> </w:t>
      </w:r>
      <w:hyperlink r:id="rId26">
        <w:r>
          <w:rPr>
            <w:sz w:val="24"/>
            <w:u w:val="single" w:color="0000ED"/>
          </w:rPr>
          <w:t>licitacao@daf.uer</w:t>
        </w:r>
        <w:r>
          <w:rPr>
            <w:sz w:val="24"/>
          </w:rPr>
          <w:t>j</w:t>
        </w:r>
        <w:r>
          <w:rPr>
            <w:sz w:val="24"/>
            <w:u w:val="single" w:color="0000ED"/>
          </w:rPr>
          <w:t>.br</w:t>
        </w:r>
      </w:hyperlink>
      <w:r>
        <w:rPr>
          <w:sz w:val="24"/>
        </w:rPr>
        <w:t>, mediante confirmação de recebimento.</w:t>
      </w:r>
    </w:p>
    <w:p>
      <w:pPr>
        <w:pStyle w:val="ListParagraph"/>
        <w:numPr>
          <w:ilvl w:val="2"/>
          <w:numId w:val="2"/>
        </w:numPr>
        <w:tabs>
          <w:tab w:pos="855" w:val="left" w:leader="none"/>
        </w:tabs>
        <w:spacing w:line="235" w:lineRule="auto" w:before="0" w:after="0"/>
        <w:ind w:left="329" w:right="352" w:firstLine="0"/>
        <w:jc w:val="left"/>
        <w:rPr>
          <w:sz w:val="24"/>
        </w:rPr>
      </w:pPr>
      <w:r>
        <w:rPr>
          <w:sz w:val="24"/>
        </w:rPr>
        <w:t>A</w:t>
      </w:r>
      <w:r>
        <w:rPr>
          <w:spacing w:val="-15"/>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divulgado</w:t>
      </w:r>
      <w:r>
        <w:rPr>
          <w:spacing w:val="-2"/>
          <w:sz w:val="24"/>
        </w:rPr>
        <w:t> </w:t>
      </w:r>
      <w:r>
        <w:rPr>
          <w:sz w:val="24"/>
        </w:rPr>
        <w:t>em</w:t>
      </w:r>
      <w:r>
        <w:rPr>
          <w:spacing w:val="-2"/>
          <w:sz w:val="24"/>
        </w:rPr>
        <w:t> </w:t>
      </w:r>
      <w:r>
        <w:rPr>
          <w:sz w:val="24"/>
        </w:rPr>
        <w:t>sítio</w:t>
      </w:r>
      <w:r>
        <w:rPr>
          <w:spacing w:val="-2"/>
          <w:sz w:val="24"/>
        </w:rPr>
        <w:t> </w:t>
      </w:r>
      <w:r>
        <w:rPr>
          <w:sz w:val="24"/>
        </w:rPr>
        <w:t>eletrônico</w:t>
      </w:r>
      <w:r>
        <w:rPr>
          <w:spacing w:val="-2"/>
          <w:sz w:val="24"/>
        </w:rPr>
        <w:t> </w:t>
      </w:r>
      <w:r>
        <w:rPr>
          <w:sz w:val="24"/>
        </w:rPr>
        <w:t>oficial</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3</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limitado</w:t>
      </w:r>
      <w:r>
        <w:rPr>
          <w:spacing w:val="-2"/>
          <w:sz w:val="24"/>
        </w:rPr>
        <w:t> </w:t>
      </w:r>
      <w:r>
        <w:rPr>
          <w:sz w:val="24"/>
        </w:rPr>
        <w:t>ao último dia útil anterior à data da abertura do certame.</w:t>
      </w:r>
    </w:p>
    <w:p>
      <w:pPr>
        <w:pStyle w:val="ListParagraph"/>
        <w:numPr>
          <w:ilvl w:val="2"/>
          <w:numId w:val="2"/>
        </w:numPr>
        <w:tabs>
          <w:tab w:pos="855" w:val="left" w:leader="none"/>
        </w:tabs>
        <w:spacing w:line="268" w:lineRule="exact" w:before="0"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2"/>
        </w:numPr>
        <w:tabs>
          <w:tab w:pos="887" w:val="left" w:leader="none"/>
        </w:tabs>
        <w:spacing w:line="235" w:lineRule="auto" w:before="0" w:after="0"/>
        <w:ind w:left="329" w:right="313" w:firstLine="0"/>
        <w:jc w:val="left"/>
        <w:rPr>
          <w:sz w:val="24"/>
        </w:rPr>
      </w:pPr>
      <w:r>
        <w:rPr>
          <w:sz w:val="24"/>
        </w:rPr>
        <w:t>A</w:t>
      </w:r>
      <w:r>
        <w:rPr>
          <w:spacing w:val="16"/>
          <w:sz w:val="24"/>
        </w:rPr>
        <w:t> </w:t>
      </w:r>
      <w:r>
        <w:rPr>
          <w:sz w:val="24"/>
        </w:rPr>
        <w:t>concessão</w:t>
      </w:r>
      <w:r>
        <w:rPr>
          <w:spacing w:val="30"/>
          <w:sz w:val="24"/>
        </w:rPr>
        <w:t> </w:t>
      </w:r>
      <w:r>
        <w:rPr>
          <w:sz w:val="24"/>
        </w:rPr>
        <w:t>de</w:t>
      </w:r>
      <w:r>
        <w:rPr>
          <w:spacing w:val="30"/>
          <w:sz w:val="24"/>
        </w:rPr>
        <w:t> </w:t>
      </w:r>
      <w:r>
        <w:rPr>
          <w:sz w:val="24"/>
        </w:rPr>
        <w:t>efeito</w:t>
      </w:r>
      <w:r>
        <w:rPr>
          <w:spacing w:val="30"/>
          <w:sz w:val="24"/>
        </w:rPr>
        <w:t> </w:t>
      </w:r>
      <w:r>
        <w:rPr>
          <w:sz w:val="24"/>
        </w:rPr>
        <w:t>suspensivo</w:t>
      </w:r>
      <w:r>
        <w:rPr>
          <w:spacing w:val="30"/>
          <w:sz w:val="24"/>
        </w:rPr>
        <w:t> </w:t>
      </w:r>
      <w:r>
        <w:rPr>
          <w:sz w:val="24"/>
        </w:rPr>
        <w:t>à</w:t>
      </w:r>
      <w:r>
        <w:rPr>
          <w:spacing w:val="30"/>
          <w:sz w:val="24"/>
        </w:rPr>
        <w:t> </w:t>
      </w:r>
      <w:r>
        <w:rPr>
          <w:sz w:val="24"/>
        </w:rPr>
        <w:t>impugnação</w:t>
      </w:r>
      <w:r>
        <w:rPr>
          <w:spacing w:val="30"/>
          <w:sz w:val="24"/>
        </w:rPr>
        <w:t> </w:t>
      </w:r>
      <w:r>
        <w:rPr>
          <w:sz w:val="24"/>
        </w:rPr>
        <w:t>é</w:t>
      </w:r>
      <w:r>
        <w:rPr>
          <w:spacing w:val="30"/>
          <w:sz w:val="24"/>
        </w:rPr>
        <w:t> </w:t>
      </w:r>
      <w:r>
        <w:rPr>
          <w:sz w:val="24"/>
        </w:rPr>
        <w:t>medida</w:t>
      </w:r>
      <w:r>
        <w:rPr>
          <w:spacing w:val="30"/>
          <w:sz w:val="24"/>
        </w:rPr>
        <w:t> </w:t>
      </w:r>
      <w:r>
        <w:rPr>
          <w:sz w:val="24"/>
        </w:rPr>
        <w:t>excepcional</w:t>
      </w:r>
      <w:r>
        <w:rPr>
          <w:spacing w:val="30"/>
          <w:sz w:val="24"/>
        </w:rPr>
        <w:t> </w:t>
      </w:r>
      <w:r>
        <w:rPr>
          <w:sz w:val="24"/>
        </w:rPr>
        <w:t>e</w:t>
      </w:r>
      <w:r>
        <w:rPr>
          <w:spacing w:val="30"/>
          <w:sz w:val="24"/>
        </w:rPr>
        <w:t> </w:t>
      </w:r>
      <w:r>
        <w:rPr>
          <w:sz w:val="24"/>
        </w:rPr>
        <w:t>deverá</w:t>
      </w:r>
      <w:r>
        <w:rPr>
          <w:spacing w:val="30"/>
          <w:sz w:val="24"/>
        </w:rPr>
        <w:t> </w:t>
      </w:r>
      <w:r>
        <w:rPr>
          <w:sz w:val="24"/>
        </w:rPr>
        <w:t>ser</w:t>
      </w:r>
      <w:r>
        <w:rPr>
          <w:spacing w:val="30"/>
          <w:sz w:val="24"/>
        </w:rPr>
        <w:t> </w:t>
      </w:r>
      <w:r>
        <w:rPr>
          <w:sz w:val="24"/>
        </w:rPr>
        <w:t>motivada</w:t>
      </w:r>
      <w:r>
        <w:rPr>
          <w:spacing w:val="30"/>
          <w:sz w:val="24"/>
        </w:rPr>
        <w:t> </w:t>
      </w:r>
      <w:r>
        <w:rPr>
          <w:sz w:val="24"/>
        </w:rPr>
        <w:t>pela</w:t>
      </w:r>
      <w:r>
        <w:rPr>
          <w:spacing w:val="30"/>
          <w:sz w:val="24"/>
        </w:rPr>
        <w:t> </w:t>
      </w:r>
      <w:r>
        <w:rPr>
          <w:sz w:val="24"/>
        </w:rPr>
        <w:t>autoridade</w:t>
      </w:r>
      <w:r>
        <w:rPr>
          <w:spacing w:val="30"/>
          <w:sz w:val="24"/>
        </w:rPr>
        <w:t> </w:t>
      </w:r>
      <w:r>
        <w:rPr>
          <w:sz w:val="24"/>
        </w:rPr>
        <w:t>competente</w:t>
      </w:r>
      <w:r>
        <w:rPr>
          <w:spacing w:val="30"/>
          <w:sz w:val="24"/>
        </w:rPr>
        <w:t> </w:t>
      </w:r>
      <w:r>
        <w:rPr>
          <w:sz w:val="24"/>
        </w:rPr>
        <w:t>conforme</w:t>
      </w:r>
      <w:r>
        <w:rPr>
          <w:spacing w:val="30"/>
          <w:sz w:val="24"/>
        </w:rPr>
        <w:t> </w:t>
      </w:r>
      <w:r>
        <w:rPr>
          <w:sz w:val="24"/>
        </w:rPr>
        <w:t>art.</w:t>
      </w:r>
      <w:r>
        <w:rPr>
          <w:spacing w:val="30"/>
          <w:sz w:val="24"/>
        </w:rPr>
        <w:t> </w:t>
      </w:r>
      <w:r>
        <w:rPr>
          <w:sz w:val="24"/>
        </w:rPr>
        <w:t>17, parágrafo único, do Decreto nº 48.778/2023, nos autos do processo de licitação.</w:t>
      </w:r>
    </w:p>
    <w:p>
      <w:pPr>
        <w:pStyle w:val="ListParagraph"/>
        <w:numPr>
          <w:ilvl w:val="2"/>
          <w:numId w:val="2"/>
        </w:numPr>
        <w:tabs>
          <w:tab w:pos="869" w:val="left" w:leader="none"/>
        </w:tabs>
        <w:spacing w:line="235" w:lineRule="auto" w:before="0" w:after="0"/>
        <w:ind w:left="329" w:right="412" w:firstLine="0"/>
        <w:jc w:val="left"/>
        <w:rPr>
          <w:sz w:val="24"/>
        </w:rPr>
      </w:pPr>
      <w:r>
        <w:rPr>
          <w:sz w:val="24"/>
        </w:rPr>
        <w:t>Modificado</w:t>
      </w:r>
      <w:r>
        <w:rPr>
          <w:spacing w:val="-2"/>
          <w:sz w:val="24"/>
        </w:rPr>
        <w:t> </w:t>
      </w:r>
      <w:r>
        <w:rPr>
          <w:sz w:val="24"/>
        </w:rPr>
        <w:t>substancialmente</w:t>
      </w:r>
      <w:r>
        <w:rPr>
          <w:spacing w:val="-2"/>
          <w:sz w:val="24"/>
        </w:rPr>
        <w:t> </w:t>
      </w:r>
      <w:r>
        <w:rPr>
          <w:sz w:val="24"/>
        </w:rPr>
        <w:t>o</w:t>
      </w:r>
      <w:r>
        <w:rPr>
          <w:spacing w:val="-2"/>
          <w:sz w:val="24"/>
        </w:rPr>
        <w:t> </w:t>
      </w:r>
      <w:r>
        <w:rPr>
          <w:sz w:val="24"/>
        </w:rPr>
        <w:t>Edital</w:t>
      </w:r>
      <w:r>
        <w:rPr>
          <w:spacing w:val="-2"/>
          <w:sz w:val="24"/>
        </w:rPr>
        <w:t> </w:t>
      </w:r>
      <w:r>
        <w:rPr>
          <w:sz w:val="24"/>
        </w:rPr>
        <w:t>como</w:t>
      </w:r>
      <w:r>
        <w:rPr>
          <w:spacing w:val="-2"/>
          <w:sz w:val="24"/>
        </w:rPr>
        <w:t> </w:t>
      </w:r>
      <w:r>
        <w:rPr>
          <w:sz w:val="24"/>
        </w:rPr>
        <w:t>resultado</w:t>
      </w:r>
      <w:r>
        <w:rPr>
          <w:spacing w:val="-2"/>
          <w:sz w:val="24"/>
        </w:rPr>
        <w:t> </w:t>
      </w:r>
      <w:r>
        <w:rPr>
          <w:sz w:val="24"/>
        </w:rPr>
        <w:t>da</w:t>
      </w:r>
      <w:r>
        <w:rPr>
          <w:spacing w:val="-2"/>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definida</w:t>
      </w:r>
      <w:r>
        <w:rPr>
          <w:spacing w:val="-2"/>
          <w:sz w:val="24"/>
        </w:rPr>
        <w:t> </w:t>
      </w:r>
      <w:r>
        <w:rPr>
          <w:sz w:val="24"/>
        </w:rPr>
        <w:t>e</w:t>
      </w:r>
      <w:r>
        <w:rPr>
          <w:spacing w:val="-2"/>
          <w:sz w:val="24"/>
        </w:rPr>
        <w:t> </w:t>
      </w:r>
      <w:r>
        <w:rPr>
          <w:sz w:val="24"/>
        </w:rPr>
        <w:t>publicada</w:t>
      </w:r>
      <w:r>
        <w:rPr>
          <w:spacing w:val="-2"/>
          <w:sz w:val="24"/>
        </w:rPr>
        <w:t> </w:t>
      </w:r>
      <w:r>
        <w:rPr>
          <w:sz w:val="24"/>
        </w:rPr>
        <w:t>nova data para a realização do certame.</w:t>
      </w:r>
    </w:p>
    <w:p>
      <w:pPr>
        <w:pStyle w:val="ListParagraph"/>
        <w:numPr>
          <w:ilvl w:val="1"/>
          <w:numId w:val="2"/>
        </w:numPr>
        <w:tabs>
          <w:tab w:pos="689" w:val="left" w:leader="none"/>
        </w:tabs>
        <w:spacing w:line="235" w:lineRule="auto" w:before="0" w:after="0"/>
        <w:ind w:left="329" w:right="356" w:firstLine="0"/>
        <w:jc w:val="left"/>
        <w:rPr>
          <w:sz w:val="24"/>
        </w:rPr>
      </w:pPr>
      <w:r>
        <w:rPr>
          <w:sz w:val="24"/>
        </w:rPr>
        <w:t>Qualquer licitante poderá, durante o prazo de 15 minutos após o término do julgamento das propostas e do ato de habilitação ou inabilitação, em 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manifestar</w:t>
      </w:r>
      <w:r>
        <w:rPr>
          <w:spacing w:val="-3"/>
          <w:sz w:val="24"/>
        </w:rPr>
        <w:t> </w:t>
      </w:r>
      <w:r>
        <w:rPr>
          <w:sz w:val="24"/>
        </w:rPr>
        <w:t>sua</w:t>
      </w:r>
      <w:r>
        <w:rPr>
          <w:spacing w:val="-3"/>
          <w:sz w:val="24"/>
        </w:rPr>
        <w:t> </w:t>
      </w:r>
      <w:r>
        <w:rPr>
          <w:sz w:val="24"/>
        </w:rPr>
        <w:t>intenção</w:t>
      </w:r>
      <w:r>
        <w:rPr>
          <w:spacing w:val="-3"/>
          <w:sz w:val="24"/>
        </w:rPr>
        <w:t> </w:t>
      </w:r>
      <w:r>
        <w:rPr>
          <w:sz w:val="24"/>
        </w:rPr>
        <w:t>de</w:t>
      </w:r>
      <w:r>
        <w:rPr>
          <w:spacing w:val="-3"/>
          <w:sz w:val="24"/>
        </w:rPr>
        <w:t> </w:t>
      </w:r>
      <w:r>
        <w:rPr>
          <w:sz w:val="24"/>
        </w:rPr>
        <w:t>recorrer,</w:t>
      </w:r>
      <w:r>
        <w:rPr>
          <w:spacing w:val="-3"/>
          <w:sz w:val="24"/>
        </w:rPr>
        <w:t> </w:t>
      </w:r>
      <w:r>
        <w:rPr>
          <w:sz w:val="24"/>
        </w:rPr>
        <w:t>sob</w:t>
      </w:r>
      <w:r>
        <w:rPr>
          <w:spacing w:val="-3"/>
          <w:sz w:val="24"/>
        </w:rPr>
        <w:t> </w:t>
      </w:r>
      <w:r>
        <w:rPr>
          <w:sz w:val="24"/>
        </w:rPr>
        <w:t>pena</w:t>
      </w:r>
      <w:r>
        <w:rPr>
          <w:spacing w:val="-3"/>
          <w:sz w:val="24"/>
        </w:rPr>
        <w:t> </w:t>
      </w:r>
      <w:r>
        <w:rPr>
          <w:sz w:val="24"/>
        </w:rPr>
        <w:t>de</w:t>
      </w:r>
      <w:r>
        <w:rPr>
          <w:spacing w:val="-3"/>
          <w:sz w:val="24"/>
        </w:rPr>
        <w:t> </w:t>
      </w:r>
      <w:r>
        <w:rPr>
          <w:sz w:val="24"/>
        </w:rPr>
        <w:t>preclusão,</w:t>
      </w:r>
      <w:r>
        <w:rPr>
          <w:spacing w:val="-3"/>
          <w:sz w:val="24"/>
        </w:rPr>
        <w:t> </w:t>
      </w:r>
      <w:r>
        <w:rPr>
          <w:sz w:val="24"/>
        </w:rPr>
        <w:t>ficando</w:t>
      </w:r>
      <w:r>
        <w:rPr>
          <w:spacing w:val="-3"/>
          <w:sz w:val="24"/>
        </w:rPr>
        <w:t> </w:t>
      </w:r>
      <w:r>
        <w:rPr>
          <w:sz w:val="24"/>
        </w:rPr>
        <w:t>a</w:t>
      </w:r>
      <w:r>
        <w:rPr>
          <w:spacing w:val="-3"/>
          <w:sz w:val="24"/>
        </w:rPr>
        <w:t> </w:t>
      </w:r>
      <w:r>
        <w:rPr>
          <w:sz w:val="24"/>
        </w:rPr>
        <w:t>autoridade</w:t>
      </w:r>
      <w:r>
        <w:rPr>
          <w:spacing w:val="-3"/>
          <w:sz w:val="24"/>
        </w:rPr>
        <w:t> </w:t>
      </w:r>
      <w:r>
        <w:rPr>
          <w:sz w:val="24"/>
        </w:rPr>
        <w:t>superior</w:t>
      </w:r>
      <w:r>
        <w:rPr>
          <w:spacing w:val="-3"/>
          <w:sz w:val="24"/>
        </w:rPr>
        <w:t> </w:t>
      </w:r>
      <w:r>
        <w:rPr>
          <w:sz w:val="24"/>
        </w:rPr>
        <w:t>autorizada</w:t>
      </w:r>
      <w:r>
        <w:rPr>
          <w:spacing w:val="-3"/>
          <w:sz w:val="24"/>
        </w:rPr>
        <w:t> </w:t>
      </w:r>
      <w:r>
        <w:rPr>
          <w:sz w:val="24"/>
        </w:rPr>
        <w:t>a</w:t>
      </w:r>
      <w:r>
        <w:rPr>
          <w:spacing w:val="-3"/>
          <w:sz w:val="24"/>
        </w:rPr>
        <w:t> </w:t>
      </w:r>
      <w:r>
        <w:rPr>
          <w:sz w:val="24"/>
        </w:rPr>
        <w:t>adjudicar</w:t>
      </w:r>
      <w:r>
        <w:rPr>
          <w:spacing w:val="-3"/>
          <w:sz w:val="24"/>
        </w:rPr>
        <w:t> </w:t>
      </w:r>
      <w:r>
        <w:rPr>
          <w:sz w:val="24"/>
        </w:rPr>
        <w:t>o</w:t>
      </w:r>
      <w:r>
        <w:rPr>
          <w:spacing w:val="-3"/>
          <w:sz w:val="24"/>
        </w:rPr>
        <w:t> </w:t>
      </w:r>
      <w:r>
        <w:rPr>
          <w:sz w:val="24"/>
        </w:rPr>
        <w:t>objeto</w:t>
      </w:r>
      <w:r>
        <w:rPr>
          <w:spacing w:val="-3"/>
          <w:sz w:val="24"/>
        </w:rPr>
        <w:t> </w:t>
      </w:r>
      <w:r>
        <w:rPr>
          <w:sz w:val="24"/>
        </w:rPr>
        <w:t>ao licitante declarado vencedor.</w:t>
      </w:r>
    </w:p>
    <w:p>
      <w:pPr>
        <w:pStyle w:val="ListParagraph"/>
        <w:numPr>
          <w:ilvl w:val="2"/>
          <w:numId w:val="2"/>
        </w:numPr>
        <w:tabs>
          <w:tab w:pos="855" w:val="left" w:leader="none"/>
        </w:tabs>
        <w:spacing w:line="235" w:lineRule="auto" w:before="0" w:after="0"/>
        <w:ind w:left="329" w:right="1025" w:firstLine="0"/>
        <w:jc w:val="left"/>
        <w:rPr>
          <w:sz w:val="24"/>
        </w:rPr>
      </w:pPr>
      <w:r>
        <w:rPr>
          <w:sz w:val="24"/>
        </w:rPr>
        <mc:AlternateContent>
          <mc:Choice Requires="wps">
            <w:drawing>
              <wp:anchor distT="0" distB="0" distL="0" distR="0" allowOverlap="1" layoutInCell="1" locked="0" behindDoc="0" simplePos="0" relativeHeight="15733248">
                <wp:simplePos x="0" y="0"/>
                <wp:positionH relativeFrom="page">
                  <wp:posOffset>4521993</wp:posOffset>
                </wp:positionH>
                <wp:positionV relativeFrom="paragraph">
                  <wp:posOffset>318182</wp:posOffset>
                </wp:positionV>
                <wp:extent cx="525145" cy="9525"/>
                <wp:effectExtent l="0" t="0" r="0" b="0"/>
                <wp:wrapNone/>
                <wp:docPr id="13" name="Graphic 13"/>
                <wp:cNvGraphicFramePr>
                  <a:graphicFrameLocks/>
                </wp:cNvGraphicFramePr>
                <a:graphic>
                  <a:graphicData uri="http://schemas.microsoft.com/office/word/2010/wordprocessingShape">
                    <wps:wsp>
                      <wps:cNvPr id="13" name="Graphic 13"/>
                      <wps:cNvSpPr/>
                      <wps:spPr>
                        <a:xfrm>
                          <a:off x="0" y="0"/>
                          <a:ext cx="525145" cy="9525"/>
                        </a:xfrm>
                        <a:custGeom>
                          <a:avLst/>
                          <a:gdLst/>
                          <a:ahLst/>
                          <a:cxnLst/>
                          <a:rect l="l" t="t" r="r" b="b"/>
                          <a:pathLst>
                            <a:path w="525145" h="9525">
                              <a:moveTo>
                                <a:pt x="524931" y="9524"/>
                              </a:moveTo>
                              <a:lnTo>
                                <a:pt x="0" y="9524"/>
                              </a:lnTo>
                              <a:lnTo>
                                <a:pt x="0" y="0"/>
                              </a:lnTo>
                              <a:lnTo>
                                <a:pt x="524931" y="0"/>
                              </a:lnTo>
                              <a:lnTo>
                                <a:pt x="524931"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56.062469pt;margin-top:25.053749pt;width:41.333221pt;height:.75pt;mso-position-horizontal-relative:page;mso-position-vertical-relative:paragraph;z-index:15733248" id="docshape12" filled="true" fillcolor="#000000" stroked="false">
                <v:fill type="solid"/>
                <w10:wrap type="none"/>
              </v:rect>
            </w:pict>
          </mc:Fallback>
        </mc:AlternateContent>
      </w:r>
      <w:r>
        <w:rPr>
          <w:sz w:val="24"/>
        </w:rPr>
        <mc:AlternateContent>
          <mc:Choice Requires="wps">
            <w:drawing>
              <wp:anchor distT="0" distB="0" distL="0" distR="0" allowOverlap="1" layoutInCell="1" locked="0" behindDoc="0" simplePos="0" relativeHeight="15733760">
                <wp:simplePos x="0" y="0"/>
                <wp:positionH relativeFrom="page">
                  <wp:posOffset>5172904</wp:posOffset>
                </wp:positionH>
                <wp:positionV relativeFrom="paragraph">
                  <wp:posOffset>318182</wp:posOffset>
                </wp:positionV>
                <wp:extent cx="408940" cy="9525"/>
                <wp:effectExtent l="0" t="0" r="0" b="0"/>
                <wp:wrapNone/>
                <wp:docPr id="14" name="Graphic 14"/>
                <wp:cNvGraphicFramePr>
                  <a:graphicFrameLocks/>
                </wp:cNvGraphicFramePr>
                <a:graphic>
                  <a:graphicData uri="http://schemas.microsoft.com/office/word/2010/wordprocessingShape">
                    <wps:wsp>
                      <wps:cNvPr id="14" name="Graphic 14"/>
                      <wps:cNvSpPr/>
                      <wps:spPr>
                        <a:xfrm>
                          <a:off x="0" y="0"/>
                          <a:ext cx="408940" cy="9525"/>
                        </a:xfrm>
                        <a:custGeom>
                          <a:avLst/>
                          <a:gdLst/>
                          <a:ahLst/>
                          <a:cxnLst/>
                          <a:rect l="l" t="t" r="r" b="b"/>
                          <a:pathLst>
                            <a:path w="408940" h="9525">
                              <a:moveTo>
                                <a:pt x="408844" y="9524"/>
                              </a:moveTo>
                              <a:lnTo>
                                <a:pt x="0" y="9524"/>
                              </a:lnTo>
                              <a:lnTo>
                                <a:pt x="0" y="0"/>
                              </a:lnTo>
                              <a:lnTo>
                                <a:pt x="408844" y="0"/>
                              </a:lnTo>
                              <a:lnTo>
                                <a:pt x="40884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07.315277pt;margin-top:25.053749pt;width:32.192519pt;height:.75pt;mso-position-horizontal-relative:page;mso-position-vertical-relative:paragraph;z-index:15733760" id="docshape13" filled="true" fillcolor="#000000" stroked="false">
                <v:fill type="solid"/>
                <w10:wrap type="none"/>
              </v:rect>
            </w:pict>
          </mc:Fallback>
        </mc:AlternateContent>
      </w:r>
      <w:r>
        <w:rPr>
          <w:sz w:val="24"/>
        </w:rPr>
        <mc:AlternateContent>
          <mc:Choice Requires="wps">
            <w:drawing>
              <wp:anchor distT="0" distB="0" distL="0" distR="0" allowOverlap="1" layoutInCell="1" locked="0" behindDoc="0" simplePos="0" relativeHeight="15734272">
                <wp:simplePos x="0" y="0"/>
                <wp:positionH relativeFrom="page">
                  <wp:posOffset>5649426</wp:posOffset>
                </wp:positionH>
                <wp:positionV relativeFrom="paragraph">
                  <wp:posOffset>318182</wp:posOffset>
                </wp:positionV>
                <wp:extent cx="158115"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158115" cy="9525"/>
                        </a:xfrm>
                        <a:custGeom>
                          <a:avLst/>
                          <a:gdLst/>
                          <a:ahLst/>
                          <a:cxnLst/>
                          <a:rect l="l" t="t" r="r" b="b"/>
                          <a:pathLst>
                            <a:path w="158115" h="9525">
                              <a:moveTo>
                                <a:pt x="157697" y="9524"/>
                              </a:moveTo>
                              <a:lnTo>
                                <a:pt x="0" y="9524"/>
                              </a:lnTo>
                              <a:lnTo>
                                <a:pt x="0" y="0"/>
                              </a:lnTo>
                              <a:lnTo>
                                <a:pt x="157697" y="0"/>
                              </a:lnTo>
                              <a:lnTo>
                                <a:pt x="157697"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44.836761pt;margin-top:25.053749pt;width:12.417121pt;height:.75pt;mso-position-horizontal-relative:page;mso-position-vertical-relative:paragraph;z-index:15734272" id="docshape14" filled="true" fillcolor="#000000" stroked="false">
                <v:fill type="solid"/>
                <w10:wrap type="none"/>
              </v:rect>
            </w:pict>
          </mc:Fallback>
        </mc:AlternateContent>
      </w:r>
      <w:r>
        <w:rPr>
          <w:sz w:val="24"/>
        </w:rPr>
        <w:t>As</w:t>
      </w:r>
      <w:r>
        <w:rPr>
          <w:spacing w:val="-2"/>
          <w:sz w:val="24"/>
        </w:rPr>
        <w:t> </w:t>
      </w:r>
      <w:r>
        <w:rPr>
          <w:sz w:val="24"/>
        </w:rPr>
        <w:t>razões</w:t>
      </w:r>
      <w:r>
        <w:rPr>
          <w:spacing w:val="-2"/>
          <w:sz w:val="24"/>
        </w:rPr>
        <w:t> </w:t>
      </w:r>
      <w:r>
        <w:rPr>
          <w:sz w:val="24"/>
        </w:rPr>
        <w:t>do</w:t>
      </w:r>
      <w:r>
        <w:rPr>
          <w:spacing w:val="-2"/>
          <w:sz w:val="24"/>
        </w:rPr>
        <w:t> </w:t>
      </w:r>
      <w:r>
        <w:rPr>
          <w:sz w:val="24"/>
        </w:rPr>
        <w:t>recurso</w:t>
      </w:r>
      <w:r>
        <w:rPr>
          <w:spacing w:val="-2"/>
          <w:sz w:val="24"/>
        </w:rPr>
        <w:t> </w:t>
      </w:r>
      <w:r>
        <w:rPr>
          <w:sz w:val="24"/>
        </w:rPr>
        <w:t>deverão</w:t>
      </w:r>
      <w:r>
        <w:rPr>
          <w:spacing w:val="-2"/>
          <w:sz w:val="24"/>
        </w:rPr>
        <w:t> </w:t>
      </w:r>
      <w:r>
        <w:rPr>
          <w:sz w:val="24"/>
        </w:rPr>
        <w:t>ser</w:t>
      </w:r>
      <w:r>
        <w:rPr>
          <w:spacing w:val="-2"/>
          <w:sz w:val="24"/>
        </w:rPr>
        <w:t> </w:t>
      </w:r>
      <w:r>
        <w:rPr>
          <w:sz w:val="24"/>
        </w:rPr>
        <w:t>apresentadas</w:t>
      </w:r>
      <w:r>
        <w:rPr>
          <w:spacing w:val="-2"/>
          <w:sz w:val="24"/>
        </w:rPr>
        <w:t> </w:t>
      </w:r>
      <w:r>
        <w:rPr>
          <w:sz w:val="24"/>
        </w:rPr>
        <w:t>em</w:t>
      </w:r>
      <w:r>
        <w:rPr>
          <w:spacing w:val="-2"/>
          <w:sz w:val="24"/>
        </w:rPr>
        <w:t> </w:t>
      </w:r>
      <w:r>
        <w:rPr>
          <w:sz w:val="24"/>
        </w:rPr>
        <w:t>momento</w:t>
      </w:r>
      <w:r>
        <w:rPr>
          <w:spacing w:val="-2"/>
          <w:sz w:val="24"/>
        </w:rPr>
        <w:t> </w:t>
      </w:r>
      <w:r>
        <w:rPr>
          <w:sz w:val="24"/>
        </w:rPr>
        <w:t>único,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em</w:t>
      </w:r>
      <w:r>
        <w:rPr>
          <w:spacing w:val="-2"/>
          <w:sz w:val="24"/>
        </w:rPr>
        <w:t> </w:t>
      </w:r>
      <w:r>
        <w:rPr>
          <w:sz w:val="24"/>
        </w:rPr>
        <w:t>campo</w:t>
      </w:r>
      <w:r>
        <w:rPr>
          <w:spacing w:val="-2"/>
          <w:sz w:val="24"/>
        </w:rPr>
        <w:t> </w:t>
      </w:r>
      <w:r>
        <w:rPr>
          <w:sz w:val="24"/>
        </w:rPr>
        <w:t>próprio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de contratações ou, em sua indisponibilidade, para o e-mail funcional </w:t>
      </w:r>
      <w:hyperlink r:id="rId26">
        <w:r>
          <w:rPr>
            <w:sz w:val="24"/>
            <w:u w:val="single" w:color="0000ED"/>
          </w:rPr>
          <w:t>licitacao@daf.uer</w:t>
        </w:r>
        <w:r>
          <w:rPr>
            <w:sz w:val="24"/>
          </w:rPr>
          <w:t>j</w:t>
        </w:r>
        <w:r>
          <w:rPr>
            <w:sz w:val="24"/>
            <w:u w:val="single" w:color="0000ED"/>
          </w:rPr>
          <w:t>.br</w:t>
        </w:r>
      </w:hyperlink>
      <w:r>
        <w:rPr>
          <w:color w:val="FF0000"/>
          <w:sz w:val="24"/>
        </w:rPr>
        <w:t>, </w:t>
      </w:r>
      <w:r>
        <w:rPr>
          <w:sz w:val="24"/>
        </w:rPr>
        <w:t>mediante confirmação de recebimento, contados:</w:t>
      </w:r>
    </w:p>
    <w:p>
      <w:pPr>
        <w:pStyle w:val="ListParagraph"/>
        <w:numPr>
          <w:ilvl w:val="0"/>
          <w:numId w:val="8"/>
        </w:numPr>
        <w:tabs>
          <w:tab w:pos="575" w:val="left" w:leader="none"/>
        </w:tabs>
        <w:spacing w:line="268" w:lineRule="exact" w:before="0" w:after="0"/>
        <w:ind w:left="57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8"/>
        </w:numPr>
        <w:tabs>
          <w:tab w:pos="588" w:val="left" w:leader="none"/>
        </w:tabs>
        <w:spacing w:line="273" w:lineRule="exact" w:before="0" w:after="0"/>
        <w:ind w:left="588" w:right="0" w:hanging="259"/>
        <w:jc w:val="left"/>
        <w:rPr>
          <w:sz w:val="24"/>
        </w:rPr>
      </w:pPr>
      <w:r>
        <w:rPr>
          <w:sz w:val="24"/>
        </w:rPr>
        <w:t>a partir da ata de julgamento, nas licitações com inversão de </w:t>
      </w:r>
      <w:r>
        <w:rPr>
          <w:spacing w:val="-2"/>
          <w:sz w:val="24"/>
        </w:rPr>
        <w:t>fases.</w:t>
      </w:r>
    </w:p>
    <w:p>
      <w:pPr>
        <w:pStyle w:val="ListParagraph"/>
        <w:numPr>
          <w:ilvl w:val="2"/>
          <w:numId w:val="2"/>
        </w:numPr>
        <w:tabs>
          <w:tab w:pos="869" w:val="left" w:leader="none"/>
        </w:tabs>
        <w:spacing w:line="235" w:lineRule="auto" w:before="265" w:after="0"/>
        <w:ind w:left="329" w:right="360" w:firstLine="0"/>
        <w:jc w:val="left"/>
        <w:rPr>
          <w:sz w:val="24"/>
        </w:rPr>
      </w:pPr>
      <w:r>
        <w:rPr>
          <w:sz w:val="24"/>
        </w:rPr>
        <w:t>Os</w:t>
      </w:r>
      <w:r>
        <w:rPr>
          <w:spacing w:val="-2"/>
          <w:sz w:val="24"/>
        </w:rPr>
        <w:t> </w:t>
      </w:r>
      <w:r>
        <w:rPr>
          <w:sz w:val="24"/>
        </w:rPr>
        <w:t>demais</w:t>
      </w:r>
      <w:r>
        <w:rPr>
          <w:spacing w:val="-2"/>
          <w:sz w:val="24"/>
        </w:rPr>
        <w:t> </w:t>
      </w:r>
      <w:r>
        <w:rPr>
          <w:sz w:val="24"/>
        </w:rPr>
        <w:t>licitantes</w:t>
      </w:r>
      <w:r>
        <w:rPr>
          <w:spacing w:val="-2"/>
          <w:sz w:val="24"/>
        </w:rPr>
        <w:t> </w:t>
      </w:r>
      <w:r>
        <w:rPr>
          <w:sz w:val="24"/>
        </w:rPr>
        <w:t>ficarão</w:t>
      </w:r>
      <w:r>
        <w:rPr>
          <w:spacing w:val="-2"/>
          <w:sz w:val="24"/>
        </w:rPr>
        <w:t> </w:t>
      </w:r>
      <w:r>
        <w:rPr>
          <w:sz w:val="24"/>
        </w:rPr>
        <w:t>intimados</w:t>
      </w:r>
      <w:r>
        <w:rPr>
          <w:spacing w:val="-2"/>
          <w:sz w:val="24"/>
        </w:rPr>
        <w:t> </w:t>
      </w:r>
      <w:r>
        <w:rPr>
          <w:sz w:val="24"/>
        </w:rPr>
        <w:t>para</w:t>
      </w:r>
      <w:r>
        <w:rPr>
          <w:spacing w:val="-2"/>
          <w:sz w:val="24"/>
        </w:rPr>
        <w:t> </w:t>
      </w:r>
      <w:r>
        <w:rPr>
          <w:sz w:val="24"/>
        </w:rPr>
        <w:t>se</w:t>
      </w:r>
      <w:r>
        <w:rPr>
          <w:spacing w:val="-2"/>
          <w:sz w:val="24"/>
        </w:rPr>
        <w:t> </w:t>
      </w:r>
      <w:r>
        <w:rPr>
          <w:sz w:val="24"/>
        </w:rPr>
        <w:t>desejarem,</w:t>
      </w:r>
      <w:r>
        <w:rPr>
          <w:spacing w:val="-2"/>
          <w:sz w:val="24"/>
        </w:rPr>
        <w:t> </w:t>
      </w:r>
      <w:r>
        <w:rPr>
          <w:sz w:val="24"/>
        </w:rPr>
        <w:t>apresentar</w:t>
      </w:r>
      <w:r>
        <w:rPr>
          <w:spacing w:val="-2"/>
          <w:sz w:val="24"/>
        </w:rPr>
        <w:t> </w:t>
      </w:r>
      <w:r>
        <w:rPr>
          <w:sz w:val="24"/>
        </w:rPr>
        <w:t>suas</w:t>
      </w:r>
      <w:r>
        <w:rPr>
          <w:spacing w:val="-2"/>
          <w:sz w:val="24"/>
        </w:rPr>
        <w:t> </w:t>
      </w:r>
      <w:r>
        <w:rPr>
          <w:sz w:val="24"/>
        </w:rPr>
        <w:t>contrarrazões,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intimação pessoal ou de divulgação da interposição do recurso.</w:t>
      </w:r>
    </w:p>
    <w:p>
      <w:pPr>
        <w:pStyle w:val="ListParagraph"/>
        <w:numPr>
          <w:ilvl w:val="2"/>
          <w:numId w:val="2"/>
        </w:numPr>
        <w:tabs>
          <w:tab w:pos="869" w:val="left" w:leader="none"/>
        </w:tabs>
        <w:spacing w:line="268" w:lineRule="exact" w:before="0" w:after="0"/>
        <w:ind w:left="869" w:right="0" w:hanging="540"/>
        <w:jc w:val="left"/>
        <w:rPr>
          <w:sz w:val="24"/>
        </w:rPr>
      </w:pPr>
      <w:r>
        <w:rPr>
          <w:sz w:val="24"/>
        </w:rPr>
        <w:t>Os recursos interpostos fora do prazo não serão </w:t>
      </w:r>
      <w:r>
        <w:rPr>
          <w:spacing w:val="-2"/>
          <w:sz w:val="24"/>
        </w:rPr>
        <w:t>conhecidos.</w:t>
      </w:r>
    </w:p>
    <w:p>
      <w:pPr>
        <w:pStyle w:val="ListParagraph"/>
        <w:numPr>
          <w:ilvl w:val="2"/>
          <w:numId w:val="2"/>
        </w:numPr>
        <w:tabs>
          <w:tab w:pos="869" w:val="left" w:leader="none"/>
        </w:tabs>
        <w:spacing w:line="235" w:lineRule="auto" w:before="1" w:after="0"/>
        <w:ind w:left="329" w:right="1009" w:firstLine="0"/>
        <w:jc w:val="left"/>
        <w:rPr>
          <w:sz w:val="24"/>
        </w:rPr>
      </w:pPr>
      <w:r>
        <w:rPr>
          <w:sz w:val="24"/>
        </w:rPr>
        <w:t>Caberá</w:t>
      </w:r>
      <w:r>
        <w:rPr>
          <w:spacing w:val="-3"/>
          <w:sz w:val="24"/>
        </w:rPr>
        <w:t> </w:t>
      </w:r>
      <w:r>
        <w:rPr>
          <w:sz w:val="24"/>
        </w:rPr>
        <w:t>ao</w:t>
      </w:r>
      <w:r>
        <w:rPr>
          <w:spacing w:val="-3"/>
          <w:sz w:val="24"/>
        </w:rPr>
        <w:t> </w:t>
      </w:r>
      <w:r>
        <w:rPr>
          <w:sz w:val="24"/>
        </w:rPr>
        <w:t>Pregoeiro,</w:t>
      </w:r>
      <w:r>
        <w:rPr>
          <w:spacing w:val="-3"/>
          <w:sz w:val="24"/>
        </w:rPr>
        <w:t> </w:t>
      </w:r>
      <w:r>
        <w:rPr>
          <w:sz w:val="24"/>
        </w:rPr>
        <w:t>no</w:t>
      </w:r>
      <w:r>
        <w:rPr>
          <w:spacing w:val="-3"/>
          <w:sz w:val="24"/>
        </w:rPr>
        <w:t> </w:t>
      </w:r>
      <w:r>
        <w:rPr>
          <w:sz w:val="24"/>
        </w:rPr>
        <w:t>prazo</w:t>
      </w:r>
      <w:r>
        <w:rPr>
          <w:spacing w:val="-3"/>
          <w:sz w:val="24"/>
        </w:rPr>
        <w:t> </w:t>
      </w:r>
      <w:r>
        <w:rPr>
          <w:sz w:val="24"/>
        </w:rPr>
        <w:t>de</w:t>
      </w:r>
      <w:r>
        <w:rPr>
          <w:spacing w:val="-3"/>
          <w:sz w:val="24"/>
        </w:rPr>
        <w:t> </w:t>
      </w:r>
      <w:r>
        <w:rPr>
          <w:sz w:val="24"/>
        </w:rPr>
        <w:t>3</w:t>
      </w:r>
      <w:r>
        <w:rPr>
          <w:spacing w:val="-3"/>
          <w:sz w:val="24"/>
        </w:rPr>
        <w:t> </w:t>
      </w:r>
      <w:r>
        <w:rPr>
          <w:sz w:val="24"/>
        </w:rPr>
        <w:t>(três)</w:t>
      </w:r>
      <w:r>
        <w:rPr>
          <w:spacing w:val="-3"/>
          <w:sz w:val="24"/>
        </w:rPr>
        <w:t> </w:t>
      </w:r>
      <w:r>
        <w:rPr>
          <w:sz w:val="24"/>
        </w:rPr>
        <w:t>dias</w:t>
      </w:r>
      <w:r>
        <w:rPr>
          <w:spacing w:val="-3"/>
          <w:sz w:val="24"/>
        </w:rPr>
        <w:t> </w:t>
      </w:r>
      <w:r>
        <w:rPr>
          <w:sz w:val="24"/>
        </w:rPr>
        <w:t>úteis,</w:t>
      </w:r>
      <w:r>
        <w:rPr>
          <w:spacing w:val="-3"/>
          <w:sz w:val="24"/>
        </w:rPr>
        <w:t> </w:t>
      </w:r>
      <w:r>
        <w:rPr>
          <w:sz w:val="24"/>
        </w:rPr>
        <w:t>receber,</w:t>
      </w:r>
      <w:r>
        <w:rPr>
          <w:spacing w:val="-3"/>
          <w:sz w:val="24"/>
        </w:rPr>
        <w:t> </w:t>
      </w:r>
      <w:r>
        <w:rPr>
          <w:sz w:val="24"/>
        </w:rPr>
        <w:t>examinar</w:t>
      </w:r>
      <w:r>
        <w:rPr>
          <w:spacing w:val="-3"/>
          <w:sz w:val="24"/>
        </w:rPr>
        <w:t> </w:t>
      </w:r>
      <w:r>
        <w:rPr>
          <w:sz w:val="24"/>
        </w:rPr>
        <w:t>e</w:t>
      </w:r>
      <w:r>
        <w:rPr>
          <w:spacing w:val="-3"/>
          <w:sz w:val="24"/>
        </w:rPr>
        <w:t> </w:t>
      </w:r>
      <w:r>
        <w:rPr>
          <w:sz w:val="24"/>
        </w:rPr>
        <w:t>decidir</w:t>
      </w:r>
      <w:r>
        <w:rPr>
          <w:spacing w:val="-3"/>
          <w:sz w:val="24"/>
        </w:rPr>
        <w:t> </w:t>
      </w:r>
      <w:r>
        <w:rPr>
          <w:sz w:val="24"/>
        </w:rPr>
        <w:t>os</w:t>
      </w:r>
      <w:r>
        <w:rPr>
          <w:spacing w:val="-3"/>
          <w:sz w:val="24"/>
        </w:rPr>
        <w:t> </w:t>
      </w:r>
      <w:r>
        <w:rPr>
          <w:sz w:val="24"/>
        </w:rPr>
        <w:t>recursos</w:t>
      </w:r>
      <w:r>
        <w:rPr>
          <w:spacing w:val="-3"/>
          <w:sz w:val="24"/>
        </w:rPr>
        <w:t> </w:t>
      </w:r>
      <w:r>
        <w:rPr>
          <w:sz w:val="24"/>
        </w:rPr>
        <w:t>e</w:t>
      </w:r>
      <w:r>
        <w:rPr>
          <w:spacing w:val="-3"/>
          <w:sz w:val="24"/>
        </w:rPr>
        <w:t> </w:t>
      </w:r>
      <w:r>
        <w:rPr>
          <w:sz w:val="24"/>
        </w:rPr>
        <w:t>encaminhá-los</w:t>
      </w:r>
      <w:r>
        <w:rPr>
          <w:spacing w:val="-3"/>
          <w:sz w:val="24"/>
        </w:rPr>
        <w:t> </w:t>
      </w:r>
      <w:r>
        <w:rPr>
          <w:sz w:val="24"/>
        </w:rPr>
        <w:t>à</w:t>
      </w:r>
      <w:r>
        <w:rPr>
          <w:spacing w:val="-3"/>
          <w:sz w:val="24"/>
        </w:rPr>
        <w:t> </w:t>
      </w:r>
      <w:r>
        <w:rPr>
          <w:sz w:val="24"/>
        </w:rPr>
        <w:t>autoridade</w:t>
      </w:r>
      <w:r>
        <w:rPr>
          <w:spacing w:val="-3"/>
          <w:sz w:val="24"/>
        </w:rPr>
        <w:t> </w:t>
      </w:r>
      <w:r>
        <w:rPr>
          <w:sz w:val="24"/>
        </w:rPr>
        <w:t>superior</w:t>
      </w:r>
      <w:r>
        <w:rPr>
          <w:spacing w:val="-3"/>
          <w:sz w:val="24"/>
        </w:rPr>
        <w:t> </w:t>
      </w:r>
      <w:r>
        <w:rPr>
          <w:sz w:val="24"/>
        </w:rPr>
        <w:t>quando mantiver sua decisão, a qual deverá proferir sua decisão no prazo de 10 (dez) dias úteis, contado do recebimento dos autos.</w:t>
      </w:r>
    </w:p>
    <w:p>
      <w:pPr>
        <w:pStyle w:val="ListParagraph"/>
        <w:numPr>
          <w:ilvl w:val="2"/>
          <w:numId w:val="2"/>
        </w:numPr>
        <w:tabs>
          <w:tab w:pos="869" w:val="left" w:leader="none"/>
        </w:tabs>
        <w:spacing w:line="268" w:lineRule="exact" w:before="0" w:after="0"/>
        <w:ind w:left="86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2"/>
        </w:numPr>
        <w:tabs>
          <w:tab w:pos="869" w:val="left" w:leader="none"/>
        </w:tabs>
        <w:spacing w:line="235" w:lineRule="auto" w:before="2" w:after="0"/>
        <w:ind w:left="329" w:right="720" w:firstLine="0"/>
        <w:jc w:val="left"/>
        <w:rPr>
          <w:sz w:val="24"/>
        </w:rPr>
      </w:pPr>
      <w:r>
        <w:rPr>
          <w:sz w:val="24"/>
        </w:rPr>
        <w:t>O</w:t>
      </w:r>
      <w:r>
        <w:rPr>
          <w:spacing w:val="-2"/>
          <w:sz w:val="24"/>
        </w:rPr>
        <w:t> </w:t>
      </w:r>
      <w:r>
        <w:rPr>
          <w:sz w:val="24"/>
        </w:rPr>
        <w:t>recurso</w:t>
      </w:r>
      <w:r>
        <w:rPr>
          <w:spacing w:val="-2"/>
          <w:sz w:val="24"/>
        </w:rPr>
        <w:t> </w:t>
      </w:r>
      <w:r>
        <w:rPr>
          <w:sz w:val="24"/>
        </w:rPr>
        <w:t>e</w:t>
      </w:r>
      <w:r>
        <w:rPr>
          <w:spacing w:val="-2"/>
          <w:sz w:val="24"/>
        </w:rPr>
        <w:t> </w:t>
      </w:r>
      <w:r>
        <w:rPr>
          <w:sz w:val="24"/>
        </w:rPr>
        <w:t>o</w:t>
      </w:r>
      <w:r>
        <w:rPr>
          <w:spacing w:val="-2"/>
          <w:sz w:val="24"/>
        </w:rPr>
        <w:t> </w:t>
      </w:r>
      <w:r>
        <w:rPr>
          <w:sz w:val="24"/>
        </w:rPr>
        <w:t>pedido</w:t>
      </w:r>
      <w:r>
        <w:rPr>
          <w:spacing w:val="-2"/>
          <w:sz w:val="24"/>
        </w:rPr>
        <w:t> </w:t>
      </w:r>
      <w:r>
        <w:rPr>
          <w:sz w:val="24"/>
        </w:rPr>
        <w:t>de</w:t>
      </w:r>
      <w:r>
        <w:rPr>
          <w:spacing w:val="-2"/>
          <w:sz w:val="24"/>
        </w:rPr>
        <w:t> </w:t>
      </w:r>
      <w:r>
        <w:rPr>
          <w:sz w:val="24"/>
        </w:rPr>
        <w:t>reconsideração</w:t>
      </w:r>
      <w:r>
        <w:rPr>
          <w:spacing w:val="-2"/>
          <w:sz w:val="24"/>
        </w:rPr>
        <w:t> </w:t>
      </w:r>
      <w:r>
        <w:rPr>
          <w:sz w:val="24"/>
        </w:rPr>
        <w:t>terão</w:t>
      </w:r>
      <w:r>
        <w:rPr>
          <w:spacing w:val="-2"/>
          <w:sz w:val="24"/>
        </w:rPr>
        <w:t> </w:t>
      </w:r>
      <w:r>
        <w:rPr>
          <w:sz w:val="24"/>
        </w:rPr>
        <w:t>efeito</w:t>
      </w:r>
      <w:r>
        <w:rPr>
          <w:spacing w:val="-2"/>
          <w:sz w:val="24"/>
        </w:rPr>
        <w:t> </w:t>
      </w:r>
      <w:r>
        <w:rPr>
          <w:sz w:val="24"/>
        </w:rPr>
        <w:t>suspensivo</w:t>
      </w:r>
      <w:r>
        <w:rPr>
          <w:spacing w:val="-2"/>
          <w:sz w:val="24"/>
        </w:rPr>
        <w:t> </w:t>
      </w:r>
      <w:r>
        <w:rPr>
          <w:sz w:val="24"/>
        </w:rPr>
        <w:t>do</w:t>
      </w:r>
      <w:r>
        <w:rPr>
          <w:spacing w:val="-2"/>
          <w:sz w:val="24"/>
        </w:rPr>
        <w:t> </w:t>
      </w:r>
      <w:r>
        <w:rPr>
          <w:sz w:val="24"/>
        </w:rPr>
        <w:t>ato</w:t>
      </w:r>
      <w:r>
        <w:rPr>
          <w:spacing w:val="-2"/>
          <w:sz w:val="24"/>
        </w:rPr>
        <w:t> </w:t>
      </w:r>
      <w:r>
        <w:rPr>
          <w:sz w:val="24"/>
        </w:rPr>
        <w:t>ou</w:t>
      </w:r>
      <w:r>
        <w:rPr>
          <w:spacing w:val="-2"/>
          <w:sz w:val="24"/>
        </w:rPr>
        <w:t> </w:t>
      </w:r>
      <w:r>
        <w:rPr>
          <w:sz w:val="24"/>
        </w:rPr>
        <w:t>da</w:t>
      </w:r>
      <w:r>
        <w:rPr>
          <w:spacing w:val="-2"/>
          <w:sz w:val="24"/>
        </w:rPr>
        <w:t> </w:t>
      </w:r>
      <w:r>
        <w:rPr>
          <w:sz w:val="24"/>
        </w:rPr>
        <w:t>decisão</w:t>
      </w:r>
      <w:r>
        <w:rPr>
          <w:spacing w:val="-2"/>
          <w:sz w:val="24"/>
        </w:rPr>
        <w:t> </w:t>
      </w:r>
      <w:r>
        <w:rPr>
          <w:sz w:val="24"/>
        </w:rPr>
        <w:t>recorrida</w:t>
      </w:r>
      <w:r>
        <w:rPr>
          <w:spacing w:val="-2"/>
          <w:sz w:val="24"/>
        </w:rPr>
        <w:t> </w:t>
      </w:r>
      <w:r>
        <w:rPr>
          <w:sz w:val="24"/>
        </w:rPr>
        <w:t>até</w:t>
      </w:r>
      <w:r>
        <w:rPr>
          <w:spacing w:val="-2"/>
          <w:sz w:val="24"/>
        </w:rPr>
        <w:t> </w:t>
      </w:r>
      <w:r>
        <w:rPr>
          <w:sz w:val="24"/>
        </w:rPr>
        <w:t>que</w:t>
      </w:r>
      <w:r>
        <w:rPr>
          <w:spacing w:val="-2"/>
          <w:sz w:val="24"/>
        </w:rPr>
        <w:t> </w:t>
      </w:r>
      <w:r>
        <w:rPr>
          <w:sz w:val="24"/>
        </w:rPr>
        <w:t>sobrevenha</w:t>
      </w:r>
      <w:r>
        <w:rPr>
          <w:spacing w:val="-2"/>
          <w:sz w:val="24"/>
        </w:rPr>
        <w:t> </w:t>
      </w:r>
      <w:r>
        <w:rPr>
          <w:sz w:val="24"/>
        </w:rPr>
        <w:t>decisão</w:t>
      </w:r>
      <w:r>
        <w:rPr>
          <w:spacing w:val="-2"/>
          <w:sz w:val="24"/>
        </w:rPr>
        <w:t> </w:t>
      </w:r>
      <w:r>
        <w:rPr>
          <w:sz w:val="24"/>
        </w:rPr>
        <w:t>final</w:t>
      </w:r>
      <w:r>
        <w:rPr>
          <w:spacing w:val="-2"/>
          <w:sz w:val="24"/>
        </w:rPr>
        <w:t> </w:t>
      </w:r>
      <w:r>
        <w:rPr>
          <w:sz w:val="24"/>
        </w:rPr>
        <w:t>da</w:t>
      </w:r>
      <w:r>
        <w:rPr>
          <w:spacing w:val="-2"/>
          <w:sz w:val="24"/>
        </w:rPr>
        <w:t> </w:t>
      </w:r>
      <w:r>
        <w:rPr>
          <w:sz w:val="24"/>
        </w:rPr>
        <w:t>autoridade </w:t>
      </w:r>
      <w:r>
        <w:rPr>
          <w:spacing w:val="-2"/>
          <w:sz w:val="24"/>
        </w:rPr>
        <w:t>competente.</w:t>
      </w:r>
    </w:p>
    <w:p>
      <w:pPr>
        <w:pStyle w:val="ListParagraph"/>
        <w:numPr>
          <w:ilvl w:val="2"/>
          <w:numId w:val="2"/>
        </w:numPr>
        <w:tabs>
          <w:tab w:pos="869" w:val="left" w:leader="none"/>
        </w:tabs>
        <w:spacing w:line="271" w:lineRule="exact" w:before="0" w:after="0"/>
        <w:ind w:left="869" w:right="0" w:hanging="540"/>
        <w:jc w:val="left"/>
        <w:rPr>
          <w:sz w:val="24"/>
        </w:rPr>
      </w:pPr>
      <w:r>
        <w:rPr>
          <w:sz w:val="24"/>
        </w:rPr>
        <w:t>O acolhimento do recurso invalida tão somente os atos insuscetíveis de </w:t>
      </w:r>
      <w:r>
        <w:rPr>
          <w:spacing w:val="-2"/>
          <w:sz w:val="24"/>
        </w:rPr>
        <w:t>aproveitamento.</w:t>
      </w:r>
    </w:p>
    <w:p>
      <w:pPr>
        <w:pStyle w:val="BodyText"/>
        <w:ind w:left="0"/>
      </w:pPr>
    </w:p>
    <w:p>
      <w:pPr>
        <w:pStyle w:val="BodyText"/>
        <w:spacing w:before="192"/>
        <w:ind w:left="0"/>
      </w:pPr>
    </w:p>
    <w:p>
      <w:pPr>
        <w:pStyle w:val="Heading1"/>
        <w:numPr>
          <w:ilvl w:val="0"/>
          <w:numId w:val="2"/>
        </w:numPr>
        <w:tabs>
          <w:tab w:pos="569" w:val="left" w:leader="none"/>
        </w:tabs>
        <w:spacing w:line="240" w:lineRule="auto" w:before="0" w:after="0"/>
        <w:ind w:left="569" w:right="0" w:hanging="240"/>
        <w:jc w:val="both"/>
      </w:pPr>
      <w:r>
        <w:rPr/>
        <w:t>DO</w:t>
      </w:r>
      <w:r>
        <w:rPr>
          <w:spacing w:val="-3"/>
        </w:rPr>
        <w:t> </w:t>
      </w:r>
      <w:r>
        <w:rPr/>
        <w:t>ENCERRAMENTO</w:t>
      </w:r>
      <w:r>
        <w:rPr>
          <w:spacing w:val="-1"/>
        </w:rPr>
        <w:t> </w:t>
      </w:r>
      <w:r>
        <w:rPr/>
        <w:t>DA</w:t>
      </w:r>
      <w:r>
        <w:rPr>
          <w:spacing w:val="-15"/>
        </w:rPr>
        <w:t> </w:t>
      </w:r>
      <w:r>
        <w:rPr>
          <w:spacing w:val="-2"/>
        </w:rPr>
        <w:t>LICITAÇÃO</w:t>
      </w:r>
    </w:p>
    <w:p>
      <w:pPr>
        <w:pStyle w:val="ListParagraph"/>
        <w:numPr>
          <w:ilvl w:val="1"/>
          <w:numId w:val="2"/>
        </w:numPr>
        <w:tabs>
          <w:tab w:pos="714" w:val="left" w:leader="none"/>
        </w:tabs>
        <w:spacing w:line="235" w:lineRule="auto" w:before="238" w:after="0"/>
        <w:ind w:left="329" w:right="313" w:firstLine="0"/>
        <w:jc w:val="both"/>
        <w:rPr>
          <w:sz w:val="24"/>
        </w:rPr>
      </w:pPr>
      <w:r>
        <w:rPr>
          <w:sz w:val="24"/>
        </w:rPr>
        <w:t>Encerradas as fases de julgamento e habilitação, e exauridos os recursos administrativos, o processo licitatório será encaminhado à autoridade superior,</w:t>
      </w:r>
      <w:r>
        <w:rPr>
          <w:spacing w:val="19"/>
          <w:sz w:val="24"/>
        </w:rPr>
        <w:t> </w:t>
      </w:r>
      <w:r>
        <w:rPr>
          <w:sz w:val="24"/>
        </w:rPr>
        <w:t>que</w:t>
      </w:r>
      <w:r>
        <w:rPr>
          <w:spacing w:val="20"/>
          <w:sz w:val="24"/>
        </w:rPr>
        <w:t> </w:t>
      </w:r>
      <w:r>
        <w:rPr>
          <w:sz w:val="24"/>
        </w:rPr>
        <w:t>poderá</w:t>
      </w:r>
      <w:r>
        <w:rPr>
          <w:spacing w:val="19"/>
          <w:sz w:val="24"/>
        </w:rPr>
        <w:t> </w:t>
      </w:r>
      <w:r>
        <w:rPr>
          <w:sz w:val="24"/>
        </w:rPr>
        <w:t>proceder</w:t>
      </w:r>
      <w:r>
        <w:rPr>
          <w:spacing w:val="20"/>
          <w:sz w:val="24"/>
        </w:rPr>
        <w:t> </w:t>
      </w:r>
      <w:r>
        <w:rPr>
          <w:sz w:val="24"/>
        </w:rPr>
        <w:t>na</w:t>
      </w:r>
      <w:r>
        <w:rPr>
          <w:spacing w:val="20"/>
          <w:sz w:val="24"/>
        </w:rPr>
        <w:t> </w:t>
      </w:r>
      <w:r>
        <w:rPr>
          <w:sz w:val="24"/>
        </w:rPr>
        <w:t>forma</w:t>
      </w:r>
      <w:r>
        <w:rPr>
          <w:spacing w:val="19"/>
          <w:sz w:val="24"/>
        </w:rPr>
        <w:t> </w:t>
      </w:r>
      <w:r>
        <w:rPr>
          <w:sz w:val="24"/>
        </w:rPr>
        <w:t>dos</w:t>
      </w:r>
      <w:r>
        <w:rPr>
          <w:spacing w:val="20"/>
          <w:sz w:val="24"/>
        </w:rPr>
        <w:t> </w:t>
      </w:r>
      <w:r>
        <w:rPr>
          <w:sz w:val="24"/>
        </w:rPr>
        <w:t>incisos</w:t>
      </w:r>
      <w:r>
        <w:rPr>
          <w:spacing w:val="19"/>
          <w:sz w:val="24"/>
        </w:rPr>
        <w:t> </w:t>
      </w:r>
      <w:r>
        <w:rPr>
          <w:sz w:val="24"/>
        </w:rPr>
        <w:t>I</w:t>
      </w:r>
      <w:r>
        <w:rPr>
          <w:spacing w:val="20"/>
          <w:sz w:val="24"/>
        </w:rPr>
        <w:t> </w:t>
      </w:r>
      <w:r>
        <w:rPr>
          <w:sz w:val="24"/>
        </w:rPr>
        <w:t>a</w:t>
      </w:r>
      <w:r>
        <w:rPr>
          <w:spacing w:val="20"/>
          <w:sz w:val="24"/>
        </w:rPr>
        <w:t> </w:t>
      </w:r>
      <w:r>
        <w:rPr>
          <w:sz w:val="24"/>
        </w:rPr>
        <w:t>III</w:t>
      </w:r>
      <w:r>
        <w:rPr>
          <w:spacing w:val="19"/>
          <w:sz w:val="24"/>
        </w:rPr>
        <w:t> </w:t>
      </w:r>
      <w:r>
        <w:rPr>
          <w:sz w:val="24"/>
        </w:rPr>
        <w:t>do</w:t>
      </w:r>
      <w:r>
        <w:rPr>
          <w:spacing w:val="20"/>
          <w:sz w:val="24"/>
        </w:rPr>
        <w:t> </w:t>
      </w:r>
      <w:r>
        <w:rPr>
          <w:sz w:val="24"/>
        </w:rPr>
        <w:t>art.</w:t>
      </w:r>
      <w:r>
        <w:rPr>
          <w:spacing w:val="20"/>
          <w:sz w:val="24"/>
        </w:rPr>
        <w:t> </w:t>
      </w:r>
      <w:r>
        <w:rPr>
          <w:sz w:val="24"/>
        </w:rPr>
        <w:t>71</w:t>
      </w:r>
      <w:r>
        <w:rPr>
          <w:spacing w:val="19"/>
          <w:sz w:val="24"/>
        </w:rPr>
        <w:t> </w:t>
      </w:r>
      <w:r>
        <w:rPr>
          <w:sz w:val="24"/>
        </w:rPr>
        <w:t>da</w:t>
      </w:r>
      <w:r>
        <w:rPr>
          <w:spacing w:val="20"/>
          <w:sz w:val="24"/>
        </w:rPr>
        <w:t> </w:t>
      </w:r>
      <w:r>
        <w:rPr>
          <w:sz w:val="24"/>
        </w:rPr>
        <w:t>Lei</w:t>
      </w:r>
      <w:r>
        <w:rPr>
          <w:spacing w:val="19"/>
          <w:sz w:val="24"/>
        </w:rPr>
        <w:t> </w:t>
      </w:r>
      <w:r>
        <w:rPr>
          <w:sz w:val="24"/>
        </w:rPr>
        <w:t>nº</w:t>
      </w:r>
      <w:r>
        <w:rPr>
          <w:spacing w:val="20"/>
          <w:sz w:val="24"/>
        </w:rPr>
        <w:t> </w:t>
      </w:r>
      <w:r>
        <w:rPr>
          <w:sz w:val="24"/>
        </w:rPr>
        <w:t>14.133/2021,</w:t>
      </w:r>
      <w:r>
        <w:rPr>
          <w:spacing w:val="20"/>
          <w:sz w:val="24"/>
        </w:rPr>
        <w:t> </w:t>
      </w:r>
      <w:r>
        <w:rPr>
          <w:sz w:val="24"/>
        </w:rPr>
        <w:t>ou</w:t>
      </w:r>
      <w:r>
        <w:rPr>
          <w:spacing w:val="19"/>
          <w:sz w:val="24"/>
        </w:rPr>
        <w:t> </w:t>
      </w:r>
      <w:r>
        <w:rPr>
          <w:sz w:val="24"/>
        </w:rPr>
        <w:t>adjudicar</w:t>
      </w:r>
      <w:r>
        <w:rPr>
          <w:spacing w:val="20"/>
          <w:sz w:val="24"/>
        </w:rPr>
        <w:t> </w:t>
      </w:r>
      <w:r>
        <w:rPr>
          <w:sz w:val="24"/>
        </w:rPr>
        <w:t>o</w:t>
      </w:r>
      <w:r>
        <w:rPr>
          <w:spacing w:val="19"/>
          <w:sz w:val="24"/>
        </w:rPr>
        <w:t> </w:t>
      </w:r>
      <w:r>
        <w:rPr>
          <w:sz w:val="24"/>
        </w:rPr>
        <w:t>objeto</w:t>
      </w:r>
      <w:r>
        <w:rPr>
          <w:spacing w:val="20"/>
          <w:sz w:val="24"/>
        </w:rPr>
        <w:t> </w:t>
      </w:r>
      <w:r>
        <w:rPr>
          <w:sz w:val="24"/>
        </w:rPr>
        <w:t>e</w:t>
      </w:r>
      <w:r>
        <w:rPr>
          <w:spacing w:val="20"/>
          <w:sz w:val="24"/>
        </w:rPr>
        <w:t> </w:t>
      </w:r>
      <w:r>
        <w:rPr>
          <w:sz w:val="24"/>
        </w:rPr>
        <w:t>homologar</w:t>
      </w:r>
      <w:r>
        <w:rPr>
          <w:spacing w:val="19"/>
          <w:sz w:val="24"/>
        </w:rPr>
        <w:t> </w:t>
      </w:r>
      <w:r>
        <w:rPr>
          <w:sz w:val="24"/>
        </w:rPr>
        <w:t>a</w:t>
      </w:r>
      <w:r>
        <w:rPr>
          <w:spacing w:val="20"/>
          <w:sz w:val="24"/>
        </w:rPr>
        <w:t> </w:t>
      </w:r>
      <w:r>
        <w:rPr>
          <w:sz w:val="24"/>
        </w:rPr>
        <w:t>licitação,</w:t>
      </w:r>
      <w:r>
        <w:rPr>
          <w:spacing w:val="20"/>
          <w:sz w:val="24"/>
        </w:rPr>
        <w:t> </w:t>
      </w:r>
      <w:r>
        <w:rPr>
          <w:spacing w:val="-2"/>
          <w:sz w:val="24"/>
        </w:rPr>
        <w:t>quando</w:t>
      </w:r>
    </w:p>
    <w:p>
      <w:pPr>
        <w:pStyle w:val="ListParagraph"/>
        <w:spacing w:after="0" w:line="235" w:lineRule="auto"/>
        <w:jc w:val="both"/>
        <w:rPr>
          <w:sz w:val="24"/>
        </w:rPr>
        <w:sectPr>
          <w:pgSz w:w="15840" w:h="24480"/>
          <w:pgMar w:top="480" w:bottom="280" w:left="360" w:right="360"/>
        </w:sectPr>
      </w:pPr>
    </w:p>
    <w:p>
      <w:pPr>
        <w:pStyle w:val="BodyText"/>
        <w:spacing w:before="76"/>
      </w:pPr>
      <w:r>
        <w:rPr/>
        <w:t>verificada a regularidade do </w:t>
      </w:r>
      <w:r>
        <w:rPr>
          <w:spacing w:val="-2"/>
        </w:rPr>
        <w:t>procedimento.</w:t>
      </w:r>
    </w:p>
    <w:p>
      <w:pPr>
        <w:pStyle w:val="BodyText"/>
        <w:ind w:left="0"/>
      </w:pPr>
    </w:p>
    <w:p>
      <w:pPr>
        <w:pStyle w:val="BodyText"/>
        <w:spacing w:before="192"/>
        <w:ind w:left="0"/>
      </w:pPr>
    </w:p>
    <w:p>
      <w:pPr>
        <w:pStyle w:val="Heading1"/>
        <w:numPr>
          <w:ilvl w:val="0"/>
          <w:numId w:val="2"/>
        </w:numPr>
        <w:tabs>
          <w:tab w:pos="689" w:val="left" w:leader="none"/>
        </w:tabs>
        <w:spacing w:line="240" w:lineRule="auto" w:before="0" w:after="0"/>
        <w:ind w:left="68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2"/>
        </w:numPr>
        <w:tabs>
          <w:tab w:pos="809" w:val="left" w:leader="none"/>
        </w:tabs>
        <w:spacing w:line="235" w:lineRule="auto" w:before="268" w:after="0"/>
        <w:ind w:left="329" w:right="320" w:firstLine="0"/>
        <w:jc w:val="left"/>
        <w:rPr>
          <w:sz w:val="24"/>
        </w:rPr>
      </w:pPr>
      <w:r>
        <w:rPr>
          <w:sz w:val="24"/>
        </w:rPr>
        <w:t>Uma</w:t>
      </w:r>
      <w:r>
        <w:rPr>
          <w:spacing w:val="-2"/>
          <w:sz w:val="24"/>
        </w:rPr>
        <w:t> </w:t>
      </w:r>
      <w:r>
        <w:rPr>
          <w:sz w:val="24"/>
        </w:rPr>
        <w:t>vez</w:t>
      </w:r>
      <w:r>
        <w:rPr>
          <w:spacing w:val="-2"/>
          <w:sz w:val="24"/>
        </w:rPr>
        <w:t> </w:t>
      </w:r>
      <w:r>
        <w:rPr>
          <w:sz w:val="24"/>
        </w:rPr>
        <w:t>homologado</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licitação,</w:t>
      </w:r>
      <w:r>
        <w:rPr>
          <w:spacing w:val="-2"/>
          <w:sz w:val="24"/>
        </w:rPr>
        <w:t> </w:t>
      </w:r>
      <w:r>
        <w:rPr>
          <w:sz w:val="24"/>
        </w:rPr>
        <w:t>a</w:t>
      </w:r>
      <w:r>
        <w:rPr>
          <w:spacing w:val="-15"/>
          <w:sz w:val="24"/>
        </w:rPr>
        <w:t> </w:t>
      </w:r>
      <w:r>
        <w:rPr>
          <w:sz w:val="24"/>
        </w:rPr>
        <w:t>Administração</w:t>
      </w:r>
      <w:r>
        <w:rPr>
          <w:spacing w:val="-2"/>
          <w:sz w:val="24"/>
        </w:rPr>
        <w:t> </w:t>
      </w:r>
      <w:r>
        <w:rPr>
          <w:sz w:val="24"/>
        </w:rPr>
        <w:t>convocará</w:t>
      </w:r>
      <w:r>
        <w:rPr>
          <w:spacing w:val="-2"/>
          <w:sz w:val="24"/>
        </w:rPr>
        <w:t> </w:t>
      </w:r>
      <w:r>
        <w:rPr>
          <w:sz w:val="24"/>
        </w:rPr>
        <w:t>o</w:t>
      </w:r>
      <w:r>
        <w:rPr>
          <w:spacing w:val="-2"/>
          <w:sz w:val="24"/>
        </w:rPr>
        <w:t> </w:t>
      </w:r>
      <w:r>
        <w:rPr>
          <w:sz w:val="24"/>
        </w:rPr>
        <w:t>licitante</w:t>
      </w:r>
      <w:r>
        <w:rPr>
          <w:spacing w:val="-2"/>
          <w:sz w:val="24"/>
        </w:rPr>
        <w:t> </w:t>
      </w:r>
      <w:r>
        <w:rPr>
          <w:sz w:val="24"/>
        </w:rPr>
        <w:t>vencedor</w:t>
      </w:r>
      <w:r>
        <w:rPr>
          <w:spacing w:val="-2"/>
          <w:sz w:val="24"/>
        </w:rPr>
        <w:t> </w:t>
      </w:r>
      <w:r>
        <w:rPr>
          <w:sz w:val="24"/>
        </w:rPr>
        <w:t>para</w:t>
      </w:r>
      <w:r>
        <w:rPr>
          <w:spacing w:val="-2"/>
          <w:sz w:val="24"/>
        </w:rPr>
        <w:t> </w:t>
      </w:r>
      <w:r>
        <w:rPr>
          <w:sz w:val="24"/>
        </w:rPr>
        <w:t>assinar</w:t>
      </w:r>
      <w:r>
        <w:rPr>
          <w:spacing w:val="-2"/>
          <w:sz w:val="24"/>
        </w:rPr>
        <w:t> </w:t>
      </w:r>
      <w:r>
        <w:rPr>
          <w:sz w:val="24"/>
        </w:rPr>
        <w:t>o</w:t>
      </w:r>
      <w:r>
        <w:rPr>
          <w:spacing w:val="-2"/>
          <w:sz w:val="24"/>
        </w:rPr>
        <w:t> </w:t>
      </w:r>
      <w:r>
        <w:rPr>
          <w:sz w:val="24"/>
        </w:rPr>
        <w:t>termo</w:t>
      </w:r>
      <w:r>
        <w:rPr>
          <w:spacing w:val="-2"/>
          <w:sz w:val="24"/>
        </w:rPr>
        <w:t> </w:t>
      </w:r>
      <w:r>
        <w:rPr>
          <w:sz w:val="24"/>
        </w:rPr>
        <w:t>de</w:t>
      </w:r>
      <w:r>
        <w:rPr>
          <w:spacing w:val="-2"/>
          <w:sz w:val="24"/>
        </w:rPr>
        <w:t> </w:t>
      </w:r>
      <w:r>
        <w:rPr>
          <w:sz w:val="24"/>
        </w:rPr>
        <w:t>contrato</w:t>
      </w:r>
      <w:r>
        <w:rPr>
          <w:spacing w:val="-2"/>
          <w:sz w:val="24"/>
        </w:rPr>
        <w:t> </w:t>
      </w:r>
      <w:r>
        <w:rPr>
          <w:sz w:val="24"/>
        </w:rPr>
        <w:t>ou</w:t>
      </w:r>
      <w:r>
        <w:rPr>
          <w:spacing w:val="-2"/>
          <w:sz w:val="24"/>
        </w:rPr>
        <w:t> </w:t>
      </w:r>
      <w:r>
        <w:rPr>
          <w:sz w:val="24"/>
        </w:rPr>
        <w:t>para</w:t>
      </w:r>
      <w:r>
        <w:rPr>
          <w:spacing w:val="-2"/>
          <w:sz w:val="24"/>
        </w:rPr>
        <w:t> </w:t>
      </w:r>
      <w:r>
        <w:rPr>
          <w:sz w:val="24"/>
        </w:rPr>
        <w:t>aceitar</w:t>
      </w:r>
      <w:r>
        <w:rPr>
          <w:spacing w:val="-2"/>
          <w:sz w:val="24"/>
        </w:rPr>
        <w:t> </w:t>
      </w:r>
      <w:r>
        <w:rPr>
          <w:sz w:val="24"/>
        </w:rPr>
        <w:t>ou retirar o instrumento equivalente, bem como para demonstrar o atendimento às exigências deste Edital e do Termo de Referência que devam ser</w:t>
      </w:r>
    </w:p>
    <w:p>
      <w:pPr>
        <w:pStyle w:val="BodyText"/>
        <w:spacing w:line="235" w:lineRule="auto"/>
        <w:ind w:right="340"/>
      </w:pPr>
      <w:r>
        <w:rPr/>
        <w:t>apresentadas</w:t>
      </w:r>
      <w:r>
        <w:rPr>
          <w:spacing w:val="-2"/>
        </w:rPr>
        <w:t> </w:t>
      </w:r>
      <w:r>
        <w:rPr/>
        <w:t>no</w:t>
      </w:r>
      <w:r>
        <w:rPr>
          <w:spacing w:val="-2"/>
        </w:rPr>
        <w:t> </w:t>
      </w:r>
      <w:r>
        <w:rPr/>
        <w:t>momento</w:t>
      </w:r>
      <w:r>
        <w:rPr>
          <w:spacing w:val="-2"/>
        </w:rPr>
        <w:t> </w:t>
      </w:r>
      <w:r>
        <w:rPr/>
        <w:t>de</w:t>
      </w:r>
      <w:r>
        <w:rPr>
          <w:spacing w:val="-2"/>
        </w:rPr>
        <w:t> </w:t>
      </w:r>
      <w:r>
        <w:rPr/>
        <w:t>assinatura</w:t>
      </w:r>
      <w:r>
        <w:rPr>
          <w:spacing w:val="-2"/>
        </w:rPr>
        <w:t> </w:t>
      </w:r>
      <w:r>
        <w:rPr/>
        <w:t>do</w:t>
      </w:r>
      <w:r>
        <w:rPr>
          <w:spacing w:val="-2"/>
        </w:rPr>
        <w:t> </w:t>
      </w:r>
      <w:r>
        <w:rPr/>
        <w:t>contrato,</w:t>
      </w:r>
      <w:r>
        <w:rPr>
          <w:spacing w:val="-2"/>
        </w:rPr>
        <w:t> </w:t>
      </w:r>
      <w:r>
        <w:rPr/>
        <w:t>no</w:t>
      </w:r>
      <w:r>
        <w:rPr>
          <w:spacing w:val="-2"/>
        </w:rPr>
        <w:t> </w:t>
      </w:r>
      <w:r>
        <w:rPr/>
        <w:t>prazo</w:t>
      </w:r>
      <w:r>
        <w:rPr>
          <w:spacing w:val="-2"/>
        </w:rPr>
        <w:t> </w:t>
      </w:r>
      <w:r>
        <w:rPr/>
        <w:t>de</w:t>
      </w:r>
      <w:r>
        <w:rPr>
          <w:spacing w:val="-2"/>
        </w:rPr>
        <w:t> </w:t>
      </w:r>
      <w:r>
        <w:rPr/>
        <w:t>5</w:t>
      </w:r>
      <w:r>
        <w:rPr>
          <w:spacing w:val="-2"/>
        </w:rPr>
        <w:t> </w:t>
      </w:r>
      <w:r>
        <w:rPr/>
        <w:t>(cinco)</w:t>
      </w:r>
      <w:r>
        <w:rPr>
          <w:spacing w:val="-2"/>
        </w:rPr>
        <w:t> </w:t>
      </w:r>
      <w:r>
        <w:rPr/>
        <w:t>dias</w:t>
      </w:r>
      <w:r>
        <w:rPr>
          <w:spacing w:val="-2"/>
        </w:rPr>
        <w:t> </w:t>
      </w:r>
      <w:r>
        <w:rPr/>
        <w:t>úteis,</w:t>
      </w:r>
      <w:r>
        <w:rPr>
          <w:spacing w:val="-2"/>
        </w:rPr>
        <w:t> </w:t>
      </w:r>
      <w:r>
        <w:rPr/>
        <w:t>sob</w:t>
      </w:r>
      <w:r>
        <w:rPr>
          <w:spacing w:val="-2"/>
        </w:rPr>
        <w:t> </w:t>
      </w:r>
      <w:r>
        <w:rPr/>
        <w:t>pena</w:t>
      </w:r>
      <w:r>
        <w:rPr>
          <w:spacing w:val="-2"/>
        </w:rPr>
        <w:t> </w:t>
      </w:r>
      <w:r>
        <w:rPr/>
        <w:t>de</w:t>
      </w:r>
      <w:r>
        <w:rPr>
          <w:spacing w:val="-2"/>
        </w:rPr>
        <w:t> </w:t>
      </w:r>
      <w:r>
        <w:rPr/>
        <w:t>decair</w:t>
      </w:r>
      <w:r>
        <w:rPr>
          <w:spacing w:val="-2"/>
        </w:rPr>
        <w:t> </w:t>
      </w:r>
      <w:r>
        <w:rPr/>
        <w:t>o</w:t>
      </w:r>
      <w:r>
        <w:rPr>
          <w:spacing w:val="-2"/>
        </w:rPr>
        <w:t> </w:t>
      </w:r>
      <w:r>
        <w:rPr/>
        <w:t>direito</w:t>
      </w:r>
      <w:r>
        <w:rPr>
          <w:spacing w:val="-2"/>
        </w:rPr>
        <w:t> </w:t>
      </w:r>
      <w:r>
        <w:rPr/>
        <w:t>à</w:t>
      </w:r>
      <w:r>
        <w:rPr>
          <w:spacing w:val="-2"/>
        </w:rPr>
        <w:t> </w:t>
      </w:r>
      <w:r>
        <w:rPr/>
        <w:t>contratação,</w:t>
      </w:r>
      <w:r>
        <w:rPr>
          <w:spacing w:val="-2"/>
        </w:rPr>
        <w:t> </w:t>
      </w:r>
      <w:r>
        <w:rPr/>
        <w:t>sem</w:t>
      </w:r>
      <w:r>
        <w:rPr>
          <w:spacing w:val="-2"/>
        </w:rPr>
        <w:t> </w:t>
      </w:r>
      <w:r>
        <w:rPr/>
        <w:t>prejuízo</w:t>
      </w:r>
      <w:r>
        <w:rPr>
          <w:spacing w:val="-2"/>
        </w:rPr>
        <w:t> </w:t>
      </w:r>
      <w:r>
        <w:rPr/>
        <w:t>das sanções previstas na Lei nº 14.133/2021 e no Edital.</w:t>
      </w:r>
    </w:p>
    <w:p>
      <w:pPr>
        <w:pStyle w:val="ListParagraph"/>
        <w:numPr>
          <w:ilvl w:val="1"/>
          <w:numId w:val="2"/>
        </w:numPr>
        <w:tabs>
          <w:tab w:pos="809" w:val="left" w:leader="none"/>
        </w:tabs>
        <w:spacing w:line="235" w:lineRule="auto" w:before="0" w:after="0"/>
        <w:ind w:left="329" w:right="54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convocação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1</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mediante</w:t>
      </w:r>
      <w:r>
        <w:rPr>
          <w:spacing w:val="-2"/>
          <w:sz w:val="24"/>
        </w:rPr>
        <w:t> </w:t>
      </w:r>
      <w:r>
        <w:rPr>
          <w:sz w:val="24"/>
        </w:rPr>
        <w:t>solicitação</w:t>
      </w:r>
      <w:r>
        <w:rPr>
          <w:spacing w:val="-2"/>
          <w:sz w:val="24"/>
        </w:rPr>
        <w:t> </w:t>
      </w:r>
      <w:r>
        <w:rPr>
          <w:sz w:val="24"/>
        </w:rPr>
        <w:t>da</w:t>
      </w:r>
      <w:r>
        <w:rPr>
          <w:spacing w:val="-2"/>
          <w:sz w:val="24"/>
        </w:rPr>
        <w:t> </w:t>
      </w:r>
      <w:r>
        <w:rPr>
          <w:sz w:val="24"/>
        </w:rPr>
        <w:t>parte</w:t>
      </w:r>
      <w:r>
        <w:rPr>
          <w:spacing w:val="-2"/>
          <w:sz w:val="24"/>
        </w:rPr>
        <w:t> </w:t>
      </w:r>
      <w:r>
        <w:rPr>
          <w:sz w:val="24"/>
        </w:rPr>
        <w:t>interessada</w:t>
      </w:r>
      <w:r>
        <w:rPr>
          <w:spacing w:val="-2"/>
          <w:sz w:val="24"/>
        </w:rPr>
        <w:t> </w:t>
      </w:r>
      <w:r>
        <w:rPr>
          <w:sz w:val="24"/>
        </w:rPr>
        <w:t>durante</w:t>
      </w:r>
      <w:r>
        <w:rPr>
          <w:spacing w:val="-2"/>
          <w:sz w:val="24"/>
        </w:rPr>
        <w:t> </w:t>
      </w:r>
      <w:r>
        <w:rPr>
          <w:sz w:val="24"/>
        </w:rPr>
        <w:t>seu</w:t>
      </w:r>
      <w:r>
        <w:rPr>
          <w:spacing w:val="-2"/>
          <w:sz w:val="24"/>
        </w:rPr>
        <w:t> </w:t>
      </w:r>
      <w:r>
        <w:rPr>
          <w:sz w:val="24"/>
        </w:rPr>
        <w:t>transcurso, devidamente justificada, e desde que o motivo apresentado seja aceito pela</w:t>
      </w:r>
      <w:r>
        <w:rPr>
          <w:spacing w:val="-3"/>
          <w:sz w:val="24"/>
        </w:rPr>
        <w:t> </w:t>
      </w:r>
      <w:r>
        <w:rPr>
          <w:sz w:val="24"/>
        </w:rPr>
        <w:t>Administração.</w:t>
      </w:r>
    </w:p>
    <w:p>
      <w:pPr>
        <w:pStyle w:val="ListParagraph"/>
        <w:numPr>
          <w:ilvl w:val="1"/>
          <w:numId w:val="2"/>
        </w:numPr>
        <w:tabs>
          <w:tab w:pos="821" w:val="left" w:leader="none"/>
        </w:tabs>
        <w:spacing w:line="235" w:lineRule="auto" w:before="0" w:after="0"/>
        <w:ind w:left="329" w:right="313" w:firstLine="0"/>
        <w:jc w:val="both"/>
        <w:rPr>
          <w:sz w:val="24"/>
        </w:rPr>
      </w:pPr>
      <w:r>
        <w:rPr>
          <w:sz w:val="24"/>
        </w:rPr>
        <w:t>Na hipótese de o vencedor da licitação não assinar o contrato, ou não aceitar ou não retirar o instrumento equivalente no prazo e nas </w:t>
      </w:r>
      <w:r>
        <w:rPr>
          <w:sz w:val="24"/>
        </w:rPr>
        <w:t>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2"/>
        </w:numPr>
        <w:tabs>
          <w:tab w:pos="809" w:val="left" w:leader="none"/>
        </w:tabs>
        <w:spacing w:line="235" w:lineRule="auto" w:before="0" w:after="0"/>
        <w:ind w:left="329" w:right="327" w:firstLine="0"/>
        <w:jc w:val="left"/>
        <w:rPr>
          <w:sz w:val="24"/>
        </w:rPr>
      </w:pPr>
      <w:r>
        <w:rPr>
          <w:sz w:val="24"/>
        </w:rPr>
        <w:t>Caso nenhum dos licitantes aceite a contratação nos termos do item anterior, a</w:t>
      </w:r>
      <w:r>
        <w:rPr>
          <w:spacing w:val="-9"/>
          <w:sz w:val="24"/>
        </w:rPr>
        <w:t> </w:t>
      </w:r>
      <w:r>
        <w:rPr>
          <w:sz w:val="24"/>
        </w:rPr>
        <w:t>Administração, observados o valor estimado e sua eventual atualização, poderá convocar os licitantes remanescentes para negociação, na ordem de classificação, com vistas à obtenção de melhor preço, mesmo que</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ou</w:t>
      </w:r>
      <w:r>
        <w:rPr>
          <w:spacing w:val="-2"/>
          <w:sz w:val="24"/>
        </w:rPr>
        <w:t> </w:t>
      </w:r>
      <w:r>
        <w:rPr>
          <w:sz w:val="24"/>
        </w:rPr>
        <w:t>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 atendida a ordem classificatória, quando frustrada a negociação de melhor condição.</w:t>
      </w:r>
    </w:p>
    <w:p>
      <w:pPr>
        <w:pStyle w:val="ListParagraph"/>
        <w:numPr>
          <w:ilvl w:val="1"/>
          <w:numId w:val="2"/>
        </w:numPr>
        <w:tabs>
          <w:tab w:pos="795" w:val="left" w:leader="none"/>
        </w:tabs>
        <w:spacing w:line="235" w:lineRule="auto" w:before="0" w:after="0"/>
        <w:ind w:left="329" w:right="360" w:firstLine="0"/>
        <w:jc w:val="left"/>
        <w:rPr>
          <w:sz w:val="24"/>
        </w:rPr>
      </w:pPr>
      <w:r>
        <w:rPr>
          <w:sz w:val="24"/>
        </w:rPr>
        <w:t>A</w:t>
      </w:r>
      <w:r>
        <w:rPr>
          <w:spacing w:val="-8"/>
          <w:sz w:val="24"/>
        </w:rPr>
        <w:t> </w:t>
      </w:r>
      <w:r>
        <w:rPr>
          <w:sz w:val="24"/>
        </w:rPr>
        <w:t>recusa injustificada do adjudicatário em assinar o contrato ou em aceitar ou retirar o instrumento equivalente no prazo estabelecido pela Administração</w:t>
      </w:r>
      <w:r>
        <w:rPr>
          <w:spacing w:val="-2"/>
          <w:sz w:val="24"/>
        </w:rPr>
        <w:t> </w:t>
      </w:r>
      <w:r>
        <w:rPr>
          <w:sz w:val="24"/>
        </w:rPr>
        <w:t>caracterizará</w:t>
      </w:r>
      <w:r>
        <w:rPr>
          <w:spacing w:val="-2"/>
          <w:sz w:val="24"/>
        </w:rPr>
        <w:t> </w:t>
      </w:r>
      <w:r>
        <w:rPr>
          <w:sz w:val="24"/>
        </w:rPr>
        <w:t>o</w:t>
      </w:r>
      <w:r>
        <w:rPr>
          <w:spacing w:val="-2"/>
          <w:sz w:val="24"/>
        </w:rPr>
        <w:t> </w:t>
      </w:r>
      <w:r>
        <w:rPr>
          <w:sz w:val="24"/>
        </w:rPr>
        <w:t>descumprimento</w:t>
      </w:r>
      <w:r>
        <w:rPr>
          <w:spacing w:val="-2"/>
          <w:sz w:val="24"/>
        </w:rPr>
        <w:t> </w:t>
      </w:r>
      <w:r>
        <w:rPr>
          <w:sz w:val="24"/>
        </w:rPr>
        <w:t>total</w:t>
      </w:r>
      <w:r>
        <w:rPr>
          <w:spacing w:val="-2"/>
          <w:sz w:val="24"/>
        </w:rPr>
        <w:t> </w:t>
      </w:r>
      <w:r>
        <w:rPr>
          <w:sz w:val="24"/>
        </w:rPr>
        <w:t>da</w:t>
      </w:r>
      <w:r>
        <w:rPr>
          <w:spacing w:val="-2"/>
          <w:sz w:val="24"/>
        </w:rPr>
        <w:t> </w:t>
      </w:r>
      <w:r>
        <w:rPr>
          <w:sz w:val="24"/>
        </w:rPr>
        <w:t>obrigação</w:t>
      </w:r>
      <w:r>
        <w:rPr>
          <w:spacing w:val="-2"/>
          <w:sz w:val="24"/>
        </w:rPr>
        <w:t> </w:t>
      </w:r>
      <w:r>
        <w:rPr>
          <w:sz w:val="24"/>
        </w:rPr>
        <w:t>assumida</w:t>
      </w:r>
      <w:r>
        <w:rPr>
          <w:spacing w:val="-2"/>
          <w:sz w:val="24"/>
        </w:rPr>
        <w:t> </w:t>
      </w:r>
      <w:r>
        <w:rPr>
          <w:sz w:val="24"/>
        </w:rPr>
        <w:t>e</w:t>
      </w:r>
      <w:r>
        <w:rPr>
          <w:spacing w:val="-2"/>
          <w:sz w:val="24"/>
        </w:rPr>
        <w:t> </w:t>
      </w:r>
      <w:r>
        <w:rPr>
          <w:sz w:val="24"/>
        </w:rPr>
        <w:t>o</w:t>
      </w:r>
      <w:r>
        <w:rPr>
          <w:spacing w:val="-2"/>
          <w:sz w:val="24"/>
        </w:rPr>
        <w:t> </w:t>
      </w:r>
      <w:r>
        <w:rPr>
          <w:sz w:val="24"/>
        </w:rPr>
        <w:t>sujeitará</w:t>
      </w:r>
      <w:r>
        <w:rPr>
          <w:spacing w:val="-2"/>
          <w:sz w:val="24"/>
        </w:rPr>
        <w:t> </w:t>
      </w:r>
      <w:r>
        <w:rPr>
          <w:sz w:val="24"/>
        </w:rPr>
        <w:t>às</w:t>
      </w:r>
      <w:r>
        <w:rPr>
          <w:spacing w:val="-2"/>
          <w:sz w:val="24"/>
        </w:rPr>
        <w:t> </w:t>
      </w:r>
      <w:r>
        <w:rPr>
          <w:sz w:val="24"/>
        </w:rPr>
        <w:t>penalidades</w:t>
      </w:r>
      <w:r>
        <w:rPr>
          <w:spacing w:val="-2"/>
          <w:sz w:val="24"/>
        </w:rPr>
        <w:t> </w:t>
      </w:r>
      <w:r>
        <w:rPr>
          <w:sz w:val="24"/>
        </w:rPr>
        <w:t>estabelecidas</w:t>
      </w:r>
      <w:r>
        <w:rPr>
          <w:spacing w:val="-2"/>
          <w:sz w:val="24"/>
        </w:rPr>
        <w:t> </w:t>
      </w:r>
      <w:r>
        <w:rPr>
          <w:sz w:val="24"/>
        </w:rPr>
        <w:t>na</w:t>
      </w:r>
      <w:r>
        <w:rPr>
          <w:spacing w:val="-2"/>
          <w:sz w:val="24"/>
        </w:rPr>
        <w:t> </w:t>
      </w:r>
      <w:r>
        <w:rPr>
          <w:sz w:val="24"/>
        </w:rPr>
        <w:t>lei</w:t>
      </w:r>
      <w:r>
        <w:rPr>
          <w:spacing w:val="-2"/>
          <w:sz w:val="24"/>
        </w:rPr>
        <w:t> </w:t>
      </w:r>
      <w:r>
        <w:rPr>
          <w:sz w:val="24"/>
        </w:rPr>
        <w:t>e</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à</w:t>
      </w:r>
      <w:r>
        <w:rPr>
          <w:spacing w:val="-2"/>
          <w:sz w:val="24"/>
        </w:rPr>
        <w:t> </w:t>
      </w:r>
      <w:r>
        <w:rPr>
          <w:sz w:val="24"/>
        </w:rPr>
        <w:t>imediata perda da garantia de proposta apresentada, quando existente, em favor do órgão ou entidade licitante.</w:t>
      </w:r>
    </w:p>
    <w:p>
      <w:pPr>
        <w:pStyle w:val="ListParagraph"/>
        <w:numPr>
          <w:ilvl w:val="2"/>
          <w:numId w:val="2"/>
        </w:numPr>
        <w:tabs>
          <w:tab w:pos="975" w:val="left" w:leader="none"/>
        </w:tabs>
        <w:spacing w:line="267" w:lineRule="exact" w:before="0" w:after="0"/>
        <w:ind w:left="97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2"/>
        </w:numPr>
        <w:tabs>
          <w:tab w:pos="809" w:val="left" w:leader="none"/>
        </w:tabs>
        <w:spacing w:line="235" w:lineRule="auto" w:before="0" w:after="0"/>
        <w:ind w:left="329" w:right="639" w:firstLine="0"/>
        <w:jc w:val="left"/>
        <w:rPr>
          <w:sz w:val="24"/>
        </w:rPr>
      </w:pPr>
      <w:r>
        <w:rPr>
          <w:sz w:val="24"/>
        </w:rPr>
        <w:t>No</w:t>
      </w:r>
      <w:r>
        <w:rPr>
          <w:spacing w:val="-2"/>
          <w:sz w:val="24"/>
        </w:rPr>
        <w:t> </w:t>
      </w:r>
      <w:r>
        <w:rPr>
          <w:sz w:val="24"/>
        </w:rPr>
        <w:t>momento</w:t>
      </w:r>
      <w:r>
        <w:rPr>
          <w:spacing w:val="-2"/>
          <w:sz w:val="24"/>
        </w:rPr>
        <w:t> </w:t>
      </w:r>
      <w:r>
        <w:rPr>
          <w:sz w:val="24"/>
        </w:rPr>
        <w:t>da</w:t>
      </w:r>
      <w:r>
        <w:rPr>
          <w:spacing w:val="-2"/>
          <w:sz w:val="24"/>
        </w:rPr>
        <w:t> </w:t>
      </w:r>
      <w:r>
        <w:rPr>
          <w:sz w:val="24"/>
        </w:rPr>
        <w:t>assinatura</w:t>
      </w:r>
      <w:r>
        <w:rPr>
          <w:spacing w:val="-2"/>
          <w:sz w:val="24"/>
        </w:rPr>
        <w:t> </w:t>
      </w:r>
      <w:r>
        <w:rPr>
          <w:sz w:val="24"/>
        </w:rPr>
        <w:t>do</w:t>
      </w:r>
      <w:r>
        <w:rPr>
          <w:spacing w:val="-2"/>
          <w:sz w:val="24"/>
        </w:rPr>
        <w:t> </w:t>
      </w:r>
      <w:r>
        <w:rPr>
          <w:sz w:val="24"/>
        </w:rPr>
        <w:t>Contrato,</w:t>
      </w:r>
      <w:r>
        <w:rPr>
          <w:spacing w:val="-2"/>
          <w:sz w:val="24"/>
        </w:rPr>
        <w:t> </w:t>
      </w:r>
      <w:r>
        <w:rPr>
          <w:sz w:val="24"/>
        </w:rPr>
        <w:t>o</w:t>
      </w:r>
      <w:r>
        <w:rPr>
          <w:spacing w:val="-2"/>
          <w:sz w:val="24"/>
        </w:rPr>
        <w:t> </w:t>
      </w:r>
      <w:r>
        <w:rPr>
          <w:sz w:val="24"/>
        </w:rPr>
        <w:t>adjudicatário</w:t>
      </w:r>
      <w:r>
        <w:rPr>
          <w:spacing w:val="-2"/>
          <w:sz w:val="24"/>
        </w:rPr>
        <w:t> </w:t>
      </w:r>
      <w:r>
        <w:rPr>
          <w:sz w:val="24"/>
        </w:rPr>
        <w:t>apresentará</w:t>
      </w:r>
      <w:r>
        <w:rPr>
          <w:spacing w:val="-2"/>
          <w:sz w:val="24"/>
        </w:rPr>
        <w:t> </w:t>
      </w:r>
      <w:r>
        <w:rPr>
          <w:sz w:val="24"/>
        </w:rPr>
        <w:t>certidão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expedida</w:t>
      </w:r>
      <w:r>
        <w:rPr>
          <w:spacing w:val="-2"/>
          <w:sz w:val="24"/>
        </w:rPr>
        <w:t> </w:t>
      </w:r>
      <w:r>
        <w:rPr>
          <w:sz w:val="24"/>
        </w:rPr>
        <w:t>pelo</w:t>
      </w:r>
      <w:r>
        <w:rPr>
          <w:spacing w:val="-2"/>
          <w:sz w:val="24"/>
        </w:rPr>
        <w:t> </w:t>
      </w:r>
      <w:r>
        <w:rPr>
          <w:sz w:val="24"/>
        </w:rPr>
        <w:t>Ministério</w:t>
      </w:r>
      <w:r>
        <w:rPr>
          <w:spacing w:val="-2"/>
          <w:sz w:val="24"/>
        </w:rPr>
        <w:t> </w:t>
      </w:r>
      <w:r>
        <w:rPr>
          <w:sz w:val="24"/>
        </w:rPr>
        <w:t>do Trabalho e Emprego, para fins de atendimento aos arts. 429 e seguintes da Consolidação das Leis do Trabalho.</w:t>
      </w:r>
    </w:p>
    <w:p>
      <w:pPr>
        <w:pStyle w:val="ListParagraph"/>
        <w:numPr>
          <w:ilvl w:val="1"/>
          <w:numId w:val="2"/>
        </w:numPr>
        <w:tabs>
          <w:tab w:pos="819" w:val="left" w:leader="none"/>
        </w:tabs>
        <w:spacing w:line="235" w:lineRule="auto" w:before="0" w:after="0"/>
        <w:ind w:left="329" w:right="31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w:t>
      </w:r>
      <w:r>
        <w:rPr>
          <w:sz w:val="24"/>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2"/>
        </w:numPr>
        <w:tabs>
          <w:tab w:pos="995" w:val="left" w:leader="none"/>
        </w:tabs>
        <w:spacing w:line="235" w:lineRule="auto" w:before="0" w:after="0"/>
        <w:ind w:left="329" w:right="31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Heading1"/>
        <w:numPr>
          <w:ilvl w:val="0"/>
          <w:numId w:val="2"/>
        </w:numPr>
        <w:tabs>
          <w:tab w:pos="675" w:val="left" w:leader="none"/>
        </w:tabs>
        <w:spacing w:line="240" w:lineRule="auto" w:before="258" w:after="0"/>
        <w:ind w:left="675" w:right="0" w:hanging="346"/>
        <w:jc w:val="left"/>
      </w:pPr>
      <w:r>
        <w:rPr/>
        <w:t>DA</w:t>
      </w:r>
      <w:r>
        <w:rPr>
          <w:spacing w:val="-14"/>
        </w:rPr>
        <w:t> </w:t>
      </w:r>
      <w:r>
        <w:rPr>
          <w:spacing w:val="-2"/>
        </w:rPr>
        <w:t>SUBCONTRATAÇÃO</w:t>
      </w:r>
    </w:p>
    <w:p>
      <w:pPr>
        <w:pStyle w:val="ListParagraph"/>
        <w:numPr>
          <w:ilvl w:val="1"/>
          <w:numId w:val="2"/>
        </w:numPr>
        <w:tabs>
          <w:tab w:pos="800" w:val="left" w:leader="none"/>
        </w:tabs>
        <w:spacing w:line="240" w:lineRule="auto" w:before="264" w:after="0"/>
        <w:ind w:left="800" w:right="0" w:hanging="471"/>
        <w:jc w:val="both"/>
        <w:rPr>
          <w:sz w:val="24"/>
        </w:rPr>
      </w:pPr>
      <w:r>
        <w:rPr>
          <w:sz w:val="24"/>
        </w:rPr>
        <w:t>Não será admitida a subcontratação do objeto </w:t>
      </w:r>
      <w:r>
        <w:rPr>
          <w:spacing w:val="-2"/>
          <w:sz w:val="24"/>
        </w:rPr>
        <w:t>contratual.</w:t>
      </w:r>
    </w:p>
    <w:p>
      <w:pPr>
        <w:pStyle w:val="Heading1"/>
        <w:numPr>
          <w:ilvl w:val="0"/>
          <w:numId w:val="2"/>
        </w:numPr>
        <w:tabs>
          <w:tab w:pos="689" w:val="left" w:leader="none"/>
        </w:tabs>
        <w:spacing w:line="240" w:lineRule="auto" w:before="264" w:after="0"/>
        <w:ind w:left="689" w:right="0" w:hanging="360"/>
        <w:jc w:val="left"/>
      </w:pPr>
      <w:r>
        <w:rPr/>
        <w:t>DA</w:t>
      </w:r>
      <w:r>
        <w:rPr>
          <w:spacing w:val="-14"/>
        </w:rPr>
        <w:t> </w:t>
      </w:r>
      <w:r>
        <w:rPr>
          <w:spacing w:val="-2"/>
        </w:rPr>
        <w:t>GARANTIA</w:t>
      </w:r>
    </w:p>
    <w:p>
      <w:pPr>
        <w:pStyle w:val="ListParagraph"/>
        <w:numPr>
          <w:ilvl w:val="1"/>
          <w:numId w:val="2"/>
        </w:numPr>
        <w:tabs>
          <w:tab w:pos="809" w:val="left" w:leader="none"/>
        </w:tabs>
        <w:spacing w:line="240" w:lineRule="auto" w:before="264" w:after="0"/>
        <w:ind w:left="809" w:right="0" w:hanging="480"/>
        <w:jc w:val="both"/>
        <w:rPr>
          <w:sz w:val="24"/>
        </w:rPr>
      </w:pPr>
      <w:r>
        <w:rPr>
          <w:sz w:val="24"/>
        </w:rPr>
        <w:t>Não haverá exigência de garantia contratual da </w:t>
      </w:r>
      <w:r>
        <w:rPr>
          <w:spacing w:val="-2"/>
          <w:sz w:val="24"/>
        </w:rPr>
        <w:t>execução.</w:t>
      </w:r>
    </w:p>
    <w:p>
      <w:pPr>
        <w:pStyle w:val="Heading1"/>
        <w:numPr>
          <w:ilvl w:val="0"/>
          <w:numId w:val="2"/>
        </w:numPr>
        <w:tabs>
          <w:tab w:pos="689" w:val="left" w:leader="none"/>
        </w:tabs>
        <w:spacing w:line="240" w:lineRule="auto" w:before="264" w:after="0"/>
        <w:ind w:left="689" w:right="0" w:hanging="360"/>
        <w:jc w:val="left"/>
      </w:pPr>
      <w:r>
        <w:rPr>
          <w:spacing w:val="-2"/>
        </w:rPr>
        <w:t>PAGAMENTO</w:t>
      </w:r>
    </w:p>
    <w:p>
      <w:pPr>
        <w:pStyle w:val="ListParagraph"/>
        <w:numPr>
          <w:ilvl w:val="1"/>
          <w:numId w:val="2"/>
        </w:numPr>
        <w:tabs>
          <w:tab w:pos="809" w:val="left" w:leader="none"/>
        </w:tabs>
        <w:spacing w:line="235" w:lineRule="auto" w:before="268" w:after="0"/>
        <w:ind w:left="329" w:right="541" w:firstLine="0"/>
        <w:jc w:val="left"/>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parcelas,</w:t>
      </w:r>
      <w:r>
        <w:rPr>
          <w:spacing w:val="-2"/>
          <w:sz w:val="24"/>
        </w:rPr>
        <w:t> </w:t>
      </w:r>
      <w:r>
        <w:rPr>
          <w:sz w:val="24"/>
        </w:rPr>
        <w:t>conforme</w:t>
      </w:r>
      <w:r>
        <w:rPr>
          <w:spacing w:val="-2"/>
          <w:sz w:val="24"/>
        </w:rPr>
        <w:t> </w:t>
      </w:r>
      <w:r>
        <w:rPr>
          <w:sz w:val="24"/>
        </w:rPr>
        <w:t>cronograma</w:t>
      </w:r>
      <w:r>
        <w:rPr>
          <w:spacing w:val="-2"/>
          <w:sz w:val="24"/>
        </w:rPr>
        <w:t> </w:t>
      </w:r>
      <w:r>
        <w:rPr>
          <w:sz w:val="24"/>
        </w:rPr>
        <w:t>de</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 do contratado a ser indicada, junto à instituição financeira contratada pelo Estado do Rio de Janeiro.</w:t>
      </w:r>
    </w:p>
    <w:p>
      <w:pPr>
        <w:pStyle w:val="ListParagraph"/>
        <w:numPr>
          <w:ilvl w:val="1"/>
          <w:numId w:val="2"/>
        </w:numPr>
        <w:tabs>
          <w:tab w:pos="809" w:val="left" w:leader="none"/>
        </w:tabs>
        <w:spacing w:line="235" w:lineRule="auto" w:before="0" w:after="0"/>
        <w:ind w:left="329" w:right="407" w:firstLine="0"/>
        <w:jc w:val="left"/>
        <w:rPr>
          <w:sz w:val="24"/>
        </w:rPr>
      </w:pPr>
      <w:r>
        <w:rPr>
          <w:sz w:val="24"/>
        </w:rPr>
        <w:t>No caso de o contratado estar estabelecido em localidade que não possua agência da instituição financeira contratada pelo Estado do Rio de Janeiro</w:t>
      </w:r>
      <w:r>
        <w:rPr>
          <w:spacing w:val="-2"/>
          <w:sz w:val="24"/>
        </w:rPr>
        <w:t> </w:t>
      </w:r>
      <w:r>
        <w:rPr>
          <w:sz w:val="24"/>
        </w:rPr>
        <w:t>ou,</w:t>
      </w:r>
      <w:r>
        <w:rPr>
          <w:spacing w:val="-2"/>
          <w:sz w:val="24"/>
        </w:rPr>
        <w:t> </w:t>
      </w:r>
      <w:r>
        <w:rPr>
          <w:sz w:val="24"/>
        </w:rPr>
        <w:t>caso</w:t>
      </w:r>
      <w:r>
        <w:rPr>
          <w:spacing w:val="-2"/>
          <w:sz w:val="24"/>
        </w:rPr>
        <w:t> </w:t>
      </w:r>
      <w:r>
        <w:rPr>
          <w:sz w:val="24"/>
        </w:rPr>
        <w:t>verificada</w:t>
      </w:r>
      <w:r>
        <w:rPr>
          <w:spacing w:val="-2"/>
          <w:sz w:val="24"/>
        </w:rPr>
        <w:t> </w:t>
      </w:r>
      <w:r>
        <w:rPr>
          <w:sz w:val="24"/>
        </w:rPr>
        <w:t>pelo</w:t>
      </w:r>
      <w:r>
        <w:rPr>
          <w:spacing w:val="-2"/>
          <w:sz w:val="24"/>
        </w:rPr>
        <w:t> </w:t>
      </w:r>
      <w:r>
        <w:rPr>
          <w:sz w:val="24"/>
        </w:rPr>
        <w:t>contratante</w:t>
      </w:r>
      <w:r>
        <w:rPr>
          <w:spacing w:val="-2"/>
          <w:sz w:val="24"/>
        </w:rPr>
        <w:t> </w:t>
      </w:r>
      <w:r>
        <w:rPr>
          <w:sz w:val="24"/>
        </w:rPr>
        <w:t>a</w:t>
      </w:r>
      <w:r>
        <w:rPr>
          <w:spacing w:val="-2"/>
          <w:sz w:val="24"/>
        </w:rPr>
        <w:t> </w:t>
      </w:r>
      <w:r>
        <w:rPr>
          <w:sz w:val="24"/>
        </w:rPr>
        <w:t>impossibilidade</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em</w:t>
      </w:r>
      <w:r>
        <w:rPr>
          <w:spacing w:val="-2"/>
          <w:sz w:val="24"/>
        </w:rPr>
        <w:t> </w:t>
      </w:r>
      <w:r>
        <w:rPr>
          <w:sz w:val="24"/>
        </w:rPr>
        <w:t>razão</w:t>
      </w:r>
      <w:r>
        <w:rPr>
          <w:spacing w:val="-2"/>
          <w:sz w:val="24"/>
        </w:rPr>
        <w:t> </w:t>
      </w:r>
      <w:r>
        <w:rPr>
          <w:sz w:val="24"/>
        </w:rPr>
        <w:t>de</w:t>
      </w:r>
      <w:r>
        <w:rPr>
          <w:spacing w:val="-2"/>
          <w:sz w:val="24"/>
        </w:rPr>
        <w:t> </w:t>
      </w:r>
      <w:r>
        <w:rPr>
          <w:sz w:val="24"/>
        </w:rPr>
        <w:t>negativa</w:t>
      </w:r>
      <w:r>
        <w:rPr>
          <w:spacing w:val="-2"/>
          <w:sz w:val="24"/>
        </w:rPr>
        <w:t> </w:t>
      </w:r>
      <w:r>
        <w:rPr>
          <w:sz w:val="24"/>
        </w:rPr>
        <w:t>expressa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 Estado do Rio de Janeiro, abrir ou manter conta corrente naquela instituição financeira, o pagamento poderá ser feito mediante crédito em conta</w:t>
      </w:r>
    </w:p>
    <w:p>
      <w:pPr>
        <w:pStyle w:val="BodyText"/>
        <w:spacing w:line="235" w:lineRule="auto"/>
      </w:pPr>
      <w:r>
        <w:rPr/>
        <w:t>corrente</w:t>
      </w:r>
      <w:r>
        <w:rPr>
          <w:spacing w:val="-3"/>
        </w:rPr>
        <w:t> </w:t>
      </w:r>
      <w:r>
        <w:rPr/>
        <w:t>de</w:t>
      </w:r>
      <w:r>
        <w:rPr>
          <w:spacing w:val="-3"/>
        </w:rPr>
        <w:t> </w:t>
      </w:r>
      <w:r>
        <w:rPr/>
        <w:t>outra</w:t>
      </w:r>
      <w:r>
        <w:rPr>
          <w:spacing w:val="-3"/>
        </w:rPr>
        <w:t> </w:t>
      </w:r>
      <w:r>
        <w:rPr/>
        <w:t>instituição</w:t>
      </w:r>
      <w:r>
        <w:rPr>
          <w:spacing w:val="-3"/>
        </w:rPr>
        <w:t> </w:t>
      </w:r>
      <w:r>
        <w:rPr/>
        <w:t>financeira.</w:t>
      </w:r>
      <w:r>
        <w:rPr>
          <w:spacing w:val="-3"/>
        </w:rPr>
        <w:t> </w:t>
      </w:r>
      <w:r>
        <w:rPr/>
        <w:t>Nesse</w:t>
      </w:r>
      <w:r>
        <w:rPr>
          <w:spacing w:val="-3"/>
        </w:rPr>
        <w:t> </w:t>
      </w:r>
      <w:r>
        <w:rPr/>
        <w:t>caso,</w:t>
      </w:r>
      <w:r>
        <w:rPr>
          <w:spacing w:val="-3"/>
        </w:rPr>
        <w:t> </w:t>
      </w:r>
      <w:r>
        <w:rPr/>
        <w:t>eventuais</w:t>
      </w:r>
      <w:r>
        <w:rPr>
          <w:spacing w:val="-3"/>
        </w:rPr>
        <w:t> </w:t>
      </w:r>
      <w:r>
        <w:rPr/>
        <w:t>ônus</w:t>
      </w:r>
      <w:r>
        <w:rPr>
          <w:spacing w:val="-3"/>
        </w:rPr>
        <w:t> </w:t>
      </w:r>
      <w:r>
        <w:rPr/>
        <w:t>financeiros</w:t>
      </w:r>
      <w:r>
        <w:rPr>
          <w:spacing w:val="-3"/>
        </w:rPr>
        <w:t> </w:t>
      </w:r>
      <w:r>
        <w:rPr/>
        <w:t>e/ou</w:t>
      </w:r>
      <w:r>
        <w:rPr>
          <w:spacing w:val="-3"/>
        </w:rPr>
        <w:t> </w:t>
      </w:r>
      <w:r>
        <w:rPr/>
        <w:t>contratuais</w:t>
      </w:r>
      <w:r>
        <w:rPr>
          <w:spacing w:val="-3"/>
        </w:rPr>
        <w:t> </w:t>
      </w:r>
      <w:r>
        <w:rPr/>
        <w:t>adicionais</w:t>
      </w:r>
      <w:r>
        <w:rPr>
          <w:spacing w:val="-3"/>
        </w:rPr>
        <w:t> </w:t>
      </w:r>
      <w:r>
        <w:rPr/>
        <w:t>serão</w:t>
      </w:r>
      <w:r>
        <w:rPr>
          <w:spacing w:val="-3"/>
        </w:rPr>
        <w:t> </w:t>
      </w:r>
      <w:r>
        <w:rPr/>
        <w:t>suportados</w:t>
      </w:r>
      <w:r>
        <w:rPr>
          <w:spacing w:val="-3"/>
        </w:rPr>
        <w:t> </w:t>
      </w:r>
      <w:r>
        <w:rPr/>
        <w:t>exclusivamente</w:t>
      </w:r>
      <w:r>
        <w:rPr>
          <w:spacing w:val="-3"/>
        </w:rPr>
        <w:t> </w:t>
      </w:r>
      <w:r>
        <w:rPr/>
        <w:t>pelo </w:t>
      </w:r>
      <w:r>
        <w:rPr>
          <w:spacing w:val="-2"/>
        </w:rPr>
        <w:t>contratado.</w:t>
      </w:r>
    </w:p>
    <w:p>
      <w:pPr>
        <w:pStyle w:val="ListParagraph"/>
        <w:numPr>
          <w:ilvl w:val="1"/>
          <w:numId w:val="2"/>
        </w:numPr>
        <w:tabs>
          <w:tab w:pos="795" w:val="left" w:leader="none"/>
        </w:tabs>
        <w:spacing w:line="235" w:lineRule="auto" w:before="0" w:after="0"/>
        <w:ind w:left="329" w:right="606" w:firstLine="0"/>
        <w:jc w:val="left"/>
        <w:rPr>
          <w:sz w:val="24"/>
        </w:rPr>
      </w:pPr>
      <w:r>
        <w:rPr>
          <w:sz w:val="24"/>
        </w:rPr>
        <w:t>A</w:t>
      </w:r>
      <w:r>
        <w:rPr>
          <w:spacing w:val="-15"/>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 ser realizada pelo ordenador de despesas, conforme disposto neste instrumento e/ou no</w:t>
      </w:r>
      <w:r>
        <w:rPr>
          <w:spacing w:val="-4"/>
          <w:sz w:val="24"/>
        </w:rPr>
        <w:t> </w:t>
      </w:r>
      <w:r>
        <w:rPr>
          <w:sz w:val="24"/>
        </w:rPr>
        <w:t>Termo de Referência, bem ainda no art. 140, II, alínea b, da Lei nº 14.133/2021 e arts. 20 e 22, XXIII, do Decreto nº 48.817/2023.</w:t>
      </w:r>
    </w:p>
    <w:p>
      <w:pPr>
        <w:pStyle w:val="Heading2"/>
        <w:numPr>
          <w:ilvl w:val="2"/>
          <w:numId w:val="2"/>
        </w:numPr>
        <w:tabs>
          <w:tab w:pos="1008" w:val="left" w:leader="none"/>
        </w:tabs>
        <w:spacing w:line="235" w:lineRule="auto" w:before="0" w:after="0"/>
        <w:ind w:left="329" w:right="313" w:firstLine="0"/>
        <w:jc w:val="left"/>
      </w:pPr>
      <w:r>
        <w:rPr/>
        <w:t>Quando</w:t>
      </w:r>
      <w:r>
        <w:rPr>
          <w:spacing w:val="17"/>
        </w:rPr>
        <w:t> </w:t>
      </w:r>
      <w:r>
        <w:rPr/>
        <w:t>houver glosa</w:t>
      </w:r>
      <w:r>
        <w:rPr>
          <w:spacing w:val="17"/>
        </w:rPr>
        <w:t> </w:t>
      </w:r>
      <w:r>
        <w:rPr/>
        <w:t>parcial</w:t>
      </w:r>
      <w:r>
        <w:rPr>
          <w:spacing w:val="17"/>
        </w:rPr>
        <w:t> </w:t>
      </w:r>
      <w:r>
        <w:rPr/>
        <w:t>do</w:t>
      </w:r>
      <w:r>
        <w:rPr>
          <w:spacing w:val="17"/>
        </w:rPr>
        <w:t> </w:t>
      </w:r>
      <w:r>
        <w:rPr/>
        <w:t>objeto,</w:t>
      </w:r>
      <w:r>
        <w:rPr>
          <w:spacing w:val="17"/>
        </w:rPr>
        <w:t> </w:t>
      </w:r>
      <w:r>
        <w:rPr/>
        <w:t>o</w:t>
      </w:r>
      <w:r>
        <w:rPr>
          <w:spacing w:val="17"/>
        </w:rPr>
        <w:t> </w:t>
      </w:r>
      <w:r>
        <w:rPr/>
        <w:t>contratante</w:t>
      </w:r>
      <w:r>
        <w:rPr>
          <w:spacing w:val="17"/>
        </w:rPr>
        <w:t> </w:t>
      </w:r>
      <w:r>
        <w:rPr/>
        <w:t>deverá</w:t>
      </w:r>
      <w:r>
        <w:rPr>
          <w:spacing w:val="17"/>
        </w:rPr>
        <w:t> </w:t>
      </w:r>
      <w:r>
        <w:rPr/>
        <w:t>comunicar ao</w:t>
      </w:r>
      <w:r>
        <w:rPr>
          <w:spacing w:val="17"/>
        </w:rPr>
        <w:t> </w:t>
      </w:r>
      <w:r>
        <w:rPr/>
        <w:t>contratado</w:t>
      </w:r>
      <w:r>
        <w:rPr>
          <w:spacing w:val="17"/>
        </w:rPr>
        <w:t> </w:t>
      </w:r>
      <w:r>
        <w:rPr/>
        <w:t>para</w:t>
      </w:r>
      <w:r>
        <w:rPr>
          <w:spacing w:val="17"/>
        </w:rPr>
        <w:t> </w:t>
      </w:r>
      <w:r>
        <w:rPr/>
        <w:t>que</w:t>
      </w:r>
      <w:r>
        <w:rPr>
          <w:spacing w:val="17"/>
        </w:rPr>
        <w:t> </w:t>
      </w:r>
      <w:r>
        <w:rPr/>
        <w:t>emita</w:t>
      </w:r>
      <w:r>
        <w:rPr>
          <w:spacing w:val="17"/>
        </w:rPr>
        <w:t> </w:t>
      </w:r>
      <w:r>
        <w:rPr/>
        <w:t>Nota</w:t>
      </w:r>
      <w:r>
        <w:rPr>
          <w:spacing w:val="17"/>
        </w:rPr>
        <w:t> </w:t>
      </w:r>
      <w:r>
        <w:rPr/>
        <w:t>Fiscal</w:t>
      </w:r>
      <w:r>
        <w:rPr>
          <w:spacing w:val="17"/>
        </w:rPr>
        <w:t> </w:t>
      </w:r>
      <w:r>
        <w:rPr/>
        <w:t>ou</w:t>
      </w:r>
      <w:r>
        <w:rPr>
          <w:spacing w:val="17"/>
        </w:rPr>
        <w:t> </w:t>
      </w:r>
      <w:r>
        <w:rPr/>
        <w:t>Fatura</w:t>
      </w:r>
      <w:r>
        <w:rPr>
          <w:spacing w:val="17"/>
        </w:rPr>
        <w:t> </w:t>
      </w:r>
      <w:r>
        <w:rPr/>
        <w:t>com</w:t>
      </w:r>
      <w:r>
        <w:rPr>
          <w:spacing w:val="17"/>
        </w:rPr>
        <w:t> </w:t>
      </w:r>
      <w:r>
        <w:rPr/>
        <w:t>o valor exato dimensionado.</w:t>
      </w:r>
    </w:p>
    <w:p>
      <w:pPr>
        <w:pStyle w:val="ListParagraph"/>
        <w:numPr>
          <w:ilvl w:val="1"/>
          <w:numId w:val="2"/>
        </w:numPr>
        <w:tabs>
          <w:tab w:pos="809" w:val="left" w:leader="none"/>
        </w:tabs>
        <w:spacing w:line="235" w:lineRule="auto" w:before="0" w:after="0"/>
        <w:ind w:left="329" w:right="344" w:firstLine="0"/>
        <w:jc w:val="left"/>
        <w:rPr>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sz w:val="24"/>
        </w:rPr>
        <w:t>encaminhar</w:t>
      </w:r>
      <w:r>
        <w:rPr>
          <w:spacing w:val="-5"/>
          <w:sz w:val="24"/>
        </w:rPr>
        <w:t> </w:t>
      </w:r>
      <w:r>
        <w:rPr>
          <w:sz w:val="24"/>
        </w:rPr>
        <w:t>a</w:t>
      </w:r>
      <w:r>
        <w:rPr>
          <w:spacing w:val="-5"/>
          <w:sz w:val="24"/>
        </w:rPr>
        <w:t> </w:t>
      </w:r>
      <w:r>
        <w:rPr>
          <w:sz w:val="24"/>
        </w:rPr>
        <w:t>Nota</w:t>
      </w:r>
      <w:r>
        <w:rPr>
          <w:spacing w:val="-5"/>
          <w:sz w:val="24"/>
        </w:rPr>
        <w:t> </w:t>
      </w:r>
      <w:r>
        <w:rPr>
          <w:sz w:val="24"/>
        </w:rPr>
        <w:t>Fiscal</w:t>
      </w:r>
      <w:r>
        <w:rPr>
          <w:spacing w:val="-5"/>
          <w:sz w:val="24"/>
        </w:rPr>
        <w:t> </w:t>
      </w:r>
      <w:r>
        <w:rPr>
          <w:sz w:val="24"/>
        </w:rPr>
        <w:t>ou</w:t>
      </w:r>
      <w:r>
        <w:rPr>
          <w:spacing w:val="-5"/>
          <w:sz w:val="24"/>
        </w:rPr>
        <w:t> </w:t>
      </w:r>
      <w:r>
        <w:rPr>
          <w:sz w:val="24"/>
        </w:rPr>
        <w:t>Fatura</w:t>
      </w:r>
      <w:r>
        <w:rPr>
          <w:spacing w:val="-5"/>
          <w:sz w:val="24"/>
        </w:rPr>
        <w:t> </w:t>
      </w:r>
      <w:r>
        <w:rPr>
          <w:sz w:val="24"/>
        </w:rPr>
        <w:t>para</w:t>
      </w:r>
      <w:r>
        <w:rPr>
          <w:spacing w:val="-5"/>
          <w:sz w:val="24"/>
        </w:rPr>
        <w:t> </w:t>
      </w:r>
      <w:r>
        <w:rPr>
          <w:sz w:val="24"/>
        </w:rPr>
        <w:t>pagamento</w:t>
      </w:r>
      <w:r>
        <w:rPr>
          <w:spacing w:val="-5"/>
          <w:sz w:val="24"/>
        </w:rPr>
        <w:t> </w:t>
      </w:r>
      <w:r>
        <w:rPr>
          <w:sz w:val="24"/>
        </w:rPr>
        <w:t>ao</w:t>
      </w:r>
      <w:r>
        <w:rPr>
          <w:spacing w:val="-5"/>
          <w:sz w:val="24"/>
        </w:rPr>
        <w:t> </w:t>
      </w:r>
      <w:r>
        <w:rPr>
          <w:sz w:val="24"/>
        </w:rPr>
        <w:t>Hospital</w:t>
      </w:r>
      <w:r>
        <w:rPr>
          <w:spacing w:val="-5"/>
          <w:sz w:val="24"/>
        </w:rPr>
        <w:t> </w:t>
      </w:r>
      <w:r>
        <w:rPr>
          <w:sz w:val="24"/>
        </w:rPr>
        <w:t>Universitário</w:t>
      </w:r>
      <w:r>
        <w:rPr>
          <w:spacing w:val="-5"/>
          <w:sz w:val="24"/>
        </w:rPr>
        <w:t> </w:t>
      </w:r>
      <w:r>
        <w:rPr>
          <w:sz w:val="24"/>
        </w:rPr>
        <w:t>Pedro</w:t>
      </w:r>
      <w:r>
        <w:rPr>
          <w:spacing w:val="-5"/>
          <w:sz w:val="24"/>
        </w:rPr>
        <w:t> </w:t>
      </w:r>
      <w:r>
        <w:rPr>
          <w:sz w:val="24"/>
        </w:rPr>
        <w:t>Ernesto,</w:t>
      </w:r>
      <w:r>
        <w:rPr>
          <w:spacing w:val="-5"/>
          <w:sz w:val="24"/>
        </w:rPr>
        <w:t> </w:t>
      </w:r>
      <w:r>
        <w:rPr>
          <w:sz w:val="24"/>
        </w:rPr>
        <w:t>situado</w:t>
      </w:r>
      <w:r>
        <w:rPr>
          <w:spacing w:val="-5"/>
          <w:sz w:val="24"/>
        </w:rPr>
        <w:t> </w:t>
      </w:r>
      <w:r>
        <w:rPr>
          <w:sz w:val="24"/>
        </w:rPr>
        <w:t>na</w:t>
      </w:r>
      <w:r>
        <w:rPr>
          <w:spacing w:val="-5"/>
          <w:sz w:val="24"/>
        </w:rPr>
        <w:t> </w:t>
      </w:r>
      <w:r>
        <w:rPr>
          <w:sz w:val="24"/>
        </w:rPr>
        <w:t>Boulevard</w:t>
      </w:r>
      <w:r>
        <w:rPr>
          <w:spacing w:val="-5"/>
          <w:sz w:val="24"/>
        </w:rPr>
        <w:t> </w:t>
      </w:r>
      <w:r>
        <w:rPr>
          <w:sz w:val="24"/>
        </w:rPr>
        <w:t>28 de Setembro, 77 – Vila Isabel, Rio de Janeiro/RJ, CEP 20.551-030.</w:t>
      </w:r>
    </w:p>
    <w:p>
      <w:pPr>
        <w:pStyle w:val="ListParagraph"/>
        <w:numPr>
          <w:ilvl w:val="1"/>
          <w:numId w:val="2"/>
        </w:numPr>
        <w:tabs>
          <w:tab w:pos="809" w:val="left" w:leader="none"/>
        </w:tabs>
        <w:spacing w:line="268" w:lineRule="exact" w:before="0" w:after="0"/>
        <w:ind w:left="80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9"/>
        </w:numPr>
        <w:tabs>
          <w:tab w:pos="575" w:val="left" w:leader="none"/>
        </w:tabs>
        <w:spacing w:line="270" w:lineRule="exact" w:before="0" w:after="0"/>
        <w:ind w:left="57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9"/>
        </w:numPr>
        <w:tabs>
          <w:tab w:pos="588" w:val="left" w:leader="none"/>
        </w:tabs>
        <w:spacing w:line="235" w:lineRule="auto" w:before="0" w:after="0"/>
        <w:ind w:left="329" w:right="419" w:firstLine="0"/>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 de licitar e contratar com o poder público, observadas as abrangências de aplicação; e</w:t>
      </w:r>
    </w:p>
    <w:p>
      <w:pPr>
        <w:pStyle w:val="ListParagraph"/>
        <w:numPr>
          <w:ilvl w:val="0"/>
          <w:numId w:val="9"/>
        </w:numPr>
        <w:tabs>
          <w:tab w:pos="575" w:val="left" w:leader="none"/>
        </w:tabs>
        <w:spacing w:line="235" w:lineRule="auto" w:before="0" w:after="0"/>
        <w:ind w:left="329" w:right="1138" w:firstLine="0"/>
        <w:jc w:val="left"/>
        <w:rPr>
          <w:sz w:val="24"/>
        </w:rPr>
      </w:pPr>
      <w:r>
        <w:rPr>
          <w:sz w:val="24"/>
        </w:rPr>
        <w:t>por</w:t>
      </w:r>
      <w:r>
        <w:rPr>
          <w:spacing w:val="-3"/>
          <w:sz w:val="24"/>
        </w:rPr>
        <w:t> </w:t>
      </w:r>
      <w:r>
        <w:rPr>
          <w:sz w:val="24"/>
        </w:rPr>
        <w:t>consulta</w:t>
      </w:r>
      <w:r>
        <w:rPr>
          <w:spacing w:val="-3"/>
          <w:sz w:val="24"/>
        </w:rPr>
        <w:t> </w:t>
      </w:r>
      <w:r>
        <w:rPr>
          <w:sz w:val="24"/>
        </w:rPr>
        <w:t>ao</w:t>
      </w:r>
      <w:r>
        <w:rPr>
          <w:spacing w:val="-3"/>
          <w:sz w:val="24"/>
        </w:rPr>
        <w:t> </w:t>
      </w:r>
      <w:r>
        <w:rPr>
          <w:sz w:val="24"/>
        </w:rPr>
        <w:t>SICAF,</w:t>
      </w:r>
      <w:r>
        <w:rPr>
          <w:spacing w:val="-3"/>
          <w:sz w:val="24"/>
        </w:rPr>
        <w:t> </w:t>
      </w: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 empresas apontadas no Relatório de Ocorrências Impeditivas Indiretas.</w:t>
      </w:r>
    </w:p>
    <w:p>
      <w:pPr>
        <w:pStyle w:val="ListParagraph"/>
        <w:numPr>
          <w:ilvl w:val="2"/>
          <w:numId w:val="2"/>
        </w:numPr>
        <w:tabs>
          <w:tab w:pos="989" w:val="left" w:leader="none"/>
        </w:tabs>
        <w:spacing w:line="235" w:lineRule="auto" w:before="264" w:after="0"/>
        <w:ind w:left="329" w:right="660" w:firstLine="0"/>
        <w:jc w:val="left"/>
        <w:rPr>
          <w:sz w:val="24"/>
        </w:rPr>
      </w:pPr>
      <w:r>
        <w:rPr>
          <w:sz w:val="24"/>
        </w:rPr>
        <w:t>Constatando-se</w:t>
      </w:r>
      <w:r>
        <w:rPr>
          <w:spacing w:val="-2"/>
          <w:sz w:val="24"/>
        </w:rPr>
        <w:t> </w:t>
      </w:r>
      <w:r>
        <w:rPr>
          <w:sz w:val="24"/>
        </w:rPr>
        <w:t>a</w:t>
      </w:r>
      <w:r>
        <w:rPr>
          <w:spacing w:val="-2"/>
          <w:sz w:val="24"/>
        </w:rPr>
        <w:t> </w:t>
      </w:r>
      <w:r>
        <w:rPr>
          <w:sz w:val="24"/>
        </w:rPr>
        <w:t>situação</w:t>
      </w:r>
      <w:r>
        <w:rPr>
          <w:spacing w:val="-2"/>
          <w:sz w:val="24"/>
        </w:rPr>
        <w:t> </w:t>
      </w:r>
      <w:r>
        <w:rPr>
          <w:sz w:val="24"/>
        </w:rPr>
        <w:t>de</w:t>
      </w:r>
      <w:r>
        <w:rPr>
          <w:spacing w:val="-2"/>
          <w:sz w:val="24"/>
        </w:rPr>
        <w:t> </w:t>
      </w:r>
      <w:r>
        <w:rPr>
          <w:sz w:val="24"/>
        </w:rPr>
        <w:t>irregularidade</w:t>
      </w:r>
      <w:r>
        <w:rPr>
          <w:spacing w:val="-2"/>
          <w:sz w:val="24"/>
        </w:rPr>
        <w:t> </w:t>
      </w:r>
      <w:r>
        <w:rPr>
          <w:sz w:val="24"/>
        </w:rPr>
        <w:t>do</w:t>
      </w:r>
      <w:r>
        <w:rPr>
          <w:spacing w:val="-2"/>
          <w:sz w:val="24"/>
        </w:rPr>
        <w:t> </w:t>
      </w:r>
      <w:r>
        <w:rPr>
          <w:sz w:val="24"/>
        </w:rPr>
        <w:t>contratado,</w:t>
      </w:r>
      <w:r>
        <w:rPr>
          <w:spacing w:val="-2"/>
          <w:sz w:val="24"/>
        </w:rPr>
        <w:t> </w:t>
      </w:r>
      <w:r>
        <w:rPr>
          <w:sz w:val="24"/>
        </w:rPr>
        <w:t>será</w:t>
      </w:r>
      <w:r>
        <w:rPr>
          <w:spacing w:val="-2"/>
          <w:sz w:val="24"/>
        </w:rPr>
        <w:t> </w:t>
      </w:r>
      <w:r>
        <w:rPr>
          <w:sz w:val="24"/>
        </w:rPr>
        <w:t>providenciada</w:t>
      </w:r>
      <w:r>
        <w:rPr>
          <w:spacing w:val="-2"/>
          <w:sz w:val="24"/>
        </w:rPr>
        <w:t> </w:t>
      </w:r>
      <w:r>
        <w:rPr>
          <w:sz w:val="24"/>
        </w:rPr>
        <w:t>sua</w:t>
      </w:r>
      <w:r>
        <w:rPr>
          <w:spacing w:val="-2"/>
          <w:sz w:val="24"/>
        </w:rPr>
        <w:t> </w:t>
      </w:r>
      <w:r>
        <w:rPr>
          <w:sz w:val="24"/>
        </w:rPr>
        <w:t>notificação,</w:t>
      </w:r>
      <w:r>
        <w:rPr>
          <w:spacing w:val="-2"/>
          <w:sz w:val="24"/>
        </w:rPr>
        <w:t> </w:t>
      </w:r>
      <w:r>
        <w:rPr>
          <w:sz w:val="24"/>
        </w:rPr>
        <w:t>por</w:t>
      </w:r>
      <w:r>
        <w:rPr>
          <w:spacing w:val="-2"/>
          <w:sz w:val="24"/>
        </w:rPr>
        <w:t> </w:t>
      </w:r>
      <w:r>
        <w:rPr>
          <w:sz w:val="24"/>
        </w:rPr>
        <w:t>escrito,</w:t>
      </w:r>
      <w:r>
        <w:rPr>
          <w:spacing w:val="-2"/>
          <w:sz w:val="24"/>
        </w:rPr>
        <w:t> </w:t>
      </w:r>
      <w:r>
        <w:rPr>
          <w:sz w:val="24"/>
        </w:rPr>
        <w:t>para</w:t>
      </w:r>
      <w:r>
        <w:rPr>
          <w:spacing w:val="-2"/>
          <w:sz w:val="24"/>
        </w:rPr>
        <w:t> </w:t>
      </w:r>
      <w:r>
        <w:rPr>
          <w:sz w:val="24"/>
        </w:rPr>
        <w:t>que,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2"/>
        </w:numPr>
        <w:tabs>
          <w:tab w:pos="989" w:val="left" w:leader="none"/>
        </w:tabs>
        <w:spacing w:line="235" w:lineRule="auto" w:before="0" w:after="0"/>
        <w:ind w:left="329" w:right="480" w:firstLine="0"/>
        <w:jc w:val="left"/>
        <w:rPr>
          <w:sz w:val="24"/>
        </w:rPr>
      </w:pPr>
      <w:r>
        <w:rPr>
          <w:sz w:val="24"/>
        </w:rPr>
        <w:t>Não havendo regularização ou sendo a defesa considerada improcedente, o contratante deverá comunicar aos órgãos responsáveis pela fiscalização</w:t>
      </w:r>
      <w:r>
        <w:rPr>
          <w:spacing w:val="-2"/>
          <w:sz w:val="24"/>
        </w:rPr>
        <w:t> </w:t>
      </w:r>
      <w:r>
        <w:rPr>
          <w:sz w:val="24"/>
        </w:rPr>
        <w:t>da</w:t>
      </w:r>
      <w:r>
        <w:rPr>
          <w:spacing w:val="-2"/>
          <w:sz w:val="24"/>
        </w:rPr>
        <w:t> </w:t>
      </w:r>
      <w:r>
        <w:rPr>
          <w:sz w:val="24"/>
        </w:rPr>
        <w:t>regularidade</w:t>
      </w:r>
      <w:r>
        <w:rPr>
          <w:spacing w:val="-2"/>
          <w:sz w:val="24"/>
        </w:rPr>
        <w:t> </w:t>
      </w:r>
      <w:r>
        <w:rPr>
          <w:sz w:val="24"/>
        </w:rPr>
        <w:t>fiscal</w:t>
      </w:r>
      <w:r>
        <w:rPr>
          <w:spacing w:val="-2"/>
          <w:sz w:val="24"/>
        </w:rPr>
        <w:t> </w:t>
      </w:r>
      <w:r>
        <w:rPr>
          <w:sz w:val="24"/>
        </w:rPr>
        <w:t>quanto</w:t>
      </w:r>
      <w:r>
        <w:rPr>
          <w:spacing w:val="-2"/>
          <w:sz w:val="24"/>
        </w:rPr>
        <w:t> </w:t>
      </w:r>
      <w:r>
        <w:rPr>
          <w:sz w:val="24"/>
        </w:rPr>
        <w:t>à</w:t>
      </w:r>
      <w:r>
        <w:rPr>
          <w:spacing w:val="-2"/>
          <w:sz w:val="24"/>
        </w:rPr>
        <w:t> </w:t>
      </w:r>
      <w:r>
        <w:rPr>
          <w:sz w:val="24"/>
        </w:rPr>
        <w:t>inadimplência</w:t>
      </w:r>
      <w:r>
        <w:rPr>
          <w:spacing w:val="-2"/>
          <w:sz w:val="24"/>
        </w:rPr>
        <w:t> </w:t>
      </w:r>
      <w:r>
        <w:rPr>
          <w:sz w:val="24"/>
        </w:rPr>
        <w:t>do</w:t>
      </w:r>
      <w:r>
        <w:rPr>
          <w:spacing w:val="-2"/>
          <w:sz w:val="24"/>
        </w:rPr>
        <w:t> </w:t>
      </w:r>
      <w:r>
        <w:rPr>
          <w:sz w:val="24"/>
        </w:rPr>
        <w:t>contratado,</w:t>
      </w:r>
      <w:r>
        <w:rPr>
          <w:spacing w:val="-2"/>
          <w:sz w:val="24"/>
        </w:rPr>
        <w:t> </w:t>
      </w:r>
      <w:r>
        <w:rPr>
          <w:sz w:val="24"/>
        </w:rPr>
        <w:t>bem</w:t>
      </w:r>
      <w:r>
        <w:rPr>
          <w:spacing w:val="-2"/>
          <w:sz w:val="24"/>
        </w:rPr>
        <w:t> </w:t>
      </w:r>
      <w:r>
        <w:rPr>
          <w:sz w:val="24"/>
        </w:rPr>
        <w:t>como</w:t>
      </w:r>
      <w:r>
        <w:rPr>
          <w:spacing w:val="-2"/>
          <w:sz w:val="24"/>
        </w:rPr>
        <w:t> </w:t>
      </w:r>
      <w:r>
        <w:rPr>
          <w:sz w:val="24"/>
        </w:rPr>
        <w:t>quanto</w:t>
      </w:r>
      <w:r>
        <w:rPr>
          <w:spacing w:val="-2"/>
          <w:sz w:val="24"/>
        </w:rPr>
        <w:t> </w:t>
      </w:r>
      <w:r>
        <w:rPr>
          <w:sz w:val="24"/>
        </w:rPr>
        <w:t>à</w:t>
      </w:r>
      <w:r>
        <w:rPr>
          <w:spacing w:val="-2"/>
          <w:sz w:val="24"/>
        </w:rPr>
        <w:t> </w:t>
      </w:r>
      <w:r>
        <w:rPr>
          <w:sz w:val="24"/>
        </w:rPr>
        <w:t>existência</w:t>
      </w:r>
      <w:r>
        <w:rPr>
          <w:spacing w:val="-2"/>
          <w:sz w:val="24"/>
        </w:rPr>
        <w:t> </w:t>
      </w:r>
      <w:r>
        <w:rPr>
          <w:sz w:val="24"/>
        </w:rPr>
        <w:t>de</w:t>
      </w:r>
      <w:r>
        <w:rPr>
          <w:spacing w:val="-2"/>
          <w:sz w:val="24"/>
        </w:rPr>
        <w:t> </w:t>
      </w:r>
      <w:r>
        <w:rPr>
          <w:sz w:val="24"/>
        </w:rPr>
        <w:t>pagamento</w:t>
      </w:r>
      <w:r>
        <w:rPr>
          <w:spacing w:val="-2"/>
          <w:sz w:val="24"/>
        </w:rPr>
        <w:t> </w:t>
      </w:r>
      <w:r>
        <w:rPr>
          <w:sz w:val="24"/>
        </w:rPr>
        <w:t>a</w:t>
      </w:r>
      <w:r>
        <w:rPr>
          <w:spacing w:val="-2"/>
          <w:sz w:val="24"/>
        </w:rPr>
        <w:t> </w:t>
      </w:r>
      <w:r>
        <w:rPr>
          <w:sz w:val="24"/>
        </w:rPr>
        <w:t>ser</w:t>
      </w:r>
      <w:r>
        <w:rPr>
          <w:spacing w:val="-2"/>
          <w:sz w:val="24"/>
        </w:rPr>
        <w:t> </w:t>
      </w:r>
      <w:r>
        <w:rPr>
          <w:sz w:val="24"/>
        </w:rPr>
        <w:t>efetuado,</w:t>
      </w:r>
      <w:r>
        <w:rPr>
          <w:spacing w:val="-2"/>
          <w:sz w:val="24"/>
        </w:rPr>
        <w:t> </w:t>
      </w:r>
      <w:r>
        <w:rPr>
          <w:sz w:val="24"/>
        </w:rPr>
        <w:t>para</w:t>
      </w:r>
      <w:r>
        <w:rPr>
          <w:spacing w:val="-2"/>
          <w:sz w:val="24"/>
        </w:rPr>
        <w:t> </w:t>
      </w:r>
      <w:r>
        <w:rPr>
          <w:sz w:val="24"/>
        </w:rPr>
        <w:t>que</w:t>
      </w:r>
      <w:r>
        <w:rPr>
          <w:spacing w:val="-2"/>
          <w:sz w:val="24"/>
        </w:rPr>
        <w:t> </w:t>
      </w:r>
      <w:r>
        <w:rPr>
          <w:sz w:val="24"/>
        </w:rPr>
        <w:t>sejam acionados os meios pertinentes e necessários para garantir o recebimento de seus créditos.</w:t>
      </w:r>
    </w:p>
    <w:p>
      <w:pPr>
        <w:pStyle w:val="ListParagraph"/>
        <w:numPr>
          <w:ilvl w:val="2"/>
          <w:numId w:val="2"/>
        </w:numPr>
        <w:tabs>
          <w:tab w:pos="989" w:val="left" w:leader="none"/>
        </w:tabs>
        <w:spacing w:line="235" w:lineRule="auto" w:before="0" w:after="0"/>
        <w:ind w:left="329" w:right="698"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 correspondente, assegurada ao contratado a ampla defesa.</w:t>
      </w:r>
    </w:p>
    <w:p>
      <w:pPr>
        <w:pStyle w:val="ListParagraph"/>
        <w:numPr>
          <w:ilvl w:val="2"/>
          <w:numId w:val="2"/>
        </w:numPr>
        <w:tabs>
          <w:tab w:pos="989" w:val="left" w:leader="none"/>
        </w:tabs>
        <w:spacing w:line="235" w:lineRule="auto" w:before="0" w:after="0"/>
        <w:ind w:left="329" w:right="1033"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 contratado não regularize sua situação.</w:t>
      </w:r>
    </w:p>
    <w:p>
      <w:pPr>
        <w:pStyle w:val="ListParagraph"/>
        <w:numPr>
          <w:ilvl w:val="1"/>
          <w:numId w:val="2"/>
        </w:numPr>
        <w:tabs>
          <w:tab w:pos="809" w:val="left" w:leader="none"/>
        </w:tabs>
        <w:spacing w:line="268" w:lineRule="exact" w:before="0" w:after="0"/>
        <w:ind w:left="809" w:right="0" w:hanging="480"/>
        <w:jc w:val="left"/>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2"/>
        </w:numPr>
        <w:tabs>
          <w:tab w:pos="989" w:val="left" w:leader="none"/>
        </w:tabs>
        <w:spacing w:line="270" w:lineRule="exact" w:before="0" w:after="0"/>
        <w:ind w:left="989" w:right="0" w:hanging="660"/>
        <w:jc w:val="left"/>
        <w:rPr>
          <w:sz w:val="24"/>
        </w:rPr>
      </w:pPr>
      <w:r>
        <w:rPr>
          <w:sz w:val="24"/>
        </w:rPr>
        <w:t>Havendo erro na apresentação da Nota Fiscal ou Fatura, ou circunstância que impeça a liquidação da despesa, o pagamento ficará </w:t>
      </w:r>
      <w:r>
        <w:rPr>
          <w:spacing w:val="-2"/>
          <w:sz w:val="24"/>
        </w:rPr>
        <w:t>sobrestado</w:t>
      </w:r>
    </w:p>
    <w:p>
      <w:pPr>
        <w:pStyle w:val="BodyText"/>
        <w:spacing w:line="235" w:lineRule="auto"/>
      </w:pPr>
      <w:r>
        <w:rPr/>
        <w:t>até</w:t>
      </w:r>
      <w:r>
        <w:rPr>
          <w:spacing w:val="-3"/>
        </w:rPr>
        <w:t> </w:t>
      </w:r>
      <w:r>
        <w:rPr/>
        <w:t>que</w:t>
      </w:r>
      <w:r>
        <w:rPr>
          <w:spacing w:val="-3"/>
        </w:rPr>
        <w:t> </w:t>
      </w:r>
      <w:r>
        <w:rPr/>
        <w:t>o</w:t>
      </w:r>
      <w:r>
        <w:rPr>
          <w:spacing w:val="-3"/>
        </w:rPr>
        <w:t> </w:t>
      </w:r>
      <w:r>
        <w:rPr/>
        <w:t>contratado</w:t>
      </w:r>
      <w:r>
        <w:rPr>
          <w:spacing w:val="-3"/>
        </w:rPr>
        <w:t> </w:t>
      </w:r>
      <w:r>
        <w:rPr/>
        <w:t>providencie</w:t>
      </w:r>
      <w:r>
        <w:rPr>
          <w:spacing w:val="-3"/>
        </w:rPr>
        <w:t> </w:t>
      </w:r>
      <w:r>
        <w:rPr/>
        <w:t>as</w:t>
      </w:r>
      <w:r>
        <w:rPr>
          <w:spacing w:val="-3"/>
        </w:rPr>
        <w:t> </w:t>
      </w:r>
      <w:r>
        <w:rPr/>
        <w:t>medidas</w:t>
      </w:r>
      <w:r>
        <w:rPr>
          <w:spacing w:val="-3"/>
        </w:rPr>
        <w:t> </w:t>
      </w:r>
      <w:r>
        <w:rPr/>
        <w:t>saneadoras.</w:t>
      </w:r>
      <w:r>
        <w:rPr>
          <w:spacing w:val="-3"/>
        </w:rPr>
        <w:t> </w:t>
      </w:r>
      <w:r>
        <w:rPr/>
        <w:t>Nessa</w:t>
      </w:r>
      <w:r>
        <w:rPr>
          <w:spacing w:val="-3"/>
        </w:rPr>
        <w:t> </w:t>
      </w:r>
      <w:r>
        <w:rPr/>
        <w:t>hipótese,</w:t>
      </w:r>
      <w:r>
        <w:rPr>
          <w:spacing w:val="-3"/>
        </w:rPr>
        <w:t> </w:t>
      </w:r>
      <w:r>
        <w:rPr/>
        <w:t>o</w:t>
      </w:r>
      <w:r>
        <w:rPr>
          <w:spacing w:val="-3"/>
        </w:rPr>
        <w:t> </w:t>
      </w:r>
      <w:r>
        <w:rPr/>
        <w:t>prazo</w:t>
      </w:r>
      <w:r>
        <w:rPr>
          <w:spacing w:val="-3"/>
        </w:rPr>
        <w:t> </w:t>
      </w:r>
      <w:r>
        <w:rPr/>
        <w:t>para</w:t>
      </w:r>
      <w:r>
        <w:rPr>
          <w:spacing w:val="-3"/>
        </w:rPr>
        <w:t> </w:t>
      </w:r>
      <w:r>
        <w:rPr/>
        <w:t>pagamento</w:t>
      </w:r>
      <w:r>
        <w:rPr>
          <w:spacing w:val="-3"/>
        </w:rPr>
        <w:t> </w:t>
      </w:r>
      <w:r>
        <w:rPr/>
        <w:t>iniciar-se-á</w:t>
      </w:r>
      <w:r>
        <w:rPr>
          <w:spacing w:val="-3"/>
        </w:rPr>
        <w:t> </w:t>
      </w:r>
      <w:r>
        <w:rPr/>
        <w:t>após</w:t>
      </w:r>
      <w:r>
        <w:rPr>
          <w:spacing w:val="-3"/>
        </w:rPr>
        <w:t> </w:t>
      </w:r>
      <w:r>
        <w:rPr/>
        <w:t>a</w:t>
      </w:r>
      <w:r>
        <w:rPr>
          <w:spacing w:val="-3"/>
        </w:rPr>
        <w:t> </w:t>
      </w:r>
      <w:r>
        <w:rPr/>
        <w:t>comprovação</w:t>
      </w:r>
      <w:r>
        <w:rPr>
          <w:spacing w:val="-3"/>
        </w:rPr>
        <w:t> </w:t>
      </w:r>
      <w:r>
        <w:rPr/>
        <w:t>da</w:t>
      </w:r>
      <w:r>
        <w:rPr>
          <w:spacing w:val="-3"/>
        </w:rPr>
        <w:t> </w:t>
      </w:r>
      <w:r>
        <w:rPr/>
        <w:t>regularização</w:t>
      </w:r>
      <w:r>
        <w:rPr>
          <w:spacing w:val="-3"/>
        </w:rPr>
        <w:t> </w:t>
      </w:r>
      <w:r>
        <w:rPr/>
        <w:t>da situação, não acarretando qualquer ônus para o contratante.</w:t>
      </w:r>
    </w:p>
    <w:p>
      <w:pPr>
        <w:pStyle w:val="ListParagraph"/>
        <w:numPr>
          <w:ilvl w:val="1"/>
          <w:numId w:val="2"/>
        </w:numPr>
        <w:tabs>
          <w:tab w:pos="809" w:val="left" w:leader="none"/>
        </w:tabs>
        <w:spacing w:line="268" w:lineRule="exact" w:before="0" w:after="0"/>
        <w:ind w:left="80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2"/>
        </w:numPr>
        <w:tabs>
          <w:tab w:pos="989" w:val="left" w:leader="none"/>
        </w:tabs>
        <w:spacing w:line="235" w:lineRule="auto" w:before="0" w:after="0"/>
        <w:ind w:left="329" w:right="1305" w:firstLine="0"/>
        <w:jc w:val="left"/>
        <w:rPr>
          <w:sz w:val="24"/>
        </w:rPr>
      </w:pP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 legislação vigente.</w:t>
      </w:r>
    </w:p>
    <w:p>
      <w:pPr>
        <w:pStyle w:val="ListParagraph"/>
        <w:numPr>
          <w:ilvl w:val="2"/>
          <w:numId w:val="2"/>
        </w:numPr>
        <w:tabs>
          <w:tab w:pos="989" w:val="left" w:leader="none"/>
        </w:tabs>
        <w:spacing w:line="235" w:lineRule="auto" w:before="0" w:after="0"/>
        <w:ind w:left="329" w:right="666" w:firstLine="0"/>
        <w:jc w:val="left"/>
        <w:rPr>
          <w:sz w:val="24"/>
        </w:rPr>
      </w:pPr>
      <w:r>
        <w:rPr>
          <w:sz w:val="24"/>
        </w:rPr>
        <w:t>O contratado regularmente optante pelo Simples Nacional, nos termos da Lei Complementar nº 123/2006, não sofrerá a retenção tributária quanto</w:t>
      </w:r>
      <w:r>
        <w:rPr>
          <w:spacing w:val="-3"/>
          <w:sz w:val="24"/>
        </w:rPr>
        <w:t> </w:t>
      </w:r>
      <w:r>
        <w:rPr>
          <w:sz w:val="24"/>
        </w:rPr>
        <w:t>aos</w:t>
      </w:r>
      <w:r>
        <w:rPr>
          <w:spacing w:val="-3"/>
          <w:sz w:val="24"/>
        </w:rPr>
        <w:t> </w:t>
      </w:r>
      <w:r>
        <w:rPr>
          <w:sz w:val="24"/>
        </w:rPr>
        <w:t>impostos</w:t>
      </w:r>
      <w:r>
        <w:rPr>
          <w:spacing w:val="-3"/>
          <w:sz w:val="24"/>
        </w:rPr>
        <w:t> </w:t>
      </w:r>
      <w:r>
        <w:rPr>
          <w:sz w:val="24"/>
        </w:rPr>
        <w:t>e</w:t>
      </w:r>
      <w:r>
        <w:rPr>
          <w:spacing w:val="-3"/>
          <w:sz w:val="24"/>
        </w:rPr>
        <w:t> </w:t>
      </w:r>
      <w:r>
        <w:rPr>
          <w:sz w:val="24"/>
        </w:rPr>
        <w:t>contribuições</w:t>
      </w:r>
      <w:r>
        <w:rPr>
          <w:spacing w:val="-3"/>
          <w:sz w:val="24"/>
        </w:rPr>
        <w:t> </w:t>
      </w:r>
      <w:r>
        <w:rPr>
          <w:sz w:val="24"/>
        </w:rPr>
        <w:t>abrangidos</w:t>
      </w:r>
      <w:r>
        <w:rPr>
          <w:spacing w:val="-3"/>
          <w:sz w:val="24"/>
        </w:rPr>
        <w:t> </w:t>
      </w:r>
      <w:r>
        <w:rPr>
          <w:sz w:val="24"/>
        </w:rPr>
        <w:t>por</w:t>
      </w:r>
      <w:r>
        <w:rPr>
          <w:spacing w:val="-3"/>
          <w:sz w:val="24"/>
        </w:rPr>
        <w:t> </w:t>
      </w:r>
      <w:r>
        <w:rPr>
          <w:sz w:val="24"/>
        </w:rPr>
        <w:t>aquele</w:t>
      </w:r>
      <w:r>
        <w:rPr>
          <w:spacing w:val="-3"/>
          <w:sz w:val="24"/>
        </w:rPr>
        <w:t> </w:t>
      </w:r>
      <w:r>
        <w:rPr>
          <w:sz w:val="24"/>
        </w:rPr>
        <w:t>Regime.</w:t>
      </w:r>
      <w:r>
        <w:rPr>
          <w:spacing w:val="-3"/>
          <w:sz w:val="24"/>
        </w:rPr>
        <w:t> </w:t>
      </w:r>
      <w:r>
        <w:rPr>
          <w:sz w:val="24"/>
        </w:rPr>
        <w:t>No</w:t>
      </w:r>
      <w:r>
        <w:rPr>
          <w:spacing w:val="-3"/>
          <w:sz w:val="24"/>
        </w:rPr>
        <w:t> </w:t>
      </w:r>
      <w:r>
        <w:rPr>
          <w:sz w:val="24"/>
        </w:rPr>
        <w:t>entanto,</w:t>
      </w:r>
      <w:r>
        <w:rPr>
          <w:spacing w:val="-3"/>
          <w:sz w:val="24"/>
        </w:rPr>
        <w:t> </w:t>
      </w:r>
      <w:r>
        <w:rPr>
          <w:sz w:val="24"/>
        </w:rPr>
        <w:t>o</w:t>
      </w:r>
      <w:r>
        <w:rPr>
          <w:spacing w:val="-3"/>
          <w:sz w:val="24"/>
        </w:rPr>
        <w:t> </w:t>
      </w:r>
      <w:r>
        <w:rPr>
          <w:sz w:val="24"/>
        </w:rPr>
        <w:t>pagamento</w:t>
      </w:r>
      <w:r>
        <w:rPr>
          <w:spacing w:val="-3"/>
          <w:sz w:val="24"/>
        </w:rPr>
        <w:t> </w:t>
      </w:r>
      <w:r>
        <w:rPr>
          <w:sz w:val="24"/>
        </w:rPr>
        <w:t>ficará</w:t>
      </w:r>
      <w:r>
        <w:rPr>
          <w:spacing w:val="-3"/>
          <w:sz w:val="24"/>
        </w:rPr>
        <w:t> </w:t>
      </w:r>
      <w:r>
        <w:rPr>
          <w:sz w:val="24"/>
        </w:rPr>
        <w:t>condicionado</w:t>
      </w:r>
      <w:r>
        <w:rPr>
          <w:spacing w:val="-3"/>
          <w:sz w:val="24"/>
        </w:rPr>
        <w:t> </w:t>
      </w:r>
      <w:r>
        <w:rPr>
          <w:sz w:val="24"/>
        </w:rPr>
        <w:t>à</w:t>
      </w:r>
      <w:r>
        <w:rPr>
          <w:spacing w:val="-3"/>
          <w:sz w:val="24"/>
        </w:rPr>
        <w:t> </w:t>
      </w:r>
      <w:r>
        <w:rPr>
          <w:sz w:val="24"/>
        </w:rPr>
        <w:t>apresentação</w:t>
      </w:r>
      <w:r>
        <w:rPr>
          <w:spacing w:val="-3"/>
          <w:sz w:val="24"/>
        </w:rPr>
        <w:t> </w:t>
      </w:r>
      <w:r>
        <w:rPr>
          <w:sz w:val="24"/>
        </w:rPr>
        <w:t>de</w:t>
      </w:r>
      <w:r>
        <w:rPr>
          <w:spacing w:val="-3"/>
          <w:sz w:val="24"/>
        </w:rPr>
        <w:t> </w:t>
      </w:r>
      <w:r>
        <w:rPr>
          <w:sz w:val="24"/>
        </w:rPr>
        <w:t>comprovação, por meio de documento oficial, de que faz jus ao tratamento tributário favorecido previsto na referida Lei Complementar nº 123/2006.</w:t>
      </w:r>
    </w:p>
    <w:p>
      <w:pPr>
        <w:pStyle w:val="ListParagraph"/>
        <w:numPr>
          <w:ilvl w:val="1"/>
          <w:numId w:val="2"/>
        </w:numPr>
        <w:tabs>
          <w:tab w:pos="809" w:val="left" w:leader="none"/>
        </w:tabs>
        <w:spacing w:line="235" w:lineRule="auto" w:before="0" w:after="0"/>
        <w:ind w:left="329" w:right="673" w:firstLine="0"/>
        <w:jc w:val="left"/>
        <w:rPr>
          <w:i/>
          <w:sz w:val="24"/>
        </w:rPr>
      </w:pPr>
      <w:r>
        <w:rPr>
          <w:sz w:val="24"/>
        </w:rPr>
        <w:t>Os</w:t>
      </w:r>
      <w:r>
        <w:rPr>
          <w:spacing w:val="-2"/>
          <w:sz w:val="24"/>
        </w:rPr>
        <w:t> </w:t>
      </w:r>
      <w:r>
        <w:rPr>
          <w:sz w:val="24"/>
        </w:rPr>
        <w:t>pagamentos</w:t>
      </w:r>
      <w:r>
        <w:rPr>
          <w:spacing w:val="-2"/>
          <w:sz w:val="24"/>
        </w:rPr>
        <w:t> </w:t>
      </w:r>
      <w:r>
        <w:rPr>
          <w:sz w:val="24"/>
        </w:rPr>
        <w:t>eventualmente</w:t>
      </w:r>
      <w:r>
        <w:rPr>
          <w:spacing w:val="-2"/>
          <w:sz w:val="24"/>
        </w:rPr>
        <w:t> </w:t>
      </w:r>
      <w:r>
        <w:rPr>
          <w:sz w:val="24"/>
        </w:rPr>
        <w:t>realizados</w:t>
      </w:r>
      <w:r>
        <w:rPr>
          <w:spacing w:val="-2"/>
          <w:sz w:val="24"/>
        </w:rPr>
        <w:t> </w:t>
      </w:r>
      <w:r>
        <w:rPr>
          <w:sz w:val="24"/>
        </w:rPr>
        <w:t>com</w:t>
      </w:r>
      <w:r>
        <w:rPr>
          <w:spacing w:val="-2"/>
          <w:sz w:val="24"/>
        </w:rPr>
        <w:t> </w:t>
      </w:r>
      <w:r>
        <w:rPr>
          <w:sz w:val="24"/>
        </w:rPr>
        <w:t>atraso,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decorram</w:t>
      </w:r>
      <w:r>
        <w:rPr>
          <w:spacing w:val="-2"/>
          <w:sz w:val="24"/>
        </w:rPr>
        <w:t> </w:t>
      </w:r>
      <w:r>
        <w:rPr>
          <w:sz w:val="24"/>
        </w:rPr>
        <w:t>de</w:t>
      </w:r>
      <w:r>
        <w:rPr>
          <w:spacing w:val="-2"/>
          <w:sz w:val="24"/>
        </w:rPr>
        <w:t> </w:t>
      </w:r>
      <w:r>
        <w:rPr>
          <w:sz w:val="24"/>
        </w:rPr>
        <w:t>ato</w:t>
      </w:r>
      <w:r>
        <w:rPr>
          <w:spacing w:val="-2"/>
          <w:sz w:val="24"/>
        </w:rPr>
        <w:t> </w:t>
      </w:r>
      <w:r>
        <w:rPr>
          <w:sz w:val="24"/>
        </w:rPr>
        <w:t>ou</w:t>
      </w:r>
      <w:r>
        <w:rPr>
          <w:spacing w:val="-2"/>
          <w:sz w:val="24"/>
        </w:rPr>
        <w:t> </w:t>
      </w:r>
      <w:r>
        <w:rPr>
          <w:sz w:val="24"/>
        </w:rPr>
        <w:t>fato</w:t>
      </w:r>
      <w:r>
        <w:rPr>
          <w:spacing w:val="-2"/>
          <w:sz w:val="24"/>
        </w:rPr>
        <w:t> </w:t>
      </w:r>
      <w:r>
        <w:rPr>
          <w:sz w:val="24"/>
        </w:rPr>
        <w:t>atribuível</w:t>
      </w:r>
      <w:r>
        <w:rPr>
          <w:spacing w:val="-2"/>
          <w:sz w:val="24"/>
        </w:rPr>
        <w:t> </w:t>
      </w:r>
      <w:r>
        <w:rPr>
          <w:sz w:val="24"/>
        </w:rPr>
        <w:t>ao</w:t>
      </w:r>
      <w:r>
        <w:rPr>
          <w:spacing w:val="-2"/>
          <w:sz w:val="24"/>
        </w:rPr>
        <w:t> </w:t>
      </w:r>
      <w:r>
        <w:rPr>
          <w:sz w:val="24"/>
        </w:rPr>
        <w:t>contratado,</w:t>
      </w:r>
      <w:r>
        <w:rPr>
          <w:spacing w:val="-2"/>
          <w:sz w:val="24"/>
        </w:rPr>
        <w:t> </w:t>
      </w:r>
      <w:r>
        <w:rPr>
          <w:sz w:val="24"/>
        </w:rPr>
        <w:t>sofrerão</w:t>
      </w:r>
      <w:r>
        <w:rPr>
          <w:spacing w:val="-2"/>
          <w:sz w:val="24"/>
        </w:rPr>
        <w:t> </w:t>
      </w:r>
      <w:r>
        <w:rPr>
          <w:sz w:val="24"/>
        </w:rPr>
        <w:t>a</w:t>
      </w:r>
      <w:r>
        <w:rPr>
          <w:spacing w:val="-2"/>
          <w:sz w:val="24"/>
        </w:rPr>
        <w:t> </w:t>
      </w:r>
      <w:r>
        <w:rPr>
          <w:sz w:val="24"/>
        </w:rPr>
        <w:t>incidência</w:t>
      </w:r>
      <w:r>
        <w:rPr>
          <w:spacing w:val="-2"/>
          <w:sz w:val="24"/>
        </w:rPr>
        <w:t> </w:t>
      </w:r>
      <w:r>
        <w:rPr>
          <w:sz w:val="24"/>
        </w:rPr>
        <w:t>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spacing w:after="0" w:line="235" w:lineRule="auto"/>
        <w:jc w:val="left"/>
        <w:rPr>
          <w:i/>
          <w:sz w:val="24"/>
        </w:rPr>
        <w:sectPr>
          <w:pgSz w:w="15840" w:h="24480"/>
          <w:pgMar w:top="480" w:bottom="280" w:left="360" w:right="360"/>
        </w:sectPr>
      </w:pPr>
    </w:p>
    <w:p>
      <w:pPr>
        <w:pStyle w:val="ListParagraph"/>
        <w:numPr>
          <w:ilvl w:val="1"/>
          <w:numId w:val="2"/>
        </w:numPr>
        <w:tabs>
          <w:tab w:pos="809" w:val="left" w:leader="none"/>
        </w:tabs>
        <w:spacing w:line="235" w:lineRule="auto" w:before="80" w:after="0"/>
        <w:ind w:left="329" w:right="511" w:firstLine="0"/>
        <w:jc w:val="left"/>
        <w:rPr>
          <w:sz w:val="24"/>
        </w:rPr>
      </w:pPr>
      <w:r>
        <w:rPr>
          <w:sz w:val="24"/>
        </w:rPr>
        <w:t>O contratado deverá emitir a Nota Fiscal Eletrônica – NF-e, consoante o Protocolo ICMS nº 42/2009, com a redação conferida pelo Protocolo 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 e</w:t>
      </w:r>
      <w:r>
        <w:rPr>
          <w:i/>
          <w:sz w:val="24"/>
        </w:rPr>
        <w:t>, </w:t>
      </w:r>
      <w:r>
        <w:rPr>
          <w:sz w:val="24"/>
        </w:rPr>
        <w:t>do §1º, do art. 2º da Resolução SEFAZ nº 971/2016.</w:t>
      </w:r>
    </w:p>
    <w:p>
      <w:pPr>
        <w:pStyle w:val="ListParagraph"/>
        <w:numPr>
          <w:ilvl w:val="1"/>
          <w:numId w:val="2"/>
        </w:numPr>
        <w:tabs>
          <w:tab w:pos="929" w:val="left" w:leader="none"/>
        </w:tabs>
        <w:spacing w:line="235" w:lineRule="auto" w:before="0" w:after="0"/>
        <w:ind w:left="329" w:right="372" w:firstLine="0"/>
        <w:jc w:val="left"/>
        <w:rPr>
          <w:sz w:val="24"/>
        </w:rPr>
      </w:pPr>
      <w:r>
        <w:rPr>
          <w:sz w:val="24"/>
        </w:rPr>
        <w:t>Caso o Edital admita a subcontratação, os pagamentos aos subcontratados serão realizados diretamente pelo contratado, ficando vedada a emissão</w:t>
      </w:r>
      <w:r>
        <w:rPr>
          <w:spacing w:val="-2"/>
          <w:sz w:val="24"/>
        </w:rPr>
        <w:t> </w:t>
      </w:r>
      <w:r>
        <w:rPr>
          <w:sz w:val="24"/>
        </w:rPr>
        <w:t>de</w:t>
      </w:r>
      <w:r>
        <w:rPr>
          <w:spacing w:val="-2"/>
          <w:sz w:val="24"/>
        </w:rPr>
        <w:t> </w:t>
      </w:r>
      <w:r>
        <w:rPr>
          <w:sz w:val="24"/>
        </w:rPr>
        <w:t>empenho</w:t>
      </w:r>
      <w:r>
        <w:rPr>
          <w:spacing w:val="-2"/>
          <w:sz w:val="24"/>
        </w:rPr>
        <w:t> </w:t>
      </w:r>
      <w:r>
        <w:rPr>
          <w:sz w:val="24"/>
        </w:rPr>
        <w:t>do</w:t>
      </w:r>
      <w:r>
        <w:rPr>
          <w:spacing w:val="-2"/>
          <w:sz w:val="24"/>
        </w:rPr>
        <w:t> </w:t>
      </w:r>
      <w:r>
        <w:rPr>
          <w:sz w:val="24"/>
        </w:rPr>
        <w:t>contratante</w:t>
      </w:r>
      <w:r>
        <w:rPr>
          <w:spacing w:val="-2"/>
          <w:sz w:val="24"/>
        </w:rPr>
        <w:t> </w:t>
      </w:r>
      <w:r>
        <w:rPr>
          <w:sz w:val="24"/>
        </w:rPr>
        <w:t>diretamente</w:t>
      </w:r>
      <w:r>
        <w:rPr>
          <w:spacing w:val="-2"/>
          <w:sz w:val="24"/>
        </w:rPr>
        <w:t> </w:t>
      </w:r>
      <w:r>
        <w:rPr>
          <w:sz w:val="24"/>
        </w:rPr>
        <w:t>aos</w:t>
      </w:r>
      <w:r>
        <w:rPr>
          <w:spacing w:val="-2"/>
          <w:sz w:val="24"/>
        </w:rPr>
        <w:t> </w:t>
      </w:r>
      <w:r>
        <w:rPr>
          <w:sz w:val="24"/>
        </w:rPr>
        <w:t>subcontratados,</w:t>
      </w:r>
      <w:r>
        <w:rPr>
          <w:spacing w:val="-2"/>
          <w:sz w:val="24"/>
        </w:rPr>
        <w:t> </w:t>
      </w:r>
      <w:r>
        <w:rPr>
          <w:sz w:val="24"/>
        </w:rPr>
        <w:t>ressalvada,</w:t>
      </w:r>
      <w:r>
        <w:rPr>
          <w:spacing w:val="-2"/>
          <w:sz w:val="24"/>
        </w:rPr>
        <w:t> </w:t>
      </w:r>
      <w:r>
        <w:rPr>
          <w:sz w:val="24"/>
        </w:rPr>
        <w:t>nos</w:t>
      </w:r>
      <w:r>
        <w:rPr>
          <w:spacing w:val="-2"/>
          <w:sz w:val="24"/>
        </w:rPr>
        <w:t> </w:t>
      </w:r>
      <w:r>
        <w:rPr>
          <w:sz w:val="24"/>
        </w:rPr>
        <w:t>casos</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a</w:t>
      </w:r>
      <w:r>
        <w:rPr>
          <w:spacing w:val="-2"/>
          <w:sz w:val="24"/>
        </w:rPr>
        <w:t> </w:t>
      </w:r>
      <w:r>
        <w:rPr>
          <w:sz w:val="24"/>
        </w:rPr>
        <w:t>hipótese</w:t>
      </w:r>
      <w:r>
        <w:rPr>
          <w:spacing w:val="-2"/>
          <w:sz w:val="24"/>
        </w:rPr>
        <w:t> </w:t>
      </w:r>
      <w:r>
        <w:rPr>
          <w:sz w:val="24"/>
        </w:rPr>
        <w:t>dos</w:t>
      </w:r>
      <w:r>
        <w:rPr>
          <w:spacing w:val="-2"/>
          <w:sz w:val="24"/>
        </w:rPr>
        <w:t> </w:t>
      </w:r>
      <w:r>
        <w:rPr>
          <w:sz w:val="24"/>
        </w:rPr>
        <w:t>arts.</w:t>
      </w:r>
      <w:r>
        <w:rPr>
          <w:spacing w:val="-2"/>
          <w:sz w:val="24"/>
        </w:rPr>
        <w:t> </w:t>
      </w:r>
      <w:r>
        <w:rPr>
          <w:sz w:val="24"/>
        </w:rPr>
        <w:t>48</w:t>
      </w:r>
      <w:r>
        <w:rPr>
          <w:spacing w:val="-2"/>
          <w:sz w:val="24"/>
        </w:rPr>
        <w:t> </w:t>
      </w:r>
      <w:r>
        <w:rPr>
          <w:sz w:val="24"/>
        </w:rPr>
        <w:t>e</w:t>
      </w:r>
      <w:r>
        <w:rPr>
          <w:spacing w:val="-2"/>
          <w:sz w:val="24"/>
        </w:rPr>
        <w:t> </w:t>
      </w:r>
      <w:r>
        <w:rPr>
          <w:sz w:val="24"/>
        </w:rPr>
        <w:t>49</w:t>
      </w:r>
      <w:r>
        <w:rPr>
          <w:spacing w:val="-2"/>
          <w:sz w:val="24"/>
        </w:rPr>
        <w:t> </w:t>
      </w:r>
      <w:r>
        <w:rPr>
          <w:sz w:val="24"/>
        </w:rPr>
        <w:t>da</w:t>
      </w:r>
      <w:r>
        <w:rPr>
          <w:spacing w:val="-2"/>
          <w:sz w:val="24"/>
        </w:rPr>
        <w:t> </w:t>
      </w:r>
      <w:r>
        <w:rPr>
          <w:sz w:val="24"/>
        </w:rPr>
        <w:t>Lei Complementar nº 123/2006.</w:t>
      </w:r>
    </w:p>
    <w:p>
      <w:pPr>
        <w:pStyle w:val="ListParagraph"/>
        <w:numPr>
          <w:ilvl w:val="2"/>
          <w:numId w:val="10"/>
        </w:numPr>
        <w:tabs>
          <w:tab w:pos="1086" w:val="left" w:leader="none"/>
        </w:tabs>
        <w:spacing w:line="270" w:lineRule="exact" w:before="0" w:after="0"/>
        <w:ind w:left="108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Heading1"/>
        <w:numPr>
          <w:ilvl w:val="0"/>
          <w:numId w:val="2"/>
        </w:numPr>
        <w:tabs>
          <w:tab w:pos="689" w:val="left" w:leader="none"/>
        </w:tabs>
        <w:spacing w:line="240" w:lineRule="auto" w:before="263" w:after="0"/>
        <w:ind w:left="689" w:right="0" w:hanging="360"/>
        <w:jc w:val="left"/>
      </w:pPr>
      <w:r>
        <w:rPr/>
        <w:t>PRAZO </w:t>
      </w:r>
      <w:r>
        <w:rPr>
          <w:spacing w:val="-2"/>
        </w:rPr>
        <w:t>CONTRATUAL</w:t>
      </w:r>
    </w:p>
    <w:p>
      <w:pPr>
        <w:pStyle w:val="ListParagraph"/>
        <w:numPr>
          <w:ilvl w:val="1"/>
          <w:numId w:val="2"/>
        </w:numPr>
        <w:tabs>
          <w:tab w:pos="809" w:val="left" w:leader="none"/>
        </w:tabs>
        <w:spacing w:line="235" w:lineRule="auto" w:before="268" w:after="0"/>
        <w:ind w:left="329" w:right="493"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de</w:t>
      </w:r>
      <w:r>
        <w:rPr>
          <w:spacing w:val="-2"/>
          <w:sz w:val="24"/>
        </w:rPr>
        <w:t> </w:t>
      </w:r>
      <w:r>
        <w:rPr>
          <w:sz w:val="24"/>
        </w:rPr>
        <w:t>12</w:t>
      </w:r>
      <w:r>
        <w:rPr>
          <w:spacing w:val="-2"/>
          <w:sz w:val="24"/>
        </w:rPr>
        <w:t> </w:t>
      </w:r>
      <w:r>
        <w:rPr>
          <w:sz w:val="24"/>
        </w:rPr>
        <w:t>(doze)</w:t>
      </w:r>
      <w:r>
        <w:rPr>
          <w:spacing w:val="-2"/>
          <w:sz w:val="24"/>
        </w:rPr>
        <w:t> </w:t>
      </w:r>
      <w:r>
        <w:rPr>
          <w:sz w:val="24"/>
        </w:rPr>
        <w:t>meses,</w:t>
      </w:r>
      <w:r>
        <w:rPr>
          <w:spacing w:val="-2"/>
          <w:sz w:val="24"/>
        </w:rPr>
        <w:t> </w:t>
      </w:r>
      <w:r>
        <w:rPr>
          <w:sz w:val="24"/>
        </w:rPr>
        <w:t>contado</w:t>
      </w:r>
      <w:r>
        <w:rPr>
          <w:spacing w:val="-2"/>
          <w:sz w:val="24"/>
        </w:rPr>
        <w:t> </w:t>
      </w:r>
      <w:r>
        <w:rPr>
          <w:sz w:val="24"/>
        </w:rPr>
        <w:t>da</w:t>
      </w:r>
      <w:r>
        <w:rPr>
          <w:spacing w:val="-2"/>
          <w:sz w:val="24"/>
        </w:rPr>
        <w:t> </w:t>
      </w:r>
      <w:r>
        <w:rPr>
          <w:sz w:val="24"/>
        </w:rPr>
        <w:t>expedição</w:t>
      </w:r>
      <w:r>
        <w:rPr>
          <w:spacing w:val="-2"/>
          <w:sz w:val="24"/>
        </w:rPr>
        <w:t> </w:t>
      </w:r>
      <w:r>
        <w:rPr>
          <w:sz w:val="24"/>
        </w:rPr>
        <w:t>da</w:t>
      </w:r>
      <w:r>
        <w:rPr>
          <w:spacing w:val="-2"/>
          <w:sz w:val="24"/>
        </w:rPr>
        <w:t> </w:t>
      </w:r>
      <w:r>
        <w:rPr>
          <w:sz w:val="24"/>
        </w:rPr>
        <w:t>autorização</w:t>
      </w:r>
      <w:r>
        <w:rPr>
          <w:spacing w:val="-2"/>
          <w:sz w:val="24"/>
        </w:rPr>
        <w:t> </w:t>
      </w:r>
      <w:r>
        <w:rPr>
          <w:sz w:val="24"/>
        </w:rPr>
        <w:t>de</w:t>
      </w:r>
      <w:r>
        <w:rPr>
          <w:spacing w:val="-2"/>
          <w:sz w:val="24"/>
        </w:rPr>
        <w:t> </w:t>
      </w:r>
      <w:r>
        <w:rPr>
          <w:sz w:val="24"/>
        </w:rPr>
        <w:t>fornecimento,</w:t>
      </w:r>
      <w:r>
        <w:rPr>
          <w:spacing w:val="-2"/>
          <w:sz w:val="24"/>
        </w:rPr>
        <w:t> </w:t>
      </w:r>
      <w:r>
        <w:rPr>
          <w:sz w:val="24"/>
        </w:rPr>
        <w:t>desde</w:t>
      </w:r>
      <w:r>
        <w:rPr>
          <w:spacing w:val="-2"/>
          <w:sz w:val="24"/>
        </w:rPr>
        <w:t> </w:t>
      </w:r>
      <w:r>
        <w:rPr>
          <w:sz w:val="24"/>
        </w:rPr>
        <w:t>que</w:t>
      </w:r>
      <w:r>
        <w:rPr>
          <w:spacing w:val="-2"/>
          <w:sz w:val="24"/>
        </w:rPr>
        <w:t> </w:t>
      </w:r>
      <w:r>
        <w:rPr>
          <w:sz w:val="24"/>
        </w:rPr>
        <w:t>previamente</w:t>
      </w:r>
      <w:r>
        <w:rPr>
          <w:spacing w:val="-2"/>
          <w:sz w:val="24"/>
        </w:rPr>
        <w:t> </w:t>
      </w:r>
      <w:r>
        <w:rPr>
          <w:sz w:val="24"/>
        </w:rPr>
        <w:t>divulgado no Portal Nacional de Contratações Públicas.</w:t>
      </w:r>
    </w:p>
    <w:p>
      <w:pPr>
        <w:pStyle w:val="ListParagraph"/>
        <w:numPr>
          <w:ilvl w:val="1"/>
          <w:numId w:val="2"/>
        </w:numPr>
        <w:tabs>
          <w:tab w:pos="809" w:val="left" w:leader="none"/>
        </w:tabs>
        <w:spacing w:line="235" w:lineRule="auto" w:before="0" w:after="0"/>
        <w:ind w:left="329" w:right="68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será</w:t>
      </w:r>
      <w:r>
        <w:rPr>
          <w:spacing w:val="-2"/>
          <w:sz w:val="24"/>
        </w:rPr>
        <w:t> </w:t>
      </w:r>
      <w:r>
        <w:rPr>
          <w:sz w:val="24"/>
        </w:rPr>
        <w:t>automaticamente</w:t>
      </w:r>
      <w:r>
        <w:rPr>
          <w:spacing w:val="-2"/>
          <w:sz w:val="24"/>
        </w:rPr>
        <w:t> </w:t>
      </w:r>
      <w:r>
        <w:rPr>
          <w:sz w:val="24"/>
        </w:rPr>
        <w:t>prorrogado,</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formalização</w:t>
      </w:r>
      <w:r>
        <w:rPr>
          <w:spacing w:val="-2"/>
          <w:sz w:val="24"/>
        </w:rPr>
        <w:t> </w:t>
      </w:r>
      <w:r>
        <w:rPr>
          <w:sz w:val="24"/>
        </w:rPr>
        <w:t>adequada,</w:t>
      </w:r>
      <w:r>
        <w:rPr>
          <w:spacing w:val="-2"/>
          <w:sz w:val="24"/>
        </w:rPr>
        <w:t> </w:t>
      </w:r>
      <w:r>
        <w:rPr>
          <w:sz w:val="24"/>
        </w:rPr>
        <w:t>quando</w:t>
      </w:r>
      <w:r>
        <w:rPr>
          <w:spacing w:val="-2"/>
          <w:sz w:val="24"/>
        </w:rPr>
        <w:t> </w:t>
      </w:r>
      <w:r>
        <w:rPr>
          <w:sz w:val="24"/>
        </w:rPr>
        <w:t>o</w:t>
      </w:r>
      <w:r>
        <w:rPr>
          <w:spacing w:val="-2"/>
          <w:sz w:val="24"/>
        </w:rPr>
        <w:t> </w:t>
      </w:r>
      <w:r>
        <w:rPr>
          <w:sz w:val="24"/>
        </w:rPr>
        <w:t>objeto</w:t>
      </w:r>
      <w:r>
        <w:rPr>
          <w:spacing w:val="-2"/>
          <w:sz w:val="24"/>
        </w:rPr>
        <w:t> </w:t>
      </w:r>
      <w:r>
        <w:rPr>
          <w:sz w:val="24"/>
        </w:rPr>
        <w:t>não</w:t>
      </w:r>
      <w:r>
        <w:rPr>
          <w:spacing w:val="-2"/>
          <w:sz w:val="24"/>
        </w:rPr>
        <w:t> </w:t>
      </w:r>
      <w:r>
        <w:rPr>
          <w:sz w:val="24"/>
        </w:rPr>
        <w:t>for</w:t>
      </w:r>
      <w:r>
        <w:rPr>
          <w:spacing w:val="-2"/>
          <w:sz w:val="24"/>
        </w:rPr>
        <w:t> </w:t>
      </w:r>
      <w:r>
        <w:rPr>
          <w:sz w:val="24"/>
        </w:rPr>
        <w:t>concluído</w:t>
      </w:r>
      <w:r>
        <w:rPr>
          <w:spacing w:val="-2"/>
          <w:sz w:val="24"/>
        </w:rPr>
        <w:t> </w:t>
      </w:r>
      <w:r>
        <w:rPr>
          <w:sz w:val="24"/>
        </w:rPr>
        <w:t>no</w:t>
      </w:r>
      <w:r>
        <w:rPr>
          <w:spacing w:val="-2"/>
          <w:sz w:val="24"/>
        </w:rPr>
        <w:t> </w:t>
      </w:r>
      <w:r>
        <w:rPr>
          <w:sz w:val="24"/>
        </w:rPr>
        <w:t>período firmado acima, ressalvadas as providências cabíveis no caso de culpa do contratado, previstas neste instrumento e no Contrato.</w:t>
      </w:r>
    </w:p>
    <w:p>
      <w:pPr>
        <w:pStyle w:val="Heading1"/>
        <w:numPr>
          <w:ilvl w:val="0"/>
          <w:numId w:val="2"/>
        </w:numPr>
        <w:tabs>
          <w:tab w:pos="689" w:val="left" w:leader="none"/>
        </w:tabs>
        <w:spacing w:line="240" w:lineRule="auto" w:before="264" w:after="0"/>
        <w:ind w:left="689" w:right="0" w:hanging="360"/>
        <w:jc w:val="left"/>
      </w:pPr>
      <w:r>
        <w:rPr>
          <w:spacing w:val="-2"/>
        </w:rPr>
        <w:t>REAJUSTE</w:t>
      </w:r>
    </w:p>
    <w:p>
      <w:pPr>
        <w:pStyle w:val="ListParagraph"/>
        <w:numPr>
          <w:ilvl w:val="1"/>
          <w:numId w:val="2"/>
        </w:numPr>
        <w:tabs>
          <w:tab w:pos="809" w:val="left" w:leader="none"/>
        </w:tabs>
        <w:spacing w:line="273" w:lineRule="exact" w:before="264"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
        </w:numPr>
        <w:tabs>
          <w:tab w:pos="809" w:val="left" w:leader="none"/>
        </w:tabs>
        <w:spacing w:line="270" w:lineRule="exact" w:before="0"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
        </w:numPr>
        <w:tabs>
          <w:tab w:pos="809" w:val="left" w:leader="none"/>
        </w:tabs>
        <w:spacing w:line="270" w:lineRule="exact" w:before="0"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2"/>
        </w:numPr>
        <w:tabs>
          <w:tab w:pos="809" w:val="left" w:leader="none"/>
        </w:tabs>
        <w:spacing w:line="235" w:lineRule="auto" w:before="1" w:after="0"/>
        <w:ind w:left="329" w:right="559"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2"/>
        </w:numPr>
        <w:tabs>
          <w:tab w:pos="809" w:val="left" w:leader="none"/>
        </w:tabs>
        <w:spacing w:line="235" w:lineRule="auto" w:before="0" w:after="0"/>
        <w:ind w:left="329" w:right="74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ou</w:t>
      </w:r>
      <w:r>
        <w:rPr>
          <w:spacing w:val="-2"/>
          <w:sz w:val="24"/>
        </w:rPr>
        <w:t> </w:t>
      </w:r>
      <w:r>
        <w:rPr>
          <w:sz w:val="24"/>
        </w:rPr>
        <w:t>não</w:t>
      </w:r>
      <w:r>
        <w:rPr>
          <w:spacing w:val="-2"/>
          <w:sz w:val="24"/>
        </w:rPr>
        <w:t> </w:t>
      </w:r>
      <w:r>
        <w:rPr>
          <w:sz w:val="24"/>
        </w:rPr>
        <w:t>divulgação</w:t>
      </w:r>
      <w:r>
        <w:rPr>
          <w:spacing w:val="-2"/>
          <w:sz w:val="24"/>
        </w:rPr>
        <w:t> </w:t>
      </w:r>
      <w:r>
        <w:rPr>
          <w:sz w:val="24"/>
        </w:rPr>
        <w:t>do(s)</w:t>
      </w:r>
      <w:r>
        <w:rPr>
          <w:spacing w:val="-2"/>
          <w:sz w:val="24"/>
        </w:rPr>
        <w:t> </w:t>
      </w:r>
      <w:r>
        <w:rPr>
          <w:sz w:val="24"/>
        </w:rPr>
        <w:t>índice(s)</w:t>
      </w:r>
      <w:r>
        <w:rPr>
          <w:spacing w:val="-2"/>
          <w:sz w:val="24"/>
        </w:rPr>
        <w:t> </w:t>
      </w:r>
      <w:r>
        <w:rPr>
          <w:sz w:val="24"/>
        </w:rPr>
        <w:t>de</w:t>
      </w:r>
      <w:r>
        <w:rPr>
          <w:spacing w:val="-2"/>
          <w:sz w:val="24"/>
        </w:rPr>
        <w:t> </w:t>
      </w:r>
      <w:r>
        <w:rPr>
          <w:sz w:val="24"/>
        </w:rPr>
        <w:t>reajustamento,</w:t>
      </w:r>
      <w:r>
        <w:rPr>
          <w:spacing w:val="-2"/>
          <w:sz w:val="24"/>
        </w:rPr>
        <w:t> </w:t>
      </w:r>
      <w:r>
        <w:rPr>
          <w:sz w:val="24"/>
        </w:rPr>
        <w:t>o</w:t>
      </w:r>
      <w:r>
        <w:rPr>
          <w:spacing w:val="-2"/>
          <w:sz w:val="24"/>
        </w:rPr>
        <w:t> </w:t>
      </w:r>
      <w:r>
        <w:rPr>
          <w:sz w:val="24"/>
        </w:rPr>
        <w:t>contratante</w:t>
      </w:r>
      <w:r>
        <w:rPr>
          <w:spacing w:val="-2"/>
          <w:sz w:val="24"/>
        </w:rPr>
        <w:t> </w:t>
      </w:r>
      <w:r>
        <w:rPr>
          <w:sz w:val="24"/>
        </w:rPr>
        <w:t>pagará</w:t>
      </w:r>
      <w:r>
        <w:rPr>
          <w:spacing w:val="-2"/>
          <w:sz w:val="24"/>
        </w:rPr>
        <w:t> </w:t>
      </w:r>
      <w:r>
        <w:rPr>
          <w:sz w:val="24"/>
        </w:rPr>
        <w:t>ao</w:t>
      </w:r>
      <w:r>
        <w:rPr>
          <w:spacing w:val="-2"/>
          <w:sz w:val="24"/>
        </w:rPr>
        <w:t> </w:t>
      </w:r>
      <w:r>
        <w:rPr>
          <w:sz w:val="24"/>
        </w:rPr>
        <w:t>contratado</w:t>
      </w:r>
      <w:r>
        <w:rPr>
          <w:spacing w:val="-2"/>
          <w:sz w:val="24"/>
        </w:rPr>
        <w:t> </w:t>
      </w:r>
      <w:r>
        <w:rPr>
          <w:sz w:val="24"/>
        </w:rPr>
        <w:t>a</w:t>
      </w:r>
      <w:r>
        <w:rPr>
          <w:spacing w:val="-2"/>
          <w:sz w:val="24"/>
        </w:rPr>
        <w:t> </w:t>
      </w:r>
      <w:r>
        <w:rPr>
          <w:sz w:val="24"/>
        </w:rPr>
        <w:t>importância</w:t>
      </w:r>
      <w:r>
        <w:rPr>
          <w:spacing w:val="-2"/>
          <w:sz w:val="24"/>
        </w:rPr>
        <w:t> </w:t>
      </w:r>
      <w:r>
        <w:rPr>
          <w:sz w:val="24"/>
        </w:rPr>
        <w:t>calculada</w:t>
      </w:r>
      <w:r>
        <w:rPr>
          <w:spacing w:val="-2"/>
          <w:sz w:val="24"/>
        </w:rPr>
        <w:t> </w:t>
      </w:r>
      <w:r>
        <w:rPr>
          <w:sz w:val="24"/>
        </w:rPr>
        <w:t>pela</w:t>
      </w:r>
      <w:r>
        <w:rPr>
          <w:spacing w:val="-2"/>
          <w:sz w:val="24"/>
        </w:rPr>
        <w:t> </w:t>
      </w:r>
      <w:r>
        <w:rPr>
          <w:sz w:val="24"/>
        </w:rPr>
        <w:t>última variação conhecida, liquidando a diferença correspondente tão-logo seja(m) divulgado(s) o(s) índice(s) definitivo(s).</w:t>
      </w:r>
    </w:p>
    <w:p>
      <w:pPr>
        <w:pStyle w:val="ListParagraph"/>
        <w:numPr>
          <w:ilvl w:val="2"/>
          <w:numId w:val="2"/>
        </w:numPr>
        <w:tabs>
          <w:tab w:pos="989" w:val="left" w:leader="none"/>
        </w:tabs>
        <w:spacing w:line="235" w:lineRule="auto" w:before="0" w:after="0"/>
        <w:ind w:left="329" w:right="934" w:firstLine="0"/>
        <w:jc w:val="left"/>
        <w:rPr>
          <w:sz w:val="24"/>
        </w:rPr>
      </w:pPr>
      <w:r>
        <w:rPr>
          <w:sz w:val="24"/>
        </w:rPr>
        <w:t>Fica</w:t>
      </w:r>
      <w:r>
        <w:rPr>
          <w:spacing w:val="-2"/>
          <w:sz w:val="24"/>
        </w:rPr>
        <w:t> </w:t>
      </w:r>
      <w:r>
        <w:rPr>
          <w:sz w:val="24"/>
        </w:rPr>
        <w:t>o</w:t>
      </w:r>
      <w:r>
        <w:rPr>
          <w:spacing w:val="-2"/>
          <w:sz w:val="24"/>
        </w:rPr>
        <w:t> </w:t>
      </w:r>
      <w:r>
        <w:rPr>
          <w:sz w:val="24"/>
        </w:rPr>
        <w:t>contratado</w:t>
      </w:r>
      <w:r>
        <w:rPr>
          <w:spacing w:val="-2"/>
          <w:sz w:val="24"/>
        </w:rPr>
        <w:t> </w:t>
      </w:r>
      <w:r>
        <w:rPr>
          <w:sz w:val="24"/>
        </w:rPr>
        <w:t>obrigado</w:t>
      </w:r>
      <w:r>
        <w:rPr>
          <w:spacing w:val="-2"/>
          <w:sz w:val="24"/>
        </w:rPr>
        <w:t> </w:t>
      </w:r>
      <w:r>
        <w:rPr>
          <w:sz w:val="24"/>
        </w:rPr>
        <w:t>a</w:t>
      </w:r>
      <w:r>
        <w:rPr>
          <w:spacing w:val="-2"/>
          <w:sz w:val="24"/>
        </w:rPr>
        <w:t> </w:t>
      </w:r>
      <w:r>
        <w:rPr>
          <w:sz w:val="24"/>
        </w:rPr>
        <w:t>apresentar</w:t>
      </w:r>
      <w:r>
        <w:rPr>
          <w:spacing w:val="-2"/>
          <w:sz w:val="24"/>
        </w:rPr>
        <w:t> </w:t>
      </w:r>
      <w:r>
        <w:rPr>
          <w:sz w:val="24"/>
        </w:rPr>
        <w:t>memória</w:t>
      </w:r>
      <w:r>
        <w:rPr>
          <w:spacing w:val="-2"/>
          <w:sz w:val="24"/>
        </w:rPr>
        <w:t> </w:t>
      </w:r>
      <w:r>
        <w:rPr>
          <w:sz w:val="24"/>
        </w:rPr>
        <w:t>de</w:t>
      </w:r>
      <w:r>
        <w:rPr>
          <w:spacing w:val="-2"/>
          <w:sz w:val="24"/>
        </w:rPr>
        <w:t> </w:t>
      </w:r>
      <w:r>
        <w:rPr>
          <w:sz w:val="24"/>
        </w:rPr>
        <w:t>cálculo</w:t>
      </w:r>
      <w:r>
        <w:rPr>
          <w:spacing w:val="-2"/>
          <w:sz w:val="24"/>
        </w:rPr>
        <w:t> </w:t>
      </w:r>
      <w:r>
        <w:rPr>
          <w:sz w:val="24"/>
        </w:rPr>
        <w:t>referente</w:t>
      </w:r>
      <w:r>
        <w:rPr>
          <w:spacing w:val="-2"/>
          <w:sz w:val="24"/>
        </w:rPr>
        <w:t> </w:t>
      </w:r>
      <w:r>
        <w:rPr>
          <w:sz w:val="24"/>
        </w:rPr>
        <w:t>ao</w:t>
      </w:r>
      <w:r>
        <w:rPr>
          <w:spacing w:val="-2"/>
          <w:sz w:val="24"/>
        </w:rPr>
        <w:t> </w:t>
      </w:r>
      <w:r>
        <w:rPr>
          <w:sz w:val="24"/>
        </w:rPr>
        <w:t>reajustamento</w:t>
      </w:r>
      <w:r>
        <w:rPr>
          <w:spacing w:val="-2"/>
          <w:sz w:val="24"/>
        </w:rPr>
        <w:t> </w:t>
      </w:r>
      <w:r>
        <w:rPr>
          <w:sz w:val="24"/>
        </w:rPr>
        <w:t>de</w:t>
      </w:r>
      <w:r>
        <w:rPr>
          <w:spacing w:val="-2"/>
          <w:sz w:val="24"/>
        </w:rPr>
        <w:t> </w:t>
      </w:r>
      <w:r>
        <w:rPr>
          <w:sz w:val="24"/>
        </w:rPr>
        <w:t>preços</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sempre</w:t>
      </w:r>
      <w:r>
        <w:rPr>
          <w:spacing w:val="-2"/>
          <w:sz w:val="24"/>
        </w:rPr>
        <w:t> </w:t>
      </w:r>
      <w:r>
        <w:rPr>
          <w:sz w:val="24"/>
        </w:rPr>
        <w:t>que</w:t>
      </w:r>
      <w:r>
        <w:rPr>
          <w:spacing w:val="-2"/>
          <w:sz w:val="24"/>
        </w:rPr>
        <w:t> </w:t>
      </w:r>
      <w:r>
        <w:rPr>
          <w:sz w:val="24"/>
        </w:rPr>
        <w:t>este ocorrer, sendo adotado na aferição final o índice definitivo.</w:t>
      </w:r>
    </w:p>
    <w:p>
      <w:pPr>
        <w:pStyle w:val="ListParagraph"/>
        <w:numPr>
          <w:ilvl w:val="1"/>
          <w:numId w:val="2"/>
        </w:numPr>
        <w:tabs>
          <w:tab w:pos="809" w:val="left" w:leader="none"/>
        </w:tabs>
        <w:spacing w:line="235" w:lineRule="auto" w:before="0" w:after="0"/>
        <w:ind w:left="329" w:right="1119" w:firstLine="0"/>
        <w:jc w:val="left"/>
        <w:rPr>
          <w:sz w:val="24"/>
        </w:rPr>
      </w:pPr>
      <w:r>
        <w:rPr>
          <w:sz w:val="24"/>
        </w:rPr>
        <w:t>Caso</w:t>
      </w:r>
      <w:r>
        <w:rPr>
          <w:spacing w:val="-3"/>
          <w:sz w:val="24"/>
        </w:rPr>
        <w:t> </w:t>
      </w:r>
      <w:r>
        <w:rPr>
          <w:sz w:val="24"/>
        </w:rPr>
        <w:t>o(s)</w:t>
      </w:r>
      <w:r>
        <w:rPr>
          <w:spacing w:val="-3"/>
          <w:sz w:val="24"/>
        </w:rPr>
        <w:t> </w:t>
      </w:r>
      <w:r>
        <w:rPr>
          <w:sz w:val="24"/>
        </w:rPr>
        <w:t>índice(s)</w:t>
      </w:r>
      <w:r>
        <w:rPr>
          <w:spacing w:val="-3"/>
          <w:sz w:val="24"/>
        </w:rPr>
        <w:t> </w:t>
      </w:r>
      <w:r>
        <w:rPr>
          <w:sz w:val="24"/>
        </w:rPr>
        <w:t>estabelecido(s)</w:t>
      </w:r>
      <w:r>
        <w:rPr>
          <w:spacing w:val="-3"/>
          <w:sz w:val="24"/>
        </w:rPr>
        <w:t> </w:t>
      </w:r>
      <w:r>
        <w:rPr>
          <w:sz w:val="24"/>
        </w:rPr>
        <w:t>para</w:t>
      </w:r>
      <w:r>
        <w:rPr>
          <w:spacing w:val="-3"/>
          <w:sz w:val="24"/>
        </w:rPr>
        <w:t> </w:t>
      </w:r>
      <w:r>
        <w:rPr>
          <w:sz w:val="24"/>
        </w:rPr>
        <w:t>reajustamento</w:t>
      </w:r>
      <w:r>
        <w:rPr>
          <w:spacing w:val="-3"/>
          <w:sz w:val="24"/>
        </w:rPr>
        <w:t> </w:t>
      </w:r>
      <w:r>
        <w:rPr>
          <w:sz w:val="24"/>
        </w:rPr>
        <w:t>venha(m)</w:t>
      </w:r>
      <w:r>
        <w:rPr>
          <w:spacing w:val="-3"/>
          <w:sz w:val="24"/>
        </w:rPr>
        <w:t> </w:t>
      </w:r>
      <w:r>
        <w:rPr>
          <w:sz w:val="24"/>
        </w:rPr>
        <w:t>a</w:t>
      </w:r>
      <w:r>
        <w:rPr>
          <w:spacing w:val="-3"/>
          <w:sz w:val="24"/>
        </w:rPr>
        <w:t> </w:t>
      </w:r>
      <w:r>
        <w:rPr>
          <w:sz w:val="24"/>
        </w:rPr>
        <w:t>ser</w:t>
      </w:r>
      <w:r>
        <w:rPr>
          <w:spacing w:val="-3"/>
          <w:sz w:val="24"/>
        </w:rPr>
        <w:t> </w:t>
      </w:r>
      <w:r>
        <w:rPr>
          <w:sz w:val="24"/>
        </w:rPr>
        <w:t>extinto(s)</w:t>
      </w:r>
      <w:r>
        <w:rPr>
          <w:spacing w:val="-3"/>
          <w:sz w:val="24"/>
        </w:rPr>
        <w:t> </w:t>
      </w:r>
      <w:r>
        <w:rPr>
          <w:sz w:val="24"/>
        </w:rPr>
        <w:t>ou</w:t>
      </w:r>
      <w:r>
        <w:rPr>
          <w:spacing w:val="-3"/>
          <w:sz w:val="24"/>
        </w:rPr>
        <w:t> </w:t>
      </w:r>
      <w:r>
        <w:rPr>
          <w:sz w:val="24"/>
        </w:rPr>
        <w:t>de</w:t>
      </w:r>
      <w:r>
        <w:rPr>
          <w:spacing w:val="-3"/>
          <w:sz w:val="24"/>
        </w:rPr>
        <w:t> </w:t>
      </w:r>
      <w:r>
        <w:rPr>
          <w:sz w:val="24"/>
        </w:rPr>
        <w:t>qualquer</w:t>
      </w:r>
      <w:r>
        <w:rPr>
          <w:spacing w:val="-3"/>
          <w:sz w:val="24"/>
        </w:rPr>
        <w:t> </w:t>
      </w:r>
      <w:r>
        <w:rPr>
          <w:sz w:val="24"/>
        </w:rPr>
        <w:t>forma</w:t>
      </w:r>
      <w:r>
        <w:rPr>
          <w:spacing w:val="-3"/>
          <w:sz w:val="24"/>
        </w:rPr>
        <w:t> </w:t>
      </w:r>
      <w:r>
        <w:rPr>
          <w:sz w:val="24"/>
        </w:rPr>
        <w:t>não</w:t>
      </w:r>
      <w:r>
        <w:rPr>
          <w:spacing w:val="-3"/>
          <w:sz w:val="24"/>
        </w:rPr>
        <w:t> </w:t>
      </w:r>
      <w:r>
        <w:rPr>
          <w:sz w:val="24"/>
        </w:rPr>
        <w:t>possa(m)</w:t>
      </w:r>
      <w:r>
        <w:rPr>
          <w:spacing w:val="-3"/>
          <w:sz w:val="24"/>
        </w:rPr>
        <w:t> </w:t>
      </w:r>
      <w:r>
        <w:rPr>
          <w:sz w:val="24"/>
        </w:rPr>
        <w:t>mais</w:t>
      </w:r>
      <w:r>
        <w:rPr>
          <w:spacing w:val="-3"/>
          <w:sz w:val="24"/>
        </w:rPr>
        <w:t> </w:t>
      </w:r>
      <w:r>
        <w:rPr>
          <w:sz w:val="24"/>
        </w:rPr>
        <w:t>ser</w:t>
      </w:r>
      <w:r>
        <w:rPr>
          <w:spacing w:val="-3"/>
          <w:sz w:val="24"/>
        </w:rPr>
        <w:t> </w:t>
      </w:r>
      <w:r>
        <w:rPr>
          <w:sz w:val="24"/>
        </w:rPr>
        <w:t>utilizado(s), será(ão) adotado(s), em substituição, o(s) que vier(em) a ser determinado(s) pela legislação então em vigor.</w:t>
      </w:r>
    </w:p>
    <w:p>
      <w:pPr>
        <w:pStyle w:val="ListParagraph"/>
        <w:numPr>
          <w:ilvl w:val="1"/>
          <w:numId w:val="2"/>
        </w:numPr>
        <w:tabs>
          <w:tab w:pos="809" w:val="left" w:leader="none"/>
        </w:tabs>
        <w:spacing w:line="235" w:lineRule="auto" w:before="0" w:after="0"/>
        <w:ind w:left="329" w:right="1446"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 remanescente, por meio de termo aditivo.</w:t>
      </w:r>
    </w:p>
    <w:p>
      <w:pPr>
        <w:pStyle w:val="ListParagraph"/>
        <w:numPr>
          <w:ilvl w:val="1"/>
          <w:numId w:val="2"/>
        </w:numPr>
        <w:tabs>
          <w:tab w:pos="809" w:val="left" w:leader="none"/>
        </w:tabs>
        <w:spacing w:line="268" w:lineRule="exact" w:before="0"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
        </w:numPr>
        <w:tabs>
          <w:tab w:pos="989" w:val="left" w:leader="none"/>
        </w:tabs>
        <w:spacing w:line="270" w:lineRule="exact" w:before="0" w:after="0"/>
        <w:ind w:left="989" w:right="0" w:hanging="660"/>
        <w:jc w:val="left"/>
        <w:rPr>
          <w:sz w:val="24"/>
        </w:rPr>
      </w:pPr>
      <w:r>
        <w:rPr>
          <w:sz w:val="24"/>
        </w:rPr>
        <w:t>Os efeitos financeiros do pedido de reajuste serão </w:t>
      </w:r>
      <w:r>
        <w:rPr>
          <w:spacing w:val="-2"/>
          <w:sz w:val="24"/>
        </w:rPr>
        <w:t>contados:</w:t>
      </w:r>
    </w:p>
    <w:p>
      <w:pPr>
        <w:pStyle w:val="ListParagraph"/>
        <w:numPr>
          <w:ilvl w:val="0"/>
          <w:numId w:val="11"/>
        </w:numPr>
        <w:tabs>
          <w:tab w:pos="575" w:val="left" w:leader="none"/>
        </w:tabs>
        <w:spacing w:line="235" w:lineRule="auto" w:before="0" w:after="0"/>
        <w:ind w:left="329" w:right="1473" w:firstLine="0"/>
        <w:jc w:val="left"/>
        <w:rPr>
          <w:sz w:val="24"/>
        </w:rPr>
      </w:pPr>
      <w:r>
        <w:rPr>
          <w:sz w:val="24"/>
        </w:rPr>
        <w:t>da</w:t>
      </w:r>
      <w:r>
        <w:rPr>
          <w:spacing w:val="-2"/>
          <w:sz w:val="24"/>
        </w:rPr>
        <w:t> </w:t>
      </w:r>
      <w:r>
        <w:rPr>
          <w:sz w:val="24"/>
        </w:rPr>
        <w:t>data-base</w:t>
      </w:r>
      <w:r>
        <w:rPr>
          <w:spacing w:val="-2"/>
          <w:sz w:val="24"/>
        </w:rPr>
        <w:t> </w:t>
      </w:r>
      <w:r>
        <w:rPr>
          <w:sz w:val="24"/>
        </w:rPr>
        <w:t>prevista</w:t>
      </w:r>
      <w:r>
        <w:rPr>
          <w:spacing w:val="-2"/>
          <w:sz w:val="24"/>
        </w:rPr>
        <w:t> </w:t>
      </w:r>
      <w:r>
        <w:rPr>
          <w:sz w:val="24"/>
        </w:rPr>
        <w:t>no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requerido</w:t>
      </w:r>
      <w:r>
        <w:rPr>
          <w:spacing w:val="-2"/>
          <w:sz w:val="24"/>
        </w:rPr>
        <w:t> </w:t>
      </w:r>
      <w:r>
        <w:rPr>
          <w:sz w:val="24"/>
        </w:rPr>
        <w:t>o</w:t>
      </w:r>
      <w:r>
        <w:rPr>
          <w:spacing w:val="-2"/>
          <w:sz w:val="24"/>
        </w:rPr>
        <w:t> </w:t>
      </w:r>
      <w:r>
        <w:rPr>
          <w:sz w:val="24"/>
        </w:rPr>
        <w:t>reajuste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publicação</w:t>
      </w:r>
      <w:r>
        <w:rPr>
          <w:spacing w:val="-2"/>
          <w:sz w:val="24"/>
        </w:rPr>
        <w:t> </w:t>
      </w:r>
      <w:r>
        <w:rPr>
          <w:sz w:val="24"/>
        </w:rPr>
        <w:t>do</w:t>
      </w:r>
      <w:r>
        <w:rPr>
          <w:spacing w:val="-2"/>
          <w:sz w:val="24"/>
        </w:rPr>
        <w:t> </w:t>
      </w:r>
      <w:r>
        <w:rPr>
          <w:sz w:val="24"/>
        </w:rPr>
        <w:t>índice</w:t>
      </w:r>
      <w:r>
        <w:rPr>
          <w:spacing w:val="-2"/>
          <w:sz w:val="24"/>
        </w:rPr>
        <w:t> </w:t>
      </w:r>
      <w:r>
        <w:rPr>
          <w:sz w:val="24"/>
        </w:rPr>
        <w:t>ajustado </w:t>
      </w:r>
      <w:r>
        <w:rPr>
          <w:spacing w:val="-2"/>
          <w:sz w:val="24"/>
        </w:rPr>
        <w:t>contratualmente;</w:t>
      </w:r>
    </w:p>
    <w:p>
      <w:pPr>
        <w:pStyle w:val="ListParagraph"/>
        <w:numPr>
          <w:ilvl w:val="0"/>
          <w:numId w:val="11"/>
        </w:numPr>
        <w:tabs>
          <w:tab w:pos="588" w:val="left" w:leader="none"/>
        </w:tabs>
        <w:spacing w:line="235" w:lineRule="auto" w:before="0" w:after="0"/>
        <w:ind w:left="329" w:right="1200" w:firstLine="0"/>
        <w:jc w:val="left"/>
        <w:rPr>
          <w:sz w:val="24"/>
        </w:rPr>
      </w:pP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rPr>
        <w:t>a,</w:t>
      </w:r>
      <w:r>
        <w:rPr>
          <w:spacing w:val="-2"/>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 alteração do marco para cômputo da anualidade do reajustamento, já adotado no Edital e no Contrato.</w:t>
      </w:r>
    </w:p>
    <w:p>
      <w:pPr>
        <w:pStyle w:val="ListParagraph"/>
        <w:numPr>
          <w:ilvl w:val="1"/>
          <w:numId w:val="2"/>
        </w:numPr>
        <w:tabs>
          <w:tab w:pos="809" w:val="left" w:leader="none"/>
        </w:tabs>
        <w:spacing w:line="235" w:lineRule="auto" w:before="266" w:after="0"/>
        <w:ind w:left="329" w:right="500" w:firstLine="0"/>
        <w:jc w:val="left"/>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eventual</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ser inserida cláusula no termo aditivo de prorrogação para resguardar o direito futuro do contratado, a ser exercido tão logo se disponha dos valores reajustados, sob pena de preclusão.</w:t>
      </w:r>
    </w:p>
    <w:p>
      <w:pPr>
        <w:pStyle w:val="ListParagraph"/>
        <w:numPr>
          <w:ilvl w:val="1"/>
          <w:numId w:val="2"/>
        </w:numPr>
        <w:tabs>
          <w:tab w:pos="915" w:val="left" w:leader="none"/>
        </w:tabs>
        <w:spacing w:line="235" w:lineRule="auto" w:before="0" w:after="0"/>
        <w:ind w:left="329" w:right="606"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 meio de termo indenizatório.</w:t>
      </w:r>
    </w:p>
    <w:p>
      <w:pPr>
        <w:pStyle w:val="ListParagraph"/>
        <w:numPr>
          <w:ilvl w:val="1"/>
          <w:numId w:val="2"/>
        </w:numPr>
        <w:tabs>
          <w:tab w:pos="920" w:val="left" w:leader="none"/>
        </w:tabs>
        <w:spacing w:line="268" w:lineRule="exact" w:before="0" w:after="0"/>
        <w:ind w:left="92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
        </w:numPr>
        <w:tabs>
          <w:tab w:pos="929" w:val="left" w:leader="none"/>
        </w:tabs>
        <w:spacing w:line="235" w:lineRule="auto" w:before="1" w:after="0"/>
        <w:ind w:left="329" w:right="568" w:firstLine="0"/>
        <w:jc w:val="left"/>
        <w:rPr>
          <w:sz w:val="24"/>
        </w:rPr>
      </w:pPr>
      <w:r>
        <w:rPr>
          <w:sz w:val="24"/>
        </w:rPr>
        <w:t>O</w:t>
      </w:r>
      <w:r>
        <w:rPr>
          <w:spacing w:val="-3"/>
          <w:sz w:val="24"/>
        </w:rPr>
        <w:t> </w:t>
      </w:r>
      <w:r>
        <w:rPr>
          <w:sz w:val="24"/>
        </w:rPr>
        <w:t>reajuste</w:t>
      </w:r>
      <w:r>
        <w:rPr>
          <w:spacing w:val="-3"/>
          <w:sz w:val="24"/>
        </w:rPr>
        <w:t> </w:t>
      </w:r>
      <w:r>
        <w:rPr>
          <w:sz w:val="24"/>
        </w:rPr>
        <w:t>de</w:t>
      </w:r>
      <w:r>
        <w:rPr>
          <w:spacing w:val="-3"/>
          <w:sz w:val="24"/>
        </w:rPr>
        <w:t> </w:t>
      </w:r>
      <w:r>
        <w:rPr>
          <w:sz w:val="24"/>
        </w:rPr>
        <w:t>preços</w:t>
      </w:r>
      <w:r>
        <w:rPr>
          <w:spacing w:val="-3"/>
          <w:sz w:val="24"/>
        </w:rPr>
        <w:t> </w:t>
      </w:r>
      <w:r>
        <w:rPr>
          <w:sz w:val="24"/>
        </w:rPr>
        <w:t>não</w:t>
      </w:r>
      <w:r>
        <w:rPr>
          <w:spacing w:val="-3"/>
          <w:sz w:val="24"/>
        </w:rPr>
        <w:t> </w:t>
      </w:r>
      <w:r>
        <w:rPr>
          <w:sz w:val="24"/>
        </w:rPr>
        <w:t>interfere</w:t>
      </w:r>
      <w:r>
        <w:rPr>
          <w:spacing w:val="-3"/>
          <w:sz w:val="24"/>
        </w:rPr>
        <w:t> </w:t>
      </w:r>
      <w:r>
        <w:rPr>
          <w:sz w:val="24"/>
        </w:rPr>
        <w:t>no</w:t>
      </w:r>
      <w:r>
        <w:rPr>
          <w:spacing w:val="-3"/>
          <w:sz w:val="24"/>
        </w:rPr>
        <w:t> </w:t>
      </w:r>
      <w:r>
        <w:rPr>
          <w:sz w:val="24"/>
        </w:rPr>
        <w:t>direito</w:t>
      </w:r>
      <w:r>
        <w:rPr>
          <w:spacing w:val="-3"/>
          <w:sz w:val="24"/>
        </w:rPr>
        <w:t> </w:t>
      </w:r>
      <w:r>
        <w:rPr>
          <w:sz w:val="24"/>
        </w:rPr>
        <w:t>das</w:t>
      </w:r>
      <w:r>
        <w:rPr>
          <w:spacing w:val="-3"/>
          <w:sz w:val="24"/>
        </w:rPr>
        <w:t> </w:t>
      </w:r>
      <w:r>
        <w:rPr>
          <w:sz w:val="24"/>
        </w:rPr>
        <w:t>partes</w:t>
      </w:r>
      <w:r>
        <w:rPr>
          <w:spacing w:val="-3"/>
          <w:sz w:val="24"/>
        </w:rPr>
        <w:t> </w:t>
      </w:r>
      <w:r>
        <w:rPr>
          <w:sz w:val="24"/>
        </w:rPr>
        <w:t>de</w:t>
      </w:r>
      <w:r>
        <w:rPr>
          <w:spacing w:val="-3"/>
          <w:sz w:val="24"/>
        </w:rPr>
        <w:t> </w:t>
      </w:r>
      <w:r>
        <w:rPr>
          <w:sz w:val="24"/>
        </w:rPr>
        <w:t>solicitar,</w:t>
      </w:r>
      <w:r>
        <w:rPr>
          <w:spacing w:val="-3"/>
          <w:sz w:val="24"/>
        </w:rPr>
        <w:t> </w:t>
      </w:r>
      <w:r>
        <w:rPr>
          <w:sz w:val="24"/>
        </w:rPr>
        <w:t>a</w:t>
      </w:r>
      <w:r>
        <w:rPr>
          <w:spacing w:val="-3"/>
          <w:sz w:val="24"/>
        </w:rPr>
        <w:t> </w:t>
      </w:r>
      <w:r>
        <w:rPr>
          <w:sz w:val="24"/>
        </w:rPr>
        <w:t>qualquer</w:t>
      </w:r>
      <w:r>
        <w:rPr>
          <w:spacing w:val="-3"/>
          <w:sz w:val="24"/>
        </w:rPr>
        <w:t> </w:t>
      </w:r>
      <w:r>
        <w:rPr>
          <w:sz w:val="24"/>
        </w:rPr>
        <w:t>momento,</w:t>
      </w:r>
      <w:r>
        <w:rPr>
          <w:spacing w:val="-3"/>
          <w:sz w:val="24"/>
        </w:rPr>
        <w:t> </w:t>
      </w:r>
      <w:r>
        <w:rPr>
          <w:sz w:val="24"/>
        </w:rPr>
        <w:t>a</w:t>
      </w:r>
      <w:r>
        <w:rPr>
          <w:spacing w:val="-3"/>
          <w:sz w:val="24"/>
        </w:rPr>
        <w:t> </w:t>
      </w:r>
      <w:r>
        <w:rPr>
          <w:sz w:val="24"/>
        </w:rPr>
        <w:t>manutenção</w:t>
      </w:r>
      <w:r>
        <w:rPr>
          <w:spacing w:val="-3"/>
          <w:sz w:val="24"/>
        </w:rPr>
        <w:t> </w:t>
      </w:r>
      <w:r>
        <w:rPr>
          <w:sz w:val="24"/>
        </w:rPr>
        <w:t>do</w:t>
      </w:r>
      <w:r>
        <w:rPr>
          <w:spacing w:val="-3"/>
          <w:sz w:val="24"/>
        </w:rPr>
        <w:t> </w:t>
      </w:r>
      <w:r>
        <w:rPr>
          <w:sz w:val="24"/>
        </w:rPr>
        <w:t>equilíbrio</w:t>
      </w:r>
      <w:r>
        <w:rPr>
          <w:spacing w:val="-3"/>
          <w:sz w:val="24"/>
        </w:rPr>
        <w:t> </w:t>
      </w:r>
      <w:r>
        <w:rPr>
          <w:sz w:val="24"/>
        </w:rPr>
        <w:t>econômico</w:t>
      </w:r>
      <w:r>
        <w:rPr>
          <w:spacing w:val="-3"/>
          <w:sz w:val="24"/>
        </w:rPr>
        <w:t> </w:t>
      </w:r>
      <w:r>
        <w:rPr>
          <w:sz w:val="24"/>
        </w:rPr>
        <w:t>dos</w:t>
      </w:r>
      <w:r>
        <w:rPr>
          <w:spacing w:val="-3"/>
          <w:sz w:val="24"/>
        </w:rPr>
        <w:t> </w:t>
      </w:r>
      <w:r>
        <w:rPr>
          <w:sz w:val="24"/>
        </w:rPr>
        <w:t>contratos com base no disposto no art. 124, inciso II, alínea d, da Lei nº 14.133/2021.</w:t>
      </w:r>
    </w:p>
    <w:p>
      <w:pPr>
        <w:pStyle w:val="Heading1"/>
        <w:numPr>
          <w:ilvl w:val="0"/>
          <w:numId w:val="2"/>
        </w:numPr>
        <w:tabs>
          <w:tab w:pos="689" w:val="left" w:leader="none"/>
        </w:tabs>
        <w:spacing w:line="240" w:lineRule="auto" w:before="264" w:after="0"/>
        <w:ind w:left="689" w:right="0" w:hanging="360"/>
        <w:jc w:val="left"/>
      </w:pPr>
      <w:r>
        <w:rPr/>
        <w:t>EXECUÇÃO, GESTÃO E FISCALIZAÇÃO </w:t>
      </w:r>
      <w:r>
        <w:rPr>
          <w:spacing w:val="-2"/>
        </w:rPr>
        <w:t>CONTRATUAIS</w:t>
      </w:r>
    </w:p>
    <w:p>
      <w:pPr>
        <w:pStyle w:val="ListParagraph"/>
        <w:numPr>
          <w:ilvl w:val="1"/>
          <w:numId w:val="2"/>
        </w:numPr>
        <w:tabs>
          <w:tab w:pos="809" w:val="left" w:leader="none"/>
        </w:tabs>
        <w:spacing w:line="235" w:lineRule="auto" w:before="269" w:after="0"/>
        <w:ind w:left="329" w:right="740" w:firstLine="0"/>
        <w:jc w:val="left"/>
        <w:rPr>
          <w:sz w:val="24"/>
        </w:rPr>
      </w:pPr>
      <w:r>
        <w:rPr>
          <w:sz w:val="24"/>
        </w:rPr>
        <w:t>O</w:t>
      </w:r>
      <w:r>
        <w:rPr>
          <w:spacing w:val="-2"/>
          <w:sz w:val="24"/>
        </w:rPr>
        <w:t> </w:t>
      </w:r>
      <w:r>
        <w:rPr>
          <w:sz w:val="24"/>
        </w:rPr>
        <w:t>regime</w:t>
      </w:r>
      <w:r>
        <w:rPr>
          <w:spacing w:val="-2"/>
          <w:sz w:val="24"/>
        </w:rPr>
        <w:t> </w:t>
      </w:r>
      <w:r>
        <w:rPr>
          <w:sz w:val="24"/>
        </w:rPr>
        <w:t>de</w:t>
      </w:r>
      <w:r>
        <w:rPr>
          <w:spacing w:val="-2"/>
          <w:sz w:val="24"/>
        </w:rPr>
        <w:t> </w:t>
      </w:r>
      <w:r>
        <w:rPr>
          <w:sz w:val="24"/>
        </w:rPr>
        <w:t>execução</w:t>
      </w:r>
      <w:r>
        <w:rPr>
          <w:spacing w:val="-2"/>
          <w:sz w:val="24"/>
        </w:rPr>
        <w:t> </w:t>
      </w:r>
      <w:r>
        <w:rPr>
          <w:sz w:val="24"/>
        </w:rPr>
        <w:t>contratual,</w:t>
      </w:r>
      <w:r>
        <w:rPr>
          <w:spacing w:val="-2"/>
          <w:sz w:val="24"/>
        </w:rPr>
        <w:t> </w:t>
      </w:r>
      <w:r>
        <w:rPr>
          <w:sz w:val="24"/>
        </w:rPr>
        <w:t>o</w:t>
      </w:r>
      <w:r>
        <w:rPr>
          <w:spacing w:val="-2"/>
          <w:sz w:val="24"/>
        </w:rPr>
        <w:t> </w:t>
      </w:r>
      <w:r>
        <w:rPr>
          <w:sz w:val="24"/>
        </w:rPr>
        <w:t>modelo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assim</w:t>
      </w:r>
      <w:r>
        <w:rPr>
          <w:spacing w:val="-2"/>
          <w:sz w:val="24"/>
        </w:rPr>
        <w:t> </w:t>
      </w:r>
      <w:r>
        <w:rPr>
          <w:sz w:val="24"/>
        </w:rPr>
        <w:t>como</w:t>
      </w:r>
      <w:r>
        <w:rPr>
          <w:spacing w:val="-2"/>
          <w:sz w:val="24"/>
        </w:rPr>
        <w:t> </w:t>
      </w:r>
      <w:r>
        <w:rPr>
          <w:sz w:val="24"/>
        </w:rPr>
        <w:t>os</w:t>
      </w:r>
      <w:r>
        <w:rPr>
          <w:spacing w:val="-2"/>
          <w:sz w:val="24"/>
        </w:rPr>
        <w:t> </w:t>
      </w:r>
      <w:r>
        <w:rPr>
          <w:sz w:val="24"/>
        </w:rPr>
        <w:t>prazos</w:t>
      </w:r>
      <w:r>
        <w:rPr>
          <w:spacing w:val="-2"/>
          <w:sz w:val="24"/>
        </w:rPr>
        <w:t> </w:t>
      </w:r>
      <w:r>
        <w:rPr>
          <w:sz w:val="24"/>
        </w:rPr>
        <w:t>e</w:t>
      </w:r>
      <w:r>
        <w:rPr>
          <w:spacing w:val="-2"/>
          <w:sz w:val="24"/>
        </w:rPr>
        <w:t> </w:t>
      </w:r>
      <w:r>
        <w:rPr>
          <w:sz w:val="24"/>
        </w:rPr>
        <w:t>condições</w:t>
      </w:r>
      <w:r>
        <w:rPr>
          <w:spacing w:val="-2"/>
          <w:sz w:val="24"/>
        </w:rPr>
        <w:t> </w:t>
      </w:r>
      <w:r>
        <w:rPr>
          <w:sz w:val="24"/>
        </w:rPr>
        <w:t>de</w:t>
      </w:r>
      <w:r>
        <w:rPr>
          <w:spacing w:val="-2"/>
          <w:sz w:val="24"/>
        </w:rPr>
        <w:t> </w:t>
      </w:r>
      <w:r>
        <w:rPr>
          <w:sz w:val="24"/>
        </w:rPr>
        <w:t>conclusão,</w:t>
      </w:r>
      <w:r>
        <w:rPr>
          <w:spacing w:val="-2"/>
          <w:sz w:val="24"/>
        </w:rPr>
        <w:t> </w:t>
      </w:r>
      <w:r>
        <w:rPr>
          <w:sz w:val="24"/>
        </w:rPr>
        <w:t>entrega,</w:t>
      </w:r>
      <w:r>
        <w:rPr>
          <w:spacing w:val="-2"/>
          <w:sz w:val="24"/>
        </w:rPr>
        <w:t> </w:t>
      </w:r>
      <w:r>
        <w:rPr>
          <w:sz w:val="24"/>
        </w:rPr>
        <w:t>observação</w:t>
      </w:r>
      <w:r>
        <w:rPr>
          <w:spacing w:val="-2"/>
          <w:sz w:val="24"/>
        </w:rPr>
        <w:t> </w:t>
      </w:r>
      <w:r>
        <w:rPr>
          <w:sz w:val="24"/>
        </w:rPr>
        <w:t>e recebimento se submetem ao disposto no Termo de Referência anexo a este Edital, na forma do Decreto nº 48.817/2023.</w:t>
      </w:r>
    </w:p>
    <w:p>
      <w:pPr>
        <w:pStyle w:val="BodyText"/>
        <w:spacing w:before="228"/>
        <w:ind w:left="0"/>
      </w:pPr>
    </w:p>
    <w:p>
      <w:pPr>
        <w:pStyle w:val="Heading1"/>
        <w:numPr>
          <w:ilvl w:val="0"/>
          <w:numId w:val="2"/>
        </w:numPr>
        <w:tabs>
          <w:tab w:pos="689" w:val="left" w:leader="none"/>
        </w:tabs>
        <w:spacing w:line="240" w:lineRule="auto" w:before="0" w:after="0"/>
        <w:ind w:left="68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
        </w:numPr>
        <w:tabs>
          <w:tab w:pos="809" w:val="left" w:leader="none"/>
        </w:tabs>
        <w:spacing w:line="240" w:lineRule="auto" w:before="234" w:after="0"/>
        <w:ind w:left="80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
        </w:numPr>
        <w:tabs>
          <w:tab w:pos="989" w:val="left" w:leader="none"/>
        </w:tabs>
        <w:spacing w:line="240" w:lineRule="auto" w:before="234" w:after="0"/>
        <w:ind w:left="989" w:right="0" w:hanging="660"/>
        <w:jc w:val="left"/>
        <w:rPr>
          <w:sz w:val="24"/>
        </w:rPr>
      </w:pPr>
      <w:r>
        <w:rPr>
          <w:sz w:val="24"/>
        </w:rPr>
        <w:t>dar causa à inexecução parcial do </w:t>
      </w:r>
      <w:r>
        <w:rPr>
          <w:spacing w:val="-2"/>
          <w:sz w:val="24"/>
        </w:rPr>
        <w:t>contrato;</w:t>
      </w:r>
    </w:p>
    <w:p>
      <w:pPr>
        <w:pStyle w:val="ListParagraph"/>
        <w:numPr>
          <w:ilvl w:val="2"/>
          <w:numId w:val="2"/>
        </w:numPr>
        <w:tabs>
          <w:tab w:pos="1015" w:val="left" w:leader="none"/>
        </w:tabs>
        <w:spacing w:line="235" w:lineRule="auto" w:before="239" w:after="0"/>
        <w:ind w:left="329" w:right="313" w:firstLine="0"/>
        <w:jc w:val="left"/>
        <w:rPr>
          <w:sz w:val="24"/>
        </w:rPr>
      </w:pPr>
      <w:r>
        <w:rPr>
          <w:sz w:val="24"/>
        </w:rPr>
        <w:t>dar</w:t>
      </w:r>
      <w:r>
        <w:rPr>
          <w:spacing w:val="24"/>
          <w:sz w:val="24"/>
        </w:rPr>
        <w:t> </w:t>
      </w:r>
      <w:r>
        <w:rPr>
          <w:sz w:val="24"/>
        </w:rPr>
        <w:t>causa</w:t>
      </w:r>
      <w:r>
        <w:rPr>
          <w:spacing w:val="24"/>
          <w:sz w:val="24"/>
        </w:rPr>
        <w:t> </w:t>
      </w:r>
      <w:r>
        <w:rPr>
          <w:sz w:val="24"/>
        </w:rPr>
        <w:t>à</w:t>
      </w:r>
      <w:r>
        <w:rPr>
          <w:spacing w:val="24"/>
          <w:sz w:val="24"/>
        </w:rPr>
        <w:t> </w:t>
      </w:r>
      <w:r>
        <w:rPr>
          <w:sz w:val="24"/>
        </w:rPr>
        <w:t>inexecução</w:t>
      </w:r>
      <w:r>
        <w:rPr>
          <w:spacing w:val="24"/>
          <w:sz w:val="24"/>
        </w:rPr>
        <w:t> </w:t>
      </w:r>
      <w:r>
        <w:rPr>
          <w:sz w:val="24"/>
        </w:rPr>
        <w:t>parcial</w:t>
      </w:r>
      <w:r>
        <w:rPr>
          <w:spacing w:val="24"/>
          <w:sz w:val="24"/>
        </w:rPr>
        <w:t> </w:t>
      </w:r>
      <w:r>
        <w:rPr>
          <w:sz w:val="24"/>
        </w:rPr>
        <w:t>do</w:t>
      </w:r>
      <w:r>
        <w:rPr>
          <w:spacing w:val="24"/>
          <w:sz w:val="24"/>
        </w:rPr>
        <w:t> </w:t>
      </w:r>
      <w:r>
        <w:rPr>
          <w:sz w:val="24"/>
        </w:rPr>
        <w:t>contrato</w:t>
      </w:r>
      <w:r>
        <w:rPr>
          <w:spacing w:val="24"/>
          <w:sz w:val="24"/>
        </w:rPr>
        <w:t> </w:t>
      </w:r>
      <w:r>
        <w:rPr>
          <w:sz w:val="24"/>
        </w:rPr>
        <w:t>que</w:t>
      </w:r>
      <w:r>
        <w:rPr>
          <w:spacing w:val="24"/>
          <w:sz w:val="24"/>
        </w:rPr>
        <w:t> </w:t>
      </w:r>
      <w:r>
        <w:rPr>
          <w:sz w:val="24"/>
        </w:rPr>
        <w:t>cause</w:t>
      </w:r>
      <w:r>
        <w:rPr>
          <w:spacing w:val="24"/>
          <w:sz w:val="24"/>
        </w:rPr>
        <w:t> </w:t>
      </w:r>
      <w:r>
        <w:rPr>
          <w:sz w:val="24"/>
        </w:rPr>
        <w:t>grave</w:t>
      </w:r>
      <w:r>
        <w:rPr>
          <w:spacing w:val="24"/>
          <w:sz w:val="24"/>
        </w:rPr>
        <w:t> </w:t>
      </w:r>
      <w:r>
        <w:rPr>
          <w:sz w:val="24"/>
        </w:rPr>
        <w:t>dano</w:t>
      </w:r>
      <w:r>
        <w:rPr>
          <w:spacing w:val="24"/>
          <w:sz w:val="24"/>
        </w:rPr>
        <w:t> </w:t>
      </w:r>
      <w:r>
        <w:rPr>
          <w:sz w:val="24"/>
        </w:rPr>
        <w:t>à Administração,</w:t>
      </w:r>
      <w:r>
        <w:rPr>
          <w:spacing w:val="24"/>
          <w:sz w:val="24"/>
        </w:rPr>
        <w:t> </w:t>
      </w:r>
      <w:r>
        <w:rPr>
          <w:sz w:val="24"/>
        </w:rPr>
        <w:t>ao</w:t>
      </w:r>
      <w:r>
        <w:rPr>
          <w:spacing w:val="24"/>
          <w:sz w:val="24"/>
        </w:rPr>
        <w:t> </w:t>
      </w:r>
      <w:r>
        <w:rPr>
          <w:sz w:val="24"/>
        </w:rPr>
        <w:t>funcionamento</w:t>
      </w:r>
      <w:r>
        <w:rPr>
          <w:spacing w:val="24"/>
          <w:sz w:val="24"/>
        </w:rPr>
        <w:t> </w:t>
      </w:r>
      <w:r>
        <w:rPr>
          <w:sz w:val="24"/>
        </w:rPr>
        <w:t>dos</w:t>
      </w:r>
      <w:r>
        <w:rPr>
          <w:spacing w:val="24"/>
          <w:sz w:val="24"/>
        </w:rPr>
        <w:t> </w:t>
      </w:r>
      <w:r>
        <w:rPr>
          <w:sz w:val="24"/>
        </w:rPr>
        <w:t>serviços</w:t>
      </w:r>
      <w:r>
        <w:rPr>
          <w:spacing w:val="24"/>
          <w:sz w:val="24"/>
        </w:rPr>
        <w:t> </w:t>
      </w:r>
      <w:r>
        <w:rPr>
          <w:sz w:val="24"/>
        </w:rPr>
        <w:t>públicos</w:t>
      </w:r>
      <w:r>
        <w:rPr>
          <w:spacing w:val="24"/>
          <w:sz w:val="24"/>
        </w:rPr>
        <w:t> </w:t>
      </w:r>
      <w:r>
        <w:rPr>
          <w:sz w:val="24"/>
        </w:rPr>
        <w:t>ou</w:t>
      </w:r>
      <w:r>
        <w:rPr>
          <w:spacing w:val="24"/>
          <w:sz w:val="24"/>
        </w:rPr>
        <w:t> </w:t>
      </w:r>
      <w:r>
        <w:rPr>
          <w:sz w:val="24"/>
        </w:rPr>
        <w:t>ao</w:t>
      </w:r>
      <w:r>
        <w:rPr>
          <w:spacing w:val="24"/>
          <w:sz w:val="24"/>
        </w:rPr>
        <w:t> </w:t>
      </w:r>
      <w:r>
        <w:rPr>
          <w:sz w:val="24"/>
        </w:rPr>
        <w:t>interesse </w:t>
      </w:r>
      <w:r>
        <w:rPr>
          <w:spacing w:val="-2"/>
          <w:sz w:val="24"/>
        </w:rPr>
        <w:t>coletivo;</w:t>
      </w:r>
    </w:p>
    <w:p>
      <w:pPr>
        <w:pStyle w:val="ListParagraph"/>
        <w:numPr>
          <w:ilvl w:val="2"/>
          <w:numId w:val="2"/>
        </w:numPr>
        <w:tabs>
          <w:tab w:pos="989" w:val="left" w:leader="none"/>
        </w:tabs>
        <w:spacing w:line="240" w:lineRule="auto" w:before="235" w:after="0"/>
        <w:ind w:left="989" w:right="0" w:hanging="660"/>
        <w:jc w:val="left"/>
        <w:rPr>
          <w:sz w:val="24"/>
        </w:rPr>
      </w:pPr>
      <w:r>
        <w:rPr>
          <w:sz w:val="24"/>
        </w:rPr>
        <w:t>dar causa à inexecução total do </w:t>
      </w:r>
      <w:r>
        <w:rPr>
          <w:spacing w:val="-2"/>
          <w:sz w:val="24"/>
        </w:rPr>
        <w:t>contrato;</w:t>
      </w:r>
    </w:p>
    <w:p>
      <w:pPr>
        <w:pStyle w:val="ListParagraph"/>
        <w:numPr>
          <w:ilvl w:val="2"/>
          <w:numId w:val="2"/>
        </w:numPr>
        <w:tabs>
          <w:tab w:pos="1026" w:val="left" w:leader="none"/>
        </w:tabs>
        <w:spacing w:line="235" w:lineRule="auto" w:before="238" w:after="0"/>
        <w:ind w:left="329" w:right="313" w:firstLine="0"/>
        <w:jc w:val="left"/>
        <w:rPr>
          <w:sz w:val="24"/>
        </w:rPr>
      </w:pPr>
      <w:r>
        <w:rPr>
          <w:sz w:val="24"/>
        </w:rPr>
        <w:t>deixar</w:t>
      </w:r>
      <w:r>
        <w:rPr>
          <w:spacing w:val="35"/>
          <w:sz w:val="24"/>
        </w:rPr>
        <w:t> </w:t>
      </w:r>
      <w:r>
        <w:rPr>
          <w:sz w:val="24"/>
        </w:rPr>
        <w:t>de</w:t>
      </w:r>
      <w:r>
        <w:rPr>
          <w:spacing w:val="35"/>
          <w:sz w:val="24"/>
        </w:rPr>
        <w:t> </w:t>
      </w:r>
      <w:r>
        <w:rPr>
          <w:sz w:val="24"/>
        </w:rPr>
        <w:t>entregar</w:t>
      </w:r>
      <w:r>
        <w:rPr>
          <w:spacing w:val="35"/>
          <w:sz w:val="24"/>
        </w:rPr>
        <w:t> </w:t>
      </w:r>
      <w:r>
        <w:rPr>
          <w:sz w:val="24"/>
        </w:rPr>
        <w:t>a</w:t>
      </w:r>
      <w:r>
        <w:rPr>
          <w:spacing w:val="35"/>
          <w:sz w:val="24"/>
        </w:rPr>
        <w:t> </w:t>
      </w:r>
      <w:r>
        <w:rPr>
          <w:sz w:val="24"/>
        </w:rPr>
        <w:t>documentação</w:t>
      </w:r>
      <w:r>
        <w:rPr>
          <w:spacing w:val="35"/>
          <w:sz w:val="24"/>
        </w:rPr>
        <w:t> </w:t>
      </w:r>
      <w:r>
        <w:rPr>
          <w:sz w:val="24"/>
        </w:rPr>
        <w:t>exigida</w:t>
      </w:r>
      <w:r>
        <w:rPr>
          <w:spacing w:val="35"/>
          <w:sz w:val="24"/>
        </w:rPr>
        <w:t> </w:t>
      </w:r>
      <w:r>
        <w:rPr>
          <w:sz w:val="24"/>
        </w:rPr>
        <w:t>para</w:t>
      </w:r>
      <w:r>
        <w:rPr>
          <w:spacing w:val="35"/>
          <w:sz w:val="24"/>
        </w:rPr>
        <w:t> </w:t>
      </w:r>
      <w:r>
        <w:rPr>
          <w:sz w:val="24"/>
        </w:rPr>
        <w:t>o</w:t>
      </w:r>
      <w:r>
        <w:rPr>
          <w:spacing w:val="35"/>
          <w:sz w:val="24"/>
        </w:rPr>
        <w:t> </w:t>
      </w:r>
      <w:r>
        <w:rPr>
          <w:sz w:val="24"/>
        </w:rPr>
        <w:t>certame</w:t>
      </w:r>
      <w:r>
        <w:rPr>
          <w:spacing w:val="35"/>
          <w:sz w:val="24"/>
        </w:rPr>
        <w:t> </w:t>
      </w:r>
      <w:r>
        <w:rPr>
          <w:sz w:val="24"/>
        </w:rPr>
        <w:t>ou</w:t>
      </w:r>
      <w:r>
        <w:rPr>
          <w:spacing w:val="35"/>
          <w:sz w:val="24"/>
        </w:rPr>
        <w:t> </w:t>
      </w:r>
      <w:r>
        <w:rPr>
          <w:sz w:val="24"/>
        </w:rPr>
        <w:t>não</w:t>
      </w:r>
      <w:r>
        <w:rPr>
          <w:spacing w:val="35"/>
          <w:sz w:val="24"/>
        </w:rPr>
        <w:t> </w:t>
      </w:r>
      <w:r>
        <w:rPr>
          <w:sz w:val="24"/>
        </w:rPr>
        <w:t>entregar</w:t>
      </w:r>
      <w:r>
        <w:rPr>
          <w:spacing w:val="35"/>
          <w:sz w:val="24"/>
        </w:rPr>
        <w:t> </w:t>
      </w:r>
      <w:r>
        <w:rPr>
          <w:sz w:val="24"/>
        </w:rPr>
        <w:t>qualquer</w:t>
      </w:r>
      <w:r>
        <w:rPr>
          <w:spacing w:val="35"/>
          <w:sz w:val="24"/>
        </w:rPr>
        <w:t> </w:t>
      </w:r>
      <w:r>
        <w:rPr>
          <w:sz w:val="24"/>
        </w:rPr>
        <w:t>documento</w:t>
      </w:r>
      <w:r>
        <w:rPr>
          <w:spacing w:val="35"/>
          <w:sz w:val="24"/>
        </w:rPr>
        <w:t> </w:t>
      </w:r>
      <w:r>
        <w:rPr>
          <w:sz w:val="24"/>
        </w:rPr>
        <w:t>que</w:t>
      </w:r>
      <w:r>
        <w:rPr>
          <w:spacing w:val="35"/>
          <w:sz w:val="24"/>
        </w:rPr>
        <w:t> </w:t>
      </w:r>
      <w:r>
        <w:rPr>
          <w:sz w:val="24"/>
        </w:rPr>
        <w:t>tenha</w:t>
      </w:r>
      <w:r>
        <w:rPr>
          <w:spacing w:val="35"/>
          <w:sz w:val="24"/>
        </w:rPr>
        <w:t> </w:t>
      </w:r>
      <w:r>
        <w:rPr>
          <w:sz w:val="24"/>
        </w:rPr>
        <w:t>sido</w:t>
      </w:r>
      <w:r>
        <w:rPr>
          <w:spacing w:val="35"/>
          <w:sz w:val="24"/>
        </w:rPr>
        <w:t> </w:t>
      </w:r>
      <w:r>
        <w:rPr>
          <w:sz w:val="24"/>
        </w:rPr>
        <w:t>solicitado</w:t>
      </w:r>
      <w:r>
        <w:rPr>
          <w:spacing w:val="35"/>
          <w:sz w:val="24"/>
        </w:rPr>
        <w:t> </w:t>
      </w:r>
      <w:r>
        <w:rPr>
          <w:sz w:val="24"/>
        </w:rPr>
        <w:t>pelo</w:t>
      </w:r>
      <w:r>
        <w:rPr>
          <w:spacing w:val="35"/>
          <w:sz w:val="24"/>
        </w:rPr>
        <w:t> </w:t>
      </w:r>
      <w:r>
        <w:rPr>
          <w:sz w:val="24"/>
        </w:rPr>
        <w:t>Pregoeiro durante o certame;</w:t>
      </w:r>
    </w:p>
    <w:p>
      <w:pPr>
        <w:pStyle w:val="ListParagraph"/>
        <w:numPr>
          <w:ilvl w:val="2"/>
          <w:numId w:val="2"/>
        </w:numPr>
        <w:tabs>
          <w:tab w:pos="989" w:val="left" w:leader="none"/>
        </w:tabs>
        <w:spacing w:line="240" w:lineRule="auto" w:before="235"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
        </w:numPr>
        <w:tabs>
          <w:tab w:pos="1169" w:val="left" w:leader="none"/>
        </w:tabs>
        <w:spacing w:line="273" w:lineRule="exact" w:before="234"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
        </w:numPr>
        <w:tabs>
          <w:tab w:pos="1169" w:val="left" w:leader="none"/>
        </w:tabs>
        <w:spacing w:line="270" w:lineRule="exact" w:before="0"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
        </w:numPr>
        <w:tabs>
          <w:tab w:pos="1169" w:val="left" w:leader="none"/>
        </w:tabs>
        <w:spacing w:line="270" w:lineRule="exact" w:before="0" w:after="0"/>
        <w:ind w:left="1169" w:right="0" w:hanging="840"/>
        <w:jc w:val="left"/>
        <w:rPr>
          <w:sz w:val="24"/>
        </w:rPr>
      </w:pPr>
      <w:r>
        <w:rPr>
          <w:sz w:val="24"/>
        </w:rPr>
        <w:t>pedir para ser desclassificado quando encerrada a etapa </w:t>
      </w:r>
      <w:r>
        <w:rPr>
          <w:spacing w:val="-2"/>
          <w:sz w:val="24"/>
        </w:rPr>
        <w:t>competitiva;</w:t>
      </w:r>
    </w:p>
    <w:p>
      <w:pPr>
        <w:pStyle w:val="ListParagraph"/>
        <w:numPr>
          <w:ilvl w:val="3"/>
          <w:numId w:val="2"/>
        </w:numPr>
        <w:tabs>
          <w:tab w:pos="1169" w:val="left" w:leader="none"/>
        </w:tabs>
        <w:spacing w:line="270" w:lineRule="exact" w:before="0" w:after="0"/>
        <w:ind w:left="1169" w:right="0" w:hanging="840"/>
        <w:jc w:val="left"/>
        <w:rPr>
          <w:sz w:val="24"/>
        </w:rPr>
      </w:pPr>
      <w:r>
        <w:rPr>
          <w:sz w:val="24"/>
        </w:rPr>
        <w:t>deixar de apresentar amostra; </w:t>
      </w:r>
      <w:r>
        <w:rPr>
          <w:spacing w:val="-5"/>
          <w:sz w:val="24"/>
        </w:rPr>
        <w:t>ou</w:t>
      </w:r>
    </w:p>
    <w:p>
      <w:pPr>
        <w:pStyle w:val="ListParagraph"/>
        <w:numPr>
          <w:ilvl w:val="3"/>
          <w:numId w:val="2"/>
        </w:numPr>
        <w:tabs>
          <w:tab w:pos="1169" w:val="left" w:leader="none"/>
        </w:tabs>
        <w:spacing w:line="270" w:lineRule="exact" w:before="0"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
        </w:numPr>
        <w:tabs>
          <w:tab w:pos="1014" w:val="left" w:leader="none"/>
        </w:tabs>
        <w:spacing w:line="235" w:lineRule="auto" w:before="1" w:after="0"/>
        <w:ind w:left="329" w:right="313" w:firstLine="0"/>
        <w:jc w:val="left"/>
        <w:rPr>
          <w:sz w:val="24"/>
        </w:rPr>
      </w:pPr>
      <w:r>
        <w:rPr>
          <w:sz w:val="24"/>
        </w:rPr>
        <w:t>não</w:t>
      </w:r>
      <w:r>
        <w:rPr>
          <w:spacing w:val="23"/>
          <w:sz w:val="24"/>
        </w:rPr>
        <w:t> </w:t>
      </w:r>
      <w:r>
        <w:rPr>
          <w:sz w:val="24"/>
        </w:rPr>
        <w:t>celebrar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a</w:t>
      </w:r>
      <w:r>
        <w:rPr>
          <w:spacing w:val="23"/>
          <w:sz w:val="24"/>
        </w:rPr>
        <w:t> </w:t>
      </w:r>
      <w:r>
        <w:rPr>
          <w:sz w:val="24"/>
        </w:rPr>
        <w:t>contratação,</w:t>
      </w:r>
      <w:r>
        <w:rPr>
          <w:spacing w:val="23"/>
          <w:sz w:val="24"/>
        </w:rPr>
        <w:t> </w:t>
      </w:r>
      <w:r>
        <w:rPr>
          <w:sz w:val="24"/>
        </w:rPr>
        <w:t>quando</w:t>
      </w:r>
      <w:r>
        <w:rPr>
          <w:spacing w:val="23"/>
          <w:sz w:val="24"/>
        </w:rPr>
        <w:t> </w:t>
      </w:r>
      <w:r>
        <w:rPr>
          <w:sz w:val="24"/>
        </w:rPr>
        <w:t>convocado</w:t>
      </w:r>
      <w:r>
        <w:rPr>
          <w:spacing w:val="23"/>
          <w:sz w:val="24"/>
        </w:rPr>
        <w:t> </w:t>
      </w:r>
      <w:r>
        <w:rPr>
          <w:sz w:val="24"/>
        </w:rPr>
        <w:t>dentro</w:t>
      </w:r>
      <w:r>
        <w:rPr>
          <w:spacing w:val="23"/>
          <w:sz w:val="24"/>
        </w:rPr>
        <w:t> </w:t>
      </w:r>
      <w:r>
        <w:rPr>
          <w:sz w:val="24"/>
        </w:rPr>
        <w:t>do</w:t>
      </w:r>
      <w:r>
        <w:rPr>
          <w:spacing w:val="23"/>
          <w:sz w:val="24"/>
        </w:rPr>
        <w:t> </w:t>
      </w:r>
      <w:r>
        <w:rPr>
          <w:sz w:val="24"/>
        </w:rPr>
        <w:t>prazo</w:t>
      </w:r>
      <w:r>
        <w:rPr>
          <w:spacing w:val="23"/>
          <w:sz w:val="24"/>
        </w:rPr>
        <w:t> </w:t>
      </w:r>
      <w:r>
        <w:rPr>
          <w:sz w:val="24"/>
        </w:rPr>
        <w:t>de</w:t>
      </w:r>
      <w:r>
        <w:rPr>
          <w:spacing w:val="23"/>
          <w:sz w:val="24"/>
        </w:rPr>
        <w:t> </w:t>
      </w:r>
      <w:r>
        <w:rPr>
          <w:sz w:val="24"/>
        </w:rPr>
        <w:t>validade</w:t>
      </w:r>
      <w:r>
        <w:rPr>
          <w:spacing w:val="23"/>
          <w:sz w:val="24"/>
        </w:rPr>
        <w:t> </w:t>
      </w:r>
      <w:r>
        <w:rPr>
          <w:sz w:val="24"/>
        </w:rPr>
        <w:t>de</w:t>
      </w:r>
      <w:r>
        <w:rPr>
          <w:spacing w:val="23"/>
          <w:sz w:val="24"/>
        </w:rPr>
        <w:t> </w:t>
      </w:r>
      <w:r>
        <w:rPr>
          <w:sz w:val="24"/>
        </w:rPr>
        <w:t>sua </w:t>
      </w:r>
      <w:r>
        <w:rPr>
          <w:spacing w:val="-2"/>
          <w:sz w:val="24"/>
        </w:rPr>
        <w:t>proposta;</w:t>
      </w:r>
    </w:p>
    <w:p>
      <w:pPr>
        <w:pStyle w:val="ListParagraph"/>
        <w:numPr>
          <w:ilvl w:val="3"/>
          <w:numId w:val="2"/>
        </w:numPr>
        <w:tabs>
          <w:tab w:pos="1194" w:val="left" w:leader="none"/>
        </w:tabs>
        <w:spacing w:line="235" w:lineRule="auto" w:before="0" w:after="0"/>
        <w:ind w:left="329" w:right="313" w:firstLine="0"/>
        <w:jc w:val="left"/>
        <w:rPr>
          <w:sz w:val="24"/>
        </w:rPr>
      </w:pPr>
      <w:r>
        <w:rPr>
          <w:sz w:val="24"/>
        </w:rPr>
        <w:t>recusar-se,</w:t>
      </w:r>
      <w:r>
        <w:rPr>
          <w:spacing w:val="23"/>
          <w:sz w:val="24"/>
        </w:rPr>
        <w:t> </w:t>
      </w:r>
      <w:r>
        <w:rPr>
          <w:sz w:val="24"/>
        </w:rPr>
        <w:t>sem</w:t>
      </w:r>
      <w:r>
        <w:rPr>
          <w:spacing w:val="23"/>
          <w:sz w:val="24"/>
        </w:rPr>
        <w:t> </w:t>
      </w:r>
      <w:r>
        <w:rPr>
          <w:sz w:val="24"/>
        </w:rPr>
        <w:t>justificativa,</w:t>
      </w:r>
      <w:r>
        <w:rPr>
          <w:spacing w:val="23"/>
          <w:sz w:val="24"/>
        </w:rPr>
        <w:t> </w:t>
      </w:r>
      <w:r>
        <w:rPr>
          <w:sz w:val="24"/>
        </w:rPr>
        <w:t>a</w:t>
      </w:r>
      <w:r>
        <w:rPr>
          <w:spacing w:val="23"/>
          <w:sz w:val="24"/>
        </w:rPr>
        <w:t> </w:t>
      </w:r>
      <w:r>
        <w:rPr>
          <w:sz w:val="24"/>
        </w:rPr>
        <w:t>assinar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a</w:t>
      </w:r>
      <w:r>
        <w:rPr>
          <w:spacing w:val="23"/>
          <w:sz w:val="24"/>
        </w:rPr>
        <w:t> </w:t>
      </w:r>
      <w:r>
        <w:rPr>
          <w:sz w:val="24"/>
        </w:rPr>
        <w:t>ata</w:t>
      </w:r>
      <w:r>
        <w:rPr>
          <w:spacing w:val="23"/>
          <w:sz w:val="24"/>
        </w:rPr>
        <w:t> </w:t>
      </w:r>
      <w:r>
        <w:rPr>
          <w:sz w:val="24"/>
        </w:rPr>
        <w:t>de</w:t>
      </w:r>
      <w:r>
        <w:rPr>
          <w:spacing w:val="23"/>
          <w:sz w:val="24"/>
        </w:rPr>
        <w:t> </w:t>
      </w:r>
      <w:r>
        <w:rPr>
          <w:sz w:val="24"/>
        </w:rPr>
        <w:t>registro</w:t>
      </w:r>
      <w:r>
        <w:rPr>
          <w:spacing w:val="23"/>
          <w:sz w:val="24"/>
        </w:rPr>
        <w:t> </w:t>
      </w:r>
      <w:r>
        <w:rPr>
          <w:sz w:val="24"/>
        </w:rPr>
        <w:t>de</w:t>
      </w:r>
      <w:r>
        <w:rPr>
          <w:spacing w:val="23"/>
          <w:sz w:val="24"/>
        </w:rPr>
        <w:t> </w:t>
      </w:r>
      <w:r>
        <w:rPr>
          <w:sz w:val="24"/>
        </w:rPr>
        <w:t>preço,</w:t>
      </w:r>
      <w:r>
        <w:rPr>
          <w:spacing w:val="23"/>
          <w:sz w:val="24"/>
        </w:rPr>
        <w:t> </w:t>
      </w:r>
      <w:r>
        <w:rPr>
          <w:sz w:val="24"/>
        </w:rPr>
        <w:t>ou</w:t>
      </w:r>
      <w:r>
        <w:rPr>
          <w:spacing w:val="23"/>
          <w:sz w:val="24"/>
        </w:rPr>
        <w:t> </w:t>
      </w:r>
      <w:r>
        <w:rPr>
          <w:sz w:val="24"/>
        </w:rPr>
        <w:t>a</w:t>
      </w:r>
      <w:r>
        <w:rPr>
          <w:spacing w:val="23"/>
          <w:sz w:val="24"/>
        </w:rPr>
        <w:t> </w:t>
      </w:r>
      <w:r>
        <w:rPr>
          <w:sz w:val="24"/>
        </w:rPr>
        <w:t>aceitar</w:t>
      </w:r>
      <w:r>
        <w:rPr>
          <w:spacing w:val="23"/>
          <w:sz w:val="24"/>
        </w:rPr>
        <w:t> </w:t>
      </w:r>
      <w:r>
        <w:rPr>
          <w:sz w:val="24"/>
        </w:rPr>
        <w:t>ou</w:t>
      </w:r>
      <w:r>
        <w:rPr>
          <w:spacing w:val="23"/>
          <w:sz w:val="24"/>
        </w:rPr>
        <w:t> </w:t>
      </w:r>
      <w:r>
        <w:rPr>
          <w:sz w:val="24"/>
        </w:rPr>
        <w:t>retirar</w:t>
      </w:r>
      <w:r>
        <w:rPr>
          <w:spacing w:val="23"/>
          <w:sz w:val="24"/>
        </w:rPr>
        <w:t> </w:t>
      </w:r>
      <w:r>
        <w:rPr>
          <w:sz w:val="24"/>
        </w:rPr>
        <w:t>o</w:t>
      </w:r>
      <w:r>
        <w:rPr>
          <w:spacing w:val="23"/>
          <w:sz w:val="24"/>
        </w:rPr>
        <w:t> </w:t>
      </w:r>
      <w:r>
        <w:rPr>
          <w:sz w:val="24"/>
        </w:rPr>
        <w:t>instrumento</w:t>
      </w:r>
      <w:r>
        <w:rPr>
          <w:spacing w:val="23"/>
          <w:sz w:val="24"/>
        </w:rPr>
        <w:t> </w:t>
      </w:r>
      <w:r>
        <w:rPr>
          <w:sz w:val="24"/>
        </w:rPr>
        <w:t>equivalente</w:t>
      </w:r>
      <w:r>
        <w:rPr>
          <w:spacing w:val="23"/>
          <w:sz w:val="24"/>
        </w:rPr>
        <w:t> </w:t>
      </w:r>
      <w:r>
        <w:rPr>
          <w:sz w:val="24"/>
        </w:rPr>
        <w:t>no</w:t>
      </w:r>
      <w:r>
        <w:rPr>
          <w:spacing w:val="23"/>
          <w:sz w:val="24"/>
        </w:rPr>
        <w:t> </w:t>
      </w:r>
      <w:r>
        <w:rPr>
          <w:sz w:val="24"/>
        </w:rPr>
        <w:t>prazo estabelecido pela Administração;</w:t>
      </w:r>
    </w:p>
    <w:p>
      <w:pPr>
        <w:pStyle w:val="ListParagraph"/>
        <w:numPr>
          <w:ilvl w:val="2"/>
          <w:numId w:val="2"/>
        </w:numPr>
        <w:tabs>
          <w:tab w:pos="989" w:val="left" w:leader="none"/>
        </w:tabs>
        <w:spacing w:line="240" w:lineRule="auto" w:before="234"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
        </w:numPr>
        <w:tabs>
          <w:tab w:pos="989" w:val="left" w:leader="none"/>
        </w:tabs>
        <w:spacing w:line="240" w:lineRule="auto" w:before="234"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2"/>
        </w:numPr>
        <w:tabs>
          <w:tab w:pos="989" w:val="left" w:leader="none"/>
        </w:tabs>
        <w:spacing w:line="240" w:lineRule="auto" w:before="234"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2"/>
        </w:numPr>
        <w:tabs>
          <w:tab w:pos="1109" w:val="left" w:leader="none"/>
        </w:tabs>
        <w:spacing w:line="240" w:lineRule="auto" w:before="234"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
        </w:numPr>
        <w:tabs>
          <w:tab w:pos="1289" w:val="left" w:leader="none"/>
        </w:tabs>
        <w:spacing w:line="240" w:lineRule="auto" w:before="234" w:after="0"/>
        <w:ind w:left="1289" w:right="0" w:hanging="960"/>
        <w:jc w:val="left"/>
        <w:rPr>
          <w:sz w:val="24"/>
        </w:rPr>
      </w:pPr>
      <w:r>
        <w:rPr>
          <w:sz w:val="24"/>
        </w:rPr>
        <w:t>agir em conluio ou em desconformidade com a </w:t>
      </w:r>
      <w:r>
        <w:rPr>
          <w:spacing w:val="-4"/>
          <w:sz w:val="24"/>
        </w:rPr>
        <w:t>lei;</w:t>
      </w:r>
    </w:p>
    <w:p>
      <w:pPr>
        <w:pStyle w:val="ListParagraph"/>
        <w:spacing w:after="0" w:line="240" w:lineRule="auto"/>
        <w:jc w:val="left"/>
        <w:rPr>
          <w:sz w:val="24"/>
        </w:rPr>
        <w:sectPr>
          <w:pgSz w:w="15840" w:h="24480"/>
          <w:pgMar w:top="480" w:bottom="280" w:left="360" w:right="360"/>
        </w:sectPr>
      </w:pPr>
    </w:p>
    <w:p>
      <w:pPr>
        <w:pStyle w:val="ListParagraph"/>
        <w:numPr>
          <w:ilvl w:val="3"/>
          <w:numId w:val="2"/>
        </w:numPr>
        <w:tabs>
          <w:tab w:pos="1289" w:val="left" w:leader="none"/>
        </w:tabs>
        <w:spacing w:line="273" w:lineRule="exact" w:before="76" w:after="0"/>
        <w:ind w:left="1289" w:right="0" w:hanging="960"/>
        <w:jc w:val="left"/>
        <w:rPr>
          <w:sz w:val="24"/>
        </w:rPr>
      </w:pPr>
      <w:r>
        <w:rPr>
          <w:sz w:val="24"/>
        </w:rPr>
        <w:t>induzir deliberadamente a erro no </w:t>
      </w:r>
      <w:r>
        <w:rPr>
          <w:spacing w:val="-2"/>
          <w:sz w:val="24"/>
        </w:rPr>
        <w:t>julgamento;</w:t>
      </w:r>
    </w:p>
    <w:p>
      <w:pPr>
        <w:pStyle w:val="ListParagraph"/>
        <w:numPr>
          <w:ilvl w:val="3"/>
          <w:numId w:val="2"/>
        </w:numPr>
        <w:tabs>
          <w:tab w:pos="1289" w:val="left" w:leader="none"/>
        </w:tabs>
        <w:spacing w:line="270" w:lineRule="exact" w:before="0" w:after="0"/>
        <w:ind w:left="1289" w:right="0" w:hanging="960"/>
        <w:jc w:val="left"/>
        <w:rPr>
          <w:sz w:val="24"/>
        </w:rPr>
      </w:pPr>
      <w:r>
        <w:rPr>
          <w:sz w:val="24"/>
        </w:rPr>
        <w:t>apresentar amostra falsificada ou </w:t>
      </w:r>
      <w:r>
        <w:rPr>
          <w:spacing w:val="-2"/>
          <w:sz w:val="24"/>
        </w:rPr>
        <w:t>deteriorada;</w:t>
      </w:r>
    </w:p>
    <w:p>
      <w:pPr>
        <w:pStyle w:val="ListParagraph"/>
        <w:numPr>
          <w:ilvl w:val="3"/>
          <w:numId w:val="2"/>
        </w:numPr>
        <w:tabs>
          <w:tab w:pos="1289" w:val="left" w:leader="none"/>
        </w:tabs>
        <w:spacing w:line="273" w:lineRule="exact" w:before="0"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
        </w:numPr>
        <w:tabs>
          <w:tab w:pos="1100" w:val="left" w:leader="none"/>
        </w:tabs>
        <w:spacing w:line="240" w:lineRule="auto" w:before="234"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2"/>
        </w:numPr>
        <w:tabs>
          <w:tab w:pos="1109" w:val="left" w:leader="none"/>
        </w:tabs>
        <w:spacing w:line="240" w:lineRule="auto" w:before="234" w:after="0"/>
        <w:ind w:left="1109" w:right="0" w:hanging="780"/>
        <w:jc w:val="left"/>
        <w:rPr>
          <w:sz w:val="24"/>
        </w:rPr>
      </w:pPr>
      <w:r>
        <w:rPr>
          <w:sz w:val="24"/>
        </w:rPr>
        <mc:AlternateContent>
          <mc:Choice Requires="wps">
            <w:drawing>
              <wp:anchor distT="0" distB="0" distL="0" distR="0" allowOverlap="1" layoutInCell="1" locked="0" behindDoc="0" simplePos="0" relativeHeight="15734784">
                <wp:simplePos x="0" y="0"/>
                <wp:positionH relativeFrom="page">
                  <wp:posOffset>2782925</wp:posOffset>
                </wp:positionH>
                <wp:positionV relativeFrom="paragraph">
                  <wp:posOffset>300396</wp:posOffset>
                </wp:positionV>
                <wp:extent cx="2061210" cy="952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061210" cy="9525"/>
                        </a:xfrm>
                        <a:custGeom>
                          <a:avLst/>
                          <a:gdLst/>
                          <a:ahLst/>
                          <a:cxnLst/>
                          <a:rect l="l" t="t" r="r" b="b"/>
                          <a:pathLst>
                            <a:path w="2061210" h="9525">
                              <a:moveTo>
                                <a:pt x="1400124" y="0"/>
                              </a:moveTo>
                              <a:lnTo>
                                <a:pt x="0" y="0"/>
                              </a:lnTo>
                              <a:lnTo>
                                <a:pt x="0" y="9525"/>
                              </a:lnTo>
                              <a:lnTo>
                                <a:pt x="1400124" y="9525"/>
                              </a:lnTo>
                              <a:lnTo>
                                <a:pt x="1400124" y="0"/>
                              </a:lnTo>
                              <a:close/>
                            </a:path>
                            <a:path w="2061210" h="9525">
                              <a:moveTo>
                                <a:pt x="2060841" y="0"/>
                              </a:moveTo>
                              <a:lnTo>
                                <a:pt x="1443101" y="0"/>
                              </a:lnTo>
                              <a:lnTo>
                                <a:pt x="1443101" y="9525"/>
                              </a:lnTo>
                              <a:lnTo>
                                <a:pt x="2060841" y="9525"/>
                              </a:lnTo>
                              <a:lnTo>
                                <a:pt x="20608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19.128006pt;margin-top:23.653292pt;width:162.3pt;height:.75pt;mso-position-horizontal-relative:page;mso-position-vertical-relative:paragraph;z-index:15734784" id="docshape15" coordorigin="4383,473" coordsize="3246,15" path="m6587,473l4383,473,4383,488,6587,488,6587,473xm7628,473l6655,473,6655,488,7628,488,7628,473xe" filled="true" fillcolor="#000000" stroked="false">
                <v:path arrowok="t"/>
                <v:fill type="solid"/>
                <w10:wrap type="none"/>
              </v:shape>
            </w:pict>
          </mc:Fallback>
        </mc:AlternateContent>
      </w:r>
      <w:r>
        <w:rPr>
          <w:sz w:val="24"/>
        </w:rPr>
        <mc:AlternateContent>
          <mc:Choice Requires="wps">
            <w:drawing>
              <wp:anchor distT="0" distB="0" distL="0" distR="0" allowOverlap="1" layoutInCell="1" locked="0" behindDoc="0" simplePos="0" relativeHeight="15735296">
                <wp:simplePos x="0" y="0"/>
                <wp:positionH relativeFrom="page">
                  <wp:posOffset>4942269</wp:posOffset>
                </wp:positionH>
                <wp:positionV relativeFrom="paragraph">
                  <wp:posOffset>300385</wp:posOffset>
                </wp:positionV>
                <wp:extent cx="805815"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805815" cy="9525"/>
                        </a:xfrm>
                        <a:custGeom>
                          <a:avLst/>
                          <a:gdLst/>
                          <a:ahLst/>
                          <a:cxnLst/>
                          <a:rect l="l" t="t" r="r" b="b"/>
                          <a:pathLst>
                            <a:path w="805815" h="9525">
                              <a:moveTo>
                                <a:pt x="805472" y="9524"/>
                              </a:moveTo>
                              <a:lnTo>
                                <a:pt x="0" y="9524"/>
                              </a:lnTo>
                              <a:lnTo>
                                <a:pt x="0" y="0"/>
                              </a:lnTo>
                              <a:lnTo>
                                <a:pt x="805472" y="0"/>
                              </a:lnTo>
                              <a:lnTo>
                                <a:pt x="80547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89.15506pt;margin-top:23.652428pt;width:63.423028pt;height:.75pt;mso-position-horizontal-relative:page;mso-position-vertical-relative:paragraph;z-index:15735296" id="docshape16" filled="true" fillcolor="#000000" stroked="false">
                <v:fill type="solid"/>
                <w10:wrap type="none"/>
              </v:rect>
            </w:pict>
          </mc:Fallback>
        </mc:AlternateContent>
      </w:r>
      <w:r>
        <w:rPr>
          <w:sz w:val="24"/>
        </w:rPr>
        <w:t>praticar</w:t>
      </w:r>
      <w:r>
        <w:rPr>
          <w:spacing w:val="-2"/>
          <w:sz w:val="24"/>
        </w:rPr>
        <w:t> </w:t>
      </w:r>
      <w:r>
        <w:rPr>
          <w:sz w:val="24"/>
        </w:rPr>
        <w:t>ato lesivo previsto</w:t>
      </w:r>
      <w:r>
        <w:rPr>
          <w:spacing w:val="1"/>
          <w:sz w:val="24"/>
        </w:rPr>
        <w:t> </w:t>
      </w:r>
      <w:r>
        <w:rPr>
          <w:sz w:val="24"/>
        </w:rPr>
        <w:t>no </w:t>
      </w:r>
      <w:hyperlink r:id="rId27">
        <w:r>
          <w:rPr>
            <w:sz w:val="24"/>
            <w:u w:val="single" w:color="0000ED"/>
          </w:rPr>
          <w:t>art. 5º da</w:t>
        </w:r>
        <w:r>
          <w:rPr>
            <w:spacing w:val="1"/>
            <w:sz w:val="24"/>
            <w:u w:val="single" w:color="0000ED"/>
          </w:rPr>
          <w:t> </w:t>
        </w:r>
        <w:r>
          <w:rPr>
            <w:sz w:val="24"/>
            <w:u w:val="single" w:color="0000ED"/>
          </w:rPr>
          <w:t>Lei nº 12.846</w:t>
        </w:r>
        <w:r>
          <w:rPr>
            <w:sz w:val="24"/>
          </w:rPr>
          <w:t>,</w:t>
        </w:r>
        <w:r>
          <w:rPr>
            <w:spacing w:val="-5"/>
            <w:sz w:val="24"/>
            <w:u w:val="single" w:color="0000ED"/>
          </w:rPr>
          <w:t> </w:t>
        </w:r>
        <w:r>
          <w:rPr>
            <w:sz w:val="24"/>
            <w:u w:val="single" w:color="0000ED"/>
          </w:rPr>
          <w:t>de</w:t>
        </w:r>
        <w:r>
          <w:rPr>
            <w:spacing w:val="1"/>
            <w:sz w:val="24"/>
            <w:u w:val="single" w:color="0000ED"/>
          </w:rPr>
          <w:t> </w:t>
        </w:r>
        <w:r>
          <w:rPr>
            <w:sz w:val="24"/>
            <w:u w:val="single" w:color="0000ED"/>
          </w:rPr>
          <w:t>1º de agosto de</w:t>
        </w:r>
        <w:r>
          <w:rPr>
            <w:spacing w:val="1"/>
            <w:sz w:val="24"/>
            <w:u w:val="single" w:color="0000ED"/>
          </w:rPr>
          <w:t> </w:t>
        </w:r>
        <w:r>
          <w:rPr>
            <w:spacing w:val="-2"/>
            <w:sz w:val="24"/>
            <w:u w:val="single" w:color="0000ED"/>
          </w:rPr>
          <w:t>2013.</w:t>
        </w:r>
      </w:hyperlink>
    </w:p>
    <w:p>
      <w:pPr>
        <w:pStyle w:val="ListParagraph"/>
        <w:numPr>
          <w:ilvl w:val="1"/>
          <w:numId w:val="2"/>
        </w:numPr>
        <w:tabs>
          <w:tab w:pos="897" w:val="left" w:leader="none"/>
        </w:tabs>
        <w:spacing w:line="235" w:lineRule="auto" w:before="238" w:after="0"/>
        <w:ind w:left="329" w:right="31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
        </w:numPr>
        <w:tabs>
          <w:tab w:pos="977" w:val="left" w:leader="none"/>
        </w:tabs>
        <w:spacing w:line="235" w:lineRule="auto" w:before="239" w:after="0"/>
        <w:ind w:left="329" w:right="313"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2"/>
        </w:numPr>
        <w:tabs>
          <w:tab w:pos="1017" w:val="left" w:leader="none"/>
        </w:tabs>
        <w:spacing w:line="235" w:lineRule="auto" w:before="239" w:after="0"/>
        <w:ind w:left="329" w:right="31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12"/>
        </w:numPr>
        <w:tabs>
          <w:tab w:pos="575" w:val="left" w:leader="none"/>
        </w:tabs>
        <w:spacing w:line="240" w:lineRule="auto" w:before="235" w:after="0"/>
        <w:ind w:left="57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12"/>
        </w:numPr>
        <w:tabs>
          <w:tab w:pos="588" w:val="left" w:leader="none"/>
        </w:tabs>
        <w:spacing w:line="240" w:lineRule="auto" w:before="234" w:after="0"/>
        <w:ind w:left="58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12"/>
        </w:numPr>
        <w:tabs>
          <w:tab w:pos="575" w:val="left" w:leader="none"/>
        </w:tabs>
        <w:spacing w:line="240" w:lineRule="auto" w:before="234" w:after="0"/>
        <w:ind w:left="57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
        </w:numPr>
        <w:tabs>
          <w:tab w:pos="1169" w:val="left" w:leader="none"/>
        </w:tabs>
        <w:spacing w:line="235" w:lineRule="auto" w:before="238" w:after="0"/>
        <w:ind w:left="329" w:right="31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a</w:t>
      </w:r>
      <w:r>
        <w:rPr>
          <w:spacing w:val="-1"/>
          <w:sz w:val="24"/>
        </w:rPr>
        <w:t> </w:t>
      </w:r>
      <w:r>
        <w:rPr>
          <w:sz w:val="24"/>
        </w:rPr>
        <w:t>infração</w:t>
      </w:r>
      <w:r>
        <w:rPr>
          <w:spacing w:val="-1"/>
          <w:sz w:val="24"/>
        </w:rPr>
        <w:t> </w:t>
      </w:r>
      <w:r>
        <w:rPr>
          <w:sz w:val="24"/>
        </w:rPr>
        <w:t>ser</w:t>
      </w:r>
      <w:r>
        <w:rPr>
          <w:spacing w:val="-1"/>
          <w:sz w:val="24"/>
        </w:rPr>
        <w:t> </w:t>
      </w:r>
      <w:r>
        <w:rPr>
          <w:sz w:val="24"/>
        </w:rPr>
        <w:t>cometida</w:t>
      </w:r>
      <w:r>
        <w:rPr>
          <w:spacing w:val="-1"/>
          <w:sz w:val="24"/>
        </w:rPr>
        <w:t> </w:t>
      </w:r>
      <w:r>
        <w:rPr>
          <w:sz w:val="24"/>
        </w:rPr>
        <w:t>antes</w:t>
      </w:r>
      <w:r>
        <w:rPr>
          <w:spacing w:val="-1"/>
          <w:sz w:val="24"/>
        </w:rPr>
        <w:t> </w:t>
      </w:r>
      <w:r>
        <w:rPr>
          <w:sz w:val="24"/>
        </w:rPr>
        <w:t>da</w:t>
      </w:r>
      <w:r>
        <w:rPr>
          <w:spacing w:val="-1"/>
          <w:sz w:val="24"/>
        </w:rPr>
        <w:t> </w:t>
      </w:r>
      <w:r>
        <w:rPr>
          <w:sz w:val="24"/>
        </w:rPr>
        <w:t>celebração</w:t>
      </w:r>
      <w:r>
        <w:rPr>
          <w:spacing w:val="-1"/>
          <w:sz w:val="24"/>
        </w:rPr>
        <w:t> </w:t>
      </w:r>
      <w:r>
        <w:rPr>
          <w:sz w:val="24"/>
        </w:rPr>
        <w:t>do</w:t>
      </w:r>
      <w:r>
        <w:rPr>
          <w:spacing w:val="-1"/>
          <w:sz w:val="24"/>
        </w:rPr>
        <w:t> </w:t>
      </w:r>
      <w:r>
        <w:rPr>
          <w:sz w:val="24"/>
        </w:rPr>
        <w:t>Contrato,</w:t>
      </w:r>
      <w:r>
        <w:rPr>
          <w:spacing w:val="-1"/>
          <w:sz w:val="24"/>
        </w:rPr>
        <w:t> </w:t>
      </w:r>
      <w:r>
        <w:rPr>
          <w:sz w:val="24"/>
        </w:rPr>
        <w:t>a</w:t>
      </w:r>
      <w:r>
        <w:rPr>
          <w:spacing w:val="-1"/>
          <w:sz w:val="24"/>
        </w:rPr>
        <w:t> </w:t>
      </w:r>
      <w:r>
        <w:rPr>
          <w:sz w:val="24"/>
        </w:rPr>
        <w:t>base</w:t>
      </w:r>
      <w:r>
        <w:rPr>
          <w:spacing w:val="-1"/>
          <w:sz w:val="24"/>
        </w:rPr>
        <w:t> </w:t>
      </w:r>
      <w:r>
        <w:rPr>
          <w:sz w:val="24"/>
        </w:rPr>
        <w:t>de</w:t>
      </w:r>
      <w:r>
        <w:rPr>
          <w:spacing w:val="-1"/>
          <w:sz w:val="24"/>
        </w:rPr>
        <w:t> </w:t>
      </w:r>
      <w:r>
        <w:rPr>
          <w:sz w:val="24"/>
        </w:rPr>
        <w:t>cálculo</w:t>
      </w:r>
      <w:r>
        <w:rPr>
          <w:spacing w:val="-1"/>
          <w:sz w:val="24"/>
        </w:rPr>
        <w:t> </w:t>
      </w:r>
      <w:r>
        <w:rPr>
          <w:sz w:val="24"/>
        </w:rPr>
        <w:t>da</w:t>
      </w:r>
      <w:r>
        <w:rPr>
          <w:spacing w:val="-1"/>
          <w:sz w:val="24"/>
        </w:rPr>
        <w:t> </w:t>
      </w:r>
      <w:r>
        <w:rPr>
          <w:sz w:val="24"/>
        </w:rPr>
        <w:t>multa</w:t>
      </w:r>
      <w:r>
        <w:rPr>
          <w:spacing w:val="-1"/>
          <w:sz w:val="24"/>
        </w:rPr>
        <w:t> </w:t>
      </w:r>
      <w:r>
        <w:rPr>
          <w:sz w:val="24"/>
        </w:rPr>
        <w:t>do</w:t>
      </w:r>
      <w:r>
        <w:rPr>
          <w:spacing w:val="-1"/>
          <w:sz w:val="24"/>
        </w:rPr>
        <w:t> </w:t>
      </w:r>
      <w:r>
        <w:rPr>
          <w:sz w:val="24"/>
        </w:rPr>
        <w:t>item</w:t>
      </w:r>
      <w:r>
        <w:rPr>
          <w:spacing w:val="-1"/>
          <w:sz w:val="24"/>
        </w:rPr>
        <w:t> </w:t>
      </w:r>
      <w:r>
        <w:rPr>
          <w:sz w:val="24"/>
        </w:rPr>
        <w:t>17.2.2</w:t>
      </w:r>
      <w:r>
        <w:rPr>
          <w:spacing w:val="-1"/>
          <w:sz w:val="24"/>
        </w:rPr>
        <w:t> </w:t>
      </w:r>
      <w:r>
        <w:rPr>
          <w:sz w:val="24"/>
        </w:rPr>
        <w:t>será</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estimado da contratação.</w:t>
      </w:r>
    </w:p>
    <w:p>
      <w:pPr>
        <w:pStyle w:val="ListParagraph"/>
        <w:numPr>
          <w:ilvl w:val="3"/>
          <w:numId w:val="2"/>
        </w:numPr>
        <w:tabs>
          <w:tab w:pos="1190" w:val="left" w:leader="none"/>
        </w:tabs>
        <w:spacing w:line="235" w:lineRule="auto" w:before="239"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2"/>
        </w:numPr>
        <w:tabs>
          <w:tab w:pos="1216" w:val="left" w:leader="none"/>
        </w:tabs>
        <w:spacing w:line="235" w:lineRule="auto" w:before="239"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
        </w:numPr>
        <w:tabs>
          <w:tab w:pos="1155" w:val="left" w:leader="none"/>
        </w:tabs>
        <w:spacing w:line="240" w:lineRule="auto" w:before="234"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
        </w:numPr>
        <w:tabs>
          <w:tab w:pos="1005" w:val="left" w:leader="none"/>
        </w:tabs>
        <w:spacing w:line="235" w:lineRule="auto" w:before="239" w:after="0"/>
        <w:ind w:left="329" w:right="313"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2"/>
        </w:numPr>
        <w:tabs>
          <w:tab w:pos="999" w:val="left" w:leader="none"/>
        </w:tabs>
        <w:spacing w:line="273" w:lineRule="exact" w:before="234" w:after="0"/>
        <w:ind w:left="999" w:right="0" w:hanging="670"/>
        <w:jc w:val="both"/>
        <w:rPr>
          <w:sz w:val="24"/>
        </w:rPr>
      </w:pPr>
      <w:r>
        <w:rPr>
          <w:sz w:val="24"/>
        </w:rPr>
        <w:t>Declaração</w:t>
      </w:r>
      <w:r>
        <w:rPr>
          <w:spacing w:val="8"/>
          <w:sz w:val="24"/>
        </w:rPr>
        <w:t> </w:t>
      </w:r>
      <w:r>
        <w:rPr>
          <w:sz w:val="24"/>
        </w:rPr>
        <w:t>de</w:t>
      </w:r>
      <w:r>
        <w:rPr>
          <w:spacing w:val="8"/>
          <w:sz w:val="24"/>
        </w:rPr>
        <w:t> </w:t>
      </w:r>
      <w:r>
        <w:rPr>
          <w:sz w:val="24"/>
        </w:rPr>
        <w:t>inidoneidade</w:t>
      </w:r>
      <w:r>
        <w:rPr>
          <w:spacing w:val="8"/>
          <w:sz w:val="24"/>
        </w:rPr>
        <w:t> </w:t>
      </w:r>
      <w:r>
        <w:rPr>
          <w:sz w:val="24"/>
        </w:rPr>
        <w:t>para</w:t>
      </w:r>
      <w:r>
        <w:rPr>
          <w:spacing w:val="8"/>
          <w:sz w:val="24"/>
        </w:rPr>
        <w:t> </w:t>
      </w:r>
      <w:r>
        <w:rPr>
          <w:sz w:val="24"/>
        </w:rPr>
        <w:t>licitar</w:t>
      </w:r>
      <w:r>
        <w:rPr>
          <w:spacing w:val="8"/>
          <w:sz w:val="24"/>
        </w:rPr>
        <w:t> </w:t>
      </w:r>
      <w:r>
        <w:rPr>
          <w:sz w:val="24"/>
        </w:rPr>
        <w:t>ou</w:t>
      </w:r>
      <w:r>
        <w:rPr>
          <w:spacing w:val="8"/>
          <w:sz w:val="24"/>
        </w:rPr>
        <w:t> </w:t>
      </w:r>
      <w:r>
        <w:rPr>
          <w:sz w:val="24"/>
        </w:rPr>
        <w:t>contratar,</w:t>
      </w:r>
      <w:r>
        <w:rPr>
          <w:spacing w:val="8"/>
          <w:sz w:val="24"/>
        </w:rPr>
        <w:t> </w:t>
      </w:r>
      <w:r>
        <w:rPr>
          <w:sz w:val="24"/>
        </w:rPr>
        <w:t>prevista</w:t>
      </w:r>
      <w:r>
        <w:rPr>
          <w:spacing w:val="9"/>
          <w:sz w:val="24"/>
        </w:rPr>
        <w:t> </w:t>
      </w:r>
      <w:r>
        <w:rPr>
          <w:sz w:val="24"/>
        </w:rPr>
        <w:t>no</w:t>
      </w:r>
      <w:r>
        <w:rPr>
          <w:spacing w:val="8"/>
          <w:sz w:val="24"/>
        </w:rPr>
        <w:t> </w:t>
      </w:r>
      <w:r>
        <w:rPr>
          <w:sz w:val="24"/>
        </w:rPr>
        <w:t>art.</w:t>
      </w:r>
      <w:r>
        <w:rPr>
          <w:spacing w:val="8"/>
          <w:sz w:val="24"/>
        </w:rPr>
        <w:t> </w:t>
      </w:r>
      <w:r>
        <w:rPr>
          <w:sz w:val="24"/>
        </w:rPr>
        <w:t>156,</w:t>
      </w:r>
      <w:r>
        <w:rPr>
          <w:spacing w:val="8"/>
          <w:sz w:val="24"/>
        </w:rPr>
        <w:t> </w:t>
      </w:r>
      <w:r>
        <w:rPr>
          <w:sz w:val="24"/>
        </w:rPr>
        <w:t>IV,</w:t>
      </w:r>
      <w:r>
        <w:rPr>
          <w:spacing w:val="8"/>
          <w:sz w:val="24"/>
        </w:rPr>
        <w:t> </w:t>
      </w:r>
      <w:r>
        <w:rPr>
          <w:sz w:val="24"/>
        </w:rPr>
        <w:t>§</w:t>
      </w:r>
      <w:r>
        <w:rPr>
          <w:spacing w:val="8"/>
          <w:sz w:val="24"/>
        </w:rPr>
        <w:t> </w:t>
      </w:r>
      <w:r>
        <w:rPr>
          <w:sz w:val="24"/>
        </w:rPr>
        <w:t>5º,</w:t>
      </w:r>
      <w:r>
        <w:rPr>
          <w:spacing w:val="8"/>
          <w:sz w:val="24"/>
        </w:rPr>
        <w:t> </w:t>
      </w:r>
      <w:r>
        <w:rPr>
          <w:sz w:val="24"/>
        </w:rPr>
        <w:t>da</w:t>
      </w:r>
      <w:r>
        <w:rPr>
          <w:spacing w:val="9"/>
          <w:sz w:val="24"/>
        </w:rPr>
        <w:t> </w:t>
      </w:r>
      <w:r>
        <w:rPr>
          <w:sz w:val="24"/>
        </w:rPr>
        <w:t>Lei</w:t>
      </w:r>
      <w:r>
        <w:rPr>
          <w:spacing w:val="8"/>
          <w:sz w:val="24"/>
        </w:rPr>
        <w:t> </w:t>
      </w:r>
      <w:r>
        <w:rPr>
          <w:sz w:val="24"/>
        </w:rPr>
        <w:t>nº</w:t>
      </w:r>
      <w:r>
        <w:rPr>
          <w:spacing w:val="8"/>
          <w:sz w:val="24"/>
        </w:rPr>
        <w:t> </w:t>
      </w:r>
      <w:r>
        <w:rPr>
          <w:sz w:val="24"/>
        </w:rPr>
        <w:t>14.133/2021,</w:t>
      </w:r>
      <w:r>
        <w:rPr>
          <w:spacing w:val="9"/>
          <w:sz w:val="24"/>
        </w:rPr>
        <w:t> </w:t>
      </w:r>
      <w:r>
        <w:rPr>
          <w:sz w:val="24"/>
        </w:rPr>
        <w:t>nos</w:t>
      </w:r>
      <w:r>
        <w:rPr>
          <w:spacing w:val="8"/>
          <w:sz w:val="24"/>
        </w:rPr>
        <w:t> </w:t>
      </w:r>
      <w:r>
        <w:rPr>
          <w:sz w:val="24"/>
        </w:rPr>
        <w:t>casos</w:t>
      </w:r>
      <w:r>
        <w:rPr>
          <w:spacing w:val="8"/>
          <w:sz w:val="24"/>
        </w:rPr>
        <w:t> </w:t>
      </w:r>
      <w:r>
        <w:rPr>
          <w:sz w:val="24"/>
        </w:rPr>
        <w:t>relacionados</w:t>
      </w:r>
      <w:r>
        <w:rPr>
          <w:spacing w:val="8"/>
          <w:sz w:val="24"/>
        </w:rPr>
        <w:t> </w:t>
      </w:r>
      <w:r>
        <w:rPr>
          <w:sz w:val="24"/>
        </w:rPr>
        <w:t>nos</w:t>
      </w:r>
      <w:r>
        <w:rPr>
          <w:spacing w:val="9"/>
          <w:sz w:val="24"/>
        </w:rPr>
        <w:t> </w:t>
      </w:r>
      <w:r>
        <w:rPr>
          <w:spacing w:val="-2"/>
          <w:sz w:val="24"/>
        </w:rPr>
        <w:t>subitens</w:t>
      </w:r>
    </w:p>
    <w:p>
      <w:pPr>
        <w:pStyle w:val="BodyText"/>
        <w:spacing w:line="235" w:lineRule="auto" w:before="2"/>
        <w:ind w:right="313"/>
        <w:jc w:val="both"/>
      </w:pPr>
      <w:r>
        <w:rPr/>
        <w:t>17.1.8 a 17.1.12, bem como nos demais casos que justifiquem a imposição da penalidade mais grave, que impedirá o responsável de licitar ou contratar no âmbito da</w:t>
      </w:r>
      <w:r>
        <w:rPr>
          <w:spacing w:val="-8"/>
        </w:rPr>
        <w:t> </w:t>
      </w:r>
      <w:r>
        <w:rPr/>
        <w:t>Administração Pública direta e indireta de todos os entes federativos, pelo prazo mínimo de 3 (três) anos e máximo de 6 (seis) </w:t>
      </w:r>
      <w:r>
        <w:rPr>
          <w:spacing w:val="-2"/>
        </w:rPr>
        <w:t>anos.</w:t>
      </w:r>
    </w:p>
    <w:p>
      <w:pPr>
        <w:pStyle w:val="ListParagraph"/>
        <w:numPr>
          <w:ilvl w:val="1"/>
          <w:numId w:val="2"/>
        </w:numPr>
        <w:tabs>
          <w:tab w:pos="818" w:val="left" w:leader="none"/>
        </w:tabs>
        <w:spacing w:line="235" w:lineRule="auto" w:before="238"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2"/>
        </w:numPr>
        <w:tabs>
          <w:tab w:pos="1006" w:val="left" w:leader="none"/>
        </w:tabs>
        <w:spacing w:line="235" w:lineRule="auto" w:before="238"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(dois por cento).</w:t>
      </w:r>
    </w:p>
    <w:p>
      <w:pPr>
        <w:pStyle w:val="ListParagraph"/>
        <w:numPr>
          <w:ilvl w:val="2"/>
          <w:numId w:val="2"/>
        </w:numPr>
        <w:tabs>
          <w:tab w:pos="1024" w:val="left" w:leader="none"/>
        </w:tabs>
        <w:spacing w:line="235" w:lineRule="auto" w:before="239" w:after="0"/>
        <w:ind w:left="329" w:right="313"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2"/>
        </w:numPr>
        <w:tabs>
          <w:tab w:pos="996" w:val="left" w:leader="none"/>
        </w:tabs>
        <w:spacing w:line="235" w:lineRule="auto" w:before="239"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no Contrato.</w:t>
      </w:r>
    </w:p>
    <w:p>
      <w:pPr>
        <w:pStyle w:val="ListParagraph"/>
        <w:numPr>
          <w:ilvl w:val="1"/>
          <w:numId w:val="2"/>
        </w:numPr>
        <w:tabs>
          <w:tab w:pos="809" w:val="left" w:leader="none"/>
        </w:tabs>
        <w:spacing w:line="235" w:lineRule="auto" w:before="240"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20 % do valor do Contrato.</w:t>
      </w:r>
    </w:p>
    <w:p>
      <w:pPr>
        <w:pStyle w:val="ListParagraph"/>
        <w:numPr>
          <w:ilvl w:val="2"/>
          <w:numId w:val="2"/>
        </w:numPr>
        <w:tabs>
          <w:tab w:pos="979" w:val="left" w:leader="none"/>
        </w:tabs>
        <w:spacing w:line="235" w:lineRule="auto" w:before="239"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
        </w:numPr>
        <w:tabs>
          <w:tab w:pos="809" w:val="left" w:leader="none"/>
        </w:tabs>
        <w:spacing w:line="240" w:lineRule="auto" w:before="234"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
        </w:numPr>
        <w:tabs>
          <w:tab w:pos="989" w:val="left" w:leader="none"/>
        </w:tabs>
        <w:spacing w:line="240" w:lineRule="auto" w:before="234" w:after="0"/>
        <w:ind w:left="989" w:right="0" w:hanging="660"/>
        <w:jc w:val="left"/>
        <w:rPr>
          <w:sz w:val="24"/>
        </w:rPr>
      </w:pPr>
      <w:r>
        <w:rPr>
          <w:sz w:val="24"/>
        </w:rPr>
        <w:t>a natureza e a gravidade da infração </w:t>
      </w:r>
      <w:r>
        <w:rPr>
          <w:spacing w:val="-2"/>
          <w:sz w:val="24"/>
        </w:rPr>
        <w:t>cometida;</w:t>
      </w:r>
    </w:p>
    <w:p>
      <w:pPr>
        <w:pStyle w:val="ListParagraph"/>
        <w:numPr>
          <w:ilvl w:val="2"/>
          <w:numId w:val="2"/>
        </w:numPr>
        <w:tabs>
          <w:tab w:pos="989" w:val="left" w:leader="none"/>
        </w:tabs>
        <w:spacing w:line="240" w:lineRule="auto" w:before="234" w:after="0"/>
        <w:ind w:left="989" w:right="0" w:hanging="660"/>
        <w:jc w:val="left"/>
        <w:rPr>
          <w:sz w:val="24"/>
        </w:rPr>
      </w:pPr>
      <w:r>
        <w:rPr>
          <w:sz w:val="24"/>
        </w:rPr>
        <w:t>as peculiaridades do caso </w:t>
      </w:r>
      <w:r>
        <w:rPr>
          <w:spacing w:val="-2"/>
          <w:sz w:val="24"/>
        </w:rPr>
        <w:t>concreto;</w:t>
      </w:r>
    </w:p>
    <w:p>
      <w:pPr>
        <w:pStyle w:val="ListParagraph"/>
        <w:numPr>
          <w:ilvl w:val="2"/>
          <w:numId w:val="2"/>
        </w:numPr>
        <w:tabs>
          <w:tab w:pos="989" w:val="left" w:leader="none"/>
        </w:tabs>
        <w:spacing w:line="240" w:lineRule="auto" w:before="234"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
        </w:numPr>
        <w:tabs>
          <w:tab w:pos="989" w:val="left" w:leader="none"/>
        </w:tabs>
        <w:spacing w:line="240" w:lineRule="auto" w:before="234"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
        </w:numPr>
        <w:tabs>
          <w:tab w:pos="989" w:val="left" w:leader="none"/>
        </w:tabs>
        <w:spacing w:line="240" w:lineRule="auto" w:before="234"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
        </w:numPr>
        <w:tabs>
          <w:tab w:pos="795" w:val="left" w:leader="none"/>
        </w:tabs>
        <w:spacing w:line="240" w:lineRule="auto" w:before="234"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13"/>
        </w:numPr>
        <w:tabs>
          <w:tab w:pos="575" w:val="left" w:leader="none"/>
        </w:tabs>
        <w:spacing w:line="240" w:lineRule="auto" w:before="234" w:after="0"/>
        <w:ind w:left="57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3"/>
        </w:numPr>
        <w:tabs>
          <w:tab w:pos="588" w:val="left" w:leader="none"/>
        </w:tabs>
        <w:spacing w:line="240" w:lineRule="auto" w:before="234" w:after="0"/>
        <w:ind w:left="58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13"/>
        </w:numPr>
        <w:tabs>
          <w:tab w:pos="768" w:val="left" w:leader="none"/>
        </w:tabs>
        <w:spacing w:line="240" w:lineRule="auto" w:before="234" w:after="0"/>
        <w:ind w:left="76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3"/>
        </w:numPr>
        <w:tabs>
          <w:tab w:pos="768" w:val="left" w:leader="none"/>
        </w:tabs>
        <w:spacing w:line="240" w:lineRule="auto" w:before="235" w:after="0"/>
        <w:ind w:left="76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
        </w:numPr>
        <w:tabs>
          <w:tab w:pos="830" w:val="left" w:leader="none"/>
        </w:tabs>
        <w:spacing w:line="235" w:lineRule="auto" w:before="238" w:after="0"/>
        <w:ind w:left="329" w:right="313"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spacing w:after="0" w:line="235" w:lineRule="auto"/>
        <w:jc w:val="both"/>
        <w:rPr>
          <w:sz w:val="24"/>
        </w:rPr>
        <w:sectPr>
          <w:pgSz w:w="15840" w:h="24480"/>
          <w:pgMar w:top="480" w:bottom="280" w:left="360" w:right="360"/>
        </w:sectPr>
      </w:pPr>
    </w:p>
    <w:p>
      <w:pPr>
        <w:pStyle w:val="ListParagraph"/>
        <w:numPr>
          <w:ilvl w:val="2"/>
          <w:numId w:val="2"/>
        </w:numPr>
        <w:tabs>
          <w:tab w:pos="994" w:val="left" w:leader="none"/>
        </w:tabs>
        <w:spacing w:line="235" w:lineRule="auto" w:before="80" w:after="0"/>
        <w:ind w:left="329" w:right="313" w:firstLine="0"/>
        <w:jc w:val="both"/>
        <w:rPr>
          <w:sz w:val="24"/>
        </w:rPr>
      </w:pPr>
      <w:r>
        <w:rPr>
          <w:sz w:val="24"/>
        </w:rPr>
        <w:t>A 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
        </w:numPr>
        <w:tabs>
          <w:tab w:pos="975" w:val="left" w:leader="none"/>
        </w:tabs>
        <w:spacing w:line="240" w:lineRule="auto" w:before="234" w:after="0"/>
        <w:ind w:left="97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14"/>
        </w:numPr>
        <w:tabs>
          <w:tab w:pos="575" w:val="left" w:leader="none"/>
        </w:tabs>
        <w:spacing w:line="240" w:lineRule="auto" w:before="234" w:after="0"/>
        <w:ind w:left="575"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4"/>
        </w:numPr>
        <w:tabs>
          <w:tab w:pos="647" w:val="left" w:leader="none"/>
        </w:tabs>
        <w:spacing w:line="235" w:lineRule="auto" w:before="239" w:after="0"/>
        <w:ind w:left="329" w:right="312" w:firstLine="0"/>
        <w:jc w:val="both"/>
        <w:rPr>
          <w:sz w:val="24"/>
        </w:rPr>
      </w:pPr>
      <w:r>
        <w:rPr>
          <w:sz w:val="24"/>
        </w:rPr>
        <w:t>15 (quinze) dias úteis, no caso de aplicação das sanções previstas nos itens 17.2.3 e 17.2.4, contado da data da intimação, observado </w:t>
      </w:r>
      <w:r>
        <w:rPr>
          <w:sz w:val="24"/>
        </w:rPr>
        <w:t>o procedimento estabelecido no art. 158 da Lei nº 14.133/2021.</w:t>
      </w:r>
    </w:p>
    <w:p>
      <w:pPr>
        <w:pStyle w:val="ListParagraph"/>
        <w:numPr>
          <w:ilvl w:val="2"/>
          <w:numId w:val="2"/>
        </w:numPr>
        <w:tabs>
          <w:tab w:pos="994" w:val="left" w:leader="none"/>
        </w:tabs>
        <w:spacing w:line="235" w:lineRule="auto" w:before="239"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2"/>
        </w:numPr>
        <w:tabs>
          <w:tab w:pos="795" w:val="left" w:leader="none"/>
        </w:tabs>
        <w:spacing w:line="240" w:lineRule="auto" w:before="234" w:after="0"/>
        <w:ind w:left="79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5"/>
        </w:numPr>
        <w:tabs>
          <w:tab w:pos="607" w:val="left" w:leader="none"/>
        </w:tabs>
        <w:spacing w:line="235" w:lineRule="auto" w:before="239" w:after="0"/>
        <w:ind w:left="329" w:right="313" w:firstLine="0"/>
        <w:jc w:val="both"/>
        <w:rPr>
          <w:sz w:val="24"/>
        </w:rPr>
      </w:pPr>
      <w:r>
        <w:rPr>
          <w:sz w:val="24"/>
        </w:rPr>
        <w:t>a obrigação de reparação integral do dano causado à Administração Pública, na forma do art. 156, § 9º, da Lei nº 14.133/2021 e do art. 416, parágrafo único, do Código Civil; e</w:t>
      </w:r>
    </w:p>
    <w:p>
      <w:pPr>
        <w:pStyle w:val="ListParagraph"/>
        <w:numPr>
          <w:ilvl w:val="0"/>
          <w:numId w:val="15"/>
        </w:numPr>
        <w:tabs>
          <w:tab w:pos="609" w:val="left" w:leader="none"/>
        </w:tabs>
        <w:spacing w:line="235" w:lineRule="auto" w:before="239" w:after="0"/>
        <w:ind w:left="329" w:right="31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
        </w:numPr>
        <w:tabs>
          <w:tab w:pos="975" w:val="left" w:leader="none"/>
        </w:tabs>
        <w:spacing w:line="240" w:lineRule="auto" w:before="235" w:after="0"/>
        <w:ind w:left="97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
        </w:numPr>
        <w:tabs>
          <w:tab w:pos="846" w:val="left" w:leader="none"/>
        </w:tabs>
        <w:spacing w:line="235" w:lineRule="auto" w:before="238"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2"/>
        </w:numPr>
        <w:tabs>
          <w:tab w:pos="954" w:val="left" w:leader="none"/>
        </w:tabs>
        <w:spacing w:line="235" w:lineRule="auto" w:before="239"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2"/>
        </w:numPr>
        <w:tabs>
          <w:tab w:pos="1123" w:val="left" w:leader="none"/>
        </w:tabs>
        <w:spacing w:line="235" w:lineRule="auto" w:before="238"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
        </w:numPr>
        <w:tabs>
          <w:tab w:pos="1110" w:val="left" w:leader="none"/>
        </w:tabs>
        <w:spacing w:line="235" w:lineRule="auto" w:before="240"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2"/>
        </w:numPr>
        <w:tabs>
          <w:tab w:pos="1290" w:val="left" w:leader="none"/>
        </w:tabs>
        <w:spacing w:line="235" w:lineRule="auto" w:before="239"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2"/>
        </w:numPr>
        <w:tabs>
          <w:tab w:pos="966" w:val="left" w:leader="none"/>
        </w:tabs>
        <w:spacing w:line="235" w:lineRule="auto" w:before="239" w:after="0"/>
        <w:ind w:left="329" w:right="313" w:firstLine="0"/>
        <w:jc w:val="both"/>
        <w:rPr>
          <w:sz w:val="24"/>
        </w:rPr>
      </w:pPr>
      <w:r>
        <w:rPr>
          <w:sz w:val="24"/>
        </w:rPr>
        <w:t>Na hipótese de abertura de processo administrativo destinado a apuração de fatos e, se for o caso, aplicação de sanções ao licitante </w:t>
      </w:r>
      <w:r>
        <w:rPr>
          <w:sz w:val="24"/>
        </w:rPr>
        <w:t>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
        </w:numPr>
        <w:tabs>
          <w:tab w:pos="1134" w:val="left" w:leader="none"/>
        </w:tabs>
        <w:spacing w:line="235" w:lineRule="auto" w:before="238" w:after="0"/>
        <w:ind w:left="329" w:right="313"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2"/>
        </w:numPr>
        <w:tabs>
          <w:tab w:pos="957" w:val="left" w:leader="none"/>
        </w:tabs>
        <w:spacing w:line="235" w:lineRule="auto" w:before="239" w:after="0"/>
        <w:ind w:left="329" w:right="313" w:firstLine="0"/>
        <w:jc w:val="both"/>
        <w:rPr>
          <w:sz w:val="24"/>
        </w:rPr>
      </w:pPr>
      <w:r>
        <w:rPr>
          <w:sz w:val="24"/>
        </w:rPr>
        <w:t>O contratante deverá remeter para o Órgão Central de Logística (SUBLOG) o extrato de publicação no Diário Oficial do Estado do ato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
        </w:numPr>
        <w:tabs>
          <w:tab w:pos="1099" w:val="left" w:leader="none"/>
        </w:tabs>
        <w:spacing w:line="235" w:lineRule="auto" w:before="239"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
        </w:numPr>
        <w:tabs>
          <w:tab w:pos="939" w:val="left" w:leader="none"/>
        </w:tabs>
        <w:spacing w:line="235" w:lineRule="auto" w:before="238" w:after="0"/>
        <w:ind w:left="329" w:right="312" w:firstLine="0"/>
        <w:jc w:val="both"/>
        <w:rPr>
          <w:sz w:val="24"/>
        </w:rPr>
      </w:pPr>
      <w:r>
        <w:rPr>
          <w:sz w:val="24"/>
        </w:rPr>
        <w:t>Caso não seja efetuado o pagamento da multa aplicada ou o valor seja superior ao do pagamento eventualmente devido pela</w:t>
      </w:r>
      <w:r>
        <w:rPr>
          <w:spacing w:val="-4"/>
          <w:sz w:val="24"/>
        </w:rPr>
        <w:t> </w:t>
      </w:r>
      <w:r>
        <w:rPr>
          <w:sz w:val="24"/>
        </w:rPr>
        <w:t>Administração ao contratado e da garantia prestada, deverá ser emitida nota de débito no valor total ou do saldo, no prazo de 30 (trinta) dias após a decisão final </w:t>
      </w:r>
      <w:r>
        <w:rPr>
          <w:sz w:val="24"/>
        </w:rPr>
        <w:t>quanto</w:t>
      </w:r>
      <w:r>
        <w:rPr>
          <w:spacing w:val="40"/>
          <w:sz w:val="24"/>
        </w:rPr>
        <w:t> </w:t>
      </w:r>
      <w:r>
        <w:rPr>
          <w:sz w:val="24"/>
        </w:rPr>
        <w:t>à penalidade.</w:t>
      </w:r>
    </w:p>
    <w:p>
      <w:pPr>
        <w:pStyle w:val="ListParagraph"/>
        <w:numPr>
          <w:ilvl w:val="2"/>
          <w:numId w:val="2"/>
        </w:numPr>
        <w:tabs>
          <w:tab w:pos="1105" w:val="left" w:leader="none"/>
        </w:tabs>
        <w:spacing w:line="235" w:lineRule="auto" w:before="238"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2"/>
        </w:numPr>
        <w:tabs>
          <w:tab w:pos="1118" w:val="left" w:leader="none"/>
        </w:tabs>
        <w:spacing w:line="235" w:lineRule="auto" w:before="239"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2"/>
        </w:numPr>
        <w:tabs>
          <w:tab w:pos="689" w:val="left" w:leader="none"/>
        </w:tabs>
        <w:spacing w:line="240" w:lineRule="auto" w:before="0" w:after="0"/>
        <w:ind w:left="689" w:right="0" w:hanging="360"/>
        <w:jc w:val="left"/>
      </w:pPr>
      <w:r>
        <w:rPr/>
        <w:t>DAS DISPOSIÇÕES </w:t>
      </w:r>
      <w:r>
        <w:rPr>
          <w:spacing w:val="-2"/>
        </w:rPr>
        <w:t>GERAIS</w:t>
      </w:r>
    </w:p>
    <w:p>
      <w:pPr>
        <w:pStyle w:val="ListParagraph"/>
        <w:numPr>
          <w:ilvl w:val="1"/>
          <w:numId w:val="2"/>
        </w:numPr>
        <w:tabs>
          <w:tab w:pos="809" w:val="left" w:leader="none"/>
        </w:tabs>
        <w:spacing w:line="273" w:lineRule="exact" w:before="264" w:after="0"/>
        <w:ind w:left="809" w:right="0" w:hanging="480"/>
        <w:jc w:val="left"/>
        <w:rPr>
          <w:sz w:val="24"/>
        </w:rPr>
      </w:pPr>
      <w:r>
        <w:rPr>
          <w:sz w:val="24"/>
        </w:rPr>
        <w:t>Será divulgada ata da sessão pública no sistema </w:t>
      </w:r>
      <w:r>
        <w:rPr>
          <w:spacing w:val="-2"/>
          <w:sz w:val="24"/>
        </w:rPr>
        <w:t>eletrônico.</w:t>
      </w:r>
    </w:p>
    <w:p>
      <w:pPr>
        <w:pStyle w:val="ListParagraph"/>
        <w:numPr>
          <w:ilvl w:val="1"/>
          <w:numId w:val="2"/>
        </w:numPr>
        <w:tabs>
          <w:tab w:pos="809" w:val="left" w:leader="none"/>
        </w:tabs>
        <w:spacing w:line="270" w:lineRule="exact" w:before="0" w:after="0"/>
        <w:ind w:left="809" w:right="0" w:hanging="480"/>
        <w:jc w:val="left"/>
        <w:rPr>
          <w:sz w:val="24"/>
        </w:rPr>
      </w:pPr>
      <w:r>
        <w:rPr>
          <w:sz w:val="24"/>
        </w:rPr>
        <w:t>Não havendo expediente ou ocorrendo qualquer fato superveniente que impeça a realização do certame na data marcada, a sessão </w:t>
      </w:r>
      <w:r>
        <w:rPr>
          <w:spacing w:val="-4"/>
          <w:sz w:val="24"/>
        </w:rPr>
        <w:t>será</w:t>
      </w:r>
    </w:p>
    <w:p>
      <w:pPr>
        <w:pStyle w:val="BodyText"/>
        <w:spacing w:line="235" w:lineRule="auto" w:before="2"/>
      </w:pPr>
      <w:r>
        <w:rPr/>
        <w:t>automaticamente</w:t>
      </w:r>
      <w:r>
        <w:rPr>
          <w:spacing w:val="-3"/>
        </w:rPr>
        <w:t> </w:t>
      </w:r>
      <w:r>
        <w:rPr/>
        <w:t>transferida</w:t>
      </w:r>
      <w:r>
        <w:rPr>
          <w:spacing w:val="-3"/>
        </w:rPr>
        <w:t> </w:t>
      </w:r>
      <w:r>
        <w:rPr/>
        <w:t>para</w:t>
      </w:r>
      <w:r>
        <w:rPr>
          <w:spacing w:val="-3"/>
        </w:rPr>
        <w:t> </w:t>
      </w:r>
      <w:r>
        <w:rPr/>
        <w:t>o</w:t>
      </w:r>
      <w:r>
        <w:rPr>
          <w:spacing w:val="-3"/>
        </w:rPr>
        <w:t> </w:t>
      </w:r>
      <w:r>
        <w:rPr/>
        <w:t>primeiro</w:t>
      </w:r>
      <w:r>
        <w:rPr>
          <w:spacing w:val="-3"/>
        </w:rPr>
        <w:t> </w:t>
      </w:r>
      <w:r>
        <w:rPr/>
        <w:t>dia</w:t>
      </w:r>
      <w:r>
        <w:rPr>
          <w:spacing w:val="-3"/>
        </w:rPr>
        <w:t> </w:t>
      </w:r>
      <w:r>
        <w:rPr/>
        <w:t>útil</w:t>
      </w:r>
      <w:r>
        <w:rPr>
          <w:spacing w:val="-3"/>
        </w:rPr>
        <w:t> </w:t>
      </w:r>
      <w:r>
        <w:rPr/>
        <w:t>subsequente,</w:t>
      </w:r>
      <w:r>
        <w:rPr>
          <w:spacing w:val="-3"/>
        </w:rPr>
        <w:t> </w:t>
      </w:r>
      <w:r>
        <w:rPr/>
        <w:t>no</w:t>
      </w:r>
      <w:r>
        <w:rPr>
          <w:spacing w:val="-3"/>
        </w:rPr>
        <w:t> </w:t>
      </w:r>
      <w:r>
        <w:rPr/>
        <w:t>mesmo</w:t>
      </w:r>
      <w:r>
        <w:rPr>
          <w:spacing w:val="-3"/>
        </w:rPr>
        <w:t> </w:t>
      </w:r>
      <w:r>
        <w:rPr/>
        <w:t>horário</w:t>
      </w:r>
      <w:r>
        <w:rPr>
          <w:spacing w:val="-3"/>
        </w:rPr>
        <w:t> </w:t>
      </w:r>
      <w:r>
        <w:rPr/>
        <w:t>anteriormente</w:t>
      </w:r>
      <w:r>
        <w:rPr>
          <w:spacing w:val="-3"/>
        </w:rPr>
        <w:t> </w:t>
      </w:r>
      <w:r>
        <w:rPr/>
        <w:t>estabelecido,</w:t>
      </w:r>
      <w:r>
        <w:rPr>
          <w:spacing w:val="-3"/>
        </w:rPr>
        <w:t> </w:t>
      </w:r>
      <w:r>
        <w:rPr/>
        <w:t>desde</w:t>
      </w:r>
      <w:r>
        <w:rPr>
          <w:spacing w:val="-3"/>
        </w:rPr>
        <w:t> </w:t>
      </w:r>
      <w:r>
        <w:rPr/>
        <w:t>que</w:t>
      </w:r>
      <w:r>
        <w:rPr>
          <w:spacing w:val="-3"/>
        </w:rPr>
        <w:t> </w:t>
      </w:r>
      <w:r>
        <w:rPr/>
        <w:t>não</w:t>
      </w:r>
      <w:r>
        <w:rPr>
          <w:spacing w:val="-3"/>
        </w:rPr>
        <w:t> </w:t>
      </w:r>
      <w:r>
        <w:rPr/>
        <w:t>haja</w:t>
      </w:r>
      <w:r>
        <w:rPr>
          <w:spacing w:val="-3"/>
        </w:rPr>
        <w:t> </w:t>
      </w:r>
      <w:r>
        <w:rPr/>
        <w:t>comunicação</w:t>
      </w:r>
      <w:r>
        <w:rPr>
          <w:spacing w:val="-3"/>
        </w:rPr>
        <w:t> </w:t>
      </w:r>
      <w:r>
        <w:rPr/>
        <w:t>em contrário, pelo Pregoeiro.</w:t>
      </w:r>
    </w:p>
    <w:p>
      <w:pPr>
        <w:pStyle w:val="ListParagraph"/>
        <w:numPr>
          <w:ilvl w:val="1"/>
          <w:numId w:val="2"/>
        </w:numPr>
        <w:tabs>
          <w:tab w:pos="804" w:val="left" w:leader="none"/>
        </w:tabs>
        <w:spacing w:line="268" w:lineRule="exact" w:before="0" w:after="0"/>
        <w:ind w:left="80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
        </w:numPr>
        <w:tabs>
          <w:tab w:pos="795" w:val="left" w:leader="none"/>
        </w:tabs>
        <w:spacing w:line="270" w:lineRule="exact" w:before="0" w:after="0"/>
        <w:ind w:left="79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
        </w:numPr>
        <w:tabs>
          <w:tab w:pos="795" w:val="left" w:leader="none"/>
        </w:tabs>
        <w:spacing w:line="235" w:lineRule="auto" w:before="1" w:after="0"/>
        <w:ind w:left="329" w:right="1179" w:firstLine="0"/>
        <w:jc w:val="left"/>
        <w:rPr>
          <w:sz w:val="24"/>
        </w:rPr>
      </w:pPr>
      <w:r>
        <w:rPr>
          <w:sz w:val="24"/>
        </w:rPr>
        <w:t>As</w:t>
      </w:r>
      <w:r>
        <w:rPr>
          <w:spacing w:val="-2"/>
          <w:sz w:val="24"/>
        </w:rPr>
        <w:t> </w:t>
      </w:r>
      <w:r>
        <w:rPr>
          <w:sz w:val="24"/>
        </w:rPr>
        <w:t>normas</w:t>
      </w:r>
      <w:r>
        <w:rPr>
          <w:spacing w:val="-2"/>
          <w:sz w:val="24"/>
        </w:rPr>
        <w:t> </w:t>
      </w:r>
      <w:r>
        <w:rPr>
          <w:sz w:val="24"/>
        </w:rPr>
        <w:t>disciplinadoras</w:t>
      </w:r>
      <w:r>
        <w:rPr>
          <w:spacing w:val="-2"/>
          <w:sz w:val="24"/>
        </w:rPr>
        <w:t> </w:t>
      </w:r>
      <w:r>
        <w:rPr>
          <w:sz w:val="24"/>
        </w:rPr>
        <w:t>da</w:t>
      </w:r>
      <w:r>
        <w:rPr>
          <w:spacing w:val="-2"/>
          <w:sz w:val="24"/>
        </w:rPr>
        <w:t> </w:t>
      </w:r>
      <w:r>
        <w:rPr>
          <w:sz w:val="24"/>
        </w:rPr>
        <w:t>licitação</w:t>
      </w:r>
      <w:r>
        <w:rPr>
          <w:spacing w:val="-2"/>
          <w:sz w:val="24"/>
        </w:rPr>
        <w:t> </w:t>
      </w:r>
      <w:r>
        <w:rPr>
          <w:sz w:val="24"/>
        </w:rPr>
        <w:t>serão</w:t>
      </w:r>
      <w:r>
        <w:rPr>
          <w:spacing w:val="-2"/>
          <w:sz w:val="24"/>
        </w:rPr>
        <w:t> </w:t>
      </w:r>
      <w:r>
        <w:rPr>
          <w:sz w:val="24"/>
        </w:rPr>
        <w:t>sempre</w:t>
      </w:r>
      <w:r>
        <w:rPr>
          <w:spacing w:val="-2"/>
          <w:sz w:val="24"/>
        </w:rPr>
        <w:t> </w:t>
      </w:r>
      <w:r>
        <w:rPr>
          <w:sz w:val="24"/>
        </w:rPr>
        <w:t>interpretadas</w:t>
      </w:r>
      <w:r>
        <w:rPr>
          <w:spacing w:val="-2"/>
          <w:sz w:val="24"/>
        </w:rPr>
        <w:t> </w:t>
      </w:r>
      <w:r>
        <w:rPr>
          <w:sz w:val="24"/>
        </w:rPr>
        <w:t>em</w:t>
      </w:r>
      <w:r>
        <w:rPr>
          <w:spacing w:val="-2"/>
          <w:sz w:val="24"/>
        </w:rPr>
        <w:t> </w:t>
      </w:r>
      <w:r>
        <w:rPr>
          <w:sz w:val="24"/>
        </w:rPr>
        <w:t>favor</w:t>
      </w:r>
      <w:r>
        <w:rPr>
          <w:spacing w:val="-2"/>
          <w:sz w:val="24"/>
        </w:rPr>
        <w:t> </w:t>
      </w:r>
      <w:r>
        <w:rPr>
          <w:sz w:val="24"/>
        </w:rPr>
        <w:t>da</w:t>
      </w:r>
      <w:r>
        <w:rPr>
          <w:spacing w:val="-2"/>
          <w:sz w:val="24"/>
        </w:rPr>
        <w:t> </w:t>
      </w:r>
      <w:r>
        <w:rPr>
          <w:sz w:val="24"/>
        </w:rPr>
        <w:t>ampliação</w:t>
      </w:r>
      <w:r>
        <w:rPr>
          <w:spacing w:val="-2"/>
          <w:sz w:val="24"/>
        </w:rPr>
        <w:t> </w:t>
      </w:r>
      <w:r>
        <w:rPr>
          <w:sz w:val="24"/>
        </w:rPr>
        <w:t>da</w:t>
      </w:r>
      <w:r>
        <w:rPr>
          <w:spacing w:val="-2"/>
          <w:sz w:val="24"/>
        </w:rPr>
        <w:t> </w:t>
      </w:r>
      <w:r>
        <w:rPr>
          <w:sz w:val="24"/>
        </w:rPr>
        <w:t>disputa</w:t>
      </w:r>
      <w:r>
        <w:rPr>
          <w:spacing w:val="-2"/>
          <w:sz w:val="24"/>
        </w:rPr>
        <w:t> </w:t>
      </w:r>
      <w:r>
        <w:rPr>
          <w:sz w:val="24"/>
        </w:rPr>
        <w:t>entre</w:t>
      </w:r>
      <w:r>
        <w:rPr>
          <w:spacing w:val="-2"/>
          <w:sz w:val="24"/>
        </w:rPr>
        <w:t> </w:t>
      </w:r>
      <w:r>
        <w:rPr>
          <w:sz w:val="24"/>
        </w:rPr>
        <w:t>os</w:t>
      </w:r>
      <w:r>
        <w:rPr>
          <w:spacing w:val="-2"/>
          <w:sz w:val="24"/>
        </w:rPr>
        <w:t> </w:t>
      </w:r>
      <w:r>
        <w:rPr>
          <w:sz w:val="24"/>
        </w:rPr>
        <w:t>interessados,</w:t>
      </w:r>
      <w:r>
        <w:rPr>
          <w:spacing w:val="-2"/>
          <w:sz w:val="24"/>
        </w:rPr>
        <w:t> </w:t>
      </w:r>
      <w:r>
        <w:rPr>
          <w:sz w:val="24"/>
        </w:rPr>
        <w:t>desde</w:t>
      </w:r>
      <w:r>
        <w:rPr>
          <w:spacing w:val="-2"/>
          <w:sz w:val="24"/>
        </w:rPr>
        <w:t> </w:t>
      </w:r>
      <w:r>
        <w:rPr>
          <w:sz w:val="24"/>
        </w:rPr>
        <w:t>que</w:t>
      </w:r>
      <w:r>
        <w:rPr>
          <w:spacing w:val="-2"/>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
        </w:numPr>
        <w:tabs>
          <w:tab w:pos="809" w:val="left" w:leader="none"/>
        </w:tabs>
        <w:spacing w:line="235" w:lineRule="auto" w:before="0" w:after="0"/>
        <w:ind w:left="329" w:right="412" w:firstLine="0"/>
        <w:jc w:val="left"/>
        <w:rPr>
          <w:sz w:val="24"/>
        </w:rPr>
      </w:pPr>
      <w:r>
        <w:rPr>
          <w:sz w:val="24"/>
        </w:rPr>
        <w:t>Os</w:t>
      </w:r>
      <w:r>
        <w:rPr>
          <w:spacing w:val="-3"/>
          <w:sz w:val="24"/>
        </w:rPr>
        <w:t> </w:t>
      </w:r>
      <w:r>
        <w:rPr>
          <w:sz w:val="24"/>
        </w:rPr>
        <w:t>licitantes</w:t>
      </w:r>
      <w:r>
        <w:rPr>
          <w:spacing w:val="-2"/>
          <w:sz w:val="24"/>
        </w:rPr>
        <w:t> </w:t>
      </w:r>
      <w:r>
        <w:rPr>
          <w:sz w:val="24"/>
        </w:rPr>
        <w:t>assumem</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de</w:t>
      </w:r>
      <w:r>
        <w:rPr>
          <w:spacing w:val="-2"/>
          <w:sz w:val="24"/>
        </w:rPr>
        <w:t> </w:t>
      </w:r>
      <w:r>
        <w:rPr>
          <w:sz w:val="24"/>
        </w:rPr>
        <w:t>preparação</w:t>
      </w:r>
      <w:r>
        <w:rPr>
          <w:spacing w:val="-2"/>
          <w:sz w:val="24"/>
        </w:rPr>
        <w:t> </w:t>
      </w:r>
      <w:r>
        <w:rPr>
          <w:sz w:val="24"/>
        </w:rPr>
        <w:t>e</w:t>
      </w:r>
      <w:r>
        <w:rPr>
          <w:spacing w:val="-2"/>
          <w:sz w:val="24"/>
        </w:rPr>
        <w:t> </w:t>
      </w:r>
      <w:r>
        <w:rPr>
          <w:sz w:val="24"/>
        </w:rPr>
        <w:t>apresentação</w:t>
      </w:r>
      <w:r>
        <w:rPr>
          <w:spacing w:val="-2"/>
          <w:sz w:val="24"/>
        </w:rPr>
        <w:t> </w:t>
      </w:r>
      <w:r>
        <w:rPr>
          <w:sz w:val="24"/>
        </w:rPr>
        <w:t>de</w:t>
      </w:r>
      <w:r>
        <w:rPr>
          <w:spacing w:val="-2"/>
          <w:sz w:val="24"/>
        </w:rPr>
        <w:t> </w:t>
      </w:r>
      <w:r>
        <w:rPr>
          <w:sz w:val="24"/>
        </w:rPr>
        <w:t>suas</w:t>
      </w:r>
      <w:r>
        <w:rPr>
          <w:spacing w:val="-2"/>
          <w:sz w:val="24"/>
        </w:rPr>
        <w:t> </w:t>
      </w:r>
      <w:r>
        <w:rPr>
          <w:sz w:val="24"/>
        </w:rPr>
        <w:t>propostas</w:t>
      </w:r>
      <w:r>
        <w:rPr>
          <w:spacing w:val="-2"/>
          <w:sz w:val="24"/>
        </w:rPr>
        <w:t> </w:t>
      </w:r>
      <w:r>
        <w:rPr>
          <w:sz w:val="24"/>
        </w:rPr>
        <w:t>e</w:t>
      </w:r>
      <w:r>
        <w:rPr>
          <w:spacing w:val="-2"/>
          <w:sz w:val="24"/>
        </w:rPr>
        <w:t> </w:t>
      </w:r>
      <w:r>
        <w:rPr>
          <w:sz w:val="24"/>
        </w:rPr>
        <w:t>a</w:t>
      </w:r>
      <w:r>
        <w:rPr>
          <w:spacing w:val="-15"/>
          <w:sz w:val="24"/>
        </w:rPr>
        <w:t> </w:t>
      </w:r>
      <w:r>
        <w:rPr>
          <w:sz w:val="24"/>
        </w:rPr>
        <w:t>Administração</w:t>
      </w:r>
      <w:r>
        <w:rPr>
          <w:spacing w:val="-2"/>
          <w:sz w:val="24"/>
        </w:rPr>
        <w:t> </w:t>
      </w:r>
      <w:r>
        <w:rPr>
          <w:sz w:val="24"/>
        </w:rPr>
        <w:t>não</w:t>
      </w:r>
      <w:r>
        <w:rPr>
          <w:spacing w:val="-2"/>
          <w:sz w:val="24"/>
        </w:rPr>
        <w:t> </w:t>
      </w:r>
      <w:r>
        <w:rPr>
          <w:sz w:val="24"/>
        </w:rPr>
        <w:t>será,</w:t>
      </w:r>
      <w:r>
        <w:rPr>
          <w:spacing w:val="-2"/>
          <w:sz w:val="24"/>
        </w:rPr>
        <w:t> </w:t>
      </w:r>
      <w:r>
        <w:rPr>
          <w:sz w:val="24"/>
        </w:rPr>
        <w:t>em</w:t>
      </w:r>
      <w:r>
        <w:rPr>
          <w:spacing w:val="-2"/>
          <w:sz w:val="24"/>
        </w:rPr>
        <w:t> </w:t>
      </w:r>
      <w:r>
        <w:rPr>
          <w:sz w:val="24"/>
        </w:rPr>
        <w:t>nenhum</w:t>
      </w:r>
      <w:r>
        <w:rPr>
          <w:spacing w:val="-2"/>
          <w:sz w:val="24"/>
        </w:rPr>
        <w:t> </w:t>
      </w:r>
      <w:r>
        <w:rPr>
          <w:sz w:val="24"/>
        </w:rPr>
        <w:t>caso,</w:t>
      </w:r>
      <w:r>
        <w:rPr>
          <w:spacing w:val="-2"/>
          <w:sz w:val="24"/>
        </w:rPr>
        <w:t> </w:t>
      </w:r>
      <w:r>
        <w:rPr>
          <w:sz w:val="24"/>
        </w:rPr>
        <w:t>responsável por esses custos, independentemente da condução ou do resultado do processo licitatório.</w:t>
      </w:r>
    </w:p>
    <w:p>
      <w:pPr>
        <w:pStyle w:val="ListParagraph"/>
        <w:numPr>
          <w:ilvl w:val="1"/>
          <w:numId w:val="2"/>
        </w:numPr>
        <w:tabs>
          <w:tab w:pos="809" w:val="left" w:leader="none"/>
        </w:tabs>
        <w:spacing w:line="235" w:lineRule="auto" w:before="0" w:after="0"/>
        <w:ind w:left="329" w:right="768" w:firstLine="0"/>
        <w:jc w:val="left"/>
        <w:rPr>
          <w:sz w:val="24"/>
        </w:rPr>
      </w:pPr>
      <w:r>
        <w:rPr>
          <w:sz w:val="24"/>
        </w:rPr>
        <w:t>Na</w:t>
      </w:r>
      <w:r>
        <w:rPr>
          <w:spacing w:val="-3"/>
          <w:sz w:val="24"/>
        </w:rPr>
        <w:t> </w:t>
      </w:r>
      <w:r>
        <w:rPr>
          <w:sz w:val="24"/>
        </w:rPr>
        <w:t>contagem</w:t>
      </w:r>
      <w:r>
        <w:rPr>
          <w:spacing w:val="-2"/>
          <w:sz w:val="24"/>
        </w:rPr>
        <w:t> </w:t>
      </w:r>
      <w:r>
        <w:rPr>
          <w:sz w:val="24"/>
        </w:rPr>
        <w:t>dos</w:t>
      </w:r>
      <w:r>
        <w:rPr>
          <w:spacing w:val="-2"/>
          <w:sz w:val="24"/>
        </w:rPr>
        <w:t> </w:t>
      </w:r>
      <w:r>
        <w:rPr>
          <w:sz w:val="24"/>
        </w:rPr>
        <w:t>prazos</w:t>
      </w:r>
      <w:r>
        <w:rPr>
          <w:spacing w:val="-2"/>
          <w:sz w:val="24"/>
        </w:rPr>
        <w:t> </w:t>
      </w:r>
      <w:r>
        <w:rPr>
          <w:sz w:val="24"/>
        </w:rPr>
        <w:t>estabelecidos</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seus</w:t>
      </w:r>
      <w:r>
        <w:rPr>
          <w:spacing w:val="-15"/>
          <w:sz w:val="24"/>
        </w:rPr>
        <w:t> </w:t>
      </w:r>
      <w:r>
        <w:rPr>
          <w:sz w:val="24"/>
        </w:rPr>
        <w:t>Anexos,</w:t>
      </w:r>
      <w:r>
        <w:rPr>
          <w:spacing w:val="-2"/>
          <w:sz w:val="24"/>
        </w:rPr>
        <w:t> </w:t>
      </w:r>
      <w:r>
        <w:rPr>
          <w:sz w:val="24"/>
        </w:rPr>
        <w:t>excluir-se-á</w:t>
      </w:r>
      <w:r>
        <w:rPr>
          <w:spacing w:val="-2"/>
          <w:sz w:val="24"/>
        </w:rPr>
        <w:t> </w:t>
      </w:r>
      <w:r>
        <w:rPr>
          <w:sz w:val="24"/>
        </w:rPr>
        <w:t>o</w:t>
      </w:r>
      <w:r>
        <w:rPr>
          <w:spacing w:val="-2"/>
          <w:sz w:val="24"/>
        </w:rPr>
        <w:t> </w:t>
      </w:r>
      <w:r>
        <w:rPr>
          <w:sz w:val="24"/>
        </w:rPr>
        <w:t>dia</w:t>
      </w:r>
      <w:r>
        <w:rPr>
          <w:spacing w:val="-2"/>
          <w:sz w:val="24"/>
        </w:rPr>
        <w:t> </w:t>
      </w:r>
      <w:r>
        <w:rPr>
          <w:sz w:val="24"/>
        </w:rPr>
        <w:t>do</w:t>
      </w:r>
      <w:r>
        <w:rPr>
          <w:spacing w:val="-2"/>
          <w:sz w:val="24"/>
        </w:rPr>
        <w:t> </w:t>
      </w:r>
      <w:r>
        <w:rPr>
          <w:sz w:val="24"/>
        </w:rPr>
        <w:t>início</w:t>
      </w:r>
      <w:r>
        <w:rPr>
          <w:spacing w:val="-2"/>
          <w:sz w:val="24"/>
        </w:rPr>
        <w:t> </w:t>
      </w:r>
      <w:r>
        <w:rPr>
          <w:sz w:val="24"/>
        </w:rPr>
        <w:t>e</w:t>
      </w:r>
      <w:r>
        <w:rPr>
          <w:spacing w:val="-2"/>
          <w:sz w:val="24"/>
        </w:rPr>
        <w:t> </w:t>
      </w:r>
      <w:r>
        <w:rPr>
          <w:sz w:val="24"/>
        </w:rPr>
        <w:t>incluir-se-á</w:t>
      </w:r>
      <w:r>
        <w:rPr>
          <w:spacing w:val="-2"/>
          <w:sz w:val="24"/>
        </w:rPr>
        <w:t> </w:t>
      </w:r>
      <w:r>
        <w:rPr>
          <w:sz w:val="24"/>
        </w:rPr>
        <w:t>o</w:t>
      </w:r>
      <w:r>
        <w:rPr>
          <w:spacing w:val="-2"/>
          <w:sz w:val="24"/>
        </w:rPr>
        <w:t> </w:t>
      </w:r>
      <w:r>
        <w:rPr>
          <w:sz w:val="24"/>
        </w:rPr>
        <w:t>do</w:t>
      </w:r>
      <w:r>
        <w:rPr>
          <w:spacing w:val="-2"/>
          <w:sz w:val="24"/>
        </w:rPr>
        <w:t> </w:t>
      </w:r>
      <w:r>
        <w:rPr>
          <w:sz w:val="24"/>
        </w:rPr>
        <w:t>vencimento.</w:t>
      </w:r>
      <w:r>
        <w:rPr>
          <w:spacing w:val="-2"/>
          <w:sz w:val="24"/>
        </w:rPr>
        <w:t> </w:t>
      </w:r>
      <w:r>
        <w:rPr>
          <w:sz w:val="24"/>
        </w:rPr>
        <w:t>Só</w:t>
      </w:r>
      <w:r>
        <w:rPr>
          <w:spacing w:val="-2"/>
          <w:sz w:val="24"/>
        </w:rPr>
        <w:t> </w:t>
      </w:r>
      <w:r>
        <w:rPr>
          <w:sz w:val="24"/>
        </w:rPr>
        <w:t>se</w:t>
      </w:r>
      <w:r>
        <w:rPr>
          <w:spacing w:val="-2"/>
          <w:sz w:val="24"/>
        </w:rPr>
        <w:t> </w:t>
      </w:r>
      <w:r>
        <w:rPr>
          <w:sz w:val="24"/>
        </w:rPr>
        <w:t>iniciam</w:t>
      </w:r>
      <w:r>
        <w:rPr>
          <w:spacing w:val="-2"/>
          <w:sz w:val="24"/>
        </w:rPr>
        <w:t> </w:t>
      </w:r>
      <w:r>
        <w:rPr>
          <w:sz w:val="24"/>
        </w:rPr>
        <w:t>e vencem os prazos em dias de expediente na Administração.</w:t>
      </w:r>
    </w:p>
    <w:p>
      <w:pPr>
        <w:pStyle w:val="ListParagraph"/>
        <w:numPr>
          <w:ilvl w:val="1"/>
          <w:numId w:val="2"/>
        </w:numPr>
        <w:tabs>
          <w:tab w:pos="809" w:val="left" w:leader="none"/>
        </w:tabs>
        <w:spacing w:line="235" w:lineRule="auto" w:before="0" w:after="0"/>
        <w:ind w:left="329" w:right="672" w:firstLine="0"/>
        <w:jc w:val="left"/>
        <w:rPr>
          <w:sz w:val="24"/>
        </w:rPr>
      </w:pPr>
      <w:r>
        <w:rPr>
          <w:sz w:val="24"/>
        </w:rPr>
        <w:t>O</w:t>
      </w:r>
      <w:r>
        <w:rPr>
          <w:spacing w:val="-2"/>
          <w:sz w:val="24"/>
        </w:rPr>
        <w:t> </w:t>
      </w:r>
      <w:r>
        <w:rPr>
          <w:sz w:val="24"/>
        </w:rPr>
        <w:t>desatendimento</w:t>
      </w:r>
      <w:r>
        <w:rPr>
          <w:spacing w:val="-2"/>
          <w:sz w:val="24"/>
        </w:rPr>
        <w:t> </w:t>
      </w:r>
      <w:r>
        <w:rPr>
          <w:sz w:val="24"/>
        </w:rPr>
        <w:t>de</w:t>
      </w:r>
      <w:r>
        <w:rPr>
          <w:spacing w:val="-2"/>
          <w:sz w:val="24"/>
        </w:rPr>
        <w:t> </w:t>
      </w:r>
      <w:r>
        <w:rPr>
          <w:sz w:val="24"/>
        </w:rPr>
        <w:t>exigências</w:t>
      </w:r>
      <w:r>
        <w:rPr>
          <w:spacing w:val="-2"/>
          <w:sz w:val="24"/>
        </w:rPr>
        <w:t> </w:t>
      </w:r>
      <w:r>
        <w:rPr>
          <w:sz w:val="24"/>
        </w:rPr>
        <w:t>formais</w:t>
      </w:r>
      <w:r>
        <w:rPr>
          <w:spacing w:val="-2"/>
          <w:sz w:val="24"/>
        </w:rPr>
        <w:t> </w:t>
      </w:r>
      <w:r>
        <w:rPr>
          <w:sz w:val="24"/>
        </w:rPr>
        <w:t>não</w:t>
      </w:r>
      <w:r>
        <w:rPr>
          <w:spacing w:val="-2"/>
          <w:sz w:val="24"/>
        </w:rPr>
        <w:t> </w:t>
      </w:r>
      <w:r>
        <w:rPr>
          <w:sz w:val="24"/>
        </w:rPr>
        <w:t>essenciais</w:t>
      </w:r>
      <w:r>
        <w:rPr>
          <w:spacing w:val="-2"/>
          <w:sz w:val="24"/>
        </w:rPr>
        <w:t> </w:t>
      </w:r>
      <w:r>
        <w:rPr>
          <w:sz w:val="24"/>
        </w:rPr>
        <w:t>não</w:t>
      </w:r>
      <w:r>
        <w:rPr>
          <w:spacing w:val="-2"/>
          <w:sz w:val="24"/>
        </w:rPr>
        <w:t> </w:t>
      </w:r>
      <w:r>
        <w:rPr>
          <w:sz w:val="24"/>
        </w:rPr>
        <w:t>importará</w:t>
      </w:r>
      <w:r>
        <w:rPr>
          <w:spacing w:val="-2"/>
          <w:sz w:val="24"/>
        </w:rPr>
        <w:t> </w:t>
      </w:r>
      <w:r>
        <w:rPr>
          <w:sz w:val="24"/>
        </w:rPr>
        <w:t>o</w:t>
      </w:r>
      <w:r>
        <w:rPr>
          <w:spacing w:val="-2"/>
          <w:sz w:val="24"/>
        </w:rPr>
        <w:t> </w:t>
      </w:r>
      <w:r>
        <w:rPr>
          <w:sz w:val="24"/>
        </w:rPr>
        <w:t>afastamento</w:t>
      </w:r>
      <w:r>
        <w:rPr>
          <w:spacing w:val="-2"/>
          <w:sz w:val="24"/>
        </w:rPr>
        <w:t> </w:t>
      </w:r>
      <w:r>
        <w:rPr>
          <w:sz w:val="24"/>
        </w:rPr>
        <w:t>do</w:t>
      </w:r>
      <w:r>
        <w:rPr>
          <w:spacing w:val="-2"/>
          <w:sz w:val="24"/>
        </w:rPr>
        <w:t> </w:t>
      </w:r>
      <w:r>
        <w:rPr>
          <w:sz w:val="24"/>
        </w:rPr>
        <w:t>licitante,</w:t>
      </w:r>
      <w:r>
        <w:rPr>
          <w:spacing w:val="-2"/>
          <w:sz w:val="24"/>
        </w:rPr>
        <w:t> </w:t>
      </w:r>
      <w:r>
        <w:rPr>
          <w:sz w:val="24"/>
        </w:rPr>
        <w:t>desde</w:t>
      </w:r>
      <w:r>
        <w:rPr>
          <w:spacing w:val="-2"/>
          <w:sz w:val="24"/>
        </w:rPr>
        <w:t> </w:t>
      </w:r>
      <w:r>
        <w:rPr>
          <w:sz w:val="24"/>
        </w:rPr>
        <w:t>que</w:t>
      </w:r>
      <w:r>
        <w:rPr>
          <w:spacing w:val="-2"/>
          <w:sz w:val="24"/>
        </w:rPr>
        <w:t> </w:t>
      </w:r>
      <w:r>
        <w:rPr>
          <w:sz w:val="24"/>
        </w:rPr>
        <w:t>seja</w:t>
      </w:r>
      <w:r>
        <w:rPr>
          <w:spacing w:val="-2"/>
          <w:sz w:val="24"/>
        </w:rPr>
        <w:t> </w:t>
      </w:r>
      <w:r>
        <w:rPr>
          <w:sz w:val="24"/>
        </w:rPr>
        <w:t>possível</w:t>
      </w:r>
      <w:r>
        <w:rPr>
          <w:spacing w:val="-2"/>
          <w:sz w:val="24"/>
        </w:rPr>
        <w:t> </w:t>
      </w:r>
      <w:r>
        <w:rPr>
          <w:sz w:val="24"/>
        </w:rPr>
        <w:t>o</w:t>
      </w:r>
      <w:r>
        <w:rPr>
          <w:spacing w:val="-2"/>
          <w:sz w:val="24"/>
        </w:rPr>
        <w:t> </w:t>
      </w:r>
      <w:r>
        <w:rPr>
          <w:sz w:val="24"/>
        </w:rPr>
        <w:t>aproveitamento</w:t>
      </w:r>
      <w:r>
        <w:rPr>
          <w:spacing w:val="-2"/>
          <w:sz w:val="24"/>
        </w:rPr>
        <w:t> </w:t>
      </w:r>
      <w:r>
        <w:rPr>
          <w:sz w:val="24"/>
        </w:rPr>
        <w:t>do ato, observados os princípios da isonomia e do interesse público.</w:t>
      </w:r>
    </w:p>
    <w:p>
      <w:pPr>
        <w:pStyle w:val="ListParagraph"/>
        <w:numPr>
          <w:ilvl w:val="1"/>
          <w:numId w:val="2"/>
        </w:numPr>
        <w:tabs>
          <w:tab w:pos="809" w:val="left" w:leader="none"/>
        </w:tabs>
        <w:spacing w:line="268" w:lineRule="exact" w:before="0"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2"/>
        </w:numPr>
        <w:tabs>
          <w:tab w:pos="929" w:val="left" w:leader="none"/>
        </w:tabs>
        <w:spacing w:line="235" w:lineRule="auto" w:before="0" w:after="0"/>
        <w:ind w:left="329" w:right="1911" w:firstLine="0"/>
        <w:jc w:val="left"/>
        <w:rPr>
          <w:sz w:val="24"/>
        </w:rPr>
      </w:pPr>
      <w:r>
        <w:rPr>
          <w:sz w:val="24"/>
        </w:rPr>
        <mc:AlternateContent>
          <mc:Choice Requires="wps">
            <w:drawing>
              <wp:anchor distT="0" distB="0" distL="0" distR="0" allowOverlap="1" layoutInCell="1" locked="0" behindDoc="0" simplePos="0" relativeHeight="15735808">
                <wp:simplePos x="0" y="0"/>
                <wp:positionH relativeFrom="page">
                  <wp:posOffset>1445323</wp:posOffset>
                </wp:positionH>
                <wp:positionV relativeFrom="paragraph">
                  <wp:posOffset>319877</wp:posOffset>
                </wp:positionV>
                <wp:extent cx="26670"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26670" cy="9525"/>
                        </a:xfrm>
                        <a:custGeom>
                          <a:avLst/>
                          <a:gdLst/>
                          <a:ahLst/>
                          <a:cxnLst/>
                          <a:rect l="l" t="t" r="r" b="b"/>
                          <a:pathLst>
                            <a:path w="26670" h="9525">
                              <a:moveTo>
                                <a:pt x="26073" y="0"/>
                              </a:moveTo>
                              <a:lnTo>
                                <a:pt x="0" y="0"/>
                              </a:lnTo>
                              <a:lnTo>
                                <a:pt x="0" y="9525"/>
                              </a:lnTo>
                              <a:lnTo>
                                <a:pt x="26073" y="9525"/>
                              </a:lnTo>
                              <a:lnTo>
                                <a:pt x="26073"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3.805008pt;margin-top:25.187202pt;width:2.053pt;height:.75pt;mso-position-horizontal-relative:page;mso-position-vertical-relative:paragraph;z-index:15735808" id="docshape17" filled="true" fillcolor="#0000ed" stroked="false">
                <v:fill type="solid"/>
                <w10:wrap type="none"/>
              </v:rect>
            </w:pict>
          </mc:Fallback>
        </mc:AlternateContent>
      </w:r>
      <w:r>
        <w:rPr>
          <w:sz w:val="24"/>
        </w:rPr>
        <w:t>O</w:t>
      </w:r>
      <w:r>
        <w:rPr>
          <w:spacing w:val="-3"/>
          <w:sz w:val="24"/>
        </w:rPr>
        <w:t> </w:t>
      </w:r>
      <w:r>
        <w:rPr>
          <w:sz w:val="24"/>
        </w:rPr>
        <w:t>Edital</w:t>
      </w:r>
      <w:r>
        <w:rPr>
          <w:spacing w:val="-3"/>
          <w:sz w:val="24"/>
        </w:rPr>
        <w:t> </w:t>
      </w:r>
      <w:r>
        <w:rPr>
          <w:sz w:val="24"/>
        </w:rPr>
        <w:t>e</w:t>
      </w:r>
      <w:r>
        <w:rPr>
          <w:spacing w:val="-3"/>
          <w:sz w:val="24"/>
        </w:rPr>
        <w:t> </w:t>
      </w:r>
      <w:r>
        <w:rPr>
          <w:sz w:val="24"/>
        </w:rPr>
        <w:t>seus</w:t>
      </w:r>
      <w:r>
        <w:rPr>
          <w:spacing w:val="-3"/>
          <w:sz w:val="24"/>
        </w:rPr>
        <w:t> </w:t>
      </w:r>
      <w:r>
        <w:rPr>
          <w:sz w:val="24"/>
        </w:rPr>
        <w:t>anexos</w:t>
      </w:r>
      <w:r>
        <w:rPr>
          <w:spacing w:val="-3"/>
          <w:sz w:val="24"/>
        </w:rPr>
        <w:t> </w:t>
      </w:r>
      <w:r>
        <w:rPr>
          <w:sz w:val="24"/>
        </w:rPr>
        <w:t>estão</w:t>
      </w:r>
      <w:r>
        <w:rPr>
          <w:spacing w:val="-3"/>
          <w:sz w:val="24"/>
        </w:rPr>
        <w:t> </w:t>
      </w:r>
      <w:r>
        <w:rPr>
          <w:sz w:val="24"/>
        </w:rPr>
        <w:t>disponíveis,</w:t>
      </w:r>
      <w:r>
        <w:rPr>
          <w:spacing w:val="-3"/>
          <w:sz w:val="24"/>
        </w:rPr>
        <w:t> </w:t>
      </w:r>
      <w:r>
        <w:rPr>
          <w:sz w:val="24"/>
        </w:rPr>
        <w:t>na</w:t>
      </w:r>
      <w:r>
        <w:rPr>
          <w:spacing w:val="-3"/>
          <w:sz w:val="24"/>
        </w:rPr>
        <w:t> </w:t>
      </w:r>
      <w:r>
        <w:rPr>
          <w:sz w:val="24"/>
        </w:rPr>
        <w:t>íntegra,</w:t>
      </w:r>
      <w:r>
        <w:rPr>
          <w:spacing w:val="-3"/>
          <w:sz w:val="24"/>
        </w:rPr>
        <w:t> </w:t>
      </w:r>
      <w:r>
        <w:rPr>
          <w:sz w:val="24"/>
        </w:rPr>
        <w:t>no</w:t>
      </w:r>
      <w:r>
        <w:rPr>
          <w:spacing w:val="-3"/>
          <w:sz w:val="24"/>
        </w:rPr>
        <w:t> </w:t>
      </w:r>
      <w:r>
        <w:rPr>
          <w:sz w:val="24"/>
        </w:rPr>
        <w:t>Portal</w:t>
      </w:r>
      <w:r>
        <w:rPr>
          <w:spacing w:val="-3"/>
          <w:sz w:val="24"/>
        </w:rPr>
        <w:t> </w:t>
      </w:r>
      <w:r>
        <w:rPr>
          <w:sz w:val="24"/>
        </w:rPr>
        <w:t>Nacional</w:t>
      </w:r>
      <w:r>
        <w:rPr>
          <w:spacing w:val="-3"/>
          <w:sz w:val="24"/>
        </w:rPr>
        <w:t> </w:t>
      </w:r>
      <w:r>
        <w:rPr>
          <w:sz w:val="24"/>
        </w:rPr>
        <w:t>de</w:t>
      </w:r>
      <w:r>
        <w:rPr>
          <w:spacing w:val="-3"/>
          <w:sz w:val="24"/>
        </w:rPr>
        <w:t> </w:t>
      </w:r>
      <w:r>
        <w:rPr>
          <w:sz w:val="24"/>
        </w:rPr>
        <w:t>Contratações</w:t>
      </w:r>
      <w:r>
        <w:rPr>
          <w:spacing w:val="-3"/>
          <w:sz w:val="24"/>
        </w:rPr>
        <w:t> </w:t>
      </w:r>
      <w:r>
        <w:rPr>
          <w:sz w:val="24"/>
        </w:rPr>
        <w:t>Públicas</w:t>
      </w:r>
      <w:r>
        <w:rPr>
          <w:spacing w:val="-3"/>
          <w:sz w:val="24"/>
        </w:rPr>
        <w:t> </w:t>
      </w:r>
      <w:r>
        <w:rPr>
          <w:sz w:val="24"/>
        </w:rPr>
        <w:t>(PNCP)</w:t>
      </w:r>
      <w:r>
        <w:rPr>
          <w:spacing w:val="-3"/>
          <w:sz w:val="24"/>
        </w:rPr>
        <w:t> </w:t>
      </w:r>
      <w:r>
        <w:rPr>
          <w:sz w:val="24"/>
        </w:rPr>
        <w:t>e</w:t>
      </w:r>
      <w:r>
        <w:rPr>
          <w:spacing w:val="-3"/>
          <w:sz w:val="24"/>
        </w:rPr>
        <w:t> </w:t>
      </w:r>
      <w:r>
        <w:rPr>
          <w:sz w:val="24"/>
        </w:rPr>
        <w:t>endereço</w:t>
      </w:r>
      <w:r>
        <w:rPr>
          <w:spacing w:val="-3"/>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ListParagraph"/>
        <w:spacing w:after="0" w:line="235" w:lineRule="auto"/>
        <w:jc w:val="left"/>
        <w:rPr>
          <w:sz w:val="24"/>
        </w:rPr>
        <w:sectPr>
          <w:pgSz w:w="15840" w:h="24480"/>
          <w:pgMar w:top="480" w:bottom="280" w:left="360" w:right="360"/>
        </w:sectPr>
      </w:pPr>
    </w:p>
    <w:p>
      <w:pPr>
        <w:pStyle w:val="BodyText"/>
        <w:spacing w:line="482" w:lineRule="auto" w:before="71"/>
        <w:ind w:right="7530"/>
      </w:pPr>
      <w:r>
        <w:rPr/>
        <w:t>Integram</w:t>
      </w:r>
      <w:r>
        <w:rPr>
          <w:spacing w:val="-4"/>
        </w:rPr>
        <w:t> </w:t>
      </w:r>
      <w:r>
        <w:rPr/>
        <w:t>este</w:t>
      </w:r>
      <w:r>
        <w:rPr>
          <w:spacing w:val="-4"/>
        </w:rPr>
        <w:t> </w:t>
      </w:r>
      <w:r>
        <w:rPr/>
        <w:t>Edital,</w:t>
      </w:r>
      <w:r>
        <w:rPr>
          <w:spacing w:val="-4"/>
        </w:rPr>
        <w:t> </w:t>
      </w:r>
      <w:r>
        <w:rPr/>
        <w:t>para</w:t>
      </w:r>
      <w:r>
        <w:rPr>
          <w:spacing w:val="-4"/>
        </w:rPr>
        <w:t> </w:t>
      </w:r>
      <w:r>
        <w:rPr/>
        <w:t>todos</w:t>
      </w:r>
      <w:r>
        <w:rPr>
          <w:spacing w:val="-4"/>
        </w:rPr>
        <w:t> </w:t>
      </w:r>
      <w:r>
        <w:rPr/>
        <w:t>os</w:t>
      </w:r>
      <w:r>
        <w:rPr>
          <w:spacing w:val="-4"/>
        </w:rPr>
        <w:t> </w:t>
      </w:r>
      <w:r>
        <w:rPr/>
        <w:t>fins</w:t>
      </w:r>
      <w:r>
        <w:rPr>
          <w:spacing w:val="-4"/>
        </w:rPr>
        <w:t> </w:t>
      </w:r>
      <w:r>
        <w:rPr/>
        <w:t>e</w:t>
      </w:r>
      <w:r>
        <w:rPr>
          <w:spacing w:val="-4"/>
        </w:rPr>
        <w:t> </w:t>
      </w:r>
      <w:r>
        <w:rPr/>
        <w:t>efeitos,</w:t>
      </w:r>
      <w:r>
        <w:rPr>
          <w:spacing w:val="-4"/>
        </w:rPr>
        <w:t> </w:t>
      </w:r>
      <w:r>
        <w:rPr/>
        <w:t>os</w:t>
      </w:r>
      <w:r>
        <w:rPr>
          <w:spacing w:val="-4"/>
        </w:rPr>
        <w:t> </w:t>
      </w:r>
      <w:r>
        <w:rPr/>
        <w:t>seguintes</w:t>
      </w:r>
      <w:r>
        <w:rPr>
          <w:spacing w:val="-4"/>
        </w:rPr>
        <w:t> </w:t>
      </w:r>
      <w:r>
        <w:rPr/>
        <w:t>anexos: Anexo I - Termo de Referência</w:t>
      </w:r>
    </w:p>
    <w:p>
      <w:pPr>
        <w:pStyle w:val="BodyText"/>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before="3"/>
        <w:ind w:left="0"/>
      </w:pPr>
    </w:p>
    <w:p>
      <w:pPr>
        <w:pStyle w:val="BodyText"/>
        <w:spacing w:line="482" w:lineRule="auto"/>
        <w:ind w:right="971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1"/>
      </w:pPr>
      <w:r>
        <w:rPr/>
        <w:t>Anexo</w:t>
      </w:r>
      <w:r>
        <w:rPr>
          <w:spacing w:val="-5"/>
        </w:rPr>
        <w:t> </w:t>
      </w:r>
      <w:r>
        <w:rPr/>
        <w:t>V</w:t>
      </w:r>
      <w:r>
        <w:rPr>
          <w:spacing w:val="-5"/>
        </w:rPr>
        <w:t> </w:t>
      </w:r>
      <w:r>
        <w:rPr/>
        <w:t>- Modelo de apresentação da </w:t>
      </w:r>
      <w:r>
        <w:rPr>
          <w:spacing w:val="-2"/>
        </w:rPr>
        <w:t>proposta</w:t>
      </w:r>
    </w:p>
    <w:p>
      <w:pPr>
        <w:pStyle w:val="BodyText"/>
        <w:spacing w:before="3"/>
        <w:ind w:left="0"/>
      </w:pPr>
    </w:p>
    <w:p>
      <w:pPr>
        <w:pStyle w:val="BodyText"/>
      </w:pPr>
      <w:r>
        <w:rPr/>
        <w:t>Anexo</w:t>
      </w:r>
      <w:r>
        <w:rPr>
          <w:spacing w:val="-5"/>
        </w:rPr>
        <w:t> </w:t>
      </w:r>
      <w:r>
        <w:rPr/>
        <w:t>VI - Declaração de Representante Legal e dados </w:t>
      </w:r>
      <w:r>
        <w:rPr>
          <w:spacing w:val="-2"/>
        </w:rPr>
        <w:t>bancários</w:t>
      </w:r>
    </w:p>
    <w:p>
      <w:pPr>
        <w:pStyle w:val="BodyText"/>
        <w:spacing w:before="273"/>
        <w:ind w:left="0"/>
      </w:pPr>
    </w:p>
    <w:p>
      <w:pPr>
        <w:pStyle w:val="BodyText"/>
        <w:tabs>
          <w:tab w:pos="2647" w:val="left" w:leader="dot"/>
        </w:tabs>
        <w:ind w:left="14"/>
        <w:jc w:val="center"/>
      </w:pPr>
      <w:r>
        <w:rPr/>
        <w:t>RIO DE JANEIRO </w:t>
      </w:r>
      <w:r>
        <w:rPr>
          <w:spacing w:val="-10"/>
        </w:rPr>
        <w:t>,</w:t>
      </w:r>
      <w:r>
        <w:rPr/>
        <w:tab/>
        <w:t>DE DE </w:t>
      </w:r>
      <w:r>
        <w:rPr>
          <w:spacing w:val="-2"/>
        </w:rPr>
        <w:t>2026.</w:t>
      </w:r>
    </w:p>
    <w:p>
      <w:pPr>
        <w:pStyle w:val="BodyText"/>
        <w:ind w:left="0"/>
      </w:pPr>
    </w:p>
    <w:p>
      <w:pPr>
        <w:pStyle w:val="BodyText"/>
        <w:ind w:left="0"/>
      </w:pPr>
    </w:p>
    <w:p>
      <w:pPr>
        <w:pStyle w:val="BodyText"/>
        <w:spacing w:before="227"/>
        <w:ind w:left="0"/>
      </w:pPr>
    </w:p>
    <w:p>
      <w:pPr>
        <w:spacing w:before="0"/>
        <w:ind w:left="5350" w:right="5333" w:hanging="51"/>
        <w:jc w:val="center"/>
        <w:rPr>
          <w:sz w:val="26"/>
        </w:rPr>
      </w:pPr>
      <w:r>
        <w:rPr>
          <w:sz w:val="26"/>
        </w:rPr>
        <w:t>MARCIA CARVALHO DA CUNHA ORDENADORA</w:t>
      </w:r>
      <w:r>
        <w:rPr>
          <w:spacing w:val="-17"/>
          <w:sz w:val="26"/>
        </w:rPr>
        <w:t> </w:t>
      </w:r>
      <w:r>
        <w:rPr>
          <w:sz w:val="26"/>
        </w:rPr>
        <w:t>DE</w:t>
      </w:r>
      <w:r>
        <w:rPr>
          <w:spacing w:val="-16"/>
          <w:sz w:val="26"/>
        </w:rPr>
        <w:t> </w:t>
      </w:r>
      <w:r>
        <w:rPr>
          <w:sz w:val="26"/>
        </w:rPr>
        <w:t>DESPESAS</w:t>
      </w:r>
      <w:r>
        <w:rPr>
          <w:spacing w:val="-10"/>
          <w:sz w:val="26"/>
        </w:rPr>
        <w:t> </w:t>
      </w:r>
      <w:r>
        <w:rPr>
          <w:sz w:val="26"/>
        </w:rPr>
        <w:t>–</w:t>
      </w:r>
      <w:r>
        <w:rPr>
          <w:spacing w:val="-11"/>
          <w:sz w:val="26"/>
        </w:rPr>
        <w:t> </w:t>
      </w:r>
      <w:r>
        <w:rPr>
          <w:sz w:val="26"/>
        </w:rPr>
        <w:t>UERJ</w:t>
      </w:r>
    </w:p>
    <w:p>
      <w:pPr>
        <w:pStyle w:val="BodyText"/>
        <w:ind w:left="0"/>
        <w:rPr>
          <w:sz w:val="20"/>
        </w:rPr>
      </w:pPr>
    </w:p>
    <w:p>
      <w:pPr>
        <w:pStyle w:val="BodyText"/>
        <w:ind w:left="0"/>
        <w:rPr>
          <w:sz w:val="20"/>
        </w:rPr>
      </w:pPr>
    </w:p>
    <w:p>
      <w:pPr>
        <w:pStyle w:val="BodyText"/>
        <w:spacing w:before="131"/>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438150</wp:posOffset>
                </wp:positionH>
                <wp:positionV relativeFrom="paragraph">
                  <wp:posOffset>244769</wp:posOffset>
                </wp:positionV>
                <wp:extent cx="9191625" cy="19050"/>
                <wp:effectExtent l="0" t="0" r="0" b="0"/>
                <wp:wrapTopAndBottom/>
                <wp:docPr id="19" name="Group 19"/>
                <wp:cNvGraphicFramePr>
                  <a:graphicFrameLocks/>
                </wp:cNvGraphicFramePr>
                <a:graphic>
                  <a:graphicData uri="http://schemas.microsoft.com/office/word/2010/wordprocessingGroup">
                    <wpg:wgp>
                      <wpg:cNvPr id="19" name="Group 19"/>
                      <wpg:cNvGrpSpPr/>
                      <wpg:grpSpPr>
                        <a:xfrm>
                          <a:off x="0" y="0"/>
                          <a:ext cx="9191625" cy="19050"/>
                          <a:chExt cx="9191625" cy="19050"/>
                        </a:xfrm>
                      </wpg:grpSpPr>
                      <wps:wsp>
                        <wps:cNvPr id="20" name="Graphic 20"/>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21" name="Graphic 21"/>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22" name="Graphic 2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9.273161pt;width:723.75pt;height:1.5pt;mso-position-horizontal-relative:page;mso-position-vertical-relative:paragraph;z-index:-15720960;mso-wrap-distance-left:0;mso-wrap-distance-right:0" id="docshapegroup18" coordorigin="690,385" coordsize="14475,30">
                <v:rect style="position:absolute;left:690;top:385;width:14475;height:15" id="docshape19" filled="true" fillcolor="#999999" stroked="false">
                  <v:fill type="solid"/>
                </v:rect>
                <v:shape style="position:absolute;left:689;top:385;width:14475;height:30" id="docshape20" coordorigin="690,385" coordsize="14475,30" path="m15165,385l15150,400,690,400,690,415,15150,415,15165,415,15165,400,15165,385xe" filled="true" fillcolor="#ededed" stroked="false">
                  <v:path arrowok="t"/>
                  <v:fill type="solid"/>
                </v:shape>
                <v:shape style="position:absolute;left:690;top:385;width:15;height:30" id="docshape21" coordorigin="690,385" coordsize="15,30" path="m690,415l690,385,705,385,705,400,690,415xe" filled="true" fillcolor="#999999" stroked="false">
                  <v:path arrowok="t"/>
                  <v:fill type="solid"/>
                </v:shape>
                <w10:wrap type="topAndBottom"/>
              </v:group>
            </w:pict>
          </mc:Fallback>
        </mc:AlternateContent>
      </w:r>
    </w:p>
    <w:p>
      <w:pPr>
        <w:spacing w:before="180"/>
        <w:ind w:left="1769" w:right="340"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08/06/2026, às 12:32,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6032">
                <wp:simplePos x="0" y="0"/>
                <wp:positionH relativeFrom="page">
                  <wp:posOffset>438150</wp:posOffset>
                </wp:positionH>
                <wp:positionV relativeFrom="paragraph">
                  <wp:posOffset>78953</wp:posOffset>
                </wp:positionV>
                <wp:extent cx="9191625" cy="19050"/>
                <wp:effectExtent l="0" t="0" r="0" b="0"/>
                <wp:wrapTopAndBottom/>
                <wp:docPr id="23" name="Group 23"/>
                <wp:cNvGraphicFramePr>
                  <a:graphicFrameLocks/>
                </wp:cNvGraphicFramePr>
                <a:graphic>
                  <a:graphicData uri="http://schemas.microsoft.com/office/word/2010/wordprocessingGroup">
                    <wpg:wgp>
                      <wpg:cNvPr id="23" name="Group 23"/>
                      <wpg:cNvGrpSpPr/>
                      <wpg:grpSpPr>
                        <a:xfrm>
                          <a:off x="0" y="0"/>
                          <a:ext cx="9191625" cy="19050"/>
                          <a:chExt cx="9191625" cy="19050"/>
                        </a:xfrm>
                      </wpg:grpSpPr>
                      <wps:wsp>
                        <wps:cNvPr id="24" name="Graphic 24"/>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25" name="Graphic 25"/>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26" name="Graphic 2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0448;mso-wrap-distance-left:0;mso-wrap-distance-right:0" id="docshapegroup22" coordorigin="690,124" coordsize="14475,30">
                <v:rect style="position:absolute;left:690;top:124;width:14475;height:15" id="docshape23" filled="true" fillcolor="#999999" stroked="false">
                  <v:fill type="solid"/>
                </v:rect>
                <v:shape style="position:absolute;left:689;top:124;width:14475;height:30" id="docshape24" coordorigin="690,124" coordsize="14475,30" path="m15165,124l15150,139,690,139,690,154,15150,154,15165,154,15165,139,15165,124xe" filled="true" fillcolor="#ededed" stroked="false">
                  <v:path arrowok="t"/>
                  <v:fill type="solid"/>
                </v:shape>
                <v:shape style="position:absolute;left:690;top:124;width:15;height:30" id="docshape25"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7856">
            <wp:simplePos x="0" y="0"/>
            <wp:positionH relativeFrom="page">
              <wp:posOffset>466725</wp:posOffset>
            </wp:positionH>
            <wp:positionV relativeFrom="paragraph">
              <wp:posOffset>-961736</wp:posOffset>
            </wp:positionV>
            <wp:extent cx="847724" cy="571499"/>
            <wp:effectExtent l="0" t="0" r="0" b="0"/>
            <wp:wrapNone/>
            <wp:docPr id="27" name="Image 27" descr="logotipo"/>
            <wp:cNvGraphicFramePr>
              <a:graphicFrameLocks/>
            </wp:cNvGraphicFramePr>
            <a:graphic>
              <a:graphicData uri="http://schemas.openxmlformats.org/drawingml/2006/picture">
                <pic:pic>
                  <pic:nvPicPr>
                    <pic:cNvPr id="27" name="Image 27"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8368">
            <wp:simplePos x="0" y="0"/>
            <wp:positionH relativeFrom="page">
              <wp:posOffset>485775</wp:posOffset>
            </wp:positionH>
            <wp:positionV relativeFrom="paragraph">
              <wp:posOffset>-218786</wp:posOffset>
            </wp:positionV>
            <wp:extent cx="781049" cy="781049"/>
            <wp:effectExtent l="0" t="0" r="0" b="0"/>
            <wp:wrapNone/>
            <wp:docPr id="28" name="Image 28" descr="QRCode Assinatura"/>
            <wp:cNvGraphicFramePr>
              <a:graphicFrameLocks/>
            </wp:cNvGraphicFramePr>
            <a:graphic>
              <a:graphicData uri="http://schemas.openxmlformats.org/drawingml/2006/picture">
                <pic:pic>
                  <pic:nvPicPr>
                    <pic:cNvPr id="28" name="Image 28"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364160">
                <wp:simplePos x="0" y="0"/>
                <wp:positionH relativeFrom="page">
                  <wp:posOffset>5426798</wp:posOffset>
                </wp:positionH>
                <wp:positionV relativeFrom="paragraph">
                  <wp:posOffset>143158</wp:posOffset>
                </wp:positionV>
                <wp:extent cx="26034"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26034" cy="9525"/>
                        </a:xfrm>
                        <a:custGeom>
                          <a:avLst/>
                          <a:gdLst/>
                          <a:ahLst/>
                          <a:cxnLst/>
                          <a:rect l="l" t="t" r="r" b="b"/>
                          <a:pathLst>
                            <a:path w="26034" h="9525">
                              <a:moveTo>
                                <a:pt x="25616" y="9524"/>
                              </a:moveTo>
                              <a:lnTo>
                                <a:pt x="0" y="9524"/>
                              </a:lnTo>
                              <a:lnTo>
                                <a:pt x="0" y="0"/>
                              </a:lnTo>
                              <a:lnTo>
                                <a:pt x="25616" y="0"/>
                              </a:lnTo>
                              <a:lnTo>
                                <a:pt x="256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6946pt;margin-top:11.272305pt;width:2.017008pt;height:.75pt;mso-position-horizontal-relative:page;mso-position-vertical-relative:paragraph;z-index:-16952320" id="docshape26"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133579861</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BF5810B6</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6544">
                <wp:simplePos x="0" y="0"/>
                <wp:positionH relativeFrom="page">
                  <wp:posOffset>447675</wp:posOffset>
                </wp:positionH>
                <wp:positionV relativeFrom="paragraph">
                  <wp:posOffset>277708</wp:posOffset>
                </wp:positionV>
                <wp:extent cx="9172575" cy="19050"/>
                <wp:effectExtent l="0" t="0" r="0" b="0"/>
                <wp:wrapTopAndBottom/>
                <wp:docPr id="30" name="Group 30"/>
                <wp:cNvGraphicFramePr>
                  <a:graphicFrameLocks/>
                </wp:cNvGraphicFramePr>
                <a:graphic>
                  <a:graphicData uri="http://schemas.microsoft.com/office/word/2010/wordprocessingGroup">
                    <wpg:wgp>
                      <wpg:cNvPr id="30" name="Group 30"/>
                      <wpg:cNvGrpSpPr/>
                      <wpg:grpSpPr>
                        <a:xfrm>
                          <a:off x="0" y="0"/>
                          <a:ext cx="9172575" cy="19050"/>
                          <a:chExt cx="9172575" cy="19050"/>
                        </a:xfrm>
                      </wpg:grpSpPr>
                      <wps:wsp>
                        <wps:cNvPr id="31" name="Graphic 31"/>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32" name="Graphic 32"/>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33" name="Graphic 3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19936;mso-wrap-distance-left:0;mso-wrap-distance-right:0" id="docshapegroup27" coordorigin="705,437" coordsize="14445,30">
                <v:rect style="position:absolute;left:705;top:437;width:14445;height:15" id="docshape28" filled="true" fillcolor="#999999" stroked="false">
                  <v:fill type="solid"/>
                </v:rect>
                <v:shape style="position:absolute;left:704;top:437;width:14445;height:30" id="docshape29" coordorigin="705,437" coordsize="14445,30" path="m15150,437l15135,452,705,452,705,467,15135,467,15150,467,15150,452,15150,437xe" filled="true" fillcolor="#ededed" stroked="false">
                  <v:path arrowok="t"/>
                  <v:fill type="solid"/>
                </v:shape>
                <v:shape style="position:absolute;left:705;top:437;width:15;height:30" id="docshape30" coordorigin="705,437" coordsize="15,30" path="m705,467l705,437,720,437,720,452,705,467xe" filled="true" fillcolor="#999999" stroked="false">
                  <v:path arrowok="t"/>
                  <v:fill type="solid"/>
                </v:shape>
                <w10:wrap type="topAndBottom"/>
              </v:group>
            </w:pict>
          </mc:Fallback>
        </mc:AlternateContent>
      </w:r>
    </w:p>
    <w:p>
      <w:pPr>
        <w:spacing w:before="271"/>
        <w:ind w:left="0" w:right="88"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Heading1"/>
        <w:numPr>
          <w:ilvl w:val="0"/>
          <w:numId w:val="16"/>
        </w:numPr>
        <w:tabs>
          <w:tab w:pos="569" w:val="left" w:leader="none"/>
        </w:tabs>
        <w:spacing w:line="240" w:lineRule="auto" w:before="234" w:after="0"/>
        <w:ind w:left="569" w:right="0" w:hanging="240"/>
        <w:jc w:val="left"/>
      </w:pPr>
      <w:r>
        <w:rPr>
          <w:spacing w:val="-2"/>
        </w:rPr>
        <w:t>OBJETIVO:</w:t>
      </w:r>
    </w:p>
    <w:p>
      <w:pPr>
        <w:pStyle w:val="BodyText"/>
        <w:spacing w:line="235" w:lineRule="auto" w:before="238"/>
        <w:ind w:right="313"/>
        <w:jc w:val="both"/>
      </w:pPr>
      <w:r>
        <w:rPr/>
        <w:t>O presente Termo tem por objeto a aquisição, mediante licitação, de insumos consumíveis de plástico destinados ao Laboratório de </w:t>
      </w:r>
      <w:r>
        <w:rPr/>
        <w:t>Biologia Molecular da UDA de Patologia Geral, necessários à realização de exames laboratoriais, tais como BCR-ABL e sequenciamento de nova geração (NGS), no Hospital Universitário Pedro Ernesto, pelo período de 1 (um) ano.</w:t>
      </w:r>
    </w:p>
    <w:p>
      <w:pPr>
        <w:pStyle w:val="BodyText"/>
        <w:spacing w:line="235" w:lineRule="auto" w:before="239"/>
        <w:ind w:right="312"/>
        <w:jc w:val="both"/>
      </w:pPr>
      <w:r>
        <w:rPr/>
        <w:t>A presente contratação encontra fundamento no disposto no </w:t>
      </w:r>
      <w:r>
        <w:rPr>
          <w:b/>
        </w:rPr>
        <w:t>art. 28 da Lei nº 14.133/2021</w:t>
      </w:r>
      <w:r>
        <w:rPr/>
        <w:t>, que regulamenta o art. 37, inciso XXI, da </w:t>
      </w:r>
      <w:r>
        <w:rPr/>
        <w:t>Constituição Federal e dispõe sobre as hipóteses de inexigibilidade de licitação, bem como no </w:t>
      </w:r>
      <w:r>
        <w:rPr>
          <w:b/>
        </w:rPr>
        <w:t>Decreto Estadual nº 48.816/2023</w:t>
      </w:r>
      <w:r>
        <w:rPr/>
        <w:t>, que disciplina a fase preparatória das contratações no âmbito do Estado do Rio de Janeiro.</w:t>
      </w:r>
    </w:p>
    <w:p>
      <w:pPr>
        <w:pStyle w:val="BodyText"/>
        <w:ind w:left="0"/>
      </w:pPr>
    </w:p>
    <w:p>
      <w:pPr>
        <w:pStyle w:val="BodyText"/>
        <w:spacing w:before="192"/>
        <w:ind w:left="0"/>
      </w:pPr>
    </w:p>
    <w:p>
      <w:pPr>
        <w:pStyle w:val="Heading2"/>
        <w:numPr>
          <w:ilvl w:val="1"/>
          <w:numId w:val="16"/>
        </w:numPr>
        <w:tabs>
          <w:tab w:pos="749" w:val="left" w:leader="none"/>
        </w:tabs>
        <w:spacing w:line="240" w:lineRule="auto" w:before="0" w:after="0"/>
        <w:ind w:left="749" w:right="0" w:hanging="420"/>
        <w:jc w:val="left"/>
      </w:pPr>
      <w:r>
        <w:rPr/>
        <w:t>Justificativa da </w:t>
      </w:r>
      <w:r>
        <w:rPr>
          <w:spacing w:val="-2"/>
        </w:rPr>
        <w:t>contratação:</w:t>
      </w:r>
    </w:p>
    <w:p>
      <w:pPr>
        <w:pStyle w:val="BodyText"/>
        <w:spacing w:line="235" w:lineRule="auto" w:before="239"/>
        <w:ind w:right="313"/>
        <w:jc w:val="both"/>
      </w:pPr>
      <w:r>
        <w:rPr/>
        <w:t>Considerando</w:t>
      </w:r>
      <w:r>
        <w:rPr>
          <w:spacing w:val="-2"/>
        </w:rPr>
        <w:t> </w:t>
      </w:r>
      <w:r>
        <w:rPr/>
        <w:t>a</w:t>
      </w:r>
      <w:r>
        <w:rPr>
          <w:spacing w:val="-2"/>
        </w:rPr>
        <w:t> </w:t>
      </w:r>
      <w:r>
        <w:rPr/>
        <w:t>crescente</w:t>
      </w:r>
      <w:r>
        <w:rPr>
          <w:spacing w:val="-2"/>
        </w:rPr>
        <w:t> </w:t>
      </w:r>
      <w:r>
        <w:rPr/>
        <w:t>demanda</w:t>
      </w:r>
      <w:r>
        <w:rPr>
          <w:spacing w:val="-2"/>
        </w:rPr>
        <w:t> </w:t>
      </w:r>
      <w:r>
        <w:rPr/>
        <w:t>por</w:t>
      </w:r>
      <w:r>
        <w:rPr>
          <w:spacing w:val="-2"/>
        </w:rPr>
        <w:t> </w:t>
      </w:r>
      <w:r>
        <w:rPr/>
        <w:t>exames</w:t>
      </w:r>
      <w:r>
        <w:rPr>
          <w:spacing w:val="-2"/>
        </w:rPr>
        <w:t> </w:t>
      </w:r>
      <w:r>
        <w:rPr/>
        <w:t>de</w:t>
      </w:r>
      <w:r>
        <w:rPr>
          <w:spacing w:val="-2"/>
        </w:rPr>
        <w:t> </w:t>
      </w:r>
      <w:r>
        <w:rPr/>
        <w:t>biologia</w:t>
      </w:r>
      <w:r>
        <w:rPr>
          <w:spacing w:val="-2"/>
        </w:rPr>
        <w:t> </w:t>
      </w:r>
      <w:r>
        <w:rPr/>
        <w:t>molecular</w:t>
      </w:r>
      <w:r>
        <w:rPr>
          <w:spacing w:val="-2"/>
        </w:rPr>
        <w:t> </w:t>
      </w:r>
      <w:r>
        <w:rPr/>
        <w:t>em</w:t>
      </w:r>
      <w:r>
        <w:rPr>
          <w:spacing w:val="-2"/>
        </w:rPr>
        <w:t> </w:t>
      </w:r>
      <w:r>
        <w:rPr/>
        <w:t>nossa</w:t>
      </w:r>
      <w:r>
        <w:rPr>
          <w:spacing w:val="-2"/>
        </w:rPr>
        <w:t> </w:t>
      </w:r>
      <w:r>
        <w:rPr/>
        <w:t>unidade,</w:t>
      </w:r>
      <w:r>
        <w:rPr>
          <w:spacing w:val="-2"/>
        </w:rPr>
        <w:t> </w:t>
      </w:r>
      <w:r>
        <w:rPr/>
        <w:t>em</w:t>
      </w:r>
      <w:r>
        <w:rPr>
          <w:spacing w:val="-2"/>
        </w:rPr>
        <w:t> </w:t>
      </w:r>
      <w:r>
        <w:rPr/>
        <w:t>especial</w:t>
      </w:r>
      <w:r>
        <w:rPr>
          <w:spacing w:val="-2"/>
        </w:rPr>
        <w:t> </w:t>
      </w:r>
      <w:r>
        <w:rPr/>
        <w:t>a</w:t>
      </w:r>
      <w:r>
        <w:rPr>
          <w:spacing w:val="-2"/>
        </w:rPr>
        <w:t> </w:t>
      </w:r>
      <w:r>
        <w:rPr/>
        <w:t>análise</w:t>
      </w:r>
      <w:r>
        <w:rPr>
          <w:spacing w:val="-2"/>
        </w:rPr>
        <w:t> </w:t>
      </w:r>
      <w:r>
        <w:rPr/>
        <w:t>de</w:t>
      </w:r>
      <w:r>
        <w:rPr>
          <w:spacing w:val="-2"/>
        </w:rPr>
        <w:t> </w:t>
      </w:r>
      <w:r>
        <w:rPr/>
        <w:t>BCR-ABL</w:t>
      </w:r>
      <w:r>
        <w:rPr>
          <w:spacing w:val="-11"/>
        </w:rPr>
        <w:t> </w:t>
      </w:r>
      <w:r>
        <w:rPr/>
        <w:t>por</w:t>
      </w:r>
      <w:r>
        <w:rPr>
          <w:spacing w:val="-2"/>
        </w:rPr>
        <w:t> </w:t>
      </w:r>
      <w:r>
        <w:rPr/>
        <w:t>PCR</w:t>
      </w:r>
      <w:r>
        <w:rPr>
          <w:spacing w:val="-2"/>
        </w:rPr>
        <w:t> </w:t>
      </w:r>
      <w:r>
        <w:rPr/>
        <w:t>em</w:t>
      </w:r>
      <w:r>
        <w:rPr>
          <w:spacing w:val="-2"/>
        </w:rPr>
        <w:t> </w:t>
      </w:r>
      <w:r>
        <w:rPr/>
        <w:t>tempo</w:t>
      </w:r>
      <w:r>
        <w:rPr>
          <w:spacing w:val="-2"/>
        </w:rPr>
        <w:t> </w:t>
      </w:r>
      <w:r>
        <w:rPr/>
        <w:t>real</w:t>
      </w:r>
      <w:r>
        <w:rPr>
          <w:spacing w:val="-2"/>
        </w:rPr>
        <w:t> </w:t>
      </w:r>
      <w:r>
        <w:rPr/>
        <w:t>e os exames de sequenciamento de nova geração (NGS), torna-se imprescindível a aquisição de insumos consumíveis de plástico específicos para esses procedimentos. Esses exames são reconhecidos como fundamentais para o diagnóstico, a estratificação prognóstica e o monitoramento da resposta terapêutica de pacientes com neoplasias hematológicas, como a leucemia mieloide crônica (LMC).</w:t>
      </w:r>
    </w:p>
    <w:p>
      <w:pPr>
        <w:pStyle w:val="BodyText"/>
        <w:spacing w:line="235" w:lineRule="auto" w:before="238"/>
        <w:ind w:right="313"/>
        <w:jc w:val="both"/>
      </w:pPr>
      <w:r>
        <w:rPr/>
        <w:t>Adicionalmente, a interrupção do financiamento externo de testes anteriormente custeados pela empresa Novartis resultou em um aumento </w:t>
      </w:r>
      <w:r>
        <w:rPr/>
        <w:t>expressivo da demanda interna, que cresceu em mais de 500%, sobrecarregando nossa infraestrutura. Esse cenário compromete a agilidade no processamento das amostras e a qualidade dos laudos emitidos.</w:t>
      </w:r>
      <w:r>
        <w:rPr>
          <w:spacing w:val="-12"/>
        </w:rPr>
        <w:t> </w:t>
      </w:r>
      <w:r>
        <w:rPr/>
        <w:t>Assim, a aquisição dos insumos é medida urgente e necessária para ampliar a capacidade de atendimento, reduzir o tempo de processamento, assegurar a confiabilidade dos resultados e garantir a continuidade da assistência de excelência prestada aos pacientes onco-hematológicos do HUPE/UERJ</w:t>
      </w:r>
    </w:p>
    <w:p>
      <w:pPr>
        <w:pStyle w:val="Heading2"/>
        <w:numPr>
          <w:ilvl w:val="1"/>
          <w:numId w:val="16"/>
        </w:numPr>
        <w:tabs>
          <w:tab w:pos="749" w:val="left" w:leader="none"/>
        </w:tabs>
        <w:spacing w:line="240" w:lineRule="auto" w:before="233" w:after="0"/>
        <w:ind w:left="749" w:right="0" w:hanging="420"/>
        <w:jc w:val="left"/>
      </w:pPr>
      <w:r>
        <w:rPr/>
        <w:t>Instrumentos de </w:t>
      </w:r>
      <w:r>
        <w:rPr>
          <w:spacing w:val="-2"/>
        </w:rPr>
        <w:t>planejamento:</w:t>
      </w:r>
    </w:p>
    <w:p>
      <w:pPr>
        <w:pStyle w:val="BodyText"/>
        <w:spacing w:line="235" w:lineRule="auto" w:before="238"/>
        <w:ind w:right="313"/>
        <w:jc w:val="both"/>
      </w:pPr>
      <w:r>
        <w:rPr/>
        <mc:AlternateContent>
          <mc:Choice Requires="wps">
            <w:drawing>
              <wp:anchor distT="0" distB="0" distL="0" distR="0" allowOverlap="1" layoutInCell="1" locked="0" behindDoc="0" simplePos="0" relativeHeight="15739392">
                <wp:simplePos x="0" y="0"/>
                <wp:positionH relativeFrom="page">
                  <wp:posOffset>6236304</wp:posOffset>
                </wp:positionH>
                <wp:positionV relativeFrom="paragraph">
                  <wp:posOffset>471986</wp:posOffset>
                </wp:positionV>
                <wp:extent cx="33655" cy="9525"/>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33655" cy="9525"/>
                        </a:xfrm>
                        <a:custGeom>
                          <a:avLst/>
                          <a:gdLst/>
                          <a:ahLst/>
                          <a:cxnLst/>
                          <a:rect l="l" t="t" r="r" b="b"/>
                          <a:pathLst>
                            <a:path w="33655" h="9525">
                              <a:moveTo>
                                <a:pt x="33266" y="9524"/>
                              </a:moveTo>
                              <a:lnTo>
                                <a:pt x="0" y="9524"/>
                              </a:lnTo>
                              <a:lnTo>
                                <a:pt x="0" y="0"/>
                              </a:lnTo>
                              <a:lnTo>
                                <a:pt x="33266" y="0"/>
                              </a:lnTo>
                              <a:lnTo>
                                <a:pt x="3326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1.047577pt;margin-top:37.164265pt;width:2.619408pt;height:.75pt;mso-position-horizontal-relative:page;mso-position-vertical-relative:paragraph;z-index:15739392" id="docshape31"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9"/>
        </w:rPr>
        <w:t> </w:t>
      </w:r>
      <w:r>
        <w:rPr/>
        <w:t>Anual de 2024, disponível em </w:t>
      </w:r>
      <w:hyperlink r:id="rId33">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/pca/42498600000171/2024/17</w:t>
        </w:r>
      </w:hyperlink>
      <w:r>
        <w:rPr/>
        <w:t>.</w:t>
      </w:r>
    </w:p>
    <w:p>
      <w:pPr>
        <w:pStyle w:val="BodyText"/>
        <w:ind w:left="0"/>
      </w:pPr>
    </w:p>
    <w:p>
      <w:pPr>
        <w:pStyle w:val="BodyText"/>
        <w:spacing w:before="193"/>
        <w:ind w:left="0"/>
      </w:pPr>
    </w:p>
    <w:p>
      <w:pPr>
        <w:pStyle w:val="Heading2"/>
        <w:numPr>
          <w:ilvl w:val="1"/>
          <w:numId w:val="16"/>
        </w:numPr>
        <w:tabs>
          <w:tab w:pos="749" w:val="left" w:leader="none"/>
        </w:tabs>
        <w:spacing w:line="240" w:lineRule="auto" w:before="0" w:after="0"/>
        <w:ind w:left="749" w:right="0" w:hanging="420"/>
        <w:jc w:val="left"/>
      </w:pPr>
      <w:r>
        <w:rPr/>
        <w:t>Disponibilidade orçamentária e </w:t>
      </w:r>
      <w:r>
        <w:rPr>
          <w:spacing w:val="-2"/>
        </w:rPr>
        <w:t>financeira:</w:t>
      </w:r>
    </w:p>
    <w:p>
      <w:pPr>
        <w:pStyle w:val="BodyText"/>
        <w:spacing w:before="18"/>
        <w:ind w:left="0"/>
        <w:rPr>
          <w:b/>
          <w:sz w:val="20"/>
        </w:rPr>
      </w:pPr>
    </w:p>
    <w:tbl>
      <w:tblPr>
        <w:tblW w:w="0" w:type="auto"/>
        <w:jc w:val="left"/>
        <w:tblInd w:w="20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2765"/>
      </w:tblGrid>
      <w:tr>
        <w:trPr>
          <w:trHeight w:val="539" w:hRule="atLeast"/>
        </w:trPr>
        <w:tc>
          <w:tcPr>
            <w:tcW w:w="12765" w:type="dxa"/>
          </w:tcPr>
          <w:p>
            <w:pPr>
              <w:pStyle w:val="TableParagraph"/>
              <w:spacing w:line="259" w:lineRule="exact"/>
              <w:ind w:left="8" w:right="-15"/>
              <w:rPr>
                <w:b/>
                <w:sz w:val="24"/>
              </w:rPr>
            </w:pPr>
            <w:r>
              <w:rPr>
                <w:b/>
                <w:sz w:val="24"/>
              </w:rPr>
              <w:t>As</w:t>
            </w:r>
            <w:r>
              <w:rPr>
                <w:b/>
                <w:spacing w:val="20"/>
                <w:sz w:val="24"/>
              </w:rPr>
              <w:t> </w:t>
            </w:r>
            <w:r>
              <w:rPr>
                <w:b/>
                <w:sz w:val="24"/>
              </w:rPr>
              <w:t>despesas</w:t>
            </w:r>
            <w:r>
              <w:rPr>
                <w:b/>
                <w:spacing w:val="22"/>
                <w:sz w:val="24"/>
              </w:rPr>
              <w:t> </w:t>
            </w:r>
            <w:r>
              <w:rPr>
                <w:b/>
                <w:sz w:val="24"/>
              </w:rPr>
              <w:t>com</w:t>
            </w:r>
            <w:r>
              <w:rPr>
                <w:b/>
                <w:spacing w:val="23"/>
                <w:sz w:val="24"/>
              </w:rPr>
              <w:t> </w:t>
            </w:r>
            <w:r>
              <w:rPr>
                <w:b/>
                <w:sz w:val="24"/>
              </w:rPr>
              <w:t>a</w:t>
            </w:r>
            <w:r>
              <w:rPr>
                <w:b/>
                <w:spacing w:val="22"/>
                <w:sz w:val="24"/>
              </w:rPr>
              <w:t> </w:t>
            </w:r>
            <w:r>
              <w:rPr>
                <w:b/>
                <w:sz w:val="24"/>
              </w:rPr>
              <w:t>execução</w:t>
            </w:r>
            <w:r>
              <w:rPr>
                <w:b/>
                <w:spacing w:val="23"/>
                <w:sz w:val="24"/>
              </w:rPr>
              <w:t> </w:t>
            </w:r>
            <w:r>
              <w:rPr>
                <w:b/>
                <w:sz w:val="24"/>
              </w:rPr>
              <w:t>do</w:t>
            </w:r>
            <w:r>
              <w:rPr>
                <w:b/>
                <w:spacing w:val="22"/>
                <w:sz w:val="24"/>
              </w:rPr>
              <w:t> </w:t>
            </w:r>
            <w:r>
              <w:rPr>
                <w:b/>
                <w:sz w:val="24"/>
              </w:rPr>
              <w:t>presente</w:t>
            </w:r>
            <w:r>
              <w:rPr>
                <w:b/>
                <w:spacing w:val="22"/>
                <w:sz w:val="24"/>
              </w:rPr>
              <w:t> </w:t>
            </w:r>
            <w:r>
              <w:rPr>
                <w:b/>
                <w:sz w:val="24"/>
              </w:rPr>
              <w:t>contrato</w:t>
            </w:r>
            <w:r>
              <w:rPr>
                <w:b/>
                <w:spacing w:val="23"/>
                <w:sz w:val="24"/>
              </w:rPr>
              <w:t> </w:t>
            </w:r>
            <w:r>
              <w:rPr>
                <w:b/>
                <w:sz w:val="24"/>
              </w:rPr>
              <w:t>correrão</w:t>
            </w:r>
            <w:r>
              <w:rPr>
                <w:b/>
                <w:spacing w:val="22"/>
                <w:sz w:val="24"/>
              </w:rPr>
              <w:t> </w:t>
            </w:r>
            <w:r>
              <w:rPr>
                <w:b/>
                <w:sz w:val="24"/>
              </w:rPr>
              <w:t>à</w:t>
            </w:r>
            <w:r>
              <w:rPr>
                <w:b/>
                <w:spacing w:val="23"/>
                <w:sz w:val="24"/>
              </w:rPr>
              <w:t> </w:t>
            </w:r>
            <w:r>
              <w:rPr>
                <w:b/>
                <w:sz w:val="24"/>
              </w:rPr>
              <w:t>conta</w:t>
            </w:r>
            <w:r>
              <w:rPr>
                <w:b/>
                <w:spacing w:val="22"/>
                <w:sz w:val="24"/>
              </w:rPr>
              <w:t> </w:t>
            </w:r>
            <w:r>
              <w:rPr>
                <w:b/>
                <w:sz w:val="24"/>
              </w:rPr>
              <w:t>das</w:t>
            </w:r>
            <w:r>
              <w:rPr>
                <w:b/>
                <w:spacing w:val="22"/>
                <w:sz w:val="24"/>
              </w:rPr>
              <w:t> </w:t>
            </w:r>
            <w:r>
              <w:rPr>
                <w:b/>
                <w:sz w:val="24"/>
              </w:rPr>
              <w:t>seguintes</w:t>
            </w:r>
            <w:r>
              <w:rPr>
                <w:b/>
                <w:spacing w:val="23"/>
                <w:sz w:val="24"/>
              </w:rPr>
              <w:t> </w:t>
            </w:r>
            <w:r>
              <w:rPr>
                <w:b/>
                <w:sz w:val="24"/>
              </w:rPr>
              <w:t>dotações</w:t>
            </w:r>
            <w:r>
              <w:rPr>
                <w:b/>
                <w:spacing w:val="22"/>
                <w:sz w:val="24"/>
              </w:rPr>
              <w:t> </w:t>
            </w:r>
            <w:r>
              <w:rPr>
                <w:b/>
                <w:sz w:val="24"/>
              </w:rPr>
              <w:t>orçamentárias,</w:t>
            </w:r>
            <w:r>
              <w:rPr>
                <w:b/>
                <w:spacing w:val="23"/>
                <w:sz w:val="24"/>
              </w:rPr>
              <w:t> </w:t>
            </w:r>
            <w:r>
              <w:rPr>
                <w:b/>
                <w:sz w:val="24"/>
              </w:rPr>
              <w:t>para</w:t>
            </w:r>
            <w:r>
              <w:rPr>
                <w:b/>
                <w:spacing w:val="22"/>
                <w:sz w:val="24"/>
              </w:rPr>
              <w:t> </w:t>
            </w:r>
            <w:r>
              <w:rPr>
                <w:b/>
                <w:sz w:val="24"/>
              </w:rPr>
              <w:t>o</w:t>
            </w:r>
            <w:r>
              <w:rPr>
                <w:b/>
                <w:spacing w:val="23"/>
                <w:sz w:val="24"/>
              </w:rPr>
              <w:t> </w:t>
            </w:r>
            <w:r>
              <w:rPr>
                <w:b/>
                <w:spacing w:val="-2"/>
                <w:sz w:val="24"/>
              </w:rPr>
              <w:t>corrente</w:t>
            </w:r>
          </w:p>
          <w:p>
            <w:pPr>
              <w:pStyle w:val="TableParagraph"/>
              <w:spacing w:line="261" w:lineRule="exact"/>
              <w:ind w:left="8"/>
              <w:rPr>
                <w:b/>
                <w:sz w:val="24"/>
              </w:rPr>
            </w:pPr>
            <w:r>
              <w:rPr>
                <w:b/>
                <w:sz w:val="24"/>
              </w:rPr>
              <w:t>exercício</w:t>
            </w:r>
            <w:r>
              <w:rPr>
                <w:b/>
                <w:spacing w:val="-3"/>
                <w:sz w:val="24"/>
              </w:rPr>
              <w:t> </w:t>
            </w:r>
            <w:r>
              <w:rPr>
                <w:b/>
                <w:sz w:val="24"/>
              </w:rPr>
              <w:t>de</w:t>
            </w:r>
            <w:r>
              <w:rPr>
                <w:b/>
                <w:spacing w:val="-2"/>
                <w:sz w:val="24"/>
              </w:rPr>
              <w:t> 2026.</w:t>
            </w:r>
          </w:p>
        </w:tc>
      </w:tr>
      <w:tr>
        <w:trPr>
          <w:trHeight w:val="269" w:hRule="atLeast"/>
        </w:trPr>
        <w:tc>
          <w:tcPr>
            <w:tcW w:w="12765" w:type="dxa"/>
          </w:tcPr>
          <w:p>
            <w:pPr>
              <w:pStyle w:val="TableParagraph"/>
              <w:spacing w:line="250" w:lineRule="exact"/>
              <w:ind w:left="8"/>
              <w:rPr>
                <w:b/>
                <w:sz w:val="24"/>
              </w:rPr>
            </w:pPr>
            <w:r>
              <w:rPr>
                <w:b/>
                <w:sz w:val="24"/>
              </w:rPr>
              <w:t>Unidade Orçamentária (UO): </w:t>
            </w:r>
            <w:r>
              <w:rPr>
                <w:b/>
                <w:spacing w:val="-2"/>
                <w:sz w:val="24"/>
              </w:rPr>
              <w:t>404340</w:t>
            </w:r>
          </w:p>
        </w:tc>
      </w:tr>
      <w:tr>
        <w:trPr>
          <w:trHeight w:val="284" w:hRule="atLeast"/>
        </w:trPr>
        <w:tc>
          <w:tcPr>
            <w:tcW w:w="12765" w:type="dxa"/>
          </w:tcPr>
          <w:p>
            <w:pPr>
              <w:pStyle w:val="TableParagraph"/>
              <w:spacing w:line="262" w:lineRule="exact"/>
              <w:ind w:left="8"/>
              <w:rPr>
                <w:b/>
                <w:sz w:val="24"/>
              </w:rPr>
            </w:pPr>
            <w:r>
              <w:rPr>
                <w:b/>
                <w:sz w:val="24"/>
              </w:rPr>
              <w:t>Fonte de Recursos (FR): 225 / </w:t>
            </w:r>
            <w:r>
              <w:rPr>
                <w:b/>
                <w:spacing w:val="-5"/>
                <w:sz w:val="24"/>
              </w:rPr>
              <w:t>100</w:t>
            </w:r>
          </w:p>
        </w:tc>
      </w:tr>
      <w:tr>
        <w:trPr>
          <w:trHeight w:val="269" w:hRule="atLeast"/>
        </w:trPr>
        <w:tc>
          <w:tcPr>
            <w:tcW w:w="12765" w:type="dxa"/>
          </w:tcPr>
          <w:p>
            <w:pPr>
              <w:pStyle w:val="TableParagraph"/>
              <w:spacing w:line="250" w:lineRule="exact"/>
              <w:ind w:left="8"/>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ind w:left="0"/>
        <w:rPr>
          <w:b/>
        </w:rPr>
      </w:pPr>
    </w:p>
    <w:p>
      <w:pPr>
        <w:pStyle w:val="BodyText"/>
        <w:spacing w:before="188"/>
        <w:ind w:left="0"/>
        <w:rPr>
          <w:b/>
        </w:rPr>
      </w:pPr>
    </w:p>
    <w:p>
      <w:pPr>
        <w:pStyle w:val="Heading1"/>
        <w:numPr>
          <w:ilvl w:val="0"/>
          <w:numId w:val="16"/>
        </w:numPr>
        <w:tabs>
          <w:tab w:pos="569" w:val="left" w:leader="none"/>
        </w:tabs>
        <w:spacing w:line="240" w:lineRule="auto" w:before="0" w:after="0"/>
        <w:ind w:left="569" w:right="0" w:hanging="240"/>
        <w:jc w:val="left"/>
      </w:pPr>
      <w:r>
        <w:rPr/>
        <w:t>DESCRIÇÃO DO </w:t>
      </w:r>
      <w:r>
        <w:rPr>
          <w:spacing w:val="-2"/>
        </w:rPr>
        <w:t>OBJETO:</w:t>
      </w:r>
    </w:p>
    <w:p>
      <w:pPr>
        <w:pStyle w:val="Heading2"/>
        <w:numPr>
          <w:ilvl w:val="1"/>
          <w:numId w:val="16"/>
        </w:numPr>
        <w:tabs>
          <w:tab w:pos="749" w:val="left" w:leader="none"/>
        </w:tabs>
        <w:spacing w:line="240" w:lineRule="auto" w:before="234" w:after="0"/>
        <w:ind w:left="74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18"/>
        <w:ind w:left="0"/>
        <w:rPr>
          <w:b/>
          <w:sz w:val="20"/>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0"/>
        <w:gridCol w:w="615"/>
        <w:gridCol w:w="870"/>
        <w:gridCol w:w="5820"/>
        <w:gridCol w:w="1155"/>
        <w:gridCol w:w="1650"/>
      </w:tblGrid>
      <w:tr>
        <w:trPr>
          <w:trHeight w:val="284" w:hRule="atLeast"/>
        </w:trPr>
        <w:tc>
          <w:tcPr>
            <w:tcW w:w="660" w:type="dxa"/>
          </w:tcPr>
          <w:p>
            <w:pPr>
              <w:pStyle w:val="TableParagraph"/>
              <w:spacing w:line="264" w:lineRule="exact" w:before="1"/>
              <w:ind w:left="8" w:right="-15"/>
              <w:rPr>
                <w:b/>
                <w:sz w:val="24"/>
              </w:rPr>
            </w:pPr>
            <w:r>
              <w:rPr>
                <w:b/>
                <w:spacing w:val="-4"/>
                <w:sz w:val="24"/>
              </w:rPr>
              <w:t>ITEM</w:t>
            </w:r>
          </w:p>
        </w:tc>
        <w:tc>
          <w:tcPr>
            <w:tcW w:w="615" w:type="dxa"/>
          </w:tcPr>
          <w:p>
            <w:pPr>
              <w:pStyle w:val="TableParagraph"/>
              <w:spacing w:line="264" w:lineRule="exact" w:before="1"/>
              <w:ind w:left="6"/>
              <w:rPr>
                <w:b/>
                <w:sz w:val="24"/>
              </w:rPr>
            </w:pPr>
            <w:r>
              <w:rPr>
                <w:b/>
                <w:spacing w:val="-5"/>
                <w:sz w:val="24"/>
              </w:rPr>
              <w:t>MV</w:t>
            </w:r>
          </w:p>
        </w:tc>
        <w:tc>
          <w:tcPr>
            <w:tcW w:w="870" w:type="dxa"/>
          </w:tcPr>
          <w:p>
            <w:pPr>
              <w:pStyle w:val="TableParagraph"/>
              <w:spacing w:line="264" w:lineRule="exact" w:before="1"/>
              <w:ind w:left="9"/>
              <w:rPr>
                <w:b/>
                <w:sz w:val="24"/>
              </w:rPr>
            </w:pPr>
            <w:r>
              <w:rPr>
                <w:b/>
                <w:spacing w:val="-4"/>
                <w:sz w:val="24"/>
              </w:rPr>
              <w:t>SIGA</w:t>
            </w:r>
          </w:p>
        </w:tc>
        <w:tc>
          <w:tcPr>
            <w:tcW w:w="5820" w:type="dxa"/>
          </w:tcPr>
          <w:p>
            <w:pPr>
              <w:pStyle w:val="TableParagraph"/>
              <w:spacing w:line="264" w:lineRule="exact" w:before="1"/>
              <w:ind w:left="12"/>
              <w:rPr>
                <w:b/>
                <w:sz w:val="24"/>
              </w:rPr>
            </w:pPr>
            <w:r>
              <w:rPr>
                <w:b/>
                <w:spacing w:val="-2"/>
                <w:sz w:val="24"/>
              </w:rPr>
              <w:t>DESCRIÇÃO</w:t>
            </w:r>
          </w:p>
        </w:tc>
        <w:tc>
          <w:tcPr>
            <w:tcW w:w="1155" w:type="dxa"/>
          </w:tcPr>
          <w:p>
            <w:pPr>
              <w:pStyle w:val="TableParagraph"/>
              <w:spacing w:line="264" w:lineRule="exact" w:before="1"/>
              <w:ind w:left="15"/>
              <w:rPr>
                <w:b/>
                <w:sz w:val="24"/>
              </w:rPr>
            </w:pPr>
            <w:r>
              <w:rPr>
                <w:b/>
                <w:spacing w:val="-2"/>
                <w:sz w:val="24"/>
              </w:rPr>
              <w:t>UNIDADE</w:t>
            </w:r>
          </w:p>
        </w:tc>
        <w:tc>
          <w:tcPr>
            <w:tcW w:w="1650" w:type="dxa"/>
          </w:tcPr>
          <w:p>
            <w:pPr>
              <w:pStyle w:val="TableParagraph"/>
              <w:spacing w:line="264" w:lineRule="exact" w:before="1"/>
              <w:ind w:left="3" w:right="-15"/>
              <w:rPr>
                <w:b/>
                <w:sz w:val="24"/>
              </w:rPr>
            </w:pPr>
            <w:r>
              <w:rPr>
                <w:b/>
                <w:spacing w:val="-2"/>
                <w:sz w:val="24"/>
              </w:rPr>
              <w:t>QUANTIDADE</w:t>
            </w:r>
          </w:p>
        </w:tc>
      </w:tr>
    </w:tbl>
    <w:p>
      <w:pPr>
        <w:pStyle w:val="TableParagraph"/>
        <w:spacing w:after="0" w:line="264" w:lineRule="exact"/>
        <w:rPr>
          <w:b/>
          <w:sz w:val="24"/>
        </w:rPr>
        <w:sectPr>
          <w:pgSz w:w="15840" w:h="24480"/>
          <w:pgMar w:top="1040" w:bottom="280" w:left="360" w:right="360"/>
        </w:sectPr>
      </w:pPr>
    </w:p>
    <w:p>
      <w:pPr>
        <w:pStyle w:val="BodyText"/>
        <w:spacing w:before="7"/>
        <w:ind w:left="0"/>
        <w:rPr>
          <w:b/>
          <w:sz w:val="2"/>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0"/>
        <w:gridCol w:w="615"/>
        <w:gridCol w:w="870"/>
        <w:gridCol w:w="5820"/>
        <w:gridCol w:w="1155"/>
        <w:gridCol w:w="1650"/>
      </w:tblGrid>
      <w:tr>
        <w:trPr>
          <w:trHeight w:val="314" w:hRule="atLeast"/>
        </w:trPr>
        <w:tc>
          <w:tcPr>
            <w:tcW w:w="660" w:type="dxa"/>
          </w:tcPr>
          <w:p>
            <w:pPr>
              <w:pStyle w:val="TableParagraph"/>
              <w:spacing w:line="264" w:lineRule="exact" w:before="31"/>
              <w:ind w:left="8"/>
              <w:rPr>
                <w:sz w:val="24"/>
              </w:rPr>
            </w:pPr>
            <w:r>
              <w:rPr>
                <w:spacing w:val="-10"/>
                <w:sz w:val="24"/>
              </w:rPr>
              <w:t>1</w:t>
            </w:r>
          </w:p>
        </w:tc>
        <w:tc>
          <w:tcPr>
            <w:tcW w:w="615" w:type="dxa"/>
          </w:tcPr>
          <w:p>
            <w:pPr>
              <w:pStyle w:val="TableParagraph"/>
              <w:spacing w:line="264" w:lineRule="exact" w:before="31"/>
              <w:ind w:left="6"/>
              <w:rPr>
                <w:sz w:val="24"/>
              </w:rPr>
            </w:pPr>
            <w:r>
              <w:rPr>
                <w:spacing w:val="-4"/>
                <w:sz w:val="24"/>
              </w:rPr>
              <w:t>4971</w:t>
            </w:r>
          </w:p>
        </w:tc>
        <w:tc>
          <w:tcPr>
            <w:tcW w:w="870" w:type="dxa"/>
          </w:tcPr>
          <w:p>
            <w:pPr>
              <w:pStyle w:val="TableParagraph"/>
              <w:spacing w:line="264" w:lineRule="exact" w:before="31"/>
              <w:ind w:left="9"/>
              <w:rPr>
                <w:sz w:val="24"/>
              </w:rPr>
            </w:pPr>
            <w:r>
              <w:rPr>
                <w:spacing w:val="-2"/>
                <w:sz w:val="24"/>
              </w:rPr>
              <w:t>166590</w:t>
            </w:r>
          </w:p>
        </w:tc>
        <w:tc>
          <w:tcPr>
            <w:tcW w:w="5820" w:type="dxa"/>
          </w:tcPr>
          <w:p>
            <w:pPr>
              <w:pStyle w:val="TableParagraph"/>
              <w:spacing w:before="1"/>
              <w:ind w:left="12"/>
              <w:rPr>
                <w:sz w:val="24"/>
              </w:rPr>
            </w:pPr>
            <w:r>
              <w:rPr>
                <w:sz w:val="24"/>
              </w:rPr>
              <w:t>Ponteira P10 c/ barreira – rack c/ </w:t>
            </w:r>
            <w:r>
              <w:rPr>
                <w:spacing w:val="-5"/>
                <w:sz w:val="24"/>
              </w:rPr>
              <w:t>96</w:t>
            </w:r>
          </w:p>
        </w:tc>
        <w:tc>
          <w:tcPr>
            <w:tcW w:w="1155" w:type="dxa"/>
          </w:tcPr>
          <w:p>
            <w:pPr>
              <w:pStyle w:val="TableParagraph"/>
              <w:spacing w:line="264" w:lineRule="exact" w:before="31"/>
              <w:ind w:left="15"/>
              <w:rPr>
                <w:sz w:val="24"/>
              </w:rPr>
            </w:pPr>
            <w:r>
              <w:rPr>
                <w:spacing w:val="-5"/>
                <w:sz w:val="24"/>
              </w:rPr>
              <w:t>UN</w:t>
            </w:r>
          </w:p>
        </w:tc>
        <w:tc>
          <w:tcPr>
            <w:tcW w:w="1650" w:type="dxa"/>
          </w:tcPr>
          <w:p>
            <w:pPr>
              <w:pStyle w:val="TableParagraph"/>
              <w:spacing w:line="264" w:lineRule="exact" w:before="31"/>
              <w:ind w:left="3"/>
              <w:rPr>
                <w:sz w:val="24"/>
              </w:rPr>
            </w:pPr>
            <w:r>
              <w:rPr>
                <w:spacing w:val="-5"/>
                <w:sz w:val="24"/>
              </w:rPr>
              <w:t>300</w:t>
            </w:r>
          </w:p>
        </w:tc>
      </w:tr>
      <w:tr>
        <w:trPr>
          <w:trHeight w:val="314" w:hRule="atLeast"/>
        </w:trPr>
        <w:tc>
          <w:tcPr>
            <w:tcW w:w="660" w:type="dxa"/>
          </w:tcPr>
          <w:p>
            <w:pPr>
              <w:pStyle w:val="TableParagraph"/>
              <w:spacing w:line="264" w:lineRule="exact" w:before="31"/>
              <w:ind w:left="8"/>
              <w:rPr>
                <w:sz w:val="24"/>
              </w:rPr>
            </w:pPr>
            <w:r>
              <w:rPr>
                <w:spacing w:val="-10"/>
                <w:sz w:val="24"/>
              </w:rPr>
              <w:t>2</w:t>
            </w:r>
          </w:p>
        </w:tc>
        <w:tc>
          <w:tcPr>
            <w:tcW w:w="615" w:type="dxa"/>
          </w:tcPr>
          <w:p>
            <w:pPr>
              <w:pStyle w:val="TableParagraph"/>
              <w:spacing w:line="264" w:lineRule="exact" w:before="31"/>
              <w:ind w:left="6" w:right="-15"/>
              <w:rPr>
                <w:sz w:val="24"/>
              </w:rPr>
            </w:pPr>
            <w:r>
              <w:rPr>
                <w:spacing w:val="-2"/>
                <w:sz w:val="24"/>
              </w:rPr>
              <w:t>18406</w:t>
            </w:r>
          </w:p>
        </w:tc>
        <w:tc>
          <w:tcPr>
            <w:tcW w:w="870" w:type="dxa"/>
          </w:tcPr>
          <w:p>
            <w:pPr>
              <w:pStyle w:val="TableParagraph"/>
              <w:spacing w:line="264" w:lineRule="exact" w:before="31"/>
              <w:ind w:left="9"/>
              <w:rPr>
                <w:sz w:val="24"/>
              </w:rPr>
            </w:pPr>
            <w:r>
              <w:rPr>
                <w:spacing w:val="-2"/>
                <w:sz w:val="24"/>
              </w:rPr>
              <w:t>136654</w:t>
            </w:r>
          </w:p>
        </w:tc>
        <w:tc>
          <w:tcPr>
            <w:tcW w:w="5820" w:type="dxa"/>
          </w:tcPr>
          <w:p>
            <w:pPr>
              <w:pStyle w:val="TableParagraph"/>
              <w:spacing w:before="1"/>
              <w:ind w:left="12"/>
              <w:rPr>
                <w:sz w:val="24"/>
              </w:rPr>
            </w:pPr>
            <w:r>
              <w:rPr>
                <w:sz w:val="24"/>
              </w:rPr>
              <w:t>Ponteira P20 c/ barreira – rack c/ </w:t>
            </w:r>
            <w:r>
              <w:rPr>
                <w:spacing w:val="-5"/>
                <w:sz w:val="24"/>
              </w:rPr>
              <w:t>96</w:t>
            </w:r>
          </w:p>
        </w:tc>
        <w:tc>
          <w:tcPr>
            <w:tcW w:w="1155" w:type="dxa"/>
          </w:tcPr>
          <w:p>
            <w:pPr>
              <w:pStyle w:val="TableParagraph"/>
              <w:spacing w:line="264" w:lineRule="exact" w:before="31"/>
              <w:ind w:left="15"/>
              <w:rPr>
                <w:sz w:val="24"/>
              </w:rPr>
            </w:pPr>
            <w:r>
              <w:rPr>
                <w:spacing w:val="-5"/>
                <w:sz w:val="24"/>
              </w:rPr>
              <w:t>UN</w:t>
            </w:r>
          </w:p>
        </w:tc>
        <w:tc>
          <w:tcPr>
            <w:tcW w:w="1650" w:type="dxa"/>
          </w:tcPr>
          <w:p>
            <w:pPr>
              <w:pStyle w:val="TableParagraph"/>
              <w:spacing w:line="264" w:lineRule="exact" w:before="31"/>
              <w:ind w:left="3"/>
              <w:rPr>
                <w:sz w:val="24"/>
              </w:rPr>
            </w:pPr>
            <w:r>
              <w:rPr>
                <w:spacing w:val="-5"/>
                <w:sz w:val="24"/>
              </w:rPr>
              <w:t>100</w:t>
            </w:r>
          </w:p>
        </w:tc>
      </w:tr>
      <w:tr>
        <w:trPr>
          <w:trHeight w:val="314" w:hRule="atLeast"/>
        </w:trPr>
        <w:tc>
          <w:tcPr>
            <w:tcW w:w="660" w:type="dxa"/>
          </w:tcPr>
          <w:p>
            <w:pPr>
              <w:pStyle w:val="TableParagraph"/>
              <w:spacing w:line="264" w:lineRule="exact" w:before="31"/>
              <w:ind w:left="8"/>
              <w:rPr>
                <w:sz w:val="24"/>
              </w:rPr>
            </w:pPr>
            <w:r>
              <w:rPr>
                <w:spacing w:val="-10"/>
                <w:sz w:val="24"/>
              </w:rPr>
              <w:t>3</w:t>
            </w:r>
          </w:p>
        </w:tc>
        <w:tc>
          <w:tcPr>
            <w:tcW w:w="615" w:type="dxa"/>
          </w:tcPr>
          <w:p>
            <w:pPr>
              <w:pStyle w:val="TableParagraph"/>
              <w:spacing w:line="264" w:lineRule="exact" w:before="31"/>
              <w:ind w:left="6"/>
              <w:rPr>
                <w:sz w:val="24"/>
              </w:rPr>
            </w:pPr>
            <w:r>
              <w:rPr>
                <w:spacing w:val="-4"/>
                <w:sz w:val="24"/>
              </w:rPr>
              <w:t>9381</w:t>
            </w:r>
          </w:p>
        </w:tc>
        <w:tc>
          <w:tcPr>
            <w:tcW w:w="870" w:type="dxa"/>
          </w:tcPr>
          <w:p>
            <w:pPr>
              <w:pStyle w:val="TableParagraph"/>
              <w:spacing w:line="264" w:lineRule="exact" w:before="31"/>
              <w:ind w:left="9"/>
              <w:rPr>
                <w:sz w:val="24"/>
              </w:rPr>
            </w:pPr>
            <w:r>
              <w:rPr>
                <w:spacing w:val="-2"/>
                <w:sz w:val="24"/>
              </w:rPr>
              <w:t>104601</w:t>
            </w:r>
          </w:p>
        </w:tc>
        <w:tc>
          <w:tcPr>
            <w:tcW w:w="5820" w:type="dxa"/>
          </w:tcPr>
          <w:p>
            <w:pPr>
              <w:pStyle w:val="TableParagraph"/>
              <w:spacing w:before="1"/>
              <w:ind w:left="12"/>
              <w:rPr>
                <w:sz w:val="24"/>
              </w:rPr>
            </w:pPr>
            <w:r>
              <w:rPr>
                <w:sz w:val="24"/>
              </w:rPr>
              <w:t>Ponteira P200 c/ barreira – rack c/ </w:t>
            </w:r>
            <w:r>
              <w:rPr>
                <w:spacing w:val="-5"/>
                <w:sz w:val="24"/>
              </w:rPr>
              <w:t>96</w:t>
            </w:r>
          </w:p>
        </w:tc>
        <w:tc>
          <w:tcPr>
            <w:tcW w:w="1155" w:type="dxa"/>
          </w:tcPr>
          <w:p>
            <w:pPr>
              <w:pStyle w:val="TableParagraph"/>
              <w:spacing w:line="264" w:lineRule="exact" w:before="31"/>
              <w:ind w:left="15"/>
              <w:rPr>
                <w:sz w:val="24"/>
              </w:rPr>
            </w:pPr>
            <w:r>
              <w:rPr>
                <w:spacing w:val="-5"/>
                <w:sz w:val="24"/>
              </w:rPr>
              <w:t>UN</w:t>
            </w:r>
          </w:p>
        </w:tc>
        <w:tc>
          <w:tcPr>
            <w:tcW w:w="1650" w:type="dxa"/>
          </w:tcPr>
          <w:p>
            <w:pPr>
              <w:pStyle w:val="TableParagraph"/>
              <w:spacing w:line="264" w:lineRule="exact" w:before="31"/>
              <w:ind w:left="3"/>
              <w:rPr>
                <w:sz w:val="24"/>
              </w:rPr>
            </w:pPr>
            <w:r>
              <w:rPr>
                <w:spacing w:val="-5"/>
                <w:sz w:val="24"/>
              </w:rPr>
              <w:t>100</w:t>
            </w:r>
          </w:p>
        </w:tc>
      </w:tr>
      <w:tr>
        <w:trPr>
          <w:trHeight w:val="314" w:hRule="atLeast"/>
        </w:trPr>
        <w:tc>
          <w:tcPr>
            <w:tcW w:w="660" w:type="dxa"/>
          </w:tcPr>
          <w:p>
            <w:pPr>
              <w:pStyle w:val="TableParagraph"/>
              <w:spacing w:line="264" w:lineRule="exact" w:before="31"/>
              <w:ind w:left="8"/>
              <w:rPr>
                <w:sz w:val="24"/>
              </w:rPr>
            </w:pPr>
            <w:r>
              <w:rPr>
                <w:spacing w:val="-10"/>
                <w:sz w:val="24"/>
              </w:rPr>
              <w:t>4</w:t>
            </w:r>
          </w:p>
        </w:tc>
        <w:tc>
          <w:tcPr>
            <w:tcW w:w="615" w:type="dxa"/>
          </w:tcPr>
          <w:p>
            <w:pPr>
              <w:pStyle w:val="TableParagraph"/>
              <w:spacing w:line="264" w:lineRule="exact" w:before="31"/>
              <w:ind w:left="6"/>
              <w:rPr>
                <w:sz w:val="24"/>
              </w:rPr>
            </w:pPr>
            <w:r>
              <w:rPr>
                <w:spacing w:val="-4"/>
                <w:sz w:val="24"/>
              </w:rPr>
              <w:t>5382</w:t>
            </w:r>
          </w:p>
        </w:tc>
        <w:tc>
          <w:tcPr>
            <w:tcW w:w="870" w:type="dxa"/>
          </w:tcPr>
          <w:p>
            <w:pPr>
              <w:pStyle w:val="TableParagraph"/>
              <w:spacing w:line="264" w:lineRule="exact" w:before="31"/>
              <w:ind w:left="9"/>
              <w:rPr>
                <w:sz w:val="24"/>
              </w:rPr>
            </w:pPr>
            <w:r>
              <w:rPr>
                <w:spacing w:val="-2"/>
                <w:sz w:val="24"/>
              </w:rPr>
              <w:t>72446</w:t>
            </w:r>
          </w:p>
        </w:tc>
        <w:tc>
          <w:tcPr>
            <w:tcW w:w="5820" w:type="dxa"/>
          </w:tcPr>
          <w:p>
            <w:pPr>
              <w:pStyle w:val="TableParagraph"/>
              <w:spacing w:before="1"/>
              <w:ind w:left="12"/>
              <w:rPr>
                <w:sz w:val="24"/>
              </w:rPr>
            </w:pPr>
            <w:r>
              <w:rPr>
                <w:sz w:val="24"/>
              </w:rPr>
              <w:t>Ponteira P1000 c/ barreira – rack c/ </w:t>
            </w:r>
            <w:r>
              <w:rPr>
                <w:spacing w:val="-5"/>
                <w:sz w:val="24"/>
              </w:rPr>
              <w:t>96</w:t>
            </w:r>
          </w:p>
        </w:tc>
        <w:tc>
          <w:tcPr>
            <w:tcW w:w="1155" w:type="dxa"/>
          </w:tcPr>
          <w:p>
            <w:pPr>
              <w:pStyle w:val="TableParagraph"/>
              <w:spacing w:line="264" w:lineRule="exact" w:before="31"/>
              <w:ind w:left="15"/>
              <w:rPr>
                <w:sz w:val="24"/>
              </w:rPr>
            </w:pPr>
            <w:r>
              <w:rPr>
                <w:spacing w:val="-5"/>
                <w:sz w:val="24"/>
              </w:rPr>
              <w:t>PCT</w:t>
            </w:r>
          </w:p>
        </w:tc>
        <w:tc>
          <w:tcPr>
            <w:tcW w:w="1650" w:type="dxa"/>
          </w:tcPr>
          <w:p>
            <w:pPr>
              <w:pStyle w:val="TableParagraph"/>
              <w:spacing w:line="264" w:lineRule="exact" w:before="31"/>
              <w:ind w:left="3"/>
              <w:rPr>
                <w:sz w:val="24"/>
              </w:rPr>
            </w:pPr>
            <w:r>
              <w:rPr>
                <w:spacing w:val="-5"/>
                <w:sz w:val="24"/>
              </w:rPr>
              <w:t>100</w:t>
            </w:r>
          </w:p>
        </w:tc>
      </w:tr>
      <w:tr>
        <w:trPr>
          <w:trHeight w:val="314" w:hRule="atLeast"/>
        </w:trPr>
        <w:tc>
          <w:tcPr>
            <w:tcW w:w="660" w:type="dxa"/>
          </w:tcPr>
          <w:p>
            <w:pPr>
              <w:pStyle w:val="TableParagraph"/>
              <w:spacing w:line="264" w:lineRule="exact" w:before="31"/>
              <w:ind w:left="8"/>
              <w:rPr>
                <w:sz w:val="24"/>
              </w:rPr>
            </w:pPr>
            <w:r>
              <w:rPr>
                <w:spacing w:val="-10"/>
                <w:sz w:val="24"/>
              </w:rPr>
              <w:t>5</w:t>
            </w:r>
          </w:p>
        </w:tc>
        <w:tc>
          <w:tcPr>
            <w:tcW w:w="615" w:type="dxa"/>
          </w:tcPr>
          <w:p>
            <w:pPr>
              <w:pStyle w:val="TableParagraph"/>
              <w:spacing w:line="264" w:lineRule="exact" w:before="31"/>
              <w:ind w:left="6" w:right="-15"/>
              <w:rPr>
                <w:sz w:val="24"/>
              </w:rPr>
            </w:pPr>
            <w:r>
              <w:rPr>
                <w:spacing w:val="-2"/>
                <w:sz w:val="24"/>
              </w:rPr>
              <w:t>18407</w:t>
            </w:r>
          </w:p>
        </w:tc>
        <w:tc>
          <w:tcPr>
            <w:tcW w:w="870" w:type="dxa"/>
          </w:tcPr>
          <w:p>
            <w:pPr>
              <w:pStyle w:val="TableParagraph"/>
              <w:spacing w:line="264" w:lineRule="exact" w:before="31"/>
              <w:ind w:left="9"/>
              <w:rPr>
                <w:sz w:val="24"/>
              </w:rPr>
            </w:pPr>
            <w:r>
              <w:rPr>
                <w:spacing w:val="-2"/>
                <w:sz w:val="24"/>
              </w:rPr>
              <w:t>181092</w:t>
            </w:r>
          </w:p>
        </w:tc>
        <w:tc>
          <w:tcPr>
            <w:tcW w:w="5820" w:type="dxa"/>
          </w:tcPr>
          <w:p>
            <w:pPr>
              <w:pStyle w:val="TableParagraph"/>
              <w:spacing w:before="1"/>
              <w:ind w:left="12"/>
              <w:rPr>
                <w:sz w:val="24"/>
              </w:rPr>
            </w:pPr>
            <w:r>
              <w:rPr>
                <w:sz w:val="24"/>
              </w:rPr>
              <w:t>Tubo</w:t>
            </w:r>
            <w:r>
              <w:rPr>
                <w:spacing w:val="-3"/>
                <w:sz w:val="24"/>
              </w:rPr>
              <w:t> </w:t>
            </w:r>
            <w:r>
              <w:rPr>
                <w:sz w:val="24"/>
              </w:rPr>
              <w:t>de</w:t>
            </w:r>
            <w:r>
              <w:rPr>
                <w:spacing w:val="-2"/>
                <w:sz w:val="24"/>
              </w:rPr>
              <w:t> </w:t>
            </w:r>
            <w:r>
              <w:rPr>
                <w:sz w:val="24"/>
              </w:rPr>
              <w:t>microcentrífuga</w:t>
            </w:r>
            <w:r>
              <w:rPr>
                <w:spacing w:val="-2"/>
                <w:sz w:val="24"/>
              </w:rPr>
              <w:t> </w:t>
            </w:r>
            <w:r>
              <w:rPr>
                <w:sz w:val="24"/>
              </w:rPr>
              <w:t>1,5</w:t>
            </w:r>
            <w:r>
              <w:rPr>
                <w:spacing w:val="-2"/>
                <w:sz w:val="24"/>
              </w:rPr>
              <w:t> </w:t>
            </w:r>
            <w:r>
              <w:rPr>
                <w:spacing w:val="-5"/>
                <w:sz w:val="24"/>
              </w:rPr>
              <w:t>mL</w:t>
            </w:r>
          </w:p>
        </w:tc>
        <w:tc>
          <w:tcPr>
            <w:tcW w:w="1155" w:type="dxa"/>
          </w:tcPr>
          <w:p>
            <w:pPr>
              <w:pStyle w:val="TableParagraph"/>
              <w:spacing w:line="264" w:lineRule="exact" w:before="31"/>
              <w:ind w:left="15"/>
              <w:rPr>
                <w:sz w:val="24"/>
              </w:rPr>
            </w:pPr>
            <w:r>
              <w:rPr>
                <w:spacing w:val="-5"/>
                <w:sz w:val="24"/>
              </w:rPr>
              <w:t>UN</w:t>
            </w:r>
          </w:p>
        </w:tc>
        <w:tc>
          <w:tcPr>
            <w:tcW w:w="1650" w:type="dxa"/>
          </w:tcPr>
          <w:p>
            <w:pPr>
              <w:pStyle w:val="TableParagraph"/>
              <w:spacing w:line="264" w:lineRule="exact" w:before="31"/>
              <w:ind w:left="3"/>
              <w:rPr>
                <w:sz w:val="24"/>
              </w:rPr>
            </w:pPr>
            <w:r>
              <w:rPr>
                <w:spacing w:val="-4"/>
                <w:sz w:val="24"/>
              </w:rPr>
              <w:t>5000</w:t>
            </w:r>
          </w:p>
        </w:tc>
      </w:tr>
      <w:tr>
        <w:trPr>
          <w:trHeight w:val="314" w:hRule="atLeast"/>
        </w:trPr>
        <w:tc>
          <w:tcPr>
            <w:tcW w:w="660" w:type="dxa"/>
          </w:tcPr>
          <w:p>
            <w:pPr>
              <w:pStyle w:val="TableParagraph"/>
              <w:spacing w:line="264" w:lineRule="exact" w:before="31"/>
              <w:ind w:left="8"/>
              <w:rPr>
                <w:sz w:val="24"/>
              </w:rPr>
            </w:pPr>
            <w:r>
              <w:rPr>
                <w:spacing w:val="-10"/>
                <w:sz w:val="24"/>
              </w:rPr>
              <w:t>6</w:t>
            </w:r>
          </w:p>
        </w:tc>
        <w:tc>
          <w:tcPr>
            <w:tcW w:w="615" w:type="dxa"/>
          </w:tcPr>
          <w:p>
            <w:pPr>
              <w:pStyle w:val="TableParagraph"/>
              <w:spacing w:line="264" w:lineRule="exact" w:before="31"/>
              <w:ind w:left="6"/>
              <w:rPr>
                <w:sz w:val="24"/>
              </w:rPr>
            </w:pPr>
            <w:r>
              <w:rPr>
                <w:spacing w:val="-4"/>
                <w:sz w:val="24"/>
              </w:rPr>
              <w:t>6555</w:t>
            </w:r>
          </w:p>
        </w:tc>
        <w:tc>
          <w:tcPr>
            <w:tcW w:w="870" w:type="dxa"/>
          </w:tcPr>
          <w:p>
            <w:pPr>
              <w:pStyle w:val="TableParagraph"/>
              <w:spacing w:line="264" w:lineRule="exact" w:before="31"/>
              <w:ind w:left="9"/>
              <w:rPr>
                <w:sz w:val="24"/>
              </w:rPr>
            </w:pPr>
            <w:r>
              <w:rPr>
                <w:spacing w:val="-2"/>
                <w:sz w:val="24"/>
              </w:rPr>
              <w:t>181468</w:t>
            </w:r>
          </w:p>
        </w:tc>
        <w:tc>
          <w:tcPr>
            <w:tcW w:w="5820" w:type="dxa"/>
          </w:tcPr>
          <w:p>
            <w:pPr>
              <w:pStyle w:val="TableParagraph"/>
              <w:spacing w:before="16"/>
              <w:ind w:left="12"/>
              <w:rPr>
                <w:sz w:val="24"/>
              </w:rPr>
            </w:pPr>
            <w:r>
              <w:rPr>
                <w:sz w:val="24"/>
              </w:rPr>
              <w:t>Tubo</w:t>
            </w:r>
            <w:r>
              <w:rPr>
                <w:spacing w:val="-3"/>
                <w:sz w:val="24"/>
              </w:rPr>
              <w:t> </w:t>
            </w:r>
            <w:r>
              <w:rPr>
                <w:sz w:val="24"/>
              </w:rPr>
              <w:t>de</w:t>
            </w:r>
            <w:r>
              <w:rPr>
                <w:spacing w:val="-2"/>
                <w:sz w:val="24"/>
              </w:rPr>
              <w:t> </w:t>
            </w:r>
            <w:r>
              <w:rPr>
                <w:sz w:val="24"/>
              </w:rPr>
              <w:t>microcentrífuga</w:t>
            </w:r>
            <w:r>
              <w:rPr>
                <w:spacing w:val="-2"/>
                <w:sz w:val="24"/>
              </w:rPr>
              <w:t> </w:t>
            </w:r>
            <w:r>
              <w:rPr>
                <w:sz w:val="24"/>
              </w:rPr>
              <w:t>0,2</w:t>
            </w:r>
            <w:r>
              <w:rPr>
                <w:spacing w:val="-2"/>
                <w:sz w:val="24"/>
              </w:rPr>
              <w:t> </w:t>
            </w:r>
            <w:r>
              <w:rPr>
                <w:spacing w:val="-5"/>
                <w:sz w:val="24"/>
              </w:rPr>
              <w:t>mL</w:t>
            </w:r>
          </w:p>
        </w:tc>
        <w:tc>
          <w:tcPr>
            <w:tcW w:w="1155" w:type="dxa"/>
          </w:tcPr>
          <w:p>
            <w:pPr>
              <w:pStyle w:val="TableParagraph"/>
              <w:spacing w:line="264" w:lineRule="exact" w:before="31"/>
              <w:ind w:left="15"/>
              <w:rPr>
                <w:sz w:val="24"/>
              </w:rPr>
            </w:pPr>
            <w:r>
              <w:rPr>
                <w:spacing w:val="-5"/>
                <w:sz w:val="24"/>
              </w:rPr>
              <w:t>UN</w:t>
            </w:r>
          </w:p>
        </w:tc>
        <w:tc>
          <w:tcPr>
            <w:tcW w:w="1650" w:type="dxa"/>
          </w:tcPr>
          <w:p>
            <w:pPr>
              <w:pStyle w:val="TableParagraph"/>
              <w:spacing w:line="264" w:lineRule="exact" w:before="31"/>
              <w:ind w:left="3"/>
              <w:rPr>
                <w:sz w:val="24"/>
              </w:rPr>
            </w:pPr>
            <w:r>
              <w:rPr>
                <w:spacing w:val="-4"/>
                <w:sz w:val="24"/>
              </w:rPr>
              <w:t>5000</w:t>
            </w:r>
          </w:p>
        </w:tc>
      </w:tr>
      <w:tr>
        <w:trPr>
          <w:trHeight w:val="314" w:hRule="atLeast"/>
        </w:trPr>
        <w:tc>
          <w:tcPr>
            <w:tcW w:w="660" w:type="dxa"/>
          </w:tcPr>
          <w:p>
            <w:pPr>
              <w:pStyle w:val="TableParagraph"/>
              <w:spacing w:line="264" w:lineRule="exact" w:before="31"/>
              <w:ind w:left="8"/>
              <w:rPr>
                <w:sz w:val="24"/>
              </w:rPr>
            </w:pPr>
            <w:r>
              <w:rPr>
                <w:spacing w:val="-10"/>
                <w:sz w:val="24"/>
              </w:rPr>
              <w:t>7</w:t>
            </w:r>
          </w:p>
        </w:tc>
        <w:tc>
          <w:tcPr>
            <w:tcW w:w="615" w:type="dxa"/>
          </w:tcPr>
          <w:p>
            <w:pPr>
              <w:pStyle w:val="TableParagraph"/>
              <w:spacing w:line="264" w:lineRule="exact" w:before="31"/>
              <w:ind w:left="6"/>
              <w:rPr>
                <w:sz w:val="24"/>
              </w:rPr>
            </w:pPr>
            <w:r>
              <w:rPr>
                <w:spacing w:val="-5"/>
                <w:sz w:val="24"/>
              </w:rPr>
              <w:t>153</w:t>
            </w:r>
          </w:p>
        </w:tc>
        <w:tc>
          <w:tcPr>
            <w:tcW w:w="870" w:type="dxa"/>
          </w:tcPr>
          <w:p>
            <w:pPr>
              <w:pStyle w:val="TableParagraph"/>
              <w:spacing w:line="264" w:lineRule="exact" w:before="31"/>
              <w:ind w:left="9"/>
              <w:rPr>
                <w:sz w:val="24"/>
              </w:rPr>
            </w:pPr>
            <w:r>
              <w:rPr>
                <w:spacing w:val="-2"/>
                <w:sz w:val="24"/>
              </w:rPr>
              <w:t>195574</w:t>
            </w:r>
          </w:p>
        </w:tc>
        <w:tc>
          <w:tcPr>
            <w:tcW w:w="5820" w:type="dxa"/>
          </w:tcPr>
          <w:p>
            <w:pPr>
              <w:pStyle w:val="TableParagraph"/>
              <w:spacing w:before="16"/>
              <w:ind w:left="12"/>
              <w:rPr>
                <w:sz w:val="24"/>
              </w:rPr>
            </w:pPr>
            <w:r>
              <w:rPr>
                <w:sz w:val="24"/>
              </w:rPr>
              <w:t>Tubo</w:t>
            </w:r>
            <w:r>
              <w:rPr>
                <w:spacing w:val="-2"/>
                <w:sz w:val="24"/>
              </w:rPr>
              <w:t> </w:t>
            </w:r>
            <w:r>
              <w:rPr>
                <w:sz w:val="24"/>
              </w:rPr>
              <w:t>tipo</w:t>
            </w:r>
            <w:r>
              <w:rPr>
                <w:spacing w:val="-1"/>
                <w:sz w:val="24"/>
              </w:rPr>
              <w:t> </w:t>
            </w:r>
            <w:r>
              <w:rPr>
                <w:sz w:val="24"/>
              </w:rPr>
              <w:t>falcon</w:t>
            </w:r>
            <w:r>
              <w:rPr>
                <w:spacing w:val="-1"/>
                <w:sz w:val="24"/>
              </w:rPr>
              <w:t> </w:t>
            </w:r>
            <w:r>
              <w:rPr>
                <w:sz w:val="24"/>
              </w:rPr>
              <w:t>15</w:t>
            </w:r>
            <w:r>
              <w:rPr>
                <w:spacing w:val="-2"/>
                <w:sz w:val="24"/>
              </w:rPr>
              <w:t> </w:t>
            </w:r>
            <w:r>
              <w:rPr>
                <w:sz w:val="24"/>
              </w:rPr>
              <w:t>mL</w:t>
            </w:r>
            <w:r>
              <w:rPr>
                <w:spacing w:val="-10"/>
                <w:sz w:val="24"/>
              </w:rPr>
              <w:t> </w:t>
            </w:r>
            <w:r>
              <w:rPr>
                <w:sz w:val="24"/>
              </w:rPr>
              <w:t>estéril</w:t>
            </w:r>
            <w:r>
              <w:rPr>
                <w:spacing w:val="-1"/>
                <w:sz w:val="24"/>
              </w:rPr>
              <w:t> </w:t>
            </w:r>
            <w:r>
              <w:rPr>
                <w:sz w:val="24"/>
              </w:rPr>
              <w:t>embalagem</w:t>
            </w:r>
            <w:r>
              <w:rPr>
                <w:spacing w:val="-1"/>
                <w:sz w:val="24"/>
              </w:rPr>
              <w:t> </w:t>
            </w:r>
            <w:r>
              <w:rPr>
                <w:spacing w:val="-2"/>
                <w:sz w:val="24"/>
              </w:rPr>
              <w:t>individual</w:t>
            </w:r>
          </w:p>
        </w:tc>
        <w:tc>
          <w:tcPr>
            <w:tcW w:w="1155" w:type="dxa"/>
          </w:tcPr>
          <w:p>
            <w:pPr>
              <w:pStyle w:val="TableParagraph"/>
              <w:spacing w:line="264" w:lineRule="exact" w:before="31"/>
              <w:ind w:left="15"/>
              <w:rPr>
                <w:sz w:val="24"/>
              </w:rPr>
            </w:pPr>
            <w:r>
              <w:rPr>
                <w:spacing w:val="-5"/>
                <w:sz w:val="24"/>
              </w:rPr>
              <w:t>UN</w:t>
            </w:r>
          </w:p>
        </w:tc>
        <w:tc>
          <w:tcPr>
            <w:tcW w:w="1650" w:type="dxa"/>
          </w:tcPr>
          <w:p>
            <w:pPr>
              <w:pStyle w:val="TableParagraph"/>
              <w:spacing w:line="264" w:lineRule="exact" w:before="31"/>
              <w:ind w:left="3"/>
              <w:rPr>
                <w:sz w:val="24"/>
              </w:rPr>
            </w:pPr>
            <w:r>
              <w:rPr>
                <w:spacing w:val="-4"/>
                <w:sz w:val="24"/>
              </w:rPr>
              <w:t>2000</w:t>
            </w:r>
          </w:p>
        </w:tc>
      </w:tr>
      <w:tr>
        <w:trPr>
          <w:trHeight w:val="314" w:hRule="atLeast"/>
        </w:trPr>
        <w:tc>
          <w:tcPr>
            <w:tcW w:w="660" w:type="dxa"/>
          </w:tcPr>
          <w:p>
            <w:pPr>
              <w:pStyle w:val="TableParagraph"/>
              <w:spacing w:line="264" w:lineRule="exact" w:before="31"/>
              <w:ind w:left="8"/>
              <w:rPr>
                <w:sz w:val="24"/>
              </w:rPr>
            </w:pPr>
            <w:r>
              <w:rPr>
                <w:spacing w:val="-10"/>
                <w:sz w:val="24"/>
              </w:rPr>
              <w:t>8</w:t>
            </w:r>
          </w:p>
        </w:tc>
        <w:tc>
          <w:tcPr>
            <w:tcW w:w="615" w:type="dxa"/>
          </w:tcPr>
          <w:p>
            <w:pPr>
              <w:pStyle w:val="TableParagraph"/>
              <w:spacing w:line="264" w:lineRule="exact" w:before="31"/>
              <w:ind w:left="6"/>
              <w:rPr>
                <w:sz w:val="24"/>
              </w:rPr>
            </w:pPr>
            <w:r>
              <w:rPr>
                <w:spacing w:val="-4"/>
                <w:sz w:val="24"/>
              </w:rPr>
              <w:t>6549</w:t>
            </w:r>
          </w:p>
        </w:tc>
        <w:tc>
          <w:tcPr>
            <w:tcW w:w="870" w:type="dxa"/>
          </w:tcPr>
          <w:p>
            <w:pPr>
              <w:pStyle w:val="TableParagraph"/>
              <w:spacing w:line="264" w:lineRule="exact" w:before="31"/>
              <w:ind w:left="9"/>
              <w:rPr>
                <w:sz w:val="24"/>
              </w:rPr>
            </w:pPr>
            <w:r>
              <w:rPr>
                <w:spacing w:val="-2"/>
                <w:sz w:val="24"/>
              </w:rPr>
              <w:t>162387</w:t>
            </w:r>
          </w:p>
        </w:tc>
        <w:tc>
          <w:tcPr>
            <w:tcW w:w="5820" w:type="dxa"/>
          </w:tcPr>
          <w:p>
            <w:pPr>
              <w:pStyle w:val="TableParagraph"/>
              <w:spacing w:before="16"/>
              <w:ind w:left="12"/>
              <w:rPr>
                <w:sz w:val="24"/>
              </w:rPr>
            </w:pPr>
            <w:r>
              <w:rPr>
                <w:sz w:val="24"/>
              </w:rPr>
              <w:t>Microplacas</w:t>
            </w:r>
            <w:r>
              <w:rPr>
                <w:spacing w:val="-3"/>
                <w:sz w:val="24"/>
              </w:rPr>
              <w:t> </w:t>
            </w:r>
            <w:r>
              <w:rPr>
                <w:sz w:val="24"/>
              </w:rPr>
              <w:t>para</w:t>
            </w:r>
            <w:r>
              <w:rPr>
                <w:spacing w:val="-3"/>
                <w:sz w:val="24"/>
              </w:rPr>
              <w:t> </w:t>
            </w:r>
            <w:r>
              <w:rPr>
                <w:sz w:val="24"/>
              </w:rPr>
              <w:t>RT</w:t>
            </w:r>
            <w:r>
              <w:rPr>
                <w:spacing w:val="-7"/>
                <w:sz w:val="24"/>
              </w:rPr>
              <w:t> </w:t>
            </w:r>
            <w:r>
              <w:rPr>
                <w:sz w:val="24"/>
              </w:rPr>
              <w:t>PCR</w:t>
            </w:r>
            <w:r>
              <w:rPr>
                <w:spacing w:val="-2"/>
                <w:sz w:val="24"/>
              </w:rPr>
              <w:t> </w:t>
            </w:r>
            <w:r>
              <w:rPr>
                <w:sz w:val="24"/>
              </w:rPr>
              <w:t>96</w:t>
            </w:r>
            <w:r>
              <w:rPr>
                <w:spacing w:val="-3"/>
                <w:sz w:val="24"/>
              </w:rPr>
              <w:t> </w:t>
            </w:r>
            <w:r>
              <w:rPr>
                <w:sz w:val="24"/>
              </w:rPr>
              <w:t>poços</w:t>
            </w:r>
            <w:r>
              <w:rPr>
                <w:spacing w:val="-2"/>
                <w:sz w:val="24"/>
              </w:rPr>
              <w:t> (óptico)</w:t>
            </w:r>
          </w:p>
        </w:tc>
        <w:tc>
          <w:tcPr>
            <w:tcW w:w="1155" w:type="dxa"/>
          </w:tcPr>
          <w:p>
            <w:pPr>
              <w:pStyle w:val="TableParagraph"/>
              <w:spacing w:line="264" w:lineRule="exact" w:before="31"/>
              <w:ind w:left="15"/>
              <w:rPr>
                <w:sz w:val="24"/>
              </w:rPr>
            </w:pPr>
            <w:r>
              <w:rPr>
                <w:spacing w:val="-5"/>
                <w:sz w:val="24"/>
              </w:rPr>
              <w:t>UN</w:t>
            </w:r>
          </w:p>
        </w:tc>
        <w:tc>
          <w:tcPr>
            <w:tcW w:w="1650" w:type="dxa"/>
          </w:tcPr>
          <w:p>
            <w:pPr>
              <w:pStyle w:val="TableParagraph"/>
              <w:spacing w:line="264" w:lineRule="exact" w:before="31"/>
              <w:ind w:left="3"/>
              <w:rPr>
                <w:sz w:val="24"/>
              </w:rPr>
            </w:pPr>
            <w:r>
              <w:rPr>
                <w:spacing w:val="-5"/>
                <w:sz w:val="24"/>
              </w:rPr>
              <w:t>200</w:t>
            </w:r>
          </w:p>
        </w:tc>
      </w:tr>
      <w:tr>
        <w:trPr>
          <w:trHeight w:val="314" w:hRule="atLeast"/>
        </w:trPr>
        <w:tc>
          <w:tcPr>
            <w:tcW w:w="660" w:type="dxa"/>
          </w:tcPr>
          <w:p>
            <w:pPr>
              <w:pStyle w:val="TableParagraph"/>
              <w:spacing w:line="264" w:lineRule="exact" w:before="31"/>
              <w:ind w:left="8"/>
              <w:rPr>
                <w:sz w:val="24"/>
              </w:rPr>
            </w:pPr>
            <w:r>
              <w:rPr>
                <w:spacing w:val="-10"/>
                <w:sz w:val="24"/>
              </w:rPr>
              <w:t>9</w:t>
            </w:r>
          </w:p>
        </w:tc>
        <w:tc>
          <w:tcPr>
            <w:tcW w:w="615" w:type="dxa"/>
          </w:tcPr>
          <w:p>
            <w:pPr>
              <w:pStyle w:val="TableParagraph"/>
              <w:spacing w:line="264" w:lineRule="exact" w:before="31"/>
              <w:ind w:left="6"/>
              <w:rPr>
                <w:sz w:val="24"/>
              </w:rPr>
            </w:pPr>
            <w:r>
              <w:rPr>
                <w:spacing w:val="-4"/>
                <w:sz w:val="24"/>
              </w:rPr>
              <w:t>6558</w:t>
            </w:r>
          </w:p>
        </w:tc>
        <w:tc>
          <w:tcPr>
            <w:tcW w:w="870" w:type="dxa"/>
          </w:tcPr>
          <w:p>
            <w:pPr>
              <w:pStyle w:val="TableParagraph"/>
              <w:spacing w:line="264" w:lineRule="exact" w:before="31"/>
              <w:ind w:left="9"/>
              <w:rPr>
                <w:sz w:val="24"/>
              </w:rPr>
            </w:pPr>
            <w:r>
              <w:rPr>
                <w:spacing w:val="-2"/>
                <w:sz w:val="24"/>
              </w:rPr>
              <w:t>164849</w:t>
            </w:r>
          </w:p>
        </w:tc>
        <w:tc>
          <w:tcPr>
            <w:tcW w:w="5820" w:type="dxa"/>
          </w:tcPr>
          <w:p>
            <w:pPr>
              <w:pStyle w:val="TableParagraph"/>
              <w:spacing w:before="16"/>
              <w:ind w:left="12"/>
              <w:rPr>
                <w:sz w:val="24"/>
              </w:rPr>
            </w:pPr>
            <w:r>
              <w:rPr>
                <w:sz w:val="24"/>
              </w:rPr>
              <w:t>Filme adesivo para microplaca para PCR (óptico) 0,1 </w:t>
            </w:r>
            <w:r>
              <w:rPr>
                <w:spacing w:val="-5"/>
                <w:sz w:val="24"/>
              </w:rPr>
              <w:t>mL</w:t>
            </w:r>
          </w:p>
        </w:tc>
        <w:tc>
          <w:tcPr>
            <w:tcW w:w="1155" w:type="dxa"/>
          </w:tcPr>
          <w:p>
            <w:pPr>
              <w:pStyle w:val="TableParagraph"/>
              <w:spacing w:line="264" w:lineRule="exact" w:before="31"/>
              <w:ind w:left="15"/>
              <w:rPr>
                <w:sz w:val="24"/>
              </w:rPr>
            </w:pPr>
            <w:r>
              <w:rPr>
                <w:spacing w:val="-5"/>
                <w:sz w:val="24"/>
              </w:rPr>
              <w:t>UN</w:t>
            </w:r>
          </w:p>
        </w:tc>
        <w:tc>
          <w:tcPr>
            <w:tcW w:w="1650" w:type="dxa"/>
          </w:tcPr>
          <w:p>
            <w:pPr>
              <w:pStyle w:val="TableParagraph"/>
              <w:spacing w:line="264" w:lineRule="exact" w:before="31"/>
              <w:ind w:left="3"/>
              <w:rPr>
                <w:sz w:val="24"/>
              </w:rPr>
            </w:pPr>
            <w:r>
              <w:rPr>
                <w:spacing w:val="-5"/>
                <w:sz w:val="24"/>
              </w:rPr>
              <w:t>200</w:t>
            </w:r>
          </w:p>
        </w:tc>
      </w:tr>
    </w:tbl>
    <w:p>
      <w:pPr>
        <w:pStyle w:val="Heading1"/>
        <w:numPr>
          <w:ilvl w:val="0"/>
          <w:numId w:val="16"/>
        </w:numPr>
        <w:tabs>
          <w:tab w:pos="569" w:val="left" w:leader="none"/>
        </w:tabs>
        <w:spacing w:line="240" w:lineRule="auto" w:before="235" w:after="0"/>
        <w:ind w:left="569" w:right="0" w:hanging="240"/>
        <w:jc w:val="left"/>
      </w:pPr>
      <w:r>
        <w:rPr/>
        <w:t>DESCRIÇÃO DA</w:t>
      </w:r>
      <w:r>
        <w:rPr>
          <w:spacing w:val="-14"/>
        </w:rPr>
        <w:t> </w:t>
      </w:r>
      <w:r>
        <w:rPr>
          <w:spacing w:val="-2"/>
        </w:rPr>
        <w:t>CONTRATAÇÃO:</w:t>
      </w:r>
    </w:p>
    <w:p>
      <w:pPr>
        <w:pStyle w:val="Heading2"/>
        <w:numPr>
          <w:ilvl w:val="1"/>
          <w:numId w:val="16"/>
        </w:numPr>
        <w:tabs>
          <w:tab w:pos="749" w:val="left" w:leader="none"/>
        </w:tabs>
        <w:spacing w:line="240" w:lineRule="auto" w:before="234" w:after="0"/>
        <w:ind w:left="749" w:right="0" w:hanging="420"/>
        <w:jc w:val="left"/>
      </w:pPr>
      <w:r>
        <w:rPr/>
        <w:t>Forma de </w:t>
      </w:r>
      <w:r>
        <w:rPr>
          <w:spacing w:val="-2"/>
        </w:rPr>
        <w:t>execução:</w:t>
      </w:r>
    </w:p>
    <w:p>
      <w:pPr>
        <w:pStyle w:val="ListParagraph"/>
        <w:numPr>
          <w:ilvl w:val="2"/>
          <w:numId w:val="16"/>
        </w:numPr>
        <w:tabs>
          <w:tab w:pos="929" w:val="left" w:leader="none"/>
        </w:tabs>
        <w:spacing w:line="240" w:lineRule="auto" w:before="234" w:after="0"/>
        <w:ind w:left="92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16"/>
        </w:numPr>
        <w:tabs>
          <w:tab w:pos="929" w:val="left" w:leader="none"/>
        </w:tabs>
        <w:spacing w:line="240" w:lineRule="auto" w:before="234" w:after="0"/>
        <w:ind w:left="929" w:right="0" w:hanging="600"/>
        <w:jc w:val="left"/>
        <w:rPr>
          <w:sz w:val="24"/>
        </w:rPr>
      </w:pPr>
      <w:r>
        <w:rPr>
          <w:sz w:val="24"/>
        </w:rPr>
        <w:t>O regime de fornecimento será </w:t>
      </w:r>
      <w:r>
        <w:rPr>
          <w:spacing w:val="-2"/>
          <w:sz w:val="24"/>
        </w:rPr>
        <w:t>venda;</w:t>
      </w:r>
    </w:p>
    <w:p>
      <w:pPr>
        <w:pStyle w:val="ListParagraph"/>
        <w:numPr>
          <w:ilvl w:val="2"/>
          <w:numId w:val="16"/>
        </w:numPr>
        <w:tabs>
          <w:tab w:pos="916" w:val="left" w:leader="none"/>
        </w:tabs>
        <w:spacing w:line="235" w:lineRule="auto" w:before="238" w:after="0"/>
        <w:ind w:left="329" w:right="313" w:firstLine="0"/>
        <w:jc w:val="both"/>
        <w:rPr>
          <w:sz w:val="24"/>
        </w:rPr>
      </w:pPr>
      <w:r>
        <w:rPr>
          <w:sz w:val="24"/>
        </w:rPr>
        <w:t>A</w:t>
      </w:r>
      <w:r>
        <w:rPr>
          <w:spacing w:val="-14"/>
          <w:sz w:val="24"/>
        </w:rPr>
        <w:t> </w:t>
      </w:r>
      <w:r>
        <w:rPr>
          <w:sz w:val="24"/>
        </w:rPr>
        <w:t>memória</w:t>
      </w:r>
      <w:r>
        <w:rPr>
          <w:spacing w:val="-1"/>
          <w:sz w:val="24"/>
        </w:rPr>
        <w:t> </w:t>
      </w:r>
      <w:r>
        <w:rPr>
          <w:sz w:val="24"/>
        </w:rPr>
        <w:t>de</w:t>
      </w:r>
      <w:r>
        <w:rPr>
          <w:spacing w:val="-1"/>
          <w:sz w:val="24"/>
        </w:rPr>
        <w:t> </w:t>
      </w:r>
      <w:r>
        <w:rPr>
          <w:sz w:val="24"/>
        </w:rPr>
        <w:t>cálculo</w:t>
      </w:r>
      <w:r>
        <w:rPr>
          <w:spacing w:val="-1"/>
          <w:sz w:val="24"/>
        </w:rPr>
        <w:t> </w:t>
      </w:r>
      <w:r>
        <w:rPr>
          <w:sz w:val="24"/>
        </w:rPr>
        <w:t>para</w:t>
      </w:r>
      <w:r>
        <w:rPr>
          <w:spacing w:val="-2"/>
          <w:sz w:val="24"/>
        </w:rPr>
        <w:t> </w:t>
      </w:r>
      <w:r>
        <w:rPr>
          <w:sz w:val="24"/>
        </w:rPr>
        <w:t>compor</w:t>
      </w:r>
      <w:r>
        <w:rPr>
          <w:spacing w:val="-1"/>
          <w:sz w:val="24"/>
        </w:rPr>
        <w:t> </w:t>
      </w:r>
      <w:r>
        <w:rPr>
          <w:sz w:val="24"/>
        </w:rPr>
        <w:t>a</w:t>
      </w:r>
      <w:r>
        <w:rPr>
          <w:spacing w:val="-1"/>
          <w:sz w:val="24"/>
        </w:rPr>
        <w:t> </w:t>
      </w:r>
      <w:r>
        <w:rPr>
          <w:sz w:val="24"/>
        </w:rPr>
        <w:t>quantidade</w:t>
      </w:r>
      <w:r>
        <w:rPr>
          <w:spacing w:val="-1"/>
          <w:sz w:val="24"/>
        </w:rPr>
        <w:t> </w:t>
      </w:r>
      <w:r>
        <w:rPr>
          <w:sz w:val="24"/>
        </w:rPr>
        <w:t>total</w:t>
      </w:r>
      <w:r>
        <w:rPr>
          <w:spacing w:val="-2"/>
          <w:sz w:val="24"/>
        </w:rPr>
        <w:t> </w:t>
      </w:r>
      <w:r>
        <w:rPr>
          <w:sz w:val="24"/>
        </w:rPr>
        <w:t>de</w:t>
      </w:r>
      <w:r>
        <w:rPr>
          <w:spacing w:val="-1"/>
          <w:sz w:val="24"/>
        </w:rPr>
        <w:t> </w:t>
      </w:r>
      <w:r>
        <w:rPr>
          <w:sz w:val="24"/>
        </w:rPr>
        <w:t>itens</w:t>
      </w:r>
      <w:r>
        <w:rPr>
          <w:spacing w:val="-1"/>
          <w:sz w:val="24"/>
        </w:rPr>
        <w:t> </w:t>
      </w:r>
      <w:r>
        <w:rPr>
          <w:sz w:val="24"/>
        </w:rPr>
        <w:t>a</w:t>
      </w:r>
      <w:r>
        <w:rPr>
          <w:spacing w:val="-1"/>
          <w:sz w:val="24"/>
        </w:rPr>
        <w:t> </w:t>
      </w:r>
      <w:r>
        <w:rPr>
          <w:sz w:val="24"/>
        </w:rPr>
        <w:t>ser</w:t>
      </w:r>
      <w:r>
        <w:rPr>
          <w:spacing w:val="-2"/>
          <w:sz w:val="24"/>
        </w:rPr>
        <w:t> </w:t>
      </w:r>
      <w:r>
        <w:rPr>
          <w:sz w:val="24"/>
        </w:rPr>
        <w:t>contratada</w:t>
      </w:r>
      <w:r>
        <w:rPr>
          <w:spacing w:val="-1"/>
          <w:sz w:val="24"/>
        </w:rPr>
        <w:t> </w:t>
      </w:r>
      <w:r>
        <w:rPr>
          <w:sz w:val="24"/>
        </w:rPr>
        <w:t>se</w:t>
      </w:r>
      <w:r>
        <w:rPr>
          <w:spacing w:val="-1"/>
          <w:sz w:val="24"/>
        </w:rPr>
        <w:t> </w:t>
      </w:r>
      <w:r>
        <w:rPr>
          <w:sz w:val="24"/>
        </w:rPr>
        <w:t>baseia</w:t>
      </w:r>
      <w:r>
        <w:rPr>
          <w:spacing w:val="-1"/>
          <w:sz w:val="24"/>
        </w:rPr>
        <w:t> </w:t>
      </w:r>
      <w:r>
        <w:rPr>
          <w:sz w:val="24"/>
        </w:rPr>
        <w:t>na</w:t>
      </w:r>
      <w:r>
        <w:rPr>
          <w:spacing w:val="-2"/>
          <w:sz w:val="24"/>
        </w:rPr>
        <w:t> </w:t>
      </w:r>
      <w:r>
        <w:rPr>
          <w:sz w:val="24"/>
        </w:rPr>
        <w:t>análise</w:t>
      </w:r>
      <w:r>
        <w:rPr>
          <w:spacing w:val="-1"/>
          <w:sz w:val="24"/>
        </w:rPr>
        <w:t> </w:t>
      </w:r>
      <w:r>
        <w:rPr>
          <w:sz w:val="24"/>
        </w:rPr>
        <w:t>do</w:t>
      </w:r>
      <w:r>
        <w:rPr>
          <w:spacing w:val="-1"/>
          <w:sz w:val="24"/>
        </w:rPr>
        <w:t> </w:t>
      </w:r>
      <w:r>
        <w:rPr>
          <w:sz w:val="24"/>
        </w:rPr>
        <w:t>consumo</w:t>
      </w:r>
      <w:r>
        <w:rPr>
          <w:spacing w:val="-1"/>
          <w:sz w:val="24"/>
        </w:rPr>
        <w:t> </w:t>
      </w:r>
      <w:r>
        <w:rPr>
          <w:sz w:val="24"/>
        </w:rPr>
        <w:t>do</w:t>
      </w:r>
      <w:r>
        <w:rPr>
          <w:spacing w:val="-2"/>
          <w:sz w:val="24"/>
        </w:rPr>
        <w:t> </w:t>
      </w:r>
      <w:r>
        <w:rPr>
          <w:sz w:val="24"/>
        </w:rPr>
        <w:t>contrato</w:t>
      </w:r>
      <w:r>
        <w:rPr>
          <w:spacing w:val="-1"/>
          <w:sz w:val="24"/>
        </w:rPr>
        <w:t> </w:t>
      </w:r>
      <w:r>
        <w:rPr>
          <w:sz w:val="24"/>
        </w:rPr>
        <w:t>anterior</w:t>
      </w:r>
      <w:r>
        <w:rPr>
          <w:spacing w:val="-1"/>
          <w:sz w:val="24"/>
        </w:rPr>
        <w:t> </w:t>
      </w:r>
      <w:r>
        <w:rPr>
          <w:sz w:val="24"/>
        </w:rPr>
        <w:t>acrescido</w:t>
      </w:r>
      <w:r>
        <w:rPr>
          <w:spacing w:val="-1"/>
          <w:sz w:val="24"/>
        </w:rPr>
        <w:t> </w:t>
      </w:r>
      <w:r>
        <w:rPr>
          <w:sz w:val="24"/>
        </w:rPr>
        <w:t>de 10% como margem de segurança, na solicitação da unidade demandante tendo em vista a capacidade instalada do centro cirúrgico e a pactuação com</w:t>
      </w:r>
      <w:r>
        <w:rPr>
          <w:spacing w:val="40"/>
          <w:sz w:val="24"/>
        </w:rPr>
        <w:t> </w:t>
      </w:r>
      <w:r>
        <w:rPr>
          <w:sz w:val="24"/>
        </w:rPr>
        <w:t>o gestor pleno e, por último, na autorização da Direção Geral;</w:t>
      </w:r>
    </w:p>
    <w:p>
      <w:pPr>
        <w:pStyle w:val="ListParagraph"/>
        <w:numPr>
          <w:ilvl w:val="2"/>
          <w:numId w:val="16"/>
        </w:numPr>
        <w:tabs>
          <w:tab w:pos="915" w:val="left" w:leader="none"/>
        </w:tabs>
        <w:spacing w:line="240" w:lineRule="auto" w:before="234" w:after="0"/>
        <w:ind w:left="915" w:right="0" w:hanging="586"/>
        <w:jc w:val="left"/>
        <w:rPr>
          <w:sz w:val="24"/>
        </w:rPr>
      </w:pPr>
      <w:r>
        <w:rPr>
          <w:sz w:val="24"/>
        </w:rPr>
        <w:t>A</w:t>
      </w:r>
      <w:r>
        <w:rPr>
          <w:spacing w:val="-14"/>
          <w:sz w:val="24"/>
        </w:rPr>
        <w:t> </w:t>
      </w:r>
      <w:r>
        <w:rPr>
          <w:sz w:val="24"/>
        </w:rPr>
        <w:t>entrega deverá ser </w:t>
      </w:r>
      <w:r>
        <w:rPr>
          <w:spacing w:val="-2"/>
          <w:sz w:val="24"/>
        </w:rPr>
        <w:t>parcelada.</w:t>
      </w:r>
    </w:p>
    <w:p>
      <w:pPr>
        <w:pStyle w:val="BodyText"/>
        <w:ind w:left="0"/>
      </w:pPr>
    </w:p>
    <w:p>
      <w:pPr>
        <w:pStyle w:val="BodyText"/>
        <w:spacing w:before="192"/>
        <w:ind w:left="0"/>
      </w:pPr>
    </w:p>
    <w:p>
      <w:pPr>
        <w:pStyle w:val="Heading2"/>
        <w:numPr>
          <w:ilvl w:val="1"/>
          <w:numId w:val="16"/>
        </w:numPr>
        <w:tabs>
          <w:tab w:pos="749" w:val="left" w:leader="none"/>
        </w:tabs>
        <w:spacing w:line="240" w:lineRule="auto" w:before="0" w:after="0"/>
        <w:ind w:left="749" w:right="0" w:hanging="420"/>
        <w:jc w:val="left"/>
      </w:pPr>
      <w:r>
        <w:rPr/>
        <w:t>Possibilidade de participação de </w:t>
      </w:r>
      <w:r>
        <w:rPr>
          <w:spacing w:val="-2"/>
        </w:rPr>
        <w:t>Cooperativa:</w:t>
      </w:r>
    </w:p>
    <w:p>
      <w:pPr>
        <w:pStyle w:val="BodyText"/>
        <w:spacing w:before="234"/>
      </w:pPr>
      <w:r>
        <w:rPr/>
        <w:t>Não será permitida a participação de </w:t>
      </w:r>
      <w:r>
        <w:rPr>
          <w:spacing w:val="-2"/>
        </w:rPr>
        <w:t>cooperativas.</w:t>
      </w:r>
    </w:p>
    <w:p>
      <w:pPr>
        <w:pStyle w:val="BodyText"/>
        <w:ind w:left="0"/>
      </w:pPr>
    </w:p>
    <w:p>
      <w:pPr>
        <w:pStyle w:val="BodyText"/>
        <w:spacing w:before="192"/>
        <w:ind w:left="0"/>
      </w:pPr>
    </w:p>
    <w:p>
      <w:pPr>
        <w:pStyle w:val="Heading2"/>
        <w:numPr>
          <w:ilvl w:val="1"/>
          <w:numId w:val="16"/>
        </w:numPr>
        <w:tabs>
          <w:tab w:pos="749" w:val="left" w:leader="none"/>
        </w:tabs>
        <w:spacing w:line="240" w:lineRule="auto" w:before="1" w:after="0"/>
        <w:ind w:left="749" w:right="0" w:hanging="420"/>
        <w:jc w:val="left"/>
      </w:pPr>
      <w:r>
        <w:rPr/>
        <w:t>Possibilidade de participação de </w:t>
      </w:r>
      <w:r>
        <w:rPr>
          <w:spacing w:val="-2"/>
        </w:rPr>
        <w:t>Consórcio:</w:t>
      </w:r>
    </w:p>
    <w:p>
      <w:pPr>
        <w:pStyle w:val="BodyText"/>
        <w:spacing w:before="234"/>
      </w:pPr>
      <w:r>
        <w:rPr/>
        <w:t>É vedada a participação de empresas em </w:t>
      </w:r>
      <w:r>
        <w:rPr>
          <w:spacing w:val="-2"/>
        </w:rPr>
        <w:t>consórcio.</w:t>
      </w:r>
    </w:p>
    <w:p>
      <w:pPr>
        <w:pStyle w:val="BodyText"/>
        <w:ind w:left="0"/>
      </w:pPr>
    </w:p>
    <w:p>
      <w:pPr>
        <w:pStyle w:val="BodyText"/>
        <w:spacing w:before="191"/>
        <w:ind w:left="0"/>
      </w:pPr>
    </w:p>
    <w:p>
      <w:pPr>
        <w:pStyle w:val="Heading2"/>
        <w:numPr>
          <w:ilvl w:val="1"/>
          <w:numId w:val="16"/>
        </w:numPr>
        <w:tabs>
          <w:tab w:pos="749" w:val="left" w:leader="none"/>
        </w:tabs>
        <w:spacing w:line="240" w:lineRule="auto" w:before="1" w:after="0"/>
        <w:ind w:left="749" w:right="0" w:hanging="420"/>
        <w:jc w:val="left"/>
      </w:pPr>
      <w:r>
        <w:rPr/>
        <w:t>Duração do </w:t>
      </w:r>
      <w:r>
        <w:rPr>
          <w:spacing w:val="-2"/>
        </w:rPr>
        <w:t>contrato:</w:t>
      </w:r>
    </w:p>
    <w:p>
      <w:pPr>
        <w:pStyle w:val="ListParagraph"/>
        <w:numPr>
          <w:ilvl w:val="2"/>
          <w:numId w:val="16"/>
        </w:numPr>
        <w:tabs>
          <w:tab w:pos="931" w:val="left" w:leader="none"/>
        </w:tabs>
        <w:spacing w:line="235" w:lineRule="auto" w:before="238" w:after="0"/>
        <w:ind w:left="329" w:right="313" w:firstLine="0"/>
        <w:jc w:val="both"/>
        <w:rPr>
          <w:sz w:val="24"/>
        </w:rPr>
      </w:pPr>
      <w:r>
        <w:rPr>
          <w:sz w:val="24"/>
        </w:rPr>
        <w:t>O prazo de vigência do contrato será de 12 meses, contados a partir da data da publicação no Portal Nacional de Contratações Públicas (PNCP), podendo ser prorrogado conforme</w:t>
      </w:r>
      <w:r>
        <w:rPr>
          <w:spacing w:val="-4"/>
          <w:sz w:val="24"/>
        </w:rPr>
        <w:t> </w:t>
      </w:r>
      <w:r>
        <w:rPr>
          <w:sz w:val="24"/>
        </w:rPr>
        <w:t>Art. 107, da Lei 14.133/2021, observadas as seguintes diretrizes:</w:t>
      </w:r>
    </w:p>
    <w:p>
      <w:pPr>
        <w:pStyle w:val="ListParagraph"/>
        <w:numPr>
          <w:ilvl w:val="3"/>
          <w:numId w:val="16"/>
        </w:numPr>
        <w:tabs>
          <w:tab w:pos="1095" w:val="left" w:leader="none"/>
        </w:tabs>
        <w:spacing w:line="240" w:lineRule="auto" w:before="235" w:after="0"/>
        <w:ind w:left="109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16"/>
        </w:numPr>
        <w:tabs>
          <w:tab w:pos="1097" w:val="left" w:leader="none"/>
        </w:tabs>
        <w:spacing w:line="235" w:lineRule="auto" w:before="238" w:after="0"/>
        <w:ind w:left="329" w:right="313" w:firstLine="0"/>
        <w:jc w:val="both"/>
        <w:rPr>
          <w:sz w:val="24"/>
        </w:rPr>
      </w:pPr>
      <w:r>
        <w:rPr>
          <w:sz w:val="24"/>
        </w:rPr>
        <w:t>A</w:t>
      </w:r>
      <w:r>
        <w:rPr>
          <w:spacing w:val="-15"/>
          <w:sz w:val="24"/>
        </w:rPr>
        <w:t> </w:t>
      </w:r>
      <w:r>
        <w:rPr>
          <w:sz w:val="24"/>
        </w:rPr>
        <w:t>Administração</w:t>
      </w:r>
      <w:r>
        <w:rPr>
          <w:spacing w:val="-13"/>
          <w:sz w:val="24"/>
        </w:rPr>
        <w:t> </w:t>
      </w:r>
      <w:r>
        <w:rPr>
          <w:sz w:val="24"/>
        </w:rPr>
        <w:t>deverá</w:t>
      </w:r>
      <w:r>
        <w:rPr>
          <w:spacing w:val="-1"/>
          <w:sz w:val="24"/>
        </w:rPr>
        <w:t> </w:t>
      </w:r>
      <w:r>
        <w:rPr>
          <w:sz w:val="24"/>
        </w:rPr>
        <w:t>atestar,</w:t>
      </w:r>
      <w:r>
        <w:rPr>
          <w:spacing w:val="-1"/>
          <w:sz w:val="24"/>
        </w:rPr>
        <w:t> </w:t>
      </w:r>
      <w:r>
        <w:rPr>
          <w:sz w:val="24"/>
        </w:rPr>
        <w:t>no</w:t>
      </w:r>
      <w:r>
        <w:rPr>
          <w:spacing w:val="-1"/>
          <w:sz w:val="24"/>
        </w:rPr>
        <w:t> </w:t>
      </w:r>
      <w:r>
        <w:rPr>
          <w:sz w:val="24"/>
        </w:rPr>
        <w:t>início</w:t>
      </w:r>
      <w:r>
        <w:rPr>
          <w:spacing w:val="-1"/>
          <w:sz w:val="24"/>
        </w:rPr>
        <w:t> </w:t>
      </w:r>
      <w:r>
        <w:rPr>
          <w:sz w:val="24"/>
        </w:rPr>
        <w:t>da</w:t>
      </w:r>
      <w:r>
        <w:rPr>
          <w:spacing w:val="-1"/>
          <w:sz w:val="24"/>
        </w:rPr>
        <w:t> </w:t>
      </w:r>
      <w:r>
        <w:rPr>
          <w:sz w:val="24"/>
        </w:rPr>
        <w:t>contratação</w:t>
      </w:r>
      <w:r>
        <w:rPr>
          <w:spacing w:val="-1"/>
          <w:sz w:val="24"/>
        </w:rPr>
        <w:t> </w:t>
      </w:r>
      <w:r>
        <w:rPr>
          <w:sz w:val="24"/>
        </w:rPr>
        <w:t>e</w:t>
      </w:r>
      <w:r>
        <w:rPr>
          <w:spacing w:val="-1"/>
          <w:sz w:val="24"/>
        </w:rPr>
        <w:t> </w:t>
      </w:r>
      <w:r>
        <w:rPr>
          <w:sz w:val="24"/>
        </w:rPr>
        <w:t>de</w:t>
      </w:r>
      <w:r>
        <w:rPr>
          <w:spacing w:val="-1"/>
          <w:sz w:val="24"/>
        </w:rPr>
        <w:t> </w:t>
      </w:r>
      <w:r>
        <w:rPr>
          <w:sz w:val="24"/>
        </w:rPr>
        <w:t>cada</w:t>
      </w:r>
      <w:r>
        <w:rPr>
          <w:spacing w:val="-1"/>
          <w:sz w:val="24"/>
        </w:rPr>
        <w:t> </w:t>
      </w:r>
      <w:r>
        <w:rPr>
          <w:sz w:val="24"/>
        </w:rPr>
        <w:t>exercício,</w:t>
      </w:r>
      <w:r>
        <w:rPr>
          <w:spacing w:val="-1"/>
          <w:sz w:val="24"/>
        </w:rPr>
        <w:t> </w:t>
      </w:r>
      <w:r>
        <w:rPr>
          <w:sz w:val="24"/>
        </w:rPr>
        <w:t>a</w:t>
      </w:r>
      <w:r>
        <w:rPr>
          <w:spacing w:val="-1"/>
          <w:sz w:val="24"/>
        </w:rPr>
        <w:t> </w:t>
      </w:r>
      <w:r>
        <w:rPr>
          <w:sz w:val="24"/>
        </w:rPr>
        <w:t>existência</w:t>
      </w:r>
      <w:r>
        <w:rPr>
          <w:spacing w:val="-1"/>
          <w:sz w:val="24"/>
        </w:rPr>
        <w:t> </w:t>
      </w:r>
      <w:r>
        <w:rPr>
          <w:sz w:val="24"/>
        </w:rPr>
        <w:t>de</w:t>
      </w:r>
      <w:r>
        <w:rPr>
          <w:spacing w:val="-1"/>
          <w:sz w:val="24"/>
        </w:rPr>
        <w:t> </w:t>
      </w:r>
      <w:r>
        <w:rPr>
          <w:sz w:val="24"/>
        </w:rPr>
        <w:t>créditos</w:t>
      </w:r>
      <w:r>
        <w:rPr>
          <w:spacing w:val="-1"/>
          <w:sz w:val="24"/>
        </w:rPr>
        <w:t> </w:t>
      </w:r>
      <w:r>
        <w:rPr>
          <w:sz w:val="24"/>
        </w:rPr>
        <w:t>orçamentários</w:t>
      </w:r>
      <w:r>
        <w:rPr>
          <w:spacing w:val="-1"/>
          <w:sz w:val="24"/>
        </w:rPr>
        <w:t> </w:t>
      </w:r>
      <w:r>
        <w:rPr>
          <w:sz w:val="24"/>
        </w:rPr>
        <w:t>vinculados</w:t>
      </w:r>
      <w:r>
        <w:rPr>
          <w:spacing w:val="-1"/>
          <w:sz w:val="24"/>
        </w:rPr>
        <w:t> </w:t>
      </w:r>
      <w:r>
        <w:rPr>
          <w:sz w:val="24"/>
        </w:rPr>
        <w:t>à</w:t>
      </w:r>
      <w:r>
        <w:rPr>
          <w:spacing w:val="-1"/>
          <w:sz w:val="24"/>
        </w:rPr>
        <w:t> </w:t>
      </w:r>
      <w:r>
        <w:rPr>
          <w:sz w:val="24"/>
        </w:rPr>
        <w:t>contratação</w:t>
      </w:r>
      <w:r>
        <w:rPr>
          <w:spacing w:val="-1"/>
          <w:sz w:val="24"/>
        </w:rPr>
        <w:t> </w:t>
      </w:r>
      <w:r>
        <w:rPr>
          <w:sz w:val="24"/>
        </w:rPr>
        <w:t>e a vantagem em sua manutenção;</w:t>
      </w:r>
    </w:p>
    <w:p>
      <w:pPr>
        <w:pStyle w:val="ListParagraph"/>
        <w:numPr>
          <w:ilvl w:val="3"/>
          <w:numId w:val="16"/>
        </w:numPr>
        <w:tabs>
          <w:tab w:pos="1121" w:val="left" w:leader="none"/>
        </w:tabs>
        <w:spacing w:line="235" w:lineRule="auto" w:before="239" w:after="0"/>
        <w:ind w:left="329" w:right="313" w:firstLine="0"/>
        <w:jc w:val="both"/>
        <w:rPr>
          <w:sz w:val="24"/>
        </w:rPr>
      </w:pPr>
      <w:r>
        <w:rPr>
          <w:sz w:val="24"/>
        </w:rPr>
        <w:t>A</w:t>
      </w:r>
      <w:r>
        <w:rPr>
          <w:spacing w:val="-2"/>
          <w:sz w:val="24"/>
        </w:rPr>
        <w:t> </w:t>
      </w:r>
      <w:r>
        <w:rPr>
          <w:sz w:val="24"/>
        </w:rPr>
        <w:t>Administração terá a opção de extinguir o contrato, sem ônus, quando não dispuser de créditos orçamentários para sua continuidade ou quando entender que o contrato não mais lhe oferece vantagem.</w:t>
      </w:r>
    </w:p>
    <w:p>
      <w:pPr>
        <w:pStyle w:val="BodyText"/>
        <w:ind w:left="0"/>
      </w:pPr>
    </w:p>
    <w:p>
      <w:pPr>
        <w:pStyle w:val="BodyText"/>
        <w:spacing w:before="193"/>
        <w:ind w:left="0"/>
      </w:pPr>
    </w:p>
    <w:p>
      <w:pPr>
        <w:pStyle w:val="Heading2"/>
        <w:numPr>
          <w:ilvl w:val="1"/>
          <w:numId w:val="16"/>
        </w:numPr>
        <w:tabs>
          <w:tab w:pos="749" w:val="left" w:leader="none"/>
        </w:tabs>
        <w:spacing w:line="240" w:lineRule="auto" w:before="0" w:after="0"/>
        <w:ind w:left="749" w:right="0" w:hanging="420"/>
        <w:jc w:val="left"/>
      </w:pPr>
      <w:r>
        <w:rPr/>
        <w:t>Reajuste de </w:t>
      </w:r>
      <w:r>
        <w:rPr>
          <w:spacing w:val="-2"/>
        </w:rPr>
        <w:t>preços:</w:t>
      </w:r>
    </w:p>
    <w:p>
      <w:pPr>
        <w:pStyle w:val="BodyText"/>
        <w:spacing w:line="235" w:lineRule="auto" w:before="238"/>
        <w:ind w:right="340"/>
      </w:pPr>
      <w:r>
        <w:rPr/>
        <w:t>O reajustamento de preços ocorrerá conforme o índice IPCA, após período de 12 meses, em caso de haver prorrogação contratual, conforme</w:t>
      </w:r>
      <w:r>
        <w:rPr>
          <w:spacing w:val="-10"/>
        </w:rPr>
        <w:t> </w:t>
      </w:r>
      <w:r>
        <w:rPr/>
        <w:t>Art. 107, da Lei 14.133/2021.</w:t>
      </w:r>
    </w:p>
    <w:p>
      <w:pPr>
        <w:pStyle w:val="BodyText"/>
        <w:ind w:left="0"/>
      </w:pPr>
    </w:p>
    <w:p>
      <w:pPr>
        <w:pStyle w:val="BodyText"/>
        <w:spacing w:before="193"/>
        <w:ind w:left="0"/>
      </w:pPr>
    </w:p>
    <w:p>
      <w:pPr>
        <w:pStyle w:val="Heading2"/>
        <w:numPr>
          <w:ilvl w:val="1"/>
          <w:numId w:val="16"/>
        </w:numPr>
        <w:tabs>
          <w:tab w:pos="749" w:val="left" w:leader="none"/>
        </w:tabs>
        <w:spacing w:line="240" w:lineRule="auto" w:before="0" w:after="0"/>
        <w:ind w:left="749" w:right="0" w:hanging="420"/>
        <w:jc w:val="left"/>
      </w:pPr>
      <w:r>
        <w:rPr>
          <w:spacing w:val="-2"/>
        </w:rPr>
        <w:t>Garantia:</w:t>
      </w:r>
      <w:r>
        <w:rPr>
          <w:color w:val="FF0000"/>
          <w:spacing w:val="-2"/>
        </w:rPr>
        <w:t>.</w:t>
      </w:r>
    </w:p>
    <w:p>
      <w:pPr>
        <w:pStyle w:val="ListParagraph"/>
        <w:numPr>
          <w:ilvl w:val="2"/>
          <w:numId w:val="16"/>
        </w:numPr>
        <w:tabs>
          <w:tab w:pos="946" w:val="left" w:leader="none"/>
        </w:tabs>
        <w:spacing w:line="235" w:lineRule="auto" w:before="239" w:after="0"/>
        <w:ind w:left="329" w:right="313" w:firstLine="0"/>
        <w:jc w:val="both"/>
        <w:rPr>
          <w:sz w:val="24"/>
        </w:rPr>
      </w:pPr>
      <w:r>
        <w:rPr>
          <w:sz w:val="24"/>
        </w:rPr>
        <w:t>A cobertura de garantia contratual será avaliada de acordo com a </w:t>
      </w:r>
      <w:r>
        <w:rPr>
          <w:b/>
          <w:sz w:val="24"/>
        </w:rPr>
        <w:t>OS-003-GDG-2024</w:t>
      </w:r>
      <w:r>
        <w:rPr>
          <w:sz w:val="24"/>
        </w:rPr>
        <w:t>, obedecendo as cláusulas previstas no art. 96 da </w:t>
      </w:r>
      <w:r>
        <w:rPr>
          <w:sz w:val="24"/>
        </w:rPr>
        <w:t>Lei </w:t>
      </w:r>
      <w:r>
        <w:rPr>
          <w:spacing w:val="-2"/>
          <w:sz w:val="24"/>
        </w:rPr>
        <w:t>14.133/21.</w:t>
      </w:r>
    </w:p>
    <w:p>
      <w:pPr>
        <w:pStyle w:val="BodyText"/>
        <w:ind w:left="0"/>
      </w:pPr>
    </w:p>
    <w:p>
      <w:pPr>
        <w:pStyle w:val="BodyText"/>
        <w:spacing w:before="192"/>
        <w:ind w:left="0"/>
      </w:pPr>
    </w:p>
    <w:p>
      <w:pPr>
        <w:pStyle w:val="Heading2"/>
        <w:numPr>
          <w:ilvl w:val="1"/>
          <w:numId w:val="16"/>
        </w:numPr>
        <w:tabs>
          <w:tab w:pos="749" w:val="left" w:leader="none"/>
        </w:tabs>
        <w:spacing w:line="240" w:lineRule="auto" w:before="0" w:after="0"/>
        <w:ind w:left="749" w:right="0" w:hanging="420"/>
        <w:jc w:val="left"/>
      </w:pPr>
      <w:r>
        <w:rPr/>
        <w:t>Possibilidade de </w:t>
      </w:r>
      <w:r>
        <w:rPr>
          <w:spacing w:val="-2"/>
        </w:rPr>
        <w:t>subcontratação:</w:t>
      </w:r>
    </w:p>
    <w:p>
      <w:pPr>
        <w:pStyle w:val="BodyText"/>
        <w:spacing w:before="234"/>
      </w:pPr>
      <w:r>
        <w:rPr/>
        <w:t>Não será admitida a subcontratação do objeto </w:t>
      </w:r>
      <w:r>
        <w:rPr>
          <w:spacing w:val="-2"/>
        </w:rPr>
        <w:t>licitatório.</w:t>
      </w:r>
    </w:p>
    <w:p>
      <w:pPr>
        <w:pStyle w:val="BodyText"/>
        <w:ind w:left="0"/>
      </w:pPr>
    </w:p>
    <w:p>
      <w:pPr>
        <w:pStyle w:val="BodyText"/>
        <w:spacing w:before="192"/>
        <w:ind w:left="0"/>
      </w:pPr>
    </w:p>
    <w:p>
      <w:pPr>
        <w:pStyle w:val="Heading2"/>
        <w:numPr>
          <w:ilvl w:val="1"/>
          <w:numId w:val="16"/>
        </w:numPr>
        <w:tabs>
          <w:tab w:pos="749" w:val="left" w:leader="none"/>
        </w:tabs>
        <w:spacing w:line="240" w:lineRule="auto" w:before="0" w:after="0"/>
        <w:ind w:left="749" w:right="0" w:hanging="420"/>
        <w:jc w:val="left"/>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234"/>
      </w:pPr>
      <w:r>
        <w:rPr/>
        <w:t>Não de </w:t>
      </w:r>
      <w:r>
        <w:rPr>
          <w:spacing w:val="-2"/>
        </w:rPr>
        <w:t>aplica.</w:t>
      </w:r>
    </w:p>
    <w:p>
      <w:pPr>
        <w:pStyle w:val="BodyText"/>
        <w:ind w:left="0"/>
      </w:pPr>
    </w:p>
    <w:p>
      <w:pPr>
        <w:pStyle w:val="BodyText"/>
        <w:spacing w:before="192"/>
        <w:ind w:left="0"/>
      </w:pPr>
    </w:p>
    <w:p>
      <w:pPr>
        <w:pStyle w:val="Heading2"/>
        <w:numPr>
          <w:ilvl w:val="1"/>
          <w:numId w:val="16"/>
        </w:numPr>
        <w:tabs>
          <w:tab w:pos="749" w:val="left" w:leader="none"/>
        </w:tabs>
        <w:spacing w:line="240" w:lineRule="auto" w:before="0" w:after="0"/>
        <w:ind w:left="749" w:right="0" w:hanging="420"/>
        <w:jc w:val="left"/>
      </w:pPr>
      <w:r>
        <w:rPr/>
        <w:t>Possíveis impactos </w:t>
      </w:r>
      <w:r>
        <w:rPr>
          <w:spacing w:val="-2"/>
        </w:rPr>
        <w:t>ambientais:</w:t>
      </w:r>
    </w:p>
    <w:p>
      <w:pPr>
        <w:pStyle w:val="BodyText"/>
        <w:spacing w:line="235" w:lineRule="auto" w:before="239"/>
      </w:pPr>
      <w:r>
        <w:rPr/>
        <w:t>Os resíduos gerados serão acondicionados em locais adequados e posteriormente recolhidos pela empresa contratada pela UERJ/HUPE para realizar o descarte correto, sob a gestão da Hotelaria Hospitalar.</w:t>
      </w:r>
    </w:p>
    <w:p>
      <w:pPr>
        <w:pStyle w:val="BodyText"/>
        <w:ind w:left="0"/>
      </w:pPr>
    </w:p>
    <w:p>
      <w:pPr>
        <w:pStyle w:val="BodyText"/>
        <w:spacing w:before="192"/>
        <w:ind w:left="0"/>
      </w:pPr>
    </w:p>
    <w:p>
      <w:pPr>
        <w:pStyle w:val="Heading2"/>
        <w:numPr>
          <w:ilvl w:val="1"/>
          <w:numId w:val="16"/>
        </w:numPr>
        <w:tabs>
          <w:tab w:pos="869" w:val="left" w:leader="none"/>
        </w:tabs>
        <w:spacing w:line="240" w:lineRule="auto" w:before="1" w:after="0"/>
        <w:ind w:left="869" w:right="0" w:hanging="540"/>
        <w:jc w:val="left"/>
      </w:pPr>
      <w:r>
        <w:rPr/>
        <w:t>Obrigações das </w:t>
      </w:r>
      <w:r>
        <w:rPr>
          <w:spacing w:val="-2"/>
        </w:rPr>
        <w:t>partes:</w:t>
      </w:r>
    </w:p>
    <w:p>
      <w:pPr>
        <w:pStyle w:val="Heading2"/>
        <w:spacing w:after="0" w:line="240" w:lineRule="auto"/>
        <w:jc w:val="left"/>
        <w:sectPr>
          <w:pgSz w:w="15840" w:h="24480"/>
          <w:pgMar w:top="540" w:bottom="280" w:left="360" w:right="360"/>
        </w:sectPr>
      </w:pPr>
    </w:p>
    <w:p>
      <w:pPr>
        <w:pStyle w:val="ListParagraph"/>
        <w:numPr>
          <w:ilvl w:val="2"/>
          <w:numId w:val="16"/>
        </w:numPr>
        <w:tabs>
          <w:tab w:pos="1049" w:val="left" w:leader="none"/>
        </w:tabs>
        <w:spacing w:line="240" w:lineRule="auto" w:before="76" w:after="0"/>
        <w:ind w:left="1049" w:right="0" w:hanging="720"/>
        <w:jc w:val="left"/>
        <w:rPr>
          <w:b/>
          <w:sz w:val="24"/>
        </w:rPr>
      </w:pPr>
      <w:r>
        <w:rPr>
          <w:b/>
          <w:sz w:val="24"/>
        </w:rPr>
        <w:t>Obrigações do </w:t>
      </w:r>
      <w:r>
        <w:rPr>
          <w:b/>
          <w:spacing w:val="-2"/>
          <w:sz w:val="24"/>
        </w:rPr>
        <w:t>Contratante:</w:t>
      </w:r>
    </w:p>
    <w:p>
      <w:pPr>
        <w:pStyle w:val="ListParagraph"/>
        <w:numPr>
          <w:ilvl w:val="3"/>
          <w:numId w:val="16"/>
        </w:numPr>
        <w:tabs>
          <w:tab w:pos="1229" w:val="left" w:leader="none"/>
        </w:tabs>
        <w:spacing w:line="240" w:lineRule="auto" w:before="234" w:after="0"/>
        <w:ind w:left="122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16"/>
        </w:numPr>
        <w:tabs>
          <w:tab w:pos="1229" w:val="left" w:leader="none"/>
        </w:tabs>
        <w:spacing w:line="240" w:lineRule="auto" w:before="234" w:after="0"/>
        <w:ind w:left="1229" w:right="0" w:hanging="900"/>
        <w:jc w:val="left"/>
        <w:rPr>
          <w:sz w:val="24"/>
        </w:rPr>
      </w:pPr>
      <w:r>
        <w:rPr>
          <w:sz w:val="24"/>
        </w:rPr>
        <w:t>Conferir o fornecimento do material de acordo com o </w:t>
      </w:r>
      <w:r>
        <w:rPr>
          <w:spacing w:val="-2"/>
          <w:sz w:val="24"/>
        </w:rPr>
        <w:t>contrato;</w:t>
      </w:r>
    </w:p>
    <w:p>
      <w:pPr>
        <w:pStyle w:val="ListParagraph"/>
        <w:numPr>
          <w:ilvl w:val="3"/>
          <w:numId w:val="16"/>
        </w:numPr>
        <w:tabs>
          <w:tab w:pos="1229" w:val="left" w:leader="none"/>
        </w:tabs>
        <w:spacing w:line="240" w:lineRule="auto" w:before="234" w:after="0"/>
        <w:ind w:left="122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16"/>
        </w:numPr>
        <w:tabs>
          <w:tab w:pos="1229" w:val="left" w:leader="none"/>
        </w:tabs>
        <w:spacing w:line="240" w:lineRule="auto" w:before="234" w:after="0"/>
        <w:ind w:left="1229" w:right="0" w:hanging="900"/>
        <w:jc w:val="left"/>
        <w:rPr>
          <w:sz w:val="24"/>
        </w:rPr>
      </w:pPr>
      <w:r>
        <w:rPr>
          <w:sz w:val="24"/>
        </w:rPr>
        <w:t>Exercer a fiscalização do </w:t>
      </w:r>
      <w:r>
        <w:rPr>
          <w:spacing w:val="-2"/>
          <w:sz w:val="24"/>
        </w:rPr>
        <w:t>contrato;</w:t>
      </w:r>
    </w:p>
    <w:p>
      <w:pPr>
        <w:pStyle w:val="ListParagraph"/>
        <w:numPr>
          <w:ilvl w:val="3"/>
          <w:numId w:val="16"/>
        </w:numPr>
        <w:tabs>
          <w:tab w:pos="1256" w:val="left" w:leader="none"/>
        </w:tabs>
        <w:spacing w:line="235" w:lineRule="auto" w:before="238" w:after="0"/>
        <w:ind w:left="329" w:right="313" w:firstLine="0"/>
        <w:jc w:val="both"/>
        <w:rPr>
          <w:sz w:val="24"/>
        </w:rPr>
      </w:pPr>
      <w:r>
        <w:rPr>
          <w:sz w:val="24"/>
        </w:rPr>
        <w:t>Nos casos de comodato, a partir do efetivo recebimento do bem objeto deste contrato, cabe à COMODATÁRIA zelar pela sua guarda e </w:t>
      </w:r>
      <w:r>
        <w:rPr>
          <w:spacing w:val="-2"/>
          <w:sz w:val="24"/>
        </w:rPr>
        <w:t>conservação.</w:t>
      </w:r>
    </w:p>
    <w:p>
      <w:pPr>
        <w:pStyle w:val="BodyText"/>
        <w:ind w:left="0"/>
      </w:pPr>
    </w:p>
    <w:p>
      <w:pPr>
        <w:pStyle w:val="BodyText"/>
        <w:spacing w:before="193"/>
        <w:ind w:left="0"/>
      </w:pPr>
    </w:p>
    <w:p>
      <w:pPr>
        <w:pStyle w:val="Heading2"/>
        <w:numPr>
          <w:ilvl w:val="2"/>
          <w:numId w:val="16"/>
        </w:numPr>
        <w:tabs>
          <w:tab w:pos="1049" w:val="left" w:leader="none"/>
        </w:tabs>
        <w:spacing w:line="240" w:lineRule="auto" w:before="0" w:after="0"/>
        <w:ind w:left="1049" w:right="0" w:hanging="720"/>
        <w:jc w:val="left"/>
      </w:pPr>
      <w:r>
        <w:rPr/>
        <w:t>Obrigações do </w:t>
      </w:r>
      <w:r>
        <w:rPr>
          <w:spacing w:val="-2"/>
        </w:rPr>
        <w:t>Fornecedor/Contratado:</w:t>
      </w:r>
    </w:p>
    <w:p>
      <w:pPr>
        <w:pStyle w:val="ListParagraph"/>
        <w:numPr>
          <w:ilvl w:val="3"/>
          <w:numId w:val="16"/>
        </w:numPr>
        <w:tabs>
          <w:tab w:pos="1229" w:val="left" w:leader="none"/>
        </w:tabs>
        <w:spacing w:line="240" w:lineRule="auto" w:before="234" w:after="0"/>
        <w:ind w:left="122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16"/>
        </w:numPr>
        <w:tabs>
          <w:tab w:pos="1267" w:val="left" w:leader="none"/>
        </w:tabs>
        <w:spacing w:line="235" w:lineRule="auto" w:before="238" w:after="0"/>
        <w:ind w:left="329" w:right="313" w:firstLine="0"/>
        <w:jc w:val="both"/>
        <w:rPr>
          <w:sz w:val="24"/>
        </w:rPr>
      </w:pPr>
      <w:r>
        <w:rPr>
          <w:sz w:val="24"/>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16"/>
        </w:numPr>
        <w:tabs>
          <w:tab w:pos="1229" w:val="left" w:leader="none"/>
        </w:tabs>
        <w:spacing w:line="240" w:lineRule="auto" w:before="235" w:after="0"/>
        <w:ind w:left="122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16"/>
        </w:numPr>
        <w:tabs>
          <w:tab w:pos="1267" w:val="left" w:leader="none"/>
        </w:tabs>
        <w:spacing w:line="235" w:lineRule="auto" w:before="239" w:after="0"/>
        <w:ind w:left="329" w:right="313" w:firstLine="0"/>
        <w:jc w:val="both"/>
        <w:rPr>
          <w:sz w:val="24"/>
        </w:rPr>
      </w:pPr>
      <w:r>
        <w:rPr>
          <w:sz w:val="24"/>
        </w:rPr>
        <w:t>Comunicar ao Fiscal do contrato, por escrito e tão logo constatado problema ou a impossibilidade de execução de qualquer </w:t>
      </w:r>
      <w:r>
        <w:rPr>
          <w:sz w:val="24"/>
        </w:rPr>
        <w:t>obrigação contratual, para a adoção das providências cabíveis;</w:t>
      </w:r>
    </w:p>
    <w:p>
      <w:pPr>
        <w:pStyle w:val="ListParagraph"/>
        <w:numPr>
          <w:ilvl w:val="4"/>
          <w:numId w:val="16"/>
        </w:numPr>
        <w:tabs>
          <w:tab w:pos="1395" w:val="left" w:leader="none"/>
        </w:tabs>
        <w:spacing w:line="240" w:lineRule="auto" w:before="234" w:after="0"/>
        <w:ind w:left="1395" w:right="0" w:hanging="1066"/>
        <w:jc w:val="left"/>
        <w:rPr>
          <w:sz w:val="24"/>
        </w:rPr>
      </w:pPr>
      <w:r>
        <w:rPr>
          <w:sz w:val="24"/>
        </w:rPr>
        <w:t>A</w:t>
      </w:r>
      <w:r>
        <w:rPr>
          <w:spacing w:val="-17"/>
          <w:sz w:val="24"/>
        </w:rPr>
        <w:t> </w:t>
      </w:r>
      <w:r>
        <w:rPr>
          <w:sz w:val="24"/>
        </w:rPr>
        <w:t>CONTRATADA</w:t>
      </w:r>
      <w:r>
        <w:rPr>
          <w:spacing w:val="-15"/>
          <w:sz w:val="24"/>
        </w:rPr>
        <w:t> </w:t>
      </w:r>
      <w:r>
        <w:rPr>
          <w:sz w:val="24"/>
        </w:rPr>
        <w:t>deverá</w:t>
      </w:r>
      <w:r>
        <w:rPr>
          <w:spacing w:val="-13"/>
          <w:sz w:val="24"/>
        </w:rPr>
        <w:t> </w:t>
      </w:r>
      <w:r>
        <w:rPr>
          <w:sz w:val="24"/>
        </w:rPr>
        <w:t>prestar</w:t>
      </w:r>
      <w:r>
        <w:rPr>
          <w:spacing w:val="-6"/>
          <w:sz w:val="24"/>
        </w:rPr>
        <w:t> </w:t>
      </w:r>
      <w:r>
        <w:rPr>
          <w:sz w:val="24"/>
        </w:rPr>
        <w:t>todas</w:t>
      </w:r>
      <w:r>
        <w:rPr>
          <w:spacing w:val="-5"/>
          <w:sz w:val="24"/>
        </w:rPr>
        <w:t> </w:t>
      </w:r>
      <w:r>
        <w:rPr>
          <w:sz w:val="24"/>
        </w:rPr>
        <w:t>as</w:t>
      </w:r>
      <w:r>
        <w:rPr>
          <w:spacing w:val="-6"/>
          <w:sz w:val="24"/>
        </w:rPr>
        <w:t> </w:t>
      </w:r>
      <w:r>
        <w:rPr>
          <w:sz w:val="24"/>
        </w:rPr>
        <w:t>informações</w:t>
      </w:r>
      <w:r>
        <w:rPr>
          <w:spacing w:val="-6"/>
          <w:sz w:val="24"/>
        </w:rPr>
        <w:t> </w:t>
      </w:r>
      <w:r>
        <w:rPr>
          <w:sz w:val="24"/>
        </w:rPr>
        <w:t>que</w:t>
      </w:r>
      <w:r>
        <w:rPr>
          <w:spacing w:val="-5"/>
          <w:sz w:val="24"/>
        </w:rPr>
        <w:t> </w:t>
      </w:r>
      <w:r>
        <w:rPr>
          <w:sz w:val="24"/>
        </w:rPr>
        <w:t>forem</w:t>
      </w:r>
      <w:r>
        <w:rPr>
          <w:spacing w:val="-6"/>
          <w:sz w:val="24"/>
        </w:rPr>
        <w:t> </w:t>
      </w:r>
      <w:r>
        <w:rPr>
          <w:sz w:val="24"/>
        </w:rPr>
        <w:t>solicitadas</w:t>
      </w:r>
      <w:r>
        <w:rPr>
          <w:spacing w:val="-6"/>
          <w:sz w:val="24"/>
        </w:rPr>
        <w:t> </w:t>
      </w:r>
      <w:r>
        <w:rPr>
          <w:sz w:val="24"/>
        </w:rPr>
        <w:t>pela</w:t>
      </w:r>
      <w:r>
        <w:rPr>
          <w:spacing w:val="-5"/>
          <w:sz w:val="24"/>
        </w:rPr>
        <w:t> </w:t>
      </w:r>
      <w:r>
        <w:rPr>
          <w:sz w:val="24"/>
        </w:rPr>
        <w:t>CONTRATANTE</w:t>
      </w:r>
      <w:r>
        <w:rPr>
          <w:spacing w:val="-6"/>
          <w:sz w:val="24"/>
        </w:rPr>
        <w:t> </w:t>
      </w:r>
      <w:r>
        <w:rPr>
          <w:sz w:val="24"/>
        </w:rPr>
        <w:t>com</w:t>
      </w:r>
      <w:r>
        <w:rPr>
          <w:spacing w:val="-6"/>
          <w:sz w:val="24"/>
        </w:rPr>
        <w:t> </w:t>
      </w:r>
      <w:r>
        <w:rPr>
          <w:sz w:val="24"/>
        </w:rPr>
        <w:t>objetivo</w:t>
      </w:r>
      <w:r>
        <w:rPr>
          <w:spacing w:val="-5"/>
          <w:sz w:val="24"/>
        </w:rPr>
        <w:t> </w:t>
      </w:r>
      <w:r>
        <w:rPr>
          <w:sz w:val="24"/>
        </w:rPr>
        <w:t>de</w:t>
      </w:r>
      <w:r>
        <w:rPr>
          <w:spacing w:val="-6"/>
          <w:sz w:val="24"/>
        </w:rPr>
        <w:t> </w:t>
      </w:r>
      <w:r>
        <w:rPr>
          <w:sz w:val="24"/>
        </w:rPr>
        <w:t>fiscalizar</w:t>
      </w:r>
      <w:r>
        <w:rPr>
          <w:spacing w:val="-6"/>
          <w:sz w:val="24"/>
        </w:rPr>
        <w:t> </w:t>
      </w:r>
      <w:r>
        <w:rPr>
          <w:sz w:val="24"/>
        </w:rPr>
        <w:t>o</w:t>
      </w:r>
      <w:r>
        <w:rPr>
          <w:spacing w:val="-5"/>
          <w:sz w:val="24"/>
        </w:rPr>
        <w:t> </w:t>
      </w:r>
      <w:r>
        <w:rPr>
          <w:spacing w:val="-2"/>
          <w:sz w:val="24"/>
        </w:rPr>
        <w:t>contrato;</w:t>
      </w:r>
    </w:p>
    <w:p>
      <w:pPr>
        <w:pStyle w:val="ListParagraph"/>
        <w:numPr>
          <w:ilvl w:val="3"/>
          <w:numId w:val="16"/>
        </w:numPr>
        <w:tabs>
          <w:tab w:pos="1255" w:val="left" w:leader="none"/>
        </w:tabs>
        <w:spacing w:line="235" w:lineRule="auto" w:before="239" w:after="0"/>
        <w:ind w:left="329" w:right="313" w:firstLine="0"/>
        <w:jc w:val="both"/>
        <w:rPr>
          <w:sz w:val="24"/>
        </w:rPr>
      </w:pPr>
      <w:r>
        <w:rPr>
          <w:sz w:val="24"/>
        </w:rPr>
        <w:t>Entregar os materiais com validade mínima de 85% do seu período total de validade, conforme Resolução SES nº 1342/2016, conforme documento OS 02/DG-HUPE/2024 Caso a validade seja inferior ao que está aqui estabelecido, a empresa deverá se comprometer formalmente, </w:t>
      </w:r>
      <w:r>
        <w:rPr>
          <w:sz w:val="24"/>
        </w:rPr>
        <w:t>por meio de carta de compromisso, a efetuar a troca dos insumos que venham ter a sua validade expirada, sem qualquer ônus para a</w:t>
      </w:r>
      <w:r>
        <w:rPr>
          <w:spacing w:val="-9"/>
          <w:sz w:val="24"/>
        </w:rPr>
        <w:t> </w:t>
      </w:r>
      <w:r>
        <w:rPr>
          <w:sz w:val="24"/>
        </w:rPr>
        <w:t>Administração;</w:t>
      </w:r>
    </w:p>
    <w:p>
      <w:pPr>
        <w:pStyle w:val="ListParagraph"/>
        <w:numPr>
          <w:ilvl w:val="3"/>
          <w:numId w:val="16"/>
        </w:numPr>
        <w:tabs>
          <w:tab w:pos="1240" w:val="left" w:leader="none"/>
        </w:tabs>
        <w:spacing w:line="235" w:lineRule="auto" w:before="238" w:after="0"/>
        <w:ind w:left="329" w:right="313" w:firstLine="0"/>
        <w:jc w:val="both"/>
        <w:rPr>
          <w:sz w:val="24"/>
        </w:rPr>
      </w:pPr>
      <w:r>
        <w:rPr>
          <w:sz w:val="24"/>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w:t>
      </w:r>
      <w:r>
        <w:rPr>
          <w:spacing w:val="80"/>
          <w:sz w:val="24"/>
        </w:rPr>
        <w:t> </w:t>
      </w:r>
      <w:r>
        <w:rPr>
          <w:spacing w:val="-2"/>
          <w:sz w:val="24"/>
        </w:rPr>
        <w:t>especificações;</w:t>
      </w:r>
    </w:p>
    <w:p>
      <w:pPr>
        <w:pStyle w:val="ListParagraph"/>
        <w:numPr>
          <w:ilvl w:val="3"/>
          <w:numId w:val="16"/>
        </w:numPr>
        <w:tabs>
          <w:tab w:pos="1246" w:val="left" w:leader="none"/>
        </w:tabs>
        <w:spacing w:line="235" w:lineRule="auto" w:before="239" w:after="0"/>
        <w:ind w:left="329" w:right="31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6"/>
        </w:numPr>
        <w:tabs>
          <w:tab w:pos="1229" w:val="left" w:leader="none"/>
        </w:tabs>
        <w:spacing w:line="240" w:lineRule="auto" w:before="234" w:after="0"/>
        <w:ind w:left="1229" w:right="0" w:hanging="900"/>
        <w:jc w:val="left"/>
        <w:rPr>
          <w:sz w:val="24"/>
        </w:rPr>
      </w:pPr>
      <w:r>
        <w:rPr>
          <w:sz w:val="24"/>
        </w:rPr>
        <w:t>Indicar preposto para representá-la durante a execução do </w:t>
      </w:r>
      <w:r>
        <w:rPr>
          <w:spacing w:val="-2"/>
          <w:sz w:val="24"/>
        </w:rPr>
        <w:t>contrato;</w:t>
      </w:r>
    </w:p>
    <w:p>
      <w:pPr>
        <w:pStyle w:val="BodyText"/>
        <w:ind w:left="0"/>
      </w:pPr>
    </w:p>
    <w:p>
      <w:pPr>
        <w:pStyle w:val="BodyText"/>
        <w:spacing w:before="192"/>
        <w:ind w:left="0"/>
      </w:pPr>
    </w:p>
    <w:p>
      <w:pPr>
        <w:pStyle w:val="Heading1"/>
        <w:numPr>
          <w:ilvl w:val="0"/>
          <w:numId w:val="16"/>
        </w:numPr>
        <w:tabs>
          <w:tab w:pos="569" w:val="left" w:leader="none"/>
        </w:tabs>
        <w:spacing w:line="240" w:lineRule="auto" w:before="1" w:after="0"/>
        <w:ind w:left="56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2"/>
        <w:numPr>
          <w:ilvl w:val="1"/>
          <w:numId w:val="16"/>
        </w:numPr>
        <w:tabs>
          <w:tab w:pos="749" w:val="left" w:leader="none"/>
        </w:tabs>
        <w:spacing w:line="240" w:lineRule="auto" w:before="234" w:after="0"/>
        <w:ind w:left="749" w:right="0" w:hanging="420"/>
        <w:jc w:val="left"/>
      </w:pPr>
      <w:r>
        <w:rPr/>
        <w:t>Qualificação</w:t>
      </w:r>
      <w:r>
        <w:rPr>
          <w:spacing w:val="-5"/>
        </w:rPr>
        <w:t> </w:t>
      </w:r>
      <w:r>
        <w:rPr>
          <w:spacing w:val="-2"/>
        </w:rPr>
        <w:t>Técnica:</w:t>
      </w:r>
    </w:p>
    <w:p>
      <w:pPr>
        <w:pStyle w:val="ListParagraph"/>
        <w:numPr>
          <w:ilvl w:val="2"/>
          <w:numId w:val="16"/>
        </w:numPr>
        <w:tabs>
          <w:tab w:pos="951" w:val="left" w:leader="none"/>
        </w:tabs>
        <w:spacing w:line="235" w:lineRule="auto" w:before="238" w:after="0"/>
        <w:ind w:left="329" w:right="313" w:firstLine="0"/>
        <w:jc w:val="both"/>
        <w:rPr>
          <w:sz w:val="24"/>
        </w:rPr>
      </w:pPr>
      <w:r>
        <w:rPr>
          <w:sz w:val="24"/>
        </w:rPr>
        <w:t>O licitante deverá comprovar a aptidão para o fornecimento de bens objeto deste termo mediante a apresentação de atestados de capacidade técnica fornecidos por pessoa jurídica de direito público ou privado;</w:t>
      </w:r>
    </w:p>
    <w:p>
      <w:pPr>
        <w:pStyle w:val="ListParagraph"/>
        <w:numPr>
          <w:ilvl w:val="2"/>
          <w:numId w:val="16"/>
        </w:numPr>
        <w:tabs>
          <w:tab w:pos="915" w:val="left" w:leader="none"/>
        </w:tabs>
        <w:spacing w:line="240" w:lineRule="auto" w:before="235" w:after="0"/>
        <w:ind w:left="915" w:right="0" w:hanging="58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2"/>
          <w:numId w:val="16"/>
        </w:numPr>
        <w:tabs>
          <w:tab w:pos="929" w:val="left" w:leader="none"/>
        </w:tabs>
        <w:spacing w:line="240" w:lineRule="auto" w:before="234" w:after="0"/>
        <w:ind w:left="929" w:right="0" w:hanging="60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2"/>
          <w:numId w:val="16"/>
        </w:numPr>
        <w:tabs>
          <w:tab w:pos="929" w:val="left" w:leader="none"/>
        </w:tabs>
        <w:spacing w:line="240" w:lineRule="auto" w:before="234" w:after="0"/>
        <w:ind w:left="929" w:right="0" w:hanging="60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2"/>
          <w:numId w:val="16"/>
        </w:numPr>
        <w:tabs>
          <w:tab w:pos="915" w:val="left" w:leader="none"/>
        </w:tabs>
        <w:spacing w:line="240" w:lineRule="auto" w:before="234" w:after="0"/>
        <w:ind w:left="915" w:right="0" w:hanging="586"/>
        <w:jc w:val="left"/>
        <w:rPr>
          <w:sz w:val="24"/>
        </w:rPr>
      </w:pPr>
      <w:r>
        <w:rPr>
          <w:sz w:val="24"/>
        </w:rPr>
        <w:t>As</w:t>
      </w:r>
      <w:r>
        <w:rPr>
          <w:spacing w:val="-1"/>
          <w:sz w:val="24"/>
        </w:rPr>
        <w:t> </w:t>
      </w:r>
      <w:r>
        <w:rPr>
          <w:sz w:val="24"/>
        </w:rPr>
        <w:t>CNDs</w:t>
      </w:r>
      <w:r>
        <w:rPr>
          <w:spacing w:val="-1"/>
          <w:sz w:val="24"/>
        </w:rPr>
        <w:t> </w:t>
      </w:r>
      <w:r>
        <w:rPr>
          <w:sz w:val="24"/>
        </w:rPr>
        <w:t>Federal,</w:t>
      </w:r>
      <w:r>
        <w:rPr>
          <w:spacing w:val="-1"/>
          <w:sz w:val="24"/>
        </w:rPr>
        <w:t> </w:t>
      </w:r>
      <w:r>
        <w:rPr>
          <w:sz w:val="24"/>
        </w:rPr>
        <w:t>Estadual,</w:t>
      </w:r>
      <w:r>
        <w:rPr>
          <w:spacing w:val="-1"/>
          <w:sz w:val="24"/>
        </w:rPr>
        <w:t> </w:t>
      </w:r>
      <w:r>
        <w:rPr>
          <w:sz w:val="24"/>
        </w:rPr>
        <w:t>Municipal, FGTS</w:t>
      </w:r>
      <w:r>
        <w:rPr>
          <w:spacing w:val="-1"/>
          <w:sz w:val="24"/>
        </w:rPr>
        <w:t> </w:t>
      </w:r>
      <w:r>
        <w:rPr>
          <w:sz w:val="24"/>
        </w:rPr>
        <w:t>e</w:t>
      </w:r>
      <w:r>
        <w:rPr>
          <w:spacing w:val="-6"/>
          <w:sz w:val="24"/>
        </w:rPr>
        <w:t> </w:t>
      </w:r>
      <w:r>
        <w:rPr>
          <w:sz w:val="24"/>
        </w:rPr>
        <w:t>Trabalhista, que</w:t>
      </w:r>
      <w:r>
        <w:rPr>
          <w:spacing w:val="-1"/>
          <w:sz w:val="24"/>
        </w:rPr>
        <w:t> </w:t>
      </w:r>
      <w:r>
        <w:rPr>
          <w:sz w:val="24"/>
        </w:rPr>
        <w:t>constam</w:t>
      </w:r>
      <w:r>
        <w:rPr>
          <w:spacing w:val="-1"/>
          <w:sz w:val="24"/>
        </w:rPr>
        <w:t> </w:t>
      </w:r>
      <w:r>
        <w:rPr>
          <w:sz w:val="24"/>
        </w:rPr>
        <w:t>na</w:t>
      </w:r>
      <w:r>
        <w:rPr>
          <w:spacing w:val="-1"/>
          <w:sz w:val="24"/>
        </w:rPr>
        <w:t> </w:t>
      </w:r>
      <w:r>
        <w:rPr>
          <w:sz w:val="24"/>
        </w:rPr>
        <w:t>legislação </w:t>
      </w:r>
      <w:r>
        <w:rPr>
          <w:spacing w:val="-2"/>
          <w:sz w:val="24"/>
        </w:rPr>
        <w:t>vigente.</w:t>
      </w:r>
    </w:p>
    <w:p>
      <w:pPr>
        <w:pStyle w:val="BodyText"/>
        <w:ind w:left="0"/>
      </w:pPr>
    </w:p>
    <w:p>
      <w:pPr>
        <w:pStyle w:val="BodyText"/>
        <w:spacing w:before="192"/>
        <w:ind w:left="0"/>
      </w:pPr>
    </w:p>
    <w:p>
      <w:pPr>
        <w:pStyle w:val="Heading2"/>
        <w:numPr>
          <w:ilvl w:val="1"/>
          <w:numId w:val="16"/>
        </w:numPr>
        <w:tabs>
          <w:tab w:pos="735" w:val="left" w:leader="none"/>
        </w:tabs>
        <w:spacing w:line="240" w:lineRule="auto" w:before="0" w:after="0"/>
        <w:ind w:left="735" w:right="0" w:hanging="406"/>
        <w:jc w:val="left"/>
      </w:pPr>
      <w:r>
        <w:rPr>
          <w:spacing w:val="-2"/>
        </w:rPr>
        <w:t>Amostra:</w:t>
      </w:r>
    </w:p>
    <w:p>
      <w:pPr>
        <w:pStyle w:val="BodyText"/>
        <w:spacing w:line="235" w:lineRule="auto" w:before="238"/>
        <w:ind w:right="313"/>
        <w:jc w:val="both"/>
      </w:pPr>
      <w:r>
        <w:rPr/>
        <w:t>4.2. Será contratada a empresa que oferecer o MENOR PREÇO UNITÁRIO POR ITEM e atender as fases de habilitação do certame, que constarão em futuro edital.</w:t>
      </w:r>
    </w:p>
    <w:p>
      <w:pPr>
        <w:pStyle w:val="BodyText"/>
        <w:spacing w:line="235" w:lineRule="auto" w:before="239"/>
        <w:ind w:right="313"/>
        <w:jc w:val="both"/>
      </w:pPr>
      <w:r>
        <w:rPr/>
        <w:t>4.3. Os bens deverão ter prazo de garantia mínima de 12 (doze) meses a contar do recebimento provisório, se a garantia for do fabricante, ou do recebimento definitivo, se a garantia for do fornecedor.</w:t>
      </w:r>
    </w:p>
    <w:p>
      <w:pPr>
        <w:pStyle w:val="ListParagraph"/>
        <w:numPr>
          <w:ilvl w:val="1"/>
          <w:numId w:val="17"/>
        </w:numPr>
        <w:tabs>
          <w:tab w:pos="691" w:val="left" w:leader="none"/>
        </w:tabs>
        <w:spacing w:line="235" w:lineRule="auto" w:before="240" w:after="0"/>
        <w:ind w:left="329" w:right="313" w:firstLine="0"/>
        <w:jc w:val="both"/>
        <w:rPr>
          <w:sz w:val="24"/>
        </w:rPr>
      </w:pPr>
      <w:r>
        <w:rPr>
          <w:sz w:val="24"/>
        </w:rPr>
        <w:t>Todos os itens plásticos devem ser transparentes, de polipropileno e de baixa retenção.</w:t>
      </w:r>
      <w:r>
        <w:rPr>
          <w:spacing w:val="-8"/>
          <w:sz w:val="24"/>
        </w:rPr>
        <w:t> </w:t>
      </w:r>
      <w:r>
        <w:rPr>
          <w:sz w:val="24"/>
        </w:rPr>
        <w:t>As microplacas para PCR precisam ser compatíveis com </w:t>
      </w:r>
      <w:r>
        <w:rPr>
          <w:sz w:val="24"/>
        </w:rPr>
        <w:t>o termociclador Veriti que é utilizado no Laboratório de Marcadores Circulantes, Departamento de Patologia Geral FCM/UERJ.</w:t>
      </w:r>
    </w:p>
    <w:p>
      <w:pPr>
        <w:pStyle w:val="ListParagraph"/>
        <w:numPr>
          <w:ilvl w:val="1"/>
          <w:numId w:val="17"/>
        </w:numPr>
        <w:tabs>
          <w:tab w:pos="709" w:val="left" w:leader="none"/>
        </w:tabs>
        <w:spacing w:line="235" w:lineRule="auto" w:before="239" w:after="0"/>
        <w:ind w:left="329" w:right="313" w:firstLine="0"/>
        <w:jc w:val="both"/>
        <w:rPr>
          <w:sz w:val="24"/>
        </w:rPr>
      </w:pPr>
      <w:r>
        <w:rPr>
          <w:sz w:val="24"/>
        </w:rPr>
        <w:t>É necessário enviar uma amostra de cada item para teste no Laboratório de Marcadores Circulantes, Departamento de Patologia e </w:t>
      </w:r>
      <w:r>
        <w:rPr>
          <w:sz w:val="24"/>
        </w:rPr>
        <w:t>Laboratórios </w:t>
      </w:r>
      <w:r>
        <w:rPr>
          <w:spacing w:val="-2"/>
          <w:sz w:val="24"/>
        </w:rPr>
        <w:t>FCM/UERJ.</w:t>
      </w:r>
    </w:p>
    <w:p>
      <w:pPr>
        <w:pStyle w:val="ListParagraph"/>
        <w:numPr>
          <w:ilvl w:val="1"/>
          <w:numId w:val="17"/>
        </w:numPr>
        <w:tabs>
          <w:tab w:pos="701" w:val="left" w:leader="none"/>
        </w:tabs>
        <w:spacing w:line="235" w:lineRule="auto" w:before="239" w:after="0"/>
        <w:ind w:left="329" w:right="313" w:firstLine="0"/>
        <w:jc w:val="left"/>
        <w:rPr>
          <w:sz w:val="24"/>
        </w:rPr>
      </w:pPr>
      <w:r>
        <w:rPr>
          <w:sz w:val="24"/>
        </w:rPr>
        <w:t>As</w:t>
      </w:r>
      <w:r>
        <w:rPr>
          <w:spacing w:val="23"/>
          <w:sz w:val="24"/>
        </w:rPr>
        <w:t> </w:t>
      </w:r>
      <w:r>
        <w:rPr>
          <w:sz w:val="24"/>
        </w:rPr>
        <w:t>ponteiras</w:t>
      </w:r>
      <w:r>
        <w:rPr>
          <w:spacing w:val="23"/>
          <w:sz w:val="24"/>
        </w:rPr>
        <w:t> </w:t>
      </w:r>
      <w:r>
        <w:rPr>
          <w:sz w:val="24"/>
        </w:rPr>
        <w:t>devem</w:t>
      </w:r>
      <w:r>
        <w:rPr>
          <w:spacing w:val="23"/>
          <w:sz w:val="24"/>
        </w:rPr>
        <w:t> </w:t>
      </w:r>
      <w:r>
        <w:rPr>
          <w:sz w:val="24"/>
        </w:rPr>
        <w:t>estar</w:t>
      </w:r>
      <w:r>
        <w:rPr>
          <w:spacing w:val="23"/>
          <w:sz w:val="24"/>
        </w:rPr>
        <w:t> </w:t>
      </w:r>
      <w:r>
        <w:rPr>
          <w:sz w:val="24"/>
        </w:rPr>
        <w:t>em</w:t>
      </w:r>
      <w:r>
        <w:rPr>
          <w:spacing w:val="23"/>
          <w:sz w:val="24"/>
        </w:rPr>
        <w:t> </w:t>
      </w:r>
      <w:r>
        <w:rPr>
          <w:sz w:val="24"/>
        </w:rPr>
        <w:t>caixas</w:t>
      </w:r>
      <w:r>
        <w:rPr>
          <w:spacing w:val="23"/>
          <w:sz w:val="24"/>
        </w:rPr>
        <w:t> </w:t>
      </w:r>
      <w:r>
        <w:rPr>
          <w:sz w:val="24"/>
        </w:rPr>
        <w:t>estéreis,</w:t>
      </w:r>
      <w:r>
        <w:rPr>
          <w:spacing w:val="23"/>
          <w:sz w:val="24"/>
        </w:rPr>
        <w:t> </w:t>
      </w:r>
      <w:r>
        <w:rPr>
          <w:sz w:val="24"/>
        </w:rPr>
        <w:t>os</w:t>
      </w:r>
      <w:r>
        <w:rPr>
          <w:spacing w:val="23"/>
          <w:sz w:val="24"/>
        </w:rPr>
        <w:t> </w:t>
      </w:r>
      <w:r>
        <w:rPr>
          <w:sz w:val="24"/>
        </w:rPr>
        <w:t>tubos</w:t>
      </w:r>
      <w:r>
        <w:rPr>
          <w:spacing w:val="23"/>
          <w:sz w:val="24"/>
        </w:rPr>
        <w:t> </w:t>
      </w:r>
      <w:r>
        <w:rPr>
          <w:sz w:val="24"/>
        </w:rPr>
        <w:t>falcon</w:t>
      </w:r>
      <w:r>
        <w:rPr>
          <w:spacing w:val="23"/>
          <w:sz w:val="24"/>
        </w:rPr>
        <w:t> </w:t>
      </w:r>
      <w:r>
        <w:rPr>
          <w:sz w:val="24"/>
        </w:rPr>
        <w:t>15ml</w:t>
      </w:r>
      <w:r>
        <w:rPr>
          <w:spacing w:val="23"/>
          <w:sz w:val="24"/>
        </w:rPr>
        <w:t> </w:t>
      </w:r>
      <w:r>
        <w:rPr>
          <w:sz w:val="24"/>
        </w:rPr>
        <w:t>precisam</w:t>
      </w:r>
      <w:r>
        <w:rPr>
          <w:spacing w:val="23"/>
          <w:sz w:val="24"/>
        </w:rPr>
        <w:t> </w:t>
      </w:r>
      <w:r>
        <w:rPr>
          <w:sz w:val="24"/>
        </w:rPr>
        <w:t>ser</w:t>
      </w:r>
      <w:r>
        <w:rPr>
          <w:spacing w:val="23"/>
          <w:sz w:val="24"/>
        </w:rPr>
        <w:t> </w:t>
      </w:r>
      <w:r>
        <w:rPr>
          <w:sz w:val="24"/>
        </w:rPr>
        <w:t>estéries</w:t>
      </w:r>
      <w:r>
        <w:rPr>
          <w:spacing w:val="23"/>
          <w:sz w:val="24"/>
        </w:rPr>
        <w:t> </w:t>
      </w:r>
      <w:r>
        <w:rPr>
          <w:sz w:val="24"/>
        </w:rPr>
        <w:t>e</w:t>
      </w:r>
      <w:r>
        <w:rPr>
          <w:spacing w:val="23"/>
          <w:sz w:val="24"/>
        </w:rPr>
        <w:t> </w:t>
      </w:r>
      <w:r>
        <w:rPr>
          <w:sz w:val="24"/>
        </w:rPr>
        <w:t>em</w:t>
      </w:r>
      <w:r>
        <w:rPr>
          <w:spacing w:val="23"/>
          <w:sz w:val="24"/>
        </w:rPr>
        <w:t> </w:t>
      </w:r>
      <w:r>
        <w:rPr>
          <w:sz w:val="24"/>
        </w:rPr>
        <w:t>embalagens</w:t>
      </w:r>
      <w:r>
        <w:rPr>
          <w:spacing w:val="23"/>
          <w:sz w:val="24"/>
        </w:rPr>
        <w:t> </w:t>
      </w:r>
      <w:r>
        <w:rPr>
          <w:sz w:val="24"/>
        </w:rPr>
        <w:t>individuais.</w:t>
      </w:r>
      <w:r>
        <w:rPr>
          <w:spacing w:val="23"/>
          <w:sz w:val="24"/>
        </w:rPr>
        <w:t> </w:t>
      </w:r>
      <w:r>
        <w:rPr>
          <w:sz w:val="24"/>
        </w:rPr>
        <w:t>Outros</w:t>
      </w:r>
      <w:r>
        <w:rPr>
          <w:spacing w:val="23"/>
          <w:sz w:val="24"/>
        </w:rPr>
        <w:t> </w:t>
      </w:r>
      <w:r>
        <w:rPr>
          <w:sz w:val="24"/>
        </w:rPr>
        <w:t>itens</w:t>
      </w:r>
      <w:r>
        <w:rPr>
          <w:spacing w:val="23"/>
          <w:sz w:val="24"/>
        </w:rPr>
        <w:t> </w:t>
      </w:r>
      <w:r>
        <w:rPr>
          <w:sz w:val="24"/>
        </w:rPr>
        <w:t>podem</w:t>
      </w:r>
      <w:r>
        <w:rPr>
          <w:spacing w:val="23"/>
          <w:sz w:val="24"/>
        </w:rPr>
        <w:t> </w:t>
      </w:r>
      <w:r>
        <w:rPr>
          <w:sz w:val="24"/>
        </w:rPr>
        <w:t>ser entregues em sacos ou caixas.</w:t>
      </w:r>
    </w:p>
    <w:p>
      <w:pPr>
        <w:pStyle w:val="BodyText"/>
        <w:ind w:left="0"/>
      </w:pPr>
    </w:p>
    <w:p>
      <w:pPr>
        <w:pStyle w:val="BodyText"/>
        <w:spacing w:before="192"/>
        <w:ind w:left="0"/>
      </w:pPr>
    </w:p>
    <w:p>
      <w:pPr>
        <w:pStyle w:val="Heading2"/>
        <w:numPr>
          <w:ilvl w:val="1"/>
          <w:numId w:val="16"/>
        </w:numPr>
        <w:tabs>
          <w:tab w:pos="749" w:val="left" w:leader="none"/>
        </w:tabs>
        <w:spacing w:line="240" w:lineRule="auto" w:before="0" w:after="0"/>
        <w:ind w:left="749" w:right="0" w:hanging="420"/>
        <w:jc w:val="left"/>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16"/>
        </w:numPr>
        <w:tabs>
          <w:tab w:pos="916" w:val="left" w:leader="none"/>
        </w:tabs>
        <w:spacing w:line="235" w:lineRule="auto" w:before="239" w:after="0"/>
        <w:ind w:left="329" w:right="313" w:firstLine="0"/>
        <w:jc w:val="left"/>
        <w:rPr>
          <w:sz w:val="24"/>
        </w:rPr>
      </w:pPr>
      <w:r>
        <w:rPr>
          <w:sz w:val="24"/>
        </w:rPr>
        <w:t>Após</w:t>
      </w:r>
      <w:r>
        <w:rPr>
          <w:spacing w:val="-11"/>
          <w:sz w:val="24"/>
        </w:rPr>
        <w:t> </w:t>
      </w:r>
      <w:r>
        <w:rPr>
          <w:sz w:val="24"/>
        </w:rPr>
        <w:t>a</w:t>
      </w:r>
      <w:r>
        <w:rPr>
          <w:spacing w:val="-7"/>
          <w:sz w:val="24"/>
        </w:rPr>
        <w:t> </w:t>
      </w:r>
      <w:r>
        <w:rPr>
          <w:sz w:val="24"/>
        </w:rPr>
        <w:t>concretização</w:t>
      </w:r>
      <w:r>
        <w:rPr>
          <w:spacing w:val="-7"/>
          <w:sz w:val="24"/>
        </w:rPr>
        <w:t> </w:t>
      </w:r>
      <w:r>
        <w:rPr>
          <w:sz w:val="24"/>
        </w:rPr>
        <w:t>da</w:t>
      </w:r>
      <w:r>
        <w:rPr>
          <w:spacing w:val="-7"/>
          <w:sz w:val="24"/>
        </w:rPr>
        <w:t> </w:t>
      </w:r>
      <w:r>
        <w:rPr>
          <w:sz w:val="24"/>
        </w:rPr>
        <w:t>contratação,</w:t>
      </w:r>
      <w:r>
        <w:rPr>
          <w:spacing w:val="-7"/>
          <w:sz w:val="24"/>
        </w:rPr>
        <w:t> </w:t>
      </w:r>
      <w:r>
        <w:rPr>
          <w:sz w:val="24"/>
        </w:rPr>
        <w:t>conforme</w:t>
      </w:r>
      <w:r>
        <w:rPr>
          <w:spacing w:val="-7"/>
          <w:sz w:val="24"/>
        </w:rPr>
        <w:t> </w:t>
      </w:r>
      <w:r>
        <w:rPr>
          <w:sz w:val="24"/>
        </w:rPr>
        <w:t>necessidade</w:t>
      </w:r>
      <w:r>
        <w:rPr>
          <w:spacing w:val="-7"/>
          <w:sz w:val="24"/>
        </w:rPr>
        <w:t> </w:t>
      </w:r>
      <w:r>
        <w:rPr>
          <w:sz w:val="24"/>
        </w:rPr>
        <w:t>da</w:t>
      </w:r>
      <w:r>
        <w:rPr>
          <w:spacing w:val="-7"/>
          <w:sz w:val="24"/>
        </w:rPr>
        <w:t> </w:t>
      </w:r>
      <w:r>
        <w:rPr>
          <w:sz w:val="24"/>
        </w:rPr>
        <w:t>CONTRATANTE</w:t>
      </w:r>
      <w:r>
        <w:rPr>
          <w:spacing w:val="-7"/>
          <w:sz w:val="24"/>
        </w:rPr>
        <w:t> </w:t>
      </w:r>
      <w:r>
        <w:rPr>
          <w:sz w:val="24"/>
        </w:rPr>
        <w:t>será</w:t>
      </w:r>
      <w:r>
        <w:rPr>
          <w:spacing w:val="-7"/>
          <w:sz w:val="24"/>
        </w:rPr>
        <w:t> </w:t>
      </w:r>
      <w:r>
        <w:rPr>
          <w:sz w:val="24"/>
        </w:rPr>
        <w:t>enviada</w:t>
      </w:r>
      <w:r>
        <w:rPr>
          <w:spacing w:val="-7"/>
          <w:sz w:val="24"/>
        </w:rPr>
        <w:t> </w:t>
      </w:r>
      <w:r>
        <w:rPr>
          <w:sz w:val="24"/>
        </w:rPr>
        <w:t>à</w:t>
      </w:r>
      <w:r>
        <w:rPr>
          <w:spacing w:val="-7"/>
          <w:sz w:val="24"/>
        </w:rPr>
        <w:t> </w:t>
      </w:r>
      <w:r>
        <w:rPr>
          <w:sz w:val="24"/>
        </w:rPr>
        <w:t>CONTRATADA</w:t>
      </w:r>
      <w:r>
        <w:rPr>
          <w:spacing w:val="-15"/>
          <w:sz w:val="24"/>
        </w:rPr>
        <w:t> </w:t>
      </w:r>
      <w:r>
        <w:rPr>
          <w:sz w:val="24"/>
        </w:rPr>
        <w:t>uma</w:t>
      </w:r>
      <w:r>
        <w:rPr>
          <w:spacing w:val="-7"/>
          <w:sz w:val="24"/>
        </w:rPr>
        <w:t> </w:t>
      </w:r>
      <w:r>
        <w:rPr>
          <w:sz w:val="24"/>
        </w:rPr>
        <w:t>autorização</w:t>
      </w:r>
      <w:r>
        <w:rPr>
          <w:spacing w:val="-7"/>
          <w:sz w:val="24"/>
        </w:rPr>
        <w:t> </w:t>
      </w:r>
      <w:r>
        <w:rPr>
          <w:sz w:val="24"/>
        </w:rPr>
        <w:t>de</w:t>
      </w:r>
      <w:r>
        <w:rPr>
          <w:spacing w:val="-7"/>
          <w:sz w:val="24"/>
        </w:rPr>
        <w:t> </w:t>
      </w:r>
      <w:r>
        <w:rPr>
          <w:sz w:val="24"/>
        </w:rPr>
        <w:t>entrega</w:t>
      </w:r>
      <w:r>
        <w:rPr>
          <w:spacing w:val="-7"/>
          <w:sz w:val="24"/>
        </w:rPr>
        <w:t> </w:t>
      </w:r>
      <w:r>
        <w:rPr>
          <w:sz w:val="24"/>
        </w:rPr>
        <w:t>de material, conforme Mapa de fornecimento;</w:t>
      </w:r>
    </w:p>
    <w:p>
      <w:pPr>
        <w:pStyle w:val="ListParagraph"/>
        <w:numPr>
          <w:ilvl w:val="2"/>
          <w:numId w:val="16"/>
        </w:numPr>
        <w:tabs>
          <w:tab w:pos="935" w:val="left" w:leader="none"/>
        </w:tabs>
        <w:spacing w:line="235" w:lineRule="auto" w:before="239" w:after="0"/>
        <w:ind w:left="329" w:right="313" w:firstLine="0"/>
        <w:jc w:val="left"/>
        <w:rPr>
          <w:sz w:val="24"/>
        </w:rPr>
      </w:pPr>
      <w:r>
        <w:rPr>
          <w:sz w:val="24"/>
        </w:rPr>
        <w:t>Havendo</w:t>
      </w:r>
      <w:r>
        <w:rPr>
          <w:spacing w:val="-3"/>
          <w:sz w:val="24"/>
        </w:rPr>
        <w:t> </w:t>
      </w:r>
      <w:r>
        <w:rPr>
          <w:sz w:val="24"/>
        </w:rPr>
        <w:t>necessidade</w:t>
      </w:r>
      <w:r>
        <w:rPr>
          <w:spacing w:val="-3"/>
          <w:sz w:val="24"/>
        </w:rPr>
        <w:t> </w:t>
      </w:r>
      <w:r>
        <w:rPr>
          <w:sz w:val="24"/>
        </w:rPr>
        <w:t>por</w:t>
      </w:r>
      <w:r>
        <w:rPr>
          <w:spacing w:val="-3"/>
          <w:sz w:val="24"/>
        </w:rPr>
        <w:t> </w:t>
      </w:r>
      <w:r>
        <w:rPr>
          <w:sz w:val="24"/>
        </w:rPr>
        <w:t>parte</w:t>
      </w:r>
      <w:r>
        <w:rPr>
          <w:spacing w:val="-3"/>
          <w:sz w:val="24"/>
        </w:rPr>
        <w:t> </w:t>
      </w:r>
      <w:r>
        <w:rPr>
          <w:sz w:val="24"/>
        </w:rPr>
        <w:t>da</w:t>
      </w:r>
      <w:r>
        <w:rPr>
          <w:spacing w:val="-3"/>
          <w:sz w:val="24"/>
        </w:rPr>
        <w:t> </w:t>
      </w:r>
      <w:r>
        <w:rPr>
          <w:sz w:val="24"/>
        </w:rPr>
        <w:t>CONTRATANTE,</w:t>
      </w:r>
      <w:r>
        <w:rPr>
          <w:spacing w:val="-3"/>
          <w:sz w:val="24"/>
        </w:rPr>
        <w:t> </w:t>
      </w:r>
      <w:r>
        <w:rPr>
          <w:sz w:val="24"/>
        </w:rPr>
        <w:t>a</w:t>
      </w:r>
      <w:r>
        <w:rPr>
          <w:spacing w:val="-3"/>
          <w:sz w:val="24"/>
        </w:rPr>
        <w:t> </w:t>
      </w:r>
      <w:r>
        <w:rPr>
          <w:sz w:val="24"/>
        </w:rPr>
        <w:t>CONTRATADA</w:t>
      </w:r>
      <w:r>
        <w:rPr>
          <w:spacing w:val="-14"/>
          <w:sz w:val="24"/>
        </w:rPr>
        <w:t> </w:t>
      </w:r>
      <w:r>
        <w:rPr>
          <w:sz w:val="24"/>
        </w:rPr>
        <w:t>fica</w:t>
      </w:r>
      <w:r>
        <w:rPr>
          <w:spacing w:val="-3"/>
          <w:sz w:val="24"/>
        </w:rPr>
        <w:t> </w:t>
      </w:r>
      <w:r>
        <w:rPr>
          <w:sz w:val="24"/>
        </w:rPr>
        <w:t>obrigada</w:t>
      </w:r>
      <w:r>
        <w:rPr>
          <w:spacing w:val="-3"/>
          <w:sz w:val="24"/>
        </w:rPr>
        <w:t> </w:t>
      </w:r>
      <w:r>
        <w:rPr>
          <w:sz w:val="24"/>
        </w:rPr>
        <w:t>a</w:t>
      </w:r>
      <w:r>
        <w:rPr>
          <w:spacing w:val="-3"/>
          <w:sz w:val="24"/>
        </w:rPr>
        <w:t> </w:t>
      </w:r>
      <w:r>
        <w:rPr>
          <w:sz w:val="24"/>
        </w:rPr>
        <w:t>comunicar</w:t>
      </w:r>
      <w:r>
        <w:rPr>
          <w:spacing w:val="-3"/>
          <w:sz w:val="24"/>
        </w:rPr>
        <w:t> </w:t>
      </w:r>
      <w:r>
        <w:rPr>
          <w:sz w:val="24"/>
        </w:rPr>
        <w:t>antecipadamente</w:t>
      </w:r>
      <w:r>
        <w:rPr>
          <w:spacing w:val="-3"/>
          <w:sz w:val="24"/>
        </w:rPr>
        <w:t> </w:t>
      </w:r>
      <w:r>
        <w:rPr>
          <w:sz w:val="24"/>
        </w:rPr>
        <w:t>quais</w:t>
      </w:r>
      <w:r>
        <w:rPr>
          <w:spacing w:val="-3"/>
          <w:sz w:val="24"/>
        </w:rPr>
        <w:t> </w:t>
      </w:r>
      <w:r>
        <w:rPr>
          <w:sz w:val="24"/>
        </w:rPr>
        <w:t>os</w:t>
      </w:r>
      <w:r>
        <w:rPr>
          <w:spacing w:val="-3"/>
          <w:sz w:val="24"/>
        </w:rPr>
        <w:t> </w:t>
      </w:r>
      <w:r>
        <w:rPr>
          <w:sz w:val="24"/>
        </w:rPr>
        <w:t>nomes/descrições que constarão na Nota Fiscal, para fins de identificação dos materiais recebidos e correspondência com os itens contratados.</w:t>
      </w:r>
    </w:p>
    <w:p>
      <w:pPr>
        <w:pStyle w:val="ListParagraph"/>
        <w:numPr>
          <w:ilvl w:val="2"/>
          <w:numId w:val="16"/>
        </w:numPr>
        <w:tabs>
          <w:tab w:pos="915" w:val="left" w:leader="none"/>
        </w:tabs>
        <w:spacing w:line="240" w:lineRule="auto" w:before="235" w:after="0"/>
        <w:ind w:left="915" w:right="0" w:hanging="586"/>
        <w:jc w:val="left"/>
        <w:rPr>
          <w:sz w:val="24"/>
        </w:rPr>
      </w:pPr>
      <w:r>
        <w:rPr>
          <w:sz w:val="24"/>
        </w:rPr>
        <w:t>As entregas serão parceladas, de acordo com a demanda da </w:t>
      </w:r>
      <w:r>
        <w:rPr>
          <w:spacing w:val="-2"/>
          <w:sz w:val="24"/>
        </w:rPr>
        <w:t>unidade;</w:t>
      </w:r>
    </w:p>
    <w:p>
      <w:pPr>
        <w:pStyle w:val="ListParagraph"/>
        <w:spacing w:after="0" w:line="240" w:lineRule="auto"/>
        <w:jc w:val="left"/>
        <w:rPr>
          <w:sz w:val="24"/>
        </w:rPr>
        <w:sectPr>
          <w:pgSz w:w="15840" w:h="24480"/>
          <w:pgMar w:top="480" w:bottom="280" w:left="360" w:right="360"/>
        </w:sectPr>
      </w:pPr>
    </w:p>
    <w:p>
      <w:pPr>
        <w:pStyle w:val="ListParagraph"/>
        <w:numPr>
          <w:ilvl w:val="2"/>
          <w:numId w:val="16"/>
        </w:numPr>
        <w:tabs>
          <w:tab w:pos="929" w:val="left" w:leader="none"/>
        </w:tabs>
        <w:spacing w:line="240" w:lineRule="auto" w:before="76" w:after="0"/>
        <w:ind w:left="929" w:right="0" w:hanging="600"/>
        <w:jc w:val="left"/>
        <w:rPr>
          <w:sz w:val="24"/>
        </w:rPr>
      </w:pPr>
      <w:r>
        <w:rPr>
          <w:sz w:val="24"/>
        </w:rPr>
        <w:t>O prazo máximo de entrega será de </w:t>
      </w:r>
      <w:r>
        <w:rPr>
          <w:b/>
          <w:sz w:val="24"/>
        </w:rPr>
        <w:t>30 (trinta) </w:t>
      </w:r>
      <w:r>
        <w:rPr>
          <w:sz w:val="24"/>
        </w:rPr>
        <w:t>dias úteis a contar da data do envio da Nota de </w:t>
      </w:r>
      <w:r>
        <w:rPr>
          <w:spacing w:val="-2"/>
          <w:sz w:val="24"/>
        </w:rPr>
        <w:t>empenho;</w:t>
      </w:r>
    </w:p>
    <w:p>
      <w:pPr>
        <w:pStyle w:val="ListParagraph"/>
        <w:numPr>
          <w:ilvl w:val="2"/>
          <w:numId w:val="16"/>
        </w:numPr>
        <w:tabs>
          <w:tab w:pos="943" w:val="left" w:leader="none"/>
        </w:tabs>
        <w:spacing w:line="235" w:lineRule="auto" w:before="238" w:after="0"/>
        <w:ind w:left="329" w:right="313" w:firstLine="0"/>
        <w:jc w:val="both"/>
        <w:rPr>
          <w:sz w:val="24"/>
        </w:rPr>
      </w:pPr>
      <w:r>
        <w:rPr>
          <w:sz w:val="24"/>
        </w:rPr>
        <w:t>O local de entrega será na Disciplina de Patologia Geral,</w:t>
      </w:r>
      <w:r>
        <w:rPr>
          <w:spacing w:val="-2"/>
          <w:sz w:val="24"/>
        </w:rPr>
        <w:t> </w:t>
      </w:r>
      <w:r>
        <w:rPr>
          <w:sz w:val="24"/>
        </w:rPr>
        <w:t>Av. Professor Manuel de</w:t>
      </w:r>
      <w:r>
        <w:rPr>
          <w:spacing w:val="-2"/>
          <w:sz w:val="24"/>
        </w:rPr>
        <w:t> </w:t>
      </w:r>
      <w:r>
        <w:rPr>
          <w:sz w:val="24"/>
        </w:rPr>
        <w:t>Abreu, 444 - 4º andar, CEP:20550-170 - Maracanã, Rio de Janeiro/RJ e deverá ocorrer de segunda-feira a sexta-feira, das 8h às 15h;</w:t>
      </w:r>
    </w:p>
    <w:p>
      <w:pPr>
        <w:pStyle w:val="ListParagraph"/>
        <w:numPr>
          <w:ilvl w:val="2"/>
          <w:numId w:val="16"/>
        </w:numPr>
        <w:tabs>
          <w:tab w:pos="934" w:val="left" w:leader="none"/>
        </w:tabs>
        <w:spacing w:line="235" w:lineRule="auto" w:before="239" w:after="0"/>
        <w:ind w:left="329" w:right="313" w:firstLine="0"/>
        <w:jc w:val="both"/>
        <w:rPr>
          <w:sz w:val="24"/>
        </w:rPr>
      </w:pPr>
      <w:r>
        <w:rPr>
          <w:sz w:val="24"/>
        </w:rPr>
        <w:t>O material deverá apresentar em sua embalagem dados de identificação, procedência, data de fabricação, validade, número de lote e registro </w:t>
      </w:r>
      <w:r>
        <w:rPr>
          <w:sz w:val="24"/>
        </w:rPr>
        <w:t>no MS. O prazo de validade mínimo deve ser de 06 meses a partir da data de entrega atendendo a RDC 25 da</w:t>
      </w:r>
      <w:r>
        <w:rPr>
          <w:spacing w:val="-9"/>
          <w:sz w:val="24"/>
        </w:rPr>
        <w:t> </w:t>
      </w:r>
      <w:r>
        <w:rPr>
          <w:sz w:val="24"/>
        </w:rPr>
        <w:t>ANVISA;</w:t>
      </w:r>
    </w:p>
    <w:p>
      <w:pPr>
        <w:pStyle w:val="ListParagraph"/>
        <w:numPr>
          <w:ilvl w:val="2"/>
          <w:numId w:val="16"/>
        </w:numPr>
        <w:tabs>
          <w:tab w:pos="941" w:val="left" w:leader="none"/>
        </w:tabs>
        <w:spacing w:line="235" w:lineRule="auto" w:before="239" w:after="0"/>
        <w:ind w:left="329" w:right="313" w:firstLine="0"/>
        <w:jc w:val="both"/>
        <w:rPr>
          <w:sz w:val="24"/>
        </w:rPr>
      </w:pPr>
      <w:r>
        <w:rPr>
          <w:sz w:val="24"/>
        </w:rPr>
        <w:t>Em caso de material importado, deve ter, adicionalmente, etiqueta e/ou manual com todas as informaçoes técnicas em português. Informações incorretas ou inconsistências serão de responsabilidade exclusiva do fornecedor.</w:t>
      </w:r>
    </w:p>
    <w:p>
      <w:pPr>
        <w:pStyle w:val="BodyText"/>
        <w:ind w:left="0"/>
      </w:pPr>
    </w:p>
    <w:p>
      <w:pPr>
        <w:pStyle w:val="BodyText"/>
        <w:spacing w:before="193"/>
        <w:ind w:left="0"/>
      </w:pPr>
    </w:p>
    <w:p>
      <w:pPr>
        <w:pStyle w:val="Heading1"/>
        <w:numPr>
          <w:ilvl w:val="0"/>
          <w:numId w:val="16"/>
        </w:numPr>
        <w:tabs>
          <w:tab w:pos="569" w:val="left" w:leader="none"/>
        </w:tabs>
        <w:spacing w:line="240" w:lineRule="auto" w:before="0" w:after="0"/>
        <w:ind w:left="569" w:right="0" w:hanging="240"/>
        <w:jc w:val="left"/>
      </w:pPr>
      <w:r>
        <w:rPr/>
        <w:t>GESTÃO E FISCALIZAÇÃO DO </w:t>
      </w:r>
      <w:r>
        <w:rPr>
          <w:spacing w:val="-2"/>
        </w:rPr>
        <w:t>CONTRATO:</w:t>
      </w:r>
    </w:p>
    <w:p>
      <w:pPr>
        <w:pStyle w:val="Heading2"/>
        <w:numPr>
          <w:ilvl w:val="1"/>
          <w:numId w:val="16"/>
        </w:numPr>
        <w:tabs>
          <w:tab w:pos="735" w:val="left" w:leader="none"/>
        </w:tabs>
        <w:spacing w:line="240" w:lineRule="auto" w:before="234" w:after="0"/>
        <w:ind w:left="735" w:right="0" w:hanging="406"/>
        <w:jc w:val="left"/>
      </w:pPr>
      <w:r>
        <w:rPr/>
        <w:t>Agentes que participarão da gestão do </w:t>
      </w:r>
      <w:r>
        <w:rPr>
          <w:spacing w:val="-2"/>
        </w:rPr>
        <w:t>contrato:</w:t>
      </w:r>
    </w:p>
    <w:p>
      <w:pPr>
        <w:pStyle w:val="ListParagraph"/>
        <w:numPr>
          <w:ilvl w:val="2"/>
          <w:numId w:val="16"/>
        </w:numPr>
        <w:tabs>
          <w:tab w:pos="923" w:val="left" w:leader="none"/>
        </w:tabs>
        <w:spacing w:line="235" w:lineRule="auto" w:before="238" w:after="0"/>
        <w:ind w:left="329" w:right="313" w:firstLine="0"/>
        <w:jc w:val="both"/>
        <w:rPr>
          <w:sz w:val="24"/>
        </w:rPr>
      </w:pPr>
      <w:r>
        <w:rPr>
          <w:sz w:val="24"/>
        </w:rPr>
        <w:t>A</w:t>
      </w:r>
      <w:r>
        <w:rPr>
          <w:spacing w:val="-10"/>
          <w:sz w:val="24"/>
        </w:rPr>
        <w:t> </w:t>
      </w:r>
      <w:r>
        <w:rPr>
          <w:sz w:val="24"/>
        </w:rPr>
        <w:t>execução do contrato será acompanhada e fiscalizada por comissão de fiscalização de contrato composta por membros do CONTRATANTE, designados pela unidade demandante, conforme ato de nomeação.</w:t>
      </w:r>
    </w:p>
    <w:p>
      <w:pPr>
        <w:pStyle w:val="BodyText"/>
        <w:ind w:left="0"/>
      </w:pPr>
    </w:p>
    <w:p>
      <w:pPr>
        <w:pStyle w:val="BodyText"/>
        <w:spacing w:before="193"/>
        <w:ind w:left="0"/>
      </w:pPr>
    </w:p>
    <w:p>
      <w:pPr>
        <w:pStyle w:val="Heading2"/>
        <w:numPr>
          <w:ilvl w:val="1"/>
          <w:numId w:val="16"/>
        </w:numPr>
        <w:tabs>
          <w:tab w:pos="749" w:val="left" w:leader="none"/>
        </w:tabs>
        <w:spacing w:line="240" w:lineRule="auto" w:before="0" w:after="0"/>
        <w:ind w:left="749" w:right="0" w:hanging="420"/>
        <w:jc w:val="left"/>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16"/>
        </w:numPr>
        <w:tabs>
          <w:tab w:pos="947" w:val="left" w:leader="none"/>
        </w:tabs>
        <w:spacing w:line="235" w:lineRule="auto" w:before="239" w:after="0"/>
        <w:ind w:left="329" w:right="31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16"/>
        </w:numPr>
        <w:tabs>
          <w:tab w:pos="931" w:val="left" w:leader="none"/>
        </w:tabs>
        <w:spacing w:line="235" w:lineRule="auto" w:before="239" w:after="0"/>
        <w:ind w:left="329" w:right="31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w:t>
      </w:r>
      <w:r>
        <w:rPr>
          <w:sz w:val="24"/>
        </w:rPr>
        <w:t>que for necessário à regularização das faltas ou defeitos observados. No que exceder à sua competência, comunicará o fato à autoridade superior, em 5 (cinco) dias, para ratificação.</w:t>
      </w:r>
    </w:p>
    <w:p>
      <w:pPr>
        <w:pStyle w:val="ListParagraph"/>
        <w:numPr>
          <w:ilvl w:val="2"/>
          <w:numId w:val="16"/>
        </w:numPr>
        <w:tabs>
          <w:tab w:pos="928" w:val="left" w:leader="none"/>
        </w:tabs>
        <w:spacing w:line="235" w:lineRule="auto" w:before="238" w:after="0"/>
        <w:ind w:left="329" w:right="313" w:firstLine="0"/>
        <w:jc w:val="both"/>
        <w:rPr>
          <w:sz w:val="24"/>
        </w:rPr>
      </w:pPr>
      <w:r>
        <w:rPr>
          <w:sz w:val="24"/>
        </w:rPr>
        <w:t>A</w:t>
      </w:r>
      <w:r>
        <w:rPr>
          <w:spacing w:val="-4"/>
          <w:sz w:val="24"/>
        </w:rPr>
        <w:t> </w:t>
      </w:r>
      <w:r>
        <w:rPr>
          <w:sz w:val="24"/>
        </w:rPr>
        <w:t>instituição e a atuação da fiscalização não excluem ou atenuam a responsabilidade da CONTRATADA, nem a exime de manter fiscalização </w:t>
      </w:r>
      <w:r>
        <w:rPr>
          <w:spacing w:val="-2"/>
          <w:sz w:val="24"/>
        </w:rPr>
        <w:t>própria.</w:t>
      </w:r>
    </w:p>
    <w:p>
      <w:pPr>
        <w:pStyle w:val="BodyText"/>
        <w:ind w:left="0"/>
      </w:pPr>
    </w:p>
    <w:p>
      <w:pPr>
        <w:pStyle w:val="BodyText"/>
        <w:spacing w:before="192"/>
        <w:ind w:left="0"/>
      </w:pPr>
    </w:p>
    <w:p>
      <w:pPr>
        <w:pStyle w:val="Heading2"/>
        <w:numPr>
          <w:ilvl w:val="1"/>
          <w:numId w:val="16"/>
        </w:numPr>
        <w:tabs>
          <w:tab w:pos="749" w:val="left" w:leader="none"/>
        </w:tabs>
        <w:spacing w:line="240" w:lineRule="auto" w:before="1" w:after="0"/>
        <w:ind w:left="749" w:right="0" w:hanging="420"/>
        <w:jc w:val="left"/>
      </w:pPr>
      <w:r>
        <w:rPr/>
        <w:t>Recebimento</w:t>
      </w:r>
      <w:r>
        <w:rPr>
          <w:spacing w:val="-1"/>
        </w:rPr>
        <w:t> </w:t>
      </w:r>
      <w:r>
        <w:rPr/>
        <w:t>provisório</w:t>
      </w:r>
      <w:r>
        <w:rPr>
          <w:spacing w:val="-1"/>
        </w:rPr>
        <w:t> </w:t>
      </w:r>
      <w:r>
        <w:rPr/>
        <w:t>e</w:t>
      </w:r>
      <w:r>
        <w:rPr>
          <w:spacing w:val="-1"/>
        </w:rPr>
        <w:t> </w:t>
      </w:r>
      <w:r>
        <w:rPr/>
        <w:t>definitivo</w:t>
      </w:r>
      <w:r>
        <w:rPr>
          <w:spacing w:val="-1"/>
        </w:rPr>
        <w:t> </w:t>
      </w:r>
      <w:r>
        <w:rPr/>
        <w:t>do</w:t>
      </w:r>
      <w:r>
        <w:rPr>
          <w:spacing w:val="-1"/>
        </w:rPr>
        <w:t> </w:t>
      </w:r>
      <w:r>
        <w:rPr>
          <w:spacing w:val="-2"/>
        </w:rPr>
        <w:t>objeto:</w:t>
      </w:r>
    </w:p>
    <w:p>
      <w:pPr>
        <w:pStyle w:val="ListParagraph"/>
        <w:numPr>
          <w:ilvl w:val="2"/>
          <w:numId w:val="16"/>
        </w:numPr>
        <w:tabs>
          <w:tab w:pos="983" w:val="left" w:leader="none"/>
        </w:tabs>
        <w:spacing w:line="235" w:lineRule="auto" w:before="238" w:after="0"/>
        <w:ind w:left="329" w:right="313" w:firstLine="0"/>
        <w:jc w:val="both"/>
        <w:rPr>
          <w:sz w:val="24"/>
        </w:rPr>
      </w:pPr>
      <w:r>
        <w:rPr>
          <w:sz w:val="24"/>
        </w:rPr>
        <w:t>Os bens serão recebidos provisoriamente no prazo de 02 (dois) dias, para efeito de posterior verificação de sua conformidade com </w:t>
      </w:r>
      <w:r>
        <w:rPr>
          <w:sz w:val="24"/>
        </w:rPr>
        <w:t>as especificações constantes neste Termo de Referência e na proposta;</w:t>
      </w:r>
    </w:p>
    <w:p>
      <w:pPr>
        <w:pStyle w:val="ListParagraph"/>
        <w:numPr>
          <w:ilvl w:val="2"/>
          <w:numId w:val="16"/>
        </w:numPr>
        <w:tabs>
          <w:tab w:pos="945" w:val="left" w:leader="none"/>
        </w:tabs>
        <w:spacing w:line="235" w:lineRule="auto" w:before="239" w:after="0"/>
        <w:ind w:left="329" w:right="313" w:firstLine="0"/>
        <w:jc w:val="both"/>
        <w:rPr>
          <w:sz w:val="24"/>
        </w:rPr>
      </w:pPr>
      <w:r>
        <w:rPr>
          <w:sz w:val="24"/>
        </w:rPr>
        <w:t>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w:t>
      </w:r>
      <w:r>
        <w:rPr>
          <w:sz w:val="24"/>
        </w:rPr>
        <w:t>das </w:t>
      </w:r>
      <w:r>
        <w:rPr>
          <w:spacing w:val="-2"/>
          <w:sz w:val="24"/>
        </w:rPr>
        <w:t>penalidades;</w:t>
      </w:r>
    </w:p>
    <w:p>
      <w:pPr>
        <w:pStyle w:val="ListParagraph"/>
        <w:numPr>
          <w:ilvl w:val="2"/>
          <w:numId w:val="16"/>
        </w:numPr>
        <w:tabs>
          <w:tab w:pos="951" w:val="left" w:leader="none"/>
        </w:tabs>
        <w:spacing w:line="235" w:lineRule="auto" w:before="239" w:after="0"/>
        <w:ind w:left="329" w:right="313" w:firstLine="0"/>
        <w:jc w:val="both"/>
        <w:rPr>
          <w:sz w:val="24"/>
        </w:rPr>
      </w:pPr>
      <w:r>
        <w:rPr>
          <w:sz w:val="24"/>
        </w:rPr>
        <w:t>Os bens serão recebidos definitivamente no prazo de 05 (cinco) dias, contados do recebimento provisório, após a verificação da qualidade </w:t>
      </w:r>
      <w:r>
        <w:rPr>
          <w:sz w:val="24"/>
        </w:rPr>
        <w:t>e quantidade do material.</w:t>
      </w:r>
    </w:p>
    <w:p>
      <w:pPr>
        <w:pStyle w:val="BodyText"/>
        <w:ind w:left="0"/>
      </w:pPr>
    </w:p>
    <w:p>
      <w:pPr>
        <w:pStyle w:val="BodyText"/>
        <w:spacing w:before="192"/>
        <w:ind w:left="0"/>
      </w:pPr>
    </w:p>
    <w:p>
      <w:pPr>
        <w:pStyle w:val="Heading2"/>
        <w:numPr>
          <w:ilvl w:val="1"/>
          <w:numId w:val="16"/>
        </w:numPr>
        <w:tabs>
          <w:tab w:pos="749" w:val="left" w:leader="none"/>
        </w:tabs>
        <w:spacing w:line="240" w:lineRule="auto" w:before="0" w:after="0"/>
        <w:ind w:left="749" w:right="0" w:hanging="420"/>
        <w:jc w:val="left"/>
      </w:pPr>
      <w:r>
        <w:rPr>
          <w:spacing w:val="-2"/>
        </w:rPr>
        <w:t>Pagamento:</w:t>
      </w:r>
    </w:p>
    <w:p>
      <w:pPr>
        <w:pStyle w:val="ListParagraph"/>
        <w:numPr>
          <w:ilvl w:val="2"/>
          <w:numId w:val="16"/>
        </w:numPr>
        <w:tabs>
          <w:tab w:pos="929" w:val="left" w:leader="none"/>
        </w:tabs>
        <w:spacing w:line="240" w:lineRule="auto" w:before="234" w:after="0"/>
        <w:ind w:left="929" w:right="0" w:hanging="600"/>
        <w:jc w:val="left"/>
        <w:rPr>
          <w:sz w:val="24"/>
        </w:rPr>
      </w:pPr>
      <w:r>
        <w:rPr>
          <w:sz w:val="24"/>
        </w:rPr>
        <w:t>O pagamento será realizado até 30 dias após o adimplemento de cada parcela, que será solicitada pela UDA</w:t>
      </w:r>
      <w:r>
        <w:rPr>
          <w:spacing w:val="-14"/>
          <w:sz w:val="24"/>
        </w:rPr>
        <w:t> </w:t>
      </w:r>
      <w:r>
        <w:rPr>
          <w:sz w:val="24"/>
        </w:rPr>
        <w:t>de Patologia </w:t>
      </w:r>
      <w:r>
        <w:rPr>
          <w:spacing w:val="-2"/>
          <w:sz w:val="24"/>
        </w:rPr>
        <w:t>Geral;</w:t>
      </w:r>
    </w:p>
    <w:p>
      <w:pPr>
        <w:pStyle w:val="ListParagraph"/>
        <w:numPr>
          <w:ilvl w:val="3"/>
          <w:numId w:val="16"/>
        </w:numPr>
        <w:tabs>
          <w:tab w:pos="1117" w:val="left" w:leader="none"/>
        </w:tabs>
        <w:spacing w:line="235" w:lineRule="auto" w:before="239" w:after="0"/>
        <w:ind w:left="329" w:right="313" w:firstLine="0"/>
        <w:jc w:val="both"/>
        <w:rPr>
          <w:sz w:val="24"/>
        </w:rPr>
      </w:pPr>
      <w:r>
        <w:rPr>
          <w:sz w:val="24"/>
        </w:rPr>
        <w:t>Considera-se adimplemento o cumprimento da prestação com a entrega devidamente atestada por agente competente e da instalação (quando houver) do objeto, nos casos em que o regime de fornecimento seja por venda;</w:t>
      </w:r>
    </w:p>
    <w:p>
      <w:pPr>
        <w:pStyle w:val="ListParagraph"/>
        <w:numPr>
          <w:ilvl w:val="3"/>
          <w:numId w:val="16"/>
        </w:numPr>
        <w:tabs>
          <w:tab w:pos="1119" w:val="left" w:leader="none"/>
        </w:tabs>
        <w:spacing w:line="235" w:lineRule="auto" w:before="239" w:after="0"/>
        <w:ind w:left="329" w:right="313" w:firstLine="0"/>
        <w:jc w:val="both"/>
        <w:rPr>
          <w:sz w:val="24"/>
        </w:rPr>
      </w:pPr>
      <w:r>
        <w:rPr>
          <w:sz w:val="24"/>
        </w:rPr>
        <w:t>Considera-se adimplemento o cumprimento da prestação com a entrega devidamente atestada pelo agente competente, da instalação </w:t>
      </w:r>
      <w:r>
        <w:rPr>
          <w:sz w:val="24"/>
        </w:rPr>
        <w:t>(quando houver) do objeto e da comunicação de uso do objeto, nos casos em que o regime de fornecimento seja por consignação;</w:t>
      </w:r>
    </w:p>
    <w:p>
      <w:pPr>
        <w:pStyle w:val="ListParagraph"/>
        <w:numPr>
          <w:ilvl w:val="2"/>
          <w:numId w:val="16"/>
        </w:numPr>
        <w:tabs>
          <w:tab w:pos="945" w:val="left" w:leader="none"/>
        </w:tabs>
        <w:spacing w:line="235" w:lineRule="auto" w:before="239" w:after="0"/>
        <w:ind w:left="329" w:right="313" w:firstLine="0"/>
        <w:jc w:val="both"/>
        <w:rPr>
          <w:sz w:val="24"/>
        </w:rPr>
      </w:pPr>
      <w:r>
        <w:rPr>
          <w:sz w:val="24"/>
        </w:rPr>
        <w:t>Caso se faça necessária, a reapresentação da Nota Fiscal Eletrônica de Venda por culpa da CONTRATADA, o prazo de 30 (trinta) dias </w:t>
      </w:r>
      <w:r>
        <w:rPr>
          <w:sz w:val="24"/>
        </w:rPr>
        <w:t>ficará suspenso, prosseguindo a sua contagem a partir da data da respectiva reapresentação.</w:t>
      </w:r>
    </w:p>
    <w:p>
      <w:pPr>
        <w:pStyle w:val="ListParagraph"/>
        <w:numPr>
          <w:ilvl w:val="2"/>
          <w:numId w:val="16"/>
        </w:numPr>
        <w:tabs>
          <w:tab w:pos="929" w:val="left" w:leader="none"/>
        </w:tabs>
        <w:spacing w:line="240" w:lineRule="auto" w:before="235" w:after="0"/>
        <w:ind w:left="92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ind w:left="0"/>
      </w:pPr>
    </w:p>
    <w:p>
      <w:pPr>
        <w:pStyle w:val="BodyText"/>
        <w:spacing w:before="192"/>
        <w:ind w:left="0"/>
      </w:pPr>
    </w:p>
    <w:p>
      <w:pPr>
        <w:pStyle w:val="Heading1"/>
        <w:numPr>
          <w:ilvl w:val="0"/>
          <w:numId w:val="16"/>
        </w:numPr>
        <w:tabs>
          <w:tab w:pos="569" w:val="left" w:leader="none"/>
        </w:tabs>
        <w:spacing w:line="240" w:lineRule="auto" w:before="0" w:after="0"/>
        <w:ind w:left="569" w:right="0" w:hanging="240"/>
        <w:jc w:val="left"/>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16"/>
        </w:numPr>
        <w:tabs>
          <w:tab w:pos="753" w:val="left" w:leader="none"/>
        </w:tabs>
        <w:spacing w:line="235" w:lineRule="auto" w:before="238" w:after="0"/>
        <w:ind w:left="329" w:right="313" w:firstLine="0"/>
        <w:jc w:val="both"/>
        <w:rPr>
          <w:sz w:val="24"/>
        </w:rPr>
      </w:pPr>
      <w:r>
        <w:rPr>
          <w:sz w:val="24"/>
        </w:rPr>
        <w:t>Considerando a inviabilidade de competição, a contratação será realizada diretamente com a empresa detentora da exclusividade de fornecimento dos insumos necessários, em conformidade com o disposto no art. 74 da Lei nº 14.133/2021.</w:t>
      </w:r>
    </w:p>
    <w:p>
      <w:pPr>
        <w:pStyle w:val="ListParagraph"/>
        <w:numPr>
          <w:ilvl w:val="1"/>
          <w:numId w:val="16"/>
        </w:numPr>
        <w:tabs>
          <w:tab w:pos="759" w:val="left" w:leader="none"/>
        </w:tabs>
        <w:spacing w:line="235" w:lineRule="auto" w:before="239" w:after="0"/>
        <w:ind w:left="329" w:right="313" w:firstLine="0"/>
        <w:jc w:val="both"/>
        <w:rPr>
          <w:b/>
          <w:sz w:val="24"/>
        </w:rPr>
      </w:pPr>
      <w:r>
        <w:rPr>
          <w:sz w:val="24"/>
        </w:rPr>
        <w:t>A</w:t>
      </w:r>
      <w:r>
        <w:rPr>
          <w:spacing w:val="-5"/>
          <w:sz w:val="24"/>
        </w:rPr>
        <w:t> </w:t>
      </w:r>
      <w:r>
        <w:rPr>
          <w:sz w:val="24"/>
        </w:rPr>
        <w:t>escolha do fornecedor está fundamentada na exclusividade de fornecimento dos reagentes e insumos compatíveis com o equipamento em </w:t>
      </w:r>
      <w:r>
        <w:rPr>
          <w:sz w:val="24"/>
        </w:rPr>
        <w:t>uso, sendo anexada ao processo a devida comprovação dessa condição, de forma a garantir a continuidade e a segurança dos serviços prestados.</w:t>
      </w:r>
    </w:p>
    <w:p>
      <w:pPr>
        <w:pStyle w:val="BodyText"/>
        <w:ind w:left="0"/>
      </w:pPr>
    </w:p>
    <w:p>
      <w:pPr>
        <w:pStyle w:val="BodyText"/>
        <w:spacing w:before="193"/>
        <w:ind w:left="0"/>
      </w:pPr>
    </w:p>
    <w:p>
      <w:pPr>
        <w:pStyle w:val="Heading1"/>
        <w:numPr>
          <w:ilvl w:val="0"/>
          <w:numId w:val="16"/>
        </w:numPr>
        <w:tabs>
          <w:tab w:pos="569" w:val="left" w:leader="none"/>
        </w:tabs>
        <w:spacing w:line="240" w:lineRule="auto" w:before="0" w:after="0"/>
        <w:ind w:left="569" w:right="0" w:hanging="240"/>
        <w:jc w:val="left"/>
      </w:pPr>
      <w:r>
        <w:rPr/>
        <w:t>SANÇÕES</w:t>
      </w:r>
      <w:r>
        <w:rPr>
          <w:spacing w:val="-14"/>
        </w:rPr>
        <w:t> </w:t>
      </w:r>
      <w:r>
        <w:rPr>
          <w:spacing w:val="-2"/>
        </w:rPr>
        <w:t>ADMINISTRATIVAS:</w:t>
      </w:r>
    </w:p>
    <w:p>
      <w:pPr>
        <w:pStyle w:val="BodyText"/>
        <w:spacing w:line="235" w:lineRule="auto" w:before="239"/>
        <w:ind w:right="313"/>
        <w:jc w:val="both"/>
      </w:pPr>
      <w:r>
        <w:rPr/>
        <w:t>A</w:t>
      </w:r>
      <w:r>
        <w:rPr>
          <w:spacing w:val="-13"/>
        </w:rPr>
        <w:t> </w:t>
      </w:r>
      <w:r>
        <w:rPr/>
        <w:t>inexecução dos serviços, total ou parcial, a execução imperfeita, a mora na execução ou qualquer inadimplemento ou infração contratual, sujeitará </w:t>
      </w:r>
      <w:r>
        <w:rPr/>
        <w:t>a CONTRATADA, sem prejuízo da responsabilidade civil ou criminal que couber, às sanções previstas na Lei n.º 14.133/21 e demais normas pertinentes, assegurados, nos termos da lei, a ampla defesa e o contraditório.</w:t>
      </w:r>
    </w:p>
    <w:p>
      <w:pPr>
        <w:pStyle w:val="BodyText"/>
        <w:ind w:left="0"/>
      </w:pPr>
    </w:p>
    <w:p>
      <w:pPr>
        <w:pStyle w:val="BodyText"/>
        <w:spacing w:before="192"/>
        <w:ind w:left="0"/>
      </w:pPr>
    </w:p>
    <w:p>
      <w:pPr>
        <w:pStyle w:val="Heading1"/>
        <w:numPr>
          <w:ilvl w:val="0"/>
          <w:numId w:val="16"/>
        </w:numPr>
        <w:tabs>
          <w:tab w:pos="569" w:val="left" w:leader="none"/>
        </w:tabs>
        <w:spacing w:line="240" w:lineRule="auto" w:before="0" w:after="0"/>
        <w:ind w:left="569" w:right="0" w:hanging="240"/>
        <w:jc w:val="left"/>
      </w:pPr>
      <w:r>
        <w:rPr/>
        <w:t>DAS DISPOSIÇÕES </w:t>
      </w:r>
      <w:r>
        <w:rPr>
          <w:spacing w:val="-2"/>
        </w:rPr>
        <w:t>FINAIS:</w:t>
      </w:r>
    </w:p>
    <w:p>
      <w:pPr>
        <w:pStyle w:val="ListParagraph"/>
        <w:numPr>
          <w:ilvl w:val="1"/>
          <w:numId w:val="16"/>
        </w:numPr>
        <w:tabs>
          <w:tab w:pos="749" w:val="left" w:leader="none"/>
        </w:tabs>
        <w:spacing w:line="240" w:lineRule="auto" w:before="234" w:after="0"/>
        <w:ind w:left="749" w:right="0" w:hanging="420"/>
        <w:jc w:val="left"/>
        <w:rPr>
          <w:sz w:val="24"/>
        </w:rPr>
      </w:pPr>
      <w:r>
        <w:rPr>
          <w:sz w:val="24"/>
        </w:rPr>
        <w:t>Somente</w:t>
      </w:r>
      <w:r>
        <w:rPr>
          <w:spacing w:val="-2"/>
          <w:sz w:val="24"/>
        </w:rPr>
        <w:t> </w:t>
      </w:r>
      <w:r>
        <w:rPr>
          <w:sz w:val="24"/>
        </w:rPr>
        <w:t>a UDA</w:t>
      </w:r>
      <w:r>
        <w:rPr>
          <w:spacing w:val="-14"/>
          <w:sz w:val="24"/>
        </w:rPr>
        <w:t> </w:t>
      </w:r>
      <w:r>
        <w:rPr>
          <w:sz w:val="24"/>
        </w:rPr>
        <w:t>de Patologia Geral poderá solicitar/autorizar a entrega de material, salvo comando de departamento </w:t>
      </w:r>
      <w:r>
        <w:rPr>
          <w:spacing w:val="-2"/>
          <w:sz w:val="24"/>
        </w:rPr>
        <w:t>superior.</w:t>
      </w:r>
    </w:p>
    <w:p>
      <w:pPr>
        <w:pStyle w:val="ListParagraph"/>
        <w:spacing w:after="0" w:line="240" w:lineRule="auto"/>
        <w:jc w:val="left"/>
        <w:rPr>
          <w:sz w:val="24"/>
        </w:rPr>
        <w:sectPr>
          <w:pgSz w:w="15840" w:h="24480"/>
          <w:pgMar w:top="480" w:bottom="280" w:left="360" w:right="360"/>
        </w:sectPr>
      </w:pPr>
    </w:p>
    <w:p>
      <w:pPr>
        <w:pStyle w:val="ListParagraph"/>
        <w:numPr>
          <w:ilvl w:val="1"/>
          <w:numId w:val="16"/>
        </w:numPr>
        <w:tabs>
          <w:tab w:pos="754" w:val="left" w:leader="none"/>
        </w:tabs>
        <w:spacing w:line="235" w:lineRule="auto" w:before="80" w:after="0"/>
        <w:ind w:left="329" w:right="313" w:firstLine="0"/>
        <w:jc w:val="both"/>
        <w:rPr>
          <w:sz w:val="24"/>
        </w:rPr>
      </w:pPr>
      <w:r>
        <w:rPr>
          <w:sz w:val="24"/>
        </w:rPr>
        <w:t>Antes de apresentar a proposta, a CONTRATADA deverá realizar todos os levantamentos essenciais, de modo a não incorrer em omissões que jamais poderão ser alegadas ao fornecimento em favor de eventuais pretensões de acréscimos de preços, alteração de data de entrega ou alteração de </w:t>
      </w:r>
      <w:r>
        <w:rPr>
          <w:spacing w:val="-2"/>
          <w:sz w:val="24"/>
        </w:rPr>
        <w:t>qualidade.</w:t>
      </w:r>
    </w:p>
    <w:p>
      <w:pPr>
        <w:pStyle w:val="ListParagraph"/>
        <w:numPr>
          <w:ilvl w:val="1"/>
          <w:numId w:val="16"/>
        </w:numPr>
        <w:tabs>
          <w:tab w:pos="747" w:val="left" w:leader="none"/>
        </w:tabs>
        <w:spacing w:line="235" w:lineRule="auto" w:before="239" w:after="0"/>
        <w:ind w:left="329" w:right="313" w:firstLine="0"/>
        <w:jc w:val="both"/>
        <w:rPr>
          <w:sz w:val="24"/>
        </w:rPr>
      </w:pPr>
      <w:r>
        <w:rPr>
          <w:sz w:val="24"/>
        </w:rPr>
        <w:t>A</w:t>
      </w:r>
      <w:r>
        <w:rPr>
          <w:spacing w:val="-4"/>
          <w:sz w:val="24"/>
        </w:rPr>
        <w:t> </w:t>
      </w:r>
      <w:r>
        <w:rPr>
          <w:sz w:val="24"/>
        </w:rPr>
        <w:t>apresentação da proposta implica na obrigatoriedade do cumprimento das disposições nelas contidas, assumindo o proponente o </w:t>
      </w:r>
      <w:r>
        <w:rPr>
          <w:sz w:val="24"/>
        </w:rPr>
        <w:t>compromisso de executar os serviços nos seus termos.</w:t>
      </w:r>
    </w:p>
    <w:p>
      <w:pPr>
        <w:pStyle w:val="ListParagraph"/>
        <w:numPr>
          <w:ilvl w:val="1"/>
          <w:numId w:val="16"/>
        </w:numPr>
        <w:tabs>
          <w:tab w:pos="759" w:val="left" w:leader="none"/>
        </w:tabs>
        <w:spacing w:line="235" w:lineRule="auto" w:before="239" w:after="0"/>
        <w:ind w:left="329" w:right="313" w:firstLine="0"/>
        <w:jc w:val="both"/>
        <w:rPr>
          <w:sz w:val="24"/>
        </w:rPr>
      </w:pPr>
      <w:r>
        <w:rPr>
          <w:sz w:val="24"/>
        </w:rPr>
        <w:t>O preço total proposto deverá considerar a consecução do objeto referente a presente contratação, englobando todos os custos diretos e </w:t>
      </w:r>
      <w:r>
        <w:rPr>
          <w:sz w:val="24"/>
        </w:rPr>
        <w:t>indiretos incidentes, inclusive a entrega e o descarregamento.</w:t>
      </w:r>
    </w:p>
    <w:p>
      <w:pPr>
        <w:pStyle w:val="BodyText"/>
        <w:ind w:left="0"/>
      </w:pPr>
    </w:p>
    <w:p>
      <w:pPr>
        <w:pStyle w:val="BodyText"/>
        <w:spacing w:before="192"/>
        <w:ind w:left="0"/>
      </w:pPr>
    </w:p>
    <w:p>
      <w:pPr>
        <w:pStyle w:val="Heading1"/>
        <w:numPr>
          <w:ilvl w:val="0"/>
          <w:numId w:val="16"/>
        </w:numPr>
        <w:tabs>
          <w:tab w:pos="569" w:val="left" w:leader="none"/>
        </w:tabs>
        <w:spacing w:line="240" w:lineRule="auto" w:before="0" w:after="0"/>
        <w:ind w:left="569" w:right="0" w:hanging="240"/>
        <w:jc w:val="both"/>
      </w:pPr>
      <w:r>
        <w:rPr/>
        <w:t>RESPONSÁVEIS PELA</w:t>
      </w:r>
      <w:r>
        <w:rPr>
          <w:spacing w:val="-14"/>
        </w:rPr>
        <w:t> </w:t>
      </w:r>
      <w:r>
        <w:rPr/>
        <w:t>ELABORAÇÃO DO</w:t>
      </w:r>
      <w:r>
        <w:rPr>
          <w:spacing w:val="-5"/>
        </w:rPr>
        <w:t> </w:t>
      </w:r>
      <w:r>
        <w:rPr/>
        <w:t>TERMO DE </w:t>
      </w:r>
      <w:r>
        <w:rPr>
          <w:spacing w:val="-2"/>
        </w:rPr>
        <w:t>REFERÊNCIA:</w:t>
      </w:r>
    </w:p>
    <w:p>
      <w:pPr>
        <w:pStyle w:val="BodyText"/>
        <w:ind w:left="0"/>
        <w:rPr>
          <w:b/>
          <w:sz w:val="20"/>
        </w:rPr>
      </w:pPr>
    </w:p>
    <w:p>
      <w:pPr>
        <w:pStyle w:val="BodyText"/>
        <w:ind w:left="0"/>
        <w:rPr>
          <w:b/>
          <w:sz w:val="20"/>
        </w:rPr>
      </w:pPr>
    </w:p>
    <w:p>
      <w:pPr>
        <w:pStyle w:val="BodyText"/>
        <w:spacing w:before="68" w:after="1"/>
        <w:ind w:left="0"/>
        <w:rPr>
          <w:b/>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705"/>
      </w:tblGrid>
      <w:tr>
        <w:trPr>
          <w:trHeight w:val="269" w:hRule="atLeast"/>
        </w:trPr>
        <w:tc>
          <w:tcPr>
            <w:tcW w:w="3705" w:type="dxa"/>
          </w:tcPr>
          <w:p>
            <w:pPr>
              <w:pStyle w:val="TableParagraph"/>
              <w:spacing w:line="250" w:lineRule="exact"/>
              <w:ind w:left="8" w:right="-15"/>
              <w:rPr>
                <w:b/>
                <w:sz w:val="24"/>
              </w:rPr>
            </w:pPr>
            <w:r>
              <w:rPr>
                <w:b/>
                <w:sz w:val="24"/>
              </w:rPr>
              <w:t>Elaborador</w:t>
            </w:r>
            <w:r>
              <w:rPr>
                <w:b/>
                <w:spacing w:val="-11"/>
                <w:sz w:val="24"/>
              </w:rPr>
              <w:t> </w:t>
            </w:r>
            <w:r>
              <w:rPr>
                <w:b/>
                <w:sz w:val="24"/>
              </w:rPr>
              <w:t>do</w:t>
            </w:r>
            <w:r>
              <w:rPr>
                <w:b/>
                <w:spacing w:val="-10"/>
                <w:sz w:val="24"/>
              </w:rPr>
              <w:t> </w:t>
            </w:r>
            <w:r>
              <w:rPr>
                <w:b/>
                <w:sz w:val="24"/>
              </w:rPr>
              <w:t>Termo</w:t>
            </w:r>
            <w:r>
              <w:rPr>
                <w:b/>
                <w:spacing w:val="-6"/>
                <w:sz w:val="24"/>
              </w:rPr>
              <w:t> </w:t>
            </w:r>
            <w:r>
              <w:rPr>
                <w:b/>
                <w:sz w:val="24"/>
              </w:rPr>
              <w:t>de</w:t>
            </w:r>
            <w:r>
              <w:rPr>
                <w:b/>
                <w:spacing w:val="-6"/>
                <w:sz w:val="24"/>
              </w:rPr>
              <w:t> </w:t>
            </w:r>
            <w:r>
              <w:rPr>
                <w:b/>
                <w:spacing w:val="-2"/>
                <w:sz w:val="24"/>
              </w:rPr>
              <w:t>Referência</w:t>
            </w:r>
          </w:p>
        </w:tc>
      </w:tr>
      <w:tr>
        <w:trPr>
          <w:trHeight w:val="269" w:hRule="atLeast"/>
        </w:trPr>
        <w:tc>
          <w:tcPr>
            <w:tcW w:w="3705" w:type="dxa"/>
          </w:tcPr>
          <w:p>
            <w:pPr>
              <w:pStyle w:val="TableParagraph"/>
              <w:spacing w:line="250" w:lineRule="exact"/>
              <w:ind w:left="8"/>
              <w:rPr>
                <w:sz w:val="24"/>
              </w:rPr>
            </w:pPr>
            <w:r>
              <w:rPr>
                <w:sz w:val="24"/>
              </w:rPr>
              <w:t>Nome: Fabio Santiago </w:t>
            </w:r>
            <w:r>
              <w:rPr>
                <w:spacing w:val="-2"/>
                <w:sz w:val="24"/>
              </w:rPr>
              <w:t>Figueredo</w:t>
            </w:r>
          </w:p>
        </w:tc>
      </w:tr>
      <w:tr>
        <w:trPr>
          <w:trHeight w:val="284" w:hRule="atLeast"/>
        </w:trPr>
        <w:tc>
          <w:tcPr>
            <w:tcW w:w="3705" w:type="dxa"/>
          </w:tcPr>
          <w:p>
            <w:pPr>
              <w:pStyle w:val="TableParagraph"/>
              <w:spacing w:line="262" w:lineRule="exact"/>
              <w:ind w:left="8"/>
              <w:rPr>
                <w:sz w:val="24"/>
              </w:rPr>
            </w:pPr>
            <w:r>
              <w:rPr>
                <w:sz w:val="24"/>
              </w:rPr>
              <w:t>Cargo:</w:t>
            </w:r>
            <w:r>
              <w:rPr>
                <w:spacing w:val="-4"/>
                <w:sz w:val="24"/>
              </w:rPr>
              <w:t> </w:t>
            </w:r>
            <w:r>
              <w:rPr>
                <w:sz w:val="24"/>
              </w:rPr>
              <w:t>Professor</w:t>
            </w:r>
            <w:r>
              <w:rPr>
                <w:spacing w:val="-15"/>
                <w:sz w:val="24"/>
              </w:rPr>
              <w:t> </w:t>
            </w:r>
            <w:r>
              <w:rPr>
                <w:spacing w:val="-2"/>
                <w:sz w:val="24"/>
              </w:rPr>
              <w:t>Adjunto</w:t>
            </w:r>
          </w:p>
        </w:tc>
      </w:tr>
      <w:tr>
        <w:trPr>
          <w:trHeight w:val="269" w:hRule="atLeast"/>
        </w:trPr>
        <w:tc>
          <w:tcPr>
            <w:tcW w:w="3705" w:type="dxa"/>
          </w:tcPr>
          <w:p>
            <w:pPr>
              <w:pStyle w:val="TableParagraph"/>
              <w:spacing w:line="250" w:lineRule="exact"/>
              <w:ind w:left="8"/>
              <w:rPr>
                <w:sz w:val="24"/>
              </w:rPr>
            </w:pPr>
            <w:r>
              <w:rPr>
                <w:sz w:val="24"/>
              </w:rPr>
              <w:t>Matrícula UERJ: 41870-</w:t>
            </w:r>
            <w:r>
              <w:rPr>
                <w:spacing w:val="-10"/>
                <w:sz w:val="24"/>
              </w:rPr>
              <w:t>7</w:t>
            </w:r>
          </w:p>
        </w:tc>
      </w:tr>
    </w:tbl>
    <w:p>
      <w:pPr>
        <w:pStyle w:val="BodyText"/>
        <w:ind w:left="0"/>
        <w:rPr>
          <w:b/>
        </w:rPr>
      </w:pPr>
    </w:p>
    <w:p>
      <w:pPr>
        <w:pStyle w:val="BodyText"/>
        <w:spacing w:before="188"/>
        <w:ind w:left="0"/>
        <w:rPr>
          <w:b/>
        </w:rPr>
      </w:pPr>
    </w:p>
    <w:p>
      <w:pPr>
        <w:spacing w:before="0"/>
        <w:ind w:left="0" w:right="88"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262"/>
        <w:ind w:left="0"/>
        <w:rPr>
          <w:b/>
        </w:rPr>
      </w:pPr>
    </w:p>
    <w:p>
      <w:pPr>
        <w:pStyle w:val="Heading2"/>
        <w:spacing w:line="235" w:lineRule="auto"/>
        <w:ind w:left="329" w:right="313" w:firstLine="0"/>
        <w:jc w:val="both"/>
      </w:pPr>
      <w:r>
        <w:rPr/>
        <w:t>CONTRATO Nº ................./2026/HUPE, DE AQUISIÇÃO DE MATERIAL DE LABORATÓRIO, QUE FAZEM ENTRE SI </w:t>
      </w:r>
      <w:r>
        <w:rPr/>
        <w:t>A UNIVERSIDADE DO ESTADO DO RIO DE JANEIRO E</w:t>
      </w:r>
      <w:r>
        <w:rPr>
          <w:spacing w:val="-3"/>
        </w:rPr>
        <w:t> </w:t>
      </w:r>
      <w:r>
        <w:rPr/>
        <w:t>A</w:t>
      </w:r>
      <w:r>
        <w:rPr>
          <w:spacing w:val="-3"/>
        </w:rPr>
        <w:t> </w:t>
      </w:r>
      <w:r>
        <w:rPr/>
        <w:t>EMPRESA</w:t>
      </w:r>
      <w:r>
        <w:rPr>
          <w:spacing w:val="-3"/>
        </w:rPr>
        <w:t> </w:t>
      </w:r>
      <w:r>
        <w:rPr/>
        <w:t>..................................................</w:t>
      </w:r>
    </w:p>
    <w:p>
      <w:pPr>
        <w:pStyle w:val="BodyText"/>
        <w:spacing w:line="235" w:lineRule="auto" w:before="269"/>
        <w:ind w:right="312"/>
        <w:jc w:val="both"/>
      </w:pPr>
      <w:r>
        <w:rPr>
          <w:b/>
        </w:rPr>
        <w:t>A</w:t>
      </w:r>
      <w:r>
        <w:rPr>
          <w:b/>
          <w:spacing w:val="-8"/>
        </w:rPr>
        <w:t> </w:t>
      </w:r>
      <w:r>
        <w:rPr>
          <w:b/>
        </w:rPr>
        <w:t>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 </w:t>
      </w:r>
      <w:r>
        <w:rPr>
          <w:b/>
        </w:rPr>
        <w:t>CONTRATANTE</w:t>
      </w:r>
      <w:r>
        <w:rPr/>
        <w:t>,</w:t>
      </w:r>
      <w:r>
        <w:rPr>
          <w:spacing w:val="50"/>
        </w:rPr>
        <w:t> </w:t>
      </w:r>
      <w:r>
        <w:rPr/>
        <w:t>e</w:t>
      </w:r>
      <w:r>
        <w:rPr>
          <w:spacing w:val="50"/>
        </w:rPr>
        <w:t> </w:t>
      </w:r>
      <w:r>
        <w:rPr/>
        <w:t>a</w:t>
      </w:r>
      <w:r>
        <w:rPr>
          <w:spacing w:val="50"/>
        </w:rPr>
        <w:t> </w:t>
      </w:r>
      <w:r>
        <w:rPr/>
        <w:t>empresa</w:t>
      </w:r>
      <w:r>
        <w:rPr>
          <w:spacing w:val="50"/>
        </w:rPr>
        <w:t> </w:t>
      </w:r>
      <w:r>
        <w:rPr/>
        <w:t>..............................,</w:t>
      </w:r>
      <w:r>
        <w:rPr>
          <w:spacing w:val="50"/>
        </w:rPr>
        <w:t> </w:t>
      </w:r>
      <w:r>
        <w:rPr/>
        <w:t>com</w:t>
      </w:r>
      <w:r>
        <w:rPr>
          <w:spacing w:val="50"/>
        </w:rPr>
        <w:t> </w:t>
      </w:r>
      <w:r>
        <w:rPr/>
        <w:t>sede</w:t>
      </w:r>
      <w:r>
        <w:rPr>
          <w:spacing w:val="50"/>
        </w:rPr>
        <w:t> </w:t>
      </w:r>
      <w:r>
        <w:rPr/>
        <w:t>na</w:t>
      </w:r>
      <w:r>
        <w:rPr>
          <w:spacing w:val="50"/>
        </w:rPr>
        <w:t> </w:t>
      </w:r>
      <w:r>
        <w:rPr/>
        <w:t>............,</w:t>
      </w:r>
      <w:r>
        <w:rPr>
          <w:spacing w:val="50"/>
        </w:rPr>
        <w:t> </w:t>
      </w:r>
      <w:r>
        <w:rPr/>
        <w:t>inscrita</w:t>
      </w:r>
      <w:r>
        <w:rPr>
          <w:spacing w:val="51"/>
        </w:rPr>
        <w:t> </w:t>
      </w:r>
      <w:r>
        <w:rPr/>
        <w:t>no</w:t>
      </w:r>
      <w:r>
        <w:rPr>
          <w:spacing w:val="50"/>
        </w:rPr>
        <w:t> </w:t>
      </w:r>
      <w:r>
        <w:rPr/>
        <w:t>CNPJ/MF</w:t>
      </w:r>
      <w:r>
        <w:rPr>
          <w:spacing w:val="50"/>
        </w:rPr>
        <w:t> </w:t>
      </w:r>
      <w:r>
        <w:rPr/>
        <w:t>sob</w:t>
      </w:r>
      <w:r>
        <w:rPr>
          <w:spacing w:val="50"/>
        </w:rPr>
        <w:t> </w:t>
      </w:r>
      <w:r>
        <w:rPr/>
        <w:t>o</w:t>
      </w:r>
      <w:r>
        <w:rPr>
          <w:spacing w:val="50"/>
        </w:rPr>
        <w:t> </w:t>
      </w:r>
      <w:r>
        <w:rPr/>
        <w:t>nº</w:t>
      </w:r>
      <w:r>
        <w:rPr>
          <w:spacing w:val="50"/>
        </w:rPr>
        <w:t> </w:t>
      </w:r>
      <w:r>
        <w:rPr/>
        <w:t>.............,</w:t>
      </w:r>
      <w:r>
        <w:rPr>
          <w:spacing w:val="50"/>
        </w:rPr>
        <w:t> </w:t>
      </w:r>
      <w:r>
        <w:rPr/>
        <w:t>neste</w:t>
      </w:r>
      <w:r>
        <w:rPr>
          <w:spacing w:val="50"/>
        </w:rPr>
        <w:t> </w:t>
      </w:r>
      <w:r>
        <w:rPr/>
        <w:t>ato</w:t>
      </w:r>
      <w:r>
        <w:rPr>
          <w:spacing w:val="50"/>
        </w:rPr>
        <w:t> </w:t>
      </w:r>
      <w:r>
        <w:rPr/>
        <w:t>representada</w:t>
      </w:r>
      <w:r>
        <w:rPr>
          <w:spacing w:val="51"/>
        </w:rPr>
        <w:t> </w:t>
      </w:r>
      <w:r>
        <w:rPr>
          <w:spacing w:val="-5"/>
        </w:rPr>
        <w:t>por</w:t>
      </w:r>
    </w:p>
    <w:p>
      <w:pPr>
        <w:pStyle w:val="BodyText"/>
        <w:spacing w:line="235" w:lineRule="auto"/>
        <w:ind w:right="312"/>
        <w:jc w:val="both"/>
      </w:pPr>
      <w:r>
        <w:rPr/>
        <w:t>.................................., portador da Carteira de Identidade nº ................., CPF nº ..................., doravante denominado </w:t>
      </w:r>
      <w:r>
        <w:rPr>
          <w:b/>
        </w:rPr>
        <w:t>CONTRATADO</w:t>
      </w:r>
      <w:r>
        <w:rPr/>
        <w:t>, com fundamento no Processo nº </w:t>
      </w:r>
      <w:r>
        <w:rPr>
          <w:b/>
        </w:rPr>
        <w:t>SEI-260007/013114/2025</w:t>
      </w:r>
      <w:r>
        <w:rPr/>
        <w:t>, que se regerá pelas disposições da Lei nº 14.133, de 1º de abril de 2021, e pelos </w:t>
      </w:r>
      <w:r>
        <w:rPr/>
        <w:t>normativos estaduais aplicáveis, todos disponíveis no endereço eletrônico redelog.rj.gov.br/redelog/legislação-licitacoes/, resolvem celebrar o presente instrumento de Contrato, decorrente Edital de licitação por </w:t>
      </w:r>
      <w:r>
        <w:rPr>
          <w:b/>
        </w:rPr>
        <w:t>Pregão Eletrônico nº 189/2026</w:t>
      </w:r>
      <w:r>
        <w:rPr/>
        <w:t>, mediante as cláusulas e condições a seguir enunciadas.</w:t>
      </w:r>
    </w:p>
    <w:p>
      <w:pPr>
        <w:pStyle w:val="Heading1"/>
        <w:spacing w:before="112"/>
        <w:ind w:left="449"/>
      </w:pPr>
      <w:r>
        <w:rPr/>
        <w:t>CLÁUSULA</w:t>
      </w:r>
      <w:r>
        <w:rPr>
          <w:spacing w:val="-14"/>
        </w:rPr>
        <w:t> </w:t>
      </w:r>
      <w:r>
        <w:rPr/>
        <w:t>PRIMEIRA</w:t>
      </w:r>
      <w:r>
        <w:rPr>
          <w:spacing w:val="-14"/>
        </w:rPr>
        <w:t> </w:t>
      </w:r>
      <w:r>
        <w:rPr/>
        <w:t>– </w:t>
      </w:r>
      <w:r>
        <w:rPr>
          <w:spacing w:val="-2"/>
        </w:rPr>
        <w:t>OBJETO</w:t>
      </w:r>
    </w:p>
    <w:p>
      <w:pPr>
        <w:pStyle w:val="ListParagraph"/>
        <w:numPr>
          <w:ilvl w:val="1"/>
          <w:numId w:val="18"/>
        </w:numPr>
        <w:tabs>
          <w:tab w:pos="707" w:val="left" w:leader="none"/>
        </w:tabs>
        <w:spacing w:line="273" w:lineRule="exact" w:before="114" w:after="0"/>
        <w:ind w:left="707" w:right="0" w:hanging="378"/>
        <w:jc w:val="left"/>
        <w:rPr>
          <w:b/>
          <w:sz w:val="24"/>
        </w:rPr>
      </w:pPr>
      <w:r>
        <w:rPr>
          <w:sz w:val="24"/>
        </w:rPr>
        <w:t>O</w:t>
      </w:r>
      <w:r>
        <w:rPr>
          <w:spacing w:val="13"/>
          <w:sz w:val="24"/>
        </w:rPr>
        <w:t> </w:t>
      </w:r>
      <w:r>
        <w:rPr>
          <w:sz w:val="24"/>
        </w:rPr>
        <w:t>objeto</w:t>
      </w:r>
      <w:r>
        <w:rPr>
          <w:spacing w:val="14"/>
          <w:sz w:val="24"/>
        </w:rPr>
        <w:t> </w:t>
      </w:r>
      <w:r>
        <w:rPr>
          <w:sz w:val="24"/>
        </w:rPr>
        <w:t>do</w:t>
      </w:r>
      <w:r>
        <w:rPr>
          <w:spacing w:val="13"/>
          <w:sz w:val="24"/>
        </w:rPr>
        <w:t> </w:t>
      </w:r>
      <w:r>
        <w:rPr>
          <w:sz w:val="24"/>
        </w:rPr>
        <w:t>presente</w:t>
      </w:r>
      <w:r>
        <w:rPr>
          <w:spacing w:val="14"/>
          <w:sz w:val="24"/>
        </w:rPr>
        <w:t> </w:t>
      </w:r>
      <w:r>
        <w:rPr>
          <w:sz w:val="24"/>
        </w:rPr>
        <w:t>Contrato</w:t>
      </w:r>
      <w:r>
        <w:rPr>
          <w:spacing w:val="14"/>
          <w:sz w:val="24"/>
        </w:rPr>
        <w:t> </w:t>
      </w:r>
      <w:r>
        <w:rPr>
          <w:sz w:val="24"/>
        </w:rPr>
        <w:t>é</w:t>
      </w:r>
      <w:r>
        <w:rPr>
          <w:spacing w:val="13"/>
          <w:sz w:val="24"/>
        </w:rPr>
        <w:t> </w:t>
      </w:r>
      <w:r>
        <w:rPr>
          <w:sz w:val="24"/>
        </w:rPr>
        <w:t>a</w:t>
      </w:r>
      <w:r>
        <w:rPr>
          <w:spacing w:val="15"/>
          <w:sz w:val="24"/>
        </w:rPr>
        <w:t> </w:t>
      </w:r>
      <w:r>
        <w:rPr>
          <w:b/>
          <w:sz w:val="24"/>
        </w:rPr>
        <w:t>AQUISIÇÃO</w:t>
      </w:r>
      <w:r>
        <w:rPr>
          <w:b/>
          <w:spacing w:val="14"/>
          <w:sz w:val="24"/>
        </w:rPr>
        <w:t> </w:t>
      </w:r>
      <w:r>
        <w:rPr>
          <w:b/>
          <w:sz w:val="24"/>
        </w:rPr>
        <w:t>DE</w:t>
      </w:r>
      <w:r>
        <w:rPr>
          <w:b/>
          <w:spacing w:val="13"/>
          <w:sz w:val="24"/>
        </w:rPr>
        <w:t> </w:t>
      </w:r>
      <w:r>
        <w:rPr>
          <w:b/>
          <w:sz w:val="24"/>
        </w:rPr>
        <w:t>MATERIAL</w:t>
      </w:r>
      <w:r>
        <w:rPr>
          <w:b/>
          <w:spacing w:val="2"/>
          <w:sz w:val="24"/>
        </w:rPr>
        <w:t> </w:t>
      </w:r>
      <w:r>
        <w:rPr>
          <w:b/>
          <w:sz w:val="24"/>
        </w:rPr>
        <w:t>DE</w:t>
      </w:r>
      <w:r>
        <w:rPr>
          <w:b/>
          <w:spacing w:val="13"/>
          <w:sz w:val="24"/>
        </w:rPr>
        <w:t> </w:t>
      </w:r>
      <w:r>
        <w:rPr>
          <w:b/>
          <w:sz w:val="24"/>
        </w:rPr>
        <w:t>LABORATÓRIO</w:t>
      </w:r>
      <w:r>
        <w:rPr>
          <w:b/>
          <w:spacing w:val="14"/>
          <w:sz w:val="24"/>
        </w:rPr>
        <w:t> </w:t>
      </w:r>
      <w:r>
        <w:rPr>
          <w:b/>
          <w:sz w:val="24"/>
        </w:rPr>
        <w:t>(PONTEIRA</w:t>
      </w:r>
      <w:r>
        <w:rPr>
          <w:b/>
          <w:spacing w:val="1"/>
          <w:sz w:val="24"/>
        </w:rPr>
        <w:t> </w:t>
      </w:r>
      <w:r>
        <w:rPr>
          <w:b/>
          <w:sz w:val="24"/>
        </w:rPr>
        <w:t>PIPETA,</w:t>
      </w:r>
      <w:r>
        <w:rPr>
          <w:b/>
          <w:spacing w:val="14"/>
          <w:sz w:val="24"/>
        </w:rPr>
        <w:t> </w:t>
      </w:r>
      <w:r>
        <w:rPr>
          <w:b/>
          <w:sz w:val="24"/>
        </w:rPr>
        <w:t>ETC)</w:t>
      </w:r>
      <w:r>
        <w:rPr>
          <w:b/>
          <w:spacing w:val="14"/>
          <w:sz w:val="24"/>
        </w:rPr>
        <w:t> </w:t>
      </w:r>
      <w:r>
        <w:rPr>
          <w:b/>
          <w:sz w:val="24"/>
        </w:rPr>
        <w:t>PARA</w:t>
      </w:r>
      <w:r>
        <w:rPr>
          <w:b/>
          <w:spacing w:val="1"/>
          <w:sz w:val="24"/>
        </w:rPr>
        <w:t> </w:t>
      </w:r>
      <w:r>
        <w:rPr>
          <w:b/>
          <w:sz w:val="24"/>
        </w:rPr>
        <w:t>O</w:t>
      </w:r>
      <w:r>
        <w:rPr>
          <w:b/>
          <w:spacing w:val="14"/>
          <w:sz w:val="24"/>
        </w:rPr>
        <w:t> </w:t>
      </w:r>
      <w:r>
        <w:rPr>
          <w:b/>
          <w:spacing w:val="-2"/>
          <w:sz w:val="24"/>
        </w:rPr>
        <w:t>SERVIÇO</w:t>
      </w:r>
    </w:p>
    <w:p>
      <w:pPr>
        <w:spacing w:line="270" w:lineRule="exact" w:before="0"/>
        <w:ind w:left="329" w:right="0" w:firstLine="0"/>
        <w:jc w:val="both"/>
        <w:rPr>
          <w:sz w:val="24"/>
        </w:rPr>
      </w:pPr>
      <w:r>
        <w:rPr>
          <w:b/>
          <w:sz w:val="24"/>
        </w:rPr>
        <w:t>DE</w:t>
      </w:r>
      <w:r>
        <w:rPr>
          <w:b/>
          <w:spacing w:val="-2"/>
          <w:sz w:val="24"/>
        </w:rPr>
        <w:t> </w:t>
      </w:r>
      <w:r>
        <w:rPr>
          <w:b/>
          <w:sz w:val="24"/>
        </w:rPr>
        <w:t>LABORATÓRIOS</w:t>
      </w:r>
      <w:r>
        <w:rPr>
          <w:b/>
          <w:spacing w:val="-2"/>
          <w:sz w:val="24"/>
        </w:rPr>
        <w:t> </w:t>
      </w:r>
      <w:r>
        <w:rPr>
          <w:b/>
          <w:sz w:val="24"/>
        </w:rPr>
        <w:t>DO</w:t>
      </w:r>
      <w:r>
        <w:rPr>
          <w:b/>
          <w:spacing w:val="-2"/>
          <w:sz w:val="24"/>
        </w:rPr>
        <w:t> </w:t>
      </w:r>
      <w:r>
        <w:rPr>
          <w:b/>
          <w:sz w:val="24"/>
        </w:rPr>
        <w:t>HUPE,</w:t>
      </w:r>
      <w:r>
        <w:rPr>
          <w:b/>
          <w:spacing w:val="-2"/>
          <w:sz w:val="24"/>
        </w:rPr>
        <w:t> </w:t>
      </w:r>
      <w:r>
        <w:rPr>
          <w:sz w:val="24"/>
        </w:rPr>
        <w:t>a</w:t>
      </w:r>
      <w:r>
        <w:rPr>
          <w:spacing w:val="-2"/>
          <w:sz w:val="24"/>
        </w:rPr>
        <w:t> </w:t>
      </w:r>
      <w:r>
        <w:rPr>
          <w:sz w:val="24"/>
        </w:rPr>
        <w:t>serem</w:t>
      </w:r>
      <w:r>
        <w:rPr>
          <w:spacing w:val="-2"/>
          <w:sz w:val="24"/>
        </w:rPr>
        <w:t> </w:t>
      </w:r>
      <w:r>
        <w:rPr>
          <w:sz w:val="24"/>
        </w:rPr>
        <w:t>executados</w:t>
      </w:r>
      <w:r>
        <w:rPr>
          <w:spacing w:val="-2"/>
          <w:sz w:val="24"/>
        </w:rPr>
        <w:t> </w:t>
      </w:r>
      <w:r>
        <w:rPr>
          <w:sz w:val="24"/>
        </w:rPr>
        <w:t>nas</w:t>
      </w:r>
      <w:r>
        <w:rPr>
          <w:spacing w:val="-2"/>
          <w:sz w:val="24"/>
        </w:rPr>
        <w:t> </w:t>
      </w:r>
      <w:r>
        <w:rPr>
          <w:sz w:val="24"/>
        </w:rPr>
        <w:t>condições</w:t>
      </w:r>
      <w:r>
        <w:rPr>
          <w:spacing w:val="-2"/>
          <w:sz w:val="24"/>
        </w:rPr>
        <w:t> </w:t>
      </w:r>
      <w:r>
        <w:rPr>
          <w:sz w:val="24"/>
        </w:rPr>
        <w:t>estabelecidas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e</w:t>
      </w:r>
      <w:r>
        <w:rPr>
          <w:spacing w:val="-2"/>
          <w:sz w:val="24"/>
        </w:rPr>
        <w:t> </w:t>
      </w:r>
      <w:r>
        <w:rPr>
          <w:sz w:val="24"/>
        </w:rPr>
        <w:t>nos</w:t>
      </w:r>
      <w:r>
        <w:rPr>
          <w:spacing w:val="-2"/>
          <w:sz w:val="24"/>
        </w:rPr>
        <w:t> </w:t>
      </w:r>
      <w:r>
        <w:rPr>
          <w:sz w:val="24"/>
        </w:rPr>
        <w:t>anexos</w:t>
      </w:r>
      <w:r>
        <w:rPr>
          <w:spacing w:val="-2"/>
          <w:sz w:val="24"/>
        </w:rPr>
        <w:t> </w:t>
      </w:r>
      <w:r>
        <w:rPr>
          <w:sz w:val="24"/>
        </w:rPr>
        <w:t>deste</w:t>
      </w:r>
      <w:r>
        <w:rPr>
          <w:spacing w:val="-1"/>
          <w:sz w:val="24"/>
        </w:rPr>
        <w:t> </w:t>
      </w:r>
      <w:r>
        <w:rPr>
          <w:spacing w:val="-2"/>
          <w:sz w:val="24"/>
        </w:rPr>
        <w:t>Contrato.</w:t>
      </w:r>
    </w:p>
    <w:p>
      <w:pPr>
        <w:pStyle w:val="ListParagraph"/>
        <w:numPr>
          <w:ilvl w:val="1"/>
          <w:numId w:val="18"/>
        </w:numPr>
        <w:tabs>
          <w:tab w:pos="809" w:val="left" w:leader="none"/>
        </w:tabs>
        <w:spacing w:line="273" w:lineRule="exact" w:before="0" w:after="0"/>
        <w:ind w:left="809" w:right="0" w:hanging="360"/>
        <w:jc w:val="left"/>
        <w:rPr>
          <w:sz w:val="24"/>
        </w:rPr>
      </w:pPr>
      <w:r>
        <w:rPr>
          <w:sz w:val="24"/>
        </w:rPr>
        <w:t>Objeto da </w:t>
      </w:r>
      <w:r>
        <w:rPr>
          <w:spacing w:val="-2"/>
          <w:sz w:val="24"/>
        </w:rPr>
        <w:t>contratação:</w:t>
      </w:r>
    </w:p>
    <w:p>
      <w:pPr>
        <w:pStyle w:val="BodyText"/>
        <w:spacing w:before="153"/>
        <w:ind w:left="0"/>
        <w:rPr>
          <w:sz w:val="20"/>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95"/>
        <w:gridCol w:w="4065"/>
        <w:gridCol w:w="1080"/>
        <w:gridCol w:w="1365"/>
        <w:gridCol w:w="1860"/>
        <w:gridCol w:w="1485"/>
        <w:gridCol w:w="1500"/>
      </w:tblGrid>
      <w:tr>
        <w:trPr>
          <w:trHeight w:val="809" w:hRule="atLeast"/>
        </w:trPr>
        <w:tc>
          <w:tcPr>
            <w:tcW w:w="1095" w:type="dxa"/>
          </w:tcPr>
          <w:p>
            <w:pPr>
              <w:pStyle w:val="TableParagraph"/>
              <w:spacing w:line="262" w:lineRule="exact"/>
              <w:ind w:left="14"/>
              <w:jc w:val="center"/>
              <w:rPr>
                <w:b/>
                <w:sz w:val="24"/>
              </w:rPr>
            </w:pPr>
            <w:r>
              <w:rPr>
                <w:b/>
                <w:spacing w:val="-4"/>
                <w:sz w:val="24"/>
              </w:rPr>
              <w:t>ITEM</w:t>
            </w:r>
          </w:p>
        </w:tc>
        <w:tc>
          <w:tcPr>
            <w:tcW w:w="4065" w:type="dxa"/>
          </w:tcPr>
          <w:p>
            <w:pPr>
              <w:pStyle w:val="TableParagraph"/>
              <w:spacing w:line="262" w:lineRule="exact"/>
              <w:ind w:left="1038"/>
              <w:rPr>
                <w:b/>
                <w:sz w:val="24"/>
              </w:rPr>
            </w:pPr>
            <w:r>
              <w:rPr>
                <w:b/>
                <w:spacing w:val="-2"/>
                <w:sz w:val="24"/>
              </w:rPr>
              <w:t>ESPECIFICAÇÃO</w:t>
            </w:r>
          </w:p>
        </w:tc>
        <w:tc>
          <w:tcPr>
            <w:tcW w:w="1080" w:type="dxa"/>
          </w:tcPr>
          <w:p>
            <w:pPr>
              <w:pStyle w:val="TableParagraph"/>
              <w:spacing w:line="235" w:lineRule="auto"/>
              <w:ind w:left="406" w:right="225" w:hanging="164"/>
              <w:rPr>
                <w:b/>
                <w:sz w:val="24"/>
              </w:rPr>
            </w:pPr>
            <w:r>
              <w:rPr>
                <w:b/>
                <w:spacing w:val="-4"/>
                <w:sz w:val="24"/>
              </w:rPr>
              <w:t>CÓD. </w:t>
            </w:r>
            <w:r>
              <w:rPr>
                <w:b/>
                <w:spacing w:val="-6"/>
                <w:sz w:val="24"/>
              </w:rPr>
              <w:t>ID</w:t>
            </w:r>
          </w:p>
          <w:p>
            <w:pPr>
              <w:pStyle w:val="TableParagraph"/>
              <w:spacing w:line="259" w:lineRule="exact"/>
              <w:ind w:left="246"/>
              <w:rPr>
                <w:b/>
                <w:sz w:val="24"/>
              </w:rPr>
            </w:pPr>
            <w:r>
              <w:rPr>
                <w:b/>
                <w:spacing w:val="-4"/>
                <w:sz w:val="24"/>
              </w:rPr>
              <w:t>SIGA</w:t>
            </w:r>
          </w:p>
        </w:tc>
        <w:tc>
          <w:tcPr>
            <w:tcW w:w="1365" w:type="dxa"/>
          </w:tcPr>
          <w:p>
            <w:pPr>
              <w:pStyle w:val="TableParagraph"/>
              <w:spacing w:line="235" w:lineRule="auto"/>
              <w:ind w:left="515" w:right="102" w:hanging="394"/>
              <w:rPr>
                <w:b/>
                <w:sz w:val="24"/>
              </w:rPr>
            </w:pPr>
            <w:r>
              <w:rPr>
                <w:b/>
                <w:spacing w:val="-2"/>
                <w:sz w:val="24"/>
              </w:rPr>
              <w:t>UNIDADE </w:t>
            </w:r>
            <w:r>
              <w:rPr>
                <w:b/>
                <w:spacing w:val="-6"/>
                <w:sz w:val="24"/>
              </w:rPr>
              <w:t>DE</w:t>
            </w:r>
          </w:p>
          <w:p>
            <w:pPr>
              <w:pStyle w:val="TableParagraph"/>
              <w:spacing w:line="259" w:lineRule="exact"/>
              <w:ind w:left="182"/>
              <w:rPr>
                <w:b/>
                <w:sz w:val="24"/>
              </w:rPr>
            </w:pPr>
            <w:r>
              <w:rPr>
                <w:b/>
                <w:spacing w:val="-2"/>
                <w:sz w:val="24"/>
              </w:rPr>
              <w:t>MEDIDA</w:t>
            </w:r>
          </w:p>
        </w:tc>
        <w:tc>
          <w:tcPr>
            <w:tcW w:w="1860" w:type="dxa"/>
          </w:tcPr>
          <w:p>
            <w:pPr>
              <w:pStyle w:val="TableParagraph"/>
              <w:spacing w:line="262" w:lineRule="exact"/>
              <w:ind w:left="112"/>
              <w:rPr>
                <w:b/>
                <w:sz w:val="24"/>
              </w:rPr>
            </w:pPr>
            <w:r>
              <w:rPr>
                <w:b/>
                <w:spacing w:val="-2"/>
                <w:sz w:val="24"/>
              </w:rPr>
              <w:t>QUANTIDADE</w:t>
            </w:r>
          </w:p>
        </w:tc>
        <w:tc>
          <w:tcPr>
            <w:tcW w:w="1485" w:type="dxa"/>
          </w:tcPr>
          <w:p>
            <w:pPr>
              <w:pStyle w:val="TableParagraph"/>
              <w:spacing w:line="235" w:lineRule="auto"/>
              <w:ind w:left="27"/>
              <w:jc w:val="center"/>
              <w:rPr>
                <w:b/>
                <w:sz w:val="24"/>
              </w:rPr>
            </w:pPr>
            <w:r>
              <w:rPr>
                <w:b/>
                <w:spacing w:val="-2"/>
                <w:sz w:val="24"/>
              </w:rPr>
              <w:t>VALOR UNITÁRIO</w:t>
            </w:r>
          </w:p>
          <w:p>
            <w:pPr>
              <w:pStyle w:val="TableParagraph"/>
              <w:spacing w:line="259" w:lineRule="exact"/>
              <w:ind w:left="27" w:right="2"/>
              <w:jc w:val="center"/>
              <w:rPr>
                <w:b/>
                <w:sz w:val="24"/>
              </w:rPr>
            </w:pPr>
            <w:r>
              <w:rPr>
                <w:b/>
                <w:spacing w:val="-4"/>
                <w:sz w:val="24"/>
              </w:rPr>
              <w:t>(R$)</w:t>
            </w:r>
          </w:p>
        </w:tc>
        <w:tc>
          <w:tcPr>
            <w:tcW w:w="1500" w:type="dxa"/>
          </w:tcPr>
          <w:p>
            <w:pPr>
              <w:pStyle w:val="TableParagraph"/>
              <w:spacing w:line="235" w:lineRule="auto"/>
              <w:ind w:left="28"/>
              <w:jc w:val="center"/>
              <w:rPr>
                <w:b/>
                <w:sz w:val="24"/>
              </w:rPr>
            </w:pPr>
            <w:r>
              <w:rPr>
                <w:b/>
                <w:spacing w:val="-8"/>
                <w:sz w:val="24"/>
              </w:rPr>
              <w:t>VALOR </w:t>
            </w:r>
            <w:r>
              <w:rPr>
                <w:b/>
                <w:spacing w:val="-4"/>
                <w:sz w:val="24"/>
              </w:rPr>
              <w:t>TOTAL</w:t>
            </w:r>
          </w:p>
          <w:p>
            <w:pPr>
              <w:pStyle w:val="TableParagraph"/>
              <w:spacing w:line="259" w:lineRule="exact"/>
              <w:ind w:left="28" w:right="3"/>
              <w:jc w:val="center"/>
              <w:rPr>
                <w:b/>
                <w:sz w:val="24"/>
              </w:rPr>
            </w:pPr>
            <w:r>
              <w:rPr>
                <w:b/>
                <w:spacing w:val="-4"/>
                <w:sz w:val="24"/>
              </w:rPr>
              <w:t>(R$)</w:t>
            </w:r>
          </w:p>
        </w:tc>
      </w:tr>
      <w:tr>
        <w:trPr>
          <w:trHeight w:val="269" w:hRule="atLeast"/>
        </w:trPr>
        <w:tc>
          <w:tcPr>
            <w:tcW w:w="1095" w:type="dxa"/>
          </w:tcPr>
          <w:p>
            <w:pPr>
              <w:pStyle w:val="TableParagraph"/>
              <w:spacing w:line="250" w:lineRule="exact"/>
              <w:ind w:left="14"/>
              <w:jc w:val="center"/>
              <w:rPr>
                <w:b/>
                <w:sz w:val="24"/>
              </w:rPr>
            </w:pPr>
            <w:r>
              <w:rPr>
                <w:b/>
                <w:spacing w:val="-10"/>
                <w:sz w:val="24"/>
              </w:rPr>
              <w:t>1</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60"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14"/>
              <w:jc w:val="center"/>
              <w:rPr>
                <w:b/>
                <w:sz w:val="24"/>
              </w:rPr>
            </w:pPr>
            <w:r>
              <w:rPr>
                <w:b/>
                <w:spacing w:val="-10"/>
                <w:sz w:val="24"/>
              </w:rPr>
              <w:t>2</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60"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14"/>
              <w:jc w:val="center"/>
              <w:rPr>
                <w:b/>
                <w:sz w:val="24"/>
              </w:rPr>
            </w:pPr>
            <w:r>
              <w:rPr>
                <w:b/>
                <w:spacing w:val="-10"/>
                <w:sz w:val="24"/>
              </w:rPr>
              <w:t>3</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60"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bl>
    <w:p>
      <w:pPr>
        <w:pStyle w:val="ListParagraph"/>
        <w:numPr>
          <w:ilvl w:val="1"/>
          <w:numId w:val="18"/>
        </w:numPr>
        <w:tabs>
          <w:tab w:pos="689" w:val="left" w:leader="none"/>
        </w:tabs>
        <w:spacing w:line="273" w:lineRule="exact" w:before="260" w:after="0"/>
        <w:ind w:left="68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18"/>
        </w:numPr>
        <w:tabs>
          <w:tab w:pos="869" w:val="left" w:leader="none"/>
        </w:tabs>
        <w:spacing w:line="270" w:lineRule="exact" w:before="0" w:after="0"/>
        <w:ind w:left="86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18"/>
        </w:numPr>
        <w:tabs>
          <w:tab w:pos="869" w:val="left" w:leader="none"/>
        </w:tabs>
        <w:spacing w:line="270" w:lineRule="exact" w:before="0" w:after="0"/>
        <w:ind w:left="86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18"/>
        </w:numPr>
        <w:tabs>
          <w:tab w:pos="859" w:val="left" w:leader="none"/>
        </w:tabs>
        <w:spacing w:line="235" w:lineRule="auto" w:before="1" w:after="0"/>
        <w:ind w:left="329" w:right="313" w:firstLine="0"/>
        <w:jc w:val="left"/>
        <w:rPr>
          <w:sz w:val="24"/>
        </w:rPr>
      </w:pPr>
      <w:r>
        <w:rPr>
          <w:sz w:val="24"/>
        </w:rPr>
        <w:t>A</w:t>
      </w:r>
      <w:r>
        <w:rPr>
          <w:spacing w:val="-1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18"/>
        </w:numPr>
        <w:tabs>
          <w:tab w:pos="869" w:val="left" w:leader="none"/>
        </w:tabs>
        <w:spacing w:line="268" w:lineRule="exact" w:before="0" w:after="0"/>
        <w:ind w:left="869" w:right="0" w:hanging="540"/>
        <w:jc w:val="left"/>
        <w:rPr>
          <w:sz w:val="24"/>
        </w:rPr>
      </w:pPr>
      <w:r>
        <w:rPr>
          <w:sz w:val="24"/>
        </w:rPr>
        <w:t>Eventuais anexos dos documentos </w:t>
      </w:r>
      <w:r>
        <w:rPr>
          <w:spacing w:val="-2"/>
          <w:sz w:val="24"/>
        </w:rPr>
        <w:t>supracitados.</w:t>
      </w:r>
    </w:p>
    <w:p>
      <w:pPr>
        <w:pStyle w:val="ListParagraph"/>
        <w:numPr>
          <w:ilvl w:val="1"/>
          <w:numId w:val="18"/>
        </w:numPr>
        <w:tabs>
          <w:tab w:pos="697" w:val="left" w:leader="none"/>
        </w:tabs>
        <w:spacing w:line="235" w:lineRule="auto" w:before="2" w:after="0"/>
        <w:ind w:left="329" w:right="313" w:firstLine="0"/>
        <w:jc w:val="left"/>
        <w:rPr>
          <w:sz w:val="24"/>
        </w:rPr>
      </w:pPr>
      <w:r>
        <w:rPr>
          <w:sz w:val="24"/>
        </w:rPr>
        <w:t>Havendo qualquer divergência entre as disposições deste instrumento e dos seus</w:t>
      </w:r>
      <w:r>
        <w:rPr>
          <w:spacing w:val="-9"/>
          <w:sz w:val="24"/>
        </w:rPr>
        <w:t> </w:t>
      </w:r>
      <w:r>
        <w:rPr>
          <w:sz w:val="24"/>
        </w:rPr>
        <w:t>Anexos, como o Termo de Referência, prevalecerá o disposto </w:t>
      </w:r>
      <w:r>
        <w:rPr>
          <w:sz w:val="24"/>
        </w:rPr>
        <w:t>no presente Contrato.</w:t>
      </w:r>
    </w:p>
    <w:p>
      <w:pPr>
        <w:pStyle w:val="BodyText"/>
        <w:spacing w:before="108"/>
        <w:ind w:left="0"/>
      </w:pPr>
    </w:p>
    <w:p>
      <w:pPr>
        <w:pStyle w:val="Heading1"/>
        <w:ind w:left="449"/>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19"/>
        </w:numPr>
        <w:tabs>
          <w:tab w:pos="689" w:val="left" w:leader="none"/>
        </w:tabs>
        <w:spacing w:line="273" w:lineRule="exact" w:before="114" w:after="0"/>
        <w:ind w:left="689" w:right="0" w:hanging="36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19"/>
        </w:numPr>
        <w:tabs>
          <w:tab w:pos="693" w:val="left" w:leader="none"/>
        </w:tabs>
        <w:spacing w:line="235" w:lineRule="auto" w:before="2" w:after="0"/>
        <w:ind w:left="329" w:right="312"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 nº</w:t>
        </w:r>
      </w:hyperlink>
      <w:r>
        <w:rPr>
          <w:color w:val="0000ED"/>
          <w:sz w:val="24"/>
        </w:rPr>
        <w:t> </w:t>
      </w:r>
      <w:hyperlink r:id="rId6">
        <w:r>
          <w:rPr>
            <w:color w:val="0000ED"/>
            <w:spacing w:val="-2"/>
            <w:sz w:val="24"/>
            <w:u w:val="single" w:color="0000ED"/>
          </w:rPr>
          <w:t>14.133/2021</w:t>
        </w:r>
      </w:hyperlink>
      <w:r>
        <w:rPr>
          <w:spacing w:val="-2"/>
          <w:sz w:val="24"/>
        </w:rPr>
        <w:t>.</w:t>
      </w:r>
    </w:p>
    <w:p>
      <w:pPr>
        <w:pStyle w:val="ListParagraph"/>
        <w:numPr>
          <w:ilvl w:val="2"/>
          <w:numId w:val="19"/>
        </w:numPr>
        <w:tabs>
          <w:tab w:pos="883" w:val="left" w:leader="none"/>
        </w:tabs>
        <w:spacing w:line="235" w:lineRule="auto" w:before="0" w:after="0"/>
        <w:ind w:left="329" w:right="313" w:firstLine="0"/>
        <w:jc w:val="left"/>
        <w:rPr>
          <w:sz w:val="24"/>
        </w:rPr>
      </w:pPr>
      <w:r>
        <w:rPr>
          <w:sz w:val="24"/>
        </w:rPr>
        <w:t>A</w:t>
      </w:r>
      <w:r>
        <w:rPr>
          <w:spacing w:val="12"/>
          <w:sz w:val="24"/>
        </w:rPr>
        <w:t> </w:t>
      </w:r>
      <w:r>
        <w:rPr>
          <w:sz w:val="24"/>
        </w:rPr>
        <w:t>prorrogação</w:t>
      </w:r>
      <w:r>
        <w:rPr>
          <w:spacing w:val="25"/>
          <w:sz w:val="24"/>
        </w:rPr>
        <w:t> </w:t>
      </w:r>
      <w:r>
        <w:rPr>
          <w:sz w:val="24"/>
        </w:rPr>
        <w:t>de</w:t>
      </w:r>
      <w:r>
        <w:rPr>
          <w:spacing w:val="25"/>
          <w:sz w:val="24"/>
        </w:rPr>
        <w:t> </w:t>
      </w:r>
      <w:r>
        <w:rPr>
          <w:sz w:val="24"/>
        </w:rPr>
        <w:t>que</w:t>
      </w:r>
      <w:r>
        <w:rPr>
          <w:spacing w:val="25"/>
          <w:sz w:val="24"/>
        </w:rPr>
        <w:t> </w:t>
      </w:r>
      <w:r>
        <w:rPr>
          <w:sz w:val="24"/>
        </w:rPr>
        <w:t>trata</w:t>
      </w:r>
      <w:r>
        <w:rPr>
          <w:spacing w:val="25"/>
          <w:sz w:val="24"/>
        </w:rPr>
        <w:t> </w:t>
      </w:r>
      <w:r>
        <w:rPr>
          <w:sz w:val="24"/>
        </w:rPr>
        <w:t>este</w:t>
      </w:r>
      <w:r>
        <w:rPr>
          <w:spacing w:val="25"/>
          <w:sz w:val="24"/>
        </w:rPr>
        <w:t> </w:t>
      </w:r>
      <w:r>
        <w:rPr>
          <w:sz w:val="24"/>
        </w:rPr>
        <w:t>item</w:t>
      </w:r>
      <w:r>
        <w:rPr>
          <w:spacing w:val="25"/>
          <w:sz w:val="24"/>
        </w:rPr>
        <w:t> </w:t>
      </w:r>
      <w:r>
        <w:rPr>
          <w:sz w:val="24"/>
        </w:rPr>
        <w:t>está</w:t>
      </w:r>
      <w:r>
        <w:rPr>
          <w:spacing w:val="25"/>
          <w:sz w:val="24"/>
        </w:rPr>
        <w:t> </w:t>
      </w:r>
      <w:r>
        <w:rPr>
          <w:sz w:val="24"/>
        </w:rPr>
        <w:t>condicionada</w:t>
      </w:r>
      <w:r>
        <w:rPr>
          <w:spacing w:val="25"/>
          <w:sz w:val="24"/>
        </w:rPr>
        <w:t> </w:t>
      </w:r>
      <w:r>
        <w:rPr>
          <w:sz w:val="24"/>
        </w:rPr>
        <w:t>ao</w:t>
      </w:r>
      <w:r>
        <w:rPr>
          <w:spacing w:val="25"/>
          <w:sz w:val="24"/>
        </w:rPr>
        <w:t> </w:t>
      </w:r>
      <w:r>
        <w:rPr>
          <w:sz w:val="24"/>
        </w:rPr>
        <w:t>ateste,</w:t>
      </w:r>
      <w:r>
        <w:rPr>
          <w:spacing w:val="25"/>
          <w:sz w:val="24"/>
        </w:rPr>
        <w:t> </w:t>
      </w:r>
      <w:r>
        <w:rPr>
          <w:sz w:val="24"/>
        </w:rPr>
        <w:t>pela</w:t>
      </w:r>
      <w:r>
        <w:rPr>
          <w:spacing w:val="25"/>
          <w:sz w:val="24"/>
        </w:rPr>
        <w:t> </w:t>
      </w:r>
      <w:r>
        <w:rPr>
          <w:sz w:val="24"/>
        </w:rPr>
        <w:t>autoridade</w:t>
      </w:r>
      <w:r>
        <w:rPr>
          <w:spacing w:val="25"/>
          <w:sz w:val="24"/>
        </w:rPr>
        <w:t> </w:t>
      </w:r>
      <w:r>
        <w:rPr>
          <w:sz w:val="24"/>
        </w:rPr>
        <w:t>competente,</w:t>
      </w:r>
      <w:r>
        <w:rPr>
          <w:spacing w:val="25"/>
          <w:sz w:val="24"/>
        </w:rPr>
        <w:t> </w:t>
      </w:r>
      <w:r>
        <w:rPr>
          <w:sz w:val="24"/>
        </w:rPr>
        <w:t>de</w:t>
      </w:r>
      <w:r>
        <w:rPr>
          <w:spacing w:val="25"/>
          <w:sz w:val="24"/>
        </w:rPr>
        <w:t> </w:t>
      </w:r>
      <w:r>
        <w:rPr>
          <w:sz w:val="24"/>
        </w:rPr>
        <w:t>que</w:t>
      </w:r>
      <w:r>
        <w:rPr>
          <w:spacing w:val="25"/>
          <w:sz w:val="24"/>
        </w:rPr>
        <w:t> </w:t>
      </w:r>
      <w:r>
        <w:rPr>
          <w:sz w:val="24"/>
        </w:rPr>
        <w:t>as</w:t>
      </w:r>
      <w:r>
        <w:rPr>
          <w:spacing w:val="25"/>
          <w:sz w:val="24"/>
        </w:rPr>
        <w:t> </w:t>
      </w:r>
      <w:r>
        <w:rPr>
          <w:sz w:val="24"/>
        </w:rPr>
        <w:t>condições</w:t>
      </w:r>
      <w:r>
        <w:rPr>
          <w:spacing w:val="25"/>
          <w:sz w:val="24"/>
        </w:rPr>
        <w:t> </w:t>
      </w:r>
      <w:r>
        <w:rPr>
          <w:sz w:val="24"/>
        </w:rPr>
        <w:t>e</w:t>
      </w:r>
      <w:r>
        <w:rPr>
          <w:spacing w:val="25"/>
          <w:sz w:val="24"/>
        </w:rPr>
        <w:t> </w:t>
      </w:r>
      <w:r>
        <w:rPr>
          <w:sz w:val="24"/>
        </w:rPr>
        <w:t>os</w:t>
      </w:r>
      <w:r>
        <w:rPr>
          <w:spacing w:val="25"/>
          <w:sz w:val="24"/>
        </w:rPr>
        <w:t> </w:t>
      </w:r>
      <w:r>
        <w:rPr>
          <w:sz w:val="24"/>
        </w:rPr>
        <w:t>preços</w:t>
      </w:r>
      <w:r>
        <w:rPr>
          <w:spacing w:val="25"/>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3"/>
          <w:numId w:val="19"/>
        </w:numPr>
        <w:tabs>
          <w:tab w:pos="695" w:val="left" w:leader="none"/>
        </w:tabs>
        <w:spacing w:line="240" w:lineRule="auto" w:before="113"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3"/>
          <w:numId w:val="19"/>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3"/>
          <w:numId w:val="19"/>
        </w:numPr>
        <w:tabs>
          <w:tab w:pos="695" w:val="left" w:leader="none"/>
        </w:tabs>
        <w:spacing w:line="240" w:lineRule="auto" w:before="115"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3"/>
          <w:numId w:val="19"/>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3"/>
          <w:numId w:val="19"/>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3"/>
          <w:numId w:val="19"/>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BodyText"/>
        <w:spacing w:before="107"/>
        <w:ind w:left="0"/>
      </w:pPr>
    </w:p>
    <w:p>
      <w:pPr>
        <w:pStyle w:val="ListParagraph"/>
        <w:numPr>
          <w:ilvl w:val="1"/>
          <w:numId w:val="20"/>
        </w:numPr>
        <w:tabs>
          <w:tab w:pos="749" w:val="left" w:leader="none"/>
        </w:tabs>
        <w:spacing w:line="273" w:lineRule="exact" w:before="1" w:after="0"/>
        <w:ind w:left="74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20"/>
        </w:numPr>
        <w:tabs>
          <w:tab w:pos="735" w:val="left" w:leader="none"/>
        </w:tabs>
        <w:spacing w:line="270" w:lineRule="exact" w:before="0" w:after="0"/>
        <w:ind w:left="73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20"/>
        </w:numPr>
        <w:tabs>
          <w:tab w:pos="790" w:val="left" w:leader="none"/>
        </w:tabs>
        <w:spacing w:line="235" w:lineRule="auto" w:before="1" w:after="0"/>
        <w:ind w:left="329" w:right="313" w:firstLine="0"/>
        <w:jc w:val="left"/>
        <w:rPr>
          <w:sz w:val="24"/>
        </w:rPr>
      </w:pPr>
      <w:r>
        <w:rPr>
          <w:sz w:val="24"/>
        </w:rPr>
        <w:t>O</w:t>
      </w:r>
      <w:r>
        <w:rPr>
          <w:spacing w:val="37"/>
          <w:sz w:val="24"/>
        </w:rPr>
        <w:t> </w:t>
      </w:r>
      <w:r>
        <w:rPr>
          <w:sz w:val="24"/>
        </w:rPr>
        <w:t>Contrato</w:t>
      </w:r>
      <w:r>
        <w:rPr>
          <w:spacing w:val="37"/>
          <w:sz w:val="24"/>
        </w:rPr>
        <w:t> </w:t>
      </w:r>
      <w:r>
        <w:rPr>
          <w:sz w:val="24"/>
        </w:rPr>
        <w:t>não</w:t>
      </w:r>
      <w:r>
        <w:rPr>
          <w:spacing w:val="37"/>
          <w:sz w:val="24"/>
        </w:rPr>
        <w:t> </w:t>
      </w:r>
      <w:r>
        <w:rPr>
          <w:sz w:val="24"/>
        </w:rPr>
        <w:t>poderá</w:t>
      </w:r>
      <w:r>
        <w:rPr>
          <w:spacing w:val="37"/>
          <w:sz w:val="24"/>
        </w:rPr>
        <w:t> </w:t>
      </w:r>
      <w:r>
        <w:rPr>
          <w:sz w:val="24"/>
        </w:rPr>
        <w:t>ser</w:t>
      </w:r>
      <w:r>
        <w:rPr>
          <w:spacing w:val="37"/>
          <w:sz w:val="24"/>
        </w:rPr>
        <w:t> </w:t>
      </w:r>
      <w:r>
        <w:rPr>
          <w:sz w:val="24"/>
        </w:rPr>
        <w:t>prorrogado</w:t>
      </w:r>
      <w:r>
        <w:rPr>
          <w:spacing w:val="37"/>
          <w:sz w:val="24"/>
        </w:rPr>
        <w:t> </w:t>
      </w:r>
      <w:r>
        <w:rPr>
          <w:sz w:val="24"/>
        </w:rPr>
        <w:t>quando</w:t>
      </w:r>
      <w:r>
        <w:rPr>
          <w:spacing w:val="37"/>
          <w:sz w:val="24"/>
        </w:rPr>
        <w:t> </w:t>
      </w:r>
      <w:r>
        <w:rPr>
          <w:sz w:val="24"/>
        </w:rPr>
        <w:t>o</w:t>
      </w:r>
      <w:r>
        <w:rPr>
          <w:spacing w:val="37"/>
          <w:sz w:val="24"/>
        </w:rPr>
        <w:t> </w:t>
      </w:r>
      <w:r>
        <w:rPr>
          <w:b/>
          <w:sz w:val="24"/>
        </w:rPr>
        <w:t>CONTRATADO</w:t>
      </w:r>
      <w:r>
        <w:rPr>
          <w:b/>
          <w:spacing w:val="37"/>
          <w:sz w:val="24"/>
        </w:rPr>
        <w:t> </w:t>
      </w:r>
      <w:r>
        <w:rPr>
          <w:sz w:val="24"/>
        </w:rPr>
        <w:t>tiver</w:t>
      </w:r>
      <w:r>
        <w:rPr>
          <w:spacing w:val="37"/>
          <w:sz w:val="24"/>
        </w:rPr>
        <w:t> </w:t>
      </w:r>
      <w:r>
        <w:rPr>
          <w:sz w:val="24"/>
        </w:rPr>
        <w:t>sido</w:t>
      </w:r>
      <w:r>
        <w:rPr>
          <w:spacing w:val="37"/>
          <w:sz w:val="24"/>
        </w:rPr>
        <w:t> </w:t>
      </w:r>
      <w:r>
        <w:rPr>
          <w:sz w:val="24"/>
        </w:rPr>
        <w:t>penalizado</w:t>
      </w:r>
      <w:r>
        <w:rPr>
          <w:spacing w:val="37"/>
          <w:sz w:val="24"/>
        </w:rPr>
        <w:t> </w:t>
      </w:r>
      <w:r>
        <w:rPr>
          <w:sz w:val="24"/>
        </w:rPr>
        <w:t>com</w:t>
      </w:r>
      <w:r>
        <w:rPr>
          <w:spacing w:val="37"/>
          <w:sz w:val="24"/>
        </w:rPr>
        <w:t> </w:t>
      </w:r>
      <w:r>
        <w:rPr>
          <w:sz w:val="24"/>
        </w:rPr>
        <w:t>as</w:t>
      </w:r>
      <w:r>
        <w:rPr>
          <w:spacing w:val="37"/>
          <w:sz w:val="24"/>
        </w:rPr>
        <w:t> </w:t>
      </w:r>
      <w:r>
        <w:rPr>
          <w:sz w:val="24"/>
        </w:rPr>
        <w:t>sanções</w:t>
      </w:r>
      <w:r>
        <w:rPr>
          <w:spacing w:val="37"/>
          <w:sz w:val="24"/>
        </w:rPr>
        <w:t> </w:t>
      </w:r>
      <w:r>
        <w:rPr>
          <w:sz w:val="24"/>
        </w:rPr>
        <w:t>de</w:t>
      </w:r>
      <w:r>
        <w:rPr>
          <w:spacing w:val="37"/>
          <w:sz w:val="24"/>
        </w:rPr>
        <w:t> </w:t>
      </w:r>
      <w:r>
        <w:rPr>
          <w:sz w:val="24"/>
        </w:rPr>
        <w:t>declaração</w:t>
      </w:r>
      <w:r>
        <w:rPr>
          <w:spacing w:val="37"/>
          <w:sz w:val="24"/>
        </w:rPr>
        <w:t> </w:t>
      </w:r>
      <w:r>
        <w:rPr>
          <w:sz w:val="24"/>
        </w:rPr>
        <w:t>de</w:t>
      </w:r>
      <w:r>
        <w:rPr>
          <w:spacing w:val="37"/>
          <w:sz w:val="24"/>
        </w:rPr>
        <w:t> </w:t>
      </w:r>
      <w:r>
        <w:rPr>
          <w:sz w:val="24"/>
        </w:rPr>
        <w:t>inidoneidade</w:t>
      </w:r>
      <w:r>
        <w:rPr>
          <w:spacing w:val="37"/>
          <w:sz w:val="24"/>
        </w:rPr>
        <w:t> </w:t>
      </w:r>
      <w:r>
        <w:rPr>
          <w:sz w:val="24"/>
        </w:rPr>
        <w:t>ou impedimento de licitar e contratar com o poder público, observadas as abrangências de aplicação.</w:t>
      </w:r>
    </w:p>
    <w:p>
      <w:pPr>
        <w:pStyle w:val="BodyText"/>
        <w:spacing w:before="109"/>
        <w:ind w:left="0"/>
      </w:pPr>
    </w:p>
    <w:p>
      <w:pPr>
        <w:pStyle w:val="Heading1"/>
        <w:ind w:left="449"/>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w:t>
      </w:r>
      <w:r>
        <w:rPr>
          <w:spacing w:val="22"/>
        </w:rPr>
        <w:t> </w:t>
      </w:r>
      <w:r>
        <w:rPr/>
        <w:t>O</w:t>
      </w:r>
      <w:r>
        <w:rPr>
          <w:spacing w:val="22"/>
        </w:rPr>
        <w:t> </w:t>
      </w:r>
      <w:r>
        <w:rPr/>
        <w:t>regime</w:t>
      </w:r>
      <w:r>
        <w:rPr>
          <w:spacing w:val="22"/>
        </w:rPr>
        <w:t> </w:t>
      </w:r>
      <w:r>
        <w:rPr/>
        <w:t>de</w:t>
      </w:r>
      <w:r>
        <w:rPr>
          <w:spacing w:val="22"/>
        </w:rPr>
        <w:t> </w:t>
      </w:r>
      <w:r>
        <w:rPr/>
        <w:t>execução</w:t>
      </w:r>
      <w:r>
        <w:rPr>
          <w:spacing w:val="22"/>
        </w:rPr>
        <w:t> </w:t>
      </w:r>
      <w:r>
        <w:rPr/>
        <w:t>contratual,</w:t>
      </w:r>
      <w:r>
        <w:rPr>
          <w:spacing w:val="22"/>
        </w:rPr>
        <w:t> </w:t>
      </w:r>
      <w:r>
        <w:rPr/>
        <w:t>o</w:t>
      </w:r>
      <w:r>
        <w:rPr>
          <w:spacing w:val="22"/>
        </w:rPr>
        <w:t> </w:t>
      </w:r>
      <w:r>
        <w:rPr/>
        <w:t>modelo</w:t>
      </w:r>
      <w:r>
        <w:rPr>
          <w:spacing w:val="22"/>
        </w:rPr>
        <w:t> </w:t>
      </w:r>
      <w:r>
        <w:rPr/>
        <w:t>de</w:t>
      </w:r>
      <w:r>
        <w:rPr>
          <w:spacing w:val="22"/>
        </w:rPr>
        <w:t> </w:t>
      </w:r>
      <w:r>
        <w:rPr/>
        <w:t>gestão</w:t>
      </w:r>
      <w:r>
        <w:rPr>
          <w:spacing w:val="22"/>
        </w:rPr>
        <w:t> </w:t>
      </w:r>
      <w:r>
        <w:rPr/>
        <w:t>e</w:t>
      </w:r>
      <w:r>
        <w:rPr>
          <w:spacing w:val="22"/>
        </w:rPr>
        <w:t> </w:t>
      </w:r>
      <w:r>
        <w:rPr/>
        <w:t>a</w:t>
      </w:r>
      <w:r>
        <w:rPr>
          <w:spacing w:val="22"/>
        </w:rPr>
        <w:t> </w:t>
      </w:r>
      <w:r>
        <w:rPr/>
        <w:t>fiscalização,</w:t>
      </w:r>
      <w:r>
        <w:rPr>
          <w:spacing w:val="22"/>
        </w:rPr>
        <w:t> </w:t>
      </w:r>
      <w:r>
        <w:rPr/>
        <w:t>assim</w:t>
      </w:r>
      <w:r>
        <w:rPr>
          <w:spacing w:val="22"/>
        </w:rPr>
        <w:t> </w:t>
      </w:r>
      <w:r>
        <w:rPr/>
        <w:t>como</w:t>
      </w:r>
      <w:r>
        <w:rPr>
          <w:spacing w:val="22"/>
        </w:rPr>
        <w:t> </w:t>
      </w:r>
      <w:r>
        <w:rPr/>
        <w:t>os</w:t>
      </w:r>
      <w:r>
        <w:rPr>
          <w:spacing w:val="22"/>
        </w:rPr>
        <w:t> </w:t>
      </w:r>
      <w:r>
        <w:rPr/>
        <w:t>prazos</w:t>
      </w:r>
      <w:r>
        <w:rPr>
          <w:spacing w:val="22"/>
        </w:rPr>
        <w:t> </w:t>
      </w:r>
      <w:r>
        <w:rPr/>
        <w:t>e</w:t>
      </w:r>
      <w:r>
        <w:rPr>
          <w:spacing w:val="22"/>
        </w:rPr>
        <w:t> </w:t>
      </w:r>
      <w:r>
        <w:rPr/>
        <w:t>condições</w:t>
      </w:r>
      <w:r>
        <w:rPr>
          <w:spacing w:val="22"/>
        </w:rPr>
        <w:t> </w:t>
      </w:r>
      <w:r>
        <w:rPr/>
        <w:t>de</w:t>
      </w:r>
      <w:r>
        <w:rPr>
          <w:spacing w:val="22"/>
        </w:rPr>
        <w:t> </w:t>
      </w:r>
      <w:r>
        <w:rPr/>
        <w:t>conclusão,</w:t>
      </w:r>
      <w:r>
        <w:rPr>
          <w:spacing w:val="22"/>
        </w:rPr>
        <w:t> </w:t>
      </w:r>
      <w:r>
        <w:rPr/>
        <w:t>entrega,</w:t>
      </w:r>
      <w:r>
        <w:rPr>
          <w:spacing w:val="22"/>
        </w:rPr>
        <w:t> </w:t>
      </w:r>
      <w:r>
        <w:rPr/>
        <w:t>observação</w:t>
      </w:r>
      <w:r>
        <w:rPr>
          <w:spacing w:val="22"/>
        </w:rPr>
        <w:t> </w:t>
      </w:r>
      <w:r>
        <w:rPr/>
        <w:t>e recebimento se submetem ao disposto no Termo de Referência anexo a este Contrato e no Decreto nº 48.817, 24 de novembro de 2023.</w:t>
      </w:r>
    </w:p>
    <w:p>
      <w:pPr>
        <w:pStyle w:val="BodyText"/>
        <w:spacing w:after="0" w:line="235" w:lineRule="auto"/>
        <w:sectPr>
          <w:pgSz w:w="15840" w:h="24480"/>
          <w:pgMar w:top="480" w:bottom="280" w:left="360" w:right="360"/>
        </w:sectPr>
      </w:pPr>
    </w:p>
    <w:p>
      <w:pPr>
        <w:pStyle w:val="Heading1"/>
        <w:spacing w:before="76"/>
        <w:ind w:left="449"/>
        <w:jc w:val="both"/>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BodyText"/>
        <w:spacing w:before="114"/>
      </w:pPr>
      <w:r>
        <w:rPr/>
        <w:t>4.1 Não será admitida a subcontratação do objeto </w:t>
      </w:r>
      <w:r>
        <w:rPr>
          <w:spacing w:val="-2"/>
        </w:rPr>
        <w:t>contratual.</w:t>
      </w:r>
    </w:p>
    <w:p>
      <w:pPr>
        <w:pStyle w:val="Heading1"/>
        <w:spacing w:line="273" w:lineRule="exact" w:before="264"/>
        <w:ind w:left="329"/>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21"/>
        </w:numPr>
        <w:tabs>
          <w:tab w:pos="809" w:val="left" w:leader="none"/>
          <w:tab w:pos="5915" w:val="left" w:leader="dot"/>
        </w:tabs>
        <w:spacing w:line="270" w:lineRule="exact" w:before="0" w:after="0"/>
        <w:ind w:left="809" w:right="0" w:hanging="360"/>
        <w:jc w:val="left"/>
        <w:rPr>
          <w:b/>
          <w:sz w:val="24"/>
        </w:rPr>
      </w:pPr>
      <w:r>
        <w:rPr>
          <w:sz w:val="24"/>
        </w:rPr>
        <w:t>O valor total máximo do Contrato é de </w:t>
      </w:r>
      <w:r>
        <w:rPr>
          <w:b/>
          <w:sz w:val="24"/>
        </w:rPr>
        <w:t>R$ ......... </w:t>
      </w:r>
      <w:r>
        <w:rPr>
          <w:b/>
          <w:spacing w:val="-5"/>
          <w:sz w:val="24"/>
        </w:rPr>
        <w:t>(.</w:t>
      </w:r>
      <w:r>
        <w:rPr>
          <w:sz w:val="24"/>
        </w:rPr>
        <w:tab/>
      </w:r>
      <w:r>
        <w:rPr>
          <w:b/>
          <w:spacing w:val="-5"/>
          <w:sz w:val="24"/>
        </w:rPr>
        <w:t>).</w:t>
      </w:r>
    </w:p>
    <w:p>
      <w:pPr>
        <w:pStyle w:val="ListParagraph"/>
        <w:numPr>
          <w:ilvl w:val="1"/>
          <w:numId w:val="21"/>
        </w:numPr>
        <w:tabs>
          <w:tab w:pos="809" w:val="left" w:leader="none"/>
        </w:tabs>
        <w:spacing w:line="235" w:lineRule="auto" w:before="1" w:after="0"/>
        <w:ind w:left="449" w:right="736" w:firstLine="0"/>
        <w:jc w:val="left"/>
        <w:rPr>
          <w:sz w:val="24"/>
        </w:rPr>
      </w:pPr>
      <w:r>
        <w:rPr>
          <w:sz w:val="24"/>
        </w:rPr>
        <w:t>No</w:t>
      </w:r>
      <w:r>
        <w:rPr>
          <w:spacing w:val="-3"/>
          <w:sz w:val="24"/>
        </w:rPr>
        <w:t> </w:t>
      </w:r>
      <w:r>
        <w:rPr>
          <w:sz w:val="24"/>
        </w:rPr>
        <w:t>valor</w:t>
      </w:r>
      <w:r>
        <w:rPr>
          <w:spacing w:val="-3"/>
          <w:sz w:val="24"/>
        </w:rPr>
        <w:t> </w:t>
      </w:r>
      <w:r>
        <w:rPr>
          <w:sz w:val="24"/>
        </w:rPr>
        <w:t>acima</w:t>
      </w:r>
      <w:r>
        <w:rPr>
          <w:spacing w:val="-3"/>
          <w:sz w:val="24"/>
        </w:rPr>
        <w:t> </w:t>
      </w:r>
      <w:r>
        <w:rPr>
          <w:sz w:val="24"/>
        </w:rPr>
        <w:t>estão</w:t>
      </w:r>
      <w:r>
        <w:rPr>
          <w:spacing w:val="-3"/>
          <w:sz w:val="24"/>
        </w:rPr>
        <w:t> </w:t>
      </w:r>
      <w:r>
        <w:rPr>
          <w:sz w:val="24"/>
        </w:rPr>
        <w:t>incluídas</w:t>
      </w:r>
      <w:r>
        <w:rPr>
          <w:spacing w:val="-3"/>
          <w:sz w:val="24"/>
        </w:rPr>
        <w:t> </w:t>
      </w:r>
      <w:r>
        <w:rPr>
          <w:sz w:val="24"/>
        </w:rPr>
        <w:t>todas</w:t>
      </w:r>
      <w:r>
        <w:rPr>
          <w:spacing w:val="-3"/>
          <w:sz w:val="24"/>
        </w:rPr>
        <w:t> </w:t>
      </w:r>
      <w:r>
        <w:rPr>
          <w:sz w:val="24"/>
        </w:rPr>
        <w:t>as</w:t>
      </w:r>
      <w:r>
        <w:rPr>
          <w:spacing w:val="-3"/>
          <w:sz w:val="24"/>
        </w:rPr>
        <w:t> </w:t>
      </w:r>
      <w:r>
        <w:rPr>
          <w:sz w:val="24"/>
        </w:rPr>
        <w:t>despesas</w:t>
      </w:r>
      <w:r>
        <w:rPr>
          <w:spacing w:val="-3"/>
          <w:sz w:val="24"/>
        </w:rPr>
        <w:t> </w:t>
      </w:r>
      <w:r>
        <w:rPr>
          <w:sz w:val="24"/>
        </w:rPr>
        <w:t>ordinárias</w:t>
      </w:r>
      <w:r>
        <w:rPr>
          <w:spacing w:val="-3"/>
          <w:sz w:val="24"/>
        </w:rPr>
        <w:t> </w:t>
      </w:r>
      <w:r>
        <w:rPr>
          <w:sz w:val="24"/>
        </w:rPr>
        <w:t>diretas</w:t>
      </w:r>
      <w:r>
        <w:rPr>
          <w:spacing w:val="-3"/>
          <w:sz w:val="24"/>
        </w:rPr>
        <w:t> </w:t>
      </w:r>
      <w:r>
        <w:rPr>
          <w:sz w:val="24"/>
        </w:rPr>
        <w:t>e</w:t>
      </w:r>
      <w:r>
        <w:rPr>
          <w:spacing w:val="-3"/>
          <w:sz w:val="24"/>
        </w:rPr>
        <w:t> </w:t>
      </w:r>
      <w:r>
        <w:rPr>
          <w:sz w:val="24"/>
        </w:rPr>
        <w:t>indiretas</w:t>
      </w:r>
      <w:r>
        <w:rPr>
          <w:spacing w:val="-3"/>
          <w:sz w:val="24"/>
        </w:rPr>
        <w:t> </w:t>
      </w:r>
      <w:r>
        <w:rPr>
          <w:sz w:val="24"/>
        </w:rPr>
        <w:t>decorrentes</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objeto,</w:t>
      </w:r>
      <w:r>
        <w:rPr>
          <w:spacing w:val="-3"/>
          <w:sz w:val="24"/>
        </w:rPr>
        <w:t> </w:t>
      </w:r>
      <w:r>
        <w:rPr>
          <w:sz w:val="24"/>
        </w:rPr>
        <w:t>inclusive</w:t>
      </w:r>
      <w:r>
        <w:rPr>
          <w:spacing w:val="-3"/>
          <w:sz w:val="24"/>
        </w:rPr>
        <w:t> </w:t>
      </w:r>
      <w:r>
        <w:rPr>
          <w:sz w:val="24"/>
        </w:rPr>
        <w:t>tributos,</w:t>
      </w:r>
      <w:r>
        <w:rPr>
          <w:spacing w:val="-3"/>
          <w:sz w:val="24"/>
        </w:rPr>
        <w:t>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21"/>
        </w:numPr>
        <w:tabs>
          <w:tab w:pos="809" w:val="left" w:leader="none"/>
        </w:tabs>
        <w:spacing w:line="270" w:lineRule="exact" w:before="0" w:after="0"/>
        <w:ind w:left="80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108"/>
        <w:ind w:left="0"/>
      </w:pPr>
    </w:p>
    <w:p>
      <w:pPr>
        <w:pStyle w:val="Heading1"/>
        <w:ind w:left="449"/>
        <w:jc w:val="both"/>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ListParagraph"/>
        <w:numPr>
          <w:ilvl w:val="1"/>
          <w:numId w:val="22"/>
        </w:numPr>
        <w:tabs>
          <w:tab w:pos="704" w:val="left" w:leader="none"/>
        </w:tabs>
        <w:spacing w:line="235" w:lineRule="auto" w:before="119" w:after="0"/>
        <w:ind w:left="329" w:right="31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4"/>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22"/>
        </w:numPr>
        <w:tabs>
          <w:tab w:pos="690" w:val="left" w:leader="none"/>
        </w:tabs>
        <w:spacing w:line="235" w:lineRule="auto" w:before="0" w:after="0"/>
        <w:ind w:left="329" w:right="312" w:firstLine="0"/>
        <w:jc w:val="both"/>
        <w:rPr>
          <w:sz w:val="24"/>
        </w:rPr>
      </w:pPr>
      <w:r>
        <w:rPr>
          <w:sz w:val="24"/>
        </w:rPr>
        <w:t>No</w:t>
      </w:r>
      <w:r>
        <w:rPr>
          <w:spacing w:val="-3"/>
          <w:sz w:val="24"/>
        </w:rPr>
        <w:t> </w:t>
      </w:r>
      <w:r>
        <w:rPr>
          <w:sz w:val="24"/>
        </w:rPr>
        <w:t>caso</w:t>
      </w:r>
      <w:r>
        <w:rPr>
          <w:spacing w:val="-3"/>
          <w:sz w:val="24"/>
        </w:rPr>
        <w:t> </w:t>
      </w:r>
      <w:r>
        <w:rPr>
          <w:sz w:val="24"/>
        </w:rPr>
        <w:t>de</w:t>
      </w:r>
      <w:r>
        <w:rPr>
          <w:spacing w:val="-3"/>
          <w:sz w:val="24"/>
        </w:rPr>
        <w:t> </w:t>
      </w:r>
      <w:r>
        <w:rPr>
          <w:sz w:val="24"/>
        </w:rPr>
        <w:t>o</w:t>
      </w:r>
      <w:r>
        <w:rPr>
          <w:spacing w:val="-3"/>
          <w:sz w:val="24"/>
        </w:rPr>
        <w:t> </w:t>
      </w:r>
      <w:r>
        <w:rPr>
          <w:b/>
          <w:sz w:val="24"/>
        </w:rPr>
        <w:t>CONTRATADO</w:t>
      </w:r>
      <w:r>
        <w:rPr>
          <w:b/>
          <w:spacing w:val="-3"/>
          <w:sz w:val="24"/>
        </w:rPr>
        <w:t> </w:t>
      </w:r>
      <w:r>
        <w:rPr>
          <w:sz w:val="24"/>
        </w:rPr>
        <w:t>estar</w:t>
      </w:r>
      <w:r>
        <w:rPr>
          <w:spacing w:val="-3"/>
          <w:sz w:val="24"/>
        </w:rPr>
        <w:t> </w:t>
      </w:r>
      <w:r>
        <w:rPr>
          <w:sz w:val="24"/>
        </w:rPr>
        <w:t>estabelecido</w:t>
      </w:r>
      <w:r>
        <w:rPr>
          <w:spacing w:val="-3"/>
          <w:sz w:val="24"/>
        </w:rPr>
        <w:t> </w:t>
      </w:r>
      <w:r>
        <w:rPr>
          <w:sz w:val="24"/>
        </w:rPr>
        <w:t>em</w:t>
      </w:r>
      <w:r>
        <w:rPr>
          <w:spacing w:val="-3"/>
          <w:sz w:val="24"/>
        </w:rPr>
        <w:t> </w:t>
      </w:r>
      <w:r>
        <w:rPr>
          <w:sz w:val="24"/>
        </w:rPr>
        <w:t>localidade</w:t>
      </w:r>
      <w:r>
        <w:rPr>
          <w:spacing w:val="-3"/>
          <w:sz w:val="24"/>
        </w:rPr>
        <w:t> </w:t>
      </w:r>
      <w:r>
        <w:rPr>
          <w:sz w:val="24"/>
        </w:rPr>
        <w:t>que</w:t>
      </w:r>
      <w:r>
        <w:rPr>
          <w:spacing w:val="-3"/>
          <w:sz w:val="24"/>
        </w:rPr>
        <w:t> </w:t>
      </w:r>
      <w:r>
        <w:rPr>
          <w:sz w:val="24"/>
        </w:rPr>
        <w:t>não</w:t>
      </w:r>
      <w:r>
        <w:rPr>
          <w:spacing w:val="-3"/>
          <w:sz w:val="24"/>
        </w:rPr>
        <w:t> </w:t>
      </w:r>
      <w:r>
        <w:rPr>
          <w:sz w:val="24"/>
        </w:rPr>
        <w:t>possua</w:t>
      </w:r>
      <w:r>
        <w:rPr>
          <w:spacing w:val="-3"/>
          <w:sz w:val="24"/>
        </w:rPr>
        <w:t> </w:t>
      </w:r>
      <w:r>
        <w:rPr>
          <w:sz w:val="24"/>
        </w:rPr>
        <w:t>agência</w:t>
      </w:r>
      <w:r>
        <w:rPr>
          <w:spacing w:val="-3"/>
          <w:sz w:val="24"/>
        </w:rPr>
        <w:t> </w:t>
      </w:r>
      <w:r>
        <w:rPr>
          <w:sz w:val="24"/>
        </w:rPr>
        <w:t>da</w:t>
      </w:r>
      <w:r>
        <w:rPr>
          <w:spacing w:val="-3"/>
          <w:sz w:val="24"/>
        </w:rPr>
        <w:t> </w:t>
      </w:r>
      <w:r>
        <w:rPr>
          <w:sz w:val="24"/>
        </w:rPr>
        <w:t>instituição</w:t>
      </w:r>
      <w:r>
        <w:rPr>
          <w:spacing w:val="-3"/>
          <w:sz w:val="24"/>
        </w:rPr>
        <w:t> </w:t>
      </w:r>
      <w:r>
        <w:rPr>
          <w:sz w:val="24"/>
        </w:rPr>
        <w:t>financeira</w:t>
      </w:r>
      <w:r>
        <w:rPr>
          <w:spacing w:val="-3"/>
          <w:sz w:val="24"/>
        </w:rPr>
        <w:t> </w:t>
      </w:r>
      <w:r>
        <w:rPr>
          <w:sz w:val="24"/>
        </w:rPr>
        <w:t>contratada</w:t>
      </w:r>
      <w:r>
        <w:rPr>
          <w:spacing w:val="-3"/>
          <w:sz w:val="24"/>
        </w:rPr>
        <w:t> </w:t>
      </w:r>
      <w:r>
        <w:rPr>
          <w:sz w:val="24"/>
        </w:rPr>
        <w:t>pelo</w:t>
      </w:r>
      <w:r>
        <w:rPr>
          <w:spacing w:val="-3"/>
          <w:sz w:val="24"/>
        </w:rPr>
        <w:t> </w:t>
      </w:r>
      <w:r>
        <w:rPr>
          <w:sz w:val="24"/>
        </w:rPr>
        <w:t>Estado</w:t>
      </w:r>
      <w:r>
        <w:rPr>
          <w:spacing w:val="-3"/>
          <w:sz w:val="24"/>
        </w:rPr>
        <w:t> </w:t>
      </w:r>
      <w:r>
        <w:rPr>
          <w:sz w:val="24"/>
        </w:rPr>
        <w:t>do</w:t>
      </w:r>
      <w:r>
        <w:rPr>
          <w:spacing w:val="-3"/>
          <w:sz w:val="24"/>
        </w:rPr>
        <w:t> </w:t>
      </w:r>
      <w:r>
        <w:rPr>
          <w:sz w:val="24"/>
        </w:rPr>
        <w:t>Rio</w:t>
      </w:r>
      <w:r>
        <w:rPr>
          <w:spacing w:val="-3"/>
          <w:sz w:val="24"/>
        </w:rPr>
        <w:t> </w:t>
      </w:r>
      <w:r>
        <w:rPr>
          <w:sz w:val="24"/>
        </w:rPr>
        <w:t>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w:t>
      </w:r>
      <w:r>
        <w:rPr>
          <w:sz w:val="24"/>
        </w:rPr>
        <w:t>exclusivamente pelo </w:t>
      </w:r>
      <w:r>
        <w:rPr>
          <w:b/>
          <w:sz w:val="24"/>
        </w:rPr>
        <w:t>CONTRATADO</w:t>
      </w:r>
      <w:r>
        <w:rPr>
          <w:sz w:val="24"/>
        </w:rPr>
        <w:t>.</w:t>
      </w:r>
    </w:p>
    <w:p>
      <w:pPr>
        <w:pStyle w:val="ListParagraph"/>
        <w:numPr>
          <w:ilvl w:val="1"/>
          <w:numId w:val="22"/>
        </w:numPr>
        <w:tabs>
          <w:tab w:pos="678" w:val="left" w:leader="none"/>
        </w:tabs>
        <w:spacing w:line="235" w:lineRule="auto" w:before="0" w:after="0"/>
        <w:ind w:left="329" w:right="31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w:t>
      </w:r>
      <w:r>
        <w:rPr>
          <w:sz w:val="24"/>
        </w:rPr>
        <w:t>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2"/>
        </w:numPr>
        <w:tabs>
          <w:tab w:pos="869" w:val="left" w:leader="none"/>
        </w:tabs>
        <w:spacing w:line="235" w:lineRule="auto" w:before="0" w:after="0"/>
        <w:ind w:left="329" w:right="313" w:firstLine="0"/>
        <w:jc w:val="both"/>
        <w:rPr>
          <w:sz w:val="24"/>
        </w:rPr>
      </w:pPr>
      <w:r>
        <w:rPr>
          <w:sz w:val="24"/>
        </w:rPr>
        <w:t>Quando</w:t>
      </w:r>
      <w:r>
        <w:rPr>
          <w:spacing w:val="-6"/>
          <w:sz w:val="24"/>
        </w:rPr>
        <w:t> </w:t>
      </w:r>
      <w:r>
        <w:rPr>
          <w:sz w:val="24"/>
        </w:rPr>
        <w:t>houver</w:t>
      </w:r>
      <w:r>
        <w:rPr>
          <w:spacing w:val="-6"/>
          <w:sz w:val="24"/>
        </w:rPr>
        <w:t> </w:t>
      </w:r>
      <w:r>
        <w:rPr>
          <w:sz w:val="24"/>
        </w:rPr>
        <w:t>glosa</w:t>
      </w:r>
      <w:r>
        <w:rPr>
          <w:spacing w:val="-6"/>
          <w:sz w:val="24"/>
        </w:rPr>
        <w:t> </w:t>
      </w:r>
      <w:r>
        <w:rPr>
          <w:sz w:val="24"/>
        </w:rPr>
        <w:t>parcial</w:t>
      </w:r>
      <w:r>
        <w:rPr>
          <w:spacing w:val="-6"/>
          <w:sz w:val="24"/>
        </w:rPr>
        <w:t> </w:t>
      </w:r>
      <w:r>
        <w:rPr>
          <w:sz w:val="24"/>
        </w:rPr>
        <w:t>do</w:t>
      </w:r>
      <w:r>
        <w:rPr>
          <w:spacing w:val="-6"/>
          <w:sz w:val="24"/>
        </w:rPr>
        <w:t> </w:t>
      </w:r>
      <w:r>
        <w:rPr>
          <w:sz w:val="24"/>
        </w:rPr>
        <w:t>objeto,</w:t>
      </w:r>
      <w:r>
        <w:rPr>
          <w:spacing w:val="-6"/>
          <w:sz w:val="24"/>
        </w:rPr>
        <w:t> </w:t>
      </w:r>
      <w:r>
        <w:rPr>
          <w:sz w:val="24"/>
        </w:rPr>
        <w:t>o</w:t>
      </w:r>
      <w:r>
        <w:rPr>
          <w:spacing w:val="-6"/>
          <w:sz w:val="24"/>
        </w:rPr>
        <w:t> </w:t>
      </w:r>
      <w:r>
        <w:rPr>
          <w:b/>
          <w:sz w:val="24"/>
        </w:rPr>
        <w:t>CONTRATANTE</w:t>
      </w:r>
      <w:r>
        <w:rPr>
          <w:b/>
          <w:spacing w:val="-6"/>
          <w:sz w:val="24"/>
        </w:rPr>
        <w:t> </w:t>
      </w:r>
      <w:r>
        <w:rPr>
          <w:sz w:val="24"/>
        </w:rPr>
        <w:t>deverá</w:t>
      </w:r>
      <w:r>
        <w:rPr>
          <w:spacing w:val="-6"/>
          <w:sz w:val="24"/>
        </w:rPr>
        <w:t> </w:t>
      </w:r>
      <w:r>
        <w:rPr>
          <w:sz w:val="24"/>
        </w:rPr>
        <w:t>comunicar</w:t>
      </w:r>
      <w:r>
        <w:rPr>
          <w:spacing w:val="-6"/>
          <w:sz w:val="24"/>
        </w:rPr>
        <w:t> </w:t>
      </w:r>
      <w:r>
        <w:rPr>
          <w:sz w:val="24"/>
        </w:rPr>
        <w:t>ao</w:t>
      </w:r>
      <w:r>
        <w:rPr>
          <w:spacing w:val="-6"/>
          <w:sz w:val="24"/>
        </w:rPr>
        <w:t> </w:t>
      </w:r>
      <w:r>
        <w:rPr>
          <w:b/>
          <w:sz w:val="24"/>
        </w:rPr>
        <w:t>CONTRATADO</w:t>
      </w:r>
      <w:r>
        <w:rPr>
          <w:b/>
          <w:spacing w:val="-6"/>
          <w:sz w:val="24"/>
        </w:rPr>
        <w:t> </w:t>
      </w:r>
      <w:r>
        <w:rPr>
          <w:sz w:val="24"/>
        </w:rPr>
        <w:t>para</w:t>
      </w:r>
      <w:r>
        <w:rPr>
          <w:spacing w:val="-6"/>
          <w:sz w:val="24"/>
        </w:rPr>
        <w:t> </w:t>
      </w:r>
      <w:r>
        <w:rPr>
          <w:sz w:val="24"/>
        </w:rPr>
        <w:t>que</w:t>
      </w:r>
      <w:r>
        <w:rPr>
          <w:spacing w:val="-6"/>
          <w:sz w:val="24"/>
        </w:rPr>
        <w:t> </w:t>
      </w:r>
      <w:r>
        <w:rPr>
          <w:sz w:val="24"/>
        </w:rPr>
        <w:t>emita</w:t>
      </w:r>
      <w:r>
        <w:rPr>
          <w:spacing w:val="-6"/>
          <w:sz w:val="24"/>
        </w:rPr>
        <w:t> </w:t>
      </w:r>
      <w:r>
        <w:rPr>
          <w:sz w:val="24"/>
        </w:rPr>
        <w:t>Nota</w:t>
      </w:r>
      <w:r>
        <w:rPr>
          <w:spacing w:val="-6"/>
          <w:sz w:val="24"/>
        </w:rPr>
        <w:t> </w:t>
      </w:r>
      <w:r>
        <w:rPr>
          <w:sz w:val="24"/>
        </w:rPr>
        <w:t>Fiscal</w:t>
      </w:r>
      <w:r>
        <w:rPr>
          <w:spacing w:val="-6"/>
          <w:sz w:val="24"/>
        </w:rPr>
        <w:t> </w:t>
      </w:r>
      <w:r>
        <w:rPr>
          <w:sz w:val="24"/>
        </w:rPr>
        <w:t>ou</w:t>
      </w:r>
      <w:r>
        <w:rPr>
          <w:spacing w:val="-6"/>
          <w:sz w:val="24"/>
        </w:rPr>
        <w:t> </w:t>
      </w:r>
      <w:r>
        <w:rPr>
          <w:sz w:val="24"/>
        </w:rPr>
        <w:t>Fatura</w:t>
      </w:r>
      <w:r>
        <w:rPr>
          <w:spacing w:val="-6"/>
          <w:sz w:val="24"/>
        </w:rPr>
        <w:t> </w:t>
      </w:r>
      <w:r>
        <w:rPr>
          <w:sz w:val="24"/>
        </w:rPr>
        <w:t>com</w:t>
      </w:r>
      <w:r>
        <w:rPr>
          <w:spacing w:val="-6"/>
          <w:sz w:val="24"/>
        </w:rPr>
        <w:t> </w:t>
      </w:r>
      <w:r>
        <w:rPr>
          <w:sz w:val="24"/>
        </w:rPr>
        <w:t>o valor exato dimensionado.</w:t>
      </w:r>
    </w:p>
    <w:p>
      <w:pPr>
        <w:pStyle w:val="ListParagraph"/>
        <w:numPr>
          <w:ilvl w:val="1"/>
          <w:numId w:val="22"/>
        </w:numPr>
        <w:tabs>
          <w:tab w:pos="738" w:val="left" w:leader="none"/>
        </w:tabs>
        <w:spacing w:line="235" w:lineRule="auto" w:before="0" w:after="0"/>
        <w:ind w:left="329" w:right="313" w:firstLine="0"/>
        <w:jc w:val="both"/>
        <w:rPr>
          <w:sz w:val="24"/>
        </w:rPr>
      </w:pPr>
      <w:r>
        <w:rPr>
          <w:sz w:val="24"/>
        </w:rPr>
        <w:t>O CONTRATADO deverá encaminhar a Nota Fiscal ou Fatura para pagamento ao Hospital Universitário Pedro Ernesto — HUPE, sito à Boulevard Vinte e Oito de Setembro, 77 — Vila Isabel — CEP: 20.551-030.</w:t>
      </w:r>
    </w:p>
    <w:p>
      <w:pPr>
        <w:pStyle w:val="ListParagraph"/>
        <w:numPr>
          <w:ilvl w:val="1"/>
          <w:numId w:val="22"/>
        </w:numPr>
        <w:tabs>
          <w:tab w:pos="689" w:val="left" w:leader="none"/>
        </w:tabs>
        <w:spacing w:line="268" w:lineRule="exact" w:before="0" w:after="0"/>
        <w:ind w:left="689" w:right="0" w:hanging="36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23"/>
        </w:numPr>
        <w:tabs>
          <w:tab w:pos="575" w:val="left" w:leader="none"/>
        </w:tabs>
        <w:spacing w:line="270" w:lineRule="exact" w:before="0" w:after="0"/>
        <w:ind w:left="57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23"/>
        </w:numPr>
        <w:tabs>
          <w:tab w:pos="608" w:val="left" w:leader="none"/>
        </w:tabs>
        <w:spacing w:line="235" w:lineRule="auto" w:before="0" w:after="0"/>
        <w:ind w:left="329" w:right="312" w:firstLine="0"/>
        <w:jc w:val="both"/>
        <w:rPr>
          <w:sz w:val="24"/>
        </w:rPr>
      </w:pPr>
      <w:r>
        <w:rPr>
          <w:sz w:val="24"/>
        </w:rPr>
        <w:t>se o </w:t>
      </w:r>
      <w:r>
        <w:rPr>
          <w:b/>
          <w:sz w:val="24"/>
        </w:rPr>
        <w:t>CONTRATADO </w:t>
      </w:r>
      <w:r>
        <w:rPr>
          <w:sz w:val="24"/>
        </w:rPr>
        <w:t>foi penalizado com as sanções de declaração de inidoneidade ou impedimento de licitar e contratar com o poder </w:t>
      </w:r>
      <w:r>
        <w:rPr>
          <w:sz w:val="24"/>
        </w:rPr>
        <w:t>público, observadas as abrangências de aplicação; e</w:t>
      </w:r>
    </w:p>
    <w:p>
      <w:pPr>
        <w:pStyle w:val="ListParagraph"/>
        <w:numPr>
          <w:ilvl w:val="0"/>
          <w:numId w:val="23"/>
        </w:numPr>
        <w:tabs>
          <w:tab w:pos="618" w:val="left" w:leader="none"/>
        </w:tabs>
        <w:spacing w:line="235" w:lineRule="auto" w:before="0" w:after="0"/>
        <w:ind w:left="329" w:right="31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22"/>
        </w:numPr>
        <w:tabs>
          <w:tab w:pos="902" w:val="left" w:leader="none"/>
        </w:tabs>
        <w:spacing w:line="235" w:lineRule="auto" w:before="0" w:after="0"/>
        <w:ind w:left="329" w:right="31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sz w:val="24"/>
        </w:rPr>
        <w:t>CONTRATANTE</w:t>
      </w:r>
      <w:r>
        <w:rPr>
          <w:sz w:val="24"/>
        </w:rPr>
        <w:t>.</w:t>
      </w:r>
    </w:p>
    <w:p>
      <w:pPr>
        <w:pStyle w:val="ListParagraph"/>
        <w:numPr>
          <w:ilvl w:val="2"/>
          <w:numId w:val="22"/>
        </w:numPr>
        <w:tabs>
          <w:tab w:pos="883" w:val="left" w:leader="none"/>
        </w:tabs>
        <w:spacing w:line="235" w:lineRule="auto" w:before="0" w:after="0"/>
        <w:ind w:left="329" w:right="31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w:t>
      </w:r>
      <w:r>
        <w:rPr>
          <w:sz w:val="24"/>
        </w:rPr>
        <w:t>que sejam acionados os meios pertinentes e necessários para garantir o recebimento de seus créditos.</w:t>
      </w:r>
    </w:p>
    <w:p>
      <w:pPr>
        <w:pStyle w:val="ListParagraph"/>
        <w:numPr>
          <w:ilvl w:val="2"/>
          <w:numId w:val="22"/>
        </w:numPr>
        <w:tabs>
          <w:tab w:pos="934" w:val="left" w:leader="none"/>
        </w:tabs>
        <w:spacing w:line="235" w:lineRule="auto" w:before="0" w:after="0"/>
        <w:ind w:left="329" w:right="313"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22"/>
        </w:numPr>
        <w:tabs>
          <w:tab w:pos="909" w:val="left" w:leader="none"/>
        </w:tabs>
        <w:spacing w:line="235" w:lineRule="auto" w:before="0" w:after="0"/>
        <w:ind w:left="329" w:right="31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22"/>
        </w:numPr>
        <w:tabs>
          <w:tab w:pos="689" w:val="left" w:leader="none"/>
        </w:tabs>
        <w:spacing w:line="268" w:lineRule="exact" w:before="0" w:after="0"/>
        <w:ind w:left="689" w:right="0" w:hanging="36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22"/>
        </w:numPr>
        <w:tabs>
          <w:tab w:pos="872" w:val="left" w:leader="none"/>
        </w:tabs>
        <w:spacing w:line="235" w:lineRule="auto" w:before="0" w:after="0"/>
        <w:ind w:left="329" w:right="313" w:firstLine="0"/>
        <w:jc w:val="both"/>
        <w:rPr>
          <w:sz w:val="24"/>
        </w:rPr>
      </w:pPr>
      <w:r>
        <w:rPr>
          <w:sz w:val="24"/>
        </w:rPr>
        <w:t>Havendo erro na apresentação da Nota Fiscal ou Fatura, ou circunstância que impeça a liquidação da despesa, o pagamento ficará sobrestado </w:t>
      </w:r>
      <w:r>
        <w:rPr>
          <w:sz w:val="24"/>
        </w:rPr>
        <w:t>até que</w:t>
      </w:r>
      <w:r>
        <w:rPr>
          <w:spacing w:val="-5"/>
          <w:sz w:val="24"/>
        </w:rPr>
        <w:t> </w:t>
      </w:r>
      <w:r>
        <w:rPr>
          <w:sz w:val="24"/>
        </w:rPr>
        <w:t>o</w:t>
      </w:r>
      <w:r>
        <w:rPr>
          <w:spacing w:val="-5"/>
          <w:sz w:val="24"/>
        </w:rPr>
        <w:t> </w:t>
      </w:r>
      <w:r>
        <w:rPr>
          <w:b/>
          <w:sz w:val="24"/>
        </w:rPr>
        <w:t>CONTRATADO</w:t>
      </w:r>
      <w:r>
        <w:rPr>
          <w:b/>
          <w:spacing w:val="-5"/>
          <w:sz w:val="24"/>
        </w:rPr>
        <w:t> </w:t>
      </w:r>
      <w:r>
        <w:rPr>
          <w:sz w:val="24"/>
        </w:rPr>
        <w:t>providencie</w:t>
      </w:r>
      <w:r>
        <w:rPr>
          <w:spacing w:val="-5"/>
          <w:sz w:val="24"/>
        </w:rPr>
        <w:t> </w:t>
      </w:r>
      <w:r>
        <w:rPr>
          <w:sz w:val="24"/>
        </w:rPr>
        <w:t>as</w:t>
      </w:r>
      <w:r>
        <w:rPr>
          <w:spacing w:val="-5"/>
          <w:sz w:val="24"/>
        </w:rPr>
        <w:t> </w:t>
      </w:r>
      <w:r>
        <w:rPr>
          <w:sz w:val="24"/>
        </w:rPr>
        <w:t>medidas</w:t>
      </w:r>
      <w:r>
        <w:rPr>
          <w:spacing w:val="-5"/>
          <w:sz w:val="24"/>
        </w:rPr>
        <w:t> </w:t>
      </w:r>
      <w:r>
        <w:rPr>
          <w:sz w:val="24"/>
        </w:rPr>
        <w:t>saneadoras.</w:t>
      </w:r>
      <w:r>
        <w:rPr>
          <w:spacing w:val="-5"/>
          <w:sz w:val="24"/>
        </w:rPr>
        <w:t> </w:t>
      </w:r>
      <w:r>
        <w:rPr>
          <w:sz w:val="24"/>
        </w:rPr>
        <w:t>Nessa</w:t>
      </w:r>
      <w:r>
        <w:rPr>
          <w:spacing w:val="-5"/>
          <w:sz w:val="24"/>
        </w:rPr>
        <w:t> </w:t>
      </w:r>
      <w:r>
        <w:rPr>
          <w:sz w:val="24"/>
        </w:rPr>
        <w:t>hipótese,</w:t>
      </w:r>
      <w:r>
        <w:rPr>
          <w:spacing w:val="-5"/>
          <w:sz w:val="24"/>
        </w:rPr>
        <w:t> </w:t>
      </w:r>
      <w:r>
        <w:rPr>
          <w:sz w:val="24"/>
        </w:rPr>
        <w:t>o</w:t>
      </w:r>
      <w:r>
        <w:rPr>
          <w:spacing w:val="-5"/>
          <w:sz w:val="24"/>
        </w:rPr>
        <w:t> </w:t>
      </w:r>
      <w:r>
        <w:rPr>
          <w:sz w:val="24"/>
        </w:rPr>
        <w:t>prazo</w:t>
      </w:r>
      <w:r>
        <w:rPr>
          <w:spacing w:val="-5"/>
          <w:sz w:val="24"/>
        </w:rPr>
        <w:t> </w:t>
      </w:r>
      <w:r>
        <w:rPr>
          <w:sz w:val="24"/>
        </w:rPr>
        <w:t>para</w:t>
      </w:r>
      <w:r>
        <w:rPr>
          <w:spacing w:val="-5"/>
          <w:sz w:val="24"/>
        </w:rPr>
        <w:t> </w:t>
      </w:r>
      <w:r>
        <w:rPr>
          <w:sz w:val="24"/>
        </w:rPr>
        <w:t>pagamento</w:t>
      </w:r>
      <w:r>
        <w:rPr>
          <w:spacing w:val="-5"/>
          <w:sz w:val="24"/>
        </w:rPr>
        <w:t> </w:t>
      </w:r>
      <w:r>
        <w:rPr>
          <w:sz w:val="24"/>
        </w:rPr>
        <w:t>iniciar-se-á</w:t>
      </w:r>
      <w:r>
        <w:rPr>
          <w:spacing w:val="-5"/>
          <w:sz w:val="24"/>
        </w:rPr>
        <w:t> </w:t>
      </w:r>
      <w:r>
        <w:rPr>
          <w:sz w:val="24"/>
        </w:rPr>
        <w:t>após</w:t>
      </w:r>
      <w:r>
        <w:rPr>
          <w:spacing w:val="-5"/>
          <w:sz w:val="24"/>
        </w:rPr>
        <w:t> </w:t>
      </w:r>
      <w:r>
        <w:rPr>
          <w:sz w:val="24"/>
        </w:rPr>
        <w:t>a</w:t>
      </w:r>
      <w:r>
        <w:rPr>
          <w:spacing w:val="-5"/>
          <w:sz w:val="24"/>
        </w:rPr>
        <w:t> </w:t>
      </w:r>
      <w:r>
        <w:rPr>
          <w:sz w:val="24"/>
        </w:rPr>
        <w:t>comprovação</w:t>
      </w:r>
      <w:r>
        <w:rPr>
          <w:spacing w:val="-5"/>
          <w:sz w:val="24"/>
        </w:rPr>
        <w:t> </w:t>
      </w:r>
      <w:r>
        <w:rPr>
          <w:sz w:val="24"/>
        </w:rPr>
        <w:t>da</w:t>
      </w:r>
      <w:r>
        <w:rPr>
          <w:spacing w:val="-5"/>
          <w:sz w:val="24"/>
        </w:rPr>
        <w:t> </w:t>
      </w:r>
      <w:r>
        <w:rPr>
          <w:sz w:val="24"/>
        </w:rPr>
        <w:t>regularização da situação, não acarretando qualquer ônus para o </w:t>
      </w:r>
      <w:r>
        <w:rPr>
          <w:b/>
          <w:sz w:val="24"/>
        </w:rPr>
        <w:t>CONTRATANTE</w:t>
      </w:r>
      <w:r>
        <w:rPr>
          <w:sz w:val="24"/>
        </w:rPr>
        <w:t>.</w:t>
      </w:r>
    </w:p>
    <w:p>
      <w:pPr>
        <w:pStyle w:val="ListParagraph"/>
        <w:numPr>
          <w:ilvl w:val="1"/>
          <w:numId w:val="22"/>
        </w:numPr>
        <w:tabs>
          <w:tab w:pos="689" w:val="left" w:leader="none"/>
        </w:tabs>
        <w:spacing w:line="267" w:lineRule="exact" w:before="0" w:after="0"/>
        <w:ind w:left="689" w:right="0" w:hanging="36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22"/>
        </w:numPr>
        <w:tabs>
          <w:tab w:pos="873" w:val="left" w:leader="none"/>
        </w:tabs>
        <w:spacing w:line="235" w:lineRule="auto" w:before="0"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22"/>
        </w:numPr>
        <w:tabs>
          <w:tab w:pos="919" w:val="left" w:leader="none"/>
        </w:tabs>
        <w:spacing w:line="235" w:lineRule="auto" w:before="0" w:after="0"/>
        <w:ind w:left="329" w:right="312" w:firstLine="0"/>
        <w:jc w:val="both"/>
        <w:rPr>
          <w:sz w:val="24"/>
        </w:rPr>
      </w:pPr>
      <w:r>
        <w:rPr>
          <w:sz w:val="24"/>
        </w:rPr>
        <w:t>O </w:t>
      </w:r>
      <w:r>
        <w:rPr>
          <w:b/>
          <w:sz w:val="24"/>
        </w:rPr>
        <w:t>CONTRATADO </w:t>
      </w:r>
      <w:r>
        <w:rPr>
          <w:sz w:val="24"/>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2"/>
        </w:numPr>
        <w:tabs>
          <w:tab w:pos="693" w:val="left" w:leader="none"/>
        </w:tabs>
        <w:spacing w:line="235" w:lineRule="auto" w:before="0" w:after="0"/>
        <w:ind w:left="329" w:right="313" w:firstLine="0"/>
        <w:jc w:val="both"/>
        <w:rPr>
          <w:i/>
          <w:sz w:val="24"/>
        </w:rPr>
      </w:pPr>
      <w:r>
        <w:rPr>
          <w:sz w:val="24"/>
        </w:rPr>
        <w:t>Os pagamentos eventualmente realizados com atraso, desde que não decorram de ato ou fato atribuível ao </w:t>
      </w:r>
      <w:r>
        <w:rPr>
          <w:b/>
          <w:sz w:val="24"/>
        </w:rPr>
        <w:t>CONTRATADO</w:t>
      </w:r>
      <w:r>
        <w:rPr>
          <w:sz w:val="24"/>
        </w:rPr>
        <w:t>, sofrerão a </w:t>
      </w:r>
      <w:r>
        <w:rPr>
          <w:sz w:val="24"/>
        </w:rPr>
        <w:t>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22"/>
        </w:numPr>
        <w:tabs>
          <w:tab w:pos="727" w:val="left" w:leader="none"/>
        </w:tabs>
        <w:spacing w:line="235" w:lineRule="auto" w:before="0" w:after="0"/>
        <w:ind w:left="329" w:right="312" w:firstLine="0"/>
        <w:jc w:val="both"/>
        <w:rPr>
          <w:sz w:val="24"/>
        </w:rPr>
      </w:pPr>
      <w:r>
        <w:rPr>
          <w:sz w:val="24"/>
        </w:rPr>
        <w:t>O </w:t>
      </w:r>
      <w:r>
        <w:rPr>
          <w:b/>
          <w:sz w:val="24"/>
        </w:rPr>
        <w:t>CONTRATADO </w:t>
      </w:r>
      <w:r>
        <w:rPr>
          <w:sz w:val="24"/>
        </w:rPr>
        <w:t>deverá emitir a Nota Fiscal Eletrônica – NF-e, consoante o Protocolo ICMS nº 42/2009, com a redação conferida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i/>
          <w:sz w:val="24"/>
        </w:rPr>
        <w:t>a, b, c, d </w:t>
      </w:r>
      <w:r>
        <w:rPr>
          <w:sz w:val="24"/>
        </w:rPr>
        <w:t>e </w:t>
      </w:r>
      <w:r>
        <w:rPr>
          <w:i/>
          <w:sz w:val="24"/>
        </w:rPr>
        <w:t>e, </w:t>
      </w:r>
      <w:r>
        <w:rPr>
          <w:sz w:val="24"/>
        </w:rPr>
        <w:t>do §1º, do art. 2º da Resolução SEFAZ nº 971/2016.</w:t>
      </w:r>
    </w:p>
    <w:p>
      <w:pPr>
        <w:pStyle w:val="Heading1"/>
        <w:spacing w:line="273" w:lineRule="exact" w:before="253"/>
        <w:ind w:left="329"/>
        <w:jc w:val="both"/>
      </w:pPr>
      <w:r>
        <w:rPr/>
        <w:t>CLÁUSULA</w:t>
      </w:r>
      <w:r>
        <w:rPr>
          <w:spacing w:val="-14"/>
        </w:rPr>
        <w:t> </w:t>
      </w:r>
      <w:r>
        <w:rPr/>
        <w:t>SÉTIMA</w:t>
      </w:r>
      <w:r>
        <w:rPr>
          <w:spacing w:val="-14"/>
        </w:rPr>
        <w:t> </w:t>
      </w:r>
      <w:r>
        <w:rPr/>
        <w:t>– </w:t>
      </w:r>
      <w:r>
        <w:rPr>
          <w:spacing w:val="-2"/>
        </w:rPr>
        <w:t>REAJUSTE</w:t>
      </w:r>
    </w:p>
    <w:p>
      <w:pPr>
        <w:pStyle w:val="ListParagraph"/>
        <w:numPr>
          <w:ilvl w:val="1"/>
          <w:numId w:val="24"/>
        </w:numPr>
        <w:tabs>
          <w:tab w:pos="689" w:val="left" w:leader="none"/>
        </w:tabs>
        <w:spacing w:line="270" w:lineRule="exact" w:before="0" w:after="0"/>
        <w:ind w:left="689" w:right="0" w:hanging="36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24"/>
        </w:numPr>
        <w:tabs>
          <w:tab w:pos="689" w:val="left" w:leader="none"/>
        </w:tabs>
        <w:spacing w:line="270" w:lineRule="exact" w:before="0" w:after="0"/>
        <w:ind w:left="68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4"/>
        </w:numPr>
        <w:tabs>
          <w:tab w:pos="692" w:val="left" w:leader="none"/>
        </w:tabs>
        <w:spacing w:line="235" w:lineRule="auto" w:before="2" w:after="0"/>
        <w:ind w:left="329" w:right="313" w:firstLine="0"/>
        <w:jc w:val="left"/>
        <w:rPr>
          <w:sz w:val="24"/>
        </w:rPr>
      </w:pPr>
      <w:r>
        <w:rPr>
          <w:sz w:val="24"/>
        </w:rPr>
        <w:t>Nos reajustes subsequentes ao primeiro, o interregno mínimo de 1 (um) ano será contado a partir da data do fato gerador que deu ensejo ao último </w:t>
      </w:r>
      <w:r>
        <w:rPr>
          <w:spacing w:val="-2"/>
          <w:sz w:val="24"/>
        </w:rPr>
        <w:t>reajuste.</w:t>
      </w:r>
    </w:p>
    <w:p>
      <w:pPr>
        <w:pStyle w:val="ListParagraph"/>
        <w:numPr>
          <w:ilvl w:val="1"/>
          <w:numId w:val="24"/>
        </w:numPr>
        <w:tabs>
          <w:tab w:pos="711" w:val="left" w:leader="none"/>
        </w:tabs>
        <w:spacing w:line="235" w:lineRule="auto" w:before="0" w:after="0"/>
        <w:ind w:left="329" w:right="312" w:firstLine="0"/>
        <w:jc w:val="left"/>
        <w:rPr>
          <w:sz w:val="24"/>
        </w:rPr>
      </w:pPr>
      <w:r>
        <w:rPr>
          <w:sz w:val="24"/>
        </w:rPr>
        <w:t>Os</w:t>
      </w:r>
      <w:r>
        <w:rPr>
          <w:spacing w:val="18"/>
          <w:sz w:val="24"/>
        </w:rPr>
        <w:t> </w:t>
      </w:r>
      <w:r>
        <w:rPr>
          <w:sz w:val="24"/>
        </w:rPr>
        <w:t>preços</w:t>
      </w:r>
      <w:r>
        <w:rPr>
          <w:spacing w:val="18"/>
          <w:sz w:val="24"/>
        </w:rPr>
        <w:t> </w:t>
      </w:r>
      <w:r>
        <w:rPr>
          <w:sz w:val="24"/>
        </w:rPr>
        <w:t>iniciais</w:t>
      </w:r>
      <w:r>
        <w:rPr>
          <w:spacing w:val="18"/>
          <w:sz w:val="24"/>
        </w:rPr>
        <w:t> </w:t>
      </w:r>
      <w:r>
        <w:rPr>
          <w:sz w:val="24"/>
        </w:rPr>
        <w:t>serão</w:t>
      </w:r>
      <w:r>
        <w:rPr>
          <w:spacing w:val="18"/>
          <w:sz w:val="24"/>
        </w:rPr>
        <w:t> </w:t>
      </w:r>
      <w:r>
        <w:rPr>
          <w:sz w:val="24"/>
        </w:rPr>
        <w:t>reajustados,</w:t>
      </w:r>
      <w:r>
        <w:rPr>
          <w:spacing w:val="18"/>
          <w:sz w:val="24"/>
        </w:rPr>
        <w:t> </w:t>
      </w:r>
      <w:r>
        <w:rPr>
          <w:sz w:val="24"/>
        </w:rPr>
        <w:t>mediante</w:t>
      </w:r>
      <w:r>
        <w:rPr>
          <w:spacing w:val="18"/>
          <w:sz w:val="24"/>
        </w:rPr>
        <w:t> </w:t>
      </w:r>
      <w:r>
        <w:rPr>
          <w:sz w:val="24"/>
        </w:rPr>
        <w:t>a</w:t>
      </w:r>
      <w:r>
        <w:rPr>
          <w:spacing w:val="18"/>
          <w:sz w:val="24"/>
        </w:rPr>
        <w:t> </w:t>
      </w:r>
      <w:r>
        <w:rPr>
          <w:sz w:val="24"/>
        </w:rPr>
        <w:t>aplicação,</w:t>
      </w:r>
      <w:r>
        <w:rPr>
          <w:spacing w:val="18"/>
          <w:sz w:val="24"/>
        </w:rPr>
        <w:t> </w:t>
      </w:r>
      <w:r>
        <w:rPr>
          <w:sz w:val="24"/>
        </w:rPr>
        <w:t>pelo</w:t>
      </w:r>
      <w:r>
        <w:rPr>
          <w:spacing w:val="18"/>
          <w:sz w:val="24"/>
        </w:rPr>
        <w:t> </w:t>
      </w:r>
      <w:r>
        <w:rPr>
          <w:b/>
          <w:sz w:val="24"/>
        </w:rPr>
        <w:t>CONTRATANTE</w:t>
      </w:r>
      <w:r>
        <w:rPr>
          <w:sz w:val="24"/>
        </w:rPr>
        <w:t>,</w:t>
      </w:r>
      <w:r>
        <w:rPr>
          <w:spacing w:val="18"/>
          <w:sz w:val="24"/>
        </w:rPr>
        <w:t> </w:t>
      </w:r>
      <w:r>
        <w:rPr>
          <w:sz w:val="24"/>
        </w:rPr>
        <w:t>do</w:t>
      </w:r>
      <w:r>
        <w:rPr>
          <w:spacing w:val="18"/>
          <w:sz w:val="24"/>
        </w:rPr>
        <w:t> </w:t>
      </w:r>
      <w:r>
        <w:rPr>
          <w:sz w:val="24"/>
        </w:rPr>
        <w:t>índice</w:t>
      </w:r>
      <w:r>
        <w:rPr>
          <w:spacing w:val="18"/>
          <w:sz w:val="24"/>
        </w:rPr>
        <w:t> </w:t>
      </w:r>
      <w:r>
        <w:rPr>
          <w:sz w:val="24"/>
        </w:rPr>
        <w:t>IPCA,</w:t>
      </w:r>
      <w:r>
        <w:rPr>
          <w:spacing w:val="18"/>
          <w:sz w:val="24"/>
        </w:rPr>
        <w:t> </w:t>
      </w:r>
      <w:r>
        <w:rPr>
          <w:sz w:val="24"/>
        </w:rPr>
        <w:t>exclusivamente</w:t>
      </w:r>
      <w:r>
        <w:rPr>
          <w:spacing w:val="18"/>
          <w:sz w:val="24"/>
        </w:rPr>
        <w:t> </w:t>
      </w:r>
      <w:r>
        <w:rPr>
          <w:sz w:val="24"/>
        </w:rPr>
        <w:t>para</w:t>
      </w:r>
      <w:r>
        <w:rPr>
          <w:spacing w:val="18"/>
          <w:sz w:val="24"/>
        </w:rPr>
        <w:t> </w:t>
      </w:r>
      <w:r>
        <w:rPr>
          <w:sz w:val="24"/>
        </w:rPr>
        <w:t>as</w:t>
      </w:r>
      <w:r>
        <w:rPr>
          <w:spacing w:val="18"/>
          <w:sz w:val="24"/>
        </w:rPr>
        <w:t> </w:t>
      </w:r>
      <w:r>
        <w:rPr>
          <w:sz w:val="24"/>
        </w:rPr>
        <w:t>obrigações</w:t>
      </w:r>
      <w:r>
        <w:rPr>
          <w:spacing w:val="18"/>
          <w:sz w:val="24"/>
        </w:rPr>
        <w:t> </w:t>
      </w:r>
      <w:r>
        <w:rPr>
          <w:sz w:val="24"/>
        </w:rPr>
        <w:t>que</w:t>
      </w:r>
      <w:r>
        <w:rPr>
          <w:spacing w:val="18"/>
          <w:sz w:val="24"/>
        </w:rPr>
        <w:t> </w:t>
      </w:r>
      <w:r>
        <w:rPr>
          <w:sz w:val="24"/>
        </w:rPr>
        <w:t>se iniciem após a anualidade.</w:t>
      </w:r>
    </w:p>
    <w:p>
      <w:pPr>
        <w:pStyle w:val="ListParagraph"/>
        <w:numPr>
          <w:ilvl w:val="1"/>
          <w:numId w:val="24"/>
        </w:numPr>
        <w:tabs>
          <w:tab w:pos="701" w:val="left" w:leader="none"/>
        </w:tabs>
        <w:spacing w:line="235" w:lineRule="auto" w:before="0" w:after="0"/>
        <w:ind w:left="329" w:right="31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24"/>
        </w:numPr>
        <w:tabs>
          <w:tab w:pos="871" w:val="left" w:leader="none"/>
        </w:tabs>
        <w:spacing w:line="235" w:lineRule="auto" w:before="0" w:after="0"/>
        <w:ind w:left="329" w:right="313" w:firstLine="0"/>
        <w:jc w:val="left"/>
        <w:rPr>
          <w:sz w:val="24"/>
        </w:rPr>
      </w:pPr>
      <w:r>
        <w:rPr>
          <w:sz w:val="24"/>
        </w:rPr>
        <w:t>Fica</w:t>
      </w:r>
      <w:r>
        <w:rPr>
          <w:spacing w:val="-1"/>
          <w:sz w:val="24"/>
        </w:rPr>
        <w:t> </w:t>
      </w:r>
      <w:r>
        <w:rPr>
          <w:sz w:val="24"/>
        </w:rPr>
        <w:t>o</w:t>
      </w:r>
      <w:r>
        <w:rPr>
          <w:spacing w:val="-1"/>
          <w:sz w:val="24"/>
        </w:rPr>
        <w:t> </w:t>
      </w:r>
      <w:r>
        <w:rPr>
          <w:b/>
          <w:sz w:val="24"/>
        </w:rPr>
        <w:t>CONTRATADO</w:t>
      </w:r>
      <w:r>
        <w:rPr>
          <w:b/>
          <w:spacing w:val="-1"/>
          <w:sz w:val="24"/>
        </w:rPr>
        <w:t> </w:t>
      </w:r>
      <w:r>
        <w:rPr>
          <w:sz w:val="24"/>
        </w:rPr>
        <w:t>obrigado</w:t>
      </w:r>
      <w:r>
        <w:rPr>
          <w:spacing w:val="-1"/>
          <w:sz w:val="24"/>
        </w:rPr>
        <w:t> </w:t>
      </w:r>
      <w:r>
        <w:rPr>
          <w:sz w:val="24"/>
        </w:rPr>
        <w:t>a</w:t>
      </w:r>
      <w:r>
        <w:rPr>
          <w:spacing w:val="-1"/>
          <w:sz w:val="24"/>
        </w:rPr>
        <w:t> </w:t>
      </w:r>
      <w:r>
        <w:rPr>
          <w:sz w:val="24"/>
        </w:rPr>
        <w:t>apresentar</w:t>
      </w:r>
      <w:r>
        <w:rPr>
          <w:spacing w:val="-1"/>
          <w:sz w:val="24"/>
        </w:rPr>
        <w:t> </w:t>
      </w:r>
      <w:r>
        <w:rPr>
          <w:sz w:val="24"/>
        </w:rPr>
        <w:t>memória</w:t>
      </w:r>
      <w:r>
        <w:rPr>
          <w:spacing w:val="-1"/>
          <w:sz w:val="24"/>
        </w:rPr>
        <w:t> </w:t>
      </w:r>
      <w:r>
        <w:rPr>
          <w:sz w:val="24"/>
        </w:rPr>
        <w:t>de</w:t>
      </w:r>
      <w:r>
        <w:rPr>
          <w:spacing w:val="-1"/>
          <w:sz w:val="24"/>
        </w:rPr>
        <w:t> </w:t>
      </w:r>
      <w:r>
        <w:rPr>
          <w:sz w:val="24"/>
        </w:rPr>
        <w:t>cálculo</w:t>
      </w:r>
      <w:r>
        <w:rPr>
          <w:spacing w:val="-1"/>
          <w:sz w:val="24"/>
        </w:rPr>
        <w:t> </w:t>
      </w:r>
      <w:r>
        <w:rPr>
          <w:sz w:val="24"/>
        </w:rPr>
        <w:t>referente</w:t>
      </w:r>
      <w:r>
        <w:rPr>
          <w:spacing w:val="-1"/>
          <w:sz w:val="24"/>
        </w:rPr>
        <w:t> </w:t>
      </w:r>
      <w:r>
        <w:rPr>
          <w:sz w:val="24"/>
        </w:rPr>
        <w:t>ao</w:t>
      </w:r>
      <w:r>
        <w:rPr>
          <w:spacing w:val="-1"/>
          <w:sz w:val="24"/>
        </w:rPr>
        <w:t> </w:t>
      </w:r>
      <w:r>
        <w:rPr>
          <w:sz w:val="24"/>
        </w:rPr>
        <w:t>reajustamento</w:t>
      </w:r>
      <w:r>
        <w:rPr>
          <w:spacing w:val="-1"/>
          <w:sz w:val="24"/>
        </w:rPr>
        <w:t> </w:t>
      </w:r>
      <w:r>
        <w:rPr>
          <w:sz w:val="24"/>
        </w:rPr>
        <w:t>de</w:t>
      </w:r>
      <w:r>
        <w:rPr>
          <w:spacing w:val="-1"/>
          <w:sz w:val="24"/>
        </w:rPr>
        <w:t> </w:t>
      </w:r>
      <w:r>
        <w:rPr>
          <w:sz w:val="24"/>
        </w:rPr>
        <w:t>preços</w:t>
      </w:r>
      <w:r>
        <w:rPr>
          <w:spacing w:val="-1"/>
          <w:sz w:val="24"/>
        </w:rPr>
        <w:t> </w:t>
      </w:r>
      <w:r>
        <w:rPr>
          <w:sz w:val="24"/>
        </w:rPr>
        <w:t>do</w:t>
      </w:r>
      <w:r>
        <w:rPr>
          <w:spacing w:val="-1"/>
          <w:sz w:val="24"/>
        </w:rPr>
        <w:t> </w:t>
      </w:r>
      <w:r>
        <w:rPr>
          <w:sz w:val="24"/>
        </w:rPr>
        <w:t>valor</w:t>
      </w:r>
      <w:r>
        <w:rPr>
          <w:spacing w:val="-1"/>
          <w:sz w:val="24"/>
        </w:rPr>
        <w:t> </w:t>
      </w:r>
      <w:r>
        <w:rPr>
          <w:sz w:val="24"/>
        </w:rPr>
        <w:t>remanescente,</w:t>
      </w:r>
      <w:r>
        <w:rPr>
          <w:spacing w:val="-1"/>
          <w:sz w:val="24"/>
        </w:rPr>
        <w:t> </w:t>
      </w:r>
      <w:r>
        <w:rPr>
          <w:sz w:val="24"/>
        </w:rPr>
        <w:t>sempre</w:t>
      </w:r>
      <w:r>
        <w:rPr>
          <w:spacing w:val="-1"/>
          <w:sz w:val="24"/>
        </w:rPr>
        <w:t> </w:t>
      </w:r>
      <w:r>
        <w:rPr>
          <w:sz w:val="24"/>
        </w:rPr>
        <w:t>que</w:t>
      </w:r>
      <w:r>
        <w:rPr>
          <w:spacing w:val="-1"/>
          <w:sz w:val="24"/>
        </w:rPr>
        <w:t> </w:t>
      </w:r>
      <w:r>
        <w:rPr>
          <w:sz w:val="24"/>
        </w:rPr>
        <w:t>este ocorrer, sendo adotado na aferição final o índice definitivo.</w:t>
      </w:r>
    </w:p>
    <w:p>
      <w:pPr>
        <w:pStyle w:val="ListParagraph"/>
        <w:numPr>
          <w:ilvl w:val="1"/>
          <w:numId w:val="24"/>
        </w:numPr>
        <w:tabs>
          <w:tab w:pos="693" w:val="left" w:leader="none"/>
        </w:tabs>
        <w:spacing w:line="235" w:lineRule="auto" w:before="0" w:after="0"/>
        <w:ind w:left="329" w:right="31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4"/>
        </w:numPr>
        <w:tabs>
          <w:tab w:pos="748" w:val="left" w:leader="none"/>
        </w:tabs>
        <w:spacing w:line="235" w:lineRule="auto" w:before="0" w:after="0"/>
        <w:ind w:left="329" w:right="313" w:firstLine="0"/>
        <w:jc w:val="left"/>
        <w:rPr>
          <w:sz w:val="24"/>
        </w:rPr>
      </w:pPr>
      <w:r>
        <w:rPr>
          <w:sz w:val="24"/>
        </w:rPr>
        <w:t>Na</w:t>
      </w:r>
      <w:r>
        <w:rPr>
          <w:spacing w:val="57"/>
          <w:sz w:val="24"/>
        </w:rPr>
        <w:t> </w:t>
      </w:r>
      <w:r>
        <w:rPr>
          <w:sz w:val="24"/>
        </w:rPr>
        <w:t>ausência</w:t>
      </w:r>
      <w:r>
        <w:rPr>
          <w:spacing w:val="57"/>
          <w:sz w:val="24"/>
        </w:rPr>
        <w:t> </w:t>
      </w:r>
      <w:r>
        <w:rPr>
          <w:sz w:val="24"/>
        </w:rPr>
        <w:t>de</w:t>
      </w:r>
      <w:r>
        <w:rPr>
          <w:spacing w:val="57"/>
          <w:sz w:val="24"/>
        </w:rPr>
        <w:t> </w:t>
      </w:r>
      <w:r>
        <w:rPr>
          <w:sz w:val="24"/>
        </w:rPr>
        <w:t>previsão</w:t>
      </w:r>
      <w:r>
        <w:rPr>
          <w:spacing w:val="57"/>
          <w:sz w:val="24"/>
        </w:rPr>
        <w:t> </w:t>
      </w:r>
      <w:r>
        <w:rPr>
          <w:sz w:val="24"/>
        </w:rPr>
        <w:t>legal</w:t>
      </w:r>
      <w:r>
        <w:rPr>
          <w:spacing w:val="57"/>
          <w:sz w:val="24"/>
        </w:rPr>
        <w:t> </w:t>
      </w:r>
      <w:r>
        <w:rPr>
          <w:sz w:val="24"/>
        </w:rPr>
        <w:t>quanto</w:t>
      </w:r>
      <w:r>
        <w:rPr>
          <w:spacing w:val="57"/>
          <w:sz w:val="24"/>
        </w:rPr>
        <w:t> </w:t>
      </w:r>
      <w:r>
        <w:rPr>
          <w:sz w:val="24"/>
        </w:rPr>
        <w:t>ao</w:t>
      </w:r>
      <w:r>
        <w:rPr>
          <w:spacing w:val="57"/>
          <w:sz w:val="24"/>
        </w:rPr>
        <w:t> </w:t>
      </w:r>
      <w:r>
        <w:rPr>
          <w:sz w:val="24"/>
        </w:rPr>
        <w:t>índice</w:t>
      </w:r>
      <w:r>
        <w:rPr>
          <w:spacing w:val="57"/>
          <w:sz w:val="24"/>
        </w:rPr>
        <w:t> </w:t>
      </w:r>
      <w:r>
        <w:rPr>
          <w:sz w:val="24"/>
        </w:rPr>
        <w:t>substituto,</w:t>
      </w:r>
      <w:r>
        <w:rPr>
          <w:spacing w:val="57"/>
          <w:sz w:val="24"/>
        </w:rPr>
        <w:t> </w:t>
      </w:r>
      <w:r>
        <w:rPr>
          <w:sz w:val="24"/>
        </w:rPr>
        <w:t>as</w:t>
      </w:r>
      <w:r>
        <w:rPr>
          <w:spacing w:val="57"/>
          <w:sz w:val="24"/>
        </w:rPr>
        <w:t> </w:t>
      </w:r>
      <w:r>
        <w:rPr>
          <w:sz w:val="24"/>
        </w:rPr>
        <w:t>partes</w:t>
      </w:r>
      <w:r>
        <w:rPr>
          <w:spacing w:val="57"/>
          <w:sz w:val="24"/>
        </w:rPr>
        <w:t> </w:t>
      </w:r>
      <w:r>
        <w:rPr>
          <w:sz w:val="24"/>
        </w:rPr>
        <w:t>elegerão</w:t>
      </w:r>
      <w:r>
        <w:rPr>
          <w:spacing w:val="57"/>
          <w:sz w:val="24"/>
        </w:rPr>
        <w:t> </w:t>
      </w:r>
      <w:r>
        <w:rPr>
          <w:sz w:val="24"/>
        </w:rPr>
        <w:t>novo</w:t>
      </w:r>
      <w:r>
        <w:rPr>
          <w:spacing w:val="57"/>
          <w:sz w:val="24"/>
        </w:rPr>
        <w:t> </w:t>
      </w:r>
      <w:r>
        <w:rPr>
          <w:sz w:val="24"/>
        </w:rPr>
        <w:t>índice</w:t>
      </w:r>
      <w:r>
        <w:rPr>
          <w:spacing w:val="57"/>
          <w:sz w:val="24"/>
        </w:rPr>
        <w:t> </w:t>
      </w:r>
      <w:r>
        <w:rPr>
          <w:sz w:val="24"/>
        </w:rPr>
        <w:t>oficial,</w:t>
      </w:r>
      <w:r>
        <w:rPr>
          <w:spacing w:val="57"/>
          <w:sz w:val="24"/>
        </w:rPr>
        <w:t> </w:t>
      </w:r>
      <w:r>
        <w:rPr>
          <w:sz w:val="24"/>
        </w:rPr>
        <w:t>para</w:t>
      </w:r>
      <w:r>
        <w:rPr>
          <w:spacing w:val="57"/>
          <w:sz w:val="24"/>
        </w:rPr>
        <w:t> </w:t>
      </w:r>
      <w:r>
        <w:rPr>
          <w:sz w:val="24"/>
        </w:rPr>
        <w:t>reajustamento</w:t>
      </w:r>
      <w:r>
        <w:rPr>
          <w:spacing w:val="57"/>
          <w:sz w:val="24"/>
        </w:rPr>
        <w:t> </w:t>
      </w:r>
      <w:r>
        <w:rPr>
          <w:sz w:val="24"/>
        </w:rPr>
        <w:t>do</w:t>
      </w:r>
      <w:r>
        <w:rPr>
          <w:spacing w:val="57"/>
          <w:sz w:val="24"/>
        </w:rPr>
        <w:t> </w:t>
      </w:r>
      <w:r>
        <w:rPr>
          <w:sz w:val="24"/>
        </w:rPr>
        <w:t>preço</w:t>
      </w:r>
      <w:r>
        <w:rPr>
          <w:spacing w:val="57"/>
          <w:sz w:val="24"/>
        </w:rPr>
        <w:t> </w:t>
      </w:r>
      <w:r>
        <w:rPr>
          <w:sz w:val="24"/>
        </w:rPr>
        <w:t>do</w:t>
      </w:r>
      <w:r>
        <w:rPr>
          <w:spacing w:val="57"/>
          <w:sz w:val="24"/>
        </w:rPr>
        <w:t> </w:t>
      </w:r>
      <w:r>
        <w:rPr>
          <w:sz w:val="24"/>
        </w:rPr>
        <w:t>valor remanescente dos custos decorrentes do mercado, por meio de termo aditivo.</w:t>
      </w:r>
    </w:p>
    <w:p>
      <w:pPr>
        <w:pStyle w:val="ListParagraph"/>
        <w:numPr>
          <w:ilvl w:val="1"/>
          <w:numId w:val="24"/>
        </w:numPr>
        <w:tabs>
          <w:tab w:pos="689" w:val="left" w:leader="none"/>
        </w:tabs>
        <w:spacing w:line="268" w:lineRule="exact" w:before="0" w:after="0"/>
        <w:ind w:left="68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4"/>
        </w:numPr>
        <w:tabs>
          <w:tab w:pos="869" w:val="left" w:leader="none"/>
        </w:tabs>
        <w:spacing w:line="270" w:lineRule="exact" w:before="0" w:after="0"/>
        <w:ind w:left="869" w:right="0" w:hanging="540"/>
        <w:jc w:val="left"/>
        <w:rPr>
          <w:sz w:val="24"/>
        </w:rPr>
      </w:pPr>
      <w:r>
        <w:rPr>
          <w:sz w:val="24"/>
        </w:rPr>
        <w:t>Os efeitos financeiros do pedido de reajuste serão </w:t>
      </w:r>
      <w:r>
        <w:rPr>
          <w:spacing w:val="-2"/>
          <w:sz w:val="24"/>
        </w:rPr>
        <w:t>contados:</w:t>
      </w:r>
    </w:p>
    <w:p>
      <w:pPr>
        <w:pStyle w:val="ListParagraph"/>
        <w:numPr>
          <w:ilvl w:val="0"/>
          <w:numId w:val="25"/>
        </w:numPr>
        <w:tabs>
          <w:tab w:pos="575" w:val="left" w:leader="none"/>
        </w:tabs>
        <w:spacing w:line="270" w:lineRule="exact" w:before="0" w:after="0"/>
        <w:ind w:left="575"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25"/>
        </w:numPr>
        <w:tabs>
          <w:tab w:pos="595" w:val="left" w:leader="none"/>
        </w:tabs>
        <w:spacing w:line="235" w:lineRule="auto" w:before="0" w:after="0"/>
        <w:ind w:left="329" w:right="313"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24"/>
        </w:numPr>
        <w:tabs>
          <w:tab w:pos="712" w:val="left" w:leader="none"/>
        </w:tabs>
        <w:spacing w:line="235" w:lineRule="auto" w:before="0" w:after="0"/>
        <w:ind w:left="329" w:right="313" w:firstLine="0"/>
        <w:jc w:val="both"/>
        <w:rPr>
          <w:sz w:val="24"/>
        </w:rPr>
      </w:pPr>
      <w:r>
        <w:rPr>
          <w:sz w:val="24"/>
        </w:rPr>
        <w:t>Caso, na data da prorrogação contratual, ainda não tenha sido divulgado o índice de reajuste, deverá, a requerimento do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24"/>
        </w:numPr>
        <w:tabs>
          <w:tab w:pos="819" w:val="left" w:leader="none"/>
        </w:tabs>
        <w:spacing w:line="235" w:lineRule="auto" w:before="0" w:after="0"/>
        <w:ind w:left="329" w:right="313" w:firstLine="0"/>
        <w:jc w:val="both"/>
        <w:rPr>
          <w:sz w:val="24"/>
        </w:rPr>
      </w:pPr>
      <w:r>
        <w:rPr>
          <w:sz w:val="24"/>
        </w:rPr>
        <w:t>A extinção do contrato não configurará óbice para o deferimento do reajuste solicitado tempestivamente, hipótese em que será concedido </w:t>
      </w:r>
      <w:r>
        <w:rPr>
          <w:sz w:val="24"/>
        </w:rPr>
        <w:t>por meio de termo indenizatório.</w:t>
      </w:r>
    </w:p>
    <w:p>
      <w:pPr>
        <w:pStyle w:val="ListParagraph"/>
        <w:numPr>
          <w:ilvl w:val="1"/>
          <w:numId w:val="24"/>
        </w:numPr>
        <w:tabs>
          <w:tab w:pos="800" w:val="left" w:leader="none"/>
        </w:tabs>
        <w:spacing w:line="271" w:lineRule="exact" w:before="0" w:after="0"/>
        <w:ind w:left="800" w:right="0" w:hanging="471"/>
        <w:jc w:val="both"/>
        <w:rPr>
          <w:sz w:val="24"/>
        </w:rPr>
      </w:pPr>
      <w:r>
        <w:rPr>
          <w:sz w:val="24"/>
        </w:rPr>
        <w:t>O reajuste será realizado por apostilamento, se esta for a única alteração contratual a ser </w:t>
      </w:r>
      <w:r>
        <w:rPr>
          <w:spacing w:val="-2"/>
          <w:sz w:val="24"/>
        </w:rPr>
        <w:t>realizada.</w:t>
      </w:r>
    </w:p>
    <w:p>
      <w:pPr>
        <w:pStyle w:val="ListParagraph"/>
        <w:spacing w:after="0" w:line="271" w:lineRule="exact"/>
        <w:jc w:val="both"/>
        <w:rPr>
          <w:sz w:val="24"/>
        </w:rPr>
        <w:sectPr>
          <w:pgSz w:w="15840" w:h="24480"/>
          <w:pgMar w:top="480" w:bottom="280" w:left="360" w:right="360"/>
        </w:sectPr>
      </w:pPr>
    </w:p>
    <w:p>
      <w:pPr>
        <w:pStyle w:val="ListParagraph"/>
        <w:numPr>
          <w:ilvl w:val="1"/>
          <w:numId w:val="24"/>
        </w:numPr>
        <w:tabs>
          <w:tab w:pos="821" w:val="left" w:leader="none"/>
        </w:tabs>
        <w:spacing w:line="235" w:lineRule="auto" w:before="80" w:after="0"/>
        <w:ind w:left="329" w:right="313" w:firstLine="0"/>
        <w:jc w:val="left"/>
        <w:rPr>
          <w:sz w:val="24"/>
        </w:rPr>
      </w:pPr>
      <w:r>
        <w:rPr>
          <w:sz w:val="24"/>
        </w:rPr>
        <w:t>O reajuste dos preços não interfere no direito das partes de solicitar, a qualquer momento, a manutenção do equilíbrio econômico dos </w:t>
      </w:r>
      <w:r>
        <w:rPr>
          <w:sz w:val="24"/>
        </w:rPr>
        <w:t>contratos</w:t>
      </w:r>
      <w:r>
        <w:rPr>
          <w:spacing w:val="40"/>
          <w:sz w:val="24"/>
        </w:rPr>
        <w:t> </w:t>
      </w:r>
      <w:r>
        <w:rPr>
          <w:sz w:val="24"/>
        </w:rPr>
        <w:t>com base no disposto no art. 124, inciso II, alínea “d”, da Lei nº 14.133/2021.</w:t>
      </w:r>
    </w:p>
    <w:p>
      <w:pPr>
        <w:pStyle w:val="BodyText"/>
        <w:spacing w:before="109"/>
        <w:ind w:left="0"/>
      </w:pPr>
    </w:p>
    <w:p>
      <w:pPr>
        <w:pStyle w:val="Heading1"/>
        <w:ind w:left="449"/>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ListParagraph"/>
        <w:numPr>
          <w:ilvl w:val="1"/>
          <w:numId w:val="26"/>
        </w:numPr>
        <w:tabs>
          <w:tab w:pos="689" w:val="left" w:leader="none"/>
        </w:tabs>
        <w:spacing w:line="273" w:lineRule="exact" w:before="114" w:after="0"/>
        <w:ind w:left="689" w:right="0" w:hanging="360"/>
        <w:jc w:val="left"/>
        <w:rPr>
          <w:sz w:val="24"/>
        </w:rPr>
      </w:pPr>
      <w:r>
        <w:rPr>
          <w:sz w:val="24"/>
        </w:rPr>
        <w:t>São obrigações do </w:t>
      </w:r>
      <w:r>
        <w:rPr>
          <w:b/>
          <w:spacing w:val="-2"/>
          <w:sz w:val="24"/>
        </w:rPr>
        <w:t>CONTRATANTE</w:t>
      </w:r>
      <w:r>
        <w:rPr>
          <w:spacing w:val="-2"/>
          <w:sz w:val="24"/>
        </w:rPr>
        <w:t>:</w:t>
      </w:r>
    </w:p>
    <w:p>
      <w:pPr>
        <w:pStyle w:val="ListParagraph"/>
        <w:numPr>
          <w:ilvl w:val="2"/>
          <w:numId w:val="26"/>
        </w:numPr>
        <w:tabs>
          <w:tab w:pos="869" w:val="left" w:leader="none"/>
        </w:tabs>
        <w:spacing w:line="270" w:lineRule="exact" w:before="0" w:after="0"/>
        <w:ind w:left="869" w:right="0" w:hanging="54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26"/>
        </w:numPr>
        <w:tabs>
          <w:tab w:pos="869" w:val="left" w:leader="none"/>
        </w:tabs>
        <w:spacing w:line="270" w:lineRule="exact" w:before="0" w:after="0"/>
        <w:ind w:left="86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26"/>
        </w:numPr>
        <w:tabs>
          <w:tab w:pos="871" w:val="left" w:leader="none"/>
        </w:tabs>
        <w:spacing w:line="235" w:lineRule="auto" w:before="1" w:after="0"/>
        <w:ind w:left="329" w:right="313" w:firstLine="0"/>
        <w:jc w:val="left"/>
        <w:rPr>
          <w:sz w:val="24"/>
        </w:rPr>
      </w:pPr>
      <w:r>
        <w:rPr>
          <w:sz w:val="24"/>
        </w:rPr>
        <w:t>Notificar</w:t>
      </w:r>
      <w:r>
        <w:rPr>
          <w:spacing w:val="-2"/>
          <w:sz w:val="24"/>
        </w:rPr>
        <w:t> </w:t>
      </w:r>
      <w:r>
        <w:rPr>
          <w:sz w:val="24"/>
        </w:rPr>
        <w:t>o</w:t>
      </w:r>
      <w:r>
        <w:rPr>
          <w:spacing w:val="-2"/>
          <w:sz w:val="24"/>
        </w:rPr>
        <w:t> </w:t>
      </w:r>
      <w:r>
        <w:rPr>
          <w:b/>
          <w:sz w:val="24"/>
        </w:rPr>
        <w:t>CONTRATADO</w:t>
      </w:r>
      <w:r>
        <w:rPr>
          <w:sz w:val="24"/>
        </w:rPr>
        <w:t>,</w:t>
      </w:r>
      <w:r>
        <w:rPr>
          <w:spacing w:val="-2"/>
          <w:sz w:val="24"/>
        </w:rPr>
        <w:t> </w:t>
      </w:r>
      <w:r>
        <w:rPr>
          <w:sz w:val="24"/>
        </w:rPr>
        <w:t>por</w:t>
      </w:r>
      <w:r>
        <w:rPr>
          <w:spacing w:val="-2"/>
          <w:sz w:val="24"/>
        </w:rPr>
        <w:t> </w:t>
      </w:r>
      <w:r>
        <w:rPr>
          <w:sz w:val="24"/>
        </w:rPr>
        <w:t>escrito,</w:t>
      </w:r>
      <w:r>
        <w:rPr>
          <w:spacing w:val="-2"/>
          <w:sz w:val="24"/>
        </w:rPr>
        <w:t> </w:t>
      </w:r>
      <w:r>
        <w:rPr>
          <w:sz w:val="24"/>
        </w:rPr>
        <w:t>sobre</w:t>
      </w:r>
      <w:r>
        <w:rPr>
          <w:spacing w:val="-2"/>
          <w:sz w:val="24"/>
        </w:rPr>
        <w:t> </w:t>
      </w:r>
      <w:r>
        <w:rPr>
          <w:sz w:val="24"/>
        </w:rPr>
        <w:t>vícios,</w:t>
      </w:r>
      <w:r>
        <w:rPr>
          <w:spacing w:val="-2"/>
          <w:sz w:val="24"/>
        </w:rPr>
        <w:t> </w:t>
      </w:r>
      <w:r>
        <w:rPr>
          <w:sz w:val="24"/>
        </w:rPr>
        <w:t>defeitos</w:t>
      </w:r>
      <w:r>
        <w:rPr>
          <w:spacing w:val="-2"/>
          <w:sz w:val="24"/>
        </w:rPr>
        <w:t> </w:t>
      </w:r>
      <w:r>
        <w:rPr>
          <w:sz w:val="24"/>
        </w:rPr>
        <w:t>ou</w:t>
      </w:r>
      <w:r>
        <w:rPr>
          <w:spacing w:val="-2"/>
          <w:sz w:val="24"/>
        </w:rPr>
        <w:t> </w:t>
      </w:r>
      <w:r>
        <w:rPr>
          <w:sz w:val="24"/>
        </w:rPr>
        <w:t>incorreções</w:t>
      </w:r>
      <w:r>
        <w:rPr>
          <w:spacing w:val="-2"/>
          <w:sz w:val="24"/>
        </w:rPr>
        <w:t> </w:t>
      </w:r>
      <w:r>
        <w:rPr>
          <w:sz w:val="24"/>
        </w:rPr>
        <w:t>verificadas</w:t>
      </w:r>
      <w:r>
        <w:rPr>
          <w:spacing w:val="-2"/>
          <w:sz w:val="24"/>
        </w:rPr>
        <w:t> </w:t>
      </w:r>
      <w:r>
        <w:rPr>
          <w:sz w:val="24"/>
        </w:rPr>
        <w:t>no</w:t>
      </w:r>
      <w:r>
        <w:rPr>
          <w:spacing w:val="-2"/>
          <w:sz w:val="24"/>
        </w:rPr>
        <w:t> </w:t>
      </w:r>
      <w:r>
        <w:rPr>
          <w:sz w:val="24"/>
        </w:rPr>
        <w:t>objeto</w:t>
      </w:r>
      <w:r>
        <w:rPr>
          <w:spacing w:val="-2"/>
          <w:sz w:val="24"/>
        </w:rPr>
        <w:t> </w:t>
      </w:r>
      <w:r>
        <w:rPr>
          <w:sz w:val="24"/>
        </w:rPr>
        <w:t>fornecido,</w:t>
      </w:r>
      <w:r>
        <w:rPr>
          <w:spacing w:val="-2"/>
          <w:sz w:val="24"/>
        </w:rPr>
        <w:t> </w:t>
      </w:r>
      <w:r>
        <w:rPr>
          <w:sz w:val="24"/>
        </w:rPr>
        <w:t>para</w:t>
      </w:r>
      <w:r>
        <w:rPr>
          <w:spacing w:val="-2"/>
          <w:sz w:val="24"/>
        </w:rPr>
        <w:t> </w:t>
      </w:r>
      <w:r>
        <w:rPr>
          <w:sz w:val="24"/>
        </w:rPr>
        <w:t>que</w:t>
      </w:r>
      <w:r>
        <w:rPr>
          <w:spacing w:val="-2"/>
          <w:sz w:val="24"/>
        </w:rPr>
        <w:t> </w:t>
      </w:r>
      <w:r>
        <w:rPr>
          <w:sz w:val="24"/>
        </w:rPr>
        <w:t>seja</w:t>
      </w:r>
      <w:r>
        <w:rPr>
          <w:spacing w:val="-2"/>
          <w:sz w:val="24"/>
        </w:rPr>
        <w:t> </w:t>
      </w:r>
      <w:r>
        <w:rPr>
          <w:sz w:val="24"/>
        </w:rPr>
        <w:t>por</w:t>
      </w:r>
      <w:r>
        <w:rPr>
          <w:spacing w:val="-2"/>
          <w:sz w:val="24"/>
        </w:rPr>
        <w:t> </w:t>
      </w:r>
      <w:r>
        <w:rPr>
          <w:sz w:val="24"/>
        </w:rPr>
        <w:t>ele</w:t>
      </w:r>
      <w:r>
        <w:rPr>
          <w:spacing w:val="-2"/>
          <w:sz w:val="24"/>
        </w:rPr>
        <w:t> </w:t>
      </w:r>
      <w:r>
        <w:rPr>
          <w:sz w:val="24"/>
        </w:rPr>
        <w:t>substituído, reparado ou corrigido, no todo ou em parte, às suas expensas.</w:t>
      </w:r>
    </w:p>
    <w:p>
      <w:pPr>
        <w:pStyle w:val="ListParagraph"/>
        <w:numPr>
          <w:ilvl w:val="2"/>
          <w:numId w:val="26"/>
        </w:numPr>
        <w:tabs>
          <w:tab w:pos="855" w:val="left" w:leader="none"/>
        </w:tabs>
        <w:spacing w:line="268" w:lineRule="exact" w:before="0" w:after="0"/>
        <w:ind w:left="855" w:right="0" w:hanging="526"/>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26"/>
        </w:numPr>
        <w:tabs>
          <w:tab w:pos="887" w:val="left" w:leader="none"/>
        </w:tabs>
        <w:spacing w:line="235" w:lineRule="auto" w:before="2" w:after="0"/>
        <w:ind w:left="329" w:right="313" w:firstLine="0"/>
        <w:jc w:val="both"/>
        <w:rPr>
          <w:sz w:val="24"/>
        </w:rPr>
      </w:pPr>
      <w:r>
        <w:rPr>
          <w:sz w:val="24"/>
        </w:rPr>
        <w:t>Comunicar ao </w:t>
      </w:r>
      <w:r>
        <w:rPr>
          <w:b/>
          <w:sz w:val="24"/>
        </w:rPr>
        <w:t>CONTRATADO </w:t>
      </w:r>
      <w:r>
        <w:rPr>
          <w:sz w:val="24"/>
        </w:rPr>
        <w:t>para que emita Nota Fiscal relativa à parcela incontroversa da execução do objeto, com vistas à liquidação e pagamento,</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divergência</w:t>
      </w:r>
      <w:r>
        <w:rPr>
          <w:spacing w:val="-2"/>
          <w:sz w:val="24"/>
        </w:rPr>
        <w:t> </w:t>
      </w:r>
      <w:r>
        <w:rPr>
          <w:sz w:val="24"/>
        </w:rPr>
        <w:t>acerca</w:t>
      </w:r>
      <w:r>
        <w:rPr>
          <w:spacing w:val="-2"/>
          <w:sz w:val="24"/>
        </w:rPr>
        <w:t> </w:t>
      </w:r>
      <w:r>
        <w:rPr>
          <w:sz w:val="24"/>
        </w:rPr>
        <w:t>do</w:t>
      </w:r>
      <w:r>
        <w:rPr>
          <w:spacing w:val="-2"/>
          <w:sz w:val="24"/>
        </w:rPr>
        <w:t> </w:t>
      </w:r>
      <w:r>
        <w:rPr>
          <w:sz w:val="24"/>
        </w:rPr>
        <w:t>cumprimento</w:t>
      </w:r>
      <w:r>
        <w:rPr>
          <w:spacing w:val="-2"/>
          <w:sz w:val="24"/>
        </w:rPr>
        <w:t> </w:t>
      </w:r>
      <w:r>
        <w:rPr>
          <w:sz w:val="24"/>
        </w:rPr>
        <w:t>das</w:t>
      </w:r>
      <w:r>
        <w:rPr>
          <w:spacing w:val="-2"/>
          <w:sz w:val="24"/>
        </w:rPr>
        <w:t> </w:t>
      </w:r>
      <w:r>
        <w:rPr>
          <w:sz w:val="24"/>
        </w:rPr>
        <w:t>obrigações</w:t>
      </w:r>
      <w:r>
        <w:rPr>
          <w:spacing w:val="-2"/>
          <w:sz w:val="24"/>
        </w:rPr>
        <w:t> </w:t>
      </w:r>
      <w:r>
        <w:rPr>
          <w:sz w:val="24"/>
        </w:rPr>
        <w:t>assumidas,</w:t>
      </w:r>
      <w:r>
        <w:rPr>
          <w:spacing w:val="-2"/>
          <w:sz w:val="24"/>
        </w:rPr>
        <w:t> </w:t>
      </w:r>
      <w:r>
        <w:rPr>
          <w:sz w:val="24"/>
        </w:rPr>
        <w:t>quanto</w:t>
      </w:r>
      <w:r>
        <w:rPr>
          <w:spacing w:val="-2"/>
          <w:sz w:val="24"/>
        </w:rPr>
        <w:t> </w:t>
      </w:r>
      <w:r>
        <w:rPr>
          <w:sz w:val="24"/>
        </w:rPr>
        <w:t>à</w:t>
      </w:r>
      <w:r>
        <w:rPr>
          <w:spacing w:val="-2"/>
          <w:sz w:val="24"/>
        </w:rPr>
        <w:t> </w:t>
      </w:r>
      <w:r>
        <w:rPr>
          <w:sz w:val="24"/>
        </w:rPr>
        <w:t>dimensão,</w:t>
      </w:r>
      <w:r>
        <w:rPr>
          <w:spacing w:val="-2"/>
          <w:sz w:val="24"/>
        </w:rPr>
        <w:t> </w:t>
      </w:r>
      <w:r>
        <w:rPr>
          <w:sz w:val="24"/>
        </w:rPr>
        <w:t>qualidade</w:t>
      </w:r>
      <w:r>
        <w:rPr>
          <w:spacing w:val="-2"/>
          <w:sz w:val="24"/>
        </w:rPr>
        <w:t> </w:t>
      </w:r>
      <w:r>
        <w:rPr>
          <w:sz w:val="24"/>
        </w:rPr>
        <w:t>e</w:t>
      </w:r>
      <w:r>
        <w:rPr>
          <w:spacing w:val="-2"/>
          <w:sz w:val="24"/>
        </w:rPr>
        <w:t> </w:t>
      </w:r>
      <w:r>
        <w:rPr>
          <w:sz w:val="24"/>
        </w:rPr>
        <w:t>quantidade,</w:t>
      </w:r>
      <w:r>
        <w:rPr>
          <w:spacing w:val="-2"/>
          <w:sz w:val="24"/>
        </w:rPr>
        <w:t> </w:t>
      </w:r>
      <w:r>
        <w:rPr>
          <w:sz w:val="24"/>
        </w:rPr>
        <w:t>conforme</w:t>
      </w:r>
      <w:r>
        <w:rPr>
          <w:spacing w:val="-2"/>
          <w:sz w:val="24"/>
        </w:rPr>
        <w:t> </w:t>
      </w:r>
      <w:r>
        <w:rPr>
          <w:sz w:val="24"/>
        </w:rPr>
        <w:t>o</w:t>
      </w:r>
      <w:r>
        <w:rPr>
          <w:spacing w:val="-2"/>
          <w:sz w:val="24"/>
        </w:rPr>
        <w:t> </w:t>
      </w:r>
      <w:r>
        <w:rPr>
          <w:sz w:val="24"/>
        </w:rPr>
        <w:t>art.</w:t>
      </w:r>
      <w:r>
        <w:rPr>
          <w:spacing w:val="-2"/>
          <w:sz w:val="24"/>
        </w:rPr>
        <w:t> </w:t>
      </w:r>
      <w:r>
        <w:rPr>
          <w:sz w:val="24"/>
        </w:rPr>
        <w:t>143 da Lei nº 14.133/2021.</w:t>
      </w:r>
    </w:p>
    <w:p>
      <w:pPr>
        <w:pStyle w:val="ListParagraph"/>
        <w:numPr>
          <w:ilvl w:val="2"/>
          <w:numId w:val="26"/>
        </w:numPr>
        <w:tabs>
          <w:tab w:pos="874" w:val="left" w:leader="none"/>
        </w:tabs>
        <w:spacing w:line="235" w:lineRule="auto" w:before="0" w:after="0"/>
        <w:ind w:left="329" w:right="313" w:firstLine="0"/>
        <w:jc w:val="both"/>
        <w:rPr>
          <w:sz w:val="24"/>
        </w:rPr>
      </w:pPr>
      <w:r>
        <w:rPr>
          <w:sz w:val="24"/>
        </w:rPr>
        <w:t>Efetuar o pagamento ao </w:t>
      </w:r>
      <w:r>
        <w:rPr>
          <w:b/>
          <w:sz w:val="24"/>
        </w:rPr>
        <w:t>CONTRATADO </w:t>
      </w:r>
      <w:r>
        <w:rPr>
          <w:sz w:val="24"/>
        </w:rPr>
        <w:t>do valor correspondente à execução do objeto, no prazo, forma e condições estabelecidos no </w:t>
      </w:r>
      <w:r>
        <w:rPr>
          <w:sz w:val="24"/>
        </w:rPr>
        <w:t>presente </w:t>
      </w:r>
      <w:r>
        <w:rPr>
          <w:spacing w:val="-2"/>
          <w:sz w:val="24"/>
        </w:rPr>
        <w:t>Contrato.</w:t>
      </w:r>
    </w:p>
    <w:p>
      <w:pPr>
        <w:pStyle w:val="ListParagraph"/>
        <w:numPr>
          <w:ilvl w:val="2"/>
          <w:numId w:val="26"/>
        </w:numPr>
        <w:tabs>
          <w:tab w:pos="882" w:val="left" w:leader="none"/>
        </w:tabs>
        <w:spacing w:line="235" w:lineRule="auto" w:before="0" w:after="0"/>
        <w:ind w:left="329" w:right="313" w:firstLine="0"/>
        <w:jc w:val="both"/>
        <w:rPr>
          <w:sz w:val="24"/>
        </w:rPr>
      </w:pPr>
      <w:r>
        <w:rPr>
          <w:sz w:val="24"/>
        </w:rPr>
        <w:t>Aplicar ao </w:t>
      </w:r>
      <w:r>
        <w:rPr>
          <w:b/>
          <w:sz w:val="24"/>
        </w:rPr>
        <w:t>CONTRATADO </w:t>
      </w:r>
      <w:r>
        <w:rPr>
          <w:sz w:val="24"/>
        </w:rPr>
        <w:t>sanções motivadas pela inexecução total ou parcial das obrigações contratuais, na forma prevista na lei e neste </w:t>
      </w:r>
      <w:r>
        <w:rPr>
          <w:spacing w:val="-2"/>
          <w:sz w:val="24"/>
        </w:rPr>
        <w:t>Contrato.</w:t>
      </w:r>
    </w:p>
    <w:p>
      <w:pPr>
        <w:pStyle w:val="ListParagraph"/>
        <w:numPr>
          <w:ilvl w:val="2"/>
          <w:numId w:val="26"/>
        </w:numPr>
        <w:tabs>
          <w:tab w:pos="900" w:val="left" w:leader="none"/>
        </w:tabs>
        <w:spacing w:line="235" w:lineRule="auto" w:before="0" w:after="0"/>
        <w:ind w:left="329" w:right="313" w:firstLine="0"/>
        <w:jc w:val="both"/>
        <w:rPr>
          <w:sz w:val="24"/>
        </w:rPr>
      </w:pPr>
      <w:r>
        <w:rPr>
          <w:sz w:val="24"/>
        </w:rPr>
        <w:t>Dar ciência à 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26"/>
        </w:numPr>
        <w:tabs>
          <w:tab w:pos="938" w:val="left" w:leader="none"/>
        </w:tabs>
        <w:spacing w:line="235" w:lineRule="auto" w:before="0" w:after="0"/>
        <w:ind w:left="329" w:right="31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26"/>
        </w:numPr>
        <w:tabs>
          <w:tab w:pos="1049" w:val="left" w:leader="none"/>
        </w:tabs>
        <w:spacing w:line="235" w:lineRule="auto" w:before="0" w:after="0"/>
        <w:ind w:left="329" w:right="312" w:firstLine="0"/>
        <w:jc w:val="both"/>
        <w:rPr>
          <w:sz w:val="24"/>
        </w:rPr>
      </w:pPr>
      <w:r>
        <w:rPr>
          <w:sz w:val="24"/>
        </w:rPr>
        <w:t>O</w:t>
      </w:r>
      <w:r>
        <w:rPr>
          <w:spacing w:val="-3"/>
          <w:sz w:val="24"/>
        </w:rPr>
        <w:t> </w:t>
      </w:r>
      <w:r>
        <w:rPr>
          <w:b/>
          <w:sz w:val="24"/>
        </w:rPr>
        <w:t>CONTRATANTE</w:t>
      </w:r>
      <w:r>
        <w:rPr>
          <w:b/>
          <w:spacing w:val="-3"/>
          <w:sz w:val="24"/>
        </w:rPr>
        <w:t> </w:t>
      </w:r>
      <w:r>
        <w:rPr>
          <w:sz w:val="24"/>
        </w:rPr>
        <w:t>terá</w:t>
      </w:r>
      <w:r>
        <w:rPr>
          <w:spacing w:val="-3"/>
          <w:sz w:val="24"/>
        </w:rPr>
        <w:t> </w:t>
      </w:r>
      <w:r>
        <w:rPr>
          <w:sz w:val="24"/>
        </w:rPr>
        <w:t>o</w:t>
      </w:r>
      <w:r>
        <w:rPr>
          <w:spacing w:val="-3"/>
          <w:sz w:val="24"/>
        </w:rPr>
        <w:t> </w:t>
      </w:r>
      <w:r>
        <w:rPr>
          <w:sz w:val="24"/>
        </w:rPr>
        <w:t>prazo</w:t>
      </w:r>
      <w:r>
        <w:rPr>
          <w:spacing w:val="-3"/>
          <w:sz w:val="24"/>
        </w:rPr>
        <w:t> </w:t>
      </w:r>
      <w:r>
        <w:rPr>
          <w:sz w:val="24"/>
        </w:rPr>
        <w:t>de</w:t>
      </w:r>
      <w:r>
        <w:rPr>
          <w:spacing w:val="-3"/>
          <w:sz w:val="24"/>
        </w:rPr>
        <w:t> </w:t>
      </w:r>
      <w:r>
        <w:rPr>
          <w:sz w:val="24"/>
        </w:rPr>
        <w:t>1</w:t>
      </w:r>
      <w:r>
        <w:rPr>
          <w:spacing w:val="-3"/>
          <w:sz w:val="24"/>
        </w:rPr>
        <w:t> </w:t>
      </w:r>
      <w:r>
        <w:rPr>
          <w:sz w:val="24"/>
        </w:rPr>
        <w:t>(um)</w:t>
      </w:r>
      <w:r>
        <w:rPr>
          <w:spacing w:val="-3"/>
          <w:sz w:val="24"/>
        </w:rPr>
        <w:t> </w:t>
      </w:r>
      <w:r>
        <w:rPr>
          <w:sz w:val="24"/>
        </w:rPr>
        <w:t>mês,</w:t>
      </w:r>
      <w:r>
        <w:rPr>
          <w:spacing w:val="-3"/>
          <w:sz w:val="24"/>
        </w:rPr>
        <w:t> </w:t>
      </w:r>
      <w:r>
        <w:rPr>
          <w:sz w:val="24"/>
        </w:rPr>
        <w:t>a</w:t>
      </w:r>
      <w:r>
        <w:rPr>
          <w:spacing w:val="-3"/>
          <w:sz w:val="24"/>
        </w:rPr>
        <w:t> </w:t>
      </w:r>
      <w:r>
        <w:rPr>
          <w:sz w:val="24"/>
        </w:rPr>
        <w:t>contar</w:t>
      </w:r>
      <w:r>
        <w:rPr>
          <w:spacing w:val="-3"/>
          <w:sz w:val="24"/>
        </w:rPr>
        <w:t> </w:t>
      </w:r>
      <w:r>
        <w:rPr>
          <w:sz w:val="24"/>
        </w:rPr>
        <w:t>da</w:t>
      </w:r>
      <w:r>
        <w:rPr>
          <w:spacing w:val="-3"/>
          <w:sz w:val="24"/>
        </w:rPr>
        <w:t> </w:t>
      </w:r>
      <w:r>
        <w:rPr>
          <w:sz w:val="24"/>
        </w:rPr>
        <w:t>data</w:t>
      </w:r>
      <w:r>
        <w:rPr>
          <w:spacing w:val="-3"/>
          <w:sz w:val="24"/>
        </w:rPr>
        <w:t> </w:t>
      </w:r>
      <w:r>
        <w:rPr>
          <w:sz w:val="24"/>
        </w:rPr>
        <w:t>do</w:t>
      </w:r>
      <w:r>
        <w:rPr>
          <w:spacing w:val="-3"/>
          <w:sz w:val="24"/>
        </w:rPr>
        <w:t> </w:t>
      </w:r>
      <w:r>
        <w:rPr>
          <w:sz w:val="24"/>
        </w:rPr>
        <w:t>protocolo</w:t>
      </w:r>
      <w:r>
        <w:rPr>
          <w:spacing w:val="-3"/>
          <w:sz w:val="24"/>
        </w:rPr>
        <w:t> </w:t>
      </w:r>
      <w:r>
        <w:rPr>
          <w:sz w:val="24"/>
        </w:rPr>
        <w:t>do</w:t>
      </w:r>
      <w:r>
        <w:rPr>
          <w:spacing w:val="-3"/>
          <w:sz w:val="24"/>
        </w:rPr>
        <w:t> </w:t>
      </w:r>
      <w:r>
        <w:rPr>
          <w:sz w:val="24"/>
        </w:rPr>
        <w:t>requerimento</w:t>
      </w:r>
      <w:r>
        <w:rPr>
          <w:spacing w:val="-3"/>
          <w:sz w:val="24"/>
        </w:rPr>
        <w:t> </w:t>
      </w:r>
      <w:r>
        <w:rPr>
          <w:sz w:val="24"/>
        </w:rPr>
        <w:t>para</w:t>
      </w:r>
      <w:r>
        <w:rPr>
          <w:spacing w:val="-3"/>
          <w:sz w:val="24"/>
        </w:rPr>
        <w:t> </w:t>
      </w:r>
      <w:r>
        <w:rPr>
          <w:sz w:val="24"/>
        </w:rPr>
        <w:t>decidir,</w:t>
      </w:r>
      <w:r>
        <w:rPr>
          <w:spacing w:val="-3"/>
          <w:sz w:val="24"/>
        </w:rPr>
        <w:t> </w:t>
      </w:r>
      <w:r>
        <w:rPr>
          <w:sz w:val="24"/>
        </w:rPr>
        <w:t>admitida</w:t>
      </w:r>
      <w:r>
        <w:rPr>
          <w:spacing w:val="-3"/>
          <w:sz w:val="24"/>
        </w:rPr>
        <w:t> </w:t>
      </w:r>
      <w:r>
        <w:rPr>
          <w:sz w:val="24"/>
        </w:rPr>
        <w:t>a</w:t>
      </w:r>
      <w:r>
        <w:rPr>
          <w:spacing w:val="-3"/>
          <w:sz w:val="24"/>
        </w:rPr>
        <w:t> </w:t>
      </w:r>
      <w:r>
        <w:rPr>
          <w:sz w:val="24"/>
        </w:rPr>
        <w:t>prorrogação</w:t>
      </w:r>
      <w:r>
        <w:rPr>
          <w:spacing w:val="-3"/>
          <w:sz w:val="24"/>
        </w:rPr>
        <w:t> </w:t>
      </w:r>
      <w:r>
        <w:rPr>
          <w:sz w:val="24"/>
        </w:rPr>
        <w:t>motivada por igual período.</w:t>
      </w:r>
    </w:p>
    <w:p>
      <w:pPr>
        <w:pStyle w:val="ListParagraph"/>
        <w:numPr>
          <w:ilvl w:val="2"/>
          <w:numId w:val="26"/>
        </w:numPr>
        <w:tabs>
          <w:tab w:pos="1005" w:val="left" w:leader="none"/>
        </w:tabs>
        <w:spacing w:line="235" w:lineRule="auto" w:before="0" w:after="0"/>
        <w:ind w:left="329" w:right="312" w:firstLine="0"/>
        <w:jc w:val="both"/>
        <w:rPr>
          <w:sz w:val="24"/>
        </w:rPr>
      </w:pPr>
      <w:r>
        <w:rPr>
          <w:sz w:val="24"/>
        </w:rPr>
        <w:t>Responder aos eventuais pedidos de restabelecimento do equilíbrio econômico-financeiro efetuados pelo </w:t>
      </w:r>
      <w:r>
        <w:rPr>
          <w:b/>
          <w:sz w:val="24"/>
        </w:rPr>
        <w:t>CONTRATADO </w:t>
      </w:r>
      <w:r>
        <w:rPr>
          <w:sz w:val="24"/>
        </w:rPr>
        <w:t>no prazo máximo de 45 (quarenta e cinco) dias, admitida a prorrogação motivada, uma única vez, por igual período.</w:t>
      </w:r>
    </w:p>
    <w:p>
      <w:pPr>
        <w:pStyle w:val="ListParagraph"/>
        <w:numPr>
          <w:ilvl w:val="2"/>
          <w:numId w:val="26"/>
        </w:numPr>
        <w:tabs>
          <w:tab w:pos="986" w:val="left" w:leader="none"/>
        </w:tabs>
        <w:spacing w:line="235" w:lineRule="auto" w:before="0" w:after="0"/>
        <w:ind w:left="329" w:right="31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26"/>
        </w:numPr>
        <w:tabs>
          <w:tab w:pos="1032" w:val="left" w:leader="none"/>
        </w:tabs>
        <w:spacing w:line="235" w:lineRule="auto" w:before="0" w:after="0"/>
        <w:ind w:left="329" w:right="312" w:firstLine="0"/>
        <w:jc w:val="both"/>
        <w:rPr>
          <w:sz w:val="24"/>
        </w:rPr>
      </w:pPr>
      <w:r>
        <w:rPr>
          <w:sz w:val="24"/>
        </w:rPr>
        <w:t>A Administração não responderá por quaisquer compromissos assumidos pelo </w:t>
      </w:r>
      <w:r>
        <w:rPr>
          <w:b/>
          <w:sz w:val="24"/>
        </w:rPr>
        <w:t>CONTRATADO </w:t>
      </w:r>
      <w:r>
        <w:rPr>
          <w:sz w:val="24"/>
        </w:rPr>
        <w:t>com terceiros, ainda que vinculados à execução do Contrato, bem como por qualquer dano causado a terceiros em decorrência de ato do </w:t>
      </w:r>
      <w:r>
        <w:rPr>
          <w:b/>
          <w:sz w:val="24"/>
        </w:rPr>
        <w:t>CONTRATADO</w:t>
      </w:r>
      <w:r>
        <w:rPr>
          <w:sz w:val="24"/>
        </w:rPr>
        <w:t>, de seus empregados, prepostos ou subordinados.</w:t>
      </w:r>
    </w:p>
    <w:p>
      <w:pPr>
        <w:pStyle w:val="ListParagraph"/>
        <w:numPr>
          <w:ilvl w:val="2"/>
          <w:numId w:val="26"/>
        </w:numPr>
        <w:tabs>
          <w:tab w:pos="989" w:val="left" w:leader="none"/>
        </w:tabs>
        <w:spacing w:line="235" w:lineRule="auto" w:before="0" w:after="0"/>
        <w:ind w:left="329" w:right="1174" w:firstLine="0"/>
        <w:jc w:val="both"/>
        <w:rPr>
          <w:b/>
          <w:sz w:val="24"/>
        </w:rPr>
      </w:pPr>
      <w:r>
        <w:rPr>
          <w:sz w:val="24"/>
        </w:rPr>
        <w:t>O</w:t>
      </w:r>
      <w:r>
        <w:rPr>
          <w:spacing w:val="-7"/>
          <w:sz w:val="24"/>
        </w:rPr>
        <w:t> </w:t>
      </w:r>
      <w:r>
        <w:rPr>
          <w:sz w:val="24"/>
        </w:rPr>
        <w:t>presente</w:t>
      </w:r>
      <w:r>
        <w:rPr>
          <w:spacing w:val="-7"/>
          <w:sz w:val="24"/>
        </w:rPr>
        <w:t> </w:t>
      </w:r>
      <w:r>
        <w:rPr>
          <w:sz w:val="24"/>
        </w:rPr>
        <w:t>Contrato</w:t>
      </w:r>
      <w:r>
        <w:rPr>
          <w:spacing w:val="-7"/>
          <w:sz w:val="24"/>
        </w:rPr>
        <w:t> </w:t>
      </w:r>
      <w:r>
        <w:rPr>
          <w:sz w:val="24"/>
        </w:rPr>
        <w:t>não</w:t>
      </w:r>
      <w:r>
        <w:rPr>
          <w:spacing w:val="-7"/>
          <w:sz w:val="24"/>
        </w:rPr>
        <w:t> </w:t>
      </w:r>
      <w:r>
        <w:rPr>
          <w:sz w:val="24"/>
        </w:rPr>
        <w:t>configura</w:t>
      </w:r>
      <w:r>
        <w:rPr>
          <w:spacing w:val="-7"/>
          <w:sz w:val="24"/>
        </w:rPr>
        <w:t> </w:t>
      </w:r>
      <w:r>
        <w:rPr>
          <w:sz w:val="24"/>
        </w:rPr>
        <w:t>vínculo</w:t>
      </w:r>
      <w:r>
        <w:rPr>
          <w:spacing w:val="-7"/>
          <w:sz w:val="24"/>
        </w:rPr>
        <w:t> </w:t>
      </w:r>
      <w:r>
        <w:rPr>
          <w:sz w:val="24"/>
        </w:rPr>
        <w:t>empregatício</w:t>
      </w:r>
      <w:r>
        <w:rPr>
          <w:spacing w:val="-7"/>
          <w:sz w:val="24"/>
        </w:rPr>
        <w:t> </w:t>
      </w:r>
      <w:r>
        <w:rPr>
          <w:sz w:val="24"/>
        </w:rPr>
        <w:t>entre</w:t>
      </w:r>
      <w:r>
        <w:rPr>
          <w:spacing w:val="-7"/>
          <w:sz w:val="24"/>
        </w:rPr>
        <w:t> </w:t>
      </w:r>
      <w:r>
        <w:rPr>
          <w:sz w:val="24"/>
        </w:rPr>
        <w:t>os</w:t>
      </w:r>
      <w:r>
        <w:rPr>
          <w:spacing w:val="-7"/>
          <w:sz w:val="24"/>
        </w:rPr>
        <w:t> </w:t>
      </w:r>
      <w:r>
        <w:rPr>
          <w:sz w:val="24"/>
        </w:rPr>
        <w:t>trabalhadores,</w:t>
      </w:r>
      <w:r>
        <w:rPr>
          <w:spacing w:val="-7"/>
          <w:sz w:val="24"/>
        </w:rPr>
        <w:t> </w:t>
      </w:r>
      <w:r>
        <w:rPr>
          <w:sz w:val="24"/>
        </w:rPr>
        <w:t>ou</w:t>
      </w:r>
      <w:r>
        <w:rPr>
          <w:spacing w:val="-7"/>
          <w:sz w:val="24"/>
        </w:rPr>
        <w:t> </w:t>
      </w:r>
      <w:r>
        <w:rPr>
          <w:sz w:val="24"/>
        </w:rPr>
        <w:t>sócios</w:t>
      </w:r>
      <w:r>
        <w:rPr>
          <w:spacing w:val="-7"/>
          <w:sz w:val="24"/>
        </w:rPr>
        <w:t> </w:t>
      </w:r>
      <w:r>
        <w:rPr>
          <w:sz w:val="24"/>
        </w:rPr>
        <w:t>do</w:t>
      </w:r>
      <w:r>
        <w:rPr>
          <w:spacing w:val="-7"/>
          <w:sz w:val="24"/>
        </w:rPr>
        <w:t> </w:t>
      </w:r>
      <w:r>
        <w:rPr>
          <w:b/>
          <w:sz w:val="24"/>
        </w:rPr>
        <w:t>CONTRATADO</w:t>
      </w:r>
      <w:r>
        <w:rPr>
          <w:b/>
          <w:spacing w:val="-7"/>
          <w:sz w:val="24"/>
        </w:rPr>
        <w:t> </w:t>
      </w:r>
      <w:r>
        <w:rPr>
          <w:sz w:val="24"/>
        </w:rPr>
        <w:t>e</w:t>
      </w:r>
      <w:r>
        <w:rPr>
          <w:spacing w:val="-7"/>
          <w:sz w:val="24"/>
        </w:rPr>
        <w:t> </w:t>
      </w:r>
      <w:r>
        <w:rPr>
          <w:sz w:val="24"/>
        </w:rPr>
        <w:t>o</w:t>
      </w:r>
      <w:r>
        <w:rPr>
          <w:spacing w:val="-7"/>
          <w:sz w:val="24"/>
        </w:rPr>
        <w:t> </w:t>
      </w:r>
      <w:r>
        <w:rPr>
          <w:b/>
          <w:sz w:val="24"/>
        </w:rPr>
        <w:t>CONTRATANTE</w:t>
      </w:r>
      <w:r>
        <w:rPr>
          <w:sz w:val="24"/>
        </w:rPr>
        <w:t>. </w:t>
      </w:r>
      <w:r>
        <w:rPr>
          <w:b/>
          <w:sz w:val="24"/>
        </w:rPr>
        <w:t>CLÁUSULA NONA - OBRIGAÇÕES DO CONTRATADO</w:t>
      </w:r>
    </w:p>
    <w:p>
      <w:pPr>
        <w:pStyle w:val="ListParagraph"/>
        <w:numPr>
          <w:ilvl w:val="1"/>
          <w:numId w:val="27"/>
        </w:numPr>
        <w:tabs>
          <w:tab w:pos="710" w:val="left" w:leader="none"/>
        </w:tabs>
        <w:spacing w:line="235" w:lineRule="auto" w:before="0" w:after="0"/>
        <w:ind w:left="329" w:right="313" w:firstLine="0"/>
        <w:jc w:val="both"/>
        <w:rPr>
          <w:sz w:val="24"/>
        </w:rPr>
      </w:pPr>
      <w:r>
        <w:rPr>
          <w:sz w:val="24"/>
        </w:rPr>
        <w:t>O </w:t>
      </w:r>
      <w:r>
        <w:rPr>
          <w:b/>
          <w:sz w:val="24"/>
        </w:rPr>
        <w:t>CONTRATADO </w:t>
      </w:r>
      <w:r>
        <w:rPr>
          <w:sz w:val="24"/>
        </w:rPr>
        <w:t>deverá cumprir todas as obrigações constantes deste Contrato e em seus Anexos, assumindo como exclusivamente seus os riscos e as despesas decorrentes da boa e perfeita execução do objeto, observando, ainda, as obrigações a seguir dispostas:</w:t>
      </w:r>
    </w:p>
    <w:p>
      <w:pPr>
        <w:pStyle w:val="Heading2"/>
        <w:numPr>
          <w:ilvl w:val="2"/>
          <w:numId w:val="27"/>
        </w:numPr>
        <w:tabs>
          <w:tab w:pos="871" w:val="left" w:leader="none"/>
        </w:tabs>
        <w:spacing w:line="235" w:lineRule="auto" w:before="259" w:after="0"/>
        <w:ind w:left="329" w:right="313" w:firstLine="0"/>
        <w:jc w:val="left"/>
      </w:pPr>
      <w:r>
        <w:rPr/>
        <w:t>Entregar</w:t>
      </w:r>
      <w:r>
        <w:rPr>
          <w:spacing w:val="-4"/>
        </w:rPr>
        <w:t> </w:t>
      </w:r>
      <w:r>
        <w:rPr/>
        <w:t>o objeto acompanhado, se for</w:t>
      </w:r>
      <w:r>
        <w:rPr>
          <w:spacing w:val="-4"/>
        </w:rPr>
        <w:t> </w:t>
      </w:r>
      <w:r>
        <w:rPr/>
        <w:t>o caso, do manual do usuário, com uma versão em português, e da relação da rede de assistência técnica autorizada.</w:t>
      </w:r>
    </w:p>
    <w:p>
      <w:pPr>
        <w:pStyle w:val="ListParagraph"/>
        <w:numPr>
          <w:ilvl w:val="2"/>
          <w:numId w:val="27"/>
        </w:numPr>
        <w:tabs>
          <w:tab w:pos="989" w:val="left" w:leader="none"/>
        </w:tabs>
        <w:spacing w:line="235" w:lineRule="auto" w:before="0" w:after="0"/>
        <w:ind w:left="449" w:right="33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 o cumprimento do prazo previsto, com a devida comprovação.</w:t>
      </w:r>
    </w:p>
    <w:p>
      <w:pPr>
        <w:pStyle w:val="ListParagraph"/>
        <w:numPr>
          <w:ilvl w:val="2"/>
          <w:numId w:val="27"/>
        </w:numPr>
        <w:tabs>
          <w:tab w:pos="975" w:val="left" w:leader="none"/>
        </w:tabs>
        <w:spacing w:line="235" w:lineRule="auto" w:before="0" w:after="0"/>
        <w:ind w:left="449" w:right="78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34">
        <w:r>
          <w:rPr>
            <w:color w:val="0000ED"/>
            <w:sz w:val="24"/>
            <w:u w:val="single" w:color="0000ED"/>
          </w:rPr>
          <w:t>art.</w:t>
        </w:r>
        <w:r>
          <w:rPr>
            <w:color w:val="0000ED"/>
            <w:spacing w:val="-2"/>
            <w:sz w:val="24"/>
            <w:u w:val="single" w:color="0000ED"/>
          </w:rPr>
          <w:t> </w:t>
        </w:r>
        <w:r>
          <w:rPr>
            <w:color w:val="0000ED"/>
            <w:sz w:val="24"/>
            <w:u w:val="single" w:color="0000ED"/>
          </w:rPr>
          <w:t>137</w:t>
        </w:r>
        <w:r>
          <w:rPr>
            <w:color w:val="0000ED"/>
            <w:sz w:val="24"/>
          </w:rPr>
          <w:t>,</w:t>
        </w:r>
        <w:r>
          <w:rPr>
            <w:color w:val="0000ED"/>
            <w:spacing w:val="-7"/>
            <w:sz w:val="24"/>
            <w:u w:val="single" w:color="0000ED"/>
          </w:rPr>
          <w:t> </w:t>
        </w:r>
        <w:r>
          <w:rPr>
            <w:color w:val="0000ED"/>
            <w:sz w:val="24"/>
            <w:u w:val="single" w:color="0000ED"/>
          </w:rPr>
          <w:t>II</w:t>
        </w:r>
        <w:r>
          <w:rPr>
            <w:color w:val="0000ED"/>
            <w:sz w:val="24"/>
          </w:rPr>
          <w:t>,</w:t>
        </w:r>
        <w:r>
          <w:rPr>
            <w:color w:val="0000ED"/>
            <w:spacing w:val="-7"/>
            <w:sz w:val="24"/>
            <w:u w:val="single" w:color="0000ED"/>
          </w:rPr>
          <w:t> </w:t>
        </w:r>
        <w:r>
          <w:rPr>
            <w:color w:val="0000ED"/>
            <w:sz w:val="24"/>
            <w:u w:val="single" w:color="0000ED"/>
          </w:rPr>
          <w:t>da</w:t>
        </w:r>
        <w:r>
          <w:rPr>
            <w:color w:val="0000ED"/>
            <w:spacing w:val="-2"/>
            <w:sz w:val="24"/>
            <w:u w:val="single" w:color="0000ED"/>
          </w:rPr>
          <w:t> </w:t>
        </w:r>
        <w:r>
          <w:rPr>
            <w:color w:val="0000ED"/>
            <w:sz w:val="24"/>
            <w:u w:val="single" w:color="0000ED"/>
          </w:rPr>
          <w:t>Lei</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 prestar todo esclarecimento ou informação por eles solicitados.</w:t>
      </w:r>
    </w:p>
    <w:p>
      <w:pPr>
        <w:pStyle w:val="ListParagraph"/>
        <w:numPr>
          <w:ilvl w:val="2"/>
          <w:numId w:val="27"/>
        </w:numPr>
        <w:tabs>
          <w:tab w:pos="919" w:val="left" w:leader="none"/>
        </w:tabs>
        <w:spacing w:line="235" w:lineRule="auto" w:before="0" w:after="0"/>
        <w:ind w:left="329" w:right="313" w:firstLine="0"/>
        <w:jc w:val="both"/>
        <w:rPr>
          <w:i/>
          <w:sz w:val="24"/>
        </w:rPr>
      </w:pPr>
      <w:r>
        <w:rPr>
          <w:i/>
          <w:sz w:val="24"/>
        </w:rPr>
        <w:t>Alocar os empregados necessários, com habilitação e conhecimento adequados, ao perfeito cumprimento das cláusulas deste </w:t>
      </w:r>
      <w:r>
        <w:rPr>
          <w:i/>
          <w:sz w:val="24"/>
        </w:rPr>
        <w:t>Contrato, fornecendo os materiais, equipamentos, ferramentas e utensílios demandados, cuja quantidade, qualidade e tecnologia deverão atender às recomendações de boa técnica e a legislação de regência.</w:t>
      </w:r>
    </w:p>
    <w:p>
      <w:pPr>
        <w:pStyle w:val="ListParagraph"/>
        <w:numPr>
          <w:ilvl w:val="2"/>
          <w:numId w:val="27"/>
        </w:numPr>
        <w:tabs>
          <w:tab w:pos="989" w:val="left" w:leader="none"/>
        </w:tabs>
        <w:spacing w:line="235" w:lineRule="auto" w:before="0" w:after="0"/>
        <w:ind w:left="449" w:right="370" w:firstLine="0"/>
        <w:jc w:val="both"/>
        <w:rPr>
          <w:sz w:val="24"/>
        </w:rPr>
      </w:pPr>
      <w:r>
        <w:rPr>
          <w:sz w:val="24"/>
        </w:rPr>
        <w:t>Reparar,</w:t>
      </w:r>
      <w:r>
        <w:rPr>
          <w:spacing w:val="-4"/>
          <w:sz w:val="24"/>
        </w:rPr>
        <w:t> </w:t>
      </w:r>
      <w:r>
        <w:rPr>
          <w:sz w:val="24"/>
        </w:rPr>
        <w:t>corrigir,</w:t>
      </w:r>
      <w:r>
        <w:rPr>
          <w:spacing w:val="-4"/>
          <w:sz w:val="24"/>
        </w:rPr>
        <w:t> </w:t>
      </w:r>
      <w:r>
        <w:rPr>
          <w:sz w:val="24"/>
        </w:rPr>
        <w:t>remover,</w:t>
      </w:r>
      <w:r>
        <w:rPr>
          <w:spacing w:val="-4"/>
          <w:sz w:val="24"/>
        </w:rPr>
        <w:t> </w:t>
      </w:r>
      <w:r>
        <w:rPr>
          <w:sz w:val="24"/>
        </w:rPr>
        <w:t>reconstruir</w:t>
      </w:r>
      <w:r>
        <w:rPr>
          <w:spacing w:val="-4"/>
          <w:sz w:val="24"/>
        </w:rPr>
        <w:t> </w:t>
      </w:r>
      <w:r>
        <w:rPr>
          <w:sz w:val="24"/>
        </w:rPr>
        <w:t>ou</w:t>
      </w:r>
      <w:r>
        <w:rPr>
          <w:spacing w:val="-4"/>
          <w:sz w:val="24"/>
        </w:rPr>
        <w:t> </w:t>
      </w:r>
      <w:r>
        <w:rPr>
          <w:sz w:val="24"/>
        </w:rPr>
        <w:t>substituir,</w:t>
      </w:r>
      <w:r>
        <w:rPr>
          <w:spacing w:val="-4"/>
          <w:sz w:val="24"/>
        </w:rPr>
        <w:t> </w:t>
      </w:r>
      <w:r>
        <w:rPr>
          <w:sz w:val="24"/>
        </w:rPr>
        <w:t>às</w:t>
      </w:r>
      <w:r>
        <w:rPr>
          <w:spacing w:val="-4"/>
          <w:sz w:val="24"/>
        </w:rPr>
        <w:t> </w:t>
      </w:r>
      <w:r>
        <w:rPr>
          <w:sz w:val="24"/>
        </w:rPr>
        <w:t>suas</w:t>
      </w:r>
      <w:r>
        <w:rPr>
          <w:spacing w:val="-4"/>
          <w:sz w:val="24"/>
        </w:rPr>
        <w:t> </w:t>
      </w:r>
      <w:r>
        <w:rPr>
          <w:sz w:val="24"/>
        </w:rPr>
        <w:t>expensas,</w:t>
      </w:r>
      <w:r>
        <w:rPr>
          <w:spacing w:val="-4"/>
          <w:sz w:val="24"/>
        </w:rPr>
        <w:t> </w:t>
      </w:r>
      <w:r>
        <w:rPr>
          <w:sz w:val="24"/>
        </w:rPr>
        <w:t>no</w:t>
      </w:r>
      <w:r>
        <w:rPr>
          <w:spacing w:val="-4"/>
          <w:sz w:val="24"/>
        </w:rPr>
        <w:t> </w:t>
      </w:r>
      <w:r>
        <w:rPr>
          <w:sz w:val="24"/>
        </w:rPr>
        <w:t>total</w:t>
      </w:r>
      <w:r>
        <w:rPr>
          <w:spacing w:val="-4"/>
          <w:sz w:val="24"/>
        </w:rPr>
        <w:t> </w:t>
      </w:r>
      <w:r>
        <w:rPr>
          <w:sz w:val="24"/>
        </w:rPr>
        <w:t>ou</w:t>
      </w:r>
      <w:r>
        <w:rPr>
          <w:spacing w:val="-4"/>
          <w:sz w:val="24"/>
        </w:rPr>
        <w:t> </w:t>
      </w:r>
      <w:r>
        <w:rPr>
          <w:sz w:val="24"/>
        </w:rPr>
        <w:t>em</w:t>
      </w:r>
      <w:r>
        <w:rPr>
          <w:spacing w:val="-4"/>
          <w:sz w:val="24"/>
        </w:rPr>
        <w:t> </w:t>
      </w:r>
      <w:r>
        <w:rPr>
          <w:sz w:val="24"/>
        </w:rPr>
        <w:t>parte,</w:t>
      </w:r>
      <w:r>
        <w:rPr>
          <w:spacing w:val="-4"/>
          <w:sz w:val="24"/>
        </w:rPr>
        <w:t> </w:t>
      </w:r>
      <w:r>
        <w:rPr>
          <w:sz w:val="24"/>
        </w:rPr>
        <w:t>no</w:t>
      </w:r>
      <w:r>
        <w:rPr>
          <w:spacing w:val="-4"/>
          <w:sz w:val="24"/>
        </w:rPr>
        <w:t> </w:t>
      </w:r>
      <w:r>
        <w:rPr>
          <w:sz w:val="24"/>
        </w:rPr>
        <w:t>prazo</w:t>
      </w:r>
      <w:r>
        <w:rPr>
          <w:spacing w:val="-4"/>
          <w:sz w:val="24"/>
        </w:rPr>
        <w:t> </w:t>
      </w:r>
      <w:r>
        <w:rPr>
          <w:sz w:val="24"/>
        </w:rPr>
        <w:t>fixado</w:t>
      </w:r>
      <w:r>
        <w:rPr>
          <w:spacing w:val="-4"/>
          <w:sz w:val="24"/>
        </w:rPr>
        <w:t> </w:t>
      </w:r>
      <w:r>
        <w:rPr>
          <w:sz w:val="24"/>
        </w:rPr>
        <w:t>pelo</w:t>
      </w:r>
      <w:r>
        <w:rPr>
          <w:spacing w:val="-4"/>
          <w:sz w:val="24"/>
        </w:rPr>
        <w:t> </w:t>
      </w:r>
      <w:r>
        <w:rPr>
          <w:sz w:val="24"/>
        </w:rPr>
        <w:t>fiscal</w:t>
      </w:r>
      <w:r>
        <w:rPr>
          <w:spacing w:val="-4"/>
          <w:sz w:val="24"/>
        </w:rPr>
        <w:t> </w:t>
      </w:r>
      <w:r>
        <w:rPr>
          <w:sz w:val="24"/>
        </w:rPr>
        <w:t>do</w:t>
      </w:r>
      <w:r>
        <w:rPr>
          <w:spacing w:val="-4"/>
          <w:sz w:val="24"/>
        </w:rPr>
        <w:t> </w:t>
      </w:r>
      <w:r>
        <w:rPr>
          <w:sz w:val="24"/>
        </w:rPr>
        <w:t>Contrato,</w:t>
      </w:r>
      <w:r>
        <w:rPr>
          <w:spacing w:val="-4"/>
          <w:sz w:val="24"/>
        </w:rPr>
        <w:t> </w:t>
      </w:r>
      <w:r>
        <w:rPr>
          <w:sz w:val="24"/>
        </w:rPr>
        <w:t>os</w:t>
      </w:r>
      <w:r>
        <w:rPr>
          <w:spacing w:val="-4"/>
          <w:sz w:val="24"/>
        </w:rPr>
        <w:t> </w:t>
      </w:r>
      <w:r>
        <w:rPr>
          <w:sz w:val="24"/>
        </w:rPr>
        <w:t>bens</w:t>
      </w:r>
      <w:r>
        <w:rPr>
          <w:spacing w:val="-4"/>
          <w:sz w:val="24"/>
        </w:rPr>
        <w:t> </w:t>
      </w:r>
      <w:r>
        <w:rPr>
          <w:sz w:val="24"/>
        </w:rPr>
        <w:t>nos quais se verificarem vícios, defeitos ou incorreções resultantes da execução ou dos materiais empregados.</w:t>
      </w:r>
    </w:p>
    <w:p>
      <w:pPr>
        <w:pStyle w:val="ListParagraph"/>
        <w:numPr>
          <w:ilvl w:val="2"/>
          <w:numId w:val="27"/>
        </w:numPr>
        <w:tabs>
          <w:tab w:pos="989" w:val="left" w:leader="none"/>
        </w:tabs>
        <w:spacing w:line="235" w:lineRule="auto" w:before="0" w:after="0"/>
        <w:ind w:left="449" w:right="533" w:firstLine="0"/>
        <w:jc w:val="left"/>
        <w:rPr>
          <w:sz w:val="24"/>
        </w:rPr>
      </w:pPr>
      <w:r>
        <w:rPr>
          <w:sz w:val="24"/>
        </w:rPr>
        <w:t>Responsabilizar-se pelos vícios e danos decorrentes do objeto, de acordo com o Código de Defesa do Consumidor (</w:t>
      </w:r>
      <w:hyperlink r:id="rId35">
        <w:r>
          <w:rPr>
            <w:color w:val="0000ED"/>
            <w:sz w:val="24"/>
            <w:u w:val="single" w:color="0000ED"/>
          </w:rPr>
          <w:t>Lei nº 8.078/1990</w:t>
        </w:r>
      </w:hyperlink>
      <w:r>
        <w:rPr>
          <w:sz w:val="24"/>
        </w:rPr>
        <w:t>), bem como</w:t>
      </w:r>
      <w:r>
        <w:rPr>
          <w:spacing w:val="-3"/>
          <w:sz w:val="24"/>
        </w:rPr>
        <w:t> </w:t>
      </w:r>
      <w:r>
        <w:rPr>
          <w:sz w:val="24"/>
        </w:rPr>
        <w:t>por</w:t>
      </w:r>
      <w:r>
        <w:rPr>
          <w:spacing w:val="-2"/>
          <w:sz w:val="24"/>
        </w:rPr>
        <w:t> </w:t>
      </w:r>
      <w:r>
        <w:rPr>
          <w:sz w:val="24"/>
        </w:rPr>
        <w:t>todo</w:t>
      </w:r>
      <w:r>
        <w:rPr>
          <w:spacing w:val="-2"/>
          <w:sz w:val="24"/>
        </w:rPr>
        <w:t> </w:t>
      </w:r>
      <w:r>
        <w:rPr>
          <w:sz w:val="24"/>
        </w:rPr>
        <w:t>e</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à</w:t>
      </w:r>
      <w:r>
        <w:rPr>
          <w:spacing w:val="-15"/>
          <w:sz w:val="24"/>
        </w:rPr>
        <w:t> </w:t>
      </w:r>
      <w:r>
        <w:rPr>
          <w:sz w:val="24"/>
        </w:rPr>
        <w:t>Administração</w:t>
      </w:r>
      <w:r>
        <w:rPr>
          <w:spacing w:val="-2"/>
          <w:sz w:val="24"/>
        </w:rPr>
        <w:t> </w:t>
      </w:r>
      <w:r>
        <w:rPr>
          <w:sz w:val="24"/>
        </w:rPr>
        <w:t>ou</w:t>
      </w:r>
      <w:r>
        <w:rPr>
          <w:spacing w:val="-2"/>
          <w:sz w:val="24"/>
        </w:rPr>
        <w:t> </w:t>
      </w:r>
      <w:r>
        <w:rPr>
          <w:sz w:val="24"/>
        </w:rPr>
        <w:t>terceiros,</w:t>
      </w:r>
      <w:r>
        <w:rPr>
          <w:spacing w:val="-2"/>
          <w:sz w:val="24"/>
        </w:rPr>
        <w:t> </w:t>
      </w:r>
      <w:r>
        <w:rPr>
          <w:sz w:val="24"/>
        </w:rPr>
        <w:t>não</w:t>
      </w:r>
      <w:r>
        <w:rPr>
          <w:spacing w:val="-2"/>
          <w:sz w:val="24"/>
        </w:rPr>
        <w:t> </w:t>
      </w:r>
      <w:r>
        <w:rPr>
          <w:sz w:val="24"/>
        </w:rPr>
        <w:t>reduzindo</w:t>
      </w:r>
      <w:r>
        <w:rPr>
          <w:spacing w:val="-2"/>
          <w:sz w:val="24"/>
        </w:rPr>
        <w:t> </w:t>
      </w:r>
      <w:r>
        <w:rPr>
          <w:sz w:val="24"/>
        </w:rPr>
        <w:t>essa</w:t>
      </w:r>
      <w:r>
        <w:rPr>
          <w:spacing w:val="-2"/>
          <w:sz w:val="24"/>
        </w:rPr>
        <w:t> </w:t>
      </w:r>
      <w:r>
        <w:rPr>
          <w:sz w:val="24"/>
        </w:rPr>
        <w:t>responsabilidade</w:t>
      </w:r>
      <w:r>
        <w:rPr>
          <w:spacing w:val="-2"/>
          <w:sz w:val="24"/>
        </w:rPr>
        <w:t> </w:t>
      </w:r>
      <w:r>
        <w:rPr>
          <w:sz w:val="24"/>
        </w:rPr>
        <w:t>a</w:t>
      </w:r>
      <w:r>
        <w:rPr>
          <w:spacing w:val="-2"/>
          <w:sz w:val="24"/>
        </w:rPr>
        <w:t> </w:t>
      </w:r>
      <w:r>
        <w:rPr>
          <w:sz w:val="24"/>
        </w:rPr>
        <w:t>fiscalização</w:t>
      </w:r>
      <w:r>
        <w:rPr>
          <w:spacing w:val="-2"/>
          <w:sz w:val="24"/>
        </w:rPr>
        <w:t> </w:t>
      </w:r>
      <w:r>
        <w:rPr>
          <w:sz w:val="24"/>
        </w:rPr>
        <w:t>ou</w:t>
      </w:r>
      <w:r>
        <w:rPr>
          <w:spacing w:val="-2"/>
          <w:sz w:val="24"/>
        </w:rPr>
        <w:t> </w:t>
      </w:r>
      <w:r>
        <w:rPr>
          <w:sz w:val="24"/>
        </w:rPr>
        <w:t>o</w:t>
      </w:r>
      <w:r>
        <w:rPr>
          <w:spacing w:val="-2"/>
          <w:sz w:val="24"/>
        </w:rPr>
        <w:t> </w:t>
      </w:r>
      <w:r>
        <w:rPr>
          <w:sz w:val="24"/>
        </w:rPr>
        <w:t>acompanhamento</w:t>
      </w:r>
      <w:r>
        <w:rPr>
          <w:spacing w:val="-2"/>
          <w:sz w:val="24"/>
        </w:rPr>
        <w:t>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27"/>
        </w:numPr>
        <w:tabs>
          <w:tab w:pos="989" w:val="left" w:leader="none"/>
        </w:tabs>
        <w:spacing w:line="235" w:lineRule="auto" w:before="0" w:after="0"/>
        <w:ind w:left="449" w:right="330" w:firstLine="0"/>
        <w:jc w:val="left"/>
        <w:rPr>
          <w:sz w:val="24"/>
        </w:rPr>
      </w:pPr>
      <w:r>
        <w:rPr>
          <w:sz w:val="24"/>
        </w:rPr>
        <w:t>Não</w:t>
      </w:r>
      <w:r>
        <w:rPr>
          <w:spacing w:val="-3"/>
          <w:sz w:val="24"/>
        </w:rPr>
        <w:t> </w:t>
      </w:r>
      <w:r>
        <w:rPr>
          <w:sz w:val="24"/>
        </w:rPr>
        <w:t>contratar,</w:t>
      </w:r>
      <w:r>
        <w:rPr>
          <w:spacing w:val="-3"/>
          <w:sz w:val="24"/>
        </w:rPr>
        <w:t> </w:t>
      </w:r>
      <w:r>
        <w:rPr>
          <w:sz w:val="24"/>
        </w:rPr>
        <w:t>durante</w:t>
      </w:r>
      <w:r>
        <w:rPr>
          <w:spacing w:val="-3"/>
          <w:sz w:val="24"/>
        </w:rPr>
        <w:t> </w:t>
      </w:r>
      <w:r>
        <w:rPr>
          <w:sz w:val="24"/>
        </w:rPr>
        <w:t>a</w:t>
      </w:r>
      <w:r>
        <w:rPr>
          <w:spacing w:val="-3"/>
          <w:sz w:val="24"/>
        </w:rPr>
        <w:t> </w:t>
      </w:r>
      <w:r>
        <w:rPr>
          <w:sz w:val="24"/>
        </w:rPr>
        <w:t>vigência</w:t>
      </w:r>
      <w:r>
        <w:rPr>
          <w:spacing w:val="-3"/>
          <w:sz w:val="24"/>
        </w:rPr>
        <w:t> </w:t>
      </w:r>
      <w:r>
        <w:rPr>
          <w:sz w:val="24"/>
        </w:rPr>
        <w:t>do</w:t>
      </w:r>
      <w:r>
        <w:rPr>
          <w:spacing w:val="-3"/>
          <w:sz w:val="24"/>
        </w:rPr>
        <w:t> </w:t>
      </w:r>
      <w:r>
        <w:rPr>
          <w:sz w:val="24"/>
        </w:rPr>
        <w:t>Contrato,</w:t>
      </w:r>
      <w:r>
        <w:rPr>
          <w:spacing w:val="-3"/>
          <w:sz w:val="24"/>
        </w:rPr>
        <w:t> </w:t>
      </w:r>
      <w:r>
        <w:rPr>
          <w:sz w:val="24"/>
        </w:rPr>
        <w:t>cônjuge,</w:t>
      </w:r>
      <w:r>
        <w:rPr>
          <w:spacing w:val="-3"/>
          <w:sz w:val="24"/>
        </w:rPr>
        <w:t> </w:t>
      </w:r>
      <w:r>
        <w:rPr>
          <w:sz w:val="24"/>
        </w:rPr>
        <w:t>companheiro</w:t>
      </w:r>
      <w:r>
        <w:rPr>
          <w:spacing w:val="-3"/>
          <w:sz w:val="24"/>
        </w:rPr>
        <w:t> </w:t>
      </w:r>
      <w:r>
        <w:rPr>
          <w:sz w:val="24"/>
        </w:rPr>
        <w:t>ou</w:t>
      </w:r>
      <w:r>
        <w:rPr>
          <w:spacing w:val="-3"/>
          <w:sz w:val="24"/>
        </w:rPr>
        <w:t> </w:t>
      </w:r>
      <w:r>
        <w:rPr>
          <w:sz w:val="24"/>
        </w:rPr>
        <w:t>parente</w:t>
      </w:r>
      <w:r>
        <w:rPr>
          <w:spacing w:val="-3"/>
          <w:sz w:val="24"/>
        </w:rPr>
        <w:t> </w:t>
      </w:r>
      <w:r>
        <w:rPr>
          <w:sz w:val="24"/>
        </w:rPr>
        <w:t>em</w:t>
      </w:r>
      <w:r>
        <w:rPr>
          <w:spacing w:val="-3"/>
          <w:sz w:val="24"/>
        </w:rPr>
        <w:t> </w:t>
      </w:r>
      <w:r>
        <w:rPr>
          <w:sz w:val="24"/>
        </w:rPr>
        <w:t>linha</w:t>
      </w:r>
      <w:r>
        <w:rPr>
          <w:spacing w:val="-3"/>
          <w:sz w:val="24"/>
        </w:rPr>
        <w:t> </w:t>
      </w:r>
      <w:r>
        <w:rPr>
          <w:sz w:val="24"/>
        </w:rPr>
        <w:t>reta,</w:t>
      </w:r>
      <w:r>
        <w:rPr>
          <w:spacing w:val="-3"/>
          <w:sz w:val="24"/>
        </w:rPr>
        <w:t> </w:t>
      </w:r>
      <w:r>
        <w:rPr>
          <w:sz w:val="24"/>
        </w:rPr>
        <w:t>colateral</w:t>
      </w:r>
      <w:r>
        <w:rPr>
          <w:spacing w:val="-3"/>
          <w:sz w:val="24"/>
        </w:rPr>
        <w:t> </w:t>
      </w:r>
      <w:r>
        <w:rPr>
          <w:sz w:val="24"/>
        </w:rPr>
        <w:t>ou</w:t>
      </w:r>
      <w:r>
        <w:rPr>
          <w:spacing w:val="-3"/>
          <w:sz w:val="24"/>
        </w:rPr>
        <w:t> </w:t>
      </w:r>
      <w:r>
        <w:rPr>
          <w:sz w:val="24"/>
        </w:rPr>
        <w:t>por</w:t>
      </w:r>
      <w:r>
        <w:rPr>
          <w:spacing w:val="-3"/>
          <w:sz w:val="24"/>
        </w:rPr>
        <w:t> </w:t>
      </w:r>
      <w:r>
        <w:rPr>
          <w:sz w:val="24"/>
        </w:rPr>
        <w:t>afinidade,</w:t>
      </w:r>
      <w:r>
        <w:rPr>
          <w:spacing w:val="-3"/>
          <w:sz w:val="24"/>
        </w:rPr>
        <w:t> </w:t>
      </w:r>
      <w:r>
        <w:rPr>
          <w:sz w:val="24"/>
        </w:rPr>
        <w:t>até</w:t>
      </w:r>
      <w:r>
        <w:rPr>
          <w:spacing w:val="-3"/>
          <w:sz w:val="24"/>
        </w:rPr>
        <w:t> </w:t>
      </w:r>
      <w:r>
        <w:rPr>
          <w:sz w:val="24"/>
        </w:rPr>
        <w:t>o</w:t>
      </w:r>
      <w:r>
        <w:rPr>
          <w:spacing w:val="-3"/>
          <w:sz w:val="24"/>
        </w:rPr>
        <w:t> </w:t>
      </w:r>
      <w:r>
        <w:rPr>
          <w:sz w:val="24"/>
        </w:rPr>
        <w:t>terceiro</w:t>
      </w:r>
      <w:r>
        <w:rPr>
          <w:spacing w:val="-3"/>
          <w:sz w:val="24"/>
        </w:rPr>
        <w:t> </w:t>
      </w:r>
      <w:r>
        <w:rPr>
          <w:sz w:val="24"/>
        </w:rPr>
        <w:t>grau,</w:t>
      </w:r>
      <w:r>
        <w:rPr>
          <w:spacing w:val="-3"/>
          <w:sz w:val="24"/>
        </w:rPr>
        <w:t> </w:t>
      </w:r>
      <w:r>
        <w:rPr>
          <w:sz w:val="24"/>
        </w:rPr>
        <w:t>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27"/>
        </w:numPr>
        <w:tabs>
          <w:tab w:pos="989" w:val="left" w:leader="none"/>
        </w:tabs>
        <w:spacing w:line="267" w:lineRule="exact" w:before="0" w:after="0"/>
        <w:ind w:left="989" w:right="0" w:hanging="540"/>
        <w:jc w:val="left"/>
        <w:rPr>
          <w:sz w:val="24"/>
        </w:rPr>
      </w:pPr>
      <w:r>
        <w:rPr>
          <w:sz w:val="24"/>
        </w:rPr>
        <w:t>Manter a regularidade junto ao </w:t>
      </w:r>
      <w:r>
        <w:rPr>
          <w:spacing w:val="-2"/>
          <w:sz w:val="24"/>
        </w:rPr>
        <w:t>SICAF.</w:t>
      </w:r>
    </w:p>
    <w:p>
      <w:pPr>
        <w:pStyle w:val="ListParagraph"/>
        <w:numPr>
          <w:ilvl w:val="3"/>
          <w:numId w:val="27"/>
        </w:numPr>
        <w:tabs>
          <w:tab w:pos="1169" w:val="left" w:leader="none"/>
        </w:tabs>
        <w:spacing w:line="235" w:lineRule="auto" w:before="0" w:after="0"/>
        <w:ind w:left="449" w:right="353" w:firstLine="0"/>
        <w:jc w:val="left"/>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 ao setor responsável pela fiscalização do Contrato, junto com a Nota Fiscal para fins de pagamento, os seguintes documentos:</w:t>
      </w:r>
    </w:p>
    <w:p>
      <w:pPr>
        <w:pStyle w:val="ListParagraph"/>
        <w:numPr>
          <w:ilvl w:val="0"/>
          <w:numId w:val="28"/>
        </w:numPr>
        <w:tabs>
          <w:tab w:pos="695" w:val="left" w:leader="none"/>
        </w:tabs>
        <w:spacing w:line="268" w:lineRule="exact" w:before="0" w:after="0"/>
        <w:ind w:left="695" w:right="0" w:hanging="246"/>
        <w:jc w:val="left"/>
        <w:rPr>
          <w:sz w:val="24"/>
        </w:rPr>
      </w:pPr>
      <w:r>
        <w:rPr>
          <w:sz w:val="24"/>
        </w:rPr>
        <w:t>prova de regularidade relativa à Seguridade </w:t>
      </w:r>
      <w:r>
        <w:rPr>
          <w:spacing w:val="-2"/>
          <w:sz w:val="24"/>
        </w:rPr>
        <w:t>Social;</w:t>
      </w:r>
    </w:p>
    <w:p>
      <w:pPr>
        <w:pStyle w:val="ListParagraph"/>
        <w:numPr>
          <w:ilvl w:val="0"/>
          <w:numId w:val="28"/>
        </w:numPr>
        <w:tabs>
          <w:tab w:pos="708" w:val="left" w:leader="none"/>
        </w:tabs>
        <w:spacing w:line="270" w:lineRule="exact" w:before="0"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28"/>
        </w:numPr>
        <w:tabs>
          <w:tab w:pos="695" w:val="left" w:leader="none"/>
        </w:tabs>
        <w:spacing w:line="270" w:lineRule="exact" w:before="0"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28"/>
        </w:numPr>
        <w:tabs>
          <w:tab w:pos="708" w:val="left" w:leader="none"/>
        </w:tabs>
        <w:spacing w:line="270" w:lineRule="exact" w:before="0" w:after="0"/>
        <w:ind w:left="708" w:right="0" w:hanging="259"/>
        <w:jc w:val="left"/>
        <w:rPr>
          <w:sz w:val="24"/>
        </w:rPr>
      </w:pPr>
      <w:r>
        <w:rPr>
          <w:sz w:val="24"/>
        </w:rPr>
        <w:t>Certificado de Regularidade do FGTS; </w:t>
      </w:r>
      <w:r>
        <w:rPr>
          <w:spacing w:val="-10"/>
          <w:sz w:val="24"/>
        </w:rPr>
        <w:t>e</w:t>
      </w:r>
    </w:p>
    <w:p>
      <w:pPr>
        <w:pStyle w:val="ListParagraph"/>
        <w:numPr>
          <w:ilvl w:val="0"/>
          <w:numId w:val="28"/>
        </w:numPr>
        <w:tabs>
          <w:tab w:pos="695" w:val="left" w:leader="none"/>
        </w:tabs>
        <w:spacing w:line="270" w:lineRule="exact" w:before="0"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27"/>
        </w:numPr>
        <w:tabs>
          <w:tab w:pos="989" w:val="left" w:leader="none"/>
        </w:tabs>
        <w:spacing w:line="235" w:lineRule="auto" w:before="0" w:after="0"/>
        <w:ind w:left="449" w:right="1230"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 legislação específica, cuja inadimplência não transfere a responsabilidade ao </w:t>
      </w:r>
      <w:r>
        <w:rPr>
          <w:b/>
          <w:sz w:val="24"/>
        </w:rPr>
        <w:t>CONTRATANTE </w:t>
      </w:r>
      <w:r>
        <w:rPr>
          <w:sz w:val="24"/>
        </w:rPr>
        <w:t>e não poderá onerar o objeto do Contrato.</w:t>
      </w:r>
    </w:p>
    <w:p>
      <w:pPr>
        <w:pStyle w:val="ListParagraph"/>
        <w:numPr>
          <w:ilvl w:val="2"/>
          <w:numId w:val="27"/>
        </w:numPr>
        <w:tabs>
          <w:tab w:pos="1109" w:val="left" w:leader="none"/>
        </w:tabs>
        <w:spacing w:line="235" w:lineRule="auto" w:before="0" w:after="0"/>
        <w:ind w:left="449" w:right="419"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 execução do objeto contratual.</w:t>
      </w:r>
    </w:p>
    <w:p>
      <w:pPr>
        <w:pStyle w:val="ListParagraph"/>
        <w:numPr>
          <w:ilvl w:val="2"/>
          <w:numId w:val="27"/>
        </w:numPr>
        <w:tabs>
          <w:tab w:pos="1100" w:val="left" w:leader="none"/>
        </w:tabs>
        <w:spacing w:line="235" w:lineRule="auto" w:before="0" w:after="0"/>
        <w:ind w:left="449" w:right="753" w:firstLine="0"/>
        <w:jc w:val="left"/>
        <w:rPr>
          <w:sz w:val="24"/>
        </w:rPr>
      </w:pPr>
      <w:r>
        <w:rPr>
          <w:sz w:val="24"/>
        </w:rPr>
        <w:t>Paralisar,</w:t>
      </w:r>
      <w:r>
        <w:rPr>
          <w:spacing w:val="-5"/>
          <w:sz w:val="24"/>
        </w:rPr>
        <w:t> </w:t>
      </w:r>
      <w:r>
        <w:rPr>
          <w:sz w:val="24"/>
        </w:rPr>
        <w:t>por</w:t>
      </w:r>
      <w:r>
        <w:rPr>
          <w:spacing w:val="-5"/>
          <w:sz w:val="24"/>
        </w:rPr>
        <w:t> </w:t>
      </w:r>
      <w:r>
        <w:rPr>
          <w:sz w:val="24"/>
        </w:rPr>
        <w:t>determinação</w:t>
      </w:r>
      <w:r>
        <w:rPr>
          <w:spacing w:val="-5"/>
          <w:sz w:val="24"/>
        </w:rPr>
        <w:t> </w:t>
      </w:r>
      <w:r>
        <w:rPr>
          <w:sz w:val="24"/>
        </w:rPr>
        <w:t>do</w:t>
      </w:r>
      <w:r>
        <w:rPr>
          <w:spacing w:val="-5"/>
          <w:sz w:val="24"/>
        </w:rPr>
        <w:t> </w:t>
      </w:r>
      <w:r>
        <w:rPr>
          <w:b/>
          <w:sz w:val="24"/>
        </w:rPr>
        <w:t>CONTRATANTE</w:t>
      </w:r>
      <w:r>
        <w:rPr>
          <w:sz w:val="24"/>
        </w:rPr>
        <w:t>,</w:t>
      </w:r>
      <w:r>
        <w:rPr>
          <w:spacing w:val="-5"/>
          <w:sz w:val="24"/>
        </w:rPr>
        <w:t> </w:t>
      </w:r>
      <w:r>
        <w:rPr>
          <w:sz w:val="24"/>
        </w:rPr>
        <w:t>qualquer</w:t>
      </w:r>
      <w:r>
        <w:rPr>
          <w:spacing w:val="-5"/>
          <w:sz w:val="24"/>
        </w:rPr>
        <w:t> </w:t>
      </w:r>
      <w:r>
        <w:rPr>
          <w:sz w:val="24"/>
        </w:rPr>
        <w:t>atividade</w:t>
      </w:r>
      <w:r>
        <w:rPr>
          <w:spacing w:val="-5"/>
          <w:sz w:val="24"/>
        </w:rPr>
        <w:t> </w:t>
      </w:r>
      <w:r>
        <w:rPr>
          <w:sz w:val="24"/>
        </w:rPr>
        <w:t>que</w:t>
      </w:r>
      <w:r>
        <w:rPr>
          <w:spacing w:val="-5"/>
          <w:sz w:val="24"/>
        </w:rPr>
        <w:t> </w:t>
      </w:r>
      <w:r>
        <w:rPr>
          <w:sz w:val="24"/>
        </w:rPr>
        <w:t>não</w:t>
      </w:r>
      <w:r>
        <w:rPr>
          <w:spacing w:val="-5"/>
          <w:sz w:val="24"/>
        </w:rPr>
        <w:t> </w:t>
      </w:r>
      <w:r>
        <w:rPr>
          <w:sz w:val="24"/>
        </w:rPr>
        <w:t>esteja</w:t>
      </w:r>
      <w:r>
        <w:rPr>
          <w:spacing w:val="-5"/>
          <w:sz w:val="24"/>
        </w:rPr>
        <w:t> </w:t>
      </w:r>
      <w:r>
        <w:rPr>
          <w:sz w:val="24"/>
        </w:rPr>
        <w:t>sendo</w:t>
      </w:r>
      <w:r>
        <w:rPr>
          <w:spacing w:val="-5"/>
          <w:sz w:val="24"/>
        </w:rPr>
        <w:t> </w:t>
      </w:r>
      <w:r>
        <w:rPr>
          <w:sz w:val="24"/>
        </w:rPr>
        <w:t>executada</w:t>
      </w:r>
      <w:r>
        <w:rPr>
          <w:spacing w:val="-5"/>
          <w:sz w:val="24"/>
        </w:rPr>
        <w:t> </w:t>
      </w:r>
      <w:r>
        <w:rPr>
          <w:sz w:val="24"/>
        </w:rPr>
        <w:t>de</w:t>
      </w:r>
      <w:r>
        <w:rPr>
          <w:spacing w:val="-5"/>
          <w:sz w:val="24"/>
        </w:rPr>
        <w:t> </w:t>
      </w:r>
      <w:r>
        <w:rPr>
          <w:sz w:val="24"/>
        </w:rPr>
        <w:t>acordo</w:t>
      </w:r>
      <w:r>
        <w:rPr>
          <w:spacing w:val="-5"/>
          <w:sz w:val="24"/>
        </w:rPr>
        <w:t> </w:t>
      </w:r>
      <w:r>
        <w:rPr>
          <w:sz w:val="24"/>
        </w:rPr>
        <w:t>com</w:t>
      </w:r>
      <w:r>
        <w:rPr>
          <w:spacing w:val="-5"/>
          <w:sz w:val="24"/>
        </w:rPr>
        <w:t> </w:t>
      </w:r>
      <w:r>
        <w:rPr>
          <w:sz w:val="24"/>
        </w:rPr>
        <w:t>a</w:t>
      </w:r>
      <w:r>
        <w:rPr>
          <w:spacing w:val="-5"/>
          <w:sz w:val="24"/>
        </w:rPr>
        <w:t> </w:t>
      </w:r>
      <w:r>
        <w:rPr>
          <w:sz w:val="24"/>
        </w:rPr>
        <w:t>boa</w:t>
      </w:r>
      <w:r>
        <w:rPr>
          <w:spacing w:val="-5"/>
          <w:sz w:val="24"/>
        </w:rPr>
        <w:t> </w:t>
      </w:r>
      <w:r>
        <w:rPr>
          <w:sz w:val="24"/>
        </w:rPr>
        <w:t>técnica</w:t>
      </w:r>
      <w:r>
        <w:rPr>
          <w:spacing w:val="-5"/>
          <w:sz w:val="24"/>
        </w:rPr>
        <w:t> </w:t>
      </w:r>
      <w:r>
        <w:rPr>
          <w:sz w:val="24"/>
        </w:rPr>
        <w:t>ou</w:t>
      </w:r>
      <w:r>
        <w:rPr>
          <w:spacing w:val="-5"/>
          <w:sz w:val="24"/>
        </w:rPr>
        <w:t> </w:t>
      </w:r>
      <w:r>
        <w:rPr>
          <w:sz w:val="24"/>
        </w:rPr>
        <w:t>que ponha em risco a segurança de pessoas ou bens de terceiros.</w:t>
      </w:r>
    </w:p>
    <w:p>
      <w:pPr>
        <w:pStyle w:val="ListParagraph"/>
        <w:numPr>
          <w:ilvl w:val="2"/>
          <w:numId w:val="27"/>
        </w:numPr>
        <w:tabs>
          <w:tab w:pos="1109" w:val="left" w:leader="none"/>
        </w:tabs>
        <w:spacing w:line="235" w:lineRule="auto" w:before="0" w:after="0"/>
        <w:ind w:left="449" w:right="119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 mantendo sempre limpo o local de execução do objeto e nas melhores condições de segurança, higiene e disciplina.</w:t>
      </w:r>
    </w:p>
    <w:p>
      <w:pPr>
        <w:pStyle w:val="ListParagraph"/>
        <w:numPr>
          <w:ilvl w:val="2"/>
          <w:numId w:val="27"/>
        </w:numPr>
        <w:tabs>
          <w:tab w:pos="1109" w:val="left" w:leader="none"/>
        </w:tabs>
        <w:spacing w:line="235" w:lineRule="auto" w:before="0" w:after="0"/>
        <w:ind w:left="449" w:right="54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 às especificações do memorial descritivo ou instrumento congênere.</w:t>
      </w:r>
    </w:p>
    <w:p>
      <w:pPr>
        <w:pStyle w:val="ListParagraph"/>
        <w:numPr>
          <w:ilvl w:val="2"/>
          <w:numId w:val="27"/>
        </w:numPr>
        <w:tabs>
          <w:tab w:pos="1109" w:val="left" w:leader="none"/>
        </w:tabs>
        <w:spacing w:line="235" w:lineRule="auto" w:before="0" w:after="0"/>
        <w:ind w:left="449" w:right="440"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da Constituição Federal.</w:t>
      </w:r>
    </w:p>
    <w:p>
      <w:pPr>
        <w:pStyle w:val="ListParagraph"/>
        <w:numPr>
          <w:ilvl w:val="2"/>
          <w:numId w:val="27"/>
        </w:numPr>
        <w:tabs>
          <w:tab w:pos="1109" w:val="left" w:leader="none"/>
        </w:tabs>
        <w:spacing w:line="235" w:lineRule="auto" w:before="0" w:after="0"/>
        <w:ind w:left="449" w:right="572" w:firstLine="0"/>
        <w:jc w:val="left"/>
        <w:rPr>
          <w:sz w:val="24"/>
        </w:rPr>
      </w:pPr>
      <w:r>
        <w:rPr>
          <w:sz w:val="24"/>
        </w:rPr>
        <w:t>Manter</w:t>
      </w:r>
      <w:r>
        <w:rPr>
          <w:spacing w:val="-3"/>
          <w:sz w:val="24"/>
        </w:rPr>
        <w:t> </w:t>
      </w:r>
      <w:r>
        <w:rPr>
          <w:sz w:val="24"/>
        </w:rPr>
        <w:t>durante</w:t>
      </w:r>
      <w:r>
        <w:rPr>
          <w:spacing w:val="-3"/>
          <w:sz w:val="24"/>
        </w:rPr>
        <w:t> </w:t>
      </w:r>
      <w:r>
        <w:rPr>
          <w:sz w:val="24"/>
        </w:rPr>
        <w:t>toda</w:t>
      </w:r>
      <w:r>
        <w:rPr>
          <w:spacing w:val="-3"/>
          <w:sz w:val="24"/>
        </w:rPr>
        <w:t> </w:t>
      </w:r>
      <w:r>
        <w:rPr>
          <w:sz w:val="24"/>
        </w:rPr>
        <w:t>a</w:t>
      </w:r>
      <w:r>
        <w:rPr>
          <w:spacing w:val="-3"/>
          <w:sz w:val="24"/>
        </w:rPr>
        <w:t> </w:t>
      </w:r>
      <w:r>
        <w:rPr>
          <w:sz w:val="24"/>
        </w:rPr>
        <w:t>vigência</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compatibilidade</w:t>
      </w:r>
      <w:r>
        <w:rPr>
          <w:spacing w:val="-3"/>
          <w:sz w:val="24"/>
        </w:rPr>
        <w:t> </w:t>
      </w:r>
      <w:r>
        <w:rPr>
          <w:sz w:val="24"/>
        </w:rPr>
        <w:t>com</w:t>
      </w:r>
      <w:r>
        <w:rPr>
          <w:spacing w:val="-3"/>
          <w:sz w:val="24"/>
        </w:rPr>
        <w:t> </w:t>
      </w:r>
      <w:r>
        <w:rPr>
          <w:sz w:val="24"/>
        </w:rPr>
        <w:t>as</w:t>
      </w:r>
      <w:r>
        <w:rPr>
          <w:spacing w:val="-3"/>
          <w:sz w:val="24"/>
        </w:rPr>
        <w:t> </w:t>
      </w:r>
      <w:r>
        <w:rPr>
          <w:sz w:val="24"/>
        </w:rPr>
        <w:t>obrigações</w:t>
      </w:r>
      <w:r>
        <w:rPr>
          <w:spacing w:val="-3"/>
          <w:sz w:val="24"/>
        </w:rPr>
        <w:t> </w:t>
      </w:r>
      <w:r>
        <w:rPr>
          <w:sz w:val="24"/>
        </w:rPr>
        <w:t>assumidas,</w:t>
      </w:r>
      <w:r>
        <w:rPr>
          <w:spacing w:val="-3"/>
          <w:sz w:val="24"/>
        </w:rPr>
        <w:t> </w:t>
      </w:r>
      <w:r>
        <w:rPr>
          <w:sz w:val="24"/>
        </w:rPr>
        <w:t>todas</w:t>
      </w:r>
      <w:r>
        <w:rPr>
          <w:spacing w:val="-3"/>
          <w:sz w:val="24"/>
        </w:rPr>
        <w:t> </w:t>
      </w:r>
      <w:r>
        <w:rPr>
          <w:sz w:val="24"/>
        </w:rPr>
        <w:t>as</w:t>
      </w:r>
      <w:r>
        <w:rPr>
          <w:spacing w:val="-3"/>
          <w:sz w:val="24"/>
        </w:rPr>
        <w:t> </w:t>
      </w:r>
      <w:r>
        <w:rPr>
          <w:sz w:val="24"/>
        </w:rPr>
        <w:t>condições</w:t>
      </w:r>
      <w:r>
        <w:rPr>
          <w:spacing w:val="-3"/>
          <w:sz w:val="24"/>
        </w:rPr>
        <w:t> </w:t>
      </w:r>
      <w:r>
        <w:rPr>
          <w:sz w:val="24"/>
        </w:rPr>
        <w:t>exigidas</w:t>
      </w:r>
      <w:r>
        <w:rPr>
          <w:spacing w:val="-3"/>
          <w:sz w:val="24"/>
        </w:rPr>
        <w:t> </w:t>
      </w:r>
      <w:r>
        <w:rPr>
          <w:sz w:val="24"/>
        </w:rPr>
        <w:t>para</w:t>
      </w:r>
      <w:r>
        <w:rPr>
          <w:spacing w:val="-3"/>
          <w:sz w:val="24"/>
        </w:rPr>
        <w:t> </w:t>
      </w:r>
      <w:r>
        <w:rPr>
          <w:sz w:val="24"/>
        </w:rPr>
        <w:t>habilitação na licitação.</w:t>
      </w:r>
    </w:p>
    <w:p>
      <w:pPr>
        <w:pStyle w:val="ListParagraph"/>
        <w:numPr>
          <w:ilvl w:val="2"/>
          <w:numId w:val="27"/>
        </w:numPr>
        <w:tabs>
          <w:tab w:pos="1109" w:val="left" w:leader="none"/>
        </w:tabs>
        <w:spacing w:line="235" w:lineRule="auto" w:before="0" w:after="0"/>
        <w:ind w:left="449" w:right="380"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 Previdência Social ou para aprendiz, bem como as reservas de cargos previstas na legislação (</w:t>
      </w:r>
      <w:hyperlink r:id="rId36">
        <w:r>
          <w:rPr>
            <w:color w:val="0000ED"/>
            <w:sz w:val="24"/>
            <w:u w:val="single" w:color="0000ED"/>
          </w:rPr>
          <w:t>art. 116 da Lei nº 14.133/2021</w:t>
        </w:r>
      </w:hyperlink>
      <w:r>
        <w:rPr>
          <w:sz w:val="24"/>
        </w:rPr>
        <w:t>).</w:t>
      </w:r>
    </w:p>
    <w:p>
      <w:pPr>
        <w:pStyle w:val="ListParagraph"/>
        <w:numPr>
          <w:ilvl w:val="3"/>
          <w:numId w:val="27"/>
        </w:numPr>
        <w:tabs>
          <w:tab w:pos="1289" w:val="left" w:leader="none"/>
        </w:tabs>
        <w:spacing w:line="235" w:lineRule="auto" w:before="0" w:after="0"/>
        <w:ind w:left="449" w:right="524" w:firstLine="0"/>
        <w:jc w:val="left"/>
        <w:rPr>
          <w:sz w:val="24"/>
        </w:rPr>
      </w:pPr>
      <w:r>
        <w:rPr>
          <w:sz w:val="24"/>
        </w:rPr>
        <mc:AlternateContent>
          <mc:Choice Requires="wps">
            <w:drawing>
              <wp:anchor distT="0" distB="0" distL="0" distR="0" allowOverlap="1" layoutInCell="1" locked="0" behindDoc="0" simplePos="0" relativeHeight="15739904">
                <wp:simplePos x="0" y="0"/>
                <wp:positionH relativeFrom="page">
                  <wp:posOffset>3270250</wp:posOffset>
                </wp:positionH>
                <wp:positionV relativeFrom="paragraph">
                  <wp:posOffset>313073</wp:posOffset>
                </wp:positionV>
                <wp:extent cx="31750" cy="9525"/>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31750" cy="9525"/>
                        </a:xfrm>
                        <a:custGeom>
                          <a:avLst/>
                          <a:gdLst/>
                          <a:ahLst/>
                          <a:cxnLst/>
                          <a:rect l="l" t="t" r="r" b="b"/>
                          <a:pathLst>
                            <a:path w="31750" h="9525">
                              <a:moveTo>
                                <a:pt x="31381" y="0"/>
                              </a:moveTo>
                              <a:lnTo>
                                <a:pt x="0" y="0"/>
                              </a:lnTo>
                              <a:lnTo>
                                <a:pt x="0" y="9525"/>
                              </a:lnTo>
                              <a:lnTo>
                                <a:pt x="31381" y="9525"/>
                              </a:lnTo>
                              <a:lnTo>
                                <a:pt x="31381"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pt;margin-top:24.65148pt;width:2.471pt;height:.75pt;mso-position-horizontal-relative:page;mso-position-vertical-relative:paragraph;z-index:15739904" id="docshape32" filled="true" fillcolor="#0000ed" stroked="false">
                <v:fill type="solid"/>
                <w10:wrap type="none"/>
              </v:rect>
            </w:pict>
          </mc:Fallback>
        </mc:AlternateContent>
      </w: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 que preencheram as referidas vagas (</w:t>
      </w:r>
      <w:hyperlink r:id="rId36">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27"/>
        </w:numPr>
        <w:tabs>
          <w:tab w:pos="1109" w:val="left" w:leader="none"/>
        </w:tabs>
        <w:spacing w:line="268" w:lineRule="exact" w:before="0" w:after="0"/>
        <w:ind w:left="110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27"/>
        </w:numPr>
        <w:tabs>
          <w:tab w:pos="1095" w:val="left" w:leader="none"/>
        </w:tabs>
        <w:spacing w:line="270" w:lineRule="exact" w:before="0" w:after="0"/>
        <w:ind w:left="1095" w:right="0" w:hanging="646"/>
        <w:jc w:val="left"/>
        <w:rPr>
          <w:sz w:val="24"/>
        </w:rPr>
      </w:pPr>
      <w:r>
        <w:rPr>
          <w:sz w:val="24"/>
        </w:rPr>
        <w:t>Arcar com o ônus decorrente de eventual equívoco no dimensionamento dos quantitativos de sua proposta, inclusive quanto aos </w:t>
      </w:r>
      <w:r>
        <w:rPr>
          <w:spacing w:val="-2"/>
          <w:sz w:val="24"/>
        </w:rPr>
        <w:t>custos</w:t>
      </w:r>
    </w:p>
    <w:p>
      <w:pPr>
        <w:pStyle w:val="BodyText"/>
        <w:spacing w:line="235" w:lineRule="auto"/>
        <w:ind w:left="449" w:right="340"/>
      </w:pPr>
      <w:r>
        <w:rPr/>
        <w:t>variáveis</w:t>
      </w:r>
      <w:r>
        <w:rPr>
          <w:spacing w:val="-2"/>
        </w:rPr>
        <w:t> </w:t>
      </w:r>
      <w:r>
        <w:rPr/>
        <w:t>decorrentes</w:t>
      </w:r>
      <w:r>
        <w:rPr>
          <w:spacing w:val="-2"/>
        </w:rPr>
        <w:t> </w:t>
      </w:r>
      <w:r>
        <w:rPr/>
        <w:t>de</w:t>
      </w:r>
      <w:r>
        <w:rPr>
          <w:spacing w:val="-2"/>
        </w:rPr>
        <w:t> </w:t>
      </w:r>
      <w:r>
        <w:rPr/>
        <w:t>fatores</w:t>
      </w:r>
      <w:r>
        <w:rPr>
          <w:spacing w:val="-2"/>
        </w:rPr>
        <w:t> </w:t>
      </w:r>
      <w:r>
        <w:rPr/>
        <w:t>futuros</w:t>
      </w:r>
      <w:r>
        <w:rPr>
          <w:spacing w:val="-2"/>
        </w:rPr>
        <w:t> </w:t>
      </w:r>
      <w:r>
        <w:rPr/>
        <w:t>e</w:t>
      </w:r>
      <w:r>
        <w:rPr>
          <w:spacing w:val="-2"/>
        </w:rPr>
        <w:t> </w:t>
      </w:r>
      <w:r>
        <w:rPr/>
        <w:t>incertos,</w:t>
      </w:r>
      <w:r>
        <w:rPr>
          <w:spacing w:val="-2"/>
        </w:rPr>
        <w:t> </w:t>
      </w:r>
      <w:r>
        <w:rPr/>
        <w:t>devendo</w:t>
      </w:r>
      <w:r>
        <w:rPr>
          <w:spacing w:val="-2"/>
        </w:rPr>
        <w:t> </w:t>
      </w:r>
      <w:r>
        <w:rPr/>
        <w:t>complementá-los,</w:t>
      </w:r>
      <w:r>
        <w:rPr>
          <w:spacing w:val="-2"/>
        </w:rPr>
        <w:t> </w:t>
      </w:r>
      <w:r>
        <w:rPr/>
        <w:t>caso</w:t>
      </w:r>
      <w:r>
        <w:rPr>
          <w:spacing w:val="-2"/>
        </w:rPr>
        <w:t> </w:t>
      </w:r>
      <w:r>
        <w:rPr/>
        <w:t>o</w:t>
      </w:r>
      <w:r>
        <w:rPr>
          <w:spacing w:val="-2"/>
        </w:rPr>
        <w:t> </w:t>
      </w:r>
      <w:r>
        <w:rPr/>
        <w:t>previsto</w:t>
      </w:r>
      <w:r>
        <w:rPr>
          <w:spacing w:val="-2"/>
        </w:rPr>
        <w:t> </w:t>
      </w:r>
      <w:r>
        <w:rPr/>
        <w:t>inicialmente</w:t>
      </w:r>
      <w:r>
        <w:rPr>
          <w:spacing w:val="-2"/>
        </w:rPr>
        <w:t> </w:t>
      </w:r>
      <w:r>
        <w:rPr/>
        <w:t>em</w:t>
      </w:r>
      <w:r>
        <w:rPr>
          <w:spacing w:val="-2"/>
        </w:rPr>
        <w:t> </w:t>
      </w:r>
      <w:r>
        <w:rPr/>
        <w:t>sua</w:t>
      </w:r>
      <w:r>
        <w:rPr>
          <w:spacing w:val="-2"/>
        </w:rPr>
        <w:t> </w:t>
      </w:r>
      <w:r>
        <w:rPr/>
        <w:t>proposta</w:t>
      </w:r>
      <w:r>
        <w:rPr>
          <w:spacing w:val="-2"/>
        </w:rPr>
        <w:t> </w:t>
      </w:r>
      <w:r>
        <w:rPr/>
        <w:t>não</w:t>
      </w:r>
      <w:r>
        <w:rPr>
          <w:spacing w:val="-2"/>
        </w:rPr>
        <w:t> </w:t>
      </w:r>
      <w:r>
        <w:rPr/>
        <w:t>seja</w:t>
      </w:r>
      <w:r>
        <w:rPr>
          <w:spacing w:val="-2"/>
        </w:rPr>
        <w:t> </w:t>
      </w:r>
      <w:r>
        <w:rPr/>
        <w:t>satisfatório</w:t>
      </w:r>
      <w:r>
        <w:rPr>
          <w:spacing w:val="-2"/>
        </w:rPr>
        <w:t> </w:t>
      </w:r>
      <w:r>
        <w:rPr/>
        <w:t>para o atendimento do objeto do Contrato, exceto quando ocorrer algum dos eventos arrolados no </w:t>
      </w:r>
      <w:hyperlink r:id="rId37">
        <w:r>
          <w:rPr>
            <w:color w:val="0000ED"/>
            <w:u w:val="single" w:color="0000ED"/>
          </w:rPr>
          <w:t>art</w:t>
        </w:r>
        <w:r>
          <w:rPr>
            <w:color w:val="0000ED"/>
          </w:rPr>
          <w:t>ig</w:t>
        </w:r>
        <w:r>
          <w:rPr>
            <w:color w:val="0000ED"/>
            <w:u w:val="single" w:color="0000ED"/>
          </w:rPr>
          <w:t>o 124</w:t>
        </w:r>
        <w:r>
          <w:rPr>
            <w:color w:val="0000ED"/>
          </w:rPr>
          <w:t>,</w:t>
        </w:r>
        <w:r>
          <w:rPr>
            <w:color w:val="0000ED"/>
            <w:u w:val="single" w:color="0000ED"/>
          </w:rPr>
          <w:t> II</w:t>
        </w:r>
        <w:r>
          <w:rPr>
            <w:color w:val="0000ED"/>
          </w:rPr>
          <w:t>,</w:t>
        </w:r>
        <w:r>
          <w:rPr>
            <w:color w:val="0000ED"/>
            <w:u w:val="single" w:color="0000ED"/>
          </w:rPr>
          <w:t> “d”</w:t>
        </w:r>
        <w:r>
          <w:rPr>
            <w:color w:val="0000ED"/>
          </w:rPr>
          <w:t>,</w:t>
        </w:r>
        <w:r>
          <w:rPr>
            <w:color w:val="0000ED"/>
            <w:u w:val="single" w:color="0000ED"/>
          </w:rPr>
          <w:t> da Lei nº 14.133/2021.</w:t>
        </w:r>
      </w:hyperlink>
    </w:p>
    <w:p>
      <w:pPr>
        <w:pStyle w:val="ListParagraph"/>
        <w:numPr>
          <w:ilvl w:val="2"/>
          <w:numId w:val="27"/>
        </w:numPr>
        <w:tabs>
          <w:tab w:pos="1109" w:val="left" w:leader="none"/>
        </w:tabs>
        <w:spacing w:line="271" w:lineRule="exact" w:before="0" w:after="0"/>
        <w:ind w:left="110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spacing w:after="0" w:line="271" w:lineRule="exact"/>
        <w:jc w:val="left"/>
        <w:rPr>
          <w:sz w:val="24"/>
        </w:rPr>
        <w:sectPr>
          <w:pgSz w:w="15840" w:h="24480"/>
          <w:pgMar w:top="480" w:bottom="280" w:left="360" w:right="360"/>
        </w:sectPr>
      </w:pPr>
    </w:p>
    <w:p>
      <w:pPr>
        <w:pStyle w:val="ListParagraph"/>
        <w:numPr>
          <w:ilvl w:val="2"/>
          <w:numId w:val="27"/>
        </w:numPr>
        <w:tabs>
          <w:tab w:pos="1109" w:val="left" w:leader="none"/>
        </w:tabs>
        <w:spacing w:line="235" w:lineRule="auto" w:before="80" w:after="0"/>
        <w:ind w:left="449" w:right="1026" w:firstLine="0"/>
        <w:jc w:val="left"/>
        <w:rPr>
          <w:sz w:val="24"/>
        </w:rPr>
      </w:pPr>
      <w:r>
        <w:rPr>
          <w:sz w:val="24"/>
        </w:rPr>
        <w:t>Prestar</w:t>
      </w:r>
      <w:r>
        <w:rPr>
          <w:spacing w:val="-5"/>
          <w:sz w:val="24"/>
        </w:rPr>
        <w:t> </w:t>
      </w:r>
      <w:r>
        <w:rPr>
          <w:sz w:val="24"/>
        </w:rPr>
        <w:t>esclarecimentos</w:t>
      </w:r>
      <w:r>
        <w:rPr>
          <w:spacing w:val="-5"/>
          <w:sz w:val="24"/>
        </w:rPr>
        <w:t> </w:t>
      </w:r>
      <w:r>
        <w:rPr>
          <w:sz w:val="24"/>
        </w:rPr>
        <w:t>ou</w:t>
      </w:r>
      <w:r>
        <w:rPr>
          <w:spacing w:val="-5"/>
          <w:sz w:val="24"/>
        </w:rPr>
        <w:t> </w:t>
      </w:r>
      <w:r>
        <w:rPr>
          <w:sz w:val="24"/>
        </w:rPr>
        <w:t>informações</w:t>
      </w:r>
      <w:r>
        <w:rPr>
          <w:spacing w:val="-5"/>
          <w:sz w:val="24"/>
        </w:rPr>
        <w:t> </w:t>
      </w:r>
      <w:r>
        <w:rPr>
          <w:sz w:val="24"/>
        </w:rPr>
        <w:t>solicitadas</w:t>
      </w:r>
      <w:r>
        <w:rPr>
          <w:spacing w:val="-5"/>
          <w:sz w:val="24"/>
        </w:rPr>
        <w:t> </w:t>
      </w:r>
      <w:r>
        <w:rPr>
          <w:sz w:val="24"/>
        </w:rPr>
        <w:t>pelo</w:t>
      </w:r>
      <w:r>
        <w:rPr>
          <w:spacing w:val="-5"/>
          <w:sz w:val="24"/>
        </w:rPr>
        <w:t> </w:t>
      </w:r>
      <w:r>
        <w:rPr>
          <w:b/>
          <w:sz w:val="24"/>
        </w:rPr>
        <w:t>CONTRATANTE</w:t>
      </w:r>
      <w:r>
        <w:rPr>
          <w:b/>
          <w:spacing w:val="-5"/>
          <w:sz w:val="24"/>
        </w:rPr>
        <w:t> </w:t>
      </w:r>
      <w:r>
        <w:rPr>
          <w:sz w:val="24"/>
        </w:rPr>
        <w:t>ou</w:t>
      </w:r>
      <w:r>
        <w:rPr>
          <w:spacing w:val="-5"/>
          <w:sz w:val="24"/>
        </w:rPr>
        <w:t> </w:t>
      </w:r>
      <w:r>
        <w:rPr>
          <w:sz w:val="24"/>
        </w:rPr>
        <w:t>por</w:t>
      </w:r>
      <w:r>
        <w:rPr>
          <w:spacing w:val="-5"/>
          <w:sz w:val="24"/>
        </w:rPr>
        <w:t> </w:t>
      </w:r>
      <w:r>
        <w:rPr>
          <w:sz w:val="24"/>
        </w:rPr>
        <w:t>seus</w:t>
      </w:r>
      <w:r>
        <w:rPr>
          <w:spacing w:val="-5"/>
          <w:sz w:val="24"/>
        </w:rPr>
        <w:t> </w:t>
      </w:r>
      <w:r>
        <w:rPr>
          <w:sz w:val="24"/>
        </w:rPr>
        <w:t>prepostos,</w:t>
      </w:r>
      <w:r>
        <w:rPr>
          <w:spacing w:val="-5"/>
          <w:sz w:val="24"/>
        </w:rPr>
        <w:t> </w:t>
      </w:r>
      <w:r>
        <w:rPr>
          <w:sz w:val="24"/>
        </w:rPr>
        <w:t>garantindo-lhes</w:t>
      </w:r>
      <w:r>
        <w:rPr>
          <w:spacing w:val="-5"/>
          <w:sz w:val="24"/>
        </w:rPr>
        <w:t> </w:t>
      </w:r>
      <w:r>
        <w:rPr>
          <w:sz w:val="24"/>
        </w:rPr>
        <w:t>o</w:t>
      </w:r>
      <w:r>
        <w:rPr>
          <w:spacing w:val="-5"/>
          <w:sz w:val="24"/>
        </w:rPr>
        <w:t> </w:t>
      </w:r>
      <w:r>
        <w:rPr>
          <w:sz w:val="24"/>
        </w:rPr>
        <w:t>acesso,</w:t>
      </w:r>
      <w:r>
        <w:rPr>
          <w:spacing w:val="-5"/>
          <w:sz w:val="24"/>
        </w:rPr>
        <w:t> </w:t>
      </w:r>
      <w:r>
        <w:rPr>
          <w:sz w:val="24"/>
        </w:rPr>
        <w:t>a</w:t>
      </w:r>
      <w:r>
        <w:rPr>
          <w:spacing w:val="-5"/>
          <w:sz w:val="24"/>
        </w:rPr>
        <w:t> </w:t>
      </w:r>
      <w:r>
        <w:rPr>
          <w:sz w:val="24"/>
        </w:rPr>
        <w:t>qualquer tempo, ao local dos trabalhos, bem como aos documentos relativos à execução do empreendimento.</w:t>
      </w:r>
    </w:p>
    <w:p>
      <w:pPr>
        <w:pStyle w:val="ListParagraph"/>
        <w:numPr>
          <w:ilvl w:val="2"/>
          <w:numId w:val="27"/>
        </w:numPr>
        <w:tabs>
          <w:tab w:pos="1109" w:val="left" w:leader="none"/>
        </w:tabs>
        <w:spacing w:line="268" w:lineRule="exact" w:before="0" w:after="0"/>
        <w:ind w:left="1109" w:right="0" w:hanging="660"/>
        <w:jc w:val="left"/>
        <w:rPr>
          <w:sz w:val="24"/>
        </w:rPr>
      </w:pPr>
      <w:r>
        <w:rPr>
          <w:sz w:val="24"/>
        </w:rPr>
        <w:t>Caso o valor do Contrato se enquadre no limite previsto no art. 1º da Lei estadual nº 7.753, de 17 de outubro de 2017, manter Programa </w:t>
      </w:r>
      <w:r>
        <w:rPr>
          <w:spacing w:val="-5"/>
          <w:sz w:val="24"/>
        </w:rPr>
        <w:t>de</w:t>
      </w:r>
    </w:p>
    <w:p>
      <w:pPr>
        <w:pStyle w:val="BodyText"/>
        <w:spacing w:line="235" w:lineRule="auto" w:before="2"/>
        <w:ind w:left="449" w:right="452"/>
        <w:jc w:val="both"/>
      </w:pPr>
      <w:r>
        <w:rPr/>
        <w:t>Integridade</w:t>
      </w:r>
      <w:r>
        <w:rPr>
          <w:spacing w:val="-3"/>
        </w:rPr>
        <w:t> </w:t>
      </w:r>
      <w:r>
        <w:rPr/>
        <w:t>nos</w:t>
      </w:r>
      <w:r>
        <w:rPr>
          <w:spacing w:val="-3"/>
        </w:rPr>
        <w:t> </w:t>
      </w:r>
      <w:r>
        <w:rPr/>
        <w:t>termos</w:t>
      </w:r>
      <w:r>
        <w:rPr>
          <w:spacing w:val="-3"/>
        </w:rPr>
        <w:t> </w:t>
      </w:r>
      <w:r>
        <w:rPr/>
        <w:t>da</w:t>
      </w:r>
      <w:r>
        <w:rPr>
          <w:spacing w:val="-3"/>
        </w:rPr>
        <w:t> </w:t>
      </w:r>
      <w:r>
        <w:rPr/>
        <w:t>referida</w:t>
      </w:r>
      <w:r>
        <w:rPr>
          <w:spacing w:val="-3"/>
        </w:rPr>
        <w:t> </w:t>
      </w:r>
      <w:r>
        <w:rPr/>
        <w:t>Lei</w:t>
      </w:r>
      <w:r>
        <w:rPr>
          <w:spacing w:val="-3"/>
        </w:rPr>
        <w:t> </w:t>
      </w:r>
      <w:r>
        <w:rPr/>
        <w:t>e</w:t>
      </w:r>
      <w:r>
        <w:rPr>
          <w:spacing w:val="-3"/>
        </w:rPr>
        <w:t> </w:t>
      </w:r>
      <w:r>
        <w:rPr/>
        <w:t>eventuais</w:t>
      </w:r>
      <w:r>
        <w:rPr>
          <w:spacing w:val="-3"/>
        </w:rPr>
        <w:t> </w:t>
      </w:r>
      <w:r>
        <w:rPr/>
        <w:t>modificações</w:t>
      </w:r>
      <w:r>
        <w:rPr>
          <w:spacing w:val="-3"/>
        </w:rPr>
        <w:t> </w:t>
      </w:r>
      <w:r>
        <w:rPr/>
        <w:t>e</w:t>
      </w:r>
      <w:r>
        <w:rPr>
          <w:spacing w:val="-3"/>
        </w:rPr>
        <w:t> </w:t>
      </w:r>
      <w:r>
        <w:rPr/>
        <w:t>regulamentos</w:t>
      </w:r>
      <w:r>
        <w:rPr>
          <w:spacing w:val="-3"/>
        </w:rPr>
        <w:t> </w:t>
      </w:r>
      <w:r>
        <w:rPr/>
        <w:t>subsequentes,</w:t>
      </w:r>
      <w:r>
        <w:rPr>
          <w:spacing w:val="-3"/>
        </w:rPr>
        <w:t> </w:t>
      </w:r>
      <w:r>
        <w:rPr/>
        <w:t>consistindo</w:t>
      </w:r>
      <w:r>
        <w:rPr>
          <w:spacing w:val="-3"/>
        </w:rPr>
        <w:t> </w:t>
      </w:r>
      <w:r>
        <w:rPr/>
        <w:t>tal</w:t>
      </w:r>
      <w:r>
        <w:rPr>
          <w:spacing w:val="-3"/>
        </w:rPr>
        <w:t> </w:t>
      </w:r>
      <w:r>
        <w:rPr/>
        <w:t>programa</w:t>
      </w:r>
      <w:r>
        <w:rPr>
          <w:spacing w:val="-3"/>
        </w:rPr>
        <w:t> </w:t>
      </w:r>
      <w:r>
        <w:rPr/>
        <w:t>no</w:t>
      </w:r>
      <w:r>
        <w:rPr>
          <w:spacing w:val="-3"/>
        </w:rPr>
        <w:t> </w:t>
      </w:r>
      <w:r>
        <w:rPr/>
        <w:t>conjunto</w:t>
      </w:r>
      <w:r>
        <w:rPr>
          <w:spacing w:val="-3"/>
        </w:rPr>
        <w:t> </w:t>
      </w:r>
      <w:r>
        <w:rPr/>
        <w:t>de</w:t>
      </w:r>
      <w:r>
        <w:rPr>
          <w:spacing w:val="-3"/>
        </w:rPr>
        <w:t> </w:t>
      </w:r>
      <w:r>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rPr>
        <w:t> </w:t>
      </w:r>
      <w:r>
        <w:rPr/>
        <w:t>Administração Pública.</w:t>
      </w:r>
    </w:p>
    <w:p>
      <w:pPr>
        <w:pStyle w:val="ListParagraph"/>
        <w:numPr>
          <w:ilvl w:val="3"/>
          <w:numId w:val="27"/>
        </w:numPr>
        <w:tabs>
          <w:tab w:pos="1289" w:val="left" w:leader="none"/>
        </w:tabs>
        <w:spacing w:line="235" w:lineRule="auto" w:before="0" w:after="0"/>
        <w:ind w:left="449" w:right="787" w:firstLine="0"/>
        <w:jc w:val="both"/>
        <w:rPr>
          <w:sz w:val="24"/>
        </w:rPr>
      </w:pPr>
      <w:r>
        <w:rPr>
          <w:sz w:val="24"/>
        </w:rPr>
        <w:t>Caso</w:t>
      </w:r>
      <w:r>
        <w:rPr>
          <w:spacing w:val="-5"/>
          <w:sz w:val="24"/>
        </w:rPr>
        <w:t> </w:t>
      </w:r>
      <w:r>
        <w:rPr>
          <w:sz w:val="24"/>
        </w:rPr>
        <w:t>o</w:t>
      </w:r>
      <w:r>
        <w:rPr>
          <w:spacing w:val="-5"/>
          <w:sz w:val="24"/>
        </w:rPr>
        <w:t> </w:t>
      </w:r>
      <w:r>
        <w:rPr>
          <w:b/>
          <w:sz w:val="24"/>
        </w:rPr>
        <w:t>CONTRATADO</w:t>
      </w:r>
      <w:r>
        <w:rPr>
          <w:b/>
          <w:spacing w:val="-5"/>
          <w:sz w:val="24"/>
        </w:rPr>
        <w:t> </w:t>
      </w:r>
      <w:r>
        <w:rPr>
          <w:sz w:val="24"/>
        </w:rPr>
        <w:t>ainda</w:t>
      </w:r>
      <w:r>
        <w:rPr>
          <w:spacing w:val="-5"/>
          <w:sz w:val="24"/>
        </w:rPr>
        <w:t> </w:t>
      </w:r>
      <w:r>
        <w:rPr>
          <w:sz w:val="24"/>
        </w:rPr>
        <w:t>não</w:t>
      </w:r>
      <w:r>
        <w:rPr>
          <w:spacing w:val="-5"/>
          <w:sz w:val="24"/>
        </w:rPr>
        <w:t> </w:t>
      </w:r>
      <w:r>
        <w:rPr>
          <w:sz w:val="24"/>
        </w:rPr>
        <w:t>tenha</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instituído,</w:t>
      </w:r>
      <w:r>
        <w:rPr>
          <w:spacing w:val="-5"/>
          <w:sz w:val="24"/>
        </w:rPr>
        <w:t> </w:t>
      </w:r>
      <w:r>
        <w:rPr>
          <w:sz w:val="24"/>
        </w:rPr>
        <w:t>compromete-se</w:t>
      </w:r>
      <w:r>
        <w:rPr>
          <w:spacing w:val="-5"/>
          <w:sz w:val="24"/>
        </w:rPr>
        <w:t> </w:t>
      </w:r>
      <w:r>
        <w:rPr>
          <w:sz w:val="24"/>
        </w:rPr>
        <w:t>a</w:t>
      </w:r>
      <w:r>
        <w:rPr>
          <w:spacing w:val="-5"/>
          <w:sz w:val="24"/>
        </w:rPr>
        <w:t> </w:t>
      </w:r>
      <w:r>
        <w:rPr>
          <w:sz w:val="24"/>
        </w:rPr>
        <w:t>implantar</w:t>
      </w:r>
      <w:r>
        <w:rPr>
          <w:spacing w:val="-5"/>
          <w:sz w:val="24"/>
        </w:rPr>
        <w:t> </w:t>
      </w:r>
      <w:r>
        <w:rPr>
          <w:sz w:val="24"/>
        </w:rPr>
        <w:t>o</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no prazo de até 180 (cento e oitenta) dias corridos, a partir da data de celebração do presente Contrato, na forma da Lei nº 7.753/2017.</w:t>
      </w:r>
    </w:p>
    <w:p>
      <w:pPr>
        <w:pStyle w:val="ListParagraph"/>
        <w:numPr>
          <w:ilvl w:val="2"/>
          <w:numId w:val="27"/>
        </w:numPr>
        <w:tabs>
          <w:tab w:pos="1000" w:val="left" w:leader="none"/>
        </w:tabs>
        <w:spacing w:line="235" w:lineRule="auto" w:before="237" w:after="0"/>
        <w:ind w:left="329" w:right="313" w:firstLine="0"/>
        <w:jc w:val="left"/>
        <w:rPr>
          <w:sz w:val="24"/>
        </w:rPr>
      </w:pPr>
      <w:r>
        <w:rPr>
          <w:sz w:val="24"/>
        </w:rPr>
        <w:t>Orientar e treinar seus empregados sobre os deveres previstos na Lei nº 13.709, de 14 de agosto de 2018 (LGPD), adotando medidas eficazes</w:t>
      </w:r>
      <w:r>
        <w:rPr>
          <w:spacing w:val="40"/>
          <w:sz w:val="24"/>
        </w:rPr>
        <w:t> </w:t>
      </w:r>
      <w:r>
        <w:rPr>
          <w:sz w:val="24"/>
        </w:rPr>
        <w:t>para proteção de dados pessoais a que tenha acesso por força da execução deste Contrato.</w:t>
      </w:r>
    </w:p>
    <w:p>
      <w:pPr>
        <w:pStyle w:val="BodyText"/>
        <w:ind w:left="0"/>
      </w:pPr>
    </w:p>
    <w:p>
      <w:pPr>
        <w:pStyle w:val="BodyText"/>
        <w:spacing w:before="193"/>
        <w:ind w:left="0"/>
      </w:pPr>
    </w:p>
    <w:p>
      <w:pPr>
        <w:pStyle w:val="Heading1"/>
        <w:spacing w:line="273" w:lineRule="exact"/>
        <w:ind w:left="329"/>
        <w:jc w:val="both"/>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29"/>
        </w:numPr>
        <w:tabs>
          <w:tab w:pos="809" w:val="left" w:leader="none"/>
        </w:tabs>
        <w:spacing w:line="273" w:lineRule="exact" w:before="0" w:after="0"/>
        <w:ind w:left="809" w:right="0" w:hanging="480"/>
        <w:jc w:val="left"/>
        <w:rPr>
          <w:sz w:val="24"/>
        </w:rPr>
      </w:pPr>
      <w:r>
        <w:rPr>
          <w:sz w:val="24"/>
        </w:rPr>
        <w:t>Não haverá exigência de garantia contratual da </w:t>
      </w:r>
      <w:r>
        <w:rPr>
          <w:spacing w:val="-2"/>
          <w:sz w:val="24"/>
        </w:rPr>
        <w:t>execução.</w:t>
      </w:r>
    </w:p>
    <w:p>
      <w:pPr>
        <w:pStyle w:val="BodyText"/>
        <w:spacing w:before="108"/>
        <w:ind w:left="0"/>
      </w:pPr>
    </w:p>
    <w:p>
      <w:pPr>
        <w:pStyle w:val="Heading1"/>
        <w:ind w:left="449"/>
        <w:jc w:val="both"/>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ListParagraph"/>
        <w:numPr>
          <w:ilvl w:val="1"/>
          <w:numId w:val="30"/>
        </w:numPr>
        <w:tabs>
          <w:tab w:pos="800" w:val="left" w:leader="none"/>
        </w:tabs>
        <w:spacing w:line="240" w:lineRule="auto" w:before="234" w:after="0"/>
        <w:ind w:left="80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30"/>
        </w:numPr>
        <w:tabs>
          <w:tab w:pos="980" w:val="left" w:leader="none"/>
        </w:tabs>
        <w:spacing w:line="240" w:lineRule="auto" w:before="234" w:after="0"/>
        <w:ind w:left="980" w:right="0" w:hanging="651"/>
        <w:jc w:val="left"/>
        <w:rPr>
          <w:sz w:val="24"/>
        </w:rPr>
      </w:pPr>
      <w:r>
        <w:rPr>
          <w:sz w:val="24"/>
        </w:rPr>
        <w:t>dar causa à inexecução parcial do </w:t>
      </w:r>
      <w:r>
        <w:rPr>
          <w:spacing w:val="-2"/>
          <w:sz w:val="24"/>
        </w:rPr>
        <w:t>contrato;</w:t>
      </w:r>
    </w:p>
    <w:p>
      <w:pPr>
        <w:pStyle w:val="ListParagraph"/>
        <w:numPr>
          <w:ilvl w:val="2"/>
          <w:numId w:val="30"/>
        </w:numPr>
        <w:tabs>
          <w:tab w:pos="1007" w:val="left" w:leader="none"/>
        </w:tabs>
        <w:spacing w:line="235" w:lineRule="auto" w:before="239" w:after="0"/>
        <w:ind w:left="329" w:right="313" w:firstLine="0"/>
        <w:jc w:val="left"/>
        <w:rPr>
          <w:sz w:val="24"/>
        </w:rPr>
      </w:pPr>
      <w:r>
        <w:rPr>
          <w:sz w:val="24"/>
        </w:rPr>
        <w:t>dar</w:t>
      </w:r>
      <w:r>
        <w:rPr>
          <w:spacing w:val="25"/>
          <w:sz w:val="24"/>
        </w:rPr>
        <w:t> </w:t>
      </w:r>
      <w:r>
        <w:rPr>
          <w:sz w:val="24"/>
        </w:rPr>
        <w:t>causa</w:t>
      </w:r>
      <w:r>
        <w:rPr>
          <w:spacing w:val="25"/>
          <w:sz w:val="24"/>
        </w:rPr>
        <w:t> </w:t>
      </w:r>
      <w:r>
        <w:rPr>
          <w:sz w:val="24"/>
        </w:rPr>
        <w:t>à</w:t>
      </w:r>
      <w:r>
        <w:rPr>
          <w:spacing w:val="25"/>
          <w:sz w:val="24"/>
        </w:rPr>
        <w:t> </w:t>
      </w:r>
      <w:r>
        <w:rPr>
          <w:sz w:val="24"/>
        </w:rPr>
        <w:t>inexecução</w:t>
      </w:r>
      <w:r>
        <w:rPr>
          <w:spacing w:val="25"/>
          <w:sz w:val="24"/>
        </w:rPr>
        <w:t> </w:t>
      </w:r>
      <w:r>
        <w:rPr>
          <w:sz w:val="24"/>
        </w:rPr>
        <w:t>parcial</w:t>
      </w:r>
      <w:r>
        <w:rPr>
          <w:spacing w:val="25"/>
          <w:sz w:val="24"/>
        </w:rPr>
        <w:t> </w:t>
      </w:r>
      <w:r>
        <w:rPr>
          <w:sz w:val="24"/>
        </w:rPr>
        <w:t>do</w:t>
      </w:r>
      <w:r>
        <w:rPr>
          <w:spacing w:val="25"/>
          <w:sz w:val="24"/>
        </w:rPr>
        <w:t> </w:t>
      </w:r>
      <w:r>
        <w:rPr>
          <w:sz w:val="24"/>
        </w:rPr>
        <w:t>contrato</w:t>
      </w:r>
      <w:r>
        <w:rPr>
          <w:spacing w:val="25"/>
          <w:sz w:val="24"/>
        </w:rPr>
        <w:t> </w:t>
      </w:r>
      <w:r>
        <w:rPr>
          <w:sz w:val="24"/>
        </w:rPr>
        <w:t>que</w:t>
      </w:r>
      <w:r>
        <w:rPr>
          <w:spacing w:val="25"/>
          <w:sz w:val="24"/>
        </w:rPr>
        <w:t> </w:t>
      </w:r>
      <w:r>
        <w:rPr>
          <w:sz w:val="24"/>
        </w:rPr>
        <w:t>cause</w:t>
      </w:r>
      <w:r>
        <w:rPr>
          <w:spacing w:val="25"/>
          <w:sz w:val="24"/>
        </w:rPr>
        <w:t> </w:t>
      </w:r>
      <w:r>
        <w:rPr>
          <w:sz w:val="24"/>
        </w:rPr>
        <w:t>grave</w:t>
      </w:r>
      <w:r>
        <w:rPr>
          <w:spacing w:val="25"/>
          <w:sz w:val="24"/>
        </w:rPr>
        <w:t> </w:t>
      </w:r>
      <w:r>
        <w:rPr>
          <w:sz w:val="24"/>
        </w:rPr>
        <w:t>dano</w:t>
      </w:r>
      <w:r>
        <w:rPr>
          <w:spacing w:val="25"/>
          <w:sz w:val="24"/>
        </w:rPr>
        <w:t> </w:t>
      </w:r>
      <w:r>
        <w:rPr>
          <w:sz w:val="24"/>
        </w:rPr>
        <w:t>à Administração,</w:t>
      </w:r>
      <w:r>
        <w:rPr>
          <w:spacing w:val="25"/>
          <w:sz w:val="24"/>
        </w:rPr>
        <w:t> </w:t>
      </w:r>
      <w:r>
        <w:rPr>
          <w:sz w:val="24"/>
        </w:rPr>
        <w:t>ao</w:t>
      </w:r>
      <w:r>
        <w:rPr>
          <w:spacing w:val="25"/>
          <w:sz w:val="24"/>
        </w:rPr>
        <w:t> </w:t>
      </w:r>
      <w:r>
        <w:rPr>
          <w:sz w:val="24"/>
        </w:rPr>
        <w:t>funcionamento</w:t>
      </w:r>
      <w:r>
        <w:rPr>
          <w:spacing w:val="25"/>
          <w:sz w:val="24"/>
        </w:rPr>
        <w:t> </w:t>
      </w:r>
      <w:r>
        <w:rPr>
          <w:sz w:val="24"/>
        </w:rPr>
        <w:t>dos</w:t>
      </w:r>
      <w:r>
        <w:rPr>
          <w:spacing w:val="25"/>
          <w:sz w:val="24"/>
        </w:rPr>
        <w:t> </w:t>
      </w:r>
      <w:r>
        <w:rPr>
          <w:sz w:val="24"/>
        </w:rPr>
        <w:t>serviços</w:t>
      </w:r>
      <w:r>
        <w:rPr>
          <w:spacing w:val="25"/>
          <w:sz w:val="24"/>
        </w:rPr>
        <w:t> </w:t>
      </w:r>
      <w:r>
        <w:rPr>
          <w:sz w:val="24"/>
        </w:rPr>
        <w:t>públicos</w:t>
      </w:r>
      <w:r>
        <w:rPr>
          <w:spacing w:val="25"/>
          <w:sz w:val="24"/>
        </w:rPr>
        <w:t> </w:t>
      </w:r>
      <w:r>
        <w:rPr>
          <w:sz w:val="24"/>
        </w:rPr>
        <w:t>ou</w:t>
      </w:r>
      <w:r>
        <w:rPr>
          <w:spacing w:val="25"/>
          <w:sz w:val="24"/>
        </w:rPr>
        <w:t> </w:t>
      </w:r>
      <w:r>
        <w:rPr>
          <w:sz w:val="24"/>
        </w:rPr>
        <w:t>ao</w:t>
      </w:r>
      <w:r>
        <w:rPr>
          <w:spacing w:val="25"/>
          <w:sz w:val="24"/>
        </w:rPr>
        <w:t> </w:t>
      </w:r>
      <w:r>
        <w:rPr>
          <w:sz w:val="24"/>
        </w:rPr>
        <w:t>interesse </w:t>
      </w:r>
      <w:r>
        <w:rPr>
          <w:spacing w:val="-2"/>
          <w:sz w:val="24"/>
        </w:rPr>
        <w:t>coletivo;</w:t>
      </w:r>
    </w:p>
    <w:p>
      <w:pPr>
        <w:pStyle w:val="ListParagraph"/>
        <w:numPr>
          <w:ilvl w:val="2"/>
          <w:numId w:val="30"/>
        </w:numPr>
        <w:tabs>
          <w:tab w:pos="980" w:val="left" w:leader="none"/>
        </w:tabs>
        <w:spacing w:line="240" w:lineRule="auto" w:before="234" w:after="0"/>
        <w:ind w:left="980" w:right="0" w:hanging="651"/>
        <w:jc w:val="left"/>
        <w:rPr>
          <w:sz w:val="24"/>
        </w:rPr>
      </w:pPr>
      <w:r>
        <w:rPr>
          <w:sz w:val="24"/>
        </w:rPr>
        <w:t>dar causa à inexecução total do </w:t>
      </w:r>
      <w:r>
        <w:rPr>
          <w:spacing w:val="-2"/>
          <w:sz w:val="24"/>
        </w:rPr>
        <w:t>contrato;</w:t>
      </w:r>
    </w:p>
    <w:p>
      <w:pPr>
        <w:pStyle w:val="ListParagraph"/>
        <w:numPr>
          <w:ilvl w:val="2"/>
          <w:numId w:val="30"/>
        </w:numPr>
        <w:tabs>
          <w:tab w:pos="1018" w:val="left" w:leader="none"/>
        </w:tabs>
        <w:spacing w:line="235" w:lineRule="auto" w:before="239" w:after="0"/>
        <w:ind w:left="329" w:right="313" w:firstLine="0"/>
        <w:jc w:val="left"/>
        <w:rPr>
          <w:sz w:val="24"/>
        </w:rPr>
      </w:pPr>
      <w:r>
        <w:rPr>
          <w:sz w:val="24"/>
        </w:rPr>
        <w:t>deixar</w:t>
      </w:r>
      <w:r>
        <w:rPr>
          <w:spacing w:val="36"/>
          <w:sz w:val="24"/>
        </w:rPr>
        <w:t> </w:t>
      </w:r>
      <w:r>
        <w:rPr>
          <w:sz w:val="24"/>
        </w:rPr>
        <w:t>de</w:t>
      </w:r>
      <w:r>
        <w:rPr>
          <w:spacing w:val="36"/>
          <w:sz w:val="24"/>
        </w:rPr>
        <w:t> </w:t>
      </w:r>
      <w:r>
        <w:rPr>
          <w:sz w:val="24"/>
        </w:rPr>
        <w:t>entregar</w:t>
      </w:r>
      <w:r>
        <w:rPr>
          <w:spacing w:val="36"/>
          <w:sz w:val="24"/>
        </w:rPr>
        <w:t> </w:t>
      </w:r>
      <w:r>
        <w:rPr>
          <w:sz w:val="24"/>
        </w:rPr>
        <w:t>a</w:t>
      </w:r>
      <w:r>
        <w:rPr>
          <w:spacing w:val="36"/>
          <w:sz w:val="24"/>
        </w:rPr>
        <w:t> </w:t>
      </w:r>
      <w:r>
        <w:rPr>
          <w:sz w:val="24"/>
        </w:rPr>
        <w:t>documentação</w:t>
      </w:r>
      <w:r>
        <w:rPr>
          <w:spacing w:val="36"/>
          <w:sz w:val="24"/>
        </w:rPr>
        <w:t> </w:t>
      </w:r>
      <w:r>
        <w:rPr>
          <w:sz w:val="24"/>
        </w:rPr>
        <w:t>exigida</w:t>
      </w:r>
      <w:r>
        <w:rPr>
          <w:spacing w:val="36"/>
          <w:sz w:val="24"/>
        </w:rPr>
        <w:t> </w:t>
      </w:r>
      <w:r>
        <w:rPr>
          <w:sz w:val="24"/>
        </w:rPr>
        <w:t>para</w:t>
      </w:r>
      <w:r>
        <w:rPr>
          <w:spacing w:val="36"/>
          <w:sz w:val="24"/>
        </w:rPr>
        <w:t> </w:t>
      </w:r>
      <w:r>
        <w:rPr>
          <w:sz w:val="24"/>
        </w:rPr>
        <w:t>o</w:t>
      </w:r>
      <w:r>
        <w:rPr>
          <w:spacing w:val="36"/>
          <w:sz w:val="24"/>
        </w:rPr>
        <w:t> </w:t>
      </w:r>
      <w:r>
        <w:rPr>
          <w:sz w:val="24"/>
        </w:rPr>
        <w:t>certame</w:t>
      </w:r>
      <w:r>
        <w:rPr>
          <w:spacing w:val="36"/>
          <w:sz w:val="24"/>
        </w:rPr>
        <w:t> </w:t>
      </w:r>
      <w:r>
        <w:rPr>
          <w:sz w:val="24"/>
        </w:rPr>
        <w:t>ou</w:t>
      </w:r>
      <w:r>
        <w:rPr>
          <w:spacing w:val="36"/>
          <w:sz w:val="24"/>
        </w:rPr>
        <w:t> </w:t>
      </w:r>
      <w:r>
        <w:rPr>
          <w:sz w:val="24"/>
        </w:rPr>
        <w:t>não</w:t>
      </w:r>
      <w:r>
        <w:rPr>
          <w:spacing w:val="36"/>
          <w:sz w:val="24"/>
        </w:rPr>
        <w:t> </w:t>
      </w:r>
      <w:r>
        <w:rPr>
          <w:sz w:val="24"/>
        </w:rPr>
        <w:t>entregar</w:t>
      </w:r>
      <w:r>
        <w:rPr>
          <w:spacing w:val="36"/>
          <w:sz w:val="24"/>
        </w:rPr>
        <w:t> </w:t>
      </w:r>
      <w:r>
        <w:rPr>
          <w:sz w:val="24"/>
        </w:rPr>
        <w:t>qualquer</w:t>
      </w:r>
      <w:r>
        <w:rPr>
          <w:spacing w:val="36"/>
          <w:sz w:val="24"/>
        </w:rPr>
        <w:t> </w:t>
      </w:r>
      <w:r>
        <w:rPr>
          <w:sz w:val="24"/>
        </w:rPr>
        <w:t>documento</w:t>
      </w:r>
      <w:r>
        <w:rPr>
          <w:spacing w:val="36"/>
          <w:sz w:val="24"/>
        </w:rPr>
        <w:t> </w:t>
      </w:r>
      <w:r>
        <w:rPr>
          <w:sz w:val="24"/>
        </w:rPr>
        <w:t>que</w:t>
      </w:r>
      <w:r>
        <w:rPr>
          <w:spacing w:val="36"/>
          <w:sz w:val="24"/>
        </w:rPr>
        <w:t> </w:t>
      </w:r>
      <w:r>
        <w:rPr>
          <w:sz w:val="24"/>
        </w:rPr>
        <w:t>tenha</w:t>
      </w:r>
      <w:r>
        <w:rPr>
          <w:spacing w:val="36"/>
          <w:sz w:val="24"/>
        </w:rPr>
        <w:t> </w:t>
      </w:r>
      <w:r>
        <w:rPr>
          <w:sz w:val="24"/>
        </w:rPr>
        <w:t>sido</w:t>
      </w:r>
      <w:r>
        <w:rPr>
          <w:spacing w:val="36"/>
          <w:sz w:val="24"/>
        </w:rPr>
        <w:t> </w:t>
      </w:r>
      <w:r>
        <w:rPr>
          <w:sz w:val="24"/>
        </w:rPr>
        <w:t>solicitado</w:t>
      </w:r>
      <w:r>
        <w:rPr>
          <w:spacing w:val="36"/>
          <w:sz w:val="24"/>
        </w:rPr>
        <w:t> </w:t>
      </w:r>
      <w:r>
        <w:rPr>
          <w:sz w:val="24"/>
        </w:rPr>
        <w:t>pelo</w:t>
      </w:r>
      <w:r>
        <w:rPr>
          <w:spacing w:val="36"/>
          <w:sz w:val="24"/>
        </w:rPr>
        <w:t> </w:t>
      </w:r>
      <w:r>
        <w:rPr>
          <w:sz w:val="24"/>
        </w:rPr>
        <w:t>pregoeiro durante o certame;</w:t>
      </w:r>
    </w:p>
    <w:p>
      <w:pPr>
        <w:pStyle w:val="ListParagraph"/>
        <w:numPr>
          <w:ilvl w:val="2"/>
          <w:numId w:val="30"/>
        </w:numPr>
        <w:tabs>
          <w:tab w:pos="980" w:val="left" w:leader="none"/>
        </w:tabs>
        <w:spacing w:line="240" w:lineRule="auto" w:before="234" w:after="0"/>
        <w:ind w:left="98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30"/>
        </w:numPr>
        <w:tabs>
          <w:tab w:pos="1160" w:val="left" w:leader="none"/>
        </w:tabs>
        <w:spacing w:line="240" w:lineRule="auto" w:before="234" w:after="0"/>
        <w:ind w:left="116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30"/>
        </w:numPr>
        <w:tabs>
          <w:tab w:pos="1160" w:val="left" w:leader="none"/>
        </w:tabs>
        <w:spacing w:line="240" w:lineRule="auto" w:before="234" w:after="0"/>
        <w:ind w:left="116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30"/>
        </w:numPr>
        <w:tabs>
          <w:tab w:pos="1160" w:val="left" w:leader="none"/>
        </w:tabs>
        <w:spacing w:line="240" w:lineRule="auto" w:before="234" w:after="0"/>
        <w:ind w:left="1160" w:right="0" w:hanging="831"/>
        <w:jc w:val="left"/>
        <w:rPr>
          <w:sz w:val="24"/>
        </w:rPr>
      </w:pPr>
      <w:r>
        <w:rPr>
          <w:sz w:val="24"/>
        </w:rPr>
        <w:t>pedir para ser desclassificado quando encerrada a etapa competitiva; </w:t>
      </w:r>
      <w:r>
        <w:rPr>
          <w:spacing w:val="-5"/>
          <w:sz w:val="24"/>
        </w:rPr>
        <w:t>ou</w:t>
      </w:r>
    </w:p>
    <w:p>
      <w:pPr>
        <w:pStyle w:val="ListParagraph"/>
        <w:numPr>
          <w:ilvl w:val="3"/>
          <w:numId w:val="30"/>
        </w:numPr>
        <w:tabs>
          <w:tab w:pos="1160" w:val="left" w:leader="none"/>
        </w:tabs>
        <w:spacing w:line="240" w:lineRule="auto" w:before="234" w:after="0"/>
        <w:ind w:left="1160" w:right="0" w:hanging="831"/>
        <w:jc w:val="left"/>
        <w:rPr>
          <w:sz w:val="24"/>
        </w:rPr>
      </w:pPr>
      <w:r>
        <w:rPr>
          <w:sz w:val="24"/>
        </w:rPr>
        <w:t>deixar de apresentar </w:t>
      </w:r>
      <w:r>
        <w:rPr>
          <w:spacing w:val="-2"/>
          <w:sz w:val="24"/>
        </w:rPr>
        <w:t>amostra;</w:t>
      </w:r>
    </w:p>
    <w:p>
      <w:pPr>
        <w:pStyle w:val="ListParagraph"/>
        <w:numPr>
          <w:ilvl w:val="3"/>
          <w:numId w:val="30"/>
        </w:numPr>
        <w:tabs>
          <w:tab w:pos="1160" w:val="left" w:leader="none"/>
        </w:tabs>
        <w:spacing w:line="240" w:lineRule="auto" w:before="234" w:after="0"/>
        <w:ind w:left="116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30"/>
        </w:numPr>
        <w:tabs>
          <w:tab w:pos="1005" w:val="left" w:leader="none"/>
        </w:tabs>
        <w:spacing w:line="235" w:lineRule="auto" w:before="239" w:after="0"/>
        <w:ind w:left="329" w:right="313" w:firstLine="0"/>
        <w:jc w:val="left"/>
        <w:rPr>
          <w:sz w:val="24"/>
        </w:rPr>
      </w:pPr>
      <w:r>
        <w:rPr>
          <w:sz w:val="24"/>
        </w:rPr>
        <w:t>não</w:t>
      </w:r>
      <w:r>
        <w:rPr>
          <w:spacing w:val="23"/>
          <w:sz w:val="24"/>
        </w:rPr>
        <w:t> </w:t>
      </w:r>
      <w:r>
        <w:rPr>
          <w:sz w:val="24"/>
        </w:rPr>
        <w:t>celebrar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a</w:t>
      </w:r>
      <w:r>
        <w:rPr>
          <w:spacing w:val="23"/>
          <w:sz w:val="24"/>
        </w:rPr>
        <w:t> </w:t>
      </w:r>
      <w:r>
        <w:rPr>
          <w:sz w:val="24"/>
        </w:rPr>
        <w:t>contratação,</w:t>
      </w:r>
      <w:r>
        <w:rPr>
          <w:spacing w:val="23"/>
          <w:sz w:val="24"/>
        </w:rPr>
        <w:t> </w:t>
      </w:r>
      <w:r>
        <w:rPr>
          <w:sz w:val="24"/>
        </w:rPr>
        <w:t>quando</w:t>
      </w:r>
      <w:r>
        <w:rPr>
          <w:spacing w:val="23"/>
          <w:sz w:val="24"/>
        </w:rPr>
        <w:t> </w:t>
      </w:r>
      <w:r>
        <w:rPr>
          <w:sz w:val="24"/>
        </w:rPr>
        <w:t>convocado</w:t>
      </w:r>
      <w:r>
        <w:rPr>
          <w:spacing w:val="23"/>
          <w:sz w:val="24"/>
        </w:rPr>
        <w:t> </w:t>
      </w:r>
      <w:r>
        <w:rPr>
          <w:sz w:val="24"/>
        </w:rPr>
        <w:t>dentro</w:t>
      </w:r>
      <w:r>
        <w:rPr>
          <w:spacing w:val="23"/>
          <w:sz w:val="24"/>
        </w:rPr>
        <w:t> </w:t>
      </w:r>
      <w:r>
        <w:rPr>
          <w:sz w:val="24"/>
        </w:rPr>
        <w:t>do</w:t>
      </w:r>
      <w:r>
        <w:rPr>
          <w:spacing w:val="23"/>
          <w:sz w:val="24"/>
        </w:rPr>
        <w:t> </w:t>
      </w:r>
      <w:r>
        <w:rPr>
          <w:sz w:val="24"/>
        </w:rPr>
        <w:t>prazo</w:t>
      </w:r>
      <w:r>
        <w:rPr>
          <w:spacing w:val="23"/>
          <w:sz w:val="24"/>
        </w:rPr>
        <w:t> </w:t>
      </w:r>
      <w:r>
        <w:rPr>
          <w:sz w:val="24"/>
        </w:rPr>
        <w:t>de</w:t>
      </w:r>
      <w:r>
        <w:rPr>
          <w:spacing w:val="23"/>
          <w:sz w:val="24"/>
        </w:rPr>
        <w:t> </w:t>
      </w:r>
      <w:r>
        <w:rPr>
          <w:sz w:val="24"/>
        </w:rPr>
        <w:t>validade</w:t>
      </w:r>
      <w:r>
        <w:rPr>
          <w:spacing w:val="23"/>
          <w:sz w:val="24"/>
        </w:rPr>
        <w:t> </w:t>
      </w:r>
      <w:r>
        <w:rPr>
          <w:sz w:val="24"/>
        </w:rPr>
        <w:t>de</w:t>
      </w:r>
      <w:r>
        <w:rPr>
          <w:spacing w:val="23"/>
          <w:sz w:val="24"/>
        </w:rPr>
        <w:t> </w:t>
      </w:r>
      <w:r>
        <w:rPr>
          <w:sz w:val="24"/>
        </w:rPr>
        <w:t>sua </w:t>
      </w:r>
      <w:r>
        <w:rPr>
          <w:spacing w:val="-2"/>
          <w:sz w:val="24"/>
        </w:rPr>
        <w:t>proposta;</w:t>
      </w:r>
    </w:p>
    <w:p>
      <w:pPr>
        <w:pStyle w:val="ListParagraph"/>
        <w:numPr>
          <w:ilvl w:val="3"/>
          <w:numId w:val="30"/>
        </w:numPr>
        <w:tabs>
          <w:tab w:pos="1185" w:val="left" w:leader="none"/>
        </w:tabs>
        <w:spacing w:line="235" w:lineRule="auto" w:before="239" w:after="0"/>
        <w:ind w:left="329" w:right="313" w:firstLine="0"/>
        <w:jc w:val="left"/>
        <w:rPr>
          <w:sz w:val="24"/>
        </w:rPr>
      </w:pPr>
      <w:r>
        <w:rPr>
          <w:sz w:val="24"/>
        </w:rPr>
        <w:t>recusar-se,</w:t>
      </w:r>
      <w:r>
        <w:rPr>
          <w:spacing w:val="23"/>
          <w:sz w:val="24"/>
        </w:rPr>
        <w:t> </w:t>
      </w:r>
      <w:r>
        <w:rPr>
          <w:sz w:val="24"/>
        </w:rPr>
        <w:t>sem</w:t>
      </w:r>
      <w:r>
        <w:rPr>
          <w:spacing w:val="23"/>
          <w:sz w:val="24"/>
        </w:rPr>
        <w:t> </w:t>
      </w:r>
      <w:r>
        <w:rPr>
          <w:sz w:val="24"/>
        </w:rPr>
        <w:t>justificativa,</w:t>
      </w:r>
      <w:r>
        <w:rPr>
          <w:spacing w:val="23"/>
          <w:sz w:val="24"/>
        </w:rPr>
        <w:t> </w:t>
      </w:r>
      <w:r>
        <w:rPr>
          <w:sz w:val="24"/>
        </w:rPr>
        <w:t>a</w:t>
      </w:r>
      <w:r>
        <w:rPr>
          <w:spacing w:val="23"/>
          <w:sz w:val="24"/>
        </w:rPr>
        <w:t> </w:t>
      </w:r>
      <w:r>
        <w:rPr>
          <w:sz w:val="24"/>
        </w:rPr>
        <w:t>assinar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a</w:t>
      </w:r>
      <w:r>
        <w:rPr>
          <w:spacing w:val="23"/>
          <w:sz w:val="24"/>
        </w:rPr>
        <w:t> </w:t>
      </w:r>
      <w:r>
        <w:rPr>
          <w:sz w:val="24"/>
        </w:rPr>
        <w:t>ata</w:t>
      </w:r>
      <w:r>
        <w:rPr>
          <w:spacing w:val="23"/>
          <w:sz w:val="24"/>
        </w:rPr>
        <w:t> </w:t>
      </w:r>
      <w:r>
        <w:rPr>
          <w:sz w:val="24"/>
        </w:rPr>
        <w:t>de</w:t>
      </w:r>
      <w:r>
        <w:rPr>
          <w:spacing w:val="23"/>
          <w:sz w:val="24"/>
        </w:rPr>
        <w:t> </w:t>
      </w:r>
      <w:r>
        <w:rPr>
          <w:sz w:val="24"/>
        </w:rPr>
        <w:t>registro</w:t>
      </w:r>
      <w:r>
        <w:rPr>
          <w:spacing w:val="23"/>
          <w:sz w:val="24"/>
        </w:rPr>
        <w:t> </w:t>
      </w:r>
      <w:r>
        <w:rPr>
          <w:sz w:val="24"/>
        </w:rPr>
        <w:t>de</w:t>
      </w:r>
      <w:r>
        <w:rPr>
          <w:spacing w:val="23"/>
          <w:sz w:val="24"/>
        </w:rPr>
        <w:t> </w:t>
      </w:r>
      <w:r>
        <w:rPr>
          <w:sz w:val="24"/>
        </w:rPr>
        <w:t>preço,</w:t>
      </w:r>
      <w:r>
        <w:rPr>
          <w:spacing w:val="23"/>
          <w:sz w:val="24"/>
        </w:rPr>
        <w:t> </w:t>
      </w:r>
      <w:r>
        <w:rPr>
          <w:sz w:val="24"/>
        </w:rPr>
        <w:t>ou</w:t>
      </w:r>
      <w:r>
        <w:rPr>
          <w:spacing w:val="23"/>
          <w:sz w:val="24"/>
        </w:rPr>
        <w:t> </w:t>
      </w:r>
      <w:r>
        <w:rPr>
          <w:sz w:val="24"/>
        </w:rPr>
        <w:t>a</w:t>
      </w:r>
      <w:r>
        <w:rPr>
          <w:spacing w:val="23"/>
          <w:sz w:val="24"/>
        </w:rPr>
        <w:t> </w:t>
      </w:r>
      <w:r>
        <w:rPr>
          <w:sz w:val="24"/>
        </w:rPr>
        <w:t>aceitar</w:t>
      </w:r>
      <w:r>
        <w:rPr>
          <w:spacing w:val="23"/>
          <w:sz w:val="24"/>
        </w:rPr>
        <w:t> </w:t>
      </w:r>
      <w:r>
        <w:rPr>
          <w:sz w:val="24"/>
        </w:rPr>
        <w:t>ou</w:t>
      </w:r>
      <w:r>
        <w:rPr>
          <w:spacing w:val="23"/>
          <w:sz w:val="24"/>
        </w:rPr>
        <w:t> </w:t>
      </w:r>
      <w:r>
        <w:rPr>
          <w:sz w:val="24"/>
        </w:rPr>
        <w:t>retirar</w:t>
      </w:r>
      <w:r>
        <w:rPr>
          <w:spacing w:val="23"/>
          <w:sz w:val="24"/>
        </w:rPr>
        <w:t> </w:t>
      </w:r>
      <w:r>
        <w:rPr>
          <w:sz w:val="24"/>
        </w:rPr>
        <w:t>o</w:t>
      </w:r>
      <w:r>
        <w:rPr>
          <w:spacing w:val="23"/>
          <w:sz w:val="24"/>
        </w:rPr>
        <w:t> </w:t>
      </w:r>
      <w:r>
        <w:rPr>
          <w:sz w:val="24"/>
        </w:rPr>
        <w:t>instrumento</w:t>
      </w:r>
      <w:r>
        <w:rPr>
          <w:spacing w:val="23"/>
          <w:sz w:val="24"/>
        </w:rPr>
        <w:t> </w:t>
      </w:r>
      <w:r>
        <w:rPr>
          <w:sz w:val="24"/>
        </w:rPr>
        <w:t>equivalente</w:t>
      </w:r>
      <w:r>
        <w:rPr>
          <w:spacing w:val="23"/>
          <w:sz w:val="24"/>
        </w:rPr>
        <w:t> </w:t>
      </w:r>
      <w:r>
        <w:rPr>
          <w:sz w:val="24"/>
        </w:rPr>
        <w:t>no</w:t>
      </w:r>
      <w:r>
        <w:rPr>
          <w:spacing w:val="23"/>
          <w:sz w:val="24"/>
        </w:rPr>
        <w:t> </w:t>
      </w:r>
      <w:r>
        <w:rPr>
          <w:sz w:val="24"/>
        </w:rPr>
        <w:t>prazo estabelecido pela Administração;</w:t>
      </w:r>
    </w:p>
    <w:p>
      <w:pPr>
        <w:pStyle w:val="ListParagraph"/>
        <w:numPr>
          <w:ilvl w:val="2"/>
          <w:numId w:val="30"/>
        </w:numPr>
        <w:tabs>
          <w:tab w:pos="980" w:val="left" w:leader="none"/>
        </w:tabs>
        <w:spacing w:line="240" w:lineRule="auto" w:before="235" w:after="0"/>
        <w:ind w:left="98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30"/>
        </w:numPr>
        <w:tabs>
          <w:tab w:pos="980" w:val="left" w:leader="none"/>
        </w:tabs>
        <w:spacing w:line="240" w:lineRule="auto" w:before="234" w:after="0"/>
        <w:ind w:left="980" w:right="0" w:hanging="651"/>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30"/>
        </w:numPr>
        <w:tabs>
          <w:tab w:pos="980" w:val="left" w:leader="none"/>
        </w:tabs>
        <w:spacing w:line="240" w:lineRule="auto" w:before="234" w:after="0"/>
        <w:ind w:left="980" w:right="0" w:hanging="651"/>
        <w:jc w:val="left"/>
        <w:rPr>
          <w:sz w:val="24"/>
        </w:rPr>
      </w:pPr>
      <w:r>
        <w:rPr>
          <w:sz w:val="24"/>
        </w:rPr>
        <w:t>fraudar o certame ou praticar ato fraudulento na execução do </w:t>
      </w:r>
      <w:r>
        <w:rPr>
          <w:spacing w:val="-2"/>
          <w:sz w:val="24"/>
        </w:rPr>
        <w:t>contrato;</w:t>
      </w:r>
    </w:p>
    <w:p>
      <w:pPr>
        <w:pStyle w:val="ListParagraph"/>
        <w:numPr>
          <w:ilvl w:val="2"/>
          <w:numId w:val="30"/>
        </w:numPr>
        <w:tabs>
          <w:tab w:pos="1100" w:val="left" w:leader="none"/>
        </w:tabs>
        <w:spacing w:line="240" w:lineRule="auto" w:before="234" w:after="0"/>
        <w:ind w:left="110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30"/>
        </w:numPr>
        <w:tabs>
          <w:tab w:pos="1280" w:val="left" w:leader="none"/>
        </w:tabs>
        <w:spacing w:line="240" w:lineRule="auto" w:before="234" w:after="0"/>
        <w:ind w:left="1280" w:right="0" w:hanging="951"/>
        <w:jc w:val="left"/>
        <w:rPr>
          <w:sz w:val="24"/>
        </w:rPr>
      </w:pPr>
      <w:r>
        <w:rPr>
          <w:sz w:val="24"/>
        </w:rPr>
        <w:t>agir em conluio ou em desconformidade com a </w:t>
      </w:r>
      <w:r>
        <w:rPr>
          <w:spacing w:val="-4"/>
          <w:sz w:val="24"/>
        </w:rPr>
        <w:t>lei;</w:t>
      </w:r>
    </w:p>
    <w:p>
      <w:pPr>
        <w:pStyle w:val="ListParagraph"/>
        <w:numPr>
          <w:ilvl w:val="3"/>
          <w:numId w:val="30"/>
        </w:numPr>
        <w:tabs>
          <w:tab w:pos="1280" w:val="left" w:leader="none"/>
        </w:tabs>
        <w:spacing w:line="240" w:lineRule="auto" w:before="234" w:after="0"/>
        <w:ind w:left="1280" w:right="0" w:hanging="951"/>
        <w:jc w:val="left"/>
        <w:rPr>
          <w:sz w:val="24"/>
        </w:rPr>
      </w:pPr>
      <w:r>
        <w:rPr>
          <w:sz w:val="24"/>
        </w:rPr>
        <w:t>induzir deliberadamente a erro no </w:t>
      </w:r>
      <w:r>
        <w:rPr>
          <w:spacing w:val="-2"/>
          <w:sz w:val="24"/>
        </w:rPr>
        <w:t>julgamento;</w:t>
      </w:r>
    </w:p>
    <w:p>
      <w:pPr>
        <w:pStyle w:val="ListParagraph"/>
        <w:numPr>
          <w:ilvl w:val="3"/>
          <w:numId w:val="30"/>
        </w:numPr>
        <w:tabs>
          <w:tab w:pos="1280" w:val="left" w:leader="none"/>
        </w:tabs>
        <w:spacing w:line="240" w:lineRule="auto" w:before="234" w:after="0"/>
        <w:ind w:left="1280" w:right="0" w:hanging="951"/>
        <w:jc w:val="left"/>
        <w:rPr>
          <w:sz w:val="24"/>
        </w:rPr>
      </w:pPr>
      <w:r>
        <w:rPr>
          <w:sz w:val="24"/>
        </w:rPr>
        <w:t>apresentar amostra falsificada ou </w:t>
      </w:r>
      <w:r>
        <w:rPr>
          <w:spacing w:val="-2"/>
          <w:sz w:val="24"/>
        </w:rPr>
        <w:t>deteriorada;</w:t>
      </w:r>
    </w:p>
    <w:p>
      <w:pPr>
        <w:pStyle w:val="ListParagraph"/>
        <w:numPr>
          <w:ilvl w:val="3"/>
          <w:numId w:val="30"/>
        </w:numPr>
        <w:tabs>
          <w:tab w:pos="1280" w:val="left" w:leader="none"/>
        </w:tabs>
        <w:spacing w:line="240" w:lineRule="auto" w:before="234" w:after="0"/>
        <w:ind w:left="128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30"/>
        </w:numPr>
        <w:tabs>
          <w:tab w:pos="1091" w:val="left" w:leader="none"/>
        </w:tabs>
        <w:spacing w:line="240" w:lineRule="auto" w:before="234" w:after="0"/>
        <w:ind w:left="1091" w:right="0" w:hanging="762"/>
        <w:jc w:val="left"/>
        <w:rPr>
          <w:sz w:val="24"/>
        </w:rPr>
      </w:pPr>
      <w:r>
        <w:rPr>
          <w:sz w:val="24"/>
        </w:rPr>
        <w:t>praticar atos ilícitos com vistas a frustrar os objetivos do </w:t>
      </w:r>
      <w:r>
        <w:rPr>
          <w:spacing w:val="-2"/>
          <w:sz w:val="24"/>
        </w:rPr>
        <w:t>certame;</w:t>
      </w:r>
    </w:p>
    <w:p>
      <w:pPr>
        <w:pStyle w:val="ListParagraph"/>
        <w:numPr>
          <w:ilvl w:val="2"/>
          <w:numId w:val="30"/>
        </w:numPr>
        <w:tabs>
          <w:tab w:pos="1100" w:val="left" w:leader="none"/>
        </w:tabs>
        <w:spacing w:line="240" w:lineRule="auto" w:before="234" w:after="0"/>
        <w:ind w:left="110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30"/>
        </w:numPr>
        <w:tabs>
          <w:tab w:pos="822" w:val="left" w:leader="none"/>
        </w:tabs>
        <w:spacing w:line="235" w:lineRule="auto" w:before="238" w:after="0"/>
        <w:ind w:left="329" w:right="313" w:firstLine="0"/>
        <w:jc w:val="left"/>
        <w:rPr>
          <w:sz w:val="24"/>
        </w:rPr>
      </w:pPr>
      <w:r>
        <w:rPr>
          <w:sz w:val="24"/>
        </w:rPr>
        <w:t>O </w:t>
      </w:r>
      <w:r>
        <w:rPr>
          <w:b/>
          <w:sz w:val="24"/>
        </w:rPr>
        <w:t>CONTRATADO </w:t>
      </w:r>
      <w:r>
        <w:rPr>
          <w:sz w:val="24"/>
        </w:rPr>
        <w:t>que cometer qualquer das condutas discriminadas nos subitens anteriores ficará sujeito, sem prejuízo da responsabilidade</w:t>
      </w:r>
      <w:r>
        <w:rPr>
          <w:spacing w:val="80"/>
          <w:w w:val="150"/>
          <w:sz w:val="24"/>
        </w:rPr>
        <w:t> </w:t>
      </w:r>
      <w:r>
        <w:rPr>
          <w:sz w:val="24"/>
        </w:rPr>
        <w:t>civil e criminal, às seguintes sanções:</w:t>
      </w:r>
    </w:p>
    <w:p>
      <w:pPr>
        <w:pStyle w:val="ListParagraph"/>
        <w:numPr>
          <w:ilvl w:val="2"/>
          <w:numId w:val="30"/>
        </w:numPr>
        <w:tabs>
          <w:tab w:pos="969" w:val="left" w:leader="none"/>
        </w:tabs>
        <w:spacing w:line="235" w:lineRule="auto" w:before="239" w:after="0"/>
        <w:ind w:left="329" w:right="313" w:firstLine="0"/>
        <w:jc w:val="left"/>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30"/>
        </w:numPr>
        <w:tabs>
          <w:tab w:pos="1009" w:val="left" w:leader="none"/>
        </w:tabs>
        <w:spacing w:line="235" w:lineRule="auto" w:before="239" w:after="0"/>
        <w:ind w:left="329" w:right="31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31"/>
        </w:numPr>
        <w:tabs>
          <w:tab w:pos="575" w:val="left" w:leader="none"/>
        </w:tabs>
        <w:spacing w:line="240" w:lineRule="auto" w:before="235" w:after="0"/>
        <w:ind w:left="57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31"/>
        </w:numPr>
        <w:tabs>
          <w:tab w:pos="588" w:val="left" w:leader="none"/>
        </w:tabs>
        <w:spacing w:line="240" w:lineRule="auto" w:before="234" w:after="0"/>
        <w:ind w:left="58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31"/>
        </w:numPr>
        <w:tabs>
          <w:tab w:pos="575" w:val="left" w:leader="none"/>
        </w:tabs>
        <w:spacing w:line="240" w:lineRule="auto" w:before="234" w:after="0"/>
        <w:ind w:left="57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30"/>
        </w:numPr>
        <w:tabs>
          <w:tab w:pos="1163" w:val="left" w:leader="none"/>
        </w:tabs>
        <w:spacing w:line="235" w:lineRule="auto" w:before="238" w:after="0"/>
        <w:ind w:left="329" w:right="313" w:firstLine="0"/>
        <w:jc w:val="both"/>
        <w:rPr>
          <w:sz w:val="24"/>
        </w:rPr>
      </w:pPr>
      <w:r>
        <w:rPr>
          <w:sz w:val="24"/>
        </w:rPr>
        <w:t>Na hipótese de a infração ser cometida antes da celebração do contrato, a base de cálculo da multa do item 11.2.2 será o valor anual estimado da contratação.</w:t>
      </w:r>
    </w:p>
    <w:p>
      <w:pPr>
        <w:pStyle w:val="ListParagraph"/>
        <w:spacing w:after="0" w:line="235" w:lineRule="auto"/>
        <w:jc w:val="both"/>
        <w:rPr>
          <w:sz w:val="24"/>
        </w:rPr>
        <w:sectPr>
          <w:pgSz w:w="15840" w:h="24480"/>
          <w:pgMar w:top="480" w:bottom="280" w:left="360" w:right="360"/>
        </w:sectPr>
      </w:pPr>
    </w:p>
    <w:p>
      <w:pPr>
        <w:pStyle w:val="ListParagraph"/>
        <w:numPr>
          <w:ilvl w:val="3"/>
          <w:numId w:val="30"/>
        </w:numPr>
        <w:tabs>
          <w:tab w:pos="1182" w:val="left" w:leader="none"/>
        </w:tabs>
        <w:spacing w:line="235" w:lineRule="auto" w:before="80" w:after="0"/>
        <w:ind w:left="329" w:right="31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30"/>
        </w:numPr>
        <w:tabs>
          <w:tab w:pos="1207" w:val="left" w:leader="none"/>
        </w:tabs>
        <w:spacing w:line="235" w:lineRule="auto" w:before="239" w:after="0"/>
        <w:ind w:left="329" w:right="313" w:firstLine="0"/>
        <w:jc w:val="both"/>
        <w:rPr>
          <w:sz w:val="24"/>
        </w:rPr>
      </w:pPr>
      <w:r>
        <w:rPr>
          <w:sz w:val="24"/>
        </w:rPr>
        <w:t>Se a multa aplicada e as indenizações cabíveis forem superiores ao valor de pagamento eventualmente devido pela Administração ao </w:t>
      </w:r>
      <w:r>
        <w:rPr>
          <w:b/>
          <w:sz w:val="24"/>
        </w:rPr>
        <w:t>CONTRATADO</w:t>
      </w:r>
      <w:r>
        <w:rPr>
          <w:sz w:val="24"/>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30"/>
        </w:numPr>
        <w:tabs>
          <w:tab w:pos="1146" w:val="left" w:leader="none"/>
        </w:tabs>
        <w:spacing w:line="240" w:lineRule="auto" w:before="234" w:after="0"/>
        <w:ind w:left="1146" w:right="0" w:hanging="817"/>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30"/>
        </w:numPr>
        <w:tabs>
          <w:tab w:pos="1002" w:val="left" w:leader="none"/>
        </w:tabs>
        <w:spacing w:line="235" w:lineRule="auto" w:before="239" w:after="0"/>
        <w:ind w:left="329" w:right="31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30"/>
        </w:numPr>
        <w:tabs>
          <w:tab w:pos="991" w:val="left" w:leader="none"/>
        </w:tabs>
        <w:spacing w:line="273" w:lineRule="exact" w:before="234" w:after="0"/>
        <w:ind w:left="991" w:right="0" w:hanging="662"/>
        <w:jc w:val="both"/>
        <w:rPr>
          <w:sz w:val="24"/>
        </w:rPr>
      </w:pPr>
      <w:r>
        <w:rPr>
          <w:sz w:val="24"/>
        </w:rPr>
        <w:t>Declaração</w:t>
      </w:r>
      <w:r>
        <w:rPr>
          <w:spacing w:val="7"/>
          <w:sz w:val="24"/>
        </w:rPr>
        <w:t> </w:t>
      </w:r>
      <w:r>
        <w:rPr>
          <w:sz w:val="24"/>
        </w:rPr>
        <w:t>de</w:t>
      </w:r>
      <w:r>
        <w:rPr>
          <w:spacing w:val="9"/>
          <w:sz w:val="24"/>
        </w:rPr>
        <w:t> </w:t>
      </w:r>
      <w:r>
        <w:rPr>
          <w:sz w:val="24"/>
        </w:rPr>
        <w:t>inidoneidade</w:t>
      </w:r>
      <w:r>
        <w:rPr>
          <w:spacing w:val="9"/>
          <w:sz w:val="24"/>
        </w:rPr>
        <w:t> </w:t>
      </w:r>
      <w:r>
        <w:rPr>
          <w:sz w:val="24"/>
        </w:rPr>
        <w:t>para</w:t>
      </w:r>
      <w:r>
        <w:rPr>
          <w:spacing w:val="9"/>
          <w:sz w:val="24"/>
        </w:rPr>
        <w:t> </w:t>
      </w:r>
      <w:r>
        <w:rPr>
          <w:sz w:val="24"/>
        </w:rPr>
        <w:t>licitar</w:t>
      </w:r>
      <w:r>
        <w:rPr>
          <w:spacing w:val="9"/>
          <w:sz w:val="24"/>
        </w:rPr>
        <w:t> </w:t>
      </w:r>
      <w:r>
        <w:rPr>
          <w:sz w:val="24"/>
        </w:rPr>
        <w:t>ou</w:t>
      </w:r>
      <w:r>
        <w:rPr>
          <w:spacing w:val="9"/>
          <w:sz w:val="24"/>
        </w:rPr>
        <w:t> </w:t>
      </w:r>
      <w:r>
        <w:rPr>
          <w:sz w:val="24"/>
        </w:rPr>
        <w:t>contratar,</w:t>
      </w:r>
      <w:r>
        <w:rPr>
          <w:spacing w:val="9"/>
          <w:sz w:val="24"/>
        </w:rPr>
        <w:t> </w:t>
      </w:r>
      <w:r>
        <w:rPr>
          <w:sz w:val="24"/>
        </w:rPr>
        <w:t>prevista</w:t>
      </w:r>
      <w:r>
        <w:rPr>
          <w:spacing w:val="10"/>
          <w:sz w:val="24"/>
        </w:rPr>
        <w:t> </w:t>
      </w:r>
      <w:r>
        <w:rPr>
          <w:sz w:val="24"/>
        </w:rPr>
        <w:t>no</w:t>
      </w:r>
      <w:r>
        <w:rPr>
          <w:spacing w:val="9"/>
          <w:sz w:val="24"/>
        </w:rPr>
        <w:t> </w:t>
      </w:r>
      <w:r>
        <w:rPr>
          <w:sz w:val="24"/>
        </w:rPr>
        <w:t>art.</w:t>
      </w:r>
      <w:r>
        <w:rPr>
          <w:spacing w:val="9"/>
          <w:sz w:val="24"/>
        </w:rPr>
        <w:t> </w:t>
      </w:r>
      <w:r>
        <w:rPr>
          <w:sz w:val="24"/>
        </w:rPr>
        <w:t>156,</w:t>
      </w:r>
      <w:r>
        <w:rPr>
          <w:spacing w:val="9"/>
          <w:sz w:val="24"/>
        </w:rPr>
        <w:t> </w:t>
      </w:r>
      <w:r>
        <w:rPr>
          <w:sz w:val="24"/>
        </w:rPr>
        <w:t>IV,</w:t>
      </w:r>
      <w:r>
        <w:rPr>
          <w:spacing w:val="9"/>
          <w:sz w:val="24"/>
        </w:rPr>
        <w:t> </w:t>
      </w:r>
      <w:r>
        <w:rPr>
          <w:sz w:val="24"/>
        </w:rPr>
        <w:t>§</w:t>
      </w:r>
      <w:r>
        <w:rPr>
          <w:spacing w:val="9"/>
          <w:sz w:val="24"/>
        </w:rPr>
        <w:t> </w:t>
      </w:r>
      <w:r>
        <w:rPr>
          <w:sz w:val="24"/>
        </w:rPr>
        <w:t>5º,</w:t>
      </w:r>
      <w:r>
        <w:rPr>
          <w:spacing w:val="9"/>
          <w:sz w:val="24"/>
        </w:rPr>
        <w:t> </w:t>
      </w:r>
      <w:r>
        <w:rPr>
          <w:sz w:val="24"/>
        </w:rPr>
        <w:t>da</w:t>
      </w:r>
      <w:r>
        <w:rPr>
          <w:spacing w:val="10"/>
          <w:sz w:val="24"/>
        </w:rPr>
        <w:t> </w:t>
      </w:r>
      <w:r>
        <w:rPr>
          <w:sz w:val="24"/>
        </w:rPr>
        <w:t>Lei</w:t>
      </w:r>
      <w:r>
        <w:rPr>
          <w:spacing w:val="9"/>
          <w:sz w:val="24"/>
        </w:rPr>
        <w:t> </w:t>
      </w:r>
      <w:r>
        <w:rPr>
          <w:sz w:val="24"/>
        </w:rPr>
        <w:t>nº</w:t>
      </w:r>
      <w:r>
        <w:rPr>
          <w:spacing w:val="9"/>
          <w:sz w:val="24"/>
        </w:rPr>
        <w:t> </w:t>
      </w:r>
      <w:r>
        <w:rPr>
          <w:sz w:val="24"/>
        </w:rPr>
        <w:t>14.133/2021,</w:t>
      </w:r>
      <w:r>
        <w:rPr>
          <w:spacing w:val="9"/>
          <w:sz w:val="24"/>
        </w:rPr>
        <w:t> </w:t>
      </w:r>
      <w:r>
        <w:rPr>
          <w:sz w:val="24"/>
        </w:rPr>
        <w:t>nos</w:t>
      </w:r>
      <w:r>
        <w:rPr>
          <w:spacing w:val="9"/>
          <w:sz w:val="24"/>
        </w:rPr>
        <w:t> </w:t>
      </w:r>
      <w:r>
        <w:rPr>
          <w:sz w:val="24"/>
        </w:rPr>
        <w:t>casos</w:t>
      </w:r>
      <w:r>
        <w:rPr>
          <w:spacing w:val="9"/>
          <w:sz w:val="24"/>
        </w:rPr>
        <w:t> </w:t>
      </w:r>
      <w:r>
        <w:rPr>
          <w:sz w:val="24"/>
        </w:rPr>
        <w:t>relacionados</w:t>
      </w:r>
      <w:r>
        <w:rPr>
          <w:spacing w:val="9"/>
          <w:sz w:val="24"/>
        </w:rPr>
        <w:t> </w:t>
      </w:r>
      <w:r>
        <w:rPr>
          <w:sz w:val="24"/>
        </w:rPr>
        <w:t>nos</w:t>
      </w:r>
      <w:r>
        <w:rPr>
          <w:spacing w:val="10"/>
          <w:sz w:val="24"/>
        </w:rPr>
        <w:t> </w:t>
      </w:r>
      <w:r>
        <w:rPr>
          <w:spacing w:val="-2"/>
          <w:sz w:val="24"/>
        </w:rPr>
        <w:t>subitens</w:t>
      </w:r>
    </w:p>
    <w:p>
      <w:pPr>
        <w:pStyle w:val="BodyText"/>
        <w:spacing w:line="235" w:lineRule="auto" w:before="1"/>
        <w:ind w:right="313"/>
        <w:jc w:val="both"/>
      </w:pPr>
      <w:r>
        <w:rPr/>
        <w:t>11.1.8 a 11.1.12, bem como nos demais casos que justifiquem a imposição da penalidade mais grave, que impedirá o responsável de licitar </w:t>
      </w:r>
      <w:r>
        <w:rPr/>
        <w:t>ou contratar no âmbito da</w:t>
      </w:r>
      <w:r>
        <w:rPr>
          <w:spacing w:val="-8"/>
        </w:rPr>
        <w:t> </w:t>
      </w:r>
      <w:r>
        <w:rPr/>
        <w:t>Administração Pública direta e indireta de todos os entes federativos, pelo prazo mínimo de 3 (três) anos e máximo de 6 (seis) </w:t>
      </w:r>
      <w:r>
        <w:rPr>
          <w:spacing w:val="-2"/>
        </w:rPr>
        <w:t>anos.</w:t>
      </w:r>
    </w:p>
    <w:p>
      <w:pPr>
        <w:pStyle w:val="ListParagraph"/>
        <w:numPr>
          <w:ilvl w:val="1"/>
          <w:numId w:val="30"/>
        </w:numPr>
        <w:tabs>
          <w:tab w:pos="809" w:val="left" w:leader="none"/>
        </w:tabs>
        <w:spacing w:line="235" w:lineRule="auto" w:before="239" w:after="0"/>
        <w:ind w:left="329" w:right="312" w:firstLine="0"/>
        <w:jc w:val="both"/>
        <w:rPr>
          <w:sz w:val="24"/>
        </w:rPr>
      </w:pPr>
      <w:r>
        <w:rPr>
          <w:sz w:val="24"/>
        </w:rPr>
        <w:t>Sem prejuízo da multa administrativa prevista no art. 156, II, § 3º, da Lei nº 14.133/2021, o atraso injustificado no cumprimento das obrigações contratuais sujeitará o </w:t>
      </w:r>
      <w:r>
        <w:rPr>
          <w:b/>
          <w:sz w:val="24"/>
        </w:rPr>
        <w:t>CONTRATADO</w:t>
      </w:r>
      <w:r>
        <w:rPr>
          <w:sz w:val="24"/>
        </w:rPr>
        <w:t>, independente de notificação, na forma do art. 408 do Código Civil, à multa de mora no percentual de </w:t>
      </w:r>
      <w:r>
        <w:rPr>
          <w:sz w:val="24"/>
        </w:rPr>
        <w:t>1% (um por cento) por dia útil que exceder o prazo estipulado, a incidir sobre o valor da nota de empenho ou do saldo não atendido, nos termos do art.</w:t>
      </w:r>
      <w:r>
        <w:rPr>
          <w:spacing w:val="40"/>
          <w:sz w:val="24"/>
        </w:rPr>
        <w:t> </w:t>
      </w:r>
      <w:r>
        <w:rPr>
          <w:sz w:val="24"/>
        </w:rPr>
        <w:t>227 da Lei estadual n.º 287, de 04 de dezembro de 1979, respeitado o limite de 30% (trinta por cento) do valor do Contrato.</w:t>
      </w:r>
    </w:p>
    <w:p>
      <w:pPr>
        <w:pStyle w:val="ListParagraph"/>
        <w:numPr>
          <w:ilvl w:val="2"/>
          <w:numId w:val="30"/>
        </w:numPr>
        <w:tabs>
          <w:tab w:pos="980" w:val="left" w:leader="none"/>
        </w:tabs>
        <w:spacing w:line="235" w:lineRule="auto" w:before="238" w:after="0"/>
        <w:ind w:left="329" w:right="313" w:firstLine="0"/>
        <w:jc w:val="both"/>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 cento) sobre o valor total do Contrato por dia útil que exceder o prazo estipulado até o máximo de 2 % (dois por cento).</w:t>
      </w:r>
    </w:p>
    <w:p>
      <w:pPr>
        <w:pStyle w:val="ListParagraph"/>
        <w:numPr>
          <w:ilvl w:val="2"/>
          <w:numId w:val="30"/>
        </w:numPr>
        <w:tabs>
          <w:tab w:pos="980" w:val="left" w:leader="none"/>
        </w:tabs>
        <w:spacing w:line="235" w:lineRule="auto" w:before="239" w:after="0"/>
        <w:ind w:left="329" w:right="313" w:firstLine="0"/>
        <w:jc w:val="both"/>
        <w:rPr>
          <w:sz w:val="24"/>
        </w:rPr>
      </w:pPr>
      <w:r>
        <w:rPr>
          <w:sz w:val="24"/>
        </w:rPr>
        <w:t>O</w:t>
      </w:r>
      <w:r>
        <w:rPr>
          <w:spacing w:val="-3"/>
          <w:sz w:val="24"/>
        </w:rPr>
        <w:t> </w:t>
      </w:r>
      <w:r>
        <w:rPr>
          <w:sz w:val="24"/>
        </w:rPr>
        <w:t>atraso</w:t>
      </w:r>
      <w:r>
        <w:rPr>
          <w:spacing w:val="-2"/>
          <w:sz w:val="24"/>
        </w:rPr>
        <w:t> </w:t>
      </w:r>
      <w:r>
        <w:rPr>
          <w:sz w:val="24"/>
        </w:rPr>
        <w:t>superior</w:t>
      </w:r>
      <w:r>
        <w:rPr>
          <w:spacing w:val="-2"/>
          <w:sz w:val="24"/>
        </w:rPr>
        <w:t> </w:t>
      </w:r>
      <w:r>
        <w:rPr>
          <w:sz w:val="24"/>
        </w:rPr>
        <w:t>a</w:t>
      </w:r>
      <w:r>
        <w:rPr>
          <w:spacing w:val="-2"/>
          <w:sz w:val="24"/>
        </w:rPr>
        <w:t> </w:t>
      </w:r>
      <w:r>
        <w:rPr>
          <w:sz w:val="24"/>
        </w:rPr>
        <w:t>25</w:t>
      </w:r>
      <w:r>
        <w:rPr>
          <w:spacing w:val="-2"/>
          <w:sz w:val="24"/>
        </w:rPr>
        <w:t> </w:t>
      </w:r>
      <w:r>
        <w:rPr>
          <w:sz w:val="24"/>
        </w:rPr>
        <w:t>(vinte</w:t>
      </w:r>
      <w:r>
        <w:rPr>
          <w:spacing w:val="-2"/>
          <w:sz w:val="24"/>
        </w:rPr>
        <w:t> </w:t>
      </w:r>
      <w:r>
        <w:rPr>
          <w:sz w:val="24"/>
        </w:rPr>
        <w:t>e</w:t>
      </w:r>
      <w:r>
        <w:rPr>
          <w:spacing w:val="-2"/>
          <w:sz w:val="24"/>
        </w:rPr>
        <w:t> </w:t>
      </w:r>
      <w:r>
        <w:rPr>
          <w:sz w:val="24"/>
        </w:rPr>
        <w:t>cinco)</w:t>
      </w:r>
      <w:r>
        <w:rPr>
          <w:spacing w:val="-2"/>
          <w:sz w:val="24"/>
        </w:rPr>
        <w:t> </w:t>
      </w:r>
      <w:r>
        <w:rPr>
          <w:sz w:val="24"/>
        </w:rPr>
        <w:t>dias</w:t>
      </w:r>
      <w:r>
        <w:rPr>
          <w:spacing w:val="-2"/>
          <w:sz w:val="24"/>
        </w:rPr>
        <w:t> </w:t>
      </w:r>
      <w:r>
        <w:rPr>
          <w:sz w:val="24"/>
        </w:rPr>
        <w:t>no</w:t>
      </w:r>
      <w:r>
        <w:rPr>
          <w:spacing w:val="-2"/>
          <w:sz w:val="24"/>
        </w:rPr>
        <w:t> </w:t>
      </w:r>
      <w:r>
        <w:rPr>
          <w:sz w:val="24"/>
        </w:rPr>
        <w:t>cumprimento</w:t>
      </w:r>
      <w:r>
        <w:rPr>
          <w:spacing w:val="-2"/>
          <w:sz w:val="24"/>
        </w:rPr>
        <w:t> </w:t>
      </w:r>
      <w:r>
        <w:rPr>
          <w:sz w:val="24"/>
        </w:rPr>
        <w:t>da</w:t>
      </w:r>
      <w:r>
        <w:rPr>
          <w:spacing w:val="-2"/>
          <w:sz w:val="24"/>
        </w:rPr>
        <w:t> </w:t>
      </w:r>
      <w:r>
        <w:rPr>
          <w:sz w:val="24"/>
        </w:rPr>
        <w:t>obrigação</w:t>
      </w:r>
      <w:r>
        <w:rPr>
          <w:spacing w:val="-2"/>
          <w:sz w:val="24"/>
        </w:rPr>
        <w:t> </w:t>
      </w:r>
      <w:r>
        <w:rPr>
          <w:sz w:val="24"/>
        </w:rPr>
        <w:t>prevista</w:t>
      </w:r>
      <w:r>
        <w:rPr>
          <w:spacing w:val="-2"/>
          <w:sz w:val="24"/>
        </w:rPr>
        <w:t> </w:t>
      </w:r>
      <w:r>
        <w:rPr>
          <w:sz w:val="24"/>
        </w:rPr>
        <w:t>no</w:t>
      </w:r>
      <w:r>
        <w:rPr>
          <w:spacing w:val="-2"/>
          <w:sz w:val="24"/>
        </w:rPr>
        <w:t> </w:t>
      </w:r>
      <w:r>
        <w:rPr>
          <w:sz w:val="24"/>
        </w:rPr>
        <w:t>item</w:t>
      </w:r>
      <w:r>
        <w:rPr>
          <w:spacing w:val="-2"/>
          <w:sz w:val="24"/>
        </w:rPr>
        <w:t> </w:t>
      </w:r>
      <w:r>
        <w:rPr>
          <w:sz w:val="24"/>
        </w:rPr>
        <w:t>11.3.1</w:t>
      </w:r>
      <w:r>
        <w:rPr>
          <w:spacing w:val="-2"/>
          <w:sz w:val="24"/>
        </w:rPr>
        <w:t> </w:t>
      </w:r>
      <w:r>
        <w:rPr>
          <w:sz w:val="24"/>
        </w:rPr>
        <w:t>autoriza</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promover</w:t>
      </w:r>
      <w:r>
        <w:rPr>
          <w:spacing w:val="-2"/>
          <w:sz w:val="24"/>
        </w:rPr>
        <w:t> </w:t>
      </w:r>
      <w:r>
        <w:rPr>
          <w:sz w:val="24"/>
        </w:rPr>
        <w:t>a</w:t>
      </w:r>
      <w:r>
        <w:rPr>
          <w:spacing w:val="-2"/>
          <w:sz w:val="24"/>
        </w:rPr>
        <w:t> </w:t>
      </w:r>
      <w:r>
        <w:rPr>
          <w:sz w:val="24"/>
        </w:rPr>
        <w:t>rescisão contratual por descumprimento ou cumprimento irregular de suas cláusulas.</w:t>
      </w:r>
    </w:p>
    <w:p>
      <w:pPr>
        <w:pStyle w:val="ListParagraph"/>
        <w:numPr>
          <w:ilvl w:val="2"/>
          <w:numId w:val="30"/>
        </w:numPr>
        <w:tabs>
          <w:tab w:pos="966" w:val="left" w:leader="none"/>
        </w:tabs>
        <w:spacing w:line="235" w:lineRule="auto" w:before="239" w:after="0"/>
        <w:ind w:left="329" w:right="313" w:firstLine="0"/>
        <w:jc w:val="both"/>
        <w:rPr>
          <w:sz w:val="24"/>
        </w:rPr>
      </w:pPr>
      <w:r>
        <w:rPr>
          <w:sz w:val="24"/>
        </w:rPr>
        <w:t>A</w:t>
      </w:r>
      <w:r>
        <w:rPr>
          <w:spacing w:val="-15"/>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não</w:t>
      </w:r>
      <w:r>
        <w:rPr>
          <w:spacing w:val="-2"/>
          <w:sz w:val="24"/>
        </w:rPr>
        <w:t> </w:t>
      </w:r>
      <w:r>
        <w:rPr>
          <w:sz w:val="24"/>
        </w:rPr>
        <w:t>impedirá</w:t>
      </w:r>
      <w:r>
        <w:rPr>
          <w:spacing w:val="-2"/>
          <w:sz w:val="24"/>
        </w:rPr>
        <w:t> </w:t>
      </w:r>
      <w:r>
        <w:rPr>
          <w:sz w:val="24"/>
        </w:rPr>
        <w:t>que</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converta</w:t>
      </w:r>
      <w:r>
        <w:rPr>
          <w:spacing w:val="-2"/>
          <w:sz w:val="24"/>
        </w:rPr>
        <w:t> </w:t>
      </w:r>
      <w:r>
        <w:rPr>
          <w:sz w:val="24"/>
        </w:rPr>
        <w:t>em</w:t>
      </w:r>
      <w:r>
        <w:rPr>
          <w:spacing w:val="-2"/>
          <w:sz w:val="24"/>
        </w:rPr>
        <w:t> </w:t>
      </w:r>
      <w:r>
        <w:rPr>
          <w:sz w:val="24"/>
        </w:rPr>
        <w:t>compensatória</w:t>
      </w:r>
      <w:r>
        <w:rPr>
          <w:spacing w:val="-2"/>
          <w:sz w:val="24"/>
        </w:rPr>
        <w:t> </w:t>
      </w:r>
      <w:r>
        <w:rPr>
          <w:sz w:val="24"/>
        </w:rPr>
        <w:t>e</w:t>
      </w:r>
      <w:r>
        <w:rPr>
          <w:spacing w:val="-2"/>
          <w:sz w:val="24"/>
        </w:rPr>
        <w:t> </w:t>
      </w:r>
      <w:r>
        <w:rPr>
          <w:sz w:val="24"/>
        </w:rPr>
        <w:t>promova</w:t>
      </w:r>
      <w:r>
        <w:rPr>
          <w:spacing w:val="-2"/>
          <w:sz w:val="24"/>
        </w:rPr>
        <w:t> </w:t>
      </w:r>
      <w:r>
        <w:rPr>
          <w:sz w:val="24"/>
        </w:rPr>
        <w:t>a</w:t>
      </w:r>
      <w:r>
        <w:rPr>
          <w:spacing w:val="-2"/>
          <w:sz w:val="24"/>
        </w:rPr>
        <w:t> </w:t>
      </w:r>
      <w:r>
        <w:rPr>
          <w:sz w:val="24"/>
        </w:rPr>
        <w:t>extinção</w:t>
      </w:r>
      <w:r>
        <w:rPr>
          <w:spacing w:val="-2"/>
          <w:sz w:val="24"/>
        </w:rPr>
        <w:t> </w:t>
      </w:r>
      <w:r>
        <w:rPr>
          <w:sz w:val="24"/>
        </w:rPr>
        <w:t>unilateral</w:t>
      </w:r>
      <w:r>
        <w:rPr>
          <w:spacing w:val="-2"/>
          <w:sz w:val="24"/>
        </w:rPr>
        <w:t> </w:t>
      </w:r>
      <w:r>
        <w:rPr>
          <w:sz w:val="24"/>
        </w:rPr>
        <w:t>do</w:t>
      </w:r>
      <w:r>
        <w:rPr>
          <w:spacing w:val="-2"/>
          <w:sz w:val="24"/>
        </w:rPr>
        <w:t> </w:t>
      </w:r>
      <w:r>
        <w:rPr>
          <w:sz w:val="24"/>
        </w:rPr>
        <w:t>Contrato</w:t>
      </w:r>
      <w:r>
        <w:rPr>
          <w:spacing w:val="-2"/>
          <w:sz w:val="24"/>
        </w:rPr>
        <w:t> </w:t>
      </w:r>
      <w:r>
        <w:rPr>
          <w:sz w:val="24"/>
        </w:rPr>
        <w:t>com a aplicação cumulada de outras sanções previstas neste Contrato.</w:t>
      </w:r>
    </w:p>
    <w:p>
      <w:pPr>
        <w:pStyle w:val="ListParagraph"/>
        <w:numPr>
          <w:ilvl w:val="1"/>
          <w:numId w:val="30"/>
        </w:numPr>
        <w:tabs>
          <w:tab w:pos="801" w:val="left" w:leader="none"/>
        </w:tabs>
        <w:spacing w:line="235" w:lineRule="auto" w:before="240"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20% do valor do Contrato.</w:t>
      </w:r>
    </w:p>
    <w:p>
      <w:pPr>
        <w:pStyle w:val="ListParagraph"/>
        <w:numPr>
          <w:ilvl w:val="2"/>
          <w:numId w:val="30"/>
        </w:numPr>
        <w:tabs>
          <w:tab w:pos="971" w:val="left" w:leader="none"/>
        </w:tabs>
        <w:spacing w:line="235" w:lineRule="auto" w:before="239"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0"/>
        </w:numPr>
        <w:tabs>
          <w:tab w:pos="800" w:val="left" w:leader="none"/>
        </w:tabs>
        <w:spacing w:line="240" w:lineRule="auto" w:before="234" w:after="0"/>
        <w:ind w:left="80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30"/>
        </w:numPr>
        <w:tabs>
          <w:tab w:pos="980" w:val="left" w:leader="none"/>
        </w:tabs>
        <w:spacing w:line="240" w:lineRule="auto" w:before="234" w:after="0"/>
        <w:ind w:left="980" w:right="0" w:hanging="651"/>
        <w:jc w:val="left"/>
        <w:rPr>
          <w:sz w:val="24"/>
        </w:rPr>
      </w:pPr>
      <w:r>
        <w:rPr>
          <w:sz w:val="24"/>
        </w:rPr>
        <w:t>a natureza e a gravidade da infração </w:t>
      </w:r>
      <w:r>
        <w:rPr>
          <w:spacing w:val="-2"/>
          <w:sz w:val="24"/>
        </w:rPr>
        <w:t>cometida;</w:t>
      </w:r>
    </w:p>
    <w:p>
      <w:pPr>
        <w:pStyle w:val="ListParagraph"/>
        <w:numPr>
          <w:ilvl w:val="2"/>
          <w:numId w:val="30"/>
        </w:numPr>
        <w:tabs>
          <w:tab w:pos="980" w:val="left" w:leader="none"/>
        </w:tabs>
        <w:spacing w:line="240" w:lineRule="auto" w:before="234" w:after="0"/>
        <w:ind w:left="980" w:right="0" w:hanging="651"/>
        <w:jc w:val="left"/>
        <w:rPr>
          <w:sz w:val="24"/>
        </w:rPr>
      </w:pPr>
      <w:r>
        <w:rPr>
          <w:sz w:val="24"/>
        </w:rPr>
        <w:t>as peculiaridades do caso </w:t>
      </w:r>
      <w:r>
        <w:rPr>
          <w:spacing w:val="-2"/>
          <w:sz w:val="24"/>
        </w:rPr>
        <w:t>concreto;</w:t>
      </w:r>
    </w:p>
    <w:p>
      <w:pPr>
        <w:pStyle w:val="ListParagraph"/>
        <w:numPr>
          <w:ilvl w:val="2"/>
          <w:numId w:val="30"/>
        </w:numPr>
        <w:tabs>
          <w:tab w:pos="980" w:val="left" w:leader="none"/>
        </w:tabs>
        <w:spacing w:line="240" w:lineRule="auto" w:before="234" w:after="0"/>
        <w:ind w:left="98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30"/>
        </w:numPr>
        <w:tabs>
          <w:tab w:pos="980" w:val="left" w:leader="none"/>
        </w:tabs>
        <w:spacing w:line="240" w:lineRule="auto" w:before="234" w:after="0"/>
        <w:ind w:left="98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30"/>
        </w:numPr>
        <w:tabs>
          <w:tab w:pos="980" w:val="left" w:leader="none"/>
        </w:tabs>
        <w:spacing w:line="240" w:lineRule="auto" w:before="234" w:after="0"/>
        <w:ind w:left="98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30"/>
        </w:numPr>
        <w:tabs>
          <w:tab w:pos="786" w:val="left" w:leader="none"/>
        </w:tabs>
        <w:spacing w:line="240" w:lineRule="auto" w:before="234" w:after="0"/>
        <w:ind w:left="78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32"/>
        </w:numPr>
        <w:tabs>
          <w:tab w:pos="575" w:val="left" w:leader="none"/>
        </w:tabs>
        <w:spacing w:line="240" w:lineRule="auto" w:before="234" w:after="0"/>
        <w:ind w:left="57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32"/>
        </w:numPr>
        <w:tabs>
          <w:tab w:pos="588" w:val="left" w:leader="none"/>
        </w:tabs>
        <w:spacing w:line="240" w:lineRule="auto" w:before="234" w:after="0"/>
        <w:ind w:left="58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32"/>
        </w:numPr>
        <w:tabs>
          <w:tab w:pos="768" w:val="left" w:leader="none"/>
        </w:tabs>
        <w:spacing w:line="240" w:lineRule="auto" w:before="234" w:after="0"/>
        <w:ind w:left="76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32"/>
        </w:numPr>
        <w:tabs>
          <w:tab w:pos="768" w:val="left" w:leader="none"/>
        </w:tabs>
        <w:spacing w:line="240" w:lineRule="auto" w:before="234" w:after="0"/>
        <w:ind w:left="76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30"/>
        </w:numPr>
        <w:tabs>
          <w:tab w:pos="849" w:val="left" w:leader="none"/>
        </w:tabs>
        <w:spacing w:line="235" w:lineRule="auto" w:before="239" w:after="0"/>
        <w:ind w:left="329" w:right="313" w:firstLine="0"/>
        <w:jc w:val="both"/>
        <w:rPr>
          <w:sz w:val="24"/>
        </w:rPr>
      </w:pPr>
      <w:r>
        <w:rPr>
          <w:sz w:val="24"/>
        </w:rPr>
        <w:t>A aplicação de quaisquer das penalidades realizar-se-á em processo administrativo que assegurará o contraditório e a ampla defesa </w:t>
      </w:r>
      <w:r>
        <w:rPr>
          <w:sz w:val="24"/>
        </w:rPr>
        <w:t>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30"/>
        </w:numPr>
        <w:tabs>
          <w:tab w:pos="1010" w:val="left" w:leader="none"/>
        </w:tabs>
        <w:spacing w:line="235" w:lineRule="auto" w:before="239" w:after="0"/>
        <w:ind w:left="329" w:right="31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w:t>
      </w:r>
      <w:r>
        <w:rPr>
          <w:sz w:val="24"/>
        </w:rPr>
        <w:t>assim como o prazo e o local para a apresentação da defesa, com a possibilidade de produção de provas.</w:t>
      </w:r>
    </w:p>
    <w:p>
      <w:pPr>
        <w:pStyle w:val="ListParagraph"/>
        <w:numPr>
          <w:ilvl w:val="2"/>
          <w:numId w:val="30"/>
        </w:numPr>
        <w:tabs>
          <w:tab w:pos="966" w:val="left" w:leader="none"/>
        </w:tabs>
        <w:spacing w:line="240" w:lineRule="auto" w:before="234" w:after="0"/>
        <w:ind w:left="966" w:right="0" w:hanging="637"/>
        <w:jc w:val="left"/>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33"/>
        </w:numPr>
        <w:tabs>
          <w:tab w:pos="575" w:val="left" w:leader="none"/>
        </w:tabs>
        <w:spacing w:line="240" w:lineRule="auto" w:before="234" w:after="0"/>
        <w:ind w:left="575" w:right="0" w:hanging="246"/>
        <w:jc w:val="left"/>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33"/>
        </w:numPr>
        <w:tabs>
          <w:tab w:pos="647" w:val="left" w:leader="none"/>
        </w:tabs>
        <w:spacing w:line="235" w:lineRule="auto" w:before="238" w:after="0"/>
        <w:ind w:left="329" w:right="31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30"/>
        </w:numPr>
        <w:tabs>
          <w:tab w:pos="986" w:val="left" w:leader="none"/>
        </w:tabs>
        <w:spacing w:line="235" w:lineRule="auto" w:before="239" w:after="0"/>
        <w:ind w:left="329" w:right="313" w:firstLine="0"/>
        <w:jc w:val="both"/>
        <w:rPr>
          <w:sz w:val="24"/>
        </w:rPr>
      </w:pPr>
      <w:r>
        <w:rPr>
          <w:sz w:val="24"/>
        </w:rPr>
        <w:t>Será emitida decisão conclusiva sobre a aplicação ou não da sanção, pela autoridade competente, devendo ser apresentada a devida </w:t>
      </w:r>
      <w:r>
        <w:rPr>
          <w:sz w:val="24"/>
        </w:rPr>
        <w:t>motivação, com a demonstração dos fatos e dos respectivos fundamentos jurídicos.</w:t>
      </w:r>
    </w:p>
    <w:p>
      <w:pPr>
        <w:pStyle w:val="ListParagraph"/>
        <w:numPr>
          <w:ilvl w:val="1"/>
          <w:numId w:val="30"/>
        </w:numPr>
        <w:tabs>
          <w:tab w:pos="786" w:val="left" w:leader="none"/>
        </w:tabs>
        <w:spacing w:line="240" w:lineRule="auto" w:before="235" w:after="0"/>
        <w:ind w:left="786" w:right="0" w:hanging="457"/>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34"/>
        </w:numPr>
        <w:tabs>
          <w:tab w:pos="607" w:val="left" w:leader="none"/>
        </w:tabs>
        <w:spacing w:line="235" w:lineRule="auto" w:before="238" w:after="0"/>
        <w:ind w:left="329" w:right="313" w:firstLine="0"/>
        <w:jc w:val="both"/>
        <w:rPr>
          <w:sz w:val="24"/>
        </w:rPr>
      </w:pPr>
      <w:r>
        <w:rPr>
          <w:sz w:val="24"/>
        </w:rPr>
        <w:t>a obrigação de reparação integral do dano causado à Administração Pública, na forma do art. 156, § 9º, da Lei nº 14.133/2021 e do art. 416, parágrafo único, do Código Civil; e</w:t>
      </w:r>
    </w:p>
    <w:p>
      <w:pPr>
        <w:pStyle w:val="ListParagraph"/>
        <w:numPr>
          <w:ilvl w:val="0"/>
          <w:numId w:val="34"/>
        </w:numPr>
        <w:tabs>
          <w:tab w:pos="609" w:val="left" w:leader="none"/>
        </w:tabs>
        <w:spacing w:line="235" w:lineRule="auto" w:before="240" w:after="0"/>
        <w:ind w:left="329" w:right="31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30"/>
        </w:numPr>
        <w:tabs>
          <w:tab w:pos="966" w:val="left" w:leader="none"/>
        </w:tabs>
        <w:spacing w:line="240" w:lineRule="auto" w:before="234" w:after="0"/>
        <w:ind w:left="966" w:right="0" w:hanging="637"/>
        <w:jc w:val="left"/>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30"/>
        </w:numPr>
        <w:tabs>
          <w:tab w:pos="838" w:val="left" w:leader="none"/>
        </w:tabs>
        <w:spacing w:line="235" w:lineRule="auto" w:before="239" w:after="0"/>
        <w:ind w:left="329" w:right="31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spacing w:after="0" w:line="235" w:lineRule="auto"/>
        <w:jc w:val="both"/>
        <w:rPr>
          <w:sz w:val="24"/>
        </w:rPr>
        <w:sectPr>
          <w:pgSz w:w="15840" w:h="24480"/>
          <w:pgMar w:top="480" w:bottom="280" w:left="360" w:right="360"/>
        </w:sectPr>
      </w:pPr>
    </w:p>
    <w:p>
      <w:pPr>
        <w:pStyle w:val="ListParagraph"/>
        <w:numPr>
          <w:ilvl w:val="1"/>
          <w:numId w:val="30"/>
        </w:numPr>
        <w:tabs>
          <w:tab w:pos="946" w:val="left" w:leader="none"/>
        </w:tabs>
        <w:spacing w:line="235" w:lineRule="auto" w:before="80"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30"/>
        </w:numPr>
        <w:tabs>
          <w:tab w:pos="1118" w:val="left" w:leader="none"/>
        </w:tabs>
        <w:spacing w:line="235" w:lineRule="auto" w:before="238" w:after="0"/>
        <w:ind w:left="329" w:right="313" w:firstLine="0"/>
        <w:jc w:val="both"/>
        <w:rPr>
          <w:sz w:val="24"/>
        </w:rPr>
      </w:pPr>
      <w:r>
        <w:rPr>
          <w:sz w:val="24"/>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0"/>
        </w:numPr>
        <w:tabs>
          <w:tab w:pos="1101" w:val="left" w:leader="none"/>
        </w:tabs>
        <w:spacing w:line="235" w:lineRule="auto" w:before="239"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30"/>
        </w:numPr>
        <w:tabs>
          <w:tab w:pos="1281" w:val="left" w:leader="none"/>
        </w:tabs>
        <w:spacing w:line="235" w:lineRule="auto" w:before="239" w:after="0"/>
        <w:ind w:left="329" w:right="313" w:firstLine="0"/>
        <w:jc w:val="both"/>
        <w:rPr>
          <w:sz w:val="24"/>
        </w:rPr>
      </w:pPr>
      <w:r>
        <w:rPr>
          <w:sz w:val="24"/>
        </w:rPr>
        <w:t>Caso</w:t>
      </w:r>
      <w:r>
        <w:rPr>
          <w:spacing w:val="-1"/>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w:t>
      </w:r>
      <w:r>
        <w:rPr>
          <w:spacing w:val="-1"/>
          <w:sz w:val="24"/>
        </w:rPr>
        <w:t> </w:t>
      </w:r>
      <w:r>
        <w:rPr>
          <w:sz w:val="24"/>
        </w:rPr>
        <w:t>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w:t>
      </w:r>
      <w:r>
        <w:rPr>
          <w:spacing w:val="-1"/>
          <w:sz w:val="24"/>
        </w:rPr>
        <w:t> </w:t>
      </w:r>
      <w:r>
        <w:rPr>
          <w:sz w:val="24"/>
        </w:rPr>
        <w:t>§</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w:t>
      </w:r>
      <w:r>
        <w:rPr>
          <w:spacing w:val="-1"/>
          <w:sz w:val="24"/>
        </w:rPr>
        <w:t> </w:t>
      </w:r>
      <w:r>
        <w:rPr>
          <w:sz w:val="24"/>
        </w:rPr>
        <w:t>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30"/>
        </w:numPr>
        <w:tabs>
          <w:tab w:pos="912" w:val="left" w:leader="none"/>
        </w:tabs>
        <w:spacing w:line="235" w:lineRule="auto" w:before="240" w:after="0"/>
        <w:ind w:left="329" w:right="312"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abertura</w:t>
      </w:r>
      <w:r>
        <w:rPr>
          <w:spacing w:val="-2"/>
          <w:sz w:val="24"/>
        </w:rPr>
        <w:t> </w:t>
      </w:r>
      <w:r>
        <w:rPr>
          <w:sz w:val="24"/>
        </w:rPr>
        <w:t>de</w:t>
      </w:r>
      <w:r>
        <w:rPr>
          <w:spacing w:val="-2"/>
          <w:sz w:val="24"/>
        </w:rPr>
        <w:t> </w:t>
      </w:r>
      <w:r>
        <w:rPr>
          <w:sz w:val="24"/>
        </w:rPr>
        <w:t>processo</w:t>
      </w:r>
      <w:r>
        <w:rPr>
          <w:spacing w:val="-2"/>
          <w:sz w:val="24"/>
        </w:rPr>
        <w:t> </w:t>
      </w:r>
      <w:r>
        <w:rPr>
          <w:sz w:val="24"/>
        </w:rPr>
        <w:t>administrativo</w:t>
      </w:r>
      <w:r>
        <w:rPr>
          <w:spacing w:val="-2"/>
          <w:sz w:val="24"/>
        </w:rPr>
        <w:t> </w:t>
      </w:r>
      <w:r>
        <w:rPr>
          <w:sz w:val="24"/>
        </w:rPr>
        <w:t>destinado</w:t>
      </w:r>
      <w:r>
        <w:rPr>
          <w:spacing w:val="-2"/>
          <w:sz w:val="24"/>
        </w:rPr>
        <w:t> </w:t>
      </w:r>
      <w:r>
        <w:rPr>
          <w:sz w:val="24"/>
        </w:rPr>
        <w:t>a</w:t>
      </w:r>
      <w:r>
        <w:rPr>
          <w:spacing w:val="-2"/>
          <w:sz w:val="24"/>
        </w:rPr>
        <w:t> </w:t>
      </w:r>
      <w:r>
        <w:rPr>
          <w:sz w:val="24"/>
        </w:rPr>
        <w:t>apuração</w:t>
      </w:r>
      <w:r>
        <w:rPr>
          <w:spacing w:val="-2"/>
          <w:sz w:val="24"/>
        </w:rPr>
        <w:t> </w:t>
      </w:r>
      <w:r>
        <w:rPr>
          <w:sz w:val="24"/>
        </w:rPr>
        <w:t>de</w:t>
      </w:r>
      <w:r>
        <w:rPr>
          <w:spacing w:val="-2"/>
          <w:sz w:val="24"/>
        </w:rPr>
        <w:t> </w:t>
      </w:r>
      <w:r>
        <w:rPr>
          <w:sz w:val="24"/>
        </w:rPr>
        <w:t>fatos</w:t>
      </w:r>
      <w:r>
        <w:rPr>
          <w:spacing w:val="-2"/>
          <w:sz w:val="24"/>
        </w:rPr>
        <w:t> </w:t>
      </w:r>
      <w:r>
        <w:rPr>
          <w:sz w:val="24"/>
        </w:rPr>
        <w:t>e,</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aplicação</w:t>
      </w:r>
      <w:r>
        <w:rPr>
          <w:spacing w:val="-2"/>
          <w:sz w:val="24"/>
        </w:rPr>
        <w:t> </w:t>
      </w:r>
      <w:r>
        <w:rPr>
          <w:sz w:val="24"/>
        </w:rPr>
        <w:t>de</w:t>
      </w:r>
      <w:r>
        <w:rPr>
          <w:spacing w:val="-2"/>
          <w:sz w:val="24"/>
        </w:rPr>
        <w:t> </w:t>
      </w:r>
      <w:r>
        <w:rPr>
          <w:sz w:val="24"/>
        </w:rPr>
        <w:t>sanções</w:t>
      </w:r>
      <w:r>
        <w:rPr>
          <w:spacing w:val="-2"/>
          <w:sz w:val="24"/>
        </w:rPr>
        <w:t> </w:t>
      </w:r>
      <w:r>
        <w:rPr>
          <w:sz w:val="24"/>
        </w:rPr>
        <w:t>ao</w:t>
      </w:r>
      <w:r>
        <w:rPr>
          <w:spacing w:val="-2"/>
          <w:sz w:val="24"/>
        </w:rPr>
        <w:t> </w:t>
      </w:r>
      <w:r>
        <w:rPr>
          <w:b/>
          <w:sz w:val="24"/>
        </w:rPr>
        <w:t>CONTRATADO</w:t>
      </w:r>
      <w:r>
        <w:rPr>
          <w:sz w:val="24"/>
        </w:rPr>
        <w:t>,</w:t>
      </w:r>
      <w:r>
        <w:rPr>
          <w:spacing w:val="-2"/>
          <w:sz w:val="24"/>
        </w:rPr>
        <w:t> </w:t>
      </w:r>
      <w:r>
        <w:rPr>
          <w:sz w:val="24"/>
        </w:rPr>
        <w:t>em decorrência de conduta vedada no contrato, as comunicações serão efetuadas por meio do endereço de correio eletrônico ("e-mail") cadastrado </w:t>
      </w:r>
      <w:r>
        <w:rPr>
          <w:sz w:val="24"/>
        </w:rPr>
        <w:t>pela empresa junto ao sistema eletrônico de contratações do Estado.</w:t>
      </w:r>
    </w:p>
    <w:p>
      <w:pPr>
        <w:pStyle w:val="ListParagraph"/>
        <w:numPr>
          <w:ilvl w:val="2"/>
          <w:numId w:val="30"/>
        </w:numPr>
        <w:tabs>
          <w:tab w:pos="1156" w:val="left" w:leader="none"/>
        </w:tabs>
        <w:spacing w:line="235" w:lineRule="auto" w:before="238" w:after="0"/>
        <w:ind w:left="329" w:right="312"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w:t>
      </w:r>
      <w:r>
        <w:rPr>
          <w:sz w:val="24"/>
        </w:rPr>
        <w:t>eventuais sanções aplicadas.</w:t>
      </w:r>
    </w:p>
    <w:p>
      <w:pPr>
        <w:pStyle w:val="ListParagraph"/>
        <w:numPr>
          <w:ilvl w:val="1"/>
          <w:numId w:val="30"/>
        </w:numPr>
        <w:tabs>
          <w:tab w:pos="927" w:val="left" w:leader="none"/>
        </w:tabs>
        <w:spacing w:line="235" w:lineRule="auto" w:before="238" w:after="0"/>
        <w:ind w:left="329" w:right="31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30"/>
        </w:numPr>
        <w:tabs>
          <w:tab w:pos="1090" w:val="left" w:leader="none"/>
        </w:tabs>
        <w:spacing w:line="235" w:lineRule="auto" w:before="239" w:after="0"/>
        <w:ind w:left="329" w:right="313" w:firstLine="0"/>
        <w:jc w:val="both"/>
        <w:rPr>
          <w:sz w:val="24"/>
        </w:rPr>
      </w:pPr>
      <w:r>
        <w:rPr>
          <w:sz w:val="24"/>
        </w:rPr>
        <w:t>A</w:t>
      </w:r>
      <w:r>
        <w:rPr>
          <w:spacing w:val="-11"/>
          <w:sz w:val="24"/>
        </w:rPr>
        <w:t> </w:t>
      </w:r>
      <w:r>
        <w:rPr>
          <w:sz w:val="24"/>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30"/>
        </w:numPr>
        <w:tabs>
          <w:tab w:pos="945" w:val="left" w:leader="none"/>
        </w:tabs>
        <w:spacing w:line="235" w:lineRule="auto" w:before="238" w:after="0"/>
        <w:ind w:left="329" w:right="313" w:firstLine="0"/>
        <w:jc w:val="both"/>
        <w:rPr>
          <w:sz w:val="24"/>
        </w:rPr>
      </w:pPr>
      <w:r>
        <w:rPr>
          <w:sz w:val="24"/>
        </w:rPr>
        <w:t>Caso o valor da multa aplicada seja superior ao do pagamento eventualmente devido pela 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30"/>
        </w:numPr>
        <w:tabs>
          <w:tab w:pos="1097" w:val="left" w:leader="none"/>
        </w:tabs>
        <w:spacing w:line="235" w:lineRule="auto" w:before="239" w:after="0"/>
        <w:ind w:left="329" w:right="313" w:firstLine="0"/>
        <w:jc w:val="both"/>
        <w:rPr>
          <w:sz w:val="24"/>
        </w:rPr>
      </w:pPr>
      <w:r>
        <w:rPr>
          <w:sz w:val="24"/>
        </w:rPr>
        <w:t>A</w:t>
      </w:r>
      <w:r>
        <w:rPr>
          <w:spacing w:val="-4"/>
          <w:sz w:val="24"/>
        </w:rPr>
        <w:t> </w:t>
      </w:r>
      <w:r>
        <w:rPr>
          <w:sz w:val="24"/>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30"/>
        </w:numPr>
        <w:tabs>
          <w:tab w:pos="1109" w:val="left" w:leader="none"/>
        </w:tabs>
        <w:spacing w:line="235" w:lineRule="auto" w:before="239"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ind w:left="0"/>
      </w:pPr>
    </w:p>
    <w:p>
      <w:pPr>
        <w:pStyle w:val="BodyText"/>
        <w:spacing w:before="73"/>
        <w:ind w:left="0"/>
      </w:pPr>
    </w:p>
    <w:p>
      <w:pPr>
        <w:pStyle w:val="Heading1"/>
        <w:ind w:left="449"/>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35"/>
        </w:numPr>
        <w:tabs>
          <w:tab w:pos="929" w:val="left" w:leader="none"/>
        </w:tabs>
        <w:spacing w:line="235" w:lineRule="auto" w:before="118" w:after="0"/>
        <w:ind w:left="449" w:right="431" w:firstLine="0"/>
        <w:jc w:val="left"/>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neste </w:t>
      </w:r>
      <w:r>
        <w:rPr>
          <w:spacing w:val="-2"/>
          <w:sz w:val="24"/>
        </w:rPr>
        <w:t>Contrato.</w:t>
      </w:r>
    </w:p>
    <w:p>
      <w:pPr>
        <w:pStyle w:val="ListParagraph"/>
        <w:numPr>
          <w:ilvl w:val="1"/>
          <w:numId w:val="35"/>
        </w:numPr>
        <w:tabs>
          <w:tab w:pos="929" w:val="left" w:leader="none"/>
        </w:tabs>
        <w:spacing w:line="235" w:lineRule="auto" w:before="0" w:after="0"/>
        <w:ind w:left="449" w:right="326"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 para sua continuidade ou quando entender que o Contrato não mais lhe oferece vantagem.</w:t>
      </w:r>
    </w:p>
    <w:p>
      <w:pPr>
        <w:pStyle w:val="ListParagraph"/>
        <w:numPr>
          <w:ilvl w:val="2"/>
          <w:numId w:val="35"/>
        </w:numPr>
        <w:tabs>
          <w:tab w:pos="1095" w:val="left" w:leader="none"/>
        </w:tabs>
        <w:spacing w:line="235" w:lineRule="auto" w:before="0" w:after="0"/>
        <w:ind w:left="449" w:right="1141" w:firstLine="0"/>
        <w:jc w:val="left"/>
        <w:rPr>
          <w:sz w:val="24"/>
        </w:rPr>
      </w:pPr>
      <w:r>
        <w:rPr>
          <w:sz w:val="24"/>
        </w:rPr>
        <w:t>A</w:t>
      </w:r>
      <w:r>
        <w:rPr>
          <w:spacing w:val="-15"/>
          <w:sz w:val="24"/>
        </w:rPr>
        <w:t> </w:t>
      </w:r>
      <w:r>
        <w:rPr>
          <w:sz w:val="24"/>
        </w:rPr>
        <w:t>extinção</w:t>
      </w:r>
      <w:r>
        <w:rPr>
          <w:spacing w:val="-6"/>
          <w:sz w:val="24"/>
        </w:rPr>
        <w:t> </w:t>
      </w:r>
      <w:r>
        <w:rPr>
          <w:sz w:val="24"/>
        </w:rPr>
        <w:t>nesta</w:t>
      </w:r>
      <w:r>
        <w:rPr>
          <w:spacing w:val="-4"/>
          <w:sz w:val="24"/>
        </w:rPr>
        <w:t> </w:t>
      </w:r>
      <w:r>
        <w:rPr>
          <w:sz w:val="24"/>
        </w:rPr>
        <w:t>hipótese</w:t>
      </w:r>
      <w:r>
        <w:rPr>
          <w:spacing w:val="-4"/>
          <w:sz w:val="24"/>
        </w:rPr>
        <w:t> </w:t>
      </w:r>
      <w:r>
        <w:rPr>
          <w:sz w:val="24"/>
        </w:rPr>
        <w:t>ocorrerá</w:t>
      </w:r>
      <w:r>
        <w:rPr>
          <w:spacing w:val="-4"/>
          <w:sz w:val="24"/>
        </w:rPr>
        <w:t> </w:t>
      </w:r>
      <w:r>
        <w:rPr>
          <w:sz w:val="24"/>
        </w:rPr>
        <w:t>na</w:t>
      </w:r>
      <w:r>
        <w:rPr>
          <w:spacing w:val="-4"/>
          <w:sz w:val="24"/>
        </w:rPr>
        <w:t> </w:t>
      </w:r>
      <w:r>
        <w:rPr>
          <w:sz w:val="24"/>
        </w:rPr>
        <w:t>próxima</w:t>
      </w:r>
      <w:r>
        <w:rPr>
          <w:spacing w:val="-4"/>
          <w:sz w:val="24"/>
        </w:rPr>
        <w:t> </w:t>
      </w:r>
      <w:r>
        <w:rPr>
          <w:sz w:val="24"/>
        </w:rPr>
        <w:t>data</w:t>
      </w:r>
      <w:r>
        <w:rPr>
          <w:spacing w:val="-4"/>
          <w:sz w:val="24"/>
        </w:rPr>
        <w:t> </w:t>
      </w:r>
      <w:r>
        <w:rPr>
          <w:sz w:val="24"/>
        </w:rPr>
        <w:t>de</w:t>
      </w:r>
      <w:r>
        <w:rPr>
          <w:spacing w:val="-4"/>
          <w:sz w:val="24"/>
        </w:rPr>
        <w:t> </w:t>
      </w:r>
      <w:r>
        <w:rPr>
          <w:sz w:val="24"/>
        </w:rPr>
        <w:t>aniversário</w:t>
      </w:r>
      <w:r>
        <w:rPr>
          <w:spacing w:val="-4"/>
          <w:sz w:val="24"/>
        </w:rPr>
        <w:t> </w:t>
      </w:r>
      <w:r>
        <w:rPr>
          <w:sz w:val="24"/>
        </w:rPr>
        <w:t>do</w:t>
      </w:r>
      <w:r>
        <w:rPr>
          <w:spacing w:val="-4"/>
          <w:sz w:val="24"/>
        </w:rPr>
        <w:t> </w:t>
      </w:r>
      <w:r>
        <w:rPr>
          <w:sz w:val="24"/>
        </w:rPr>
        <w:t>Contrato,</w:t>
      </w:r>
      <w:r>
        <w:rPr>
          <w:spacing w:val="-4"/>
          <w:sz w:val="24"/>
        </w:rPr>
        <w:t> </w:t>
      </w:r>
      <w:r>
        <w:rPr>
          <w:sz w:val="24"/>
        </w:rPr>
        <w:t>desde</w:t>
      </w:r>
      <w:r>
        <w:rPr>
          <w:spacing w:val="-4"/>
          <w:sz w:val="24"/>
        </w:rPr>
        <w:t> </w:t>
      </w:r>
      <w:r>
        <w:rPr>
          <w:sz w:val="24"/>
        </w:rPr>
        <w:t>que</w:t>
      </w:r>
      <w:r>
        <w:rPr>
          <w:spacing w:val="-4"/>
          <w:sz w:val="24"/>
        </w:rPr>
        <w:t> </w:t>
      </w:r>
      <w:r>
        <w:rPr>
          <w:sz w:val="24"/>
        </w:rPr>
        <w:t>haja</w:t>
      </w:r>
      <w:r>
        <w:rPr>
          <w:spacing w:val="-4"/>
          <w:sz w:val="24"/>
        </w:rPr>
        <w:t> </w:t>
      </w:r>
      <w:r>
        <w:rPr>
          <w:sz w:val="24"/>
        </w:rPr>
        <w:t>a</w:t>
      </w:r>
      <w:r>
        <w:rPr>
          <w:spacing w:val="-4"/>
          <w:sz w:val="24"/>
        </w:rPr>
        <w:t> </w:t>
      </w:r>
      <w:r>
        <w:rPr>
          <w:sz w:val="24"/>
        </w:rPr>
        <w:t>notificação</w:t>
      </w:r>
      <w:r>
        <w:rPr>
          <w:spacing w:val="-4"/>
          <w:sz w:val="24"/>
        </w:rPr>
        <w:t> </w:t>
      </w:r>
      <w:r>
        <w:rPr>
          <w:sz w:val="24"/>
        </w:rPr>
        <w:t>do</w:t>
      </w:r>
      <w:r>
        <w:rPr>
          <w:spacing w:val="-4"/>
          <w:sz w:val="24"/>
        </w:rPr>
        <w:t> </w:t>
      </w:r>
      <w:r>
        <w:rPr>
          <w:b/>
          <w:sz w:val="24"/>
        </w:rPr>
        <w:t>CONTRATADO</w:t>
      </w:r>
      <w:r>
        <w:rPr>
          <w:b/>
          <w:spacing w:val="-4"/>
          <w:sz w:val="24"/>
        </w:rPr>
        <w:t> </w:t>
      </w:r>
      <w:r>
        <w:rPr>
          <w:sz w:val="24"/>
        </w:rPr>
        <w:t>pelo </w:t>
      </w:r>
      <w:r>
        <w:rPr>
          <w:b/>
          <w:sz w:val="24"/>
        </w:rPr>
        <w:t>CONTRATANTE </w:t>
      </w:r>
      <w:r>
        <w:rPr>
          <w:sz w:val="24"/>
        </w:rPr>
        <w:t>nesse sentido com pelo menos 2 (dois) meses de antecedência desse dia.</w:t>
      </w:r>
    </w:p>
    <w:p>
      <w:pPr>
        <w:pStyle w:val="ListParagraph"/>
        <w:numPr>
          <w:ilvl w:val="2"/>
          <w:numId w:val="35"/>
        </w:numPr>
        <w:tabs>
          <w:tab w:pos="1000" w:val="left" w:leader="none"/>
        </w:tabs>
        <w:spacing w:line="235" w:lineRule="auto" w:before="238" w:after="0"/>
        <w:ind w:left="329" w:right="313" w:firstLine="0"/>
        <w:jc w:val="left"/>
        <w:rPr>
          <w:sz w:val="24"/>
        </w:rPr>
      </w:pPr>
      <w:r>
        <w:rPr>
          <w:sz w:val="24"/>
        </w:rPr>
        <w:t>Caso a notificação da não-continuidade do contrato de que trata este subitem ocorra com menos de 2 (dois) meses de antecedência da data </w:t>
      </w:r>
      <w:r>
        <w:rPr>
          <w:sz w:val="24"/>
        </w:rPr>
        <w:t>de</w:t>
      </w:r>
      <w:r>
        <w:rPr>
          <w:spacing w:val="40"/>
          <w:sz w:val="24"/>
        </w:rPr>
        <w:t> </w:t>
      </w:r>
      <w:r>
        <w:rPr>
          <w:sz w:val="24"/>
        </w:rPr>
        <w:t>aniversário, a extinção contratual ocorrerá após 2 (dois) meses da data da comunicação.</w:t>
      </w:r>
    </w:p>
    <w:p>
      <w:pPr>
        <w:pStyle w:val="ListParagraph"/>
        <w:numPr>
          <w:ilvl w:val="1"/>
          <w:numId w:val="35"/>
        </w:numPr>
        <w:tabs>
          <w:tab w:pos="809" w:val="left" w:leader="none"/>
        </w:tabs>
        <w:spacing w:line="240" w:lineRule="auto" w:before="234" w:after="0"/>
        <w:ind w:left="80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36"/>
        </w:numPr>
        <w:tabs>
          <w:tab w:pos="588" w:val="left" w:leader="none"/>
        </w:tabs>
        <w:spacing w:line="235" w:lineRule="auto" w:before="239" w:after="0"/>
        <w:ind w:left="329" w:right="312" w:firstLine="0"/>
        <w:jc w:val="both"/>
        <w:rPr>
          <w:sz w:val="24"/>
        </w:rPr>
      </w:pPr>
      <w:r>
        <w:rPr>
          <w:sz w:val="24"/>
        </w:rPr>
        <w:t>por ato unilateral do </w:t>
      </w:r>
      <w:r>
        <w:rPr>
          <w:b/>
          <w:sz w:val="24"/>
        </w:rPr>
        <w:t>CONTRATANTE</w:t>
      </w:r>
      <w:r>
        <w:rPr>
          <w:sz w:val="24"/>
        </w:rPr>
        <w:t>, em razão da inexecução total ou parcial do objeto e/ou das obrigações previstas no presente instrumento e/ou por algum dos motivos previstos no art. 137 da Lei nº 14.133/2021, assegurados o contraditório e a ampla defesa, devendo, ainda, ser observado</w:t>
      </w:r>
      <w:r>
        <w:rPr>
          <w:spacing w:val="40"/>
          <w:sz w:val="24"/>
        </w:rPr>
        <w:t> </w:t>
      </w:r>
      <w:r>
        <w:rPr>
          <w:sz w:val="24"/>
        </w:rPr>
        <w:t>o disposto nos arts. 138 e 139 da referida Lei;</w:t>
      </w:r>
    </w:p>
    <w:p>
      <w:pPr>
        <w:pStyle w:val="ListParagraph"/>
        <w:numPr>
          <w:ilvl w:val="0"/>
          <w:numId w:val="36"/>
        </w:numPr>
        <w:tabs>
          <w:tab w:pos="588" w:val="left" w:leader="none"/>
        </w:tabs>
        <w:spacing w:line="240" w:lineRule="auto" w:before="234" w:after="0"/>
        <w:ind w:left="588" w:right="0" w:hanging="259"/>
        <w:jc w:val="left"/>
        <w:rPr>
          <w:sz w:val="24"/>
        </w:rPr>
      </w:pPr>
      <w:r>
        <w:rPr>
          <w:sz w:val="24"/>
        </w:rPr>
        <w:t>consensualmente, na forma do art. 138, II da Lei nº 14.133/2021; </w:t>
      </w:r>
      <w:r>
        <w:rPr>
          <w:spacing w:val="-10"/>
          <w:sz w:val="24"/>
        </w:rPr>
        <w:t>e</w:t>
      </w:r>
    </w:p>
    <w:p>
      <w:pPr>
        <w:pStyle w:val="ListParagraph"/>
        <w:numPr>
          <w:ilvl w:val="0"/>
          <w:numId w:val="36"/>
        </w:numPr>
        <w:tabs>
          <w:tab w:pos="587" w:val="left" w:leader="none"/>
        </w:tabs>
        <w:spacing w:line="235" w:lineRule="auto" w:before="238" w:after="0"/>
        <w:ind w:left="329" w:right="313" w:firstLine="0"/>
        <w:jc w:val="both"/>
        <w:rPr>
          <w:sz w:val="24"/>
        </w:rPr>
      </w:pPr>
      <w:r>
        <w:rPr>
          <w:sz w:val="24"/>
        </w:rPr>
        <w:t>na hipótese de contratação direta fundamentada no art. 75, VIII, da Lei nº 14.133/2021, a qualquer tempo, sem indenização, e independentemente</w:t>
      </w:r>
      <w:r>
        <w:rPr>
          <w:spacing w:val="40"/>
          <w:sz w:val="24"/>
        </w:rPr>
        <w:t> </w:t>
      </w:r>
      <w:r>
        <w:rPr>
          <w:sz w:val="24"/>
        </w:rPr>
        <w:t>de aviso ou prazo, pelo contratante, tão logo esteja(m) concluído(s) o(s) procedimento(s) licitatório(s) implementado(s) para a contratação do </w:t>
      </w:r>
      <w:r>
        <w:rPr>
          <w:sz w:val="24"/>
        </w:rPr>
        <w:t>objeto em questão.</w:t>
      </w:r>
    </w:p>
    <w:p>
      <w:pPr>
        <w:pStyle w:val="ListParagraph"/>
        <w:numPr>
          <w:ilvl w:val="2"/>
          <w:numId w:val="35"/>
        </w:numPr>
        <w:tabs>
          <w:tab w:pos="1095" w:val="left" w:leader="none"/>
        </w:tabs>
        <w:spacing w:line="235" w:lineRule="auto" w:before="239" w:after="0"/>
        <w:ind w:left="449" w:right="1014"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 concluir o Contrato.</w:t>
      </w:r>
    </w:p>
    <w:p>
      <w:pPr>
        <w:pStyle w:val="ListParagraph"/>
        <w:numPr>
          <w:ilvl w:val="2"/>
          <w:numId w:val="35"/>
        </w:numPr>
        <w:tabs>
          <w:tab w:pos="1109" w:val="left" w:leader="none"/>
        </w:tabs>
        <w:spacing w:line="271" w:lineRule="exact" w:before="0" w:after="0"/>
        <w:ind w:left="110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35"/>
        </w:numPr>
        <w:tabs>
          <w:tab w:pos="811" w:val="left" w:leader="none"/>
        </w:tabs>
        <w:spacing w:line="235" w:lineRule="auto" w:before="239" w:after="0"/>
        <w:ind w:left="329" w:right="313" w:firstLine="0"/>
        <w:jc w:val="left"/>
        <w:rPr>
          <w:sz w:val="24"/>
        </w:rPr>
      </w:pPr>
      <w:r>
        <w:rPr>
          <w:sz w:val="24"/>
        </w:rPr>
        <w:t>A extinção prematura do Contrato deverá ser precedida de autorização escrita e fundamentada da autoridade competente e reduzida a termo </w:t>
      </w:r>
      <w:r>
        <w:rPr>
          <w:sz w:val="24"/>
        </w:rPr>
        <w:t>no</w:t>
      </w:r>
      <w:r>
        <w:rPr>
          <w:spacing w:val="80"/>
          <w:sz w:val="24"/>
        </w:rPr>
        <w:t> </w:t>
      </w:r>
      <w:r>
        <w:rPr>
          <w:sz w:val="24"/>
        </w:rPr>
        <w:t>respectivo processo.</w:t>
      </w:r>
    </w:p>
    <w:p>
      <w:pPr>
        <w:pStyle w:val="ListParagraph"/>
        <w:numPr>
          <w:ilvl w:val="2"/>
          <w:numId w:val="35"/>
        </w:numPr>
        <w:tabs>
          <w:tab w:pos="975" w:val="left" w:leader="none"/>
        </w:tabs>
        <w:spacing w:line="240" w:lineRule="auto" w:before="234" w:after="0"/>
        <w:ind w:left="97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37"/>
        </w:numPr>
        <w:tabs>
          <w:tab w:pos="575" w:val="left" w:leader="none"/>
        </w:tabs>
        <w:spacing w:line="240" w:lineRule="auto" w:before="234" w:after="0"/>
        <w:ind w:left="575" w:right="0" w:hanging="246"/>
        <w:jc w:val="left"/>
        <w:rPr>
          <w:sz w:val="24"/>
        </w:rPr>
      </w:pPr>
      <w:r>
        <w:rPr>
          <w:sz w:val="24"/>
        </w:rPr>
        <w:t>as obrigações contratuais já cumpridas ou parcialmente </w:t>
      </w:r>
      <w:r>
        <w:rPr>
          <w:spacing w:val="-2"/>
          <w:sz w:val="24"/>
        </w:rPr>
        <w:t>cumpridas;</w:t>
      </w:r>
    </w:p>
    <w:p>
      <w:pPr>
        <w:pStyle w:val="ListParagraph"/>
        <w:numPr>
          <w:ilvl w:val="0"/>
          <w:numId w:val="37"/>
        </w:numPr>
        <w:tabs>
          <w:tab w:pos="588" w:val="left" w:leader="none"/>
        </w:tabs>
        <w:spacing w:line="240" w:lineRule="auto" w:before="234" w:after="0"/>
        <w:ind w:left="588" w:right="0" w:hanging="259"/>
        <w:jc w:val="left"/>
        <w:rPr>
          <w:sz w:val="24"/>
        </w:rPr>
      </w:pPr>
      <w:r>
        <w:rPr>
          <w:sz w:val="24"/>
        </w:rPr>
        <w:t>os pagamentos já efetuados e ainda </w:t>
      </w:r>
      <w:r>
        <w:rPr>
          <w:spacing w:val="-2"/>
          <w:sz w:val="24"/>
        </w:rPr>
        <w:t>devidos;</w:t>
      </w:r>
    </w:p>
    <w:p>
      <w:pPr>
        <w:pStyle w:val="ListParagraph"/>
        <w:numPr>
          <w:ilvl w:val="0"/>
          <w:numId w:val="37"/>
        </w:numPr>
        <w:tabs>
          <w:tab w:pos="575" w:val="left" w:leader="none"/>
        </w:tabs>
        <w:spacing w:line="240" w:lineRule="auto" w:before="234" w:after="0"/>
        <w:ind w:left="575" w:right="0" w:hanging="246"/>
        <w:jc w:val="left"/>
        <w:rPr>
          <w:sz w:val="24"/>
        </w:rPr>
      </w:pPr>
      <w:r>
        <w:rPr>
          <w:sz w:val="24"/>
        </w:rPr>
        <w:t>as indenizações e </w:t>
      </w:r>
      <w:r>
        <w:rPr>
          <w:spacing w:val="-2"/>
          <w:sz w:val="24"/>
        </w:rPr>
        <w:t>multas.</w:t>
      </w:r>
    </w:p>
    <w:p>
      <w:pPr>
        <w:pStyle w:val="ListParagraph"/>
        <w:numPr>
          <w:ilvl w:val="1"/>
          <w:numId w:val="35"/>
        </w:numPr>
        <w:tabs>
          <w:tab w:pos="915" w:val="left" w:leader="none"/>
        </w:tabs>
        <w:spacing w:line="235" w:lineRule="auto" w:before="239" w:after="0"/>
        <w:ind w:left="449" w:right="819" w:firstLine="0"/>
        <w:jc w:val="left"/>
        <w:rPr>
          <w:sz w:val="24"/>
        </w:rPr>
      </w:pPr>
      <w:r>
        <w:rPr>
          <w:sz w:val="24"/>
        </w:rPr>
        <mc:AlternateContent>
          <mc:Choice Requires="wps">
            <w:drawing>
              <wp:anchor distT="0" distB="0" distL="0" distR="0" allowOverlap="1" layoutInCell="1" locked="0" behindDoc="0" simplePos="0" relativeHeight="15740416">
                <wp:simplePos x="0" y="0"/>
                <wp:positionH relativeFrom="page">
                  <wp:posOffset>4600778</wp:posOffset>
                </wp:positionH>
                <wp:positionV relativeFrom="paragraph">
                  <wp:posOffset>472231</wp:posOffset>
                </wp:positionV>
                <wp:extent cx="35560" cy="9525"/>
                <wp:effectExtent l="0" t="0" r="0" b="0"/>
                <wp:wrapNone/>
                <wp:docPr id="36" name="Graphic 36"/>
                <wp:cNvGraphicFramePr>
                  <a:graphicFrameLocks/>
                </wp:cNvGraphicFramePr>
                <a:graphic>
                  <a:graphicData uri="http://schemas.microsoft.com/office/word/2010/wordprocessingShape">
                    <wps:wsp>
                      <wps:cNvPr id="36" name="Graphic 36"/>
                      <wps:cNvSpPr/>
                      <wps:spPr>
                        <a:xfrm>
                          <a:off x="0" y="0"/>
                          <a:ext cx="35560" cy="9525"/>
                        </a:xfrm>
                        <a:custGeom>
                          <a:avLst/>
                          <a:gdLst/>
                          <a:ahLst/>
                          <a:cxnLst/>
                          <a:rect l="l" t="t" r="r" b="b"/>
                          <a:pathLst>
                            <a:path w="35560" h="9525">
                              <a:moveTo>
                                <a:pt x="35356" y="0"/>
                              </a:moveTo>
                              <a:lnTo>
                                <a:pt x="0" y="0"/>
                              </a:lnTo>
                              <a:lnTo>
                                <a:pt x="0" y="9525"/>
                              </a:lnTo>
                              <a:lnTo>
                                <a:pt x="35356" y="9525"/>
                              </a:lnTo>
                              <a:lnTo>
                                <a:pt x="35356"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62.266022pt;margin-top:37.183605pt;width:2.784pt;height:.75pt;mso-position-horizontal-relative:page;mso-position-vertical-relative:paragraph;z-index:15740416" id="docshape33" filled="true" fillcolor="#0000ed" stroked="false">
                <v:fill type="solid"/>
                <w10:wrap type="none"/>
              </v:rect>
            </w:pict>
          </mc:Fallback>
        </mc:AlternateContent>
      </w:r>
      <w:r>
        <w:rPr>
          <w:sz w:val="24"/>
        </w:rPr>
        <w:t>A</w:t>
      </w:r>
      <w:r>
        <w:rPr>
          <w:spacing w:val="-15"/>
          <w:sz w:val="24"/>
        </w:rPr>
        <w:t> </w:t>
      </w:r>
      <w:r>
        <w:rPr>
          <w:sz w:val="24"/>
        </w:rPr>
        <w:t>extinção</w:t>
      </w:r>
      <w:r>
        <w:rPr>
          <w:spacing w:val="-3"/>
          <w:sz w:val="24"/>
        </w:rPr>
        <w:t> </w:t>
      </w:r>
      <w:r>
        <w:rPr>
          <w:sz w:val="24"/>
        </w:rPr>
        <w:t>do</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óbice</w:t>
      </w:r>
      <w:r>
        <w:rPr>
          <w:spacing w:val="-3"/>
          <w:sz w:val="24"/>
        </w:rPr>
        <w:t> </w:t>
      </w:r>
      <w:r>
        <w:rPr>
          <w:sz w:val="24"/>
        </w:rPr>
        <w:t>para</w:t>
      </w:r>
      <w:r>
        <w:rPr>
          <w:spacing w:val="-3"/>
          <w:sz w:val="24"/>
        </w:rPr>
        <w:t> </w:t>
      </w:r>
      <w:r>
        <w:rPr>
          <w:sz w:val="24"/>
        </w:rPr>
        <w:t>o</w:t>
      </w:r>
      <w:r>
        <w:rPr>
          <w:spacing w:val="-3"/>
          <w:sz w:val="24"/>
        </w:rPr>
        <w:t> </w:t>
      </w:r>
      <w:r>
        <w:rPr>
          <w:sz w:val="24"/>
        </w:rPr>
        <w:t>reconhecimento</w:t>
      </w:r>
      <w:r>
        <w:rPr>
          <w:spacing w:val="-3"/>
          <w:sz w:val="24"/>
        </w:rPr>
        <w:t> </w:t>
      </w:r>
      <w:r>
        <w:rPr>
          <w:sz w:val="24"/>
        </w:rPr>
        <w:t>do</w:t>
      </w:r>
      <w:r>
        <w:rPr>
          <w:spacing w:val="-3"/>
          <w:sz w:val="24"/>
        </w:rPr>
        <w:t> </w:t>
      </w:r>
      <w:r>
        <w:rPr>
          <w:sz w:val="24"/>
        </w:rPr>
        <w:t>desequilíbrio</w:t>
      </w:r>
      <w:r>
        <w:rPr>
          <w:spacing w:val="-3"/>
          <w:sz w:val="24"/>
        </w:rPr>
        <w:t> </w:t>
      </w:r>
      <w:r>
        <w:rPr>
          <w:sz w:val="24"/>
        </w:rPr>
        <w:t>econômico-financeiro,</w:t>
      </w:r>
      <w:r>
        <w:rPr>
          <w:spacing w:val="-3"/>
          <w:sz w:val="24"/>
        </w:rPr>
        <w:t> </w:t>
      </w:r>
      <w:r>
        <w:rPr>
          <w:sz w:val="24"/>
        </w:rPr>
        <w:t>hipótese</w:t>
      </w:r>
      <w:r>
        <w:rPr>
          <w:spacing w:val="-3"/>
          <w:sz w:val="24"/>
        </w:rPr>
        <w:t> </w:t>
      </w:r>
      <w:r>
        <w:rPr>
          <w:sz w:val="24"/>
        </w:rPr>
        <w:t>em</w:t>
      </w:r>
      <w:r>
        <w:rPr>
          <w:spacing w:val="-3"/>
          <w:sz w:val="24"/>
        </w:rPr>
        <w:t> </w:t>
      </w:r>
      <w:r>
        <w:rPr>
          <w:sz w:val="24"/>
        </w:rPr>
        <w:t>que</w:t>
      </w:r>
      <w:r>
        <w:rPr>
          <w:spacing w:val="-3"/>
          <w:sz w:val="24"/>
        </w:rPr>
        <w:t> </w:t>
      </w:r>
      <w:r>
        <w:rPr>
          <w:sz w:val="24"/>
        </w:rPr>
        <w:t>será</w:t>
      </w:r>
      <w:r>
        <w:rPr>
          <w:spacing w:val="-3"/>
          <w:sz w:val="24"/>
        </w:rPr>
        <w:t> </w:t>
      </w:r>
      <w:r>
        <w:rPr>
          <w:sz w:val="24"/>
        </w:rPr>
        <w:t>concedida indenização por meio de termo indenizatório, na forma do </w:t>
      </w:r>
      <w:hyperlink r:id="rId38">
        <w:r>
          <w:rPr>
            <w:color w:val="0000ED"/>
            <w:sz w:val="24"/>
            <w:u w:val="single" w:color="0000ED"/>
          </w:rPr>
          <w:t>art. 131</w:t>
        </w:r>
        <w:r>
          <w:rPr>
            <w:color w:val="0000ED"/>
            <w:sz w:val="24"/>
          </w:rPr>
          <w:t>,</w:t>
        </w:r>
      </w:hyperlink>
      <w:r>
        <w:rPr>
          <w:color w:val="0000ED"/>
          <w:sz w:val="24"/>
        </w:rPr>
        <w:t> </w:t>
      </w:r>
      <w:r>
        <w:rPr>
          <w:i/>
          <w:color w:val="000080"/>
          <w:sz w:val="24"/>
          <w:u w:val="single" w:color="000080"/>
        </w:rPr>
        <w:t>caput</w:t>
      </w:r>
      <w:r>
        <w:rPr>
          <w:i/>
          <w:color w:val="000080"/>
          <w:sz w:val="24"/>
        </w:rPr>
        <w:t>,</w:t>
      </w:r>
      <w:r>
        <w:rPr>
          <w:color w:val="000080"/>
          <w:spacing w:val="26"/>
          <w:sz w:val="24"/>
          <w:u w:val="single" w:color="000080"/>
        </w:rPr>
        <w:t> </w:t>
      </w:r>
      <w:r>
        <w:rPr>
          <w:color w:val="000080"/>
          <w:sz w:val="24"/>
          <w:u w:val="single" w:color="000080"/>
        </w:rPr>
        <w:t>da Lei nº 14.133/2021</w:t>
      </w:r>
      <w:r>
        <w:rPr>
          <w:color w:val="000080"/>
          <w:sz w:val="24"/>
        </w:rPr>
        <w:t>,</w:t>
      </w:r>
      <w:r>
        <w:rPr>
          <w:color w:val="000080"/>
          <w:spacing w:val="-1"/>
          <w:sz w:val="24"/>
          <w:u w:val="single" w:color="000080"/>
        </w:rPr>
        <w:t> </w:t>
      </w:r>
      <w:r>
        <w:rPr>
          <w:color w:val="000080"/>
          <w:sz w:val="24"/>
          <w:u w:val="single" w:color="000080"/>
        </w:rPr>
        <w:t>desde que o</w:t>
      </w:r>
      <w:r>
        <w:rPr>
          <w:color w:val="000080"/>
          <w:sz w:val="24"/>
        </w:rPr>
        <w:t> p</w:t>
      </w:r>
      <w:r>
        <w:rPr>
          <w:color w:val="000080"/>
          <w:sz w:val="24"/>
          <w:u w:val="single" w:color="000080"/>
        </w:rPr>
        <w:t>edido se</w:t>
      </w:r>
      <w:r>
        <w:rPr>
          <w:color w:val="000080"/>
          <w:sz w:val="24"/>
        </w:rPr>
        <w:t>j</w:t>
      </w:r>
      <w:r>
        <w:rPr>
          <w:color w:val="000080"/>
          <w:sz w:val="24"/>
          <w:u w:val="single" w:color="000080"/>
        </w:rPr>
        <w:t>a formulado durante a</w:t>
      </w:r>
      <w:r>
        <w:rPr>
          <w:color w:val="000080"/>
          <w:sz w:val="24"/>
        </w:rPr>
        <w:t> </w:t>
      </w:r>
      <w:r>
        <w:rPr>
          <w:color w:val="000080"/>
          <w:sz w:val="24"/>
          <w:u w:val="single" w:color="000080"/>
        </w:rPr>
        <w:t>v</w:t>
      </w:r>
      <w:r>
        <w:rPr>
          <w:color w:val="000080"/>
          <w:sz w:val="24"/>
        </w:rPr>
        <w:t>ig</w:t>
      </w:r>
      <w:r>
        <w:rPr>
          <w:color w:val="000080"/>
          <w:sz w:val="24"/>
          <w:u w:val="single" w:color="000080"/>
        </w:rPr>
        <w:t>ência do Contrato e antes de eventual</w:t>
      </w:r>
      <w:r>
        <w:rPr>
          <w:color w:val="000080"/>
          <w:sz w:val="24"/>
        </w:rPr>
        <w:t> p</w:t>
      </w:r>
      <w:r>
        <w:rPr>
          <w:color w:val="000080"/>
          <w:sz w:val="24"/>
          <w:u w:val="single" w:color="000080"/>
        </w:rPr>
        <w:t>rorroga</w:t>
      </w:r>
      <w:r>
        <w:rPr>
          <w:color w:val="000080"/>
          <w:sz w:val="24"/>
        </w:rPr>
        <w:t>ç</w:t>
      </w:r>
      <w:r>
        <w:rPr>
          <w:color w:val="000080"/>
          <w:sz w:val="24"/>
          <w:u w:val="single" w:color="000080"/>
        </w:rPr>
        <w:t>ão.</w:t>
      </w:r>
    </w:p>
    <w:p>
      <w:pPr>
        <w:pStyle w:val="ListParagraph"/>
        <w:numPr>
          <w:ilvl w:val="1"/>
          <w:numId w:val="38"/>
        </w:numPr>
        <w:tabs>
          <w:tab w:pos="989" w:val="left" w:leader="none"/>
        </w:tabs>
        <w:spacing w:line="270" w:lineRule="exact" w:before="0" w:after="0"/>
        <w:ind w:left="98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38"/>
        </w:numPr>
        <w:tabs>
          <w:tab w:pos="989" w:val="left" w:leader="none"/>
        </w:tabs>
        <w:spacing w:line="240" w:lineRule="auto" w:before="234" w:after="0"/>
        <w:ind w:left="989" w:right="0" w:hanging="660"/>
        <w:jc w:val="left"/>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spacing w:after="0" w:line="240" w:lineRule="auto"/>
        <w:jc w:val="left"/>
        <w:rPr>
          <w:sz w:val="24"/>
        </w:rPr>
        <w:sectPr>
          <w:pgSz w:w="15840" w:h="24480"/>
          <w:pgMar w:top="480" w:bottom="280" w:left="360" w:right="360"/>
        </w:sectPr>
      </w:pPr>
    </w:p>
    <w:p>
      <w:pPr>
        <w:pStyle w:val="ListParagraph"/>
        <w:numPr>
          <w:ilvl w:val="2"/>
          <w:numId w:val="38"/>
        </w:numPr>
        <w:tabs>
          <w:tab w:pos="1002" w:val="left" w:leader="none"/>
        </w:tabs>
        <w:spacing w:line="235" w:lineRule="auto" w:before="80" w:after="0"/>
        <w:ind w:left="329" w:right="313" w:firstLine="0"/>
        <w:jc w:val="left"/>
        <w:rPr>
          <w:sz w:val="24"/>
        </w:rPr>
      </w:pPr>
      <w:r>
        <w:rPr>
          <w:sz w:val="24"/>
        </w:rPr>
        <w:t>nos casos em que houver necessidade de ressarcimento de prejuízos causados à</w:t>
      </w:r>
      <w:r>
        <w:rPr>
          <w:spacing w:val="-1"/>
          <w:sz w:val="24"/>
        </w:rPr>
        <w:t> </w:t>
      </w:r>
      <w:r>
        <w:rPr>
          <w:sz w:val="24"/>
        </w:rPr>
        <w:t>Administração, nos termos do inciso IV do art. 139 da Lei nº</w:t>
      </w:r>
      <w:r>
        <w:rPr>
          <w:spacing w:val="80"/>
          <w:sz w:val="24"/>
        </w:rPr>
        <w:t> </w:t>
      </w:r>
      <w:r>
        <w:rPr>
          <w:sz w:val="24"/>
        </w:rPr>
        <w:t>14.133/2021, reter os eventuais créditos existentes em favor do </w:t>
      </w:r>
      <w:r>
        <w:rPr>
          <w:b/>
          <w:sz w:val="24"/>
        </w:rPr>
        <w:t>CONTRATADO </w:t>
      </w:r>
      <w:r>
        <w:rPr>
          <w:sz w:val="24"/>
        </w:rPr>
        <w:t>decorrentes do Contrato.</w:t>
      </w:r>
    </w:p>
    <w:p>
      <w:pPr>
        <w:pStyle w:val="BodyText"/>
        <w:spacing w:before="229"/>
        <w:ind w:left="0"/>
      </w:pPr>
    </w:p>
    <w:p>
      <w:pPr>
        <w:pStyle w:val="Heading1"/>
        <w:spacing w:line="273" w:lineRule="exact"/>
        <w:ind w:left="329"/>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39"/>
        </w:numPr>
        <w:tabs>
          <w:tab w:pos="809" w:val="left" w:leader="none"/>
        </w:tabs>
        <w:spacing w:line="273" w:lineRule="exact" w:before="0" w:after="0"/>
        <w:ind w:left="80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37">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39"/>
        </w:numPr>
        <w:tabs>
          <w:tab w:pos="812" w:val="left" w:leader="none"/>
        </w:tabs>
        <w:spacing w:line="235" w:lineRule="auto" w:before="238" w:after="0"/>
        <w:ind w:left="329" w:right="313" w:firstLine="0"/>
        <w:jc w:val="left"/>
        <w:rPr>
          <w:sz w:val="24"/>
        </w:rPr>
      </w:pPr>
      <w:r>
        <w:rPr>
          <w:sz w:val="24"/>
        </w:rPr>
        <w:t>O</w:t>
      </w:r>
      <w:r>
        <w:rPr>
          <w:spacing w:val="-2"/>
          <w:sz w:val="24"/>
        </w:rPr>
        <w:t> </w:t>
      </w:r>
      <w:r>
        <w:rPr>
          <w:b/>
          <w:sz w:val="24"/>
        </w:rPr>
        <w:t>CONTRATADO</w:t>
      </w:r>
      <w:r>
        <w:rPr>
          <w:b/>
          <w:spacing w:val="-2"/>
          <w:sz w:val="24"/>
        </w:rPr>
        <w:t> </w:t>
      </w:r>
      <w:r>
        <w:rPr>
          <w:sz w:val="24"/>
        </w:rPr>
        <w:t>é</w:t>
      </w:r>
      <w:r>
        <w:rPr>
          <w:spacing w:val="-2"/>
          <w:sz w:val="24"/>
        </w:rPr>
        <w:t> </w:t>
      </w:r>
      <w:r>
        <w:rPr>
          <w:sz w:val="24"/>
        </w:rPr>
        <w:t>obrigado</w:t>
      </w:r>
      <w:r>
        <w:rPr>
          <w:spacing w:val="-2"/>
          <w:sz w:val="24"/>
        </w:rPr>
        <w:t> </w:t>
      </w:r>
      <w:r>
        <w:rPr>
          <w:sz w:val="24"/>
        </w:rPr>
        <w:t>a</w:t>
      </w:r>
      <w:r>
        <w:rPr>
          <w:spacing w:val="-2"/>
          <w:sz w:val="24"/>
        </w:rPr>
        <w:t> </w:t>
      </w:r>
      <w:r>
        <w:rPr>
          <w:sz w:val="24"/>
        </w:rPr>
        <w:t>aceitar,</w:t>
      </w:r>
      <w:r>
        <w:rPr>
          <w:spacing w:val="-2"/>
          <w:sz w:val="24"/>
        </w:rPr>
        <w:t> </w:t>
      </w:r>
      <w:r>
        <w:rPr>
          <w:sz w:val="24"/>
        </w:rPr>
        <w:t>nas</w:t>
      </w:r>
      <w:r>
        <w:rPr>
          <w:spacing w:val="-2"/>
          <w:sz w:val="24"/>
        </w:rPr>
        <w:t> </w:t>
      </w:r>
      <w:r>
        <w:rPr>
          <w:sz w:val="24"/>
        </w:rPr>
        <w:t>mesmas</w:t>
      </w:r>
      <w:r>
        <w:rPr>
          <w:spacing w:val="-2"/>
          <w:sz w:val="24"/>
        </w:rPr>
        <w:t> </w:t>
      </w:r>
      <w:r>
        <w:rPr>
          <w:sz w:val="24"/>
        </w:rPr>
        <w:t>condições</w:t>
      </w:r>
      <w:r>
        <w:rPr>
          <w:spacing w:val="-2"/>
          <w:sz w:val="24"/>
        </w:rPr>
        <w:t> </w:t>
      </w:r>
      <w:r>
        <w:rPr>
          <w:sz w:val="24"/>
        </w:rPr>
        <w:t>contratuais,</w:t>
      </w:r>
      <w:r>
        <w:rPr>
          <w:spacing w:val="-2"/>
          <w:sz w:val="24"/>
        </w:rPr>
        <w:t> </w:t>
      </w:r>
      <w:r>
        <w:rPr>
          <w:sz w:val="24"/>
        </w:rPr>
        <w:t>os</w:t>
      </w:r>
      <w:r>
        <w:rPr>
          <w:spacing w:val="-2"/>
          <w:sz w:val="24"/>
        </w:rPr>
        <w:t> </w:t>
      </w:r>
      <w:r>
        <w:rPr>
          <w:sz w:val="24"/>
        </w:rPr>
        <w:t>acréscimos</w:t>
      </w:r>
      <w:r>
        <w:rPr>
          <w:spacing w:val="-2"/>
          <w:sz w:val="24"/>
        </w:rPr>
        <w:t> </w:t>
      </w:r>
      <w:r>
        <w:rPr>
          <w:sz w:val="24"/>
        </w:rPr>
        <w:t>ou</w:t>
      </w:r>
      <w:r>
        <w:rPr>
          <w:spacing w:val="-2"/>
          <w:sz w:val="24"/>
        </w:rPr>
        <w:t> </w:t>
      </w:r>
      <w:r>
        <w:rPr>
          <w:sz w:val="24"/>
        </w:rPr>
        <w:t>supressões</w:t>
      </w:r>
      <w:r>
        <w:rPr>
          <w:spacing w:val="-2"/>
          <w:sz w:val="24"/>
        </w:rPr>
        <w:t> </w:t>
      </w:r>
      <w:r>
        <w:rPr>
          <w:sz w:val="24"/>
        </w:rPr>
        <w:t>que</w:t>
      </w:r>
      <w:r>
        <w:rPr>
          <w:spacing w:val="-2"/>
          <w:sz w:val="24"/>
        </w:rPr>
        <w:t> </w:t>
      </w:r>
      <w:r>
        <w:rPr>
          <w:sz w:val="24"/>
        </w:rPr>
        <w:t>se</w:t>
      </w:r>
      <w:r>
        <w:rPr>
          <w:spacing w:val="-2"/>
          <w:sz w:val="24"/>
        </w:rPr>
        <w:t> </w:t>
      </w:r>
      <w:r>
        <w:rPr>
          <w:sz w:val="24"/>
        </w:rPr>
        <w:t>fizerem</w:t>
      </w:r>
      <w:r>
        <w:rPr>
          <w:spacing w:val="-2"/>
          <w:sz w:val="24"/>
        </w:rPr>
        <w:t> </w:t>
      </w:r>
      <w:r>
        <w:rPr>
          <w:sz w:val="24"/>
        </w:rPr>
        <w:t>necessários,</w:t>
      </w:r>
      <w:r>
        <w:rPr>
          <w:spacing w:val="-2"/>
          <w:sz w:val="24"/>
        </w:rPr>
        <w:t> </w:t>
      </w:r>
      <w:r>
        <w:rPr>
          <w:sz w:val="24"/>
        </w:rPr>
        <w:t>até</w:t>
      </w:r>
      <w:r>
        <w:rPr>
          <w:spacing w:val="-2"/>
          <w:sz w:val="24"/>
        </w:rPr>
        <w:t> </w:t>
      </w:r>
      <w:r>
        <w:rPr>
          <w:sz w:val="24"/>
        </w:rPr>
        <w:t>o</w:t>
      </w:r>
      <w:r>
        <w:rPr>
          <w:spacing w:val="-2"/>
          <w:sz w:val="24"/>
        </w:rPr>
        <w:t> </w:t>
      </w:r>
      <w:r>
        <w:rPr>
          <w:sz w:val="24"/>
        </w:rPr>
        <w:t>limite de 25% (vinte e cinco por cento) do valor inicial atualizado do contrato, na forma do art. 125 da Lei nº 14.133/2021.</w:t>
      </w:r>
    </w:p>
    <w:p>
      <w:pPr>
        <w:pStyle w:val="ListParagraph"/>
        <w:numPr>
          <w:ilvl w:val="1"/>
          <w:numId w:val="39"/>
        </w:numPr>
        <w:tabs>
          <w:tab w:pos="806" w:val="left" w:leader="none"/>
        </w:tabs>
        <w:spacing w:line="235" w:lineRule="auto" w:before="239" w:after="0"/>
        <w:ind w:left="329" w:right="313" w:firstLine="0"/>
        <w:jc w:val="left"/>
        <w:rPr>
          <w:sz w:val="24"/>
        </w:rPr>
      </w:pPr>
      <w:r>
        <w:rPr>
          <w:sz w:val="24"/>
        </w:rPr>
        <w:t>As alterações contratuais deverão ser promovidas mediante celebração de termo aditivo, submetido à prévia aprovação da assessoria jurídica do </w:t>
      </w:r>
      <w:r>
        <w:rPr>
          <w:b/>
          <w:spacing w:val="-2"/>
          <w:sz w:val="24"/>
        </w:rPr>
        <w:t>CONTRATANTE</w:t>
      </w:r>
      <w:r>
        <w:rPr>
          <w:spacing w:val="-2"/>
          <w:sz w:val="24"/>
        </w:rPr>
        <w:t>.</w:t>
      </w:r>
    </w:p>
    <w:p>
      <w:pPr>
        <w:pStyle w:val="ListParagraph"/>
        <w:numPr>
          <w:ilvl w:val="1"/>
          <w:numId w:val="39"/>
        </w:numPr>
        <w:tabs>
          <w:tab w:pos="841" w:val="left" w:leader="none"/>
        </w:tabs>
        <w:spacing w:line="235" w:lineRule="auto" w:before="239" w:after="0"/>
        <w:ind w:left="329" w:right="313" w:firstLine="0"/>
        <w:jc w:val="left"/>
        <w:rPr>
          <w:b/>
          <w:sz w:val="24"/>
        </w:rPr>
      </w:pPr>
      <w:r>
        <w:rPr>
          <w:b/>
          <w:sz w:val="24"/>
        </w:rPr>
        <w:t>Registros</w:t>
      </w:r>
      <w:r>
        <w:rPr>
          <w:b/>
          <w:spacing w:val="29"/>
          <w:sz w:val="24"/>
        </w:rPr>
        <w:t> </w:t>
      </w:r>
      <w:r>
        <w:rPr>
          <w:b/>
          <w:sz w:val="24"/>
        </w:rPr>
        <w:t>que</w:t>
      </w:r>
      <w:r>
        <w:rPr>
          <w:b/>
          <w:spacing w:val="29"/>
          <w:sz w:val="24"/>
        </w:rPr>
        <w:t> </w:t>
      </w:r>
      <w:r>
        <w:rPr>
          <w:b/>
          <w:sz w:val="24"/>
        </w:rPr>
        <w:t>não</w:t>
      </w:r>
      <w:r>
        <w:rPr>
          <w:b/>
          <w:spacing w:val="29"/>
          <w:sz w:val="24"/>
        </w:rPr>
        <w:t> </w:t>
      </w:r>
      <w:r>
        <w:rPr>
          <w:b/>
          <w:sz w:val="24"/>
        </w:rPr>
        <w:t>caracterizam</w:t>
      </w:r>
      <w:r>
        <w:rPr>
          <w:b/>
          <w:spacing w:val="29"/>
          <w:sz w:val="24"/>
        </w:rPr>
        <w:t> </w:t>
      </w:r>
      <w:r>
        <w:rPr>
          <w:b/>
          <w:sz w:val="24"/>
        </w:rPr>
        <w:t>alteração</w:t>
      </w:r>
      <w:r>
        <w:rPr>
          <w:b/>
          <w:spacing w:val="29"/>
          <w:sz w:val="24"/>
        </w:rPr>
        <w:t> </w:t>
      </w:r>
      <w:r>
        <w:rPr>
          <w:b/>
          <w:sz w:val="24"/>
        </w:rPr>
        <w:t>do</w:t>
      </w:r>
      <w:r>
        <w:rPr>
          <w:b/>
          <w:spacing w:val="29"/>
          <w:sz w:val="24"/>
        </w:rPr>
        <w:t> </w:t>
      </w:r>
      <w:r>
        <w:rPr>
          <w:b/>
          <w:sz w:val="24"/>
        </w:rPr>
        <w:t>Contrato</w:t>
      </w:r>
      <w:r>
        <w:rPr>
          <w:b/>
          <w:spacing w:val="29"/>
          <w:sz w:val="24"/>
        </w:rPr>
        <w:t> </w:t>
      </w:r>
      <w:r>
        <w:rPr>
          <w:b/>
          <w:sz w:val="24"/>
        </w:rPr>
        <w:t>podem</w:t>
      </w:r>
      <w:r>
        <w:rPr>
          <w:b/>
          <w:spacing w:val="29"/>
          <w:sz w:val="24"/>
        </w:rPr>
        <w:t> </w:t>
      </w:r>
      <w:r>
        <w:rPr>
          <w:b/>
          <w:sz w:val="24"/>
        </w:rPr>
        <w:t>ser</w:t>
      </w:r>
      <w:r>
        <w:rPr>
          <w:b/>
          <w:spacing w:val="26"/>
          <w:sz w:val="24"/>
        </w:rPr>
        <w:t> </w:t>
      </w:r>
      <w:r>
        <w:rPr>
          <w:b/>
          <w:sz w:val="24"/>
        </w:rPr>
        <w:t>realizados</w:t>
      </w:r>
      <w:r>
        <w:rPr>
          <w:b/>
          <w:spacing w:val="29"/>
          <w:sz w:val="24"/>
        </w:rPr>
        <w:t> </w:t>
      </w:r>
      <w:r>
        <w:rPr>
          <w:b/>
          <w:sz w:val="24"/>
        </w:rPr>
        <w:t>por</w:t>
      </w:r>
      <w:r>
        <w:rPr>
          <w:b/>
          <w:spacing w:val="26"/>
          <w:sz w:val="24"/>
        </w:rPr>
        <w:t> </w:t>
      </w:r>
      <w:r>
        <w:rPr>
          <w:b/>
          <w:sz w:val="24"/>
        </w:rPr>
        <w:t>simples</w:t>
      </w:r>
      <w:r>
        <w:rPr>
          <w:b/>
          <w:spacing w:val="29"/>
          <w:sz w:val="24"/>
        </w:rPr>
        <w:t> </w:t>
      </w:r>
      <w:r>
        <w:rPr>
          <w:b/>
          <w:sz w:val="24"/>
        </w:rPr>
        <w:t>apostila,</w:t>
      </w:r>
      <w:r>
        <w:rPr>
          <w:b/>
          <w:spacing w:val="29"/>
          <w:sz w:val="24"/>
        </w:rPr>
        <w:t> </w:t>
      </w:r>
      <w:r>
        <w:rPr>
          <w:b/>
          <w:sz w:val="24"/>
        </w:rPr>
        <w:t>dispensada</w:t>
      </w:r>
      <w:r>
        <w:rPr>
          <w:b/>
          <w:spacing w:val="29"/>
          <w:sz w:val="24"/>
        </w:rPr>
        <w:t> </w:t>
      </w:r>
      <w:r>
        <w:rPr>
          <w:b/>
          <w:sz w:val="24"/>
        </w:rPr>
        <w:t>a</w:t>
      </w:r>
      <w:r>
        <w:rPr>
          <w:b/>
          <w:spacing w:val="29"/>
          <w:sz w:val="24"/>
        </w:rPr>
        <w:t> </w:t>
      </w:r>
      <w:r>
        <w:rPr>
          <w:b/>
          <w:sz w:val="24"/>
        </w:rPr>
        <w:t>celebração</w:t>
      </w:r>
      <w:r>
        <w:rPr>
          <w:b/>
          <w:spacing w:val="29"/>
          <w:sz w:val="24"/>
        </w:rPr>
        <w:t> </w:t>
      </w:r>
      <w:r>
        <w:rPr>
          <w:b/>
          <w:sz w:val="24"/>
        </w:rPr>
        <w:t>de</w:t>
      </w:r>
      <w:r>
        <w:rPr>
          <w:b/>
          <w:spacing w:val="29"/>
          <w:sz w:val="24"/>
        </w:rPr>
        <w:t> </w:t>
      </w:r>
      <w:r>
        <w:rPr>
          <w:b/>
          <w:sz w:val="24"/>
        </w:rPr>
        <w:t>termo aditivo, na forma do </w:t>
      </w:r>
      <w:hyperlink r:id="rId39">
        <w:r>
          <w:rPr>
            <w:b/>
            <w:color w:val="0000ED"/>
            <w:sz w:val="24"/>
            <w:u w:val="single" w:color="0000ED"/>
          </w:rPr>
          <w:t>art. 136 da Lei nº 14.133</w:t>
        </w:r>
        <w:r>
          <w:rPr>
            <w:b/>
            <w:color w:val="0000ED"/>
            <w:sz w:val="24"/>
          </w:rPr>
          <w:t>,</w:t>
        </w:r>
        <w:r>
          <w:rPr>
            <w:b/>
            <w:color w:val="0000ED"/>
            <w:sz w:val="24"/>
            <w:u w:val="single" w:color="0000ED"/>
          </w:rPr>
          <w:t> de 2021</w:t>
        </w:r>
      </w:hyperlink>
      <w:r>
        <w:rPr>
          <w:b/>
          <w:sz w:val="24"/>
        </w:rPr>
        <w:t>.</w:t>
      </w:r>
    </w:p>
    <w:p>
      <w:pPr>
        <w:pStyle w:val="Heading1"/>
        <w:spacing w:line="273" w:lineRule="exact" w:before="265"/>
        <w:ind w:left="329"/>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ListParagraph"/>
        <w:numPr>
          <w:ilvl w:val="1"/>
          <w:numId w:val="40"/>
        </w:numPr>
        <w:tabs>
          <w:tab w:pos="915" w:val="left" w:leader="none"/>
        </w:tabs>
        <w:spacing w:line="235" w:lineRule="auto" w:before="2" w:after="0"/>
        <w:ind w:left="449" w:right="474" w:firstLine="0"/>
        <w:jc w:val="left"/>
        <w:rPr>
          <w:sz w:val="24"/>
        </w:rPr>
      </w:pPr>
      <w:r>
        <w:rPr>
          <w:sz w:val="24"/>
        </w:rPr>
        <w:t>As</w:t>
      </w:r>
      <w:r>
        <w:rPr>
          <w:spacing w:val="-2"/>
          <w:sz w:val="24"/>
        </w:rPr>
        <w:t> </w:t>
      </w:r>
      <w:r>
        <w:rPr>
          <w:sz w:val="24"/>
        </w:rPr>
        <w:t>despesas</w:t>
      </w:r>
      <w:r>
        <w:rPr>
          <w:spacing w:val="-2"/>
          <w:sz w:val="24"/>
        </w:rPr>
        <w:t> </w:t>
      </w:r>
      <w:r>
        <w:rPr>
          <w:sz w:val="24"/>
        </w:rPr>
        <w:t>com</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contratação</w:t>
      </w:r>
      <w:r>
        <w:rPr>
          <w:spacing w:val="-2"/>
          <w:sz w:val="24"/>
        </w:rPr>
        <w:t> </w:t>
      </w:r>
      <w:r>
        <w:rPr>
          <w:sz w:val="24"/>
        </w:rPr>
        <w:t>correrão</w:t>
      </w:r>
      <w:r>
        <w:rPr>
          <w:spacing w:val="-2"/>
          <w:sz w:val="24"/>
        </w:rPr>
        <w:t> </w:t>
      </w:r>
      <w:r>
        <w:rPr>
          <w:sz w:val="24"/>
        </w:rPr>
        <w:t>à</w:t>
      </w:r>
      <w:r>
        <w:rPr>
          <w:spacing w:val="-2"/>
          <w:sz w:val="24"/>
        </w:rPr>
        <w:t> </w:t>
      </w:r>
      <w:r>
        <w:rPr>
          <w:sz w:val="24"/>
        </w:rPr>
        <w:t>conta</w:t>
      </w:r>
      <w:r>
        <w:rPr>
          <w:spacing w:val="-2"/>
          <w:sz w:val="24"/>
        </w:rPr>
        <w:t> </w:t>
      </w:r>
      <w:r>
        <w:rPr>
          <w:sz w:val="24"/>
        </w:rPr>
        <w:t>das</w:t>
      </w:r>
      <w:r>
        <w:rPr>
          <w:spacing w:val="-2"/>
          <w:sz w:val="24"/>
        </w:rPr>
        <w:t> </w:t>
      </w:r>
      <w:r>
        <w:rPr>
          <w:sz w:val="24"/>
        </w:rPr>
        <w:t>seguintes</w:t>
      </w:r>
      <w:r>
        <w:rPr>
          <w:spacing w:val="-2"/>
          <w:sz w:val="24"/>
        </w:rPr>
        <w:t> </w:t>
      </w:r>
      <w:r>
        <w:rPr>
          <w:sz w:val="24"/>
        </w:rPr>
        <w:t>dotações</w:t>
      </w:r>
      <w:r>
        <w:rPr>
          <w:spacing w:val="-2"/>
          <w:sz w:val="24"/>
        </w:rPr>
        <w:t> </w:t>
      </w:r>
      <w:r>
        <w:rPr>
          <w:sz w:val="24"/>
        </w:rPr>
        <w:t>orçamentárias,</w:t>
      </w:r>
      <w:r>
        <w:rPr>
          <w:spacing w:val="-2"/>
          <w:sz w:val="24"/>
        </w:rPr>
        <w:t> </w:t>
      </w:r>
      <w:r>
        <w:rPr>
          <w:sz w:val="24"/>
        </w:rPr>
        <w:t>para</w:t>
      </w:r>
      <w:r>
        <w:rPr>
          <w:spacing w:val="-2"/>
          <w:sz w:val="24"/>
        </w:rPr>
        <w:t> </w:t>
      </w:r>
      <w:r>
        <w:rPr>
          <w:sz w:val="24"/>
        </w:rPr>
        <w:t>o</w:t>
      </w:r>
      <w:r>
        <w:rPr>
          <w:spacing w:val="-2"/>
          <w:sz w:val="24"/>
        </w:rPr>
        <w:t> </w:t>
      </w:r>
      <w:r>
        <w:rPr>
          <w:sz w:val="24"/>
        </w:rPr>
        <w:t>corrente</w:t>
      </w:r>
      <w:r>
        <w:rPr>
          <w:spacing w:val="-2"/>
          <w:sz w:val="24"/>
        </w:rPr>
        <w:t> </w:t>
      </w:r>
      <w:r>
        <w:rPr>
          <w:sz w:val="24"/>
        </w:rPr>
        <w:t>exercício de </w:t>
      </w:r>
      <w:r>
        <w:rPr>
          <w:b/>
          <w:sz w:val="24"/>
        </w:rPr>
        <w:t>2026</w:t>
      </w:r>
      <w:r>
        <w:rPr>
          <w:sz w:val="24"/>
        </w:rPr>
        <w:t>, assim classificadas:</w:t>
      </w:r>
    </w:p>
    <w:p>
      <w:pPr>
        <w:pStyle w:val="BodyText"/>
        <w:spacing w:before="228"/>
        <w:ind w:left="0"/>
      </w:pPr>
    </w:p>
    <w:p>
      <w:pPr>
        <w:pStyle w:val="BodyText"/>
        <w:spacing w:line="444" w:lineRule="auto"/>
        <w:ind w:right="11137"/>
      </w:pPr>
      <w:r>
        <w:rPr/>
        <w:t>Natureza</w:t>
      </w:r>
      <w:r>
        <w:rPr>
          <w:spacing w:val="-13"/>
        </w:rPr>
        <w:t> </w:t>
      </w:r>
      <w:r>
        <w:rPr/>
        <w:t>da</w:t>
      </w:r>
      <w:r>
        <w:rPr>
          <w:spacing w:val="-13"/>
        </w:rPr>
        <w:t> </w:t>
      </w:r>
      <w:r>
        <w:rPr/>
        <w:t>Despesa:</w:t>
      </w:r>
      <w:r>
        <w:rPr>
          <w:spacing w:val="-13"/>
        </w:rPr>
        <w:t> </w:t>
      </w:r>
      <w:r>
        <w:rPr/>
        <w:t>339030/06 Fonte de Recurso: 225</w:t>
      </w:r>
    </w:p>
    <w:p>
      <w:pPr>
        <w:pStyle w:val="BodyText"/>
        <w:spacing w:line="444" w:lineRule="auto"/>
        <w:ind w:right="971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236"/>
        <w:ind w:left="0"/>
      </w:pPr>
    </w:p>
    <w:p>
      <w:pPr>
        <w:pStyle w:val="ListParagraph"/>
        <w:numPr>
          <w:ilvl w:val="1"/>
          <w:numId w:val="40"/>
        </w:numPr>
        <w:tabs>
          <w:tab w:pos="805" w:val="left" w:leader="none"/>
        </w:tabs>
        <w:spacing w:line="235" w:lineRule="auto" w:before="0" w:after="0"/>
        <w:ind w:left="329" w:right="313" w:firstLine="0"/>
        <w:jc w:val="left"/>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40"/>
        </w:numPr>
        <w:tabs>
          <w:tab w:pos="811" w:val="left" w:leader="none"/>
        </w:tabs>
        <w:spacing w:line="235" w:lineRule="auto" w:before="240" w:after="0"/>
        <w:ind w:left="329" w:right="313" w:firstLine="0"/>
        <w:jc w:val="left"/>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ind w:left="0"/>
      </w:pPr>
    </w:p>
    <w:p>
      <w:pPr>
        <w:pStyle w:val="BodyText"/>
        <w:spacing w:before="192"/>
        <w:ind w:left="0"/>
      </w:pPr>
    </w:p>
    <w:p>
      <w:pPr>
        <w:pStyle w:val="Heading1"/>
        <w:spacing w:line="273" w:lineRule="exact"/>
        <w:ind w:left="329"/>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ListParagraph"/>
        <w:numPr>
          <w:ilvl w:val="1"/>
          <w:numId w:val="41"/>
        </w:numPr>
        <w:tabs>
          <w:tab w:pos="823" w:val="left" w:leader="none"/>
        </w:tabs>
        <w:spacing w:line="235" w:lineRule="auto" w:before="2" w:after="0"/>
        <w:ind w:left="329" w:right="312" w:firstLine="0"/>
        <w:jc w:val="both"/>
        <w:rPr>
          <w:sz w:val="24"/>
        </w:rPr>
      </w:pPr>
      <w:r>
        <w:rPr>
          <w:sz w:val="24"/>
        </w:rPr>
        <w:t>Os casos omissos serão decididos pelo </w:t>
      </w:r>
      <w:r>
        <w:rPr>
          <w:b/>
          <w:sz w:val="24"/>
        </w:rPr>
        <w:t>CONTRATANTE</w:t>
      </w:r>
      <w:r>
        <w:rPr>
          <w:sz w:val="24"/>
        </w:rPr>
        <w:t>, segundo as disposições contidas na Lei </w:t>
      </w:r>
      <w:hyperlink r:id="rId6">
        <w:r>
          <w:rPr>
            <w:color w:val="0000ED"/>
            <w:sz w:val="24"/>
            <w:u w:val="single" w:color="0000ED"/>
          </w:rPr>
          <w:t>nº 14.133/2021</w:t>
        </w:r>
      </w:hyperlink>
      <w:r>
        <w:rPr>
          <w:sz w:val="24"/>
        </w:rPr>
        <w:t>, e demais normas federais e estaduais aplicáveis e, subsidiariamente, segundo as disposições contidas na </w:t>
      </w:r>
      <w:hyperlink r:id="rId35">
        <w:r>
          <w:rPr>
            <w:color w:val="0000ED"/>
            <w:sz w:val="24"/>
            <w:u w:val="single" w:color="0000ED"/>
          </w:rPr>
          <w:t>Lei nº 8.078/1990 – Cód</w:t>
        </w:r>
        <w:r>
          <w:rPr>
            <w:color w:val="0000ED"/>
            <w:sz w:val="24"/>
          </w:rPr>
          <w:t>ig</w:t>
        </w:r>
        <w:r>
          <w:rPr>
            <w:color w:val="0000ED"/>
            <w:sz w:val="24"/>
            <w:u w:val="single" w:color="0000ED"/>
          </w:rPr>
          <w:t>o de Defesa do Consumidor</w:t>
        </w:r>
      </w:hyperlink>
      <w:r>
        <w:rPr>
          <w:color w:val="0000ED"/>
          <w:sz w:val="24"/>
        </w:rPr>
        <w:t> </w:t>
      </w:r>
      <w:r>
        <w:rPr>
          <w:sz w:val="24"/>
        </w:rPr>
        <w:t>– e normas e princípios gerais dos contratos.</w:t>
      </w:r>
    </w:p>
    <w:p>
      <w:pPr>
        <w:pStyle w:val="Heading1"/>
        <w:spacing w:line="273" w:lineRule="exact" w:before="264"/>
        <w:ind w:left="329"/>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ListParagraph"/>
        <w:numPr>
          <w:ilvl w:val="1"/>
          <w:numId w:val="42"/>
        </w:numPr>
        <w:tabs>
          <w:tab w:pos="814" w:val="left" w:leader="none"/>
        </w:tabs>
        <w:spacing w:line="235" w:lineRule="auto" w:before="1" w:after="0"/>
        <w:ind w:left="329" w:right="312" w:firstLine="0"/>
        <w:jc w:val="both"/>
        <w:rPr>
          <w:sz w:val="24"/>
        </w:rPr>
      </w:pPr>
      <w:r>
        <w:rPr>
          <w:sz w:val="24"/>
        </w:rPr>
        <w:t>Incumbirá ao </w:t>
      </w:r>
      <w:r>
        <w:rPr>
          <w:b/>
          <w:sz w:val="24"/>
        </w:rPr>
        <w:t>CONTRATANTE </w:t>
      </w:r>
      <w:r>
        <w:rPr>
          <w:sz w:val="24"/>
        </w:rPr>
        <w:t>divulgar o presente instrumento no Portal Nacional de Contratações Públicas (PNCP), na forma prevista no </w:t>
      </w:r>
      <w:hyperlink r:id="rId40">
        <w:r>
          <w:rPr>
            <w:color w:val="0000ED"/>
            <w:sz w:val="24"/>
            <w:u w:val="single" w:color="0000ED"/>
          </w:rPr>
          <w:t>art.</w:t>
        </w:r>
      </w:hyperlink>
      <w:r>
        <w:rPr>
          <w:color w:val="0000ED"/>
          <w:sz w:val="24"/>
        </w:rPr>
        <w:t> </w:t>
      </w:r>
      <w:hyperlink r:id="rId40">
        <w:r>
          <w:rPr>
            <w:color w:val="0000ED"/>
            <w:sz w:val="24"/>
            <w:u w:val="single" w:color="0000ED"/>
          </w:rPr>
          <w:t>94 da Lei 14.133/2021</w:t>
        </w:r>
      </w:hyperlink>
      <w:r>
        <w:rPr>
          <w:sz w:val="24"/>
        </w:rPr>
        <w:t>, bem como no respectivo sítio oficial na Internet, em atenção ao </w:t>
      </w:r>
      <w:hyperlink r:id="rId41">
        <w:r>
          <w:rPr>
            <w:color w:val="0000ED"/>
            <w:sz w:val="24"/>
            <w:u w:val="single" w:color="0000ED"/>
          </w:rPr>
          <w:t>art. 8º</w:t>
        </w:r>
        <w:r>
          <w:rPr>
            <w:color w:val="0000ED"/>
            <w:sz w:val="24"/>
          </w:rPr>
          <w:t>,</w:t>
        </w:r>
        <w:r>
          <w:rPr>
            <w:color w:val="0000ED"/>
            <w:sz w:val="24"/>
            <w:u w:val="single" w:color="0000ED"/>
          </w:rPr>
          <w:t> </w:t>
        </w:r>
        <w:r>
          <w:rPr>
            <w:color w:val="0000ED"/>
            <w:sz w:val="24"/>
          </w:rPr>
          <w:t>§</w:t>
        </w:r>
        <w:r>
          <w:rPr>
            <w:color w:val="0000ED"/>
            <w:sz w:val="24"/>
            <w:u w:val="single" w:color="0000ED"/>
          </w:rPr>
          <w:t>2º</w:t>
        </w:r>
        <w:r>
          <w:rPr>
            <w:color w:val="0000ED"/>
            <w:sz w:val="24"/>
          </w:rPr>
          <w:t>,</w:t>
        </w:r>
        <w:r>
          <w:rPr>
            <w:color w:val="0000ED"/>
            <w:sz w:val="24"/>
            <w:u w:val="single" w:color="0000ED"/>
          </w:rPr>
          <w:t> da Lei nº 12.527/2011</w:t>
        </w:r>
      </w:hyperlink>
      <w:r>
        <w:rPr>
          <w:sz w:val="24"/>
        </w:rPr>
        <w:t>, e publicar extrato da contratação no Diário Oficial do Estado, em atenção ao art. 2º, § 2º, da Lei nº 5.27/2009.</w:t>
      </w:r>
    </w:p>
    <w:p>
      <w:pPr>
        <w:pStyle w:val="ListParagraph"/>
        <w:numPr>
          <w:ilvl w:val="2"/>
          <w:numId w:val="42"/>
        </w:numPr>
        <w:tabs>
          <w:tab w:pos="1018" w:val="left" w:leader="none"/>
        </w:tabs>
        <w:spacing w:line="235" w:lineRule="auto" w:before="239" w:after="0"/>
        <w:ind w:left="329" w:right="31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2"/>
        </w:numPr>
        <w:tabs>
          <w:tab w:pos="809" w:val="left" w:leader="none"/>
        </w:tabs>
        <w:spacing w:line="240" w:lineRule="auto" w:before="235" w:after="0"/>
        <w:ind w:left="80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7"/>
        <w:ind w:left="0"/>
      </w:pPr>
    </w:p>
    <w:p>
      <w:pPr>
        <w:pStyle w:val="Heading1"/>
        <w:spacing w:line="273" w:lineRule="exact" w:before="1"/>
        <w:ind w:left="329"/>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43"/>
        </w:numPr>
        <w:tabs>
          <w:tab w:pos="843" w:val="left" w:leader="none"/>
        </w:tabs>
        <w:spacing w:line="235" w:lineRule="auto" w:before="1" w:after="0"/>
        <w:ind w:left="329" w:right="312" w:firstLine="0"/>
        <w:jc w:val="both"/>
        <w:rPr>
          <w:sz w:val="24"/>
        </w:rPr>
      </w:pPr>
      <w:r>
        <w:rPr>
          <w:sz w:val="24"/>
        </w:rPr>
        <w:t>O presente </w:t>
      </w:r>
      <w:r>
        <w:rPr>
          <w:b/>
          <w:sz w:val="24"/>
        </w:rPr>
        <w:t>CONTRATO </w:t>
      </w:r>
      <w:r>
        <w:rPr>
          <w:sz w:val="24"/>
        </w:rPr>
        <w:t>deverá ser submetido à homologação do Conselho de Curadores da UERJ, nos termos do inciso X do art. 10 do Provimento n.º 002/2000 de 02 de maio de 2000.</w:t>
      </w:r>
    </w:p>
    <w:p>
      <w:pPr>
        <w:pStyle w:val="Heading1"/>
        <w:spacing w:before="265"/>
        <w:ind w:left="329"/>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ListParagraph"/>
        <w:numPr>
          <w:ilvl w:val="1"/>
          <w:numId w:val="44"/>
        </w:numPr>
        <w:tabs>
          <w:tab w:pos="818" w:val="left" w:leader="none"/>
        </w:tabs>
        <w:spacing w:line="235" w:lineRule="auto" w:before="238" w:after="0"/>
        <w:ind w:left="329" w:right="313" w:firstLine="0"/>
        <w:jc w:val="both"/>
        <w:rPr>
          <w:sz w:val="24"/>
        </w:rPr>
      </w:pPr>
      <w:r>
        <w:rPr>
          <w:sz w:val="24"/>
        </w:rPr>
        <w:t>Fica eleito o Foro da Cidade do Rio de Janeiro, comarca da Capital, para dirimir qualquer litígio decorrente do presente Contrato que não </w:t>
      </w:r>
      <w:r>
        <w:rPr>
          <w:sz w:val="24"/>
        </w:rPr>
        <w:t>possa ser resolvido por meio amigável, com expressa renúncia a qualquer outro, por mais privilegiado que seja.</w:t>
      </w:r>
    </w:p>
    <w:p>
      <w:pPr>
        <w:pStyle w:val="BodyText"/>
        <w:ind w:left="0"/>
      </w:pPr>
    </w:p>
    <w:p>
      <w:pPr>
        <w:pStyle w:val="BodyText"/>
        <w:spacing w:before="197"/>
        <w:ind w:left="0"/>
      </w:pPr>
    </w:p>
    <w:p>
      <w:pPr>
        <w:pStyle w:val="BodyText"/>
        <w:spacing w:line="235" w:lineRule="auto"/>
      </w:pPr>
      <w:r>
        <w:rPr/>
        <w:t>E,</w:t>
      </w:r>
      <w:r>
        <w:rPr>
          <w:spacing w:val="26"/>
        </w:rPr>
        <w:t> </w:t>
      </w:r>
      <w:r>
        <w:rPr/>
        <w:t>por</w:t>
      </w:r>
      <w:r>
        <w:rPr>
          <w:spacing w:val="26"/>
        </w:rPr>
        <w:t> </w:t>
      </w:r>
      <w:r>
        <w:rPr/>
        <w:t>estarem</w:t>
      </w:r>
      <w:r>
        <w:rPr>
          <w:spacing w:val="26"/>
        </w:rPr>
        <w:t> </w:t>
      </w:r>
      <w:r>
        <w:rPr/>
        <w:t>assim</w:t>
      </w:r>
      <w:r>
        <w:rPr>
          <w:spacing w:val="26"/>
        </w:rPr>
        <w:t> </w:t>
      </w:r>
      <w:r>
        <w:rPr/>
        <w:t>acordes</w:t>
      </w:r>
      <w:r>
        <w:rPr>
          <w:spacing w:val="26"/>
        </w:rPr>
        <w:t> </w:t>
      </w:r>
      <w:r>
        <w:rPr/>
        <w:t>em</w:t>
      </w:r>
      <w:r>
        <w:rPr>
          <w:spacing w:val="26"/>
        </w:rPr>
        <w:t> </w:t>
      </w:r>
      <w:r>
        <w:rPr/>
        <w:t>todas</w:t>
      </w:r>
      <w:r>
        <w:rPr>
          <w:spacing w:val="26"/>
        </w:rPr>
        <w:t> </w:t>
      </w:r>
      <w:r>
        <w:rPr/>
        <w:t>as</w:t>
      </w:r>
      <w:r>
        <w:rPr>
          <w:spacing w:val="26"/>
        </w:rPr>
        <w:t> </w:t>
      </w:r>
      <w:r>
        <w:rPr/>
        <w:t>condições</w:t>
      </w:r>
      <w:r>
        <w:rPr>
          <w:spacing w:val="26"/>
        </w:rPr>
        <w:t> </w:t>
      </w:r>
      <w:r>
        <w:rPr/>
        <w:t>e</w:t>
      </w:r>
      <w:r>
        <w:rPr>
          <w:spacing w:val="26"/>
        </w:rPr>
        <w:t> </w:t>
      </w:r>
      <w:r>
        <w:rPr/>
        <w:t>cláusulas</w:t>
      </w:r>
      <w:r>
        <w:rPr>
          <w:spacing w:val="26"/>
        </w:rPr>
        <w:t> </w:t>
      </w:r>
      <w:r>
        <w:rPr/>
        <w:t>estabelecidas</w:t>
      </w:r>
      <w:r>
        <w:rPr>
          <w:spacing w:val="26"/>
        </w:rPr>
        <w:t> </w:t>
      </w:r>
      <w:r>
        <w:rPr/>
        <w:t>neste</w:t>
      </w:r>
      <w:r>
        <w:rPr>
          <w:spacing w:val="26"/>
        </w:rPr>
        <w:t> </w:t>
      </w:r>
      <w:r>
        <w:rPr/>
        <w:t>Contrato,</w:t>
      </w:r>
      <w:r>
        <w:rPr>
          <w:spacing w:val="26"/>
        </w:rPr>
        <w:t> </w:t>
      </w:r>
      <w:r>
        <w:rPr/>
        <w:t>firmam</w:t>
      </w:r>
      <w:r>
        <w:rPr>
          <w:spacing w:val="26"/>
        </w:rPr>
        <w:t> </w:t>
      </w:r>
      <w:r>
        <w:rPr/>
        <w:t>as</w:t>
      </w:r>
      <w:r>
        <w:rPr>
          <w:spacing w:val="26"/>
        </w:rPr>
        <w:t> </w:t>
      </w:r>
      <w:r>
        <w:rPr/>
        <w:t>partes</w:t>
      </w:r>
      <w:r>
        <w:rPr>
          <w:spacing w:val="26"/>
        </w:rPr>
        <w:t> </w:t>
      </w:r>
      <w:r>
        <w:rPr/>
        <w:t>o</w:t>
      </w:r>
      <w:r>
        <w:rPr>
          <w:spacing w:val="26"/>
        </w:rPr>
        <w:t> </w:t>
      </w:r>
      <w:r>
        <w:rPr/>
        <w:t>presente</w:t>
      </w:r>
      <w:r>
        <w:rPr>
          <w:spacing w:val="26"/>
        </w:rPr>
        <w:t> </w:t>
      </w:r>
      <w:r>
        <w:rPr/>
        <w:t>instrumento,</w:t>
      </w:r>
      <w:r>
        <w:rPr>
          <w:spacing w:val="26"/>
        </w:rPr>
        <w:t> </w:t>
      </w:r>
      <w:r>
        <w:rPr/>
        <w:t>depois</w:t>
      </w:r>
      <w:r>
        <w:rPr>
          <w:spacing w:val="26"/>
        </w:rPr>
        <w:t> </w:t>
      </w:r>
      <w:r>
        <w:rPr/>
        <w:t>de achado conforme, em presença das testemunhas abaixo firmadas.</w:t>
      </w:r>
    </w:p>
    <w:p>
      <w:pPr>
        <w:pStyle w:val="BodyText"/>
        <w:ind w:left="0"/>
      </w:pPr>
    </w:p>
    <w:p>
      <w:pPr>
        <w:pStyle w:val="BodyText"/>
        <w:spacing w:before="73"/>
        <w:ind w:left="0"/>
      </w:pPr>
    </w:p>
    <w:p>
      <w:pPr>
        <w:pStyle w:val="BodyText"/>
        <w:ind w:left="0" w:right="88"/>
        <w:jc w:val="center"/>
      </w:pPr>
      <w:r>
        <w:rPr/>
        <w:t>RIO DE JANEIRO, de </w:t>
      </w:r>
      <w:r>
        <w:rPr>
          <w:spacing w:val="-2"/>
        </w:rPr>
        <w:t>2026.</w:t>
      </w:r>
    </w:p>
    <w:p>
      <w:pPr>
        <w:pStyle w:val="BodyText"/>
        <w:spacing w:before="228"/>
        <w:ind w:left="0"/>
      </w:pPr>
    </w:p>
    <w:p>
      <w:pPr>
        <w:pStyle w:val="BodyText"/>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ind w:left="0"/>
      </w:pPr>
    </w:p>
    <w:p>
      <w:pPr>
        <w:pStyle w:val="BodyText"/>
        <w:ind w:left="0"/>
      </w:pPr>
    </w:p>
    <w:p>
      <w:pPr>
        <w:pStyle w:val="BodyText"/>
        <w:spacing w:before="186"/>
        <w:ind w:left="0"/>
      </w:pPr>
    </w:p>
    <w:p>
      <w:pPr>
        <w:pStyle w:val="BodyText"/>
        <w:ind w:left="14"/>
        <w:jc w:val="center"/>
      </w:pPr>
      <w:r>
        <w:rPr>
          <w:spacing w:val="-2"/>
        </w:rPr>
        <w:t>CONTRATADO</w:t>
      </w:r>
    </w:p>
    <w:p>
      <w:pPr>
        <w:pStyle w:val="BodyText"/>
        <w:spacing w:before="234"/>
        <w:ind w:left="14"/>
        <w:jc w:val="center"/>
      </w:pPr>
      <w:r>
        <w:rPr/>
        <w:t>IDENTIFICAÇÃO DO </w:t>
      </w:r>
      <w:r>
        <w:rPr>
          <w:spacing w:val="-2"/>
        </w:rPr>
        <w:t>REPRESENTANTE</w:t>
      </w:r>
    </w:p>
    <w:p>
      <w:pPr>
        <w:pStyle w:val="BodyText"/>
        <w:ind w:left="0"/>
      </w:pPr>
    </w:p>
    <w:p>
      <w:pPr>
        <w:pStyle w:val="BodyText"/>
        <w:ind w:left="0"/>
      </w:pPr>
    </w:p>
    <w:p>
      <w:pPr>
        <w:pStyle w:val="BodyText"/>
        <w:spacing w:before="96"/>
        <w:ind w:left="0"/>
      </w:pPr>
    </w:p>
    <w:p>
      <w:pPr>
        <w:pStyle w:val="BodyText"/>
        <w:ind w:left="0" w:right="88"/>
        <w:jc w:val="center"/>
      </w:pPr>
      <w:r>
        <w:rPr>
          <w:spacing w:val="-2"/>
        </w:rPr>
        <w:t>TESTEMUNHA</w:t>
      </w:r>
    </w:p>
    <w:p>
      <w:pPr>
        <w:pStyle w:val="BodyText"/>
        <w:spacing w:before="138"/>
        <w:ind w:left="0"/>
      </w:pPr>
    </w:p>
    <w:p>
      <w:pPr>
        <w:pStyle w:val="BodyText"/>
        <w:ind w:left="0" w:right="88"/>
        <w:jc w:val="center"/>
      </w:pPr>
      <w:r>
        <w:rPr>
          <w:spacing w:val="-2"/>
        </w:rPr>
        <w:t>TESTEMUNHA</w:t>
      </w:r>
    </w:p>
    <w:p>
      <w:pPr>
        <w:pStyle w:val="BodyText"/>
        <w:spacing w:after="0"/>
        <w:jc w:val="center"/>
        <w:sectPr>
          <w:pgSz w:w="15840" w:h="24480"/>
          <w:pgMar w:top="480" w:bottom="280" w:left="360" w:right="360"/>
        </w:sectPr>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68"/>
        <w:ind w:left="0"/>
      </w:pPr>
    </w:p>
    <w:p>
      <w:pPr>
        <w:spacing w:before="0"/>
        <w:ind w:left="0" w:right="88"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108"/>
        <w:ind w:left="0"/>
        <w:rPr>
          <w:b/>
        </w:rPr>
      </w:pPr>
    </w:p>
    <w:p>
      <w:pPr>
        <w:pStyle w:val="Heading1"/>
        <w:numPr>
          <w:ilvl w:val="2"/>
          <w:numId w:val="44"/>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BodyText"/>
        <w:ind w:left="0"/>
        <w:rPr>
          <w:b/>
        </w:rPr>
      </w:pPr>
    </w:p>
    <w:p>
      <w:pPr>
        <w:pStyle w:val="BodyText"/>
        <w:spacing w:before="76"/>
        <w:ind w:left="0"/>
        <w:rPr>
          <w:b/>
        </w:rPr>
      </w:pPr>
    </w:p>
    <w:p>
      <w:pPr>
        <w:pStyle w:val="ListParagraph"/>
        <w:numPr>
          <w:ilvl w:val="3"/>
          <w:numId w:val="44"/>
        </w:numPr>
        <w:tabs>
          <w:tab w:pos="716" w:val="left" w:leader="none"/>
        </w:tabs>
        <w:spacing w:line="235" w:lineRule="auto" w:before="0" w:after="0"/>
        <w:ind w:left="329" w:right="31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3"/>
          <w:numId w:val="44"/>
        </w:numPr>
        <w:tabs>
          <w:tab w:pos="689" w:val="left" w:leader="none"/>
        </w:tabs>
        <w:spacing w:line="240" w:lineRule="auto" w:before="235" w:after="0"/>
        <w:ind w:left="68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3"/>
          <w:numId w:val="44"/>
        </w:numPr>
        <w:tabs>
          <w:tab w:pos="694" w:val="left" w:leader="none"/>
        </w:tabs>
        <w:spacing w:line="235" w:lineRule="auto" w:before="239" w:after="0"/>
        <w:ind w:left="329" w:right="313"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2">
        <w:r>
          <w:rPr>
            <w:color w:val="0000ED"/>
            <w:sz w:val="24"/>
            <w:u w:val="single" w:color="0000ED"/>
          </w:rPr>
          <w:t>www.portaldoempreendedor.gov.br</w:t>
        </w:r>
      </w:hyperlink>
      <w:r>
        <w:rPr>
          <w:sz w:val="24"/>
        </w:rPr>
        <w:t>.</w:t>
      </w:r>
    </w:p>
    <w:p>
      <w:pPr>
        <w:pStyle w:val="ListParagraph"/>
        <w:numPr>
          <w:ilvl w:val="3"/>
          <w:numId w:val="44"/>
        </w:numPr>
        <w:tabs>
          <w:tab w:pos="696" w:val="left" w:leader="none"/>
        </w:tabs>
        <w:spacing w:line="235" w:lineRule="auto" w:before="239" w:after="0"/>
        <w:ind w:left="329" w:right="312" w:firstLine="0"/>
        <w:jc w:val="both"/>
        <w:rPr>
          <w:sz w:val="24"/>
        </w:rPr>
      </w:pPr>
      <w:r>
        <w:rPr>
          <w:sz w:val="24"/>
        </w:rPr>
        <w:t>Sociedade Limitada Unipessoal - SLU: ato constitutivo, estatuto ou contrato social em vigor inscrito no Registro Público de Empresas Mercantis,</w:t>
      </w:r>
      <w:r>
        <w:rPr>
          <w:spacing w:val="40"/>
          <w:sz w:val="24"/>
        </w:rPr>
        <w:t> </w:t>
      </w:r>
      <w:r>
        <w:rPr>
          <w:sz w:val="24"/>
        </w:rPr>
        <w:t>a cargo da Junta Comercial da respectiva sede, acompanhado de documento comprobatório do administrador, sendo assim enquadrada a </w:t>
      </w:r>
      <w:r>
        <w:rPr>
          <w:sz w:val="24"/>
        </w:rPr>
        <w:t>sociedade identificada como Empresas Individual de Responsabilidade Limitada – EIRELI, na forma do art. 41, da Lei nº 14.195, de 26 de agosto de 2021.</w:t>
      </w:r>
    </w:p>
    <w:p>
      <w:pPr>
        <w:pStyle w:val="ListParagraph"/>
        <w:numPr>
          <w:ilvl w:val="3"/>
          <w:numId w:val="44"/>
        </w:numPr>
        <w:tabs>
          <w:tab w:pos="695" w:val="left" w:leader="none"/>
        </w:tabs>
        <w:spacing w:line="235" w:lineRule="auto" w:before="238" w:after="0"/>
        <w:ind w:left="329" w:right="31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3"/>
          <w:numId w:val="44"/>
        </w:numPr>
        <w:tabs>
          <w:tab w:pos="691" w:val="left" w:leader="none"/>
        </w:tabs>
        <w:spacing w:line="235" w:lineRule="auto" w:before="239" w:after="0"/>
        <w:ind w:left="329" w:right="313" w:firstLine="0"/>
        <w:jc w:val="both"/>
        <w:rPr>
          <w:sz w:val="24"/>
        </w:rPr>
      </w:pPr>
      <w:r>
        <w:rPr>
          <w:sz w:val="24"/>
        </w:rPr>
        <w:t>Sociedade Simples: inscrição do ato constitutivo no Registro Civil das Pessoas Jurídicas do local de sua sede, acompanhada de prova da indicação dos seus administradores.</w:t>
      </w:r>
    </w:p>
    <w:p>
      <w:pPr>
        <w:pStyle w:val="ListParagraph"/>
        <w:numPr>
          <w:ilvl w:val="3"/>
          <w:numId w:val="44"/>
        </w:numPr>
        <w:tabs>
          <w:tab w:pos="692" w:val="left" w:leader="none"/>
        </w:tabs>
        <w:spacing w:line="235" w:lineRule="auto" w:before="239" w:after="0"/>
        <w:ind w:left="329" w:right="31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3"/>
          <w:numId w:val="44"/>
        </w:numPr>
        <w:tabs>
          <w:tab w:pos="719" w:val="left" w:leader="none"/>
        </w:tabs>
        <w:spacing w:line="235" w:lineRule="auto" w:before="239" w:after="0"/>
        <w:ind w:left="329" w:right="31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ind w:left="0"/>
      </w:pPr>
    </w:p>
    <w:p>
      <w:pPr>
        <w:pStyle w:val="BodyText"/>
        <w:spacing w:before="191"/>
        <w:ind w:left="0"/>
      </w:pPr>
    </w:p>
    <w:p>
      <w:pPr>
        <w:pStyle w:val="Heading1"/>
        <w:numPr>
          <w:ilvl w:val="2"/>
          <w:numId w:val="44"/>
        </w:numPr>
        <w:tabs>
          <w:tab w:pos="689" w:val="left" w:leader="none"/>
        </w:tabs>
        <w:spacing w:line="240" w:lineRule="auto" w:before="0"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ind w:left="0"/>
        <w:rPr>
          <w:b/>
        </w:rPr>
      </w:pPr>
    </w:p>
    <w:p>
      <w:pPr>
        <w:pStyle w:val="BodyText"/>
        <w:spacing w:before="72"/>
        <w:ind w:left="0"/>
        <w:rPr>
          <w:b/>
        </w:rPr>
      </w:pPr>
    </w:p>
    <w:p>
      <w:pPr>
        <w:pStyle w:val="ListParagraph"/>
        <w:numPr>
          <w:ilvl w:val="3"/>
          <w:numId w:val="44"/>
        </w:numPr>
        <w:tabs>
          <w:tab w:pos="689" w:val="left" w:leader="none"/>
        </w:tabs>
        <w:spacing w:line="240" w:lineRule="auto" w:before="0" w:after="0"/>
        <w:ind w:left="689" w:right="0" w:hanging="360"/>
        <w:jc w:val="left"/>
        <w:rPr>
          <w:sz w:val="24"/>
        </w:rPr>
      </w:pPr>
      <w:r>
        <w:rPr>
          <w:sz w:val="24"/>
        </w:rPr>
        <w:t>Inscrição no Cadastro Nacional de Pessoas Jurídicas ou no Cadastro de Pessoas Físicas, conforme o </w:t>
      </w:r>
      <w:r>
        <w:rPr>
          <w:spacing w:val="-2"/>
          <w:sz w:val="24"/>
        </w:rPr>
        <w:t>caso.</w:t>
      </w:r>
    </w:p>
    <w:p>
      <w:pPr>
        <w:pStyle w:val="ListParagraph"/>
        <w:numPr>
          <w:ilvl w:val="3"/>
          <w:numId w:val="44"/>
        </w:numPr>
        <w:tabs>
          <w:tab w:pos="694" w:val="left" w:leader="none"/>
        </w:tabs>
        <w:spacing w:line="235" w:lineRule="auto" w:before="239" w:after="0"/>
        <w:ind w:left="329" w:right="313" w:firstLine="0"/>
        <w:jc w:val="both"/>
        <w:rPr>
          <w:sz w:val="24"/>
        </w:rPr>
      </w:pPr>
      <w:r>
        <w:rPr>
          <w:sz w:val="24"/>
        </w:rPr>
        <w:t>Regularidade fiscal perante a Fazenda Nacional, mediante apresentação de certidão expedida conjuntamente pela Secretaria da Receita Federal </w:t>
      </w:r>
      <w:r>
        <w:rPr>
          <w:sz w:val="24"/>
        </w:rPr>
        <w:t>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3"/>
          <w:numId w:val="44"/>
        </w:numPr>
        <w:tabs>
          <w:tab w:pos="689" w:val="left" w:leader="none"/>
        </w:tabs>
        <w:spacing w:line="240" w:lineRule="auto" w:before="234" w:after="0"/>
        <w:ind w:left="68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3"/>
          <w:numId w:val="44"/>
        </w:numPr>
        <w:tabs>
          <w:tab w:pos="703" w:val="left" w:leader="none"/>
        </w:tabs>
        <w:spacing w:line="235" w:lineRule="auto" w:before="239" w:after="0"/>
        <w:ind w:left="329" w:right="31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3"/>
          <w:numId w:val="44"/>
        </w:numPr>
        <w:tabs>
          <w:tab w:pos="698" w:val="left" w:leader="none"/>
        </w:tabs>
        <w:spacing w:line="235" w:lineRule="auto" w:before="239" w:after="0"/>
        <w:ind w:left="329" w:right="313" w:firstLine="0"/>
        <w:jc w:val="both"/>
        <w:rPr>
          <w:sz w:val="24"/>
        </w:rPr>
      </w:pPr>
      <w:r>
        <w:rPr>
          <w:sz w:val="24"/>
        </w:rPr>
        <w:t>Prova de inexistência de débitos inadimplidos perante a Justiça do Trabalho, mediante a apresentação de certidão negativa ou positiva com </w:t>
      </w:r>
      <w:r>
        <w:rPr>
          <w:sz w:val="24"/>
        </w:rPr>
        <w:t>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3"/>
          <w:numId w:val="44"/>
        </w:numPr>
        <w:tabs>
          <w:tab w:pos="694" w:val="left" w:leader="none"/>
        </w:tabs>
        <w:spacing w:line="235" w:lineRule="auto" w:before="239" w:after="0"/>
        <w:ind w:left="329" w:right="31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4"/>
          <w:numId w:val="44"/>
        </w:numPr>
        <w:tabs>
          <w:tab w:pos="887" w:val="left" w:leader="none"/>
        </w:tabs>
        <w:spacing w:line="235" w:lineRule="auto" w:before="239" w:after="0"/>
        <w:ind w:left="329" w:right="31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3"/>
          <w:numId w:val="44"/>
        </w:numPr>
        <w:tabs>
          <w:tab w:pos="689" w:val="left" w:leader="none"/>
        </w:tabs>
        <w:spacing w:line="240" w:lineRule="auto" w:before="234" w:after="0"/>
        <w:ind w:left="689" w:right="0" w:hanging="360"/>
        <w:jc w:val="left"/>
        <w:rPr>
          <w:sz w:val="24"/>
        </w:rPr>
      </w:pPr>
      <w:r>
        <w:rPr>
          <w:sz w:val="24"/>
        </w:rPr>
        <w:t>Prova de regularidade com a Fazenda do Estado do Rio de Janeiro, mediante a apresentação </w:t>
      </w:r>
      <w:r>
        <w:rPr>
          <w:spacing w:val="-5"/>
          <w:sz w:val="24"/>
        </w:rPr>
        <w:t>de:</w:t>
      </w:r>
    </w:p>
    <w:p>
      <w:pPr>
        <w:pStyle w:val="ListParagraph"/>
        <w:numPr>
          <w:ilvl w:val="4"/>
          <w:numId w:val="44"/>
        </w:numPr>
        <w:tabs>
          <w:tab w:pos="869" w:val="left" w:leader="none"/>
        </w:tabs>
        <w:spacing w:line="240" w:lineRule="auto" w:before="234" w:after="0"/>
        <w:ind w:left="86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4"/>
          <w:numId w:val="44"/>
        </w:numPr>
        <w:tabs>
          <w:tab w:pos="887" w:val="left" w:leader="none"/>
        </w:tabs>
        <w:spacing w:line="235" w:lineRule="auto" w:before="238" w:after="0"/>
        <w:ind w:left="329" w:right="313"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3"/>
          <w:numId w:val="44"/>
        </w:numPr>
        <w:tabs>
          <w:tab w:pos="714" w:val="left" w:leader="none"/>
        </w:tabs>
        <w:spacing w:line="235" w:lineRule="auto" w:before="240" w:after="0"/>
        <w:ind w:left="329" w:right="313"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8"/>
          <w:sz w:val="24"/>
        </w:rPr>
        <w:t> </w:t>
      </w:r>
      <w:r>
        <w:rPr>
          <w:sz w:val="24"/>
        </w:rPr>
        <w:t>Ativa estadual, podendo ser apresentada Certidão Conjunta em que constem ambas as informações;</w:t>
      </w:r>
    </w:p>
    <w:p>
      <w:pPr>
        <w:pStyle w:val="ListParagraph"/>
        <w:spacing w:after="0" w:line="235" w:lineRule="auto"/>
        <w:jc w:val="both"/>
        <w:rPr>
          <w:sz w:val="24"/>
        </w:rPr>
        <w:sectPr>
          <w:pgSz w:w="15840" w:h="24480"/>
          <w:pgMar w:top="2860" w:bottom="280" w:left="360" w:right="360"/>
        </w:sectPr>
      </w:pPr>
    </w:p>
    <w:p>
      <w:pPr>
        <w:pStyle w:val="ListParagraph"/>
        <w:numPr>
          <w:ilvl w:val="3"/>
          <w:numId w:val="44"/>
        </w:numPr>
        <w:tabs>
          <w:tab w:pos="716" w:val="left" w:leader="none"/>
        </w:tabs>
        <w:spacing w:line="235" w:lineRule="auto" w:before="80" w:after="0"/>
        <w:ind w:left="329" w:right="313" w:firstLine="0"/>
        <w:jc w:val="both"/>
        <w:rPr>
          <w:sz w:val="24"/>
        </w:rPr>
      </w:pPr>
      <w:r>
        <w:rPr>
          <w:sz w:val="24"/>
        </w:rPr>
        <w:t>Caso o fornecedor seja considerado isento dos tributos estaduais relacionados ao objeto contratual, deverá comprovar tal condição mediante </w:t>
      </w:r>
      <w:r>
        <w:rPr>
          <w:sz w:val="24"/>
        </w:rPr>
        <w:t>a apresentação de declaração da Fazenda respectiva do seu domicílio ou sede, ou outra equivalente, na forma da lei.</w:t>
      </w:r>
    </w:p>
    <w:p>
      <w:pPr>
        <w:pStyle w:val="ListParagraph"/>
        <w:numPr>
          <w:ilvl w:val="3"/>
          <w:numId w:val="44"/>
        </w:numPr>
        <w:tabs>
          <w:tab w:pos="861" w:val="left" w:leader="none"/>
        </w:tabs>
        <w:spacing w:line="235" w:lineRule="auto" w:before="239" w:after="0"/>
        <w:ind w:left="329" w:right="313"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4"/>
          <w:numId w:val="44"/>
        </w:numPr>
        <w:tabs>
          <w:tab w:pos="998" w:val="left" w:leader="none"/>
        </w:tabs>
        <w:spacing w:line="235" w:lineRule="auto" w:before="239" w:after="0"/>
        <w:ind w:left="329" w:right="313"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4"/>
          <w:numId w:val="44"/>
        </w:numPr>
        <w:tabs>
          <w:tab w:pos="989" w:val="left" w:leader="none"/>
        </w:tabs>
        <w:spacing w:line="240" w:lineRule="auto" w:before="234" w:after="0"/>
        <w:ind w:left="98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4"/>
          <w:numId w:val="44"/>
        </w:numPr>
        <w:tabs>
          <w:tab w:pos="988" w:val="left" w:leader="none"/>
        </w:tabs>
        <w:spacing w:line="235" w:lineRule="auto" w:before="239" w:after="0"/>
        <w:ind w:left="329" w:right="313" w:firstLine="0"/>
        <w:jc w:val="both"/>
        <w:rPr>
          <w:sz w:val="24"/>
        </w:rPr>
      </w:pPr>
      <w:r>
        <w:rPr>
          <w:sz w:val="24"/>
        </w:rPr>
        <w:t>A</w:t>
      </w:r>
      <w:r>
        <w:rPr>
          <w:spacing w:val="-3"/>
          <w:sz w:val="24"/>
        </w:rPr>
        <w:t> </w:t>
      </w:r>
      <w:r>
        <w:rPr>
          <w:sz w:val="24"/>
        </w:rPr>
        <w:t>não regularização da documentação no prazo estipulado implicará a decadência do direito à contratação, na forma do § 2º do art. 43 da </w:t>
      </w:r>
      <w:r>
        <w:rPr>
          <w:sz w:val="24"/>
        </w:rPr>
        <w:t>Lei Complementar nº 123/2006, sem prejuízo da aplicação das sanções previstas neste Edital.</w:t>
      </w:r>
    </w:p>
    <w:p>
      <w:pPr>
        <w:pStyle w:val="BodyText"/>
        <w:spacing w:before="228"/>
        <w:ind w:left="0"/>
      </w:pPr>
    </w:p>
    <w:p>
      <w:pPr>
        <w:pStyle w:val="Heading1"/>
        <w:numPr>
          <w:ilvl w:val="2"/>
          <w:numId w:val="44"/>
        </w:numPr>
        <w:tabs>
          <w:tab w:pos="569" w:val="left" w:leader="none"/>
        </w:tabs>
        <w:spacing w:line="240" w:lineRule="auto" w:before="1" w:after="0"/>
        <w:ind w:left="569" w:right="0" w:hanging="240"/>
        <w:jc w:val="both"/>
      </w:pPr>
      <w:r>
        <w:rPr>
          <w:spacing w:val="-2"/>
        </w:rPr>
        <w:t>HABILITAÇÃO</w:t>
      </w:r>
      <w:r>
        <w:rPr>
          <w:spacing w:val="22"/>
        </w:rPr>
        <w:t> </w:t>
      </w:r>
      <w:r>
        <w:rPr>
          <w:spacing w:val="-2"/>
        </w:rPr>
        <w:t>ECONÔMICO-FINANCEIRA:</w:t>
      </w:r>
    </w:p>
    <w:p>
      <w:pPr>
        <w:pStyle w:val="ListParagraph"/>
        <w:numPr>
          <w:ilvl w:val="3"/>
          <w:numId w:val="44"/>
        </w:numPr>
        <w:tabs>
          <w:tab w:pos="743" w:val="left" w:leader="none"/>
        </w:tabs>
        <w:spacing w:line="235" w:lineRule="auto" w:before="268" w:after="0"/>
        <w:ind w:left="329" w:right="313" w:firstLine="0"/>
        <w:jc w:val="both"/>
        <w:rPr>
          <w:sz w:val="24"/>
        </w:rPr>
      </w:pPr>
      <w:r>
        <w:rPr>
          <w:sz w:val="24"/>
        </w:rPr>
        <mc:AlternateContent>
          <mc:Choice Requires="wps">
            <w:drawing>
              <wp:anchor distT="0" distB="0" distL="0" distR="0" allowOverlap="1" layoutInCell="1" locked="0" behindDoc="0" simplePos="0" relativeHeight="15740928">
                <wp:simplePos x="0" y="0"/>
                <wp:positionH relativeFrom="page">
                  <wp:posOffset>7089127</wp:posOffset>
                </wp:positionH>
                <wp:positionV relativeFrom="paragraph">
                  <wp:posOffset>490814</wp:posOffset>
                </wp:positionV>
                <wp:extent cx="38100" cy="9525"/>
                <wp:effectExtent l="0" t="0" r="0" b="0"/>
                <wp:wrapNone/>
                <wp:docPr id="37" name="Graphic 37"/>
                <wp:cNvGraphicFramePr>
                  <a:graphicFrameLocks/>
                </wp:cNvGraphicFramePr>
                <a:graphic>
                  <a:graphicData uri="http://schemas.microsoft.com/office/word/2010/wordprocessingShape">
                    <wps:wsp>
                      <wps:cNvPr id="37" name="Graphic 37"/>
                      <wps:cNvSpPr/>
                      <wps:spPr>
                        <a:xfrm>
                          <a:off x="0" y="0"/>
                          <a:ext cx="38100" cy="9525"/>
                        </a:xfrm>
                        <a:custGeom>
                          <a:avLst/>
                          <a:gdLst/>
                          <a:ahLst/>
                          <a:cxnLst/>
                          <a:rect l="l" t="t" r="r" b="b"/>
                          <a:pathLst>
                            <a:path w="38100" h="9525">
                              <a:moveTo>
                                <a:pt x="38100" y="0"/>
                              </a:moveTo>
                              <a:lnTo>
                                <a:pt x="0" y="0"/>
                              </a:lnTo>
                              <a:lnTo>
                                <a:pt x="0" y="9525"/>
                              </a:lnTo>
                              <a:lnTo>
                                <a:pt x="38100" y="9525"/>
                              </a:lnTo>
                              <a:lnTo>
                                <a:pt x="38100"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58.199036pt;margin-top:38.646809pt;width:3.0pt;height:.75pt;mso-position-horizontal-relative:page;mso-position-vertical-relative:paragraph;z-index:15740928" id="docshape34"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4"/>
          <w:numId w:val="44"/>
        </w:numPr>
        <w:tabs>
          <w:tab w:pos="898" w:val="left" w:leader="none"/>
        </w:tabs>
        <w:spacing w:line="235" w:lineRule="auto" w:before="0" w:after="0"/>
        <w:ind w:left="329" w:right="31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8"/>
        <w:ind w:left="0"/>
      </w:pPr>
    </w:p>
    <w:p>
      <w:pPr>
        <w:pStyle w:val="Heading1"/>
        <w:numPr>
          <w:ilvl w:val="2"/>
          <w:numId w:val="44"/>
        </w:numPr>
        <w:tabs>
          <w:tab w:pos="569" w:val="left" w:leader="none"/>
        </w:tabs>
        <w:spacing w:line="240" w:lineRule="auto" w:before="0" w:after="0"/>
        <w:ind w:left="569" w:right="0" w:hanging="240"/>
        <w:jc w:val="both"/>
      </w:pPr>
      <w:r>
        <w:rPr>
          <w:spacing w:val="-2"/>
        </w:rPr>
        <w:t>HABILITAÇÃO</w:t>
      </w:r>
      <w:r>
        <w:rPr>
          <w:spacing w:val="-1"/>
        </w:rPr>
        <w:t> </w:t>
      </w:r>
      <w:r>
        <w:rPr>
          <w:spacing w:val="-2"/>
        </w:rPr>
        <w:t>TÉCNICA</w:t>
      </w:r>
    </w:p>
    <w:p>
      <w:pPr>
        <w:pStyle w:val="BodyText"/>
        <w:ind w:left="0"/>
        <w:rPr>
          <w:b/>
        </w:rPr>
      </w:pPr>
    </w:p>
    <w:p>
      <w:pPr>
        <w:pStyle w:val="BodyText"/>
        <w:spacing w:before="196"/>
        <w:ind w:left="0"/>
        <w:rPr>
          <w:b/>
        </w:rPr>
      </w:pPr>
    </w:p>
    <w:p>
      <w:pPr>
        <w:pStyle w:val="ListParagraph"/>
        <w:numPr>
          <w:ilvl w:val="3"/>
          <w:numId w:val="44"/>
        </w:numPr>
        <w:tabs>
          <w:tab w:pos="691" w:val="left" w:leader="none"/>
        </w:tabs>
        <w:spacing w:line="235" w:lineRule="auto" w:before="0" w:after="0"/>
        <w:ind w:left="329" w:right="31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45"/>
        </w:numPr>
        <w:tabs>
          <w:tab w:pos="598" w:val="left" w:leader="none"/>
        </w:tabs>
        <w:spacing w:line="235" w:lineRule="auto" w:before="0" w:after="0"/>
        <w:ind w:left="329" w:right="31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45"/>
        </w:numPr>
        <w:tabs>
          <w:tab w:pos="793" w:val="left" w:leader="none"/>
        </w:tabs>
        <w:spacing w:line="235" w:lineRule="auto" w:before="0" w:after="0"/>
        <w:ind w:left="329" w:right="313" w:firstLine="0"/>
        <w:jc w:val="both"/>
        <w:rPr>
          <w:sz w:val="24"/>
        </w:rPr>
      </w:pPr>
      <w:r>
        <w:rPr>
          <w:sz w:val="24"/>
        </w:rPr>
        <w:t>poderá ser apresentado mais de um atestado de capacidade técnica, sendo aceito o seu somatório, desde que reste demonstrada a </w:t>
      </w:r>
      <w:r>
        <w:rPr>
          <w:sz w:val="24"/>
        </w:rPr>
        <w:t>execução concomitante do objeto;</w:t>
      </w:r>
    </w:p>
    <w:p>
      <w:pPr>
        <w:pStyle w:val="ListParagraph"/>
        <w:numPr>
          <w:ilvl w:val="1"/>
          <w:numId w:val="45"/>
        </w:numPr>
        <w:tabs>
          <w:tab w:pos="769" w:val="left" w:leader="none"/>
        </w:tabs>
        <w:spacing w:line="235" w:lineRule="auto" w:before="0" w:after="0"/>
        <w:ind w:left="329" w:right="31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45"/>
        </w:numPr>
        <w:tabs>
          <w:tab w:pos="788" w:val="left" w:leader="none"/>
        </w:tabs>
        <w:spacing w:line="235" w:lineRule="auto" w:before="0" w:after="0"/>
        <w:ind w:left="329" w:right="31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45"/>
        </w:numPr>
        <w:tabs>
          <w:tab w:pos="761" w:val="left" w:leader="none"/>
        </w:tabs>
        <w:spacing w:line="235" w:lineRule="auto" w:before="0" w:after="0"/>
        <w:ind w:left="329" w:right="31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w:t>
      </w:r>
      <w:r>
        <w:rPr>
          <w:sz w:val="24"/>
        </w:rPr>
        <w:t>e </w:t>
      </w:r>
      <w:r>
        <w:rPr>
          <w:spacing w:val="-2"/>
          <w:sz w:val="24"/>
        </w:rPr>
        <w:t>telefone.</w:t>
      </w:r>
    </w:p>
    <w:p>
      <w:pPr>
        <w:pStyle w:val="ListParagraph"/>
        <w:numPr>
          <w:ilvl w:val="3"/>
          <w:numId w:val="44"/>
        </w:numPr>
        <w:tabs>
          <w:tab w:pos="675" w:val="left" w:leader="none"/>
        </w:tabs>
        <w:spacing w:line="273" w:lineRule="exact" w:before="259" w:after="0"/>
        <w:ind w:left="67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44"/>
        </w:numPr>
        <w:tabs>
          <w:tab w:pos="689" w:val="left" w:leader="none"/>
        </w:tabs>
        <w:spacing w:line="270" w:lineRule="exact" w:before="0" w:after="0"/>
        <w:ind w:left="68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44"/>
        </w:numPr>
        <w:tabs>
          <w:tab w:pos="691" w:val="left" w:leader="none"/>
        </w:tabs>
        <w:spacing w:line="235" w:lineRule="auto" w:before="1" w:after="0"/>
        <w:ind w:left="329" w:right="313" w:firstLine="0"/>
        <w:jc w:val="left"/>
        <w:rPr>
          <w:sz w:val="24"/>
        </w:rPr>
      </w:pPr>
      <w:r>
        <w:rPr>
          <w:sz w:val="24"/>
        </w:rPr>
        <w:t>Registro</w:t>
      </w:r>
      <w:r>
        <w:rPr>
          <w:spacing w:val="-1"/>
          <w:sz w:val="24"/>
        </w:rPr>
        <w:t> </w:t>
      </w:r>
      <w:r>
        <w:rPr>
          <w:sz w:val="24"/>
        </w:rPr>
        <w:t>válido</w:t>
      </w:r>
      <w:r>
        <w:rPr>
          <w:spacing w:val="-1"/>
          <w:sz w:val="24"/>
        </w:rPr>
        <w:t> </w:t>
      </w:r>
      <w:r>
        <w:rPr>
          <w:sz w:val="24"/>
        </w:rPr>
        <w:t>na</w:t>
      </w:r>
      <w:r>
        <w:rPr>
          <w:spacing w:val="-14"/>
          <w:sz w:val="24"/>
        </w:rPr>
        <w:t> </w:t>
      </w:r>
      <w:r>
        <w:rPr>
          <w:sz w:val="24"/>
        </w:rPr>
        <w:t>Agência</w:t>
      </w:r>
      <w:r>
        <w:rPr>
          <w:spacing w:val="-1"/>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z w:val="24"/>
        </w:rPr>
        <w:t>Sanitária</w:t>
      </w:r>
      <w:r>
        <w:rPr>
          <w:spacing w:val="-1"/>
          <w:sz w:val="24"/>
        </w:rPr>
        <w:t> </w:t>
      </w:r>
      <w:r>
        <w:rPr>
          <w:sz w:val="24"/>
        </w:rPr>
        <w:t>–</w:t>
      </w:r>
      <w:r>
        <w:rPr>
          <w:spacing w:val="-14"/>
          <w:sz w:val="24"/>
        </w:rPr>
        <w:t> </w:t>
      </w:r>
      <w:r>
        <w:rPr>
          <w:sz w:val="24"/>
        </w:rPr>
        <w:t>ANVISA,</w:t>
      </w:r>
      <w:r>
        <w:rPr>
          <w:spacing w:val="-1"/>
          <w:sz w:val="24"/>
        </w:rPr>
        <w:t> </w:t>
      </w:r>
      <w:r>
        <w:rPr>
          <w:sz w:val="24"/>
        </w:rPr>
        <w:t>conforme</w:t>
      </w:r>
      <w:r>
        <w:rPr>
          <w:spacing w:val="-1"/>
          <w:sz w:val="24"/>
        </w:rPr>
        <w:t> </w:t>
      </w:r>
      <w:r>
        <w:rPr>
          <w:sz w:val="24"/>
        </w:rPr>
        <w:t>Lei</w:t>
      </w:r>
      <w:r>
        <w:rPr>
          <w:spacing w:val="-1"/>
          <w:sz w:val="24"/>
        </w:rPr>
        <w:t> </w:t>
      </w:r>
      <w:r>
        <w:rPr>
          <w:sz w:val="24"/>
        </w:rPr>
        <w:t>n°5.991/1973,</w:t>
      </w:r>
      <w:r>
        <w:rPr>
          <w:spacing w:val="-1"/>
          <w:sz w:val="24"/>
        </w:rPr>
        <w:t> </w:t>
      </w:r>
      <w:r>
        <w:rPr>
          <w:sz w:val="24"/>
        </w:rPr>
        <w:t>Lei</w:t>
      </w:r>
      <w:r>
        <w:rPr>
          <w:spacing w:val="-1"/>
          <w:sz w:val="24"/>
        </w:rPr>
        <w:t> </w:t>
      </w:r>
      <w:r>
        <w:rPr>
          <w:sz w:val="24"/>
        </w:rPr>
        <w:t>n°6.360/1976,</w:t>
      </w:r>
      <w:r>
        <w:rPr>
          <w:spacing w:val="-1"/>
          <w:sz w:val="24"/>
        </w:rPr>
        <w:t> </w:t>
      </w:r>
      <w:r>
        <w:rPr>
          <w:sz w:val="24"/>
        </w:rPr>
        <w:t>Decreto</w:t>
      </w:r>
      <w:r>
        <w:rPr>
          <w:spacing w:val="-1"/>
          <w:sz w:val="24"/>
        </w:rPr>
        <w:t> </w:t>
      </w:r>
      <w:r>
        <w:rPr>
          <w:sz w:val="24"/>
        </w:rPr>
        <w:t>n°8.077</w:t>
      </w:r>
      <w:r>
        <w:rPr>
          <w:spacing w:val="-1"/>
          <w:sz w:val="24"/>
        </w:rPr>
        <w:t> </w:t>
      </w:r>
      <w:r>
        <w:rPr>
          <w:sz w:val="24"/>
        </w:rPr>
        <w:t>de</w:t>
      </w:r>
      <w:r>
        <w:rPr>
          <w:spacing w:val="-1"/>
          <w:sz w:val="24"/>
        </w:rPr>
        <w:t> </w:t>
      </w:r>
      <w:r>
        <w:rPr>
          <w:sz w:val="24"/>
        </w:rPr>
        <w:t>2013, Lei Federal n°12.401/2011, dos reagentes, devendo constar a validade (dia/mês/ano), por meio de:</w:t>
      </w:r>
    </w:p>
    <w:p>
      <w:pPr>
        <w:pStyle w:val="ListParagraph"/>
        <w:numPr>
          <w:ilvl w:val="0"/>
          <w:numId w:val="46"/>
        </w:numPr>
        <w:tabs>
          <w:tab w:pos="484" w:val="left" w:leader="none"/>
        </w:tabs>
        <w:spacing w:line="235" w:lineRule="auto" w:before="0" w:after="0"/>
        <w:ind w:left="329" w:right="31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46"/>
        </w:numPr>
        <w:tabs>
          <w:tab w:pos="475" w:val="left" w:leader="none"/>
        </w:tabs>
        <w:spacing w:line="235" w:lineRule="auto" w:before="0" w:after="0"/>
        <w:ind w:left="329" w:right="313" w:firstLine="0"/>
        <w:jc w:val="both"/>
        <w:rPr>
          <w:sz w:val="24"/>
        </w:rPr>
      </w:pPr>
      <w:r>
        <w:rPr>
          <w:sz w:val="24"/>
        </w:rPr>
        <w:t>Protocolo de solicitação de sua revalidação, acompanhada de cópia do registro vencido, desde que a revalidação do registro tenha sido requerida no primeiro semestre do último ano do quinquênio de sua validade, nos termos e condições previstas no § 6° do artigo 12 da Lei 6360/76, de 23 de setembro de 1976.</w:t>
      </w:r>
    </w:p>
    <w:p>
      <w:pPr>
        <w:pStyle w:val="ListParagraph"/>
        <w:numPr>
          <w:ilvl w:val="0"/>
          <w:numId w:val="46"/>
        </w:numPr>
        <w:tabs>
          <w:tab w:pos="468" w:val="left" w:leader="none"/>
        </w:tabs>
        <w:spacing w:line="267" w:lineRule="exact" w:before="0" w:after="0"/>
        <w:ind w:left="468" w:right="0" w:hanging="139"/>
        <w:jc w:val="left"/>
        <w:rPr>
          <w:sz w:val="24"/>
        </w:rPr>
      </w:pPr>
      <w:r>
        <w:rPr>
          <w:sz w:val="24"/>
        </w:rPr>
        <w:t>Para os produtos isentos de registro na</w:t>
      </w:r>
      <w:r>
        <w:rPr>
          <w:spacing w:val="-14"/>
          <w:sz w:val="24"/>
        </w:rPr>
        <w:t> </w:t>
      </w:r>
      <w:r>
        <w:rPr>
          <w:sz w:val="24"/>
        </w:rPr>
        <w:t>ANVISA, o licitante deverá comprovar essa isenção através </w:t>
      </w:r>
      <w:r>
        <w:rPr>
          <w:spacing w:val="-5"/>
          <w:sz w:val="24"/>
        </w:rPr>
        <w:t>de:</w:t>
      </w:r>
    </w:p>
    <w:p>
      <w:pPr>
        <w:pStyle w:val="ListParagraph"/>
        <w:numPr>
          <w:ilvl w:val="0"/>
          <w:numId w:val="46"/>
        </w:numPr>
        <w:tabs>
          <w:tab w:pos="468" w:val="left" w:leader="none"/>
        </w:tabs>
        <w:spacing w:line="270" w:lineRule="exact" w:before="0" w:after="0"/>
        <w:ind w:left="468" w:right="0" w:hanging="139"/>
        <w:jc w:val="left"/>
        <w:rPr>
          <w:sz w:val="24"/>
        </w:rPr>
      </w:pPr>
      <w:r>
        <w:rPr>
          <w:sz w:val="24"/>
        </w:rPr>
        <w:t>Documento ou informe do site da</w:t>
      </w:r>
      <w:r>
        <w:rPr>
          <w:spacing w:val="-14"/>
          <w:sz w:val="24"/>
        </w:rPr>
        <w:t> </w:t>
      </w:r>
      <w:r>
        <w:rPr>
          <w:sz w:val="24"/>
        </w:rPr>
        <w:t>ANVISA, informando que o insumo é isento de registro; </w:t>
      </w:r>
      <w:r>
        <w:rPr>
          <w:spacing w:val="-5"/>
          <w:sz w:val="24"/>
        </w:rPr>
        <w:t>ou</w:t>
      </w:r>
    </w:p>
    <w:p>
      <w:pPr>
        <w:pStyle w:val="ListParagraph"/>
        <w:numPr>
          <w:ilvl w:val="0"/>
          <w:numId w:val="46"/>
        </w:numPr>
        <w:tabs>
          <w:tab w:pos="468" w:val="left" w:leader="none"/>
        </w:tabs>
        <w:spacing w:line="273" w:lineRule="exact" w:before="0" w:after="0"/>
        <w:ind w:left="468" w:right="0" w:hanging="139"/>
        <w:jc w:val="left"/>
        <w:rPr>
          <w:sz w:val="24"/>
        </w:rPr>
      </w:pPr>
      <w:r>
        <w:rPr>
          <w:sz w:val="24"/>
        </w:rPr>
        <w:t>Resolução da Diretoria Colegiada – RDC correspondente que comprove a isenção do objeto </w:t>
      </w:r>
      <w:r>
        <w:rPr>
          <w:spacing w:val="-2"/>
          <w:sz w:val="24"/>
        </w:rPr>
        <w:t>ofertado.</w:t>
      </w:r>
    </w:p>
    <w:p>
      <w:pPr>
        <w:pStyle w:val="ListParagraph"/>
        <w:numPr>
          <w:ilvl w:val="3"/>
          <w:numId w:val="44"/>
        </w:numPr>
        <w:tabs>
          <w:tab w:pos="809" w:val="left" w:leader="none"/>
        </w:tabs>
        <w:spacing w:line="273" w:lineRule="exact" w:before="262" w:after="0"/>
        <w:ind w:left="809" w:right="0" w:hanging="360"/>
        <w:jc w:val="left"/>
        <w:rPr>
          <w:sz w:val="24"/>
        </w:rPr>
      </w:pPr>
      <w:r>
        <w:rPr>
          <w:sz w:val="24"/>
        </w:rPr>
        <w:t>Em</w:t>
      </w:r>
      <w:r>
        <w:rPr>
          <w:spacing w:val="-1"/>
          <w:sz w:val="24"/>
        </w:rPr>
        <w:t> </w:t>
      </w:r>
      <w:r>
        <w:rPr>
          <w:sz w:val="24"/>
        </w:rPr>
        <w:t>caso</w:t>
      </w:r>
      <w:r>
        <w:rPr>
          <w:spacing w:val="-1"/>
          <w:sz w:val="24"/>
        </w:rPr>
        <w:t> </w:t>
      </w:r>
      <w:r>
        <w:rPr>
          <w:sz w:val="24"/>
        </w:rPr>
        <w:t>de dúvida</w:t>
      </w:r>
      <w:r>
        <w:rPr>
          <w:spacing w:val="-1"/>
          <w:sz w:val="24"/>
        </w:rPr>
        <w:t> </w:t>
      </w:r>
      <w:r>
        <w:rPr>
          <w:sz w:val="24"/>
        </w:rPr>
        <w:t>fundada suscitada</w:t>
      </w:r>
      <w:r>
        <w:rPr>
          <w:spacing w:val="-1"/>
          <w:sz w:val="24"/>
        </w:rPr>
        <w:t> </w:t>
      </w:r>
      <w:r>
        <w:rPr>
          <w:sz w:val="24"/>
        </w:rPr>
        <w:t>pelo pregoeiro,</w:t>
      </w:r>
      <w:r>
        <w:rPr>
          <w:spacing w:val="-1"/>
          <w:sz w:val="24"/>
        </w:rPr>
        <w:t> </w:t>
      </w:r>
      <w:r>
        <w:rPr>
          <w:sz w:val="24"/>
        </w:rPr>
        <w:t>a</w:t>
      </w:r>
      <w:r>
        <w:rPr>
          <w:spacing w:val="-14"/>
          <w:sz w:val="24"/>
        </w:rPr>
        <w:t> </w:t>
      </w:r>
      <w:r>
        <w:rPr>
          <w:sz w:val="24"/>
        </w:rPr>
        <w:t>Administração</w:t>
      </w:r>
      <w:r>
        <w:rPr>
          <w:spacing w:val="-1"/>
          <w:sz w:val="24"/>
        </w:rPr>
        <w:t> </w:t>
      </w:r>
      <w:r>
        <w:rPr>
          <w:sz w:val="24"/>
        </w:rPr>
        <w:t>poderá</w:t>
      </w:r>
      <w:r>
        <w:rPr>
          <w:spacing w:val="-1"/>
          <w:sz w:val="24"/>
        </w:rPr>
        <w:t> </w:t>
      </w:r>
      <w:r>
        <w:rPr>
          <w:sz w:val="24"/>
        </w:rPr>
        <w:t>solicitar ao</w:t>
      </w:r>
      <w:r>
        <w:rPr>
          <w:spacing w:val="-1"/>
          <w:sz w:val="24"/>
        </w:rPr>
        <w:t> </w:t>
      </w:r>
      <w:r>
        <w:rPr>
          <w:sz w:val="24"/>
        </w:rPr>
        <w:t>licitante, em</w:t>
      </w:r>
      <w:r>
        <w:rPr>
          <w:spacing w:val="-1"/>
          <w:sz w:val="24"/>
        </w:rPr>
        <w:t> </w:t>
      </w:r>
      <w:r>
        <w:rPr>
          <w:sz w:val="24"/>
        </w:rPr>
        <w:t>diligência complementar,</w:t>
      </w:r>
      <w:r>
        <w:rPr>
          <w:spacing w:val="-1"/>
          <w:sz w:val="24"/>
        </w:rPr>
        <w:t> </w:t>
      </w:r>
      <w:r>
        <w:rPr>
          <w:sz w:val="24"/>
        </w:rPr>
        <w:t>todas </w:t>
      </w:r>
      <w:r>
        <w:rPr>
          <w:spacing w:val="-5"/>
          <w:sz w:val="24"/>
        </w:rPr>
        <w:t>as</w:t>
      </w:r>
    </w:p>
    <w:p>
      <w:pPr>
        <w:pStyle w:val="BodyText"/>
        <w:spacing w:line="235" w:lineRule="auto" w:before="2"/>
        <w:ind w:left="449"/>
      </w:pPr>
      <w:r>
        <w:rPr/>
        <w:t>informações</w:t>
      </w:r>
      <w:r>
        <w:rPr>
          <w:spacing w:val="-3"/>
        </w:rPr>
        <w:t> </w:t>
      </w:r>
      <w:r>
        <w:rPr/>
        <w:t>necessárias</w:t>
      </w:r>
      <w:r>
        <w:rPr>
          <w:spacing w:val="-3"/>
        </w:rPr>
        <w:t> </w:t>
      </w:r>
      <w:r>
        <w:rPr/>
        <w:t>à</w:t>
      </w:r>
      <w:r>
        <w:rPr>
          <w:spacing w:val="-3"/>
        </w:rPr>
        <w:t> </w:t>
      </w:r>
      <w:r>
        <w:rPr/>
        <w:t>comprovação</w:t>
      </w:r>
      <w:r>
        <w:rPr>
          <w:spacing w:val="-3"/>
        </w:rPr>
        <w:t> </w:t>
      </w:r>
      <w:r>
        <w:rPr/>
        <w:t>da</w:t>
      </w:r>
      <w:r>
        <w:rPr>
          <w:spacing w:val="-3"/>
        </w:rPr>
        <w:t> </w:t>
      </w:r>
      <w:r>
        <w:rPr/>
        <w:t>legitimidade</w:t>
      </w:r>
      <w:r>
        <w:rPr>
          <w:spacing w:val="-3"/>
        </w:rPr>
        <w:t> </w:t>
      </w:r>
      <w:r>
        <w:rPr/>
        <w:t>dos</w:t>
      </w:r>
      <w:r>
        <w:rPr>
          <w:spacing w:val="-3"/>
        </w:rPr>
        <w:t> </w:t>
      </w:r>
      <w:r>
        <w:rPr/>
        <w:t>atestados,</w:t>
      </w:r>
      <w:r>
        <w:rPr>
          <w:spacing w:val="-3"/>
        </w:rPr>
        <w:t> </w:t>
      </w:r>
      <w:r>
        <w:rPr/>
        <w:t>dentre</w:t>
      </w:r>
      <w:r>
        <w:rPr>
          <w:spacing w:val="-3"/>
        </w:rPr>
        <w:t> </w:t>
      </w:r>
      <w:r>
        <w:rPr/>
        <w:t>outros</w:t>
      </w:r>
      <w:r>
        <w:rPr>
          <w:spacing w:val="-3"/>
        </w:rPr>
        <w:t> </w:t>
      </w:r>
      <w:r>
        <w:rPr/>
        <w:t>documentos,</w:t>
      </w:r>
      <w:r>
        <w:rPr>
          <w:spacing w:val="-3"/>
        </w:rPr>
        <w:t> </w:t>
      </w:r>
      <w:r>
        <w:rPr/>
        <w:t>cópia</w:t>
      </w:r>
      <w:r>
        <w:rPr>
          <w:spacing w:val="-3"/>
        </w:rPr>
        <w:t> </w:t>
      </w:r>
      <w:r>
        <w:rPr/>
        <w:t>do</w:t>
      </w:r>
      <w:r>
        <w:rPr>
          <w:spacing w:val="-3"/>
        </w:rPr>
        <w:t> </w:t>
      </w:r>
      <w:r>
        <w:rPr/>
        <w:t>contrato</w:t>
      </w:r>
      <w:r>
        <w:rPr>
          <w:spacing w:val="-3"/>
        </w:rPr>
        <w:t> </w:t>
      </w:r>
      <w:r>
        <w:rPr/>
        <w:t>que</w:t>
      </w:r>
      <w:r>
        <w:rPr>
          <w:spacing w:val="-3"/>
        </w:rPr>
        <w:t> </w:t>
      </w:r>
      <w:r>
        <w:rPr/>
        <w:t>deu</w:t>
      </w:r>
      <w:r>
        <w:rPr>
          <w:spacing w:val="-3"/>
        </w:rPr>
        <w:t> </w:t>
      </w:r>
      <w:r>
        <w:rPr/>
        <w:t>suporte</w:t>
      </w:r>
      <w:r>
        <w:rPr>
          <w:spacing w:val="-3"/>
        </w:rPr>
        <w:t> </w:t>
      </w:r>
      <w:r>
        <w:rPr/>
        <w:t>à</w:t>
      </w:r>
      <w:r>
        <w:rPr>
          <w:spacing w:val="-3"/>
        </w:rPr>
        <w:t> </w:t>
      </w:r>
      <w:r>
        <w:rPr/>
        <w:t>contratação, endereço atual da contratante e local em que foram executados os objetos.</w:t>
      </w:r>
    </w:p>
    <w:p>
      <w:pPr>
        <w:pStyle w:val="BodyText"/>
        <w:ind w:left="0"/>
      </w:pPr>
    </w:p>
    <w:p>
      <w:pPr>
        <w:pStyle w:val="BodyText"/>
        <w:ind w:left="0"/>
      </w:pPr>
    </w:p>
    <w:p>
      <w:pPr>
        <w:pStyle w:val="BodyText"/>
        <w:ind w:left="0"/>
      </w:pPr>
    </w:p>
    <w:p>
      <w:pPr>
        <w:pStyle w:val="BodyText"/>
        <w:spacing w:before="270"/>
        <w:ind w:left="0"/>
      </w:pPr>
    </w:p>
    <w:p>
      <w:pPr>
        <w:pStyle w:val="Heading1"/>
        <w:ind w:left="14"/>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48" w:after="1"/>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40"/>
        <w:gridCol w:w="555"/>
        <w:gridCol w:w="5100"/>
        <w:gridCol w:w="1740"/>
        <w:gridCol w:w="1020"/>
        <w:gridCol w:w="1095"/>
      </w:tblGrid>
      <w:tr>
        <w:trPr>
          <w:trHeight w:val="1184" w:hRule="atLeast"/>
        </w:trPr>
        <w:tc>
          <w:tcPr>
            <w:tcW w:w="540" w:type="dxa"/>
          </w:tcPr>
          <w:p>
            <w:pPr>
              <w:pStyle w:val="TableParagraph"/>
              <w:spacing w:before="179"/>
              <w:rPr>
                <w:b/>
                <w:sz w:val="24"/>
              </w:rPr>
            </w:pPr>
          </w:p>
          <w:p>
            <w:pPr>
              <w:pStyle w:val="TableParagraph"/>
              <w:spacing w:line="235" w:lineRule="auto"/>
              <w:ind w:left="156" w:right="41" w:hanging="94"/>
              <w:rPr>
                <w:b/>
                <w:sz w:val="24"/>
              </w:rPr>
            </w:pPr>
            <w:r>
              <w:rPr>
                <w:b/>
                <w:spacing w:val="-4"/>
                <w:sz w:val="24"/>
              </w:rPr>
              <w:t>ITE </w:t>
            </w:r>
            <w:r>
              <w:rPr>
                <w:b/>
                <w:spacing w:val="-10"/>
                <w:sz w:val="24"/>
              </w:rPr>
              <w:t>M</w:t>
            </w:r>
          </w:p>
        </w:tc>
        <w:tc>
          <w:tcPr>
            <w:tcW w:w="555" w:type="dxa"/>
          </w:tcPr>
          <w:p>
            <w:pPr>
              <w:pStyle w:val="TableParagraph"/>
              <w:spacing w:before="44"/>
              <w:rPr>
                <w:b/>
                <w:sz w:val="24"/>
              </w:rPr>
            </w:pPr>
          </w:p>
          <w:p>
            <w:pPr>
              <w:pStyle w:val="TableParagraph"/>
              <w:spacing w:line="235" w:lineRule="auto"/>
              <w:ind w:left="75" w:right="48" w:hanging="1"/>
              <w:jc w:val="center"/>
              <w:rPr>
                <w:b/>
                <w:sz w:val="24"/>
              </w:rPr>
            </w:pPr>
            <w:r>
              <w:rPr>
                <w:b/>
                <w:spacing w:val="-6"/>
                <w:sz w:val="24"/>
              </w:rPr>
              <w:t>ID </w:t>
            </w:r>
            <w:r>
              <w:rPr>
                <w:b/>
                <w:spacing w:val="-4"/>
                <w:sz w:val="24"/>
              </w:rPr>
              <w:t>SIG </w:t>
            </w:r>
            <w:r>
              <w:rPr>
                <w:b/>
                <w:spacing w:val="-10"/>
                <w:sz w:val="24"/>
              </w:rPr>
              <w:t>A</w:t>
            </w:r>
          </w:p>
        </w:tc>
        <w:tc>
          <w:tcPr>
            <w:tcW w:w="5100" w:type="dxa"/>
          </w:tcPr>
          <w:p>
            <w:pPr>
              <w:pStyle w:val="TableParagraph"/>
              <w:rPr>
                <w:b/>
                <w:sz w:val="24"/>
              </w:rPr>
            </w:pPr>
          </w:p>
          <w:p>
            <w:pPr>
              <w:pStyle w:val="TableParagraph"/>
              <w:spacing w:before="34"/>
              <w:rPr>
                <w:b/>
                <w:sz w:val="24"/>
              </w:rPr>
            </w:pPr>
          </w:p>
          <w:p>
            <w:pPr>
              <w:pStyle w:val="TableParagraph"/>
              <w:ind w:left="14"/>
              <w:jc w:val="center"/>
              <w:rPr>
                <w:b/>
                <w:sz w:val="24"/>
              </w:rPr>
            </w:pPr>
            <w:r>
              <w:rPr>
                <w:b/>
                <w:spacing w:val="-2"/>
                <w:sz w:val="24"/>
              </w:rPr>
              <w:t>Descrição</w:t>
            </w:r>
          </w:p>
        </w:tc>
        <w:tc>
          <w:tcPr>
            <w:tcW w:w="1740" w:type="dxa"/>
          </w:tcPr>
          <w:p>
            <w:pPr>
              <w:pStyle w:val="TableParagraph"/>
              <w:spacing w:line="235" w:lineRule="auto" w:before="95"/>
              <w:ind w:left="43"/>
              <w:jc w:val="center"/>
              <w:rPr>
                <w:b/>
                <w:sz w:val="24"/>
              </w:rPr>
            </w:pPr>
            <w:r>
              <w:rPr>
                <w:b/>
                <w:spacing w:val="-2"/>
                <w:sz w:val="24"/>
              </w:rPr>
              <w:t>VALOR UNITÁRIO ESTIMADO</w:t>
            </w:r>
          </w:p>
          <w:p>
            <w:pPr>
              <w:pStyle w:val="TableParagraph"/>
              <w:spacing w:line="258" w:lineRule="exact"/>
              <w:ind w:left="43" w:right="2"/>
              <w:jc w:val="center"/>
              <w:rPr>
                <w:b/>
                <w:sz w:val="24"/>
              </w:rPr>
            </w:pPr>
            <w:r>
              <w:rPr>
                <w:b/>
                <w:spacing w:val="-5"/>
                <w:sz w:val="24"/>
              </w:rPr>
              <w:t>R$</w:t>
            </w:r>
          </w:p>
        </w:tc>
        <w:tc>
          <w:tcPr>
            <w:tcW w:w="1020" w:type="dxa"/>
          </w:tcPr>
          <w:p>
            <w:pPr>
              <w:pStyle w:val="TableParagraph"/>
              <w:rPr>
                <w:b/>
                <w:sz w:val="24"/>
              </w:rPr>
            </w:pPr>
          </w:p>
          <w:p>
            <w:pPr>
              <w:pStyle w:val="TableParagraph"/>
              <w:spacing w:before="34"/>
              <w:rPr>
                <w:b/>
                <w:sz w:val="24"/>
              </w:rPr>
            </w:pPr>
          </w:p>
          <w:p>
            <w:pPr>
              <w:pStyle w:val="TableParagraph"/>
              <w:ind w:left="34"/>
              <w:jc w:val="center"/>
              <w:rPr>
                <w:b/>
                <w:sz w:val="24"/>
              </w:rPr>
            </w:pPr>
            <w:r>
              <w:rPr>
                <w:b/>
                <w:spacing w:val="-2"/>
                <w:sz w:val="24"/>
              </w:rPr>
              <w:t>QUANT.</w:t>
            </w:r>
          </w:p>
        </w:tc>
        <w:tc>
          <w:tcPr>
            <w:tcW w:w="1095" w:type="dxa"/>
          </w:tcPr>
          <w:p>
            <w:pPr>
              <w:pStyle w:val="TableParagraph"/>
              <w:spacing w:before="44"/>
              <w:rPr>
                <w:b/>
                <w:sz w:val="24"/>
              </w:rPr>
            </w:pPr>
          </w:p>
          <w:p>
            <w:pPr>
              <w:pStyle w:val="TableParagraph"/>
              <w:spacing w:line="235" w:lineRule="auto"/>
              <w:ind w:left="14" w:right="2" w:hanging="1"/>
              <w:jc w:val="center"/>
              <w:rPr>
                <w:b/>
                <w:sz w:val="24"/>
              </w:rPr>
            </w:pPr>
            <w:r>
              <w:rPr>
                <w:b/>
                <w:spacing w:val="-2"/>
                <w:sz w:val="24"/>
              </w:rPr>
              <w:t>TOTAL </w:t>
            </w:r>
            <w:r>
              <w:rPr>
                <w:b/>
                <w:sz w:val="24"/>
              </w:rPr>
              <w:t>DO </w:t>
            </w:r>
            <w:r>
              <w:rPr>
                <w:b/>
                <w:spacing w:val="-4"/>
                <w:sz w:val="24"/>
              </w:rPr>
              <w:t>ITEM</w:t>
            </w:r>
          </w:p>
          <w:p>
            <w:pPr>
              <w:pStyle w:val="TableParagraph"/>
              <w:spacing w:line="271" w:lineRule="exact"/>
              <w:ind w:left="14" w:right="4"/>
              <w:jc w:val="center"/>
              <w:rPr>
                <w:b/>
                <w:sz w:val="24"/>
              </w:rPr>
            </w:pPr>
            <w:r>
              <w:rPr>
                <w:b/>
                <w:spacing w:val="-5"/>
                <w:sz w:val="24"/>
              </w:rPr>
              <w:t>R$</w:t>
            </w:r>
          </w:p>
        </w:tc>
      </w:tr>
      <w:tr>
        <w:trPr>
          <w:trHeight w:val="569" w:hRule="atLeast"/>
        </w:trPr>
        <w:tc>
          <w:tcPr>
            <w:tcW w:w="540" w:type="dxa"/>
          </w:tcPr>
          <w:p>
            <w:pPr>
              <w:pStyle w:val="TableParagraph"/>
              <w:spacing w:before="136"/>
              <w:ind w:left="14"/>
              <w:jc w:val="center"/>
              <w:rPr>
                <w:sz w:val="24"/>
              </w:rPr>
            </w:pPr>
            <w:r>
              <w:rPr>
                <w:spacing w:val="-10"/>
                <w:sz w:val="24"/>
              </w:rPr>
              <w:t>1</w:t>
            </w:r>
          </w:p>
        </w:tc>
        <w:tc>
          <w:tcPr>
            <w:tcW w:w="555" w:type="dxa"/>
          </w:tcPr>
          <w:p>
            <w:pPr>
              <w:pStyle w:val="TableParagraph"/>
              <w:spacing w:line="273" w:lineRule="exact" w:before="1"/>
              <w:ind w:left="34"/>
              <w:rPr>
                <w:sz w:val="24"/>
              </w:rPr>
            </w:pPr>
            <w:r>
              <w:rPr>
                <w:spacing w:val="-4"/>
                <w:sz w:val="24"/>
              </w:rPr>
              <w:t>1665</w:t>
            </w:r>
          </w:p>
          <w:p>
            <w:pPr>
              <w:pStyle w:val="TableParagraph"/>
              <w:spacing w:line="273" w:lineRule="exact"/>
              <w:ind w:left="154"/>
              <w:rPr>
                <w:sz w:val="24"/>
              </w:rPr>
            </w:pPr>
            <w:r>
              <w:rPr>
                <w:spacing w:val="-5"/>
                <w:sz w:val="24"/>
              </w:rPr>
              <w:t>90</w:t>
            </w:r>
          </w:p>
        </w:tc>
        <w:tc>
          <w:tcPr>
            <w:tcW w:w="5100" w:type="dxa"/>
          </w:tcPr>
          <w:p>
            <w:pPr>
              <w:pStyle w:val="TableParagraph"/>
              <w:spacing w:before="136"/>
              <w:ind w:left="2"/>
              <w:rPr>
                <w:sz w:val="24"/>
              </w:rPr>
            </w:pPr>
            <w:r>
              <w:rPr>
                <w:sz w:val="24"/>
              </w:rPr>
              <w:t>Ponteira P10 c/ barreira – rack c/ </w:t>
            </w:r>
            <w:r>
              <w:rPr>
                <w:spacing w:val="-5"/>
                <w:sz w:val="24"/>
              </w:rPr>
              <w:t>96</w:t>
            </w:r>
          </w:p>
        </w:tc>
        <w:tc>
          <w:tcPr>
            <w:tcW w:w="1740" w:type="dxa"/>
          </w:tcPr>
          <w:p>
            <w:pPr>
              <w:pStyle w:val="TableParagraph"/>
              <w:spacing w:before="136"/>
              <w:ind w:left="43" w:right="17"/>
              <w:jc w:val="center"/>
              <w:rPr>
                <w:sz w:val="24"/>
              </w:rPr>
            </w:pPr>
            <w:r>
              <w:rPr>
                <w:spacing w:val="-2"/>
                <w:sz w:val="24"/>
              </w:rPr>
              <w:t>67,2000</w:t>
            </w:r>
          </w:p>
        </w:tc>
        <w:tc>
          <w:tcPr>
            <w:tcW w:w="1020" w:type="dxa"/>
          </w:tcPr>
          <w:p>
            <w:pPr>
              <w:pStyle w:val="TableParagraph"/>
              <w:spacing w:before="136"/>
              <w:ind w:left="19"/>
              <w:jc w:val="center"/>
              <w:rPr>
                <w:sz w:val="24"/>
              </w:rPr>
            </w:pPr>
            <w:r>
              <w:rPr>
                <w:spacing w:val="-5"/>
                <w:sz w:val="24"/>
              </w:rPr>
              <w:t>300</w:t>
            </w:r>
          </w:p>
        </w:tc>
        <w:tc>
          <w:tcPr>
            <w:tcW w:w="1095" w:type="dxa"/>
          </w:tcPr>
          <w:p>
            <w:pPr>
              <w:pStyle w:val="TableParagraph"/>
              <w:spacing w:before="136"/>
              <w:ind w:left="14" w:right="4"/>
              <w:jc w:val="center"/>
              <w:rPr>
                <w:sz w:val="24"/>
              </w:rPr>
            </w:pPr>
            <w:r>
              <w:rPr>
                <w:spacing w:val="-2"/>
                <w:sz w:val="24"/>
              </w:rPr>
              <w:t>20.160,00</w:t>
            </w:r>
          </w:p>
        </w:tc>
      </w:tr>
      <w:tr>
        <w:trPr>
          <w:trHeight w:val="569" w:hRule="atLeast"/>
        </w:trPr>
        <w:tc>
          <w:tcPr>
            <w:tcW w:w="540" w:type="dxa"/>
          </w:tcPr>
          <w:p>
            <w:pPr>
              <w:pStyle w:val="TableParagraph"/>
              <w:spacing w:before="136"/>
              <w:ind w:left="14"/>
              <w:jc w:val="center"/>
              <w:rPr>
                <w:sz w:val="24"/>
              </w:rPr>
            </w:pPr>
            <w:r>
              <w:rPr>
                <w:spacing w:val="-10"/>
                <w:sz w:val="24"/>
              </w:rPr>
              <w:t>2</w:t>
            </w:r>
          </w:p>
        </w:tc>
        <w:tc>
          <w:tcPr>
            <w:tcW w:w="555" w:type="dxa"/>
          </w:tcPr>
          <w:p>
            <w:pPr>
              <w:pStyle w:val="TableParagraph"/>
              <w:spacing w:line="273" w:lineRule="exact" w:before="1"/>
              <w:ind w:left="34"/>
              <w:rPr>
                <w:sz w:val="24"/>
              </w:rPr>
            </w:pPr>
            <w:r>
              <w:rPr>
                <w:spacing w:val="-4"/>
                <w:sz w:val="24"/>
              </w:rPr>
              <w:t>1366</w:t>
            </w:r>
          </w:p>
          <w:p>
            <w:pPr>
              <w:pStyle w:val="TableParagraph"/>
              <w:spacing w:line="273" w:lineRule="exact"/>
              <w:ind w:left="154"/>
              <w:rPr>
                <w:sz w:val="24"/>
              </w:rPr>
            </w:pPr>
            <w:r>
              <w:rPr>
                <w:spacing w:val="-5"/>
                <w:sz w:val="24"/>
              </w:rPr>
              <w:t>54</w:t>
            </w:r>
          </w:p>
        </w:tc>
        <w:tc>
          <w:tcPr>
            <w:tcW w:w="5100" w:type="dxa"/>
          </w:tcPr>
          <w:p>
            <w:pPr>
              <w:pStyle w:val="TableParagraph"/>
              <w:spacing w:before="136"/>
              <w:ind w:left="2"/>
              <w:rPr>
                <w:sz w:val="24"/>
              </w:rPr>
            </w:pPr>
            <w:r>
              <w:rPr>
                <w:sz w:val="24"/>
              </w:rPr>
              <w:t>Ponteira P20 c/ barreira – rack c/ </w:t>
            </w:r>
            <w:r>
              <w:rPr>
                <w:spacing w:val="-5"/>
                <w:sz w:val="24"/>
              </w:rPr>
              <w:t>96</w:t>
            </w:r>
          </w:p>
        </w:tc>
        <w:tc>
          <w:tcPr>
            <w:tcW w:w="1740" w:type="dxa"/>
          </w:tcPr>
          <w:p>
            <w:pPr>
              <w:pStyle w:val="TableParagraph"/>
              <w:spacing w:before="136"/>
              <w:ind w:left="43" w:right="17"/>
              <w:jc w:val="center"/>
              <w:rPr>
                <w:sz w:val="24"/>
              </w:rPr>
            </w:pPr>
            <w:r>
              <w:rPr>
                <w:spacing w:val="-2"/>
                <w:sz w:val="24"/>
              </w:rPr>
              <w:t>59,4000</w:t>
            </w:r>
          </w:p>
        </w:tc>
        <w:tc>
          <w:tcPr>
            <w:tcW w:w="1020" w:type="dxa"/>
          </w:tcPr>
          <w:p>
            <w:pPr>
              <w:pStyle w:val="TableParagraph"/>
              <w:spacing w:before="136"/>
              <w:ind w:left="19"/>
              <w:jc w:val="center"/>
              <w:rPr>
                <w:sz w:val="24"/>
              </w:rPr>
            </w:pPr>
            <w:r>
              <w:rPr>
                <w:spacing w:val="-5"/>
                <w:sz w:val="24"/>
              </w:rPr>
              <w:t>100</w:t>
            </w:r>
          </w:p>
        </w:tc>
        <w:tc>
          <w:tcPr>
            <w:tcW w:w="1095" w:type="dxa"/>
          </w:tcPr>
          <w:p>
            <w:pPr>
              <w:pStyle w:val="TableParagraph"/>
              <w:spacing w:before="136"/>
              <w:ind w:left="14" w:right="4"/>
              <w:jc w:val="center"/>
              <w:rPr>
                <w:sz w:val="24"/>
              </w:rPr>
            </w:pPr>
            <w:r>
              <w:rPr>
                <w:spacing w:val="-2"/>
                <w:sz w:val="24"/>
              </w:rPr>
              <w:t>5.940,00</w:t>
            </w:r>
          </w:p>
        </w:tc>
      </w:tr>
      <w:tr>
        <w:trPr>
          <w:trHeight w:val="809" w:hRule="atLeast"/>
        </w:trPr>
        <w:tc>
          <w:tcPr>
            <w:tcW w:w="540" w:type="dxa"/>
          </w:tcPr>
          <w:p>
            <w:pPr>
              <w:pStyle w:val="TableParagraph"/>
              <w:spacing w:before="256"/>
              <w:ind w:left="14"/>
              <w:jc w:val="center"/>
              <w:rPr>
                <w:sz w:val="24"/>
              </w:rPr>
            </w:pPr>
            <w:r>
              <w:rPr>
                <w:spacing w:val="-10"/>
                <w:sz w:val="24"/>
              </w:rPr>
              <w:t>3</w:t>
            </w:r>
          </w:p>
        </w:tc>
        <w:tc>
          <w:tcPr>
            <w:tcW w:w="555" w:type="dxa"/>
          </w:tcPr>
          <w:p>
            <w:pPr>
              <w:pStyle w:val="TableParagraph"/>
              <w:spacing w:line="273" w:lineRule="exact" w:before="121"/>
              <w:ind w:left="34"/>
              <w:rPr>
                <w:sz w:val="24"/>
              </w:rPr>
            </w:pPr>
            <w:r>
              <w:rPr>
                <w:spacing w:val="-4"/>
                <w:sz w:val="24"/>
              </w:rPr>
              <w:t>1046</w:t>
            </w:r>
          </w:p>
          <w:p>
            <w:pPr>
              <w:pStyle w:val="TableParagraph"/>
              <w:spacing w:line="273" w:lineRule="exact"/>
              <w:ind w:left="154"/>
              <w:rPr>
                <w:sz w:val="24"/>
              </w:rPr>
            </w:pPr>
            <w:r>
              <w:rPr>
                <w:spacing w:val="-5"/>
                <w:sz w:val="24"/>
              </w:rPr>
              <w:t>01</w:t>
            </w:r>
          </w:p>
        </w:tc>
        <w:tc>
          <w:tcPr>
            <w:tcW w:w="5100" w:type="dxa"/>
          </w:tcPr>
          <w:p>
            <w:pPr>
              <w:pStyle w:val="TableParagraph"/>
              <w:spacing w:before="256"/>
              <w:ind w:left="2"/>
              <w:rPr>
                <w:sz w:val="24"/>
              </w:rPr>
            </w:pPr>
            <w:r>
              <w:rPr>
                <w:sz w:val="24"/>
              </w:rPr>
              <w:t>Ponteira P200 c/ barreira – rack c/ </w:t>
            </w:r>
            <w:r>
              <w:rPr>
                <w:spacing w:val="-5"/>
                <w:sz w:val="24"/>
              </w:rPr>
              <w:t>96</w:t>
            </w:r>
          </w:p>
        </w:tc>
        <w:tc>
          <w:tcPr>
            <w:tcW w:w="1740" w:type="dxa"/>
          </w:tcPr>
          <w:p>
            <w:pPr>
              <w:pStyle w:val="TableParagraph"/>
              <w:spacing w:before="256"/>
              <w:ind w:left="43" w:right="17"/>
              <w:jc w:val="center"/>
              <w:rPr>
                <w:sz w:val="24"/>
              </w:rPr>
            </w:pPr>
            <w:r>
              <w:rPr>
                <w:spacing w:val="-2"/>
                <w:sz w:val="24"/>
              </w:rPr>
              <w:t>71,6000</w:t>
            </w:r>
          </w:p>
        </w:tc>
        <w:tc>
          <w:tcPr>
            <w:tcW w:w="1020" w:type="dxa"/>
          </w:tcPr>
          <w:p>
            <w:pPr>
              <w:pStyle w:val="TableParagraph"/>
              <w:spacing w:before="256"/>
              <w:ind w:left="19"/>
              <w:jc w:val="center"/>
              <w:rPr>
                <w:sz w:val="24"/>
              </w:rPr>
            </w:pPr>
            <w:r>
              <w:rPr>
                <w:spacing w:val="-5"/>
                <w:sz w:val="24"/>
              </w:rPr>
              <w:t>100</w:t>
            </w:r>
          </w:p>
        </w:tc>
        <w:tc>
          <w:tcPr>
            <w:tcW w:w="1095" w:type="dxa"/>
          </w:tcPr>
          <w:p>
            <w:pPr>
              <w:pStyle w:val="TableParagraph"/>
              <w:spacing w:before="256"/>
              <w:ind w:left="14" w:right="4"/>
              <w:jc w:val="center"/>
              <w:rPr>
                <w:sz w:val="24"/>
              </w:rPr>
            </w:pPr>
            <w:r>
              <w:rPr>
                <w:spacing w:val="-2"/>
                <w:sz w:val="24"/>
              </w:rPr>
              <w:t>7.160,00</w:t>
            </w:r>
          </w:p>
        </w:tc>
      </w:tr>
      <w:tr>
        <w:trPr>
          <w:trHeight w:val="569" w:hRule="atLeast"/>
        </w:trPr>
        <w:tc>
          <w:tcPr>
            <w:tcW w:w="540" w:type="dxa"/>
          </w:tcPr>
          <w:p>
            <w:pPr>
              <w:pStyle w:val="TableParagraph"/>
              <w:spacing w:before="136"/>
              <w:ind w:left="14"/>
              <w:jc w:val="center"/>
              <w:rPr>
                <w:sz w:val="24"/>
              </w:rPr>
            </w:pPr>
            <w:r>
              <w:rPr>
                <w:spacing w:val="-10"/>
                <w:sz w:val="24"/>
              </w:rPr>
              <w:t>4</w:t>
            </w:r>
          </w:p>
        </w:tc>
        <w:tc>
          <w:tcPr>
            <w:tcW w:w="555" w:type="dxa"/>
          </w:tcPr>
          <w:p>
            <w:pPr>
              <w:pStyle w:val="TableParagraph"/>
              <w:spacing w:line="273" w:lineRule="exact" w:before="1"/>
              <w:ind w:left="9"/>
              <w:jc w:val="center"/>
              <w:rPr>
                <w:sz w:val="24"/>
              </w:rPr>
            </w:pPr>
            <w:r>
              <w:rPr>
                <w:spacing w:val="-4"/>
                <w:sz w:val="24"/>
              </w:rPr>
              <w:t>7244</w:t>
            </w:r>
          </w:p>
          <w:p>
            <w:pPr>
              <w:pStyle w:val="TableParagraph"/>
              <w:spacing w:line="273" w:lineRule="exact"/>
              <w:ind w:left="9"/>
              <w:jc w:val="center"/>
              <w:rPr>
                <w:sz w:val="24"/>
              </w:rPr>
            </w:pPr>
            <w:r>
              <w:rPr>
                <w:spacing w:val="-10"/>
                <w:sz w:val="24"/>
              </w:rPr>
              <w:t>6</w:t>
            </w:r>
          </w:p>
        </w:tc>
        <w:tc>
          <w:tcPr>
            <w:tcW w:w="5100" w:type="dxa"/>
          </w:tcPr>
          <w:p>
            <w:pPr>
              <w:pStyle w:val="TableParagraph"/>
              <w:spacing w:before="136"/>
              <w:ind w:left="2"/>
              <w:rPr>
                <w:sz w:val="24"/>
              </w:rPr>
            </w:pPr>
            <w:r>
              <w:rPr>
                <w:sz w:val="24"/>
              </w:rPr>
              <w:t>Ponteira P1000 c/ barreira – rack c/ </w:t>
            </w:r>
            <w:r>
              <w:rPr>
                <w:spacing w:val="-5"/>
                <w:sz w:val="24"/>
              </w:rPr>
              <w:t>96</w:t>
            </w:r>
          </w:p>
        </w:tc>
        <w:tc>
          <w:tcPr>
            <w:tcW w:w="1740" w:type="dxa"/>
          </w:tcPr>
          <w:p>
            <w:pPr>
              <w:pStyle w:val="TableParagraph"/>
              <w:spacing w:before="136"/>
              <w:ind w:left="43" w:right="17"/>
              <w:jc w:val="center"/>
              <w:rPr>
                <w:sz w:val="24"/>
              </w:rPr>
            </w:pPr>
            <w:r>
              <w:rPr>
                <w:spacing w:val="-2"/>
                <w:sz w:val="24"/>
              </w:rPr>
              <w:t>68,2000</w:t>
            </w:r>
          </w:p>
        </w:tc>
        <w:tc>
          <w:tcPr>
            <w:tcW w:w="1020" w:type="dxa"/>
          </w:tcPr>
          <w:p>
            <w:pPr>
              <w:pStyle w:val="TableParagraph"/>
              <w:spacing w:before="136"/>
              <w:ind w:left="19"/>
              <w:jc w:val="center"/>
              <w:rPr>
                <w:sz w:val="24"/>
              </w:rPr>
            </w:pPr>
            <w:r>
              <w:rPr>
                <w:spacing w:val="-5"/>
                <w:sz w:val="24"/>
              </w:rPr>
              <w:t>100</w:t>
            </w:r>
          </w:p>
        </w:tc>
        <w:tc>
          <w:tcPr>
            <w:tcW w:w="1095" w:type="dxa"/>
          </w:tcPr>
          <w:p>
            <w:pPr>
              <w:pStyle w:val="TableParagraph"/>
              <w:spacing w:before="136"/>
              <w:ind w:left="14" w:right="4"/>
              <w:jc w:val="center"/>
              <w:rPr>
                <w:sz w:val="24"/>
              </w:rPr>
            </w:pPr>
            <w:r>
              <w:rPr>
                <w:spacing w:val="-2"/>
                <w:sz w:val="24"/>
              </w:rPr>
              <w:t>6.820,00</w:t>
            </w:r>
          </w:p>
        </w:tc>
      </w:tr>
      <w:tr>
        <w:trPr>
          <w:trHeight w:val="569" w:hRule="atLeast"/>
        </w:trPr>
        <w:tc>
          <w:tcPr>
            <w:tcW w:w="540" w:type="dxa"/>
          </w:tcPr>
          <w:p>
            <w:pPr>
              <w:pStyle w:val="TableParagraph"/>
              <w:spacing w:before="136"/>
              <w:ind w:left="14"/>
              <w:jc w:val="center"/>
              <w:rPr>
                <w:sz w:val="24"/>
              </w:rPr>
            </w:pPr>
            <w:r>
              <w:rPr>
                <w:spacing w:val="-10"/>
                <w:sz w:val="24"/>
              </w:rPr>
              <w:t>5</w:t>
            </w:r>
          </w:p>
        </w:tc>
        <w:tc>
          <w:tcPr>
            <w:tcW w:w="555" w:type="dxa"/>
          </w:tcPr>
          <w:p>
            <w:pPr>
              <w:pStyle w:val="TableParagraph"/>
              <w:spacing w:line="273" w:lineRule="exact" w:before="1"/>
              <w:ind w:left="34"/>
              <w:rPr>
                <w:sz w:val="24"/>
              </w:rPr>
            </w:pPr>
            <w:r>
              <w:rPr>
                <w:spacing w:val="-4"/>
                <w:sz w:val="24"/>
              </w:rPr>
              <w:t>1810</w:t>
            </w:r>
          </w:p>
          <w:p>
            <w:pPr>
              <w:pStyle w:val="TableParagraph"/>
              <w:spacing w:line="273" w:lineRule="exact"/>
              <w:ind w:left="154"/>
              <w:rPr>
                <w:sz w:val="24"/>
              </w:rPr>
            </w:pPr>
            <w:r>
              <w:rPr>
                <w:spacing w:val="-5"/>
                <w:sz w:val="24"/>
              </w:rPr>
              <w:t>92</w:t>
            </w:r>
          </w:p>
        </w:tc>
        <w:tc>
          <w:tcPr>
            <w:tcW w:w="5100" w:type="dxa"/>
          </w:tcPr>
          <w:p>
            <w:pPr>
              <w:pStyle w:val="TableParagraph"/>
              <w:spacing w:before="136"/>
              <w:ind w:left="2"/>
              <w:rPr>
                <w:sz w:val="24"/>
              </w:rPr>
            </w:pPr>
            <w:r>
              <w:rPr>
                <w:sz w:val="24"/>
              </w:rPr>
              <w:t>Tubo</w:t>
            </w:r>
            <w:r>
              <w:rPr>
                <w:spacing w:val="-3"/>
                <w:sz w:val="24"/>
              </w:rPr>
              <w:t> </w:t>
            </w:r>
            <w:r>
              <w:rPr>
                <w:sz w:val="24"/>
              </w:rPr>
              <w:t>de</w:t>
            </w:r>
            <w:r>
              <w:rPr>
                <w:spacing w:val="-2"/>
                <w:sz w:val="24"/>
              </w:rPr>
              <w:t> </w:t>
            </w:r>
            <w:r>
              <w:rPr>
                <w:sz w:val="24"/>
              </w:rPr>
              <w:t>microcentrífuga</w:t>
            </w:r>
            <w:r>
              <w:rPr>
                <w:spacing w:val="-2"/>
                <w:sz w:val="24"/>
              </w:rPr>
              <w:t> </w:t>
            </w:r>
            <w:r>
              <w:rPr>
                <w:sz w:val="24"/>
              </w:rPr>
              <w:t>1,5</w:t>
            </w:r>
            <w:r>
              <w:rPr>
                <w:spacing w:val="-2"/>
                <w:sz w:val="24"/>
              </w:rPr>
              <w:t> </w:t>
            </w:r>
            <w:r>
              <w:rPr>
                <w:spacing w:val="-5"/>
                <w:sz w:val="24"/>
              </w:rPr>
              <w:t>mL</w:t>
            </w:r>
          </w:p>
        </w:tc>
        <w:tc>
          <w:tcPr>
            <w:tcW w:w="1740" w:type="dxa"/>
          </w:tcPr>
          <w:p>
            <w:pPr>
              <w:pStyle w:val="TableParagraph"/>
              <w:spacing w:before="136"/>
              <w:ind w:left="43" w:right="17"/>
              <w:jc w:val="center"/>
              <w:rPr>
                <w:sz w:val="24"/>
              </w:rPr>
            </w:pPr>
            <w:r>
              <w:rPr>
                <w:spacing w:val="-2"/>
                <w:sz w:val="24"/>
              </w:rPr>
              <w:t>0,1680</w:t>
            </w:r>
          </w:p>
        </w:tc>
        <w:tc>
          <w:tcPr>
            <w:tcW w:w="1020" w:type="dxa"/>
          </w:tcPr>
          <w:p>
            <w:pPr>
              <w:pStyle w:val="TableParagraph"/>
              <w:spacing w:before="136"/>
              <w:ind w:left="19"/>
              <w:jc w:val="center"/>
              <w:rPr>
                <w:sz w:val="24"/>
              </w:rPr>
            </w:pPr>
            <w:r>
              <w:rPr>
                <w:spacing w:val="-2"/>
                <w:sz w:val="24"/>
              </w:rPr>
              <w:t>5.000</w:t>
            </w:r>
          </w:p>
        </w:tc>
        <w:tc>
          <w:tcPr>
            <w:tcW w:w="1095" w:type="dxa"/>
          </w:tcPr>
          <w:p>
            <w:pPr>
              <w:pStyle w:val="TableParagraph"/>
              <w:spacing w:before="136"/>
              <w:ind w:left="14" w:right="4"/>
              <w:jc w:val="center"/>
              <w:rPr>
                <w:sz w:val="24"/>
              </w:rPr>
            </w:pPr>
            <w:r>
              <w:rPr>
                <w:spacing w:val="-2"/>
                <w:sz w:val="24"/>
              </w:rPr>
              <w:t>840,00</w:t>
            </w:r>
          </w:p>
        </w:tc>
      </w:tr>
      <w:tr>
        <w:trPr>
          <w:trHeight w:val="808" w:hRule="atLeast"/>
        </w:trPr>
        <w:tc>
          <w:tcPr>
            <w:tcW w:w="540" w:type="dxa"/>
            <w:tcBorders>
              <w:bottom w:val="single" w:sz="4" w:space="0" w:color="000000"/>
            </w:tcBorders>
          </w:tcPr>
          <w:p>
            <w:pPr>
              <w:pStyle w:val="TableParagraph"/>
              <w:spacing w:before="256"/>
              <w:ind w:left="14"/>
              <w:jc w:val="center"/>
              <w:rPr>
                <w:sz w:val="24"/>
              </w:rPr>
            </w:pPr>
            <w:r>
              <w:rPr>
                <w:spacing w:val="-10"/>
                <w:sz w:val="24"/>
              </w:rPr>
              <w:t>6</w:t>
            </w:r>
          </w:p>
        </w:tc>
        <w:tc>
          <w:tcPr>
            <w:tcW w:w="555" w:type="dxa"/>
            <w:tcBorders>
              <w:bottom w:val="single" w:sz="4" w:space="0" w:color="000000"/>
            </w:tcBorders>
          </w:tcPr>
          <w:p>
            <w:pPr>
              <w:pStyle w:val="TableParagraph"/>
              <w:spacing w:line="273" w:lineRule="exact" w:before="121"/>
              <w:ind w:left="34"/>
              <w:rPr>
                <w:sz w:val="24"/>
              </w:rPr>
            </w:pPr>
            <w:r>
              <w:rPr>
                <w:spacing w:val="-4"/>
                <w:sz w:val="24"/>
              </w:rPr>
              <w:t>1814</w:t>
            </w:r>
          </w:p>
          <w:p>
            <w:pPr>
              <w:pStyle w:val="TableParagraph"/>
              <w:spacing w:line="273" w:lineRule="exact"/>
              <w:ind w:left="154"/>
              <w:rPr>
                <w:sz w:val="24"/>
              </w:rPr>
            </w:pPr>
            <w:r>
              <w:rPr>
                <w:spacing w:val="-5"/>
                <w:sz w:val="24"/>
              </w:rPr>
              <w:t>68</w:t>
            </w:r>
          </w:p>
        </w:tc>
        <w:tc>
          <w:tcPr>
            <w:tcW w:w="5100" w:type="dxa"/>
            <w:tcBorders>
              <w:bottom w:val="single" w:sz="4" w:space="0" w:color="000000"/>
            </w:tcBorders>
          </w:tcPr>
          <w:p>
            <w:pPr>
              <w:pStyle w:val="TableParagraph"/>
              <w:spacing w:before="256"/>
              <w:ind w:left="2"/>
              <w:rPr>
                <w:sz w:val="24"/>
              </w:rPr>
            </w:pPr>
            <w:r>
              <w:rPr>
                <w:sz w:val="24"/>
              </w:rPr>
              <w:t>Tubo</w:t>
            </w:r>
            <w:r>
              <w:rPr>
                <w:spacing w:val="-3"/>
                <w:sz w:val="24"/>
              </w:rPr>
              <w:t> </w:t>
            </w:r>
            <w:r>
              <w:rPr>
                <w:sz w:val="24"/>
              </w:rPr>
              <w:t>de</w:t>
            </w:r>
            <w:r>
              <w:rPr>
                <w:spacing w:val="-2"/>
                <w:sz w:val="24"/>
              </w:rPr>
              <w:t> </w:t>
            </w:r>
            <w:r>
              <w:rPr>
                <w:sz w:val="24"/>
              </w:rPr>
              <w:t>microcentrífuga</w:t>
            </w:r>
            <w:r>
              <w:rPr>
                <w:spacing w:val="-2"/>
                <w:sz w:val="24"/>
              </w:rPr>
              <w:t> </w:t>
            </w:r>
            <w:r>
              <w:rPr>
                <w:sz w:val="24"/>
              </w:rPr>
              <w:t>0,2</w:t>
            </w:r>
            <w:r>
              <w:rPr>
                <w:spacing w:val="-2"/>
                <w:sz w:val="24"/>
              </w:rPr>
              <w:t> </w:t>
            </w:r>
            <w:r>
              <w:rPr>
                <w:spacing w:val="-5"/>
                <w:sz w:val="24"/>
              </w:rPr>
              <w:t>mL</w:t>
            </w:r>
          </w:p>
        </w:tc>
        <w:tc>
          <w:tcPr>
            <w:tcW w:w="1740" w:type="dxa"/>
            <w:tcBorders>
              <w:bottom w:val="single" w:sz="4" w:space="0" w:color="000000"/>
            </w:tcBorders>
          </w:tcPr>
          <w:p>
            <w:pPr>
              <w:pStyle w:val="TableParagraph"/>
              <w:spacing w:before="256"/>
              <w:ind w:left="43" w:right="17"/>
              <w:jc w:val="center"/>
              <w:rPr>
                <w:sz w:val="24"/>
              </w:rPr>
            </w:pPr>
            <w:r>
              <w:rPr>
                <w:spacing w:val="-2"/>
                <w:sz w:val="24"/>
              </w:rPr>
              <w:t>0,4600</w:t>
            </w:r>
          </w:p>
        </w:tc>
        <w:tc>
          <w:tcPr>
            <w:tcW w:w="1020" w:type="dxa"/>
            <w:tcBorders>
              <w:bottom w:val="single" w:sz="4" w:space="0" w:color="000000"/>
            </w:tcBorders>
          </w:tcPr>
          <w:p>
            <w:pPr>
              <w:pStyle w:val="TableParagraph"/>
              <w:spacing w:before="256"/>
              <w:ind w:left="19"/>
              <w:jc w:val="center"/>
              <w:rPr>
                <w:sz w:val="24"/>
              </w:rPr>
            </w:pPr>
            <w:r>
              <w:rPr>
                <w:spacing w:val="-2"/>
                <w:sz w:val="24"/>
              </w:rPr>
              <w:t>5.000</w:t>
            </w:r>
          </w:p>
        </w:tc>
        <w:tc>
          <w:tcPr>
            <w:tcW w:w="1095" w:type="dxa"/>
            <w:tcBorders>
              <w:bottom w:val="single" w:sz="4" w:space="0" w:color="000000"/>
            </w:tcBorders>
          </w:tcPr>
          <w:p>
            <w:pPr>
              <w:pStyle w:val="TableParagraph"/>
              <w:spacing w:before="256"/>
              <w:ind w:left="14" w:right="4"/>
              <w:jc w:val="center"/>
              <w:rPr>
                <w:sz w:val="24"/>
              </w:rPr>
            </w:pPr>
            <w:r>
              <w:rPr>
                <w:spacing w:val="-2"/>
                <w:sz w:val="24"/>
              </w:rPr>
              <w:t>2.300,00</w:t>
            </w:r>
          </w:p>
        </w:tc>
      </w:tr>
    </w:tbl>
    <w:p>
      <w:pPr>
        <w:pStyle w:val="TableParagraph"/>
        <w:spacing w:after="0"/>
        <w:jc w:val="center"/>
        <w:rPr>
          <w:sz w:val="24"/>
        </w:rPr>
        <w:sectPr>
          <w:pgSz w:w="15840" w:h="24480"/>
          <w:pgMar w:top="480" w:bottom="280" w:left="360" w:right="360"/>
        </w:sectPr>
      </w:pPr>
    </w:p>
    <w:p>
      <w:pPr>
        <w:pStyle w:val="BodyText"/>
        <w:spacing w:before="6"/>
        <w:ind w:left="0"/>
        <w:rPr>
          <w:b/>
          <w:sz w:val="2"/>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40"/>
        <w:gridCol w:w="555"/>
        <w:gridCol w:w="5100"/>
        <w:gridCol w:w="1740"/>
        <w:gridCol w:w="1020"/>
        <w:gridCol w:w="1095"/>
      </w:tblGrid>
      <w:tr>
        <w:trPr>
          <w:trHeight w:val="1079" w:hRule="atLeast"/>
        </w:trPr>
        <w:tc>
          <w:tcPr>
            <w:tcW w:w="540" w:type="dxa"/>
          </w:tcPr>
          <w:p>
            <w:pPr>
              <w:pStyle w:val="TableParagraph"/>
              <w:spacing w:before="114"/>
              <w:rPr>
                <w:b/>
                <w:sz w:val="24"/>
              </w:rPr>
            </w:pPr>
          </w:p>
          <w:p>
            <w:pPr>
              <w:pStyle w:val="TableParagraph"/>
              <w:spacing w:before="1"/>
              <w:ind w:left="14"/>
              <w:jc w:val="center"/>
              <w:rPr>
                <w:sz w:val="24"/>
              </w:rPr>
            </w:pPr>
            <w:r>
              <w:rPr>
                <w:spacing w:val="-10"/>
                <w:sz w:val="24"/>
              </w:rPr>
              <w:t>7</w:t>
            </w:r>
          </w:p>
        </w:tc>
        <w:tc>
          <w:tcPr>
            <w:tcW w:w="555" w:type="dxa"/>
          </w:tcPr>
          <w:p>
            <w:pPr>
              <w:pStyle w:val="TableParagraph"/>
              <w:spacing w:line="273" w:lineRule="exact" w:before="256"/>
              <w:ind w:left="34"/>
              <w:rPr>
                <w:sz w:val="24"/>
              </w:rPr>
            </w:pPr>
            <w:r>
              <w:rPr>
                <w:spacing w:val="-4"/>
                <w:sz w:val="24"/>
              </w:rPr>
              <w:t>1955</w:t>
            </w:r>
          </w:p>
          <w:p>
            <w:pPr>
              <w:pStyle w:val="TableParagraph"/>
              <w:spacing w:line="273" w:lineRule="exact"/>
              <w:ind w:left="154"/>
              <w:rPr>
                <w:sz w:val="24"/>
              </w:rPr>
            </w:pPr>
            <w:r>
              <w:rPr>
                <w:spacing w:val="-5"/>
                <w:sz w:val="24"/>
              </w:rPr>
              <w:t>74</w:t>
            </w:r>
          </w:p>
        </w:tc>
        <w:tc>
          <w:tcPr>
            <w:tcW w:w="5100" w:type="dxa"/>
          </w:tcPr>
          <w:p>
            <w:pPr>
              <w:pStyle w:val="TableParagraph"/>
              <w:tabs>
                <w:tab w:pos="728" w:val="left" w:leader="none"/>
                <w:tab w:pos="1329" w:val="left" w:leader="none"/>
                <w:tab w:pos="2156" w:val="left" w:leader="none"/>
                <w:tab w:pos="2624" w:val="left" w:leader="none"/>
                <w:tab w:pos="3176" w:val="left" w:leader="none"/>
                <w:tab w:pos="3990" w:val="left" w:leader="none"/>
              </w:tabs>
              <w:spacing w:line="235" w:lineRule="auto" w:before="260"/>
              <w:ind w:left="2" w:right="-15"/>
              <w:rPr>
                <w:sz w:val="24"/>
              </w:rPr>
            </w:pPr>
            <w:r>
              <w:rPr>
                <w:spacing w:val="-4"/>
                <w:sz w:val="24"/>
              </w:rPr>
              <w:t>Tubo</w:t>
            </w:r>
            <w:r>
              <w:rPr>
                <w:sz w:val="24"/>
              </w:rPr>
              <w:tab/>
            </w:r>
            <w:r>
              <w:rPr>
                <w:spacing w:val="-4"/>
                <w:sz w:val="24"/>
              </w:rPr>
              <w:t>tipo</w:t>
            </w:r>
            <w:r>
              <w:rPr>
                <w:sz w:val="24"/>
              </w:rPr>
              <w:tab/>
            </w:r>
            <w:r>
              <w:rPr>
                <w:spacing w:val="-2"/>
                <w:sz w:val="24"/>
              </w:rPr>
              <w:t>falcon</w:t>
            </w:r>
            <w:r>
              <w:rPr>
                <w:sz w:val="24"/>
              </w:rPr>
              <w:tab/>
            </w:r>
            <w:r>
              <w:rPr>
                <w:spacing w:val="-6"/>
                <w:sz w:val="24"/>
              </w:rPr>
              <w:t>15</w:t>
            </w:r>
            <w:r>
              <w:rPr>
                <w:sz w:val="24"/>
              </w:rPr>
              <w:tab/>
            </w:r>
            <w:r>
              <w:rPr>
                <w:spacing w:val="-6"/>
                <w:sz w:val="24"/>
              </w:rPr>
              <w:t>mL</w:t>
            </w:r>
            <w:r>
              <w:rPr>
                <w:sz w:val="24"/>
              </w:rPr>
              <w:tab/>
            </w:r>
            <w:r>
              <w:rPr>
                <w:spacing w:val="-2"/>
                <w:sz w:val="24"/>
              </w:rPr>
              <w:t>estéril</w:t>
            </w:r>
            <w:r>
              <w:rPr>
                <w:sz w:val="24"/>
              </w:rPr>
              <w:tab/>
            </w:r>
            <w:r>
              <w:rPr>
                <w:spacing w:val="-2"/>
                <w:sz w:val="24"/>
              </w:rPr>
              <w:t>embalagem individual</w:t>
            </w:r>
          </w:p>
        </w:tc>
        <w:tc>
          <w:tcPr>
            <w:tcW w:w="1740" w:type="dxa"/>
          </w:tcPr>
          <w:p>
            <w:pPr>
              <w:pStyle w:val="TableParagraph"/>
              <w:spacing w:before="114"/>
              <w:rPr>
                <w:b/>
                <w:sz w:val="24"/>
              </w:rPr>
            </w:pPr>
          </w:p>
          <w:p>
            <w:pPr>
              <w:pStyle w:val="TableParagraph"/>
              <w:spacing w:before="1"/>
              <w:ind w:left="43" w:right="17"/>
              <w:jc w:val="center"/>
              <w:rPr>
                <w:sz w:val="24"/>
              </w:rPr>
            </w:pPr>
            <w:r>
              <w:rPr>
                <w:spacing w:val="-2"/>
                <w:sz w:val="24"/>
              </w:rPr>
              <w:t>0,8980</w:t>
            </w:r>
          </w:p>
        </w:tc>
        <w:tc>
          <w:tcPr>
            <w:tcW w:w="1020" w:type="dxa"/>
          </w:tcPr>
          <w:p>
            <w:pPr>
              <w:pStyle w:val="TableParagraph"/>
              <w:spacing w:before="114"/>
              <w:rPr>
                <w:b/>
                <w:sz w:val="24"/>
              </w:rPr>
            </w:pPr>
          </w:p>
          <w:p>
            <w:pPr>
              <w:pStyle w:val="TableParagraph"/>
              <w:spacing w:before="1"/>
              <w:ind w:left="19"/>
              <w:jc w:val="center"/>
              <w:rPr>
                <w:sz w:val="24"/>
              </w:rPr>
            </w:pPr>
            <w:r>
              <w:rPr>
                <w:spacing w:val="-5"/>
                <w:sz w:val="24"/>
              </w:rPr>
              <w:t>40</w:t>
            </w:r>
          </w:p>
        </w:tc>
        <w:tc>
          <w:tcPr>
            <w:tcW w:w="1095" w:type="dxa"/>
          </w:tcPr>
          <w:p>
            <w:pPr>
              <w:pStyle w:val="TableParagraph"/>
              <w:spacing w:before="114"/>
              <w:rPr>
                <w:b/>
                <w:sz w:val="24"/>
              </w:rPr>
            </w:pPr>
          </w:p>
          <w:p>
            <w:pPr>
              <w:pStyle w:val="TableParagraph"/>
              <w:spacing w:before="1"/>
              <w:ind w:left="14" w:right="4"/>
              <w:jc w:val="center"/>
              <w:rPr>
                <w:sz w:val="24"/>
              </w:rPr>
            </w:pPr>
            <w:r>
              <w:rPr>
                <w:spacing w:val="-2"/>
                <w:sz w:val="24"/>
              </w:rPr>
              <w:t>35,92</w:t>
            </w:r>
          </w:p>
        </w:tc>
      </w:tr>
      <w:tr>
        <w:trPr>
          <w:trHeight w:val="569" w:hRule="atLeast"/>
        </w:trPr>
        <w:tc>
          <w:tcPr>
            <w:tcW w:w="540" w:type="dxa"/>
          </w:tcPr>
          <w:p>
            <w:pPr>
              <w:pStyle w:val="TableParagraph"/>
              <w:spacing w:before="136"/>
              <w:ind w:left="14"/>
              <w:jc w:val="center"/>
              <w:rPr>
                <w:sz w:val="24"/>
              </w:rPr>
            </w:pPr>
            <w:r>
              <w:rPr>
                <w:spacing w:val="-10"/>
                <w:sz w:val="24"/>
              </w:rPr>
              <w:t>8</w:t>
            </w:r>
          </w:p>
        </w:tc>
        <w:tc>
          <w:tcPr>
            <w:tcW w:w="555" w:type="dxa"/>
          </w:tcPr>
          <w:p>
            <w:pPr>
              <w:pStyle w:val="TableParagraph"/>
              <w:spacing w:line="273" w:lineRule="exact" w:before="1"/>
              <w:ind w:left="34"/>
              <w:rPr>
                <w:sz w:val="24"/>
              </w:rPr>
            </w:pPr>
            <w:r>
              <w:rPr>
                <w:spacing w:val="-4"/>
                <w:sz w:val="24"/>
              </w:rPr>
              <w:t>1623</w:t>
            </w:r>
          </w:p>
          <w:p>
            <w:pPr>
              <w:pStyle w:val="TableParagraph"/>
              <w:spacing w:line="273" w:lineRule="exact"/>
              <w:ind w:left="154"/>
              <w:rPr>
                <w:sz w:val="24"/>
              </w:rPr>
            </w:pPr>
            <w:r>
              <w:rPr>
                <w:spacing w:val="-5"/>
                <w:sz w:val="24"/>
              </w:rPr>
              <w:t>87</w:t>
            </w:r>
          </w:p>
        </w:tc>
        <w:tc>
          <w:tcPr>
            <w:tcW w:w="5100" w:type="dxa"/>
          </w:tcPr>
          <w:p>
            <w:pPr>
              <w:pStyle w:val="TableParagraph"/>
              <w:spacing w:before="136"/>
              <w:ind w:left="2"/>
              <w:rPr>
                <w:sz w:val="24"/>
              </w:rPr>
            </w:pPr>
            <w:r>
              <w:rPr>
                <w:sz w:val="24"/>
              </w:rPr>
              <w:t>Microplacas</w:t>
            </w:r>
            <w:r>
              <w:rPr>
                <w:spacing w:val="-3"/>
                <w:sz w:val="24"/>
              </w:rPr>
              <w:t> </w:t>
            </w:r>
            <w:r>
              <w:rPr>
                <w:sz w:val="24"/>
              </w:rPr>
              <w:t>para</w:t>
            </w:r>
            <w:r>
              <w:rPr>
                <w:spacing w:val="-3"/>
                <w:sz w:val="24"/>
              </w:rPr>
              <w:t> </w:t>
            </w:r>
            <w:r>
              <w:rPr>
                <w:sz w:val="24"/>
              </w:rPr>
              <w:t>RT</w:t>
            </w:r>
            <w:r>
              <w:rPr>
                <w:spacing w:val="-7"/>
                <w:sz w:val="24"/>
              </w:rPr>
              <w:t> </w:t>
            </w:r>
            <w:r>
              <w:rPr>
                <w:sz w:val="24"/>
              </w:rPr>
              <w:t>PCR</w:t>
            </w:r>
            <w:r>
              <w:rPr>
                <w:spacing w:val="-2"/>
                <w:sz w:val="24"/>
              </w:rPr>
              <w:t> </w:t>
            </w:r>
            <w:r>
              <w:rPr>
                <w:sz w:val="24"/>
              </w:rPr>
              <w:t>96</w:t>
            </w:r>
            <w:r>
              <w:rPr>
                <w:spacing w:val="-3"/>
                <w:sz w:val="24"/>
              </w:rPr>
              <w:t> </w:t>
            </w:r>
            <w:r>
              <w:rPr>
                <w:sz w:val="24"/>
              </w:rPr>
              <w:t>poços</w:t>
            </w:r>
            <w:r>
              <w:rPr>
                <w:spacing w:val="-2"/>
                <w:sz w:val="24"/>
              </w:rPr>
              <w:t> (óptico)</w:t>
            </w:r>
          </w:p>
        </w:tc>
        <w:tc>
          <w:tcPr>
            <w:tcW w:w="1740" w:type="dxa"/>
          </w:tcPr>
          <w:p>
            <w:pPr>
              <w:pStyle w:val="TableParagraph"/>
              <w:spacing w:before="136"/>
              <w:ind w:left="43" w:right="17"/>
              <w:jc w:val="center"/>
              <w:rPr>
                <w:sz w:val="24"/>
              </w:rPr>
            </w:pPr>
            <w:r>
              <w:rPr>
                <w:spacing w:val="-2"/>
                <w:sz w:val="24"/>
              </w:rPr>
              <w:t>28,3545</w:t>
            </w:r>
          </w:p>
        </w:tc>
        <w:tc>
          <w:tcPr>
            <w:tcW w:w="1020" w:type="dxa"/>
          </w:tcPr>
          <w:p>
            <w:pPr>
              <w:pStyle w:val="TableParagraph"/>
              <w:spacing w:before="136"/>
              <w:ind w:left="19"/>
              <w:jc w:val="center"/>
              <w:rPr>
                <w:sz w:val="24"/>
              </w:rPr>
            </w:pPr>
            <w:r>
              <w:rPr>
                <w:spacing w:val="-5"/>
                <w:sz w:val="24"/>
              </w:rPr>
              <w:t>200</w:t>
            </w:r>
          </w:p>
        </w:tc>
        <w:tc>
          <w:tcPr>
            <w:tcW w:w="1095" w:type="dxa"/>
          </w:tcPr>
          <w:p>
            <w:pPr>
              <w:pStyle w:val="TableParagraph"/>
              <w:spacing w:before="136"/>
              <w:ind w:left="14" w:right="4"/>
              <w:jc w:val="center"/>
              <w:rPr>
                <w:sz w:val="24"/>
              </w:rPr>
            </w:pPr>
            <w:r>
              <w:rPr>
                <w:spacing w:val="-2"/>
                <w:sz w:val="24"/>
              </w:rPr>
              <w:t>5.670,90</w:t>
            </w:r>
          </w:p>
        </w:tc>
      </w:tr>
      <w:tr>
        <w:trPr>
          <w:trHeight w:val="569" w:hRule="atLeast"/>
        </w:trPr>
        <w:tc>
          <w:tcPr>
            <w:tcW w:w="540" w:type="dxa"/>
          </w:tcPr>
          <w:p>
            <w:pPr>
              <w:pStyle w:val="TableParagraph"/>
              <w:spacing w:before="136"/>
              <w:ind w:left="14"/>
              <w:jc w:val="center"/>
              <w:rPr>
                <w:sz w:val="24"/>
              </w:rPr>
            </w:pPr>
            <w:r>
              <w:rPr>
                <w:spacing w:val="-10"/>
                <w:sz w:val="24"/>
              </w:rPr>
              <w:t>9</w:t>
            </w:r>
          </w:p>
        </w:tc>
        <w:tc>
          <w:tcPr>
            <w:tcW w:w="555" w:type="dxa"/>
          </w:tcPr>
          <w:p>
            <w:pPr>
              <w:pStyle w:val="TableParagraph"/>
              <w:spacing w:line="273" w:lineRule="exact" w:before="1"/>
              <w:ind w:left="34"/>
              <w:rPr>
                <w:sz w:val="24"/>
              </w:rPr>
            </w:pPr>
            <w:r>
              <w:rPr>
                <w:spacing w:val="-4"/>
                <w:sz w:val="24"/>
              </w:rPr>
              <w:t>1648</w:t>
            </w:r>
          </w:p>
          <w:p>
            <w:pPr>
              <w:pStyle w:val="TableParagraph"/>
              <w:spacing w:line="273" w:lineRule="exact"/>
              <w:ind w:left="154"/>
              <w:rPr>
                <w:sz w:val="24"/>
              </w:rPr>
            </w:pPr>
            <w:r>
              <w:rPr>
                <w:spacing w:val="-5"/>
                <w:sz w:val="24"/>
              </w:rPr>
              <w:t>49</w:t>
            </w:r>
          </w:p>
        </w:tc>
        <w:tc>
          <w:tcPr>
            <w:tcW w:w="5100" w:type="dxa"/>
          </w:tcPr>
          <w:p>
            <w:pPr>
              <w:pStyle w:val="TableParagraph"/>
              <w:spacing w:line="235" w:lineRule="auto" w:before="5"/>
              <w:ind w:left="2"/>
              <w:rPr>
                <w:sz w:val="24"/>
              </w:rPr>
            </w:pPr>
            <w:r>
              <w:rPr>
                <w:sz w:val="24"/>
              </w:rPr>
              <w:t>Filme</w:t>
            </w:r>
            <w:r>
              <w:rPr>
                <w:spacing w:val="40"/>
                <w:sz w:val="24"/>
              </w:rPr>
              <w:t> </w:t>
            </w:r>
            <w:r>
              <w:rPr>
                <w:sz w:val="24"/>
              </w:rPr>
              <w:t>adesivo</w:t>
            </w:r>
            <w:r>
              <w:rPr>
                <w:spacing w:val="40"/>
                <w:sz w:val="24"/>
              </w:rPr>
              <w:t> </w:t>
            </w:r>
            <w:r>
              <w:rPr>
                <w:sz w:val="24"/>
              </w:rPr>
              <w:t>para</w:t>
            </w:r>
            <w:r>
              <w:rPr>
                <w:spacing w:val="40"/>
                <w:sz w:val="24"/>
              </w:rPr>
              <w:t> </w:t>
            </w:r>
            <w:r>
              <w:rPr>
                <w:sz w:val="24"/>
              </w:rPr>
              <w:t>microplaca</w:t>
            </w:r>
            <w:r>
              <w:rPr>
                <w:spacing w:val="40"/>
                <w:sz w:val="24"/>
              </w:rPr>
              <w:t> </w:t>
            </w:r>
            <w:r>
              <w:rPr>
                <w:sz w:val="24"/>
              </w:rPr>
              <w:t>para</w:t>
            </w:r>
            <w:r>
              <w:rPr>
                <w:spacing w:val="40"/>
                <w:sz w:val="24"/>
              </w:rPr>
              <w:t> </w:t>
            </w:r>
            <w:r>
              <w:rPr>
                <w:sz w:val="24"/>
              </w:rPr>
              <w:t>PCR</w:t>
            </w:r>
            <w:r>
              <w:rPr>
                <w:spacing w:val="40"/>
                <w:sz w:val="24"/>
              </w:rPr>
              <w:t> </w:t>
            </w:r>
            <w:r>
              <w:rPr>
                <w:sz w:val="24"/>
              </w:rPr>
              <w:t>(óptico) 0,1 mL</w:t>
            </w:r>
          </w:p>
        </w:tc>
        <w:tc>
          <w:tcPr>
            <w:tcW w:w="1740" w:type="dxa"/>
          </w:tcPr>
          <w:p>
            <w:pPr>
              <w:pStyle w:val="TableParagraph"/>
              <w:spacing w:before="136"/>
              <w:ind w:left="43" w:right="17"/>
              <w:jc w:val="center"/>
              <w:rPr>
                <w:sz w:val="24"/>
              </w:rPr>
            </w:pPr>
            <w:r>
              <w:rPr>
                <w:spacing w:val="-2"/>
                <w:sz w:val="24"/>
              </w:rPr>
              <w:t>20,1353</w:t>
            </w:r>
          </w:p>
        </w:tc>
        <w:tc>
          <w:tcPr>
            <w:tcW w:w="1020" w:type="dxa"/>
          </w:tcPr>
          <w:p>
            <w:pPr>
              <w:pStyle w:val="TableParagraph"/>
              <w:spacing w:before="136"/>
              <w:ind w:left="19"/>
              <w:jc w:val="center"/>
              <w:rPr>
                <w:sz w:val="24"/>
              </w:rPr>
            </w:pPr>
            <w:r>
              <w:rPr>
                <w:spacing w:val="-5"/>
                <w:sz w:val="24"/>
              </w:rPr>
              <w:t>200</w:t>
            </w:r>
          </w:p>
        </w:tc>
        <w:tc>
          <w:tcPr>
            <w:tcW w:w="1095" w:type="dxa"/>
          </w:tcPr>
          <w:p>
            <w:pPr>
              <w:pStyle w:val="TableParagraph"/>
              <w:spacing w:before="136"/>
              <w:ind w:left="14" w:right="4"/>
              <w:jc w:val="center"/>
              <w:rPr>
                <w:sz w:val="24"/>
              </w:rPr>
            </w:pPr>
            <w:r>
              <w:rPr>
                <w:spacing w:val="-2"/>
                <w:sz w:val="24"/>
              </w:rPr>
              <w:t>4.027,06</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140"/>
        <w:ind w:left="0"/>
        <w:rPr>
          <w:b/>
        </w:rPr>
      </w:pPr>
    </w:p>
    <w:p>
      <w:pPr>
        <w:spacing w:before="0"/>
        <w:ind w:left="0" w:right="88"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48"/>
        <w:ind w:left="0"/>
        <w:rPr>
          <w:b/>
          <w:sz w:val="20"/>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00"/>
        <w:gridCol w:w="4290"/>
        <w:gridCol w:w="660"/>
        <w:gridCol w:w="585"/>
        <w:gridCol w:w="780"/>
        <w:gridCol w:w="780"/>
        <w:gridCol w:w="780"/>
        <w:gridCol w:w="3210"/>
      </w:tblGrid>
      <w:tr>
        <w:trPr>
          <w:trHeight w:val="1289" w:hRule="atLeast"/>
        </w:trPr>
        <w:tc>
          <w:tcPr>
            <w:tcW w:w="4890" w:type="dxa"/>
            <w:gridSpan w:val="2"/>
          </w:tcPr>
          <w:p>
            <w:pPr>
              <w:pStyle w:val="TableParagraph"/>
              <w:spacing w:line="235" w:lineRule="auto" w:before="95"/>
              <w:ind w:left="12"/>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line="268" w:lineRule="exact"/>
              <w:ind w:left="12" w:right="3"/>
              <w:jc w:val="center"/>
              <w:rPr>
                <w:b/>
                <w:sz w:val="24"/>
              </w:rPr>
            </w:pPr>
            <w:r>
              <w:rPr>
                <w:b/>
                <w:sz w:val="24"/>
              </w:rPr>
              <w:t>Anexo</w:t>
            </w:r>
            <w:r>
              <w:rPr>
                <w:b/>
                <w:spacing w:val="-5"/>
                <w:sz w:val="24"/>
              </w:rPr>
              <w:t> </w:t>
            </w:r>
            <w:r>
              <w:rPr>
                <w:b/>
                <w:spacing w:val="-10"/>
                <w:sz w:val="24"/>
              </w:rPr>
              <w:t>V</w:t>
            </w:r>
          </w:p>
          <w:p>
            <w:pPr>
              <w:pStyle w:val="TableParagraph"/>
              <w:spacing w:line="273" w:lineRule="exact"/>
              <w:ind w:left="12" w:right="3"/>
              <w:jc w:val="center"/>
              <w:rPr>
                <w:b/>
                <w:sz w:val="24"/>
              </w:rPr>
            </w:pPr>
            <w:r>
              <w:rPr>
                <w:b/>
                <w:spacing w:val="-4"/>
                <w:sz w:val="24"/>
              </w:rPr>
              <w:t>PROPOSTA</w:t>
            </w:r>
            <w:r>
              <w:rPr>
                <w:b/>
                <w:sz w:val="24"/>
              </w:rPr>
              <w:t> </w:t>
            </w:r>
            <w:r>
              <w:rPr>
                <w:b/>
                <w:spacing w:val="-2"/>
                <w:sz w:val="24"/>
              </w:rPr>
              <w:t>DETALHE</w:t>
            </w:r>
          </w:p>
        </w:tc>
        <w:tc>
          <w:tcPr>
            <w:tcW w:w="6795" w:type="dxa"/>
            <w:gridSpan w:val="6"/>
          </w:tcPr>
          <w:p>
            <w:pPr>
              <w:pStyle w:val="TableParagraph"/>
              <w:spacing w:before="106"/>
              <w:ind w:left="197"/>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189/2026.</w:t>
            </w:r>
          </w:p>
          <w:p>
            <w:pPr>
              <w:pStyle w:val="TableParagraph"/>
              <w:spacing w:line="390" w:lineRule="atLeast"/>
              <w:ind w:left="197" w:right="1675"/>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22/06/2026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SEI-260007/013114/2025.</w:t>
            </w:r>
          </w:p>
        </w:tc>
      </w:tr>
      <w:tr>
        <w:trPr>
          <w:trHeight w:val="1619" w:hRule="atLeast"/>
        </w:trPr>
        <w:tc>
          <w:tcPr>
            <w:tcW w:w="4890" w:type="dxa"/>
            <w:gridSpan w:val="2"/>
          </w:tcPr>
          <w:p>
            <w:pPr>
              <w:pStyle w:val="TableParagraph"/>
              <w:spacing w:line="235" w:lineRule="auto" w:before="125"/>
              <w:ind w:left="202" w:right="199"/>
              <w:jc w:val="both"/>
              <w:rPr>
                <w:sz w:val="24"/>
              </w:rPr>
            </w:pPr>
            <w:r>
              <w:rPr>
                <w:sz w:val="24"/>
              </w:rPr>
              <w:t>A</w:t>
            </w:r>
            <w:r>
              <w:rPr>
                <w:spacing w:val="-15"/>
                <w:sz w:val="24"/>
              </w:rPr>
              <w:t> </w:t>
            </w:r>
            <w:r>
              <w:rPr>
                <w:sz w:val="24"/>
              </w:rPr>
              <w:t>firma</w:t>
            </w:r>
            <w:r>
              <w:rPr>
                <w:spacing w:val="-9"/>
                <w:sz w:val="24"/>
              </w:rPr>
              <w:t> </w:t>
            </w:r>
            <w:r>
              <w:rPr>
                <w:sz w:val="24"/>
              </w:rPr>
              <w:t>ao</w:t>
            </w:r>
            <w:r>
              <w:rPr>
                <w:spacing w:val="-6"/>
                <w:sz w:val="24"/>
              </w:rPr>
              <w:t> </w:t>
            </w:r>
            <w:r>
              <w:rPr>
                <w:sz w:val="24"/>
              </w:rPr>
              <w:t>lado</w:t>
            </w:r>
            <w:r>
              <w:rPr>
                <w:spacing w:val="-6"/>
                <w:sz w:val="24"/>
              </w:rPr>
              <w:t> </w:t>
            </w:r>
            <w:r>
              <w:rPr>
                <w:sz w:val="24"/>
              </w:rPr>
              <w:t>mencionada</w:t>
            </w:r>
            <w:r>
              <w:rPr>
                <w:spacing w:val="-6"/>
                <w:sz w:val="24"/>
              </w:rPr>
              <w:t> </w:t>
            </w:r>
            <w:r>
              <w:rPr>
                <w:sz w:val="24"/>
              </w:rPr>
              <w:t>propõe</w:t>
            </w:r>
            <w:r>
              <w:rPr>
                <w:spacing w:val="-6"/>
                <w:sz w:val="24"/>
              </w:rPr>
              <w:t> </w:t>
            </w:r>
            <w:r>
              <w:rPr>
                <w:sz w:val="24"/>
              </w:rPr>
              <w:t>fornecer</w:t>
            </w:r>
            <w:r>
              <w:rPr>
                <w:spacing w:val="-6"/>
                <w:sz w:val="24"/>
              </w:rPr>
              <w:t> </w:t>
            </w:r>
            <w:r>
              <w:rPr>
                <w:sz w:val="24"/>
              </w:rPr>
              <w:t>à Universidade do Estado do Rio de Janeiro,</w:t>
            </w:r>
          </w:p>
          <w:p>
            <w:pPr>
              <w:pStyle w:val="TableParagraph"/>
              <w:spacing w:line="235" w:lineRule="auto"/>
              <w:ind w:left="202" w:right="531"/>
              <w:jc w:val="both"/>
              <w:rPr>
                <w:b/>
                <w:sz w:val="24"/>
              </w:rPr>
            </w:pPr>
            <w:r>
              <w:rPr>
                <w:sz w:val="24"/>
              </w:rPr>
              <w:t>pelos</w:t>
            </w:r>
            <w:r>
              <w:rPr>
                <w:spacing w:val="-10"/>
                <w:sz w:val="24"/>
              </w:rPr>
              <w:t> </w:t>
            </w:r>
            <w:r>
              <w:rPr>
                <w:sz w:val="24"/>
              </w:rPr>
              <w:t>preços</w:t>
            </w:r>
            <w:r>
              <w:rPr>
                <w:spacing w:val="-10"/>
                <w:sz w:val="24"/>
              </w:rPr>
              <w:t> </w:t>
            </w:r>
            <w:r>
              <w:rPr>
                <w:sz w:val="24"/>
              </w:rPr>
              <w:t>abaixo</w:t>
            </w:r>
            <w:r>
              <w:rPr>
                <w:spacing w:val="-10"/>
                <w:sz w:val="24"/>
              </w:rPr>
              <w:t> </w:t>
            </w:r>
            <w:r>
              <w:rPr>
                <w:sz w:val="24"/>
              </w:rPr>
              <w:t>assinados,</w:t>
            </w:r>
            <w:r>
              <w:rPr>
                <w:spacing w:val="-10"/>
                <w:sz w:val="24"/>
              </w:rPr>
              <w:t> </w:t>
            </w:r>
            <w:r>
              <w:rPr>
                <w:sz w:val="24"/>
              </w:rPr>
              <w:t>obedecendo rigorosamente</w:t>
            </w:r>
            <w:r>
              <w:rPr>
                <w:spacing w:val="-8"/>
                <w:sz w:val="24"/>
              </w:rPr>
              <w:t> </w:t>
            </w:r>
            <w:r>
              <w:rPr>
                <w:sz w:val="24"/>
              </w:rPr>
              <w:t>ao</w:t>
            </w:r>
            <w:r>
              <w:rPr>
                <w:spacing w:val="-8"/>
                <w:sz w:val="24"/>
              </w:rPr>
              <w:t> </w:t>
            </w:r>
            <w:r>
              <w:rPr>
                <w:sz w:val="24"/>
              </w:rPr>
              <w:t>estipulado</w:t>
            </w:r>
            <w:r>
              <w:rPr>
                <w:spacing w:val="-8"/>
                <w:sz w:val="24"/>
              </w:rPr>
              <w:t> </w:t>
            </w:r>
            <w:r>
              <w:rPr>
                <w:sz w:val="24"/>
              </w:rPr>
              <w:t>e</w:t>
            </w:r>
            <w:r>
              <w:rPr>
                <w:spacing w:val="-8"/>
                <w:sz w:val="24"/>
              </w:rPr>
              <w:t> </w:t>
            </w:r>
            <w:r>
              <w:rPr>
                <w:sz w:val="24"/>
              </w:rPr>
              <w:t>constante</w:t>
            </w:r>
            <w:r>
              <w:rPr>
                <w:spacing w:val="-8"/>
                <w:sz w:val="24"/>
              </w:rPr>
              <w:t> </w:t>
            </w:r>
            <w:r>
              <w:rPr>
                <w:sz w:val="24"/>
              </w:rPr>
              <w:t>do </w:t>
            </w:r>
            <w:r>
              <w:rPr>
                <w:b/>
                <w:sz w:val="24"/>
              </w:rPr>
              <w:t>EDITAL n° 189/2026.</w:t>
            </w:r>
          </w:p>
        </w:tc>
        <w:tc>
          <w:tcPr>
            <w:tcW w:w="6795" w:type="dxa"/>
            <w:gridSpan w:val="6"/>
          </w:tcPr>
          <w:p>
            <w:pPr>
              <w:pStyle w:val="TableParagraph"/>
              <w:spacing w:line="235" w:lineRule="auto"/>
              <w:ind w:left="197" w:right="5254"/>
              <w:rPr>
                <w:sz w:val="24"/>
              </w:rPr>
            </w:pPr>
            <w:r>
              <w:rPr>
                <w:sz w:val="24"/>
              </w:rPr>
              <w:t>Razão </w:t>
            </w:r>
            <w:r>
              <w:rPr>
                <w:spacing w:val="-2"/>
                <w:sz w:val="24"/>
              </w:rPr>
              <w:t>Social:</w:t>
            </w:r>
          </w:p>
          <w:p>
            <w:pPr>
              <w:pStyle w:val="TableParagraph"/>
              <w:spacing w:line="235" w:lineRule="auto"/>
              <w:ind w:left="197" w:right="5254"/>
              <w:rPr>
                <w:sz w:val="24"/>
              </w:rPr>
            </w:pPr>
            <w:r>
              <w:rPr>
                <w:spacing w:val="-2"/>
                <w:sz w:val="24"/>
              </w:rPr>
              <w:t>CNPJ:</w:t>
            </w:r>
          </w:p>
          <w:p>
            <w:pPr>
              <w:pStyle w:val="TableParagraph"/>
              <w:spacing w:line="235" w:lineRule="auto"/>
              <w:ind w:left="197" w:right="4747"/>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7"/>
              <w:rPr>
                <w:sz w:val="24"/>
              </w:rPr>
            </w:pPr>
            <w:r>
              <w:rPr>
                <w:sz w:val="24"/>
              </w:rPr>
              <w:t>E-</w:t>
            </w:r>
            <w:r>
              <w:rPr>
                <w:spacing w:val="-2"/>
                <w:sz w:val="24"/>
              </w:rPr>
              <w:t>mail:</w:t>
            </w:r>
          </w:p>
        </w:tc>
      </w:tr>
      <w:tr>
        <w:trPr>
          <w:trHeight w:val="539" w:hRule="atLeast"/>
        </w:trPr>
        <w:tc>
          <w:tcPr>
            <w:tcW w:w="600" w:type="dxa"/>
            <w:vMerge w:val="restart"/>
          </w:tcPr>
          <w:p>
            <w:pPr>
              <w:pStyle w:val="TableParagraph"/>
              <w:spacing w:before="119"/>
              <w:rPr>
                <w:b/>
                <w:sz w:val="24"/>
              </w:rPr>
            </w:pPr>
          </w:p>
          <w:p>
            <w:pPr>
              <w:pStyle w:val="TableParagraph"/>
              <w:spacing w:line="235" w:lineRule="auto"/>
              <w:ind w:left="203" w:right="140" w:hanging="20"/>
              <w:rPr>
                <w:b/>
                <w:sz w:val="24"/>
              </w:rPr>
            </w:pPr>
            <w:r>
              <w:rPr>
                <w:b/>
                <w:spacing w:val="-4"/>
                <w:sz w:val="24"/>
              </w:rPr>
              <w:t>ite </w:t>
            </w:r>
            <w:r>
              <w:rPr>
                <w:b/>
                <w:spacing w:val="-10"/>
                <w:sz w:val="24"/>
              </w:rPr>
              <w:t>m</w:t>
            </w:r>
          </w:p>
        </w:tc>
        <w:tc>
          <w:tcPr>
            <w:tcW w:w="4290" w:type="dxa"/>
            <w:vMerge w:val="restart"/>
          </w:tcPr>
          <w:p>
            <w:pPr>
              <w:pStyle w:val="TableParagraph"/>
              <w:spacing w:before="249"/>
              <w:rPr>
                <w:b/>
                <w:sz w:val="24"/>
              </w:rPr>
            </w:pPr>
          </w:p>
          <w:p>
            <w:pPr>
              <w:pStyle w:val="TableParagraph"/>
              <w:spacing w:before="1"/>
              <w:ind w:left="1159"/>
              <w:rPr>
                <w:b/>
                <w:sz w:val="24"/>
              </w:rPr>
            </w:pPr>
            <w:r>
              <w:rPr>
                <w:b/>
                <w:spacing w:val="-2"/>
                <w:sz w:val="24"/>
              </w:rPr>
              <w:t>ESPECIFICAÇÃO</w:t>
            </w:r>
          </w:p>
        </w:tc>
        <w:tc>
          <w:tcPr>
            <w:tcW w:w="660" w:type="dxa"/>
            <w:vMerge w:val="restart"/>
          </w:tcPr>
          <w:p>
            <w:pPr>
              <w:pStyle w:val="TableParagraph"/>
              <w:spacing w:before="119"/>
              <w:rPr>
                <w:b/>
                <w:sz w:val="24"/>
              </w:rPr>
            </w:pPr>
          </w:p>
          <w:p>
            <w:pPr>
              <w:pStyle w:val="TableParagraph"/>
              <w:spacing w:line="235" w:lineRule="auto"/>
              <w:ind w:left="257" w:right="120" w:hanging="114"/>
              <w:rPr>
                <w:b/>
                <w:sz w:val="24"/>
              </w:rPr>
            </w:pPr>
            <w:r>
              <w:rPr>
                <w:b/>
                <w:spacing w:val="-4"/>
                <w:sz w:val="24"/>
              </w:rPr>
              <w:t>Uni </w:t>
            </w:r>
            <w:r>
              <w:rPr>
                <w:b/>
                <w:spacing w:val="-10"/>
                <w:sz w:val="24"/>
              </w:rPr>
              <w:t>d</w:t>
            </w:r>
          </w:p>
        </w:tc>
        <w:tc>
          <w:tcPr>
            <w:tcW w:w="585" w:type="dxa"/>
            <w:vMerge w:val="restart"/>
          </w:tcPr>
          <w:p>
            <w:pPr>
              <w:pStyle w:val="TableParagraph"/>
              <w:spacing w:before="249"/>
              <w:rPr>
                <w:b/>
                <w:sz w:val="24"/>
              </w:rPr>
            </w:pPr>
          </w:p>
          <w:p>
            <w:pPr>
              <w:pStyle w:val="TableParagraph"/>
              <w:spacing w:before="1"/>
              <w:ind w:left="93"/>
              <w:rPr>
                <w:b/>
                <w:sz w:val="24"/>
              </w:rPr>
            </w:pPr>
            <w:r>
              <w:rPr>
                <w:b/>
                <w:spacing w:val="-5"/>
                <w:sz w:val="24"/>
              </w:rPr>
              <w:t>Qtd</w:t>
            </w:r>
          </w:p>
        </w:tc>
        <w:tc>
          <w:tcPr>
            <w:tcW w:w="1560" w:type="dxa"/>
            <w:gridSpan w:val="2"/>
          </w:tcPr>
          <w:p>
            <w:pPr>
              <w:pStyle w:val="TableParagraph"/>
              <w:spacing w:line="259" w:lineRule="exact"/>
              <w:ind w:left="176"/>
              <w:rPr>
                <w:b/>
                <w:sz w:val="24"/>
              </w:rPr>
            </w:pPr>
            <w:r>
              <w:rPr>
                <w:b/>
                <w:sz w:val="24"/>
              </w:rPr>
              <w:t>preço</w:t>
            </w:r>
            <w:r>
              <w:rPr>
                <w:b/>
                <w:spacing w:val="-5"/>
                <w:sz w:val="24"/>
              </w:rPr>
              <w:t> COM</w:t>
            </w:r>
          </w:p>
          <w:p>
            <w:pPr>
              <w:pStyle w:val="TableParagraph"/>
              <w:spacing w:line="261" w:lineRule="exact"/>
              <w:ind w:left="207"/>
              <w:rPr>
                <w:b/>
                <w:sz w:val="24"/>
              </w:rPr>
            </w:pPr>
            <w:r>
              <w:rPr>
                <w:b/>
                <w:sz w:val="24"/>
              </w:rPr>
              <w:t>ICMS </w:t>
            </w:r>
            <w:r>
              <w:rPr>
                <w:b/>
                <w:spacing w:val="-4"/>
                <w:sz w:val="24"/>
              </w:rPr>
              <w:t>(R$)</w:t>
            </w:r>
          </w:p>
        </w:tc>
        <w:tc>
          <w:tcPr>
            <w:tcW w:w="3990" w:type="dxa"/>
            <w:gridSpan w:val="2"/>
          </w:tcPr>
          <w:p>
            <w:pPr>
              <w:pStyle w:val="TableParagraph"/>
              <w:spacing w:line="259" w:lineRule="exact"/>
              <w:ind w:left="34"/>
              <w:jc w:val="center"/>
              <w:rPr>
                <w:b/>
                <w:sz w:val="24"/>
              </w:rPr>
            </w:pPr>
            <w:r>
              <w:rPr>
                <w:b/>
                <w:sz w:val="24"/>
              </w:rPr>
              <w:t>preço</w:t>
            </w:r>
            <w:r>
              <w:rPr>
                <w:b/>
                <w:spacing w:val="-5"/>
                <w:sz w:val="24"/>
              </w:rPr>
              <w:t> SEM</w:t>
            </w:r>
          </w:p>
          <w:p>
            <w:pPr>
              <w:pStyle w:val="TableParagraph"/>
              <w:spacing w:line="261" w:lineRule="exact"/>
              <w:ind w:left="34" w:right="14"/>
              <w:jc w:val="center"/>
              <w:rPr>
                <w:b/>
                <w:sz w:val="24"/>
              </w:rPr>
            </w:pPr>
            <w:r>
              <w:rPr>
                <w:b/>
                <w:sz w:val="24"/>
              </w:rPr>
              <w:t>ICMS </w:t>
            </w:r>
            <w:r>
              <w:rPr>
                <w:b/>
                <w:spacing w:val="-4"/>
                <w:sz w:val="24"/>
              </w:rPr>
              <w:t>(R$)</w:t>
            </w:r>
          </w:p>
        </w:tc>
      </w:tr>
      <w:tr>
        <w:trPr>
          <w:trHeight w:val="809" w:hRule="atLeast"/>
        </w:trPr>
        <w:tc>
          <w:tcPr>
            <w:tcW w:w="600" w:type="dxa"/>
            <w:vMerge/>
            <w:tcBorders>
              <w:top w:val="nil"/>
            </w:tcBorders>
          </w:tcPr>
          <w:p>
            <w:pPr>
              <w:rPr>
                <w:sz w:val="2"/>
                <w:szCs w:val="2"/>
              </w:rPr>
            </w:pPr>
          </w:p>
        </w:tc>
        <w:tc>
          <w:tcPr>
            <w:tcW w:w="4290" w:type="dxa"/>
            <w:vMerge/>
            <w:tcBorders>
              <w:top w:val="nil"/>
            </w:tcBorders>
          </w:tcPr>
          <w:p>
            <w:pPr>
              <w:rPr>
                <w:sz w:val="2"/>
                <w:szCs w:val="2"/>
              </w:rPr>
            </w:pPr>
          </w:p>
        </w:tc>
        <w:tc>
          <w:tcPr>
            <w:tcW w:w="660" w:type="dxa"/>
            <w:vMerge/>
            <w:tcBorders>
              <w:top w:val="nil"/>
            </w:tcBorders>
          </w:tcPr>
          <w:p>
            <w:pPr>
              <w:rPr>
                <w:sz w:val="2"/>
                <w:szCs w:val="2"/>
              </w:rPr>
            </w:pPr>
          </w:p>
        </w:tc>
        <w:tc>
          <w:tcPr>
            <w:tcW w:w="585" w:type="dxa"/>
            <w:vMerge/>
            <w:tcBorders>
              <w:top w:val="nil"/>
            </w:tcBorders>
          </w:tcPr>
          <w:p>
            <w:pPr>
              <w:rPr>
                <w:sz w:val="2"/>
                <w:szCs w:val="2"/>
              </w:rPr>
            </w:pPr>
          </w:p>
        </w:tc>
        <w:tc>
          <w:tcPr>
            <w:tcW w:w="780" w:type="dxa"/>
          </w:tcPr>
          <w:p>
            <w:pPr>
              <w:pStyle w:val="TableParagraph"/>
              <w:spacing w:line="235" w:lineRule="auto"/>
              <w:ind w:left="119" w:right="83" w:hanging="11"/>
              <w:rPr>
                <w:b/>
                <w:sz w:val="24"/>
              </w:rPr>
            </w:pPr>
            <w:r>
              <w:rPr>
                <w:b/>
                <w:spacing w:val="-4"/>
                <w:sz w:val="24"/>
              </w:rPr>
              <w:t>preço </w:t>
            </w:r>
            <w:r>
              <w:rPr>
                <w:b/>
                <w:spacing w:val="-2"/>
                <w:sz w:val="24"/>
              </w:rPr>
              <w:t>unitá</w:t>
            </w:r>
          </w:p>
          <w:p>
            <w:pPr>
              <w:pStyle w:val="TableParagraph"/>
              <w:spacing w:line="259" w:lineRule="exact"/>
              <w:ind w:left="239"/>
              <w:rPr>
                <w:b/>
                <w:sz w:val="24"/>
              </w:rPr>
            </w:pPr>
            <w:r>
              <w:rPr>
                <w:b/>
                <w:spacing w:val="-5"/>
                <w:sz w:val="24"/>
              </w:rPr>
              <w:t>rio</w:t>
            </w:r>
          </w:p>
        </w:tc>
        <w:tc>
          <w:tcPr>
            <w:tcW w:w="780" w:type="dxa"/>
          </w:tcPr>
          <w:p>
            <w:pPr>
              <w:pStyle w:val="TableParagraph"/>
              <w:spacing w:line="235" w:lineRule="auto" w:before="125"/>
              <w:ind w:left="220" w:right="108" w:hanging="78"/>
              <w:rPr>
                <w:b/>
                <w:sz w:val="24"/>
              </w:rPr>
            </w:pPr>
            <w:r>
              <w:rPr>
                <w:b/>
                <w:spacing w:val="-4"/>
                <w:sz w:val="24"/>
              </w:rPr>
              <w:t>TOT </w:t>
            </w:r>
            <w:r>
              <w:rPr>
                <w:b/>
                <w:spacing w:val="-6"/>
                <w:sz w:val="24"/>
              </w:rPr>
              <w:t>AL</w:t>
            </w:r>
          </w:p>
        </w:tc>
        <w:tc>
          <w:tcPr>
            <w:tcW w:w="780" w:type="dxa"/>
          </w:tcPr>
          <w:p>
            <w:pPr>
              <w:pStyle w:val="TableParagraph"/>
              <w:spacing w:line="235" w:lineRule="auto"/>
              <w:ind w:left="121" w:right="81" w:hanging="11"/>
              <w:rPr>
                <w:b/>
                <w:sz w:val="24"/>
              </w:rPr>
            </w:pPr>
            <w:r>
              <w:rPr>
                <w:b/>
                <w:spacing w:val="-4"/>
                <w:sz w:val="24"/>
              </w:rPr>
              <w:t>preço </w:t>
            </w:r>
            <w:r>
              <w:rPr>
                <w:b/>
                <w:spacing w:val="-2"/>
                <w:sz w:val="24"/>
              </w:rPr>
              <w:t>unitá</w:t>
            </w:r>
          </w:p>
          <w:p>
            <w:pPr>
              <w:pStyle w:val="TableParagraph"/>
              <w:spacing w:line="259" w:lineRule="exact"/>
              <w:ind w:left="241"/>
              <w:rPr>
                <w:b/>
                <w:sz w:val="24"/>
              </w:rPr>
            </w:pPr>
            <w:r>
              <w:rPr>
                <w:b/>
                <w:spacing w:val="-5"/>
                <w:sz w:val="24"/>
              </w:rPr>
              <w:t>rio</w:t>
            </w:r>
          </w:p>
        </w:tc>
        <w:tc>
          <w:tcPr>
            <w:tcW w:w="3210" w:type="dxa"/>
          </w:tcPr>
          <w:p>
            <w:pPr>
              <w:pStyle w:val="TableParagraph"/>
              <w:spacing w:before="256"/>
              <w:ind w:left="34"/>
              <w:jc w:val="center"/>
              <w:rPr>
                <w:b/>
                <w:sz w:val="24"/>
              </w:rPr>
            </w:pPr>
            <w:r>
              <w:rPr>
                <w:b/>
                <w:spacing w:val="-2"/>
                <w:sz w:val="24"/>
              </w:rPr>
              <w:t>TOTAL</w:t>
            </w:r>
          </w:p>
        </w:tc>
      </w:tr>
      <w:tr>
        <w:trPr>
          <w:trHeight w:val="1079" w:hRule="atLeast"/>
        </w:trPr>
        <w:tc>
          <w:tcPr>
            <w:tcW w:w="600" w:type="dxa"/>
          </w:tcPr>
          <w:p>
            <w:pPr>
              <w:pStyle w:val="TableParagraph"/>
              <w:spacing w:before="114"/>
              <w:rPr>
                <w:b/>
                <w:sz w:val="24"/>
              </w:rPr>
            </w:pPr>
          </w:p>
          <w:p>
            <w:pPr>
              <w:pStyle w:val="TableParagraph"/>
              <w:spacing w:before="1"/>
              <w:ind w:left="35"/>
              <w:jc w:val="center"/>
              <w:rPr>
                <w:sz w:val="24"/>
              </w:rPr>
            </w:pPr>
            <w:r>
              <w:rPr>
                <w:spacing w:val="-10"/>
                <w:sz w:val="24"/>
              </w:rPr>
              <w:t>1</w:t>
            </w:r>
          </w:p>
        </w:tc>
        <w:tc>
          <w:tcPr>
            <w:tcW w:w="4290" w:type="dxa"/>
          </w:tcPr>
          <w:p>
            <w:pPr>
              <w:pStyle w:val="TableParagraph"/>
              <w:spacing w:line="262" w:lineRule="exact"/>
              <w:ind w:left="89"/>
              <w:rPr>
                <w:sz w:val="24"/>
              </w:rPr>
            </w:pPr>
            <w:r>
              <w:rPr>
                <w:sz w:val="24"/>
              </w:rPr>
              <w:t>Ponteira P10 c/ barreira – rack c/ </w:t>
            </w:r>
            <w:r>
              <w:rPr>
                <w:spacing w:val="-5"/>
                <w:sz w:val="24"/>
              </w:rPr>
              <w:t>96</w:t>
            </w:r>
          </w:p>
          <w:p>
            <w:pPr>
              <w:pStyle w:val="TableParagraph"/>
              <w:spacing w:line="270" w:lineRule="exact" w:before="258"/>
              <w:ind w:left="89" w:right="2655"/>
              <w:rPr>
                <w:sz w:val="24"/>
              </w:rPr>
            </w:pPr>
            <w:r>
              <w:rPr>
                <w:sz w:val="24"/>
              </w:rPr>
              <w:t>Marca</w:t>
            </w:r>
            <w:r>
              <w:rPr>
                <w:spacing w:val="-15"/>
                <w:sz w:val="24"/>
              </w:rPr>
              <w:t> </w:t>
            </w:r>
            <w:r>
              <w:rPr>
                <w:sz w:val="24"/>
              </w:rPr>
              <w:t>ofertada: Registro nº:</w:t>
            </w:r>
          </w:p>
        </w:tc>
        <w:tc>
          <w:tcPr>
            <w:tcW w:w="660" w:type="dxa"/>
          </w:tcPr>
          <w:p>
            <w:pPr>
              <w:pStyle w:val="TableParagraph"/>
              <w:spacing w:before="114"/>
              <w:rPr>
                <w:b/>
                <w:sz w:val="24"/>
              </w:rPr>
            </w:pPr>
          </w:p>
          <w:p>
            <w:pPr>
              <w:pStyle w:val="TableParagraph"/>
              <w:spacing w:before="1"/>
              <w:ind w:left="3"/>
              <w:jc w:val="center"/>
              <w:rPr>
                <w:sz w:val="24"/>
              </w:rPr>
            </w:pPr>
            <w:r>
              <w:rPr>
                <w:spacing w:val="-4"/>
                <w:sz w:val="24"/>
              </w:rPr>
              <w:t>Unid</w:t>
            </w:r>
          </w:p>
        </w:tc>
        <w:tc>
          <w:tcPr>
            <w:tcW w:w="585" w:type="dxa"/>
          </w:tcPr>
          <w:p>
            <w:pPr>
              <w:pStyle w:val="TableParagraph"/>
              <w:spacing w:before="114"/>
              <w:rPr>
                <w:b/>
                <w:sz w:val="24"/>
              </w:rPr>
            </w:pPr>
          </w:p>
          <w:p>
            <w:pPr>
              <w:pStyle w:val="TableParagraph"/>
              <w:spacing w:before="1"/>
              <w:ind w:left="4"/>
              <w:jc w:val="center"/>
              <w:rPr>
                <w:sz w:val="24"/>
              </w:rPr>
            </w:pPr>
            <w:r>
              <w:rPr>
                <w:spacing w:val="-5"/>
                <w:sz w:val="24"/>
              </w:rPr>
              <w:t>300</w:t>
            </w:r>
          </w:p>
        </w:tc>
        <w:tc>
          <w:tcPr>
            <w:tcW w:w="780" w:type="dxa"/>
          </w:tcPr>
          <w:p>
            <w:pPr>
              <w:pStyle w:val="TableParagraph"/>
              <w:rPr>
                <w:sz w:val="24"/>
              </w:rPr>
            </w:pPr>
          </w:p>
        </w:tc>
        <w:tc>
          <w:tcPr>
            <w:tcW w:w="780" w:type="dxa"/>
          </w:tcPr>
          <w:p>
            <w:pPr>
              <w:pStyle w:val="TableParagraph"/>
              <w:rPr>
                <w:sz w:val="24"/>
              </w:rPr>
            </w:pPr>
          </w:p>
        </w:tc>
        <w:tc>
          <w:tcPr>
            <w:tcW w:w="780" w:type="dxa"/>
          </w:tcPr>
          <w:p>
            <w:pPr>
              <w:pStyle w:val="TableParagraph"/>
              <w:rPr>
                <w:sz w:val="24"/>
              </w:rPr>
            </w:pPr>
          </w:p>
        </w:tc>
        <w:tc>
          <w:tcPr>
            <w:tcW w:w="3210" w:type="dxa"/>
          </w:tcPr>
          <w:p>
            <w:pPr>
              <w:pStyle w:val="TableParagraph"/>
              <w:rPr>
                <w:sz w:val="24"/>
              </w:rPr>
            </w:pPr>
          </w:p>
        </w:tc>
      </w:tr>
      <w:tr>
        <w:trPr>
          <w:trHeight w:val="1079" w:hRule="atLeast"/>
        </w:trPr>
        <w:tc>
          <w:tcPr>
            <w:tcW w:w="600" w:type="dxa"/>
          </w:tcPr>
          <w:p>
            <w:pPr>
              <w:pStyle w:val="TableParagraph"/>
              <w:spacing w:before="114"/>
              <w:rPr>
                <w:b/>
                <w:sz w:val="24"/>
              </w:rPr>
            </w:pPr>
          </w:p>
          <w:p>
            <w:pPr>
              <w:pStyle w:val="TableParagraph"/>
              <w:spacing w:before="1"/>
              <w:ind w:left="35"/>
              <w:jc w:val="center"/>
              <w:rPr>
                <w:sz w:val="24"/>
              </w:rPr>
            </w:pPr>
            <w:r>
              <w:rPr>
                <w:spacing w:val="-10"/>
                <w:sz w:val="24"/>
              </w:rPr>
              <w:t>2</w:t>
            </w:r>
          </w:p>
        </w:tc>
        <w:tc>
          <w:tcPr>
            <w:tcW w:w="4290" w:type="dxa"/>
          </w:tcPr>
          <w:p>
            <w:pPr>
              <w:pStyle w:val="TableParagraph"/>
              <w:spacing w:line="262" w:lineRule="exact"/>
              <w:ind w:left="89"/>
              <w:rPr>
                <w:sz w:val="24"/>
              </w:rPr>
            </w:pPr>
            <w:r>
              <w:rPr>
                <w:sz w:val="24"/>
              </w:rPr>
              <w:t>Ponteira P20 c/ barreira – rack c/ </w:t>
            </w:r>
            <w:r>
              <w:rPr>
                <w:spacing w:val="-5"/>
                <w:sz w:val="24"/>
              </w:rPr>
              <w:t>96</w:t>
            </w:r>
          </w:p>
          <w:p>
            <w:pPr>
              <w:pStyle w:val="TableParagraph"/>
              <w:spacing w:line="270" w:lineRule="exact" w:before="258"/>
              <w:ind w:left="89" w:right="2655"/>
              <w:rPr>
                <w:sz w:val="24"/>
              </w:rPr>
            </w:pPr>
            <w:r>
              <w:rPr>
                <w:sz w:val="24"/>
              </w:rPr>
              <w:t>Marca</w:t>
            </w:r>
            <w:r>
              <w:rPr>
                <w:spacing w:val="-15"/>
                <w:sz w:val="24"/>
              </w:rPr>
              <w:t> </w:t>
            </w:r>
            <w:r>
              <w:rPr>
                <w:sz w:val="24"/>
              </w:rPr>
              <w:t>ofertada: Registro nº:</w:t>
            </w:r>
          </w:p>
        </w:tc>
        <w:tc>
          <w:tcPr>
            <w:tcW w:w="660" w:type="dxa"/>
          </w:tcPr>
          <w:p>
            <w:pPr>
              <w:pStyle w:val="TableParagraph"/>
              <w:spacing w:before="114"/>
              <w:rPr>
                <w:b/>
                <w:sz w:val="24"/>
              </w:rPr>
            </w:pPr>
          </w:p>
          <w:p>
            <w:pPr>
              <w:pStyle w:val="TableParagraph"/>
              <w:spacing w:before="1"/>
              <w:ind w:left="3"/>
              <w:jc w:val="center"/>
              <w:rPr>
                <w:sz w:val="24"/>
              </w:rPr>
            </w:pPr>
            <w:r>
              <w:rPr>
                <w:spacing w:val="-4"/>
                <w:sz w:val="24"/>
              </w:rPr>
              <w:t>Unid</w:t>
            </w:r>
          </w:p>
        </w:tc>
        <w:tc>
          <w:tcPr>
            <w:tcW w:w="585" w:type="dxa"/>
          </w:tcPr>
          <w:p>
            <w:pPr>
              <w:pStyle w:val="TableParagraph"/>
              <w:spacing w:before="114"/>
              <w:rPr>
                <w:b/>
                <w:sz w:val="24"/>
              </w:rPr>
            </w:pPr>
          </w:p>
          <w:p>
            <w:pPr>
              <w:pStyle w:val="TableParagraph"/>
              <w:spacing w:before="1"/>
              <w:ind w:left="4"/>
              <w:jc w:val="center"/>
              <w:rPr>
                <w:sz w:val="24"/>
              </w:rPr>
            </w:pPr>
            <w:r>
              <w:rPr>
                <w:spacing w:val="-5"/>
                <w:sz w:val="24"/>
              </w:rPr>
              <w:t>100</w:t>
            </w:r>
          </w:p>
        </w:tc>
        <w:tc>
          <w:tcPr>
            <w:tcW w:w="780" w:type="dxa"/>
          </w:tcPr>
          <w:p>
            <w:pPr>
              <w:pStyle w:val="TableParagraph"/>
              <w:rPr>
                <w:sz w:val="24"/>
              </w:rPr>
            </w:pPr>
          </w:p>
        </w:tc>
        <w:tc>
          <w:tcPr>
            <w:tcW w:w="780" w:type="dxa"/>
          </w:tcPr>
          <w:p>
            <w:pPr>
              <w:pStyle w:val="TableParagraph"/>
              <w:rPr>
                <w:sz w:val="24"/>
              </w:rPr>
            </w:pPr>
          </w:p>
        </w:tc>
        <w:tc>
          <w:tcPr>
            <w:tcW w:w="780" w:type="dxa"/>
          </w:tcPr>
          <w:p>
            <w:pPr>
              <w:pStyle w:val="TableParagraph"/>
              <w:rPr>
                <w:sz w:val="24"/>
              </w:rPr>
            </w:pPr>
          </w:p>
        </w:tc>
        <w:tc>
          <w:tcPr>
            <w:tcW w:w="3210" w:type="dxa"/>
          </w:tcPr>
          <w:p>
            <w:pPr>
              <w:pStyle w:val="TableParagraph"/>
              <w:rPr>
                <w:sz w:val="24"/>
              </w:rPr>
            </w:pPr>
          </w:p>
        </w:tc>
      </w:tr>
      <w:tr>
        <w:trPr>
          <w:trHeight w:val="1079" w:hRule="atLeast"/>
        </w:trPr>
        <w:tc>
          <w:tcPr>
            <w:tcW w:w="600" w:type="dxa"/>
          </w:tcPr>
          <w:p>
            <w:pPr>
              <w:pStyle w:val="TableParagraph"/>
              <w:spacing w:before="114"/>
              <w:rPr>
                <w:b/>
                <w:sz w:val="24"/>
              </w:rPr>
            </w:pPr>
          </w:p>
          <w:p>
            <w:pPr>
              <w:pStyle w:val="TableParagraph"/>
              <w:spacing w:before="1"/>
              <w:ind w:left="35"/>
              <w:jc w:val="center"/>
              <w:rPr>
                <w:sz w:val="24"/>
              </w:rPr>
            </w:pPr>
            <w:r>
              <w:rPr>
                <w:spacing w:val="-10"/>
                <w:sz w:val="24"/>
              </w:rPr>
              <w:t>3</w:t>
            </w:r>
          </w:p>
        </w:tc>
        <w:tc>
          <w:tcPr>
            <w:tcW w:w="4290" w:type="dxa"/>
          </w:tcPr>
          <w:p>
            <w:pPr>
              <w:pStyle w:val="TableParagraph"/>
              <w:spacing w:line="262" w:lineRule="exact"/>
              <w:ind w:left="89"/>
              <w:rPr>
                <w:sz w:val="24"/>
              </w:rPr>
            </w:pPr>
            <w:r>
              <w:rPr>
                <w:sz w:val="24"/>
              </w:rPr>
              <w:t>Ponteira P200 c/ barreira – rack c/ </w:t>
            </w:r>
            <w:r>
              <w:rPr>
                <w:spacing w:val="-5"/>
                <w:sz w:val="24"/>
              </w:rPr>
              <w:t>96</w:t>
            </w:r>
          </w:p>
          <w:p>
            <w:pPr>
              <w:pStyle w:val="TableParagraph"/>
              <w:spacing w:line="270" w:lineRule="exact" w:before="258"/>
              <w:ind w:left="89" w:right="2655"/>
              <w:rPr>
                <w:sz w:val="24"/>
              </w:rPr>
            </w:pPr>
            <w:r>
              <w:rPr>
                <w:sz w:val="24"/>
              </w:rPr>
              <w:t>Marca</w:t>
            </w:r>
            <w:r>
              <w:rPr>
                <w:spacing w:val="-15"/>
                <w:sz w:val="24"/>
              </w:rPr>
              <w:t> </w:t>
            </w:r>
            <w:r>
              <w:rPr>
                <w:sz w:val="24"/>
              </w:rPr>
              <w:t>ofertada: Registro nº:</w:t>
            </w:r>
          </w:p>
        </w:tc>
        <w:tc>
          <w:tcPr>
            <w:tcW w:w="660" w:type="dxa"/>
          </w:tcPr>
          <w:p>
            <w:pPr>
              <w:pStyle w:val="TableParagraph"/>
              <w:spacing w:before="114"/>
              <w:rPr>
                <w:b/>
                <w:sz w:val="24"/>
              </w:rPr>
            </w:pPr>
          </w:p>
          <w:p>
            <w:pPr>
              <w:pStyle w:val="TableParagraph"/>
              <w:spacing w:before="1"/>
              <w:ind w:left="3"/>
              <w:jc w:val="center"/>
              <w:rPr>
                <w:sz w:val="24"/>
              </w:rPr>
            </w:pPr>
            <w:r>
              <w:rPr>
                <w:spacing w:val="-4"/>
                <w:sz w:val="24"/>
              </w:rPr>
              <w:t>Unid</w:t>
            </w:r>
          </w:p>
        </w:tc>
        <w:tc>
          <w:tcPr>
            <w:tcW w:w="585" w:type="dxa"/>
          </w:tcPr>
          <w:p>
            <w:pPr>
              <w:pStyle w:val="TableParagraph"/>
              <w:spacing w:before="114"/>
              <w:rPr>
                <w:b/>
                <w:sz w:val="24"/>
              </w:rPr>
            </w:pPr>
          </w:p>
          <w:p>
            <w:pPr>
              <w:pStyle w:val="TableParagraph"/>
              <w:spacing w:before="1"/>
              <w:ind w:left="4"/>
              <w:jc w:val="center"/>
              <w:rPr>
                <w:sz w:val="24"/>
              </w:rPr>
            </w:pPr>
            <w:r>
              <w:rPr>
                <w:spacing w:val="-5"/>
                <w:sz w:val="24"/>
              </w:rPr>
              <w:t>100</w:t>
            </w:r>
          </w:p>
        </w:tc>
        <w:tc>
          <w:tcPr>
            <w:tcW w:w="780" w:type="dxa"/>
          </w:tcPr>
          <w:p>
            <w:pPr>
              <w:pStyle w:val="TableParagraph"/>
              <w:rPr>
                <w:sz w:val="24"/>
              </w:rPr>
            </w:pPr>
          </w:p>
        </w:tc>
        <w:tc>
          <w:tcPr>
            <w:tcW w:w="780" w:type="dxa"/>
          </w:tcPr>
          <w:p>
            <w:pPr>
              <w:pStyle w:val="TableParagraph"/>
              <w:rPr>
                <w:sz w:val="24"/>
              </w:rPr>
            </w:pPr>
          </w:p>
        </w:tc>
        <w:tc>
          <w:tcPr>
            <w:tcW w:w="780" w:type="dxa"/>
          </w:tcPr>
          <w:p>
            <w:pPr>
              <w:pStyle w:val="TableParagraph"/>
              <w:rPr>
                <w:sz w:val="24"/>
              </w:rPr>
            </w:pPr>
          </w:p>
        </w:tc>
        <w:tc>
          <w:tcPr>
            <w:tcW w:w="3210" w:type="dxa"/>
          </w:tcPr>
          <w:p>
            <w:pPr>
              <w:pStyle w:val="TableParagraph"/>
              <w:rPr>
                <w:sz w:val="24"/>
              </w:rPr>
            </w:pPr>
          </w:p>
        </w:tc>
      </w:tr>
      <w:tr>
        <w:trPr>
          <w:trHeight w:val="1079" w:hRule="atLeast"/>
        </w:trPr>
        <w:tc>
          <w:tcPr>
            <w:tcW w:w="600" w:type="dxa"/>
          </w:tcPr>
          <w:p>
            <w:pPr>
              <w:pStyle w:val="TableParagraph"/>
              <w:spacing w:before="114"/>
              <w:rPr>
                <w:b/>
                <w:sz w:val="24"/>
              </w:rPr>
            </w:pPr>
          </w:p>
          <w:p>
            <w:pPr>
              <w:pStyle w:val="TableParagraph"/>
              <w:spacing w:before="1"/>
              <w:ind w:left="35"/>
              <w:jc w:val="center"/>
              <w:rPr>
                <w:sz w:val="24"/>
              </w:rPr>
            </w:pPr>
            <w:r>
              <w:rPr>
                <w:spacing w:val="-10"/>
                <w:sz w:val="24"/>
              </w:rPr>
              <w:t>4</w:t>
            </w:r>
          </w:p>
        </w:tc>
        <w:tc>
          <w:tcPr>
            <w:tcW w:w="4290" w:type="dxa"/>
          </w:tcPr>
          <w:p>
            <w:pPr>
              <w:pStyle w:val="TableParagraph"/>
              <w:spacing w:line="262" w:lineRule="exact"/>
              <w:ind w:left="89"/>
              <w:rPr>
                <w:sz w:val="24"/>
              </w:rPr>
            </w:pPr>
            <w:r>
              <w:rPr>
                <w:sz w:val="24"/>
              </w:rPr>
              <w:t>Ponteira P1000 c/ barreira – rack c/ </w:t>
            </w:r>
            <w:r>
              <w:rPr>
                <w:spacing w:val="-5"/>
                <w:sz w:val="24"/>
              </w:rPr>
              <w:t>96</w:t>
            </w:r>
          </w:p>
          <w:p>
            <w:pPr>
              <w:pStyle w:val="TableParagraph"/>
              <w:spacing w:line="270" w:lineRule="exact" w:before="258"/>
              <w:ind w:left="89" w:right="2655"/>
              <w:rPr>
                <w:sz w:val="24"/>
              </w:rPr>
            </w:pPr>
            <w:r>
              <w:rPr>
                <w:sz w:val="24"/>
              </w:rPr>
              <w:t>Marca</w:t>
            </w:r>
            <w:r>
              <w:rPr>
                <w:spacing w:val="-15"/>
                <w:sz w:val="24"/>
              </w:rPr>
              <w:t> </w:t>
            </w:r>
            <w:r>
              <w:rPr>
                <w:sz w:val="24"/>
              </w:rPr>
              <w:t>ofertada: Registro nº:</w:t>
            </w:r>
          </w:p>
        </w:tc>
        <w:tc>
          <w:tcPr>
            <w:tcW w:w="660" w:type="dxa"/>
          </w:tcPr>
          <w:p>
            <w:pPr>
              <w:pStyle w:val="TableParagraph"/>
              <w:spacing w:before="114"/>
              <w:rPr>
                <w:b/>
                <w:sz w:val="24"/>
              </w:rPr>
            </w:pPr>
          </w:p>
          <w:p>
            <w:pPr>
              <w:pStyle w:val="TableParagraph"/>
              <w:spacing w:before="1"/>
              <w:ind w:left="3" w:right="1"/>
              <w:jc w:val="center"/>
              <w:rPr>
                <w:sz w:val="24"/>
              </w:rPr>
            </w:pPr>
            <w:r>
              <w:rPr>
                <w:spacing w:val="-5"/>
                <w:sz w:val="24"/>
              </w:rPr>
              <w:t>Pct</w:t>
            </w:r>
          </w:p>
        </w:tc>
        <w:tc>
          <w:tcPr>
            <w:tcW w:w="585" w:type="dxa"/>
          </w:tcPr>
          <w:p>
            <w:pPr>
              <w:pStyle w:val="TableParagraph"/>
              <w:spacing w:before="114"/>
              <w:rPr>
                <w:b/>
                <w:sz w:val="24"/>
              </w:rPr>
            </w:pPr>
          </w:p>
          <w:p>
            <w:pPr>
              <w:pStyle w:val="TableParagraph"/>
              <w:spacing w:before="1"/>
              <w:ind w:left="4"/>
              <w:jc w:val="center"/>
              <w:rPr>
                <w:sz w:val="24"/>
              </w:rPr>
            </w:pPr>
            <w:r>
              <w:rPr>
                <w:spacing w:val="-5"/>
                <w:sz w:val="24"/>
              </w:rPr>
              <w:t>100</w:t>
            </w:r>
          </w:p>
        </w:tc>
        <w:tc>
          <w:tcPr>
            <w:tcW w:w="780" w:type="dxa"/>
          </w:tcPr>
          <w:p>
            <w:pPr>
              <w:pStyle w:val="TableParagraph"/>
              <w:rPr>
                <w:sz w:val="24"/>
              </w:rPr>
            </w:pPr>
          </w:p>
        </w:tc>
        <w:tc>
          <w:tcPr>
            <w:tcW w:w="780" w:type="dxa"/>
          </w:tcPr>
          <w:p>
            <w:pPr>
              <w:pStyle w:val="TableParagraph"/>
              <w:rPr>
                <w:sz w:val="24"/>
              </w:rPr>
            </w:pPr>
          </w:p>
        </w:tc>
        <w:tc>
          <w:tcPr>
            <w:tcW w:w="780" w:type="dxa"/>
          </w:tcPr>
          <w:p>
            <w:pPr>
              <w:pStyle w:val="TableParagraph"/>
              <w:rPr>
                <w:sz w:val="24"/>
              </w:rPr>
            </w:pPr>
          </w:p>
        </w:tc>
        <w:tc>
          <w:tcPr>
            <w:tcW w:w="3210" w:type="dxa"/>
          </w:tcPr>
          <w:p>
            <w:pPr>
              <w:pStyle w:val="TableParagraph"/>
              <w:rPr>
                <w:sz w:val="24"/>
              </w:rPr>
            </w:pPr>
          </w:p>
        </w:tc>
      </w:tr>
      <w:tr>
        <w:trPr>
          <w:trHeight w:val="1079" w:hRule="atLeast"/>
        </w:trPr>
        <w:tc>
          <w:tcPr>
            <w:tcW w:w="600" w:type="dxa"/>
          </w:tcPr>
          <w:p>
            <w:pPr>
              <w:pStyle w:val="TableParagraph"/>
              <w:spacing w:before="114"/>
              <w:rPr>
                <w:b/>
                <w:sz w:val="24"/>
              </w:rPr>
            </w:pPr>
          </w:p>
          <w:p>
            <w:pPr>
              <w:pStyle w:val="TableParagraph"/>
              <w:spacing w:before="1"/>
              <w:ind w:left="35"/>
              <w:jc w:val="center"/>
              <w:rPr>
                <w:sz w:val="24"/>
              </w:rPr>
            </w:pPr>
            <w:r>
              <w:rPr>
                <w:spacing w:val="-10"/>
                <w:sz w:val="24"/>
              </w:rPr>
              <w:t>5</w:t>
            </w:r>
          </w:p>
        </w:tc>
        <w:tc>
          <w:tcPr>
            <w:tcW w:w="4290" w:type="dxa"/>
          </w:tcPr>
          <w:p>
            <w:pPr>
              <w:pStyle w:val="TableParagraph"/>
              <w:spacing w:line="262" w:lineRule="exact"/>
              <w:ind w:left="89"/>
              <w:rPr>
                <w:sz w:val="24"/>
              </w:rPr>
            </w:pPr>
            <w:r>
              <w:rPr>
                <w:sz w:val="24"/>
              </w:rPr>
              <w:t>Tubo</w:t>
            </w:r>
            <w:r>
              <w:rPr>
                <w:spacing w:val="-3"/>
                <w:sz w:val="24"/>
              </w:rPr>
              <w:t> </w:t>
            </w:r>
            <w:r>
              <w:rPr>
                <w:sz w:val="24"/>
              </w:rPr>
              <w:t>de</w:t>
            </w:r>
            <w:r>
              <w:rPr>
                <w:spacing w:val="-2"/>
                <w:sz w:val="24"/>
              </w:rPr>
              <w:t> </w:t>
            </w:r>
            <w:r>
              <w:rPr>
                <w:sz w:val="24"/>
              </w:rPr>
              <w:t>microcentrífuga</w:t>
            </w:r>
            <w:r>
              <w:rPr>
                <w:spacing w:val="-2"/>
                <w:sz w:val="24"/>
              </w:rPr>
              <w:t> </w:t>
            </w:r>
            <w:r>
              <w:rPr>
                <w:sz w:val="24"/>
              </w:rPr>
              <w:t>1,5</w:t>
            </w:r>
            <w:r>
              <w:rPr>
                <w:spacing w:val="-2"/>
                <w:sz w:val="24"/>
              </w:rPr>
              <w:t> </w:t>
            </w:r>
            <w:r>
              <w:rPr>
                <w:spacing w:val="-5"/>
                <w:sz w:val="24"/>
              </w:rPr>
              <w:t>mL</w:t>
            </w:r>
          </w:p>
          <w:p>
            <w:pPr>
              <w:pStyle w:val="TableParagraph"/>
              <w:spacing w:line="270" w:lineRule="exact" w:before="258"/>
              <w:ind w:left="89" w:right="2655"/>
              <w:rPr>
                <w:sz w:val="24"/>
              </w:rPr>
            </w:pPr>
            <w:r>
              <w:rPr>
                <w:sz w:val="24"/>
              </w:rPr>
              <w:t>Marca</w:t>
            </w:r>
            <w:r>
              <w:rPr>
                <w:spacing w:val="-15"/>
                <w:sz w:val="24"/>
              </w:rPr>
              <w:t> </w:t>
            </w:r>
            <w:r>
              <w:rPr>
                <w:sz w:val="24"/>
              </w:rPr>
              <w:t>ofertada: Registro nº:</w:t>
            </w:r>
          </w:p>
        </w:tc>
        <w:tc>
          <w:tcPr>
            <w:tcW w:w="660" w:type="dxa"/>
          </w:tcPr>
          <w:p>
            <w:pPr>
              <w:pStyle w:val="TableParagraph"/>
              <w:spacing w:before="114"/>
              <w:rPr>
                <w:b/>
                <w:sz w:val="24"/>
              </w:rPr>
            </w:pPr>
          </w:p>
          <w:p>
            <w:pPr>
              <w:pStyle w:val="TableParagraph"/>
              <w:spacing w:before="1"/>
              <w:ind w:left="3"/>
              <w:jc w:val="center"/>
              <w:rPr>
                <w:sz w:val="24"/>
              </w:rPr>
            </w:pPr>
            <w:r>
              <w:rPr>
                <w:spacing w:val="-4"/>
                <w:sz w:val="24"/>
              </w:rPr>
              <w:t>Unid</w:t>
            </w:r>
          </w:p>
        </w:tc>
        <w:tc>
          <w:tcPr>
            <w:tcW w:w="585" w:type="dxa"/>
          </w:tcPr>
          <w:p>
            <w:pPr>
              <w:pStyle w:val="TableParagraph"/>
              <w:spacing w:line="273" w:lineRule="exact" w:before="256"/>
              <w:ind w:left="4"/>
              <w:jc w:val="center"/>
              <w:rPr>
                <w:sz w:val="24"/>
              </w:rPr>
            </w:pPr>
            <w:r>
              <w:rPr>
                <w:spacing w:val="-4"/>
                <w:sz w:val="24"/>
              </w:rPr>
              <w:t>5.00</w:t>
            </w:r>
          </w:p>
          <w:p>
            <w:pPr>
              <w:pStyle w:val="TableParagraph"/>
              <w:spacing w:line="273" w:lineRule="exact"/>
              <w:ind w:left="4"/>
              <w:jc w:val="center"/>
              <w:rPr>
                <w:sz w:val="24"/>
              </w:rPr>
            </w:pPr>
            <w:r>
              <w:rPr>
                <w:spacing w:val="-10"/>
                <w:sz w:val="24"/>
              </w:rPr>
              <w:t>0</w:t>
            </w:r>
          </w:p>
        </w:tc>
        <w:tc>
          <w:tcPr>
            <w:tcW w:w="780" w:type="dxa"/>
          </w:tcPr>
          <w:p>
            <w:pPr>
              <w:pStyle w:val="TableParagraph"/>
              <w:rPr>
                <w:sz w:val="24"/>
              </w:rPr>
            </w:pPr>
          </w:p>
        </w:tc>
        <w:tc>
          <w:tcPr>
            <w:tcW w:w="780" w:type="dxa"/>
          </w:tcPr>
          <w:p>
            <w:pPr>
              <w:pStyle w:val="TableParagraph"/>
              <w:rPr>
                <w:sz w:val="24"/>
              </w:rPr>
            </w:pPr>
          </w:p>
        </w:tc>
        <w:tc>
          <w:tcPr>
            <w:tcW w:w="780" w:type="dxa"/>
          </w:tcPr>
          <w:p>
            <w:pPr>
              <w:pStyle w:val="TableParagraph"/>
              <w:rPr>
                <w:sz w:val="24"/>
              </w:rPr>
            </w:pPr>
          </w:p>
        </w:tc>
        <w:tc>
          <w:tcPr>
            <w:tcW w:w="3210" w:type="dxa"/>
          </w:tcPr>
          <w:p>
            <w:pPr>
              <w:pStyle w:val="TableParagraph"/>
              <w:rPr>
                <w:sz w:val="24"/>
              </w:rPr>
            </w:pPr>
          </w:p>
        </w:tc>
      </w:tr>
      <w:tr>
        <w:trPr>
          <w:trHeight w:val="1079" w:hRule="atLeast"/>
        </w:trPr>
        <w:tc>
          <w:tcPr>
            <w:tcW w:w="600" w:type="dxa"/>
          </w:tcPr>
          <w:p>
            <w:pPr>
              <w:pStyle w:val="TableParagraph"/>
              <w:spacing w:before="114"/>
              <w:rPr>
                <w:b/>
                <w:sz w:val="24"/>
              </w:rPr>
            </w:pPr>
          </w:p>
          <w:p>
            <w:pPr>
              <w:pStyle w:val="TableParagraph"/>
              <w:spacing w:before="1"/>
              <w:ind w:left="35"/>
              <w:jc w:val="center"/>
              <w:rPr>
                <w:sz w:val="24"/>
              </w:rPr>
            </w:pPr>
            <w:r>
              <w:rPr>
                <w:spacing w:val="-10"/>
                <w:sz w:val="24"/>
              </w:rPr>
              <w:t>6</w:t>
            </w:r>
          </w:p>
        </w:tc>
        <w:tc>
          <w:tcPr>
            <w:tcW w:w="4290" w:type="dxa"/>
          </w:tcPr>
          <w:p>
            <w:pPr>
              <w:pStyle w:val="TableParagraph"/>
              <w:spacing w:line="262" w:lineRule="exact"/>
              <w:ind w:left="89"/>
              <w:rPr>
                <w:sz w:val="24"/>
              </w:rPr>
            </w:pPr>
            <w:r>
              <w:rPr>
                <w:sz w:val="24"/>
              </w:rPr>
              <w:t>Tubo</w:t>
            </w:r>
            <w:r>
              <w:rPr>
                <w:spacing w:val="-3"/>
                <w:sz w:val="24"/>
              </w:rPr>
              <w:t> </w:t>
            </w:r>
            <w:r>
              <w:rPr>
                <w:sz w:val="24"/>
              </w:rPr>
              <w:t>de</w:t>
            </w:r>
            <w:r>
              <w:rPr>
                <w:spacing w:val="-2"/>
                <w:sz w:val="24"/>
              </w:rPr>
              <w:t> </w:t>
            </w:r>
            <w:r>
              <w:rPr>
                <w:sz w:val="24"/>
              </w:rPr>
              <w:t>microcentrífuga</w:t>
            </w:r>
            <w:r>
              <w:rPr>
                <w:spacing w:val="-2"/>
                <w:sz w:val="24"/>
              </w:rPr>
              <w:t> </w:t>
            </w:r>
            <w:r>
              <w:rPr>
                <w:sz w:val="24"/>
              </w:rPr>
              <w:t>0,2</w:t>
            </w:r>
            <w:r>
              <w:rPr>
                <w:spacing w:val="-2"/>
                <w:sz w:val="24"/>
              </w:rPr>
              <w:t> </w:t>
            </w:r>
            <w:r>
              <w:rPr>
                <w:spacing w:val="-5"/>
                <w:sz w:val="24"/>
              </w:rPr>
              <w:t>mL</w:t>
            </w:r>
          </w:p>
          <w:p>
            <w:pPr>
              <w:pStyle w:val="TableParagraph"/>
              <w:spacing w:line="270" w:lineRule="exact" w:before="258"/>
              <w:ind w:left="89" w:right="2655"/>
              <w:rPr>
                <w:sz w:val="24"/>
              </w:rPr>
            </w:pPr>
            <w:r>
              <w:rPr>
                <w:sz w:val="24"/>
              </w:rPr>
              <w:t>Marca</w:t>
            </w:r>
            <w:r>
              <w:rPr>
                <w:spacing w:val="-15"/>
                <w:sz w:val="24"/>
              </w:rPr>
              <w:t> </w:t>
            </w:r>
            <w:r>
              <w:rPr>
                <w:sz w:val="24"/>
              </w:rPr>
              <w:t>ofertada: Registro nº:</w:t>
            </w:r>
          </w:p>
        </w:tc>
        <w:tc>
          <w:tcPr>
            <w:tcW w:w="660" w:type="dxa"/>
          </w:tcPr>
          <w:p>
            <w:pPr>
              <w:pStyle w:val="TableParagraph"/>
              <w:spacing w:before="114"/>
              <w:rPr>
                <w:b/>
                <w:sz w:val="24"/>
              </w:rPr>
            </w:pPr>
          </w:p>
          <w:p>
            <w:pPr>
              <w:pStyle w:val="TableParagraph"/>
              <w:spacing w:before="1"/>
              <w:ind w:left="3"/>
              <w:jc w:val="center"/>
              <w:rPr>
                <w:sz w:val="24"/>
              </w:rPr>
            </w:pPr>
            <w:r>
              <w:rPr>
                <w:spacing w:val="-4"/>
                <w:sz w:val="24"/>
              </w:rPr>
              <w:t>Unid</w:t>
            </w:r>
          </w:p>
        </w:tc>
        <w:tc>
          <w:tcPr>
            <w:tcW w:w="585" w:type="dxa"/>
          </w:tcPr>
          <w:p>
            <w:pPr>
              <w:pStyle w:val="TableParagraph"/>
              <w:spacing w:line="273" w:lineRule="exact" w:before="256"/>
              <w:ind w:left="4"/>
              <w:jc w:val="center"/>
              <w:rPr>
                <w:sz w:val="24"/>
              </w:rPr>
            </w:pPr>
            <w:r>
              <w:rPr>
                <w:spacing w:val="-4"/>
                <w:sz w:val="24"/>
              </w:rPr>
              <w:t>5.00</w:t>
            </w:r>
          </w:p>
          <w:p>
            <w:pPr>
              <w:pStyle w:val="TableParagraph"/>
              <w:spacing w:line="273" w:lineRule="exact"/>
              <w:ind w:left="4"/>
              <w:jc w:val="center"/>
              <w:rPr>
                <w:sz w:val="24"/>
              </w:rPr>
            </w:pPr>
            <w:r>
              <w:rPr>
                <w:spacing w:val="-10"/>
                <w:sz w:val="24"/>
              </w:rPr>
              <w:t>0</w:t>
            </w:r>
          </w:p>
        </w:tc>
        <w:tc>
          <w:tcPr>
            <w:tcW w:w="780" w:type="dxa"/>
          </w:tcPr>
          <w:p>
            <w:pPr>
              <w:pStyle w:val="TableParagraph"/>
              <w:rPr>
                <w:sz w:val="24"/>
              </w:rPr>
            </w:pPr>
          </w:p>
        </w:tc>
        <w:tc>
          <w:tcPr>
            <w:tcW w:w="780" w:type="dxa"/>
          </w:tcPr>
          <w:p>
            <w:pPr>
              <w:pStyle w:val="TableParagraph"/>
              <w:rPr>
                <w:sz w:val="24"/>
              </w:rPr>
            </w:pPr>
          </w:p>
        </w:tc>
        <w:tc>
          <w:tcPr>
            <w:tcW w:w="780" w:type="dxa"/>
          </w:tcPr>
          <w:p>
            <w:pPr>
              <w:pStyle w:val="TableParagraph"/>
              <w:rPr>
                <w:sz w:val="24"/>
              </w:rPr>
            </w:pPr>
          </w:p>
        </w:tc>
        <w:tc>
          <w:tcPr>
            <w:tcW w:w="3210" w:type="dxa"/>
          </w:tcPr>
          <w:p>
            <w:pPr>
              <w:pStyle w:val="TableParagraph"/>
              <w:rPr>
                <w:sz w:val="24"/>
              </w:rPr>
            </w:pPr>
          </w:p>
        </w:tc>
      </w:tr>
      <w:tr>
        <w:trPr>
          <w:trHeight w:val="1349" w:hRule="atLeast"/>
        </w:trPr>
        <w:tc>
          <w:tcPr>
            <w:tcW w:w="600" w:type="dxa"/>
          </w:tcPr>
          <w:p>
            <w:pPr>
              <w:pStyle w:val="TableParagraph"/>
              <w:spacing w:before="249"/>
              <w:rPr>
                <w:b/>
                <w:sz w:val="24"/>
              </w:rPr>
            </w:pPr>
          </w:p>
          <w:p>
            <w:pPr>
              <w:pStyle w:val="TableParagraph"/>
              <w:spacing w:before="1"/>
              <w:ind w:left="35"/>
              <w:jc w:val="center"/>
              <w:rPr>
                <w:sz w:val="24"/>
              </w:rPr>
            </w:pPr>
            <w:r>
              <w:rPr>
                <w:spacing w:val="-10"/>
                <w:sz w:val="24"/>
              </w:rPr>
              <w:t>7</w:t>
            </w:r>
          </w:p>
        </w:tc>
        <w:tc>
          <w:tcPr>
            <w:tcW w:w="4290" w:type="dxa"/>
          </w:tcPr>
          <w:p>
            <w:pPr>
              <w:pStyle w:val="TableParagraph"/>
              <w:spacing w:line="235" w:lineRule="auto"/>
              <w:ind w:left="89"/>
              <w:rPr>
                <w:sz w:val="24"/>
              </w:rPr>
            </w:pPr>
            <w:r>
              <w:rPr>
                <w:sz w:val="24"/>
              </w:rPr>
              <w:t>Tubo</w:t>
            </w:r>
            <w:r>
              <w:rPr>
                <w:spacing w:val="-4"/>
                <w:sz w:val="24"/>
              </w:rPr>
              <w:t> </w:t>
            </w:r>
            <w:r>
              <w:rPr>
                <w:sz w:val="24"/>
              </w:rPr>
              <w:t>tipo</w:t>
            </w:r>
            <w:r>
              <w:rPr>
                <w:spacing w:val="-4"/>
                <w:sz w:val="24"/>
              </w:rPr>
              <w:t> </w:t>
            </w:r>
            <w:r>
              <w:rPr>
                <w:sz w:val="24"/>
              </w:rPr>
              <w:t>falcon</w:t>
            </w:r>
            <w:r>
              <w:rPr>
                <w:spacing w:val="-4"/>
                <w:sz w:val="24"/>
              </w:rPr>
              <w:t> </w:t>
            </w:r>
            <w:r>
              <w:rPr>
                <w:sz w:val="24"/>
              </w:rPr>
              <w:t>15</w:t>
            </w:r>
            <w:r>
              <w:rPr>
                <w:spacing w:val="-4"/>
                <w:sz w:val="24"/>
              </w:rPr>
              <w:t> </w:t>
            </w:r>
            <w:r>
              <w:rPr>
                <w:sz w:val="24"/>
              </w:rPr>
              <w:t>mL</w:t>
            </w:r>
            <w:r>
              <w:rPr>
                <w:spacing w:val="-12"/>
                <w:sz w:val="24"/>
              </w:rPr>
              <w:t> </w:t>
            </w:r>
            <w:r>
              <w:rPr>
                <w:sz w:val="24"/>
              </w:rPr>
              <w:t>estéril</w:t>
            </w:r>
            <w:r>
              <w:rPr>
                <w:spacing w:val="-4"/>
                <w:sz w:val="24"/>
              </w:rPr>
              <w:t> </w:t>
            </w:r>
            <w:r>
              <w:rPr>
                <w:sz w:val="24"/>
              </w:rPr>
              <w:t>embalagem </w:t>
            </w:r>
            <w:r>
              <w:rPr>
                <w:spacing w:val="-2"/>
                <w:sz w:val="24"/>
              </w:rPr>
              <w:t>individual</w:t>
            </w:r>
          </w:p>
          <w:p>
            <w:pPr>
              <w:pStyle w:val="TableParagraph"/>
              <w:spacing w:line="270" w:lineRule="exact" w:before="249"/>
              <w:ind w:left="89" w:right="2655"/>
              <w:rPr>
                <w:sz w:val="24"/>
              </w:rPr>
            </w:pPr>
            <w:r>
              <w:rPr>
                <w:sz w:val="24"/>
              </w:rPr>
              <w:t>Marca</w:t>
            </w:r>
            <w:r>
              <w:rPr>
                <w:spacing w:val="-15"/>
                <w:sz w:val="24"/>
              </w:rPr>
              <w:t> </w:t>
            </w:r>
            <w:r>
              <w:rPr>
                <w:sz w:val="24"/>
              </w:rPr>
              <w:t>ofertada: Registro nº:</w:t>
            </w:r>
          </w:p>
        </w:tc>
        <w:tc>
          <w:tcPr>
            <w:tcW w:w="660" w:type="dxa"/>
          </w:tcPr>
          <w:p>
            <w:pPr>
              <w:pStyle w:val="TableParagraph"/>
              <w:spacing w:before="249"/>
              <w:rPr>
                <w:b/>
                <w:sz w:val="24"/>
              </w:rPr>
            </w:pPr>
          </w:p>
          <w:p>
            <w:pPr>
              <w:pStyle w:val="TableParagraph"/>
              <w:spacing w:before="1"/>
              <w:ind w:left="3"/>
              <w:jc w:val="center"/>
              <w:rPr>
                <w:sz w:val="24"/>
              </w:rPr>
            </w:pPr>
            <w:r>
              <w:rPr>
                <w:spacing w:val="-4"/>
                <w:sz w:val="24"/>
              </w:rPr>
              <w:t>Unid</w:t>
            </w:r>
          </w:p>
        </w:tc>
        <w:tc>
          <w:tcPr>
            <w:tcW w:w="585" w:type="dxa"/>
          </w:tcPr>
          <w:p>
            <w:pPr>
              <w:pStyle w:val="TableParagraph"/>
              <w:spacing w:before="249"/>
              <w:rPr>
                <w:b/>
                <w:sz w:val="24"/>
              </w:rPr>
            </w:pPr>
          </w:p>
          <w:p>
            <w:pPr>
              <w:pStyle w:val="TableParagraph"/>
              <w:spacing w:before="1"/>
              <w:ind w:left="4"/>
              <w:jc w:val="center"/>
              <w:rPr>
                <w:sz w:val="24"/>
              </w:rPr>
            </w:pPr>
            <w:r>
              <w:rPr>
                <w:spacing w:val="-5"/>
                <w:sz w:val="24"/>
              </w:rPr>
              <w:t>40</w:t>
            </w:r>
          </w:p>
        </w:tc>
        <w:tc>
          <w:tcPr>
            <w:tcW w:w="780" w:type="dxa"/>
          </w:tcPr>
          <w:p>
            <w:pPr>
              <w:pStyle w:val="TableParagraph"/>
              <w:rPr>
                <w:sz w:val="24"/>
              </w:rPr>
            </w:pPr>
          </w:p>
        </w:tc>
        <w:tc>
          <w:tcPr>
            <w:tcW w:w="780" w:type="dxa"/>
          </w:tcPr>
          <w:p>
            <w:pPr>
              <w:pStyle w:val="TableParagraph"/>
              <w:rPr>
                <w:sz w:val="24"/>
              </w:rPr>
            </w:pPr>
          </w:p>
        </w:tc>
        <w:tc>
          <w:tcPr>
            <w:tcW w:w="780" w:type="dxa"/>
          </w:tcPr>
          <w:p>
            <w:pPr>
              <w:pStyle w:val="TableParagraph"/>
              <w:rPr>
                <w:sz w:val="24"/>
              </w:rPr>
            </w:pPr>
          </w:p>
        </w:tc>
        <w:tc>
          <w:tcPr>
            <w:tcW w:w="3210" w:type="dxa"/>
          </w:tcPr>
          <w:p>
            <w:pPr>
              <w:pStyle w:val="TableParagraph"/>
              <w:rPr>
                <w:sz w:val="24"/>
              </w:rPr>
            </w:pPr>
          </w:p>
        </w:tc>
      </w:tr>
      <w:tr>
        <w:trPr>
          <w:trHeight w:val="1349" w:hRule="atLeast"/>
        </w:trPr>
        <w:tc>
          <w:tcPr>
            <w:tcW w:w="600" w:type="dxa"/>
          </w:tcPr>
          <w:p>
            <w:pPr>
              <w:pStyle w:val="TableParagraph"/>
              <w:spacing w:before="249"/>
              <w:rPr>
                <w:b/>
                <w:sz w:val="24"/>
              </w:rPr>
            </w:pPr>
          </w:p>
          <w:p>
            <w:pPr>
              <w:pStyle w:val="TableParagraph"/>
              <w:spacing w:before="1"/>
              <w:ind w:left="35"/>
              <w:jc w:val="center"/>
              <w:rPr>
                <w:sz w:val="24"/>
              </w:rPr>
            </w:pPr>
            <w:r>
              <w:rPr>
                <w:spacing w:val="-10"/>
                <w:sz w:val="24"/>
              </w:rPr>
              <w:t>8</w:t>
            </w:r>
          </w:p>
        </w:tc>
        <w:tc>
          <w:tcPr>
            <w:tcW w:w="4290" w:type="dxa"/>
          </w:tcPr>
          <w:p>
            <w:pPr>
              <w:pStyle w:val="TableParagraph"/>
              <w:spacing w:line="235" w:lineRule="auto"/>
              <w:ind w:left="89"/>
              <w:rPr>
                <w:sz w:val="24"/>
              </w:rPr>
            </w:pPr>
            <w:r>
              <w:rPr>
                <w:sz w:val="24"/>
              </w:rPr>
              <w:t>Microplacas</w:t>
            </w:r>
            <w:r>
              <w:rPr>
                <w:spacing w:val="80"/>
                <w:sz w:val="24"/>
              </w:rPr>
              <w:t> </w:t>
            </w:r>
            <w:r>
              <w:rPr>
                <w:sz w:val="24"/>
              </w:rPr>
              <w:t>para</w:t>
            </w:r>
            <w:r>
              <w:rPr>
                <w:spacing w:val="80"/>
                <w:sz w:val="24"/>
              </w:rPr>
              <w:t> </w:t>
            </w:r>
            <w:r>
              <w:rPr>
                <w:sz w:val="24"/>
              </w:rPr>
              <w:t>RT</w:t>
            </w:r>
            <w:r>
              <w:rPr>
                <w:spacing w:val="80"/>
                <w:sz w:val="24"/>
              </w:rPr>
              <w:t> </w:t>
            </w:r>
            <w:r>
              <w:rPr>
                <w:sz w:val="24"/>
              </w:rPr>
              <w:t>PCR</w:t>
            </w:r>
            <w:r>
              <w:rPr>
                <w:spacing w:val="80"/>
                <w:sz w:val="24"/>
              </w:rPr>
              <w:t> </w:t>
            </w:r>
            <w:r>
              <w:rPr>
                <w:sz w:val="24"/>
              </w:rPr>
              <w:t>96</w:t>
            </w:r>
            <w:r>
              <w:rPr>
                <w:spacing w:val="80"/>
                <w:sz w:val="24"/>
              </w:rPr>
              <w:t> </w:t>
            </w:r>
            <w:r>
              <w:rPr>
                <w:sz w:val="24"/>
              </w:rPr>
              <w:t>poços</w:t>
            </w:r>
            <w:r>
              <w:rPr>
                <w:spacing w:val="40"/>
                <w:sz w:val="24"/>
              </w:rPr>
              <w:t> </w:t>
            </w:r>
            <w:r>
              <w:rPr>
                <w:spacing w:val="-2"/>
                <w:sz w:val="24"/>
              </w:rPr>
              <w:t>(óptico)</w:t>
            </w:r>
          </w:p>
          <w:p>
            <w:pPr>
              <w:pStyle w:val="TableParagraph"/>
              <w:spacing w:line="270" w:lineRule="exact" w:before="249"/>
              <w:ind w:left="89" w:right="2655"/>
              <w:rPr>
                <w:sz w:val="24"/>
              </w:rPr>
            </w:pPr>
            <w:r>
              <w:rPr>
                <w:sz w:val="24"/>
              </w:rPr>
              <w:t>Marca</w:t>
            </w:r>
            <w:r>
              <w:rPr>
                <w:spacing w:val="-15"/>
                <w:sz w:val="24"/>
              </w:rPr>
              <w:t> </w:t>
            </w:r>
            <w:r>
              <w:rPr>
                <w:sz w:val="24"/>
              </w:rPr>
              <w:t>ofertada: Registro nº:</w:t>
            </w:r>
          </w:p>
        </w:tc>
        <w:tc>
          <w:tcPr>
            <w:tcW w:w="660" w:type="dxa"/>
          </w:tcPr>
          <w:p>
            <w:pPr>
              <w:pStyle w:val="TableParagraph"/>
              <w:spacing w:before="249"/>
              <w:rPr>
                <w:b/>
                <w:sz w:val="24"/>
              </w:rPr>
            </w:pPr>
          </w:p>
          <w:p>
            <w:pPr>
              <w:pStyle w:val="TableParagraph"/>
              <w:spacing w:before="1"/>
              <w:ind w:left="3"/>
              <w:jc w:val="center"/>
              <w:rPr>
                <w:sz w:val="24"/>
              </w:rPr>
            </w:pPr>
            <w:r>
              <w:rPr>
                <w:spacing w:val="-4"/>
                <w:sz w:val="24"/>
              </w:rPr>
              <w:t>Unid</w:t>
            </w:r>
          </w:p>
        </w:tc>
        <w:tc>
          <w:tcPr>
            <w:tcW w:w="585" w:type="dxa"/>
          </w:tcPr>
          <w:p>
            <w:pPr>
              <w:pStyle w:val="TableParagraph"/>
              <w:spacing w:before="249"/>
              <w:rPr>
                <w:b/>
                <w:sz w:val="24"/>
              </w:rPr>
            </w:pPr>
          </w:p>
          <w:p>
            <w:pPr>
              <w:pStyle w:val="TableParagraph"/>
              <w:spacing w:before="1"/>
              <w:ind w:left="4"/>
              <w:jc w:val="center"/>
              <w:rPr>
                <w:sz w:val="24"/>
              </w:rPr>
            </w:pPr>
            <w:r>
              <w:rPr>
                <w:spacing w:val="-5"/>
                <w:sz w:val="24"/>
              </w:rPr>
              <w:t>200</w:t>
            </w:r>
          </w:p>
        </w:tc>
        <w:tc>
          <w:tcPr>
            <w:tcW w:w="780" w:type="dxa"/>
          </w:tcPr>
          <w:p>
            <w:pPr>
              <w:pStyle w:val="TableParagraph"/>
              <w:rPr>
                <w:sz w:val="24"/>
              </w:rPr>
            </w:pPr>
          </w:p>
        </w:tc>
        <w:tc>
          <w:tcPr>
            <w:tcW w:w="780" w:type="dxa"/>
          </w:tcPr>
          <w:p>
            <w:pPr>
              <w:pStyle w:val="TableParagraph"/>
              <w:rPr>
                <w:sz w:val="24"/>
              </w:rPr>
            </w:pPr>
          </w:p>
        </w:tc>
        <w:tc>
          <w:tcPr>
            <w:tcW w:w="780" w:type="dxa"/>
          </w:tcPr>
          <w:p>
            <w:pPr>
              <w:pStyle w:val="TableParagraph"/>
              <w:rPr>
                <w:sz w:val="24"/>
              </w:rPr>
            </w:pPr>
          </w:p>
        </w:tc>
        <w:tc>
          <w:tcPr>
            <w:tcW w:w="3210" w:type="dxa"/>
          </w:tcPr>
          <w:p>
            <w:pPr>
              <w:pStyle w:val="TableParagraph"/>
              <w:rPr>
                <w:sz w:val="24"/>
              </w:rPr>
            </w:pPr>
          </w:p>
        </w:tc>
      </w:tr>
      <w:tr>
        <w:trPr>
          <w:trHeight w:val="1349" w:hRule="atLeast"/>
        </w:trPr>
        <w:tc>
          <w:tcPr>
            <w:tcW w:w="600" w:type="dxa"/>
          </w:tcPr>
          <w:p>
            <w:pPr>
              <w:pStyle w:val="TableParagraph"/>
              <w:spacing w:before="249"/>
              <w:rPr>
                <w:b/>
                <w:sz w:val="24"/>
              </w:rPr>
            </w:pPr>
          </w:p>
          <w:p>
            <w:pPr>
              <w:pStyle w:val="TableParagraph"/>
              <w:spacing w:before="1"/>
              <w:ind w:left="35"/>
              <w:jc w:val="center"/>
              <w:rPr>
                <w:sz w:val="24"/>
              </w:rPr>
            </w:pPr>
            <w:r>
              <w:rPr>
                <w:spacing w:val="-10"/>
                <w:sz w:val="24"/>
              </w:rPr>
              <w:t>9</w:t>
            </w:r>
          </w:p>
        </w:tc>
        <w:tc>
          <w:tcPr>
            <w:tcW w:w="4290" w:type="dxa"/>
          </w:tcPr>
          <w:p>
            <w:pPr>
              <w:pStyle w:val="TableParagraph"/>
              <w:spacing w:line="235" w:lineRule="auto"/>
              <w:ind w:left="89"/>
              <w:rPr>
                <w:sz w:val="24"/>
              </w:rPr>
            </w:pPr>
            <w:r>
              <w:rPr>
                <w:sz w:val="24"/>
              </w:rPr>
              <w:t>Filme</w:t>
            </w:r>
            <w:r>
              <w:rPr>
                <w:spacing w:val="27"/>
                <w:sz w:val="24"/>
              </w:rPr>
              <w:t> </w:t>
            </w:r>
            <w:r>
              <w:rPr>
                <w:sz w:val="24"/>
              </w:rPr>
              <w:t>adesivo</w:t>
            </w:r>
            <w:r>
              <w:rPr>
                <w:spacing w:val="27"/>
                <w:sz w:val="24"/>
              </w:rPr>
              <w:t> </w:t>
            </w:r>
            <w:r>
              <w:rPr>
                <w:sz w:val="24"/>
              </w:rPr>
              <w:t>para</w:t>
            </w:r>
            <w:r>
              <w:rPr>
                <w:spacing w:val="27"/>
                <w:sz w:val="24"/>
              </w:rPr>
              <w:t> </w:t>
            </w:r>
            <w:r>
              <w:rPr>
                <w:sz w:val="24"/>
              </w:rPr>
              <w:t>microplaca</w:t>
            </w:r>
            <w:r>
              <w:rPr>
                <w:spacing w:val="27"/>
                <w:sz w:val="24"/>
              </w:rPr>
              <w:t> </w:t>
            </w:r>
            <w:r>
              <w:rPr>
                <w:sz w:val="24"/>
              </w:rPr>
              <w:t>para</w:t>
            </w:r>
            <w:r>
              <w:rPr>
                <w:spacing w:val="27"/>
                <w:sz w:val="24"/>
              </w:rPr>
              <w:t> </w:t>
            </w:r>
            <w:r>
              <w:rPr>
                <w:sz w:val="24"/>
              </w:rPr>
              <w:t>PCR (óptico) 0,1 mL</w:t>
            </w:r>
          </w:p>
          <w:p>
            <w:pPr>
              <w:pStyle w:val="TableParagraph"/>
              <w:spacing w:line="270" w:lineRule="exact" w:before="249"/>
              <w:ind w:left="89" w:right="2655"/>
              <w:rPr>
                <w:sz w:val="24"/>
              </w:rPr>
            </w:pPr>
            <w:r>
              <w:rPr>
                <w:sz w:val="24"/>
              </w:rPr>
              <w:t>Marca</w:t>
            </w:r>
            <w:r>
              <w:rPr>
                <w:spacing w:val="-15"/>
                <w:sz w:val="24"/>
              </w:rPr>
              <w:t> </w:t>
            </w:r>
            <w:r>
              <w:rPr>
                <w:sz w:val="24"/>
              </w:rPr>
              <w:t>ofertada: Registro nº:</w:t>
            </w:r>
          </w:p>
        </w:tc>
        <w:tc>
          <w:tcPr>
            <w:tcW w:w="660" w:type="dxa"/>
          </w:tcPr>
          <w:p>
            <w:pPr>
              <w:pStyle w:val="TableParagraph"/>
              <w:spacing w:before="249"/>
              <w:rPr>
                <w:b/>
                <w:sz w:val="24"/>
              </w:rPr>
            </w:pPr>
          </w:p>
          <w:p>
            <w:pPr>
              <w:pStyle w:val="TableParagraph"/>
              <w:spacing w:before="1"/>
              <w:ind w:left="3"/>
              <w:jc w:val="center"/>
              <w:rPr>
                <w:sz w:val="24"/>
              </w:rPr>
            </w:pPr>
            <w:r>
              <w:rPr>
                <w:spacing w:val="-4"/>
                <w:sz w:val="24"/>
              </w:rPr>
              <w:t>Unid</w:t>
            </w:r>
          </w:p>
        </w:tc>
        <w:tc>
          <w:tcPr>
            <w:tcW w:w="585" w:type="dxa"/>
          </w:tcPr>
          <w:p>
            <w:pPr>
              <w:pStyle w:val="TableParagraph"/>
              <w:spacing w:before="249"/>
              <w:rPr>
                <w:b/>
                <w:sz w:val="24"/>
              </w:rPr>
            </w:pPr>
          </w:p>
          <w:p>
            <w:pPr>
              <w:pStyle w:val="TableParagraph"/>
              <w:spacing w:before="1"/>
              <w:ind w:left="4"/>
              <w:jc w:val="center"/>
              <w:rPr>
                <w:sz w:val="24"/>
              </w:rPr>
            </w:pPr>
            <w:r>
              <w:rPr>
                <w:spacing w:val="-5"/>
                <w:sz w:val="24"/>
              </w:rPr>
              <w:t>200</w:t>
            </w:r>
          </w:p>
        </w:tc>
        <w:tc>
          <w:tcPr>
            <w:tcW w:w="780" w:type="dxa"/>
          </w:tcPr>
          <w:p>
            <w:pPr>
              <w:pStyle w:val="TableParagraph"/>
              <w:rPr>
                <w:sz w:val="24"/>
              </w:rPr>
            </w:pPr>
          </w:p>
        </w:tc>
        <w:tc>
          <w:tcPr>
            <w:tcW w:w="780" w:type="dxa"/>
          </w:tcPr>
          <w:p>
            <w:pPr>
              <w:pStyle w:val="TableParagraph"/>
              <w:rPr>
                <w:sz w:val="24"/>
              </w:rPr>
            </w:pPr>
          </w:p>
        </w:tc>
        <w:tc>
          <w:tcPr>
            <w:tcW w:w="780" w:type="dxa"/>
          </w:tcPr>
          <w:p>
            <w:pPr>
              <w:pStyle w:val="TableParagraph"/>
              <w:rPr>
                <w:sz w:val="24"/>
              </w:rPr>
            </w:pPr>
          </w:p>
        </w:tc>
        <w:tc>
          <w:tcPr>
            <w:tcW w:w="3210" w:type="dxa"/>
          </w:tcPr>
          <w:p>
            <w:pPr>
              <w:pStyle w:val="TableParagraph"/>
              <w:rPr>
                <w:sz w:val="24"/>
              </w:rPr>
            </w:pPr>
          </w:p>
        </w:tc>
      </w:tr>
      <w:tr>
        <w:trPr>
          <w:trHeight w:val="3997" w:hRule="atLeast"/>
        </w:trPr>
        <w:tc>
          <w:tcPr>
            <w:tcW w:w="4890" w:type="dxa"/>
            <w:gridSpan w:val="2"/>
            <w:tcBorders>
              <w:bottom w:val="nil"/>
            </w:tcBorders>
          </w:tcPr>
          <w:p>
            <w:pPr>
              <w:pStyle w:val="TableParagraph"/>
              <w:spacing w:line="262" w:lineRule="exact"/>
              <w:ind w:left="12" w:right="2"/>
              <w:jc w:val="center"/>
              <w:rPr>
                <w:b/>
                <w:sz w:val="24"/>
              </w:rPr>
            </w:pPr>
            <w:r>
              <w:rPr>
                <w:b/>
                <w:spacing w:val="-2"/>
                <w:sz w:val="24"/>
              </w:rPr>
              <w:t>Observações</w:t>
            </w:r>
          </w:p>
          <w:p>
            <w:pPr>
              <w:pStyle w:val="TableParagraph"/>
              <w:spacing w:line="273" w:lineRule="exact" w:before="264"/>
              <w:ind w:left="412"/>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47"/>
              </w:numPr>
              <w:tabs>
                <w:tab w:pos="934" w:val="left" w:leader="none"/>
              </w:tabs>
              <w:spacing w:line="235" w:lineRule="auto" w:before="1" w:after="0"/>
              <w:ind w:left="577" w:right="130" w:firstLine="0"/>
              <w:jc w:val="both"/>
              <w:rPr>
                <w:sz w:val="24"/>
              </w:rPr>
            </w:pPr>
            <w:r>
              <w:rPr>
                <w:sz w:val="24"/>
              </w:rPr>
              <w:t>ser preenchida integralmente </w:t>
            </w:r>
            <w:r>
              <w:rPr>
                <w:sz w:val="24"/>
              </w:rPr>
              <w:t>por processo mecânico ou eletrônico, sem emendas e rasuras;</w:t>
            </w:r>
          </w:p>
          <w:p>
            <w:pPr>
              <w:pStyle w:val="TableParagraph"/>
              <w:numPr>
                <w:ilvl w:val="0"/>
                <w:numId w:val="47"/>
              </w:numPr>
              <w:tabs>
                <w:tab w:pos="782" w:val="left" w:leader="none"/>
              </w:tabs>
              <w:spacing w:line="235" w:lineRule="auto" w:before="0" w:after="0"/>
              <w:ind w:left="577" w:right="130" w:firstLine="0"/>
              <w:jc w:val="both"/>
              <w:rPr>
                <w:sz w:val="24"/>
              </w:rPr>
            </w:pPr>
            <w:r>
              <w:rPr>
                <w:sz w:val="24"/>
              </w:rPr>
              <w:t>conter os preços em algarismos e </w:t>
            </w:r>
            <w:r>
              <w:rPr>
                <w:sz w:val="24"/>
              </w:rPr>
              <w:t>por extenso, por unidade, já incluídas as despesas de fretes, impostos federais, ou estaduais e descontos especiais;</w:t>
            </w:r>
          </w:p>
          <w:p>
            <w:pPr>
              <w:pStyle w:val="TableParagraph"/>
              <w:spacing w:line="235" w:lineRule="auto"/>
              <w:ind w:left="352" w:right="70"/>
              <w:jc w:val="both"/>
              <w:rPr>
                <w:b/>
                <w:sz w:val="24"/>
              </w:rPr>
            </w:pPr>
            <w:r>
              <w:rPr>
                <w:b/>
                <w:sz w:val="24"/>
              </w:rPr>
              <w:t>-</w:t>
            </w:r>
            <w:r>
              <w:rPr>
                <w:b/>
                <w:spacing w:val="-5"/>
                <w:sz w:val="24"/>
              </w:rPr>
              <w:t> </w:t>
            </w:r>
            <w:r>
              <w:rPr>
                <w:b/>
                <w:sz w:val="24"/>
              </w:rPr>
              <w:t>ser</w:t>
            </w:r>
            <w:r>
              <w:rPr>
                <w:b/>
                <w:spacing w:val="-8"/>
                <w:sz w:val="24"/>
              </w:rPr>
              <w:t> </w:t>
            </w:r>
            <w:r>
              <w:rPr>
                <w:b/>
                <w:sz w:val="24"/>
              </w:rPr>
              <w:t>apresentada</w:t>
            </w:r>
            <w:r>
              <w:rPr>
                <w:b/>
                <w:spacing w:val="-5"/>
                <w:sz w:val="24"/>
              </w:rPr>
              <w:t> </w:t>
            </w:r>
            <w:r>
              <w:rPr>
                <w:b/>
                <w:sz w:val="24"/>
              </w:rPr>
              <w:t>com,</w:t>
            </w:r>
            <w:r>
              <w:rPr>
                <w:b/>
                <w:spacing w:val="-5"/>
                <w:sz w:val="24"/>
              </w:rPr>
              <w:t> </w:t>
            </w:r>
            <w:r>
              <w:rPr>
                <w:b/>
                <w:sz w:val="24"/>
              </w:rPr>
              <w:t>no</w:t>
            </w:r>
            <w:r>
              <w:rPr>
                <w:b/>
                <w:spacing w:val="-5"/>
                <w:sz w:val="24"/>
              </w:rPr>
              <w:t> </w:t>
            </w:r>
            <w:r>
              <w:rPr>
                <w:b/>
                <w:sz w:val="24"/>
              </w:rPr>
              <w:t>máximo,</w:t>
            </w:r>
            <w:r>
              <w:rPr>
                <w:b/>
                <w:spacing w:val="-5"/>
                <w:sz w:val="24"/>
              </w:rPr>
              <w:t> </w:t>
            </w:r>
            <w:r>
              <w:rPr>
                <w:b/>
                <w:sz w:val="24"/>
              </w:rPr>
              <w:t>2</w:t>
            </w:r>
            <w:r>
              <w:rPr>
                <w:b/>
                <w:spacing w:val="-5"/>
                <w:sz w:val="24"/>
              </w:rPr>
              <w:t> </w:t>
            </w:r>
            <w:r>
              <w:rPr>
                <w:b/>
                <w:sz w:val="24"/>
              </w:rPr>
              <w:t>(duas) casas decimais após a vírgula.</w:t>
            </w:r>
          </w:p>
          <w:p>
            <w:pPr>
              <w:pStyle w:val="TableParagraph"/>
              <w:spacing w:line="235" w:lineRule="auto"/>
              <w:ind w:left="577" w:right="130"/>
              <w:jc w:val="both"/>
              <w:rPr>
                <w:sz w:val="24"/>
              </w:rPr>
            </w:pPr>
            <w:r>
              <w:rPr>
                <w:sz w:val="24"/>
              </w:rPr>
              <w:t>- ser datada e assinada pelo gerente ou </w:t>
            </w:r>
            <w:r>
              <w:rPr>
                <w:sz w:val="24"/>
              </w:rPr>
              <w:t>seu </w:t>
            </w:r>
            <w:r>
              <w:rPr>
                <w:spacing w:val="-2"/>
                <w:sz w:val="24"/>
              </w:rPr>
              <w:t>procurador.</w:t>
            </w:r>
          </w:p>
        </w:tc>
        <w:tc>
          <w:tcPr>
            <w:tcW w:w="6795" w:type="dxa"/>
            <w:gridSpan w:val="6"/>
            <w:tcBorders>
              <w:bottom w:val="nil"/>
            </w:tcBorders>
          </w:tcPr>
          <w:p>
            <w:pPr>
              <w:pStyle w:val="TableParagraph"/>
              <w:spacing w:line="235" w:lineRule="auto"/>
              <w:ind w:left="137" w:right="1674"/>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03"/>
              <w:rPr>
                <w:b/>
                <w:sz w:val="24"/>
              </w:rPr>
            </w:pPr>
          </w:p>
          <w:p>
            <w:pPr>
              <w:pStyle w:val="TableParagraph"/>
              <w:spacing w:line="235" w:lineRule="auto"/>
              <w:ind w:left="137" w:right="123"/>
              <w:rPr>
                <w:sz w:val="24"/>
              </w:rPr>
            </w:pPr>
            <w:r>
              <w:rPr>
                <w:sz w:val="24"/>
              </w:rPr>
              <w:t>Declaramos</w:t>
            </w:r>
            <w:r>
              <w:rPr>
                <w:spacing w:val="-6"/>
                <w:sz w:val="24"/>
              </w:rPr>
              <w:t> </w:t>
            </w:r>
            <w:r>
              <w:rPr>
                <w:sz w:val="24"/>
              </w:rPr>
              <w:t>inteira</w:t>
            </w:r>
            <w:r>
              <w:rPr>
                <w:spacing w:val="-6"/>
                <w:sz w:val="24"/>
              </w:rPr>
              <w:t> </w:t>
            </w:r>
            <w:r>
              <w:rPr>
                <w:sz w:val="24"/>
              </w:rPr>
              <w:t>submissão</w:t>
            </w:r>
            <w:r>
              <w:rPr>
                <w:spacing w:val="-6"/>
                <w:sz w:val="24"/>
              </w:rPr>
              <w:t> </w:t>
            </w:r>
            <w:r>
              <w:rPr>
                <w:sz w:val="24"/>
              </w:rPr>
              <w:t>ao</w:t>
            </w:r>
            <w:r>
              <w:rPr>
                <w:spacing w:val="-6"/>
                <w:sz w:val="24"/>
              </w:rPr>
              <w:t> </w:t>
            </w:r>
            <w:r>
              <w:rPr>
                <w:sz w:val="24"/>
              </w:rPr>
              <w:t>presente</w:t>
            </w:r>
            <w:r>
              <w:rPr>
                <w:spacing w:val="-6"/>
                <w:sz w:val="24"/>
              </w:rPr>
              <w:t> </w:t>
            </w:r>
            <w:r>
              <w:rPr>
                <w:sz w:val="24"/>
              </w:rPr>
              <w:t>termo</w:t>
            </w:r>
            <w:r>
              <w:rPr>
                <w:spacing w:val="-6"/>
                <w:sz w:val="24"/>
              </w:rPr>
              <w:t> </w:t>
            </w:r>
            <w:r>
              <w:rPr>
                <w:sz w:val="24"/>
              </w:rPr>
              <w:t>e</w:t>
            </w:r>
            <w:r>
              <w:rPr>
                <w:spacing w:val="-6"/>
                <w:sz w:val="24"/>
              </w:rPr>
              <w:t> </w:t>
            </w:r>
            <w:r>
              <w:rPr>
                <w:sz w:val="24"/>
              </w:rPr>
              <w:t>legislação </w:t>
            </w:r>
            <w:r>
              <w:rPr>
                <w:spacing w:val="-2"/>
                <w:sz w:val="24"/>
              </w:rPr>
              <w:t>vigente.</w:t>
            </w:r>
          </w:p>
          <w:p>
            <w:pPr>
              <w:pStyle w:val="TableParagraph"/>
              <w:spacing w:before="108"/>
              <w:rPr>
                <w:b/>
                <w:sz w:val="24"/>
              </w:rPr>
            </w:pPr>
          </w:p>
          <w:p>
            <w:pPr>
              <w:pStyle w:val="TableParagraph"/>
              <w:tabs>
                <w:tab w:pos="1130" w:val="left" w:leader="none"/>
                <w:tab w:pos="2157" w:val="left" w:leader="none"/>
              </w:tabs>
              <w:ind w:left="137"/>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after="1"/>
              <w:rPr>
                <w:b/>
                <w:sz w:val="20"/>
              </w:rPr>
            </w:pPr>
          </w:p>
          <w:p>
            <w:pPr>
              <w:pStyle w:val="TableParagraph"/>
              <w:spacing w:line="20" w:lineRule="exact"/>
              <w:ind w:left="878"/>
              <w:rPr>
                <w:sz w:val="2"/>
              </w:rPr>
            </w:pPr>
            <w:r>
              <w:rPr>
                <w:sz w:val="2"/>
              </w:rPr>
              <mc:AlternateContent>
                <mc:Choice Requires="wps">
                  <w:drawing>
                    <wp:inline distT="0" distB="0" distL="0" distR="0">
                      <wp:extent cx="3200400" cy="6350"/>
                      <wp:effectExtent l="9525" t="0" r="0" b="3175"/>
                      <wp:docPr id="38" name="Group 38"/>
                      <wp:cNvGraphicFramePr>
                        <a:graphicFrameLocks/>
                      </wp:cNvGraphicFramePr>
                      <a:graphic>
                        <a:graphicData uri="http://schemas.microsoft.com/office/word/2010/wordprocessingGroup">
                          <wpg:wgp>
                            <wpg:cNvPr id="38" name="Group 38"/>
                            <wpg:cNvGrpSpPr/>
                            <wpg:grpSpPr>
                              <a:xfrm>
                                <a:off x="0" y="0"/>
                                <a:ext cx="3200400" cy="6350"/>
                                <a:chExt cx="3200400" cy="6350"/>
                              </a:xfrm>
                            </wpg:grpSpPr>
                            <wps:wsp>
                              <wps:cNvPr id="39" name="Graphic 39"/>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35" coordorigin="0,0" coordsize="5040,10">
                      <v:line style="position:absolute" from="0,5" to="5040,5" stroked="true" strokeweight=".487125pt" strokecolor="#000000">
                        <v:stroke dashstyle="solid"/>
                      </v:line>
                    </v:group>
                  </w:pict>
                </mc:Fallback>
              </mc:AlternateContent>
            </w:r>
            <w:r>
              <w:rPr>
                <w:sz w:val="2"/>
              </w:rPr>
            </w:r>
          </w:p>
          <w:p>
            <w:pPr>
              <w:pStyle w:val="TableParagraph"/>
              <w:ind w:left="16"/>
              <w:jc w:val="center"/>
              <w:rPr>
                <w:sz w:val="24"/>
              </w:rPr>
            </w:pPr>
            <w:r>
              <w:rPr>
                <w:sz w:val="24"/>
              </w:rPr>
              <w:t>(assinatura do </w:t>
            </w:r>
            <w:r>
              <w:rPr>
                <w:spacing w:val="-2"/>
                <w:sz w:val="24"/>
              </w:rPr>
              <w:t>responsável)</w:t>
            </w:r>
          </w:p>
          <w:p>
            <w:pPr>
              <w:pStyle w:val="TableParagraph"/>
              <w:spacing w:before="243"/>
              <w:ind w:left="137"/>
              <w:rPr>
                <w:b/>
                <w:sz w:val="24"/>
              </w:rPr>
            </w:pPr>
            <w:r>
              <w:rPr>
                <w:b/>
                <w:spacing w:val="-2"/>
                <w:sz w:val="24"/>
              </w:rPr>
              <w:t>Nome:</w:t>
            </w:r>
          </w:p>
        </w:tc>
      </w:tr>
    </w:tbl>
    <w:p>
      <w:pPr>
        <w:pStyle w:val="TableParagraph"/>
        <w:spacing w:after="0"/>
        <w:rPr>
          <w:b/>
          <w:sz w:val="24"/>
        </w:rPr>
        <w:sectPr>
          <w:pgSz w:w="15840" w:h="24480"/>
          <w:pgMar w:top="540" w:bottom="280" w:left="360" w:right="360"/>
        </w:sect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890"/>
        <w:gridCol w:w="6795"/>
      </w:tblGrid>
      <w:tr>
        <w:trPr>
          <w:trHeight w:val="1893" w:hRule="atLeast"/>
        </w:trPr>
        <w:tc>
          <w:tcPr>
            <w:tcW w:w="4890" w:type="dxa"/>
            <w:tcBorders>
              <w:top w:val="nil"/>
            </w:tcBorders>
          </w:tcPr>
          <w:p>
            <w:pPr>
              <w:pStyle w:val="TableParagraph"/>
              <w:spacing w:line="235" w:lineRule="auto"/>
              <w:ind w:left="412" w:right="130"/>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12" w:right="130"/>
              <w:jc w:val="both"/>
              <w:rPr>
                <w:sz w:val="24"/>
              </w:rPr>
            </w:pPr>
            <w:r>
              <w:rPr>
                <w:sz w:val="24"/>
              </w:rPr>
              <w:t>3ª</w:t>
            </w:r>
            <w:r>
              <w:rPr>
                <w:spacing w:val="-10"/>
                <w:sz w:val="24"/>
              </w:rPr>
              <w:t> </w:t>
            </w:r>
            <w:r>
              <w:rPr>
                <w:sz w:val="24"/>
              </w:rPr>
              <w:t>A</w:t>
            </w:r>
            <w:r>
              <w:rPr>
                <w:spacing w:val="-10"/>
                <w:sz w:val="24"/>
              </w:rPr>
              <w:t> </w:t>
            </w:r>
            <w:r>
              <w:rPr>
                <w:sz w:val="24"/>
              </w:rPr>
              <w:t>licitação poderá ser anulada no todo, </w:t>
            </w:r>
            <w:r>
              <w:rPr>
                <w:sz w:val="24"/>
              </w:rPr>
              <w:t>ou em parte, de conformidade com a legislação </w:t>
            </w:r>
            <w:r>
              <w:rPr>
                <w:spacing w:val="-2"/>
                <w:sz w:val="24"/>
              </w:rPr>
              <w:t>vigente.</w:t>
            </w:r>
          </w:p>
        </w:tc>
        <w:tc>
          <w:tcPr>
            <w:tcW w:w="6795" w:type="dxa"/>
            <w:tcBorders>
              <w:top w:val="nil"/>
            </w:tcBorders>
          </w:tcPr>
          <w:p>
            <w:pPr>
              <w:pStyle w:val="TableParagraph"/>
              <w:spacing w:line="266" w:lineRule="exact"/>
              <w:ind w:left="148"/>
              <w:rPr>
                <w:b/>
                <w:sz w:val="24"/>
              </w:rPr>
            </w:pPr>
            <w:r>
              <w:rPr>
                <w:b/>
                <w:spacing w:val="-2"/>
                <w:sz w:val="24"/>
              </w:rPr>
              <w:t>Cargo:</w:t>
            </w:r>
          </w:p>
        </w:tc>
      </w:tr>
    </w:tbl>
    <w:p>
      <w:pPr>
        <w:pStyle w:val="BodyText"/>
        <w:spacing w:before="126"/>
        <w:ind w:left="0"/>
        <w:rPr>
          <w:b/>
        </w:rPr>
      </w:pPr>
    </w:p>
    <w:p>
      <w:pPr>
        <w:spacing w:before="1"/>
        <w:ind w:left="14" w:right="0" w:firstLine="0"/>
        <w:jc w:val="center"/>
        <w:rPr>
          <w:b/>
          <w:sz w:val="24"/>
        </w:rPr>
      </w:pPr>
      <w:r>
        <w:rPr>
          <w:b/>
          <w:sz w:val="24"/>
          <w:u w:val="single"/>
        </w:rPr>
        <w:t>ANEXO</w:t>
      </w:r>
      <w:r>
        <w:rPr>
          <w:b/>
          <w:spacing w:val="-8"/>
          <w:sz w:val="24"/>
          <w:u w:val="single"/>
        </w:rPr>
        <w:t> </w:t>
      </w:r>
      <w:r>
        <w:rPr>
          <w:b/>
          <w:sz w:val="24"/>
          <w:u w:val="single"/>
        </w:rPr>
        <w:t>VI</w:t>
      </w:r>
      <w:r>
        <w:rPr>
          <w:b/>
          <w:spacing w:val="-2"/>
          <w:sz w:val="24"/>
          <w:u w:val="single"/>
        </w:rPr>
        <w:t> </w:t>
      </w:r>
      <w:r>
        <w:rPr>
          <w:b/>
          <w:sz w:val="24"/>
          <w:u w:val="single"/>
        </w:rPr>
        <w:t>-</w:t>
      </w:r>
      <w:r>
        <w:rPr>
          <w:b/>
          <w:spacing w:val="-2"/>
          <w:sz w:val="24"/>
          <w:u w:val="single"/>
        </w:rPr>
        <w:t> </w:t>
      </w:r>
      <w:r>
        <w:rPr>
          <w:b/>
          <w:sz w:val="24"/>
          <w:u w:val="single"/>
        </w:rPr>
        <w:t>DECLARA</w:t>
      </w:r>
      <w:r>
        <w:rPr>
          <w:b/>
          <w:sz w:val="24"/>
        </w:rPr>
        <w:t>Ç</w:t>
      </w:r>
      <w:r>
        <w:rPr>
          <w:b/>
          <w:sz w:val="24"/>
          <w:u w:val="single"/>
        </w:rPr>
        <w:t>ÃO</w:t>
      </w:r>
      <w:r>
        <w:rPr>
          <w:b/>
          <w:spacing w:val="-2"/>
          <w:sz w:val="24"/>
          <w:u w:val="single"/>
        </w:rPr>
        <w:t> </w:t>
      </w:r>
      <w:r>
        <w:rPr>
          <w:b/>
          <w:sz w:val="24"/>
          <w:u w:val="single"/>
        </w:rPr>
        <w:t>DE</w:t>
      </w:r>
      <w:r>
        <w:rPr>
          <w:b/>
          <w:spacing w:val="-2"/>
          <w:sz w:val="24"/>
          <w:u w:val="single"/>
        </w:rPr>
        <w:t> </w:t>
      </w:r>
      <w:r>
        <w:rPr>
          <w:b/>
          <w:sz w:val="24"/>
          <w:u w:val="single"/>
        </w:rPr>
        <w:t>REPRESENTANTE</w:t>
      </w:r>
      <w:r>
        <w:rPr>
          <w:b/>
          <w:spacing w:val="-2"/>
          <w:sz w:val="24"/>
          <w:u w:val="single"/>
        </w:rPr>
        <w:t> </w:t>
      </w:r>
      <w:r>
        <w:rPr>
          <w:b/>
          <w:sz w:val="24"/>
          <w:u w:val="single"/>
        </w:rPr>
        <w:t>LEGAL</w:t>
      </w:r>
      <w:r>
        <w:rPr>
          <w:b/>
          <w:spacing w:val="-15"/>
          <w:sz w:val="24"/>
          <w:u w:val="single"/>
        </w:rPr>
        <w:t> </w:t>
      </w:r>
      <w:r>
        <w:rPr>
          <w:b/>
          <w:sz w:val="24"/>
          <w:u w:val="single"/>
        </w:rPr>
        <w:t>E</w:t>
      </w:r>
      <w:r>
        <w:rPr>
          <w:b/>
          <w:spacing w:val="-2"/>
          <w:sz w:val="24"/>
          <w:u w:val="single"/>
        </w:rPr>
        <w:t> </w:t>
      </w:r>
      <w:r>
        <w:rPr>
          <w:b/>
          <w:sz w:val="24"/>
          <w:u w:val="single"/>
        </w:rPr>
        <w:t>DADOS</w:t>
      </w:r>
      <w:r>
        <w:rPr>
          <w:b/>
          <w:spacing w:val="-2"/>
          <w:sz w:val="24"/>
          <w:u w:val="single"/>
        </w:rPr>
        <w:t> BANCÁRIOS</w:t>
      </w:r>
    </w:p>
    <w:p>
      <w:pPr>
        <w:pStyle w:val="BodyText"/>
        <w:spacing w:before="114"/>
        <w:ind w:left="14"/>
        <w:jc w:val="center"/>
      </w:pPr>
      <w:r>
        <w:rPr>
          <w:spacing w:val="-62"/>
          <w:u w:val="single"/>
        </w:rPr>
        <w:t> </w:t>
      </w:r>
      <w:r>
        <w:rPr/>
        <w:t>(</w:t>
      </w:r>
      <w:r>
        <w:rPr>
          <w:u w:val="single"/>
        </w:rPr>
        <w:t>EM</w:t>
      </w:r>
      <w:r>
        <w:rPr>
          <w:spacing w:val="-8"/>
          <w:u w:val="single"/>
        </w:rPr>
        <w:t> </w:t>
      </w:r>
      <w:r>
        <w:rPr>
          <w:u w:val="single"/>
        </w:rPr>
        <w:t>PAPEL</w:t>
      </w:r>
      <w:r>
        <w:rPr>
          <w:spacing w:val="-15"/>
          <w:u w:val="single"/>
        </w:rPr>
        <w:t> </w:t>
      </w:r>
      <w:r>
        <w:rPr>
          <w:u w:val="single"/>
        </w:rPr>
        <w:t>TIMBRADO</w:t>
      </w:r>
      <w:r>
        <w:rPr>
          <w:spacing w:val="-4"/>
          <w:u w:val="single"/>
        </w:rPr>
        <w:t> </w:t>
      </w:r>
      <w:r>
        <w:rPr>
          <w:u w:val="single"/>
        </w:rPr>
        <w:t>DO</w:t>
      </w:r>
      <w:r>
        <w:rPr>
          <w:spacing w:val="-3"/>
          <w:u w:val="single"/>
        </w:rPr>
        <w:t> </w:t>
      </w:r>
      <w:r>
        <w:rPr>
          <w:u w:val="single"/>
        </w:rPr>
        <w:t>LICITANTE</w:t>
      </w:r>
      <w:r>
        <w:rPr/>
        <w:t>,</w:t>
      </w:r>
      <w:r>
        <w:rPr>
          <w:spacing w:val="-9"/>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3"/>
          <w:u w:val="single"/>
        </w:rPr>
        <w:t> </w:t>
      </w:r>
      <w:r>
        <w:rPr>
          <w:u w:val="single"/>
        </w:rPr>
        <w:t>CARIMBO</w:t>
      </w:r>
      <w:r>
        <w:rPr>
          <w:spacing w:val="-4"/>
          <w:u w:val="single"/>
        </w:rPr>
        <w:t> </w:t>
      </w:r>
      <w:r>
        <w:rPr>
          <w:u w:val="single"/>
        </w:rPr>
        <w:t>COM</w:t>
      </w:r>
      <w:r>
        <w:rPr>
          <w:spacing w:val="-3"/>
          <w:u w:val="single"/>
        </w:rPr>
        <w:t> </w:t>
      </w:r>
      <w:r>
        <w:rPr>
          <w:spacing w:val="-2"/>
          <w:u w:val="single"/>
        </w:rPr>
        <w:t>CNPJ</w:t>
      </w:r>
      <w:r>
        <w:rPr>
          <w:spacing w:val="-2"/>
        </w:rPr>
        <w:t>)</w:t>
      </w:r>
    </w:p>
    <w:p>
      <w:pPr>
        <w:pStyle w:val="BodyText"/>
        <w:spacing w:before="204"/>
        <w:ind w:left="449" w:right="13428"/>
      </w:pPr>
      <w:r>
        <w:rPr/>
        <w:t>Local e </w:t>
      </w:r>
      <w:r>
        <w:rPr>
          <w:spacing w:val="-2"/>
        </w:rPr>
        <w:t>data:</w:t>
      </w:r>
    </w:p>
    <w:p>
      <w:pPr>
        <w:pStyle w:val="BodyText"/>
        <w:spacing w:before="99"/>
        <w:ind w:left="449" w:right="13428"/>
      </w:pPr>
      <w:r>
        <w:rPr>
          <w:spacing w:val="-10"/>
        </w:rPr>
        <w:t>À</w:t>
      </w:r>
    </w:p>
    <w:p>
      <w:pPr>
        <w:pStyle w:val="BodyText"/>
        <w:spacing w:before="99"/>
        <w:ind w:left="44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99"/>
        <w:ind w:left="449"/>
      </w:pPr>
      <w:r>
        <w:rPr/>
        <w:t>Prezados </w:t>
      </w:r>
      <w:r>
        <w:rPr>
          <w:spacing w:val="-2"/>
        </w:rPr>
        <w:t>Senhores</w:t>
      </w:r>
    </w:p>
    <w:p>
      <w:pPr>
        <w:spacing w:before="99"/>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189/2026:</w:t>
      </w:r>
    </w:p>
    <w:p>
      <w:pPr>
        <w:pStyle w:val="BodyText"/>
        <w:spacing w:before="202"/>
        <w:ind w:left="0"/>
        <w:rPr>
          <w:b/>
        </w:rPr>
      </w:pPr>
    </w:p>
    <w:p>
      <w:pPr>
        <w:pStyle w:val="BodyText"/>
        <w:spacing w:line="235" w:lineRule="auto"/>
        <w:ind w:right="340"/>
      </w:pPr>
      <w:r>
        <w:rPr/>
        <w:t>(Entidade),</w:t>
      </w:r>
      <w:r>
        <w:rPr>
          <w:spacing w:val="14"/>
        </w:rPr>
        <w:t> </w:t>
      </w:r>
      <w:r>
        <w:rPr/>
        <w:t>inscrita</w:t>
      </w:r>
      <w:r>
        <w:rPr>
          <w:spacing w:val="14"/>
        </w:rPr>
        <w:t> </w:t>
      </w:r>
      <w:r>
        <w:rPr/>
        <w:t>no</w:t>
      </w:r>
      <w:r>
        <w:rPr>
          <w:spacing w:val="14"/>
        </w:rPr>
        <w:t> </w:t>
      </w:r>
      <w:r>
        <w:rPr/>
        <w:t>CNPJ</w:t>
      </w:r>
      <w:r>
        <w:rPr>
          <w:spacing w:val="14"/>
        </w:rPr>
        <w:t> </w:t>
      </w:r>
      <w:r>
        <w:rPr/>
        <w:t>sob</w:t>
      </w:r>
      <w:r>
        <w:rPr>
          <w:spacing w:val="14"/>
        </w:rPr>
        <w:t> </w:t>
      </w:r>
      <w:r>
        <w:rPr/>
        <w:t>o</w:t>
      </w:r>
      <w:r>
        <w:rPr>
          <w:spacing w:val="14"/>
        </w:rPr>
        <w:t> </w:t>
      </w:r>
      <w:r>
        <w:rPr/>
        <w:t>nº</w:t>
      </w:r>
      <w:r>
        <w:rPr>
          <w:spacing w:val="14"/>
        </w:rPr>
        <w:t> </w:t>
      </w:r>
      <w:r>
        <w:rPr/>
        <w:t>,</w:t>
      </w:r>
      <w:r>
        <w:rPr>
          <w:spacing w:val="14"/>
        </w:rPr>
        <w:t> </w:t>
      </w:r>
      <w:r>
        <w:rPr/>
        <w:t>sediada</w:t>
      </w:r>
      <w:r>
        <w:rPr>
          <w:spacing w:val="14"/>
        </w:rPr>
        <w:t> </w:t>
      </w:r>
      <w:r>
        <w:rPr/>
        <w:t>na</w:t>
      </w:r>
      <w:r>
        <w:rPr>
          <w:spacing w:val="14"/>
        </w:rPr>
        <w:t> </w:t>
      </w:r>
      <w:r>
        <w:rPr/>
        <w:t>(endereço</w:t>
      </w:r>
      <w:r>
        <w:rPr>
          <w:spacing w:val="14"/>
        </w:rPr>
        <w:t> </w:t>
      </w:r>
      <w:r>
        <w:rPr/>
        <w:t>completo)</w:t>
      </w:r>
      <w:r>
        <w:rPr>
          <w:spacing w:val="14"/>
        </w:rPr>
        <w:t> </w:t>
      </w:r>
      <w:r>
        <w:rPr/>
        <w:t>.</w:t>
      </w:r>
      <w:r>
        <w:rPr>
          <w:spacing w:val="14"/>
        </w:rPr>
        <w:t> </w:t>
      </w:r>
      <w:r>
        <w:rPr/>
        <w:t>Na</w:t>
      </w:r>
      <w:r>
        <w:rPr>
          <w:spacing w:val="14"/>
        </w:rPr>
        <w:t> </w:t>
      </w:r>
      <w:r>
        <w:rPr/>
        <w:t>hipótese</w:t>
      </w:r>
      <w:r>
        <w:rPr>
          <w:spacing w:val="14"/>
        </w:rPr>
        <w:t> </w:t>
      </w:r>
      <w:r>
        <w:rPr/>
        <w:t>de</w:t>
      </w:r>
      <w:r>
        <w:rPr>
          <w:spacing w:val="14"/>
        </w:rPr>
        <w:t> </w:t>
      </w:r>
      <w:r>
        <w:rPr/>
        <w:t>nossa</w:t>
      </w:r>
      <w:r>
        <w:rPr>
          <w:spacing w:val="14"/>
        </w:rPr>
        <w:t> </w:t>
      </w:r>
      <w:r>
        <w:rPr/>
        <w:t>empresa</w:t>
      </w:r>
      <w:r>
        <w:rPr>
          <w:spacing w:val="14"/>
        </w:rPr>
        <w:t> </w:t>
      </w:r>
      <w:r>
        <w:rPr/>
        <w:t>vir</w:t>
      </w:r>
      <w:r>
        <w:rPr>
          <w:spacing w:val="14"/>
        </w:rPr>
        <w:t> </w:t>
      </w:r>
      <w:r>
        <w:rPr/>
        <w:t>a</w:t>
      </w:r>
      <w:r>
        <w:rPr>
          <w:spacing w:val="14"/>
        </w:rPr>
        <w:t> </w:t>
      </w:r>
      <w:r>
        <w:rPr/>
        <w:t>assinar</w:t>
      </w:r>
      <w:r>
        <w:rPr>
          <w:spacing w:val="14"/>
        </w:rPr>
        <w:t> </w:t>
      </w:r>
      <w:r>
        <w:rPr/>
        <w:t>CONTRATO</w:t>
      </w:r>
      <w:r>
        <w:rPr>
          <w:spacing w:val="14"/>
        </w:rPr>
        <w:t> </w:t>
      </w:r>
      <w:r>
        <w:rPr/>
        <w:t>com</w:t>
      </w:r>
      <w:r>
        <w:rPr>
          <w:spacing w:val="14"/>
        </w:rPr>
        <w:t> </w:t>
      </w:r>
      <w:r>
        <w:rPr/>
        <w:t>a</w:t>
      </w:r>
      <w:r>
        <w:rPr>
          <w:spacing w:val="14"/>
        </w:rPr>
        <w:t> </w:t>
      </w:r>
      <w:r>
        <w:rPr/>
        <w:t>UERJ, o(s) representantes legal(is) para será(ão) o(s) Sr.(s) , (função): ; CPF: ; Identidade: , (órgão emissor).</w:t>
      </w:r>
    </w:p>
    <w:p>
      <w:pPr>
        <w:pStyle w:val="BodyText"/>
        <w:ind w:left="0"/>
      </w:pPr>
    </w:p>
    <w:p>
      <w:pPr>
        <w:pStyle w:val="BodyText"/>
        <w:ind w:left="0"/>
      </w:pPr>
    </w:p>
    <w:p>
      <w:pPr>
        <w:pStyle w:val="BodyText"/>
        <w:spacing w:before="112"/>
        <w:ind w:left="0"/>
      </w:pPr>
    </w:p>
    <w:p>
      <w:pPr>
        <w:pStyle w:val="Heading2"/>
        <w:ind w:left="449" w:firstLine="0"/>
      </w:pPr>
      <w:r>
        <w:rPr/>
        <w:t>Dados da </w:t>
      </w:r>
      <w:r>
        <w:rPr>
          <w:spacing w:val="-2"/>
        </w:rPr>
        <w:t>Empresa:</w:t>
      </w:r>
    </w:p>
    <w:p>
      <w:pPr>
        <w:pStyle w:val="BodyText"/>
        <w:spacing w:before="168"/>
        <w:ind w:left="0"/>
        <w:rPr>
          <w:b/>
        </w:rPr>
      </w:pPr>
    </w:p>
    <w:p>
      <w:pPr>
        <w:pStyle w:val="BodyText"/>
        <w:ind w:left="449"/>
      </w:pPr>
      <w:r>
        <w:rPr/>
        <w:t>Razão Social: </w:t>
      </w:r>
      <w:r>
        <w:rPr>
          <w:spacing w:val="-10"/>
        </w:rPr>
        <w:t>.</w:t>
      </w:r>
    </w:p>
    <w:p>
      <w:pPr>
        <w:pStyle w:val="BodyText"/>
        <w:spacing w:before="99"/>
        <w:ind w:left="449"/>
      </w:pPr>
      <w:r>
        <w:rPr/>
        <w:t>C.G.C: . - I.E. e/ou Municipal: </w:t>
      </w:r>
      <w:r>
        <w:rPr>
          <w:spacing w:val="-10"/>
        </w:rPr>
        <w:t>.</w:t>
      </w:r>
    </w:p>
    <w:p>
      <w:pPr>
        <w:pStyle w:val="BodyText"/>
        <w:spacing w:line="235" w:lineRule="auto" w:before="104"/>
        <w:ind w:left="449"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99"/>
        <w:ind w:left="449"/>
      </w:pPr>
      <w:r>
        <w:rPr/>
        <w:t>Agência: . Código: . Conta Corrente: </w:t>
      </w:r>
      <w:r>
        <w:rPr>
          <w:spacing w:val="-10"/>
        </w:rPr>
        <w:t>.</w:t>
      </w:r>
    </w:p>
    <w:p>
      <w:pPr>
        <w:pStyle w:val="BodyText"/>
        <w:spacing w:before="99"/>
        <w:ind w:left="449"/>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ind w:left="0"/>
      </w:pPr>
    </w:p>
    <w:p>
      <w:pPr>
        <w:pStyle w:val="BodyText"/>
        <w:ind w:left="0"/>
      </w:pPr>
    </w:p>
    <w:p>
      <w:pPr>
        <w:pStyle w:val="BodyText"/>
        <w:spacing w:before="220"/>
        <w:ind w:left="0"/>
      </w:pPr>
    </w:p>
    <w:p>
      <w:pPr>
        <w:spacing w:before="0"/>
        <w:ind w:left="14" w:right="0" w:firstLine="0"/>
        <w:jc w:val="center"/>
        <w:rPr>
          <w:sz w:val="22"/>
        </w:rPr>
      </w:pPr>
      <w:r>
        <w:rPr>
          <w:spacing w:val="-2"/>
          <w:sz w:val="22"/>
        </w:rPr>
        <w:t>ENTIDADE</w:t>
      </w:r>
    </w:p>
    <w:p>
      <w:pPr>
        <w:pStyle w:val="BodyText"/>
        <w:spacing w:before="4"/>
        <w:ind w:left="0"/>
        <w:rPr>
          <w:sz w:val="22"/>
        </w:rPr>
      </w:pPr>
    </w:p>
    <w:p>
      <w:pPr>
        <w:spacing w:line="242" w:lineRule="auto" w:before="0"/>
        <w:ind w:left="2436" w:right="2236" w:firstLine="754"/>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85"/>
        <w:ind w:left="0"/>
        <w:rPr>
          <w:sz w:val="20"/>
        </w:rPr>
      </w:pPr>
      <w:r>
        <w:rPr>
          <w:sz w:val="20"/>
        </w:rPr>
        <mc:AlternateContent>
          <mc:Choice Requires="wps">
            <w:drawing>
              <wp:anchor distT="0" distB="0" distL="0" distR="0" allowOverlap="1" layoutInCell="1" locked="0" behindDoc="1" simplePos="0" relativeHeight="487601152">
                <wp:simplePos x="0" y="0"/>
                <wp:positionH relativeFrom="page">
                  <wp:posOffset>457187</wp:posOffset>
                </wp:positionH>
                <wp:positionV relativeFrom="paragraph">
                  <wp:posOffset>215690</wp:posOffset>
                </wp:positionV>
                <wp:extent cx="9153525" cy="28575"/>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6.983494pt;width:720.75pt;height:2.25pt;mso-position-horizontal-relative:page;mso-position-vertical-relative:paragraph;z-index:-15715328;mso-wrap-distance-left:0;mso-wrap-distance-right:0" id="docshape36" coordorigin="720,340" coordsize="14415,45" path="m15135,370l720,370,720,385,15135,385,15135,370xm15135,340l720,340,720,355,15135,355,15135,340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260007/013114/2025</w:t>
      </w:r>
      <w:r>
        <w:rPr>
          <w:rFonts w:ascii="Calibri" w:hAnsi="Calibri"/>
          <w:sz w:val="18"/>
        </w:rPr>
        <w:tab/>
        <w:t>SEI nº </w:t>
      </w:r>
      <w:r>
        <w:rPr>
          <w:rFonts w:ascii="Calibri" w:hAnsi="Calibri"/>
          <w:spacing w:val="-2"/>
          <w:sz w:val="18"/>
        </w:rPr>
        <w:t>133579861</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6">
    <w:multiLevelType w:val="hybridMultilevel"/>
    <w:lvl w:ilvl="0">
      <w:start w:val="0"/>
      <w:numFmt w:val="bullet"/>
      <w:lvlText w:val="-"/>
      <w:lvlJc w:val="left"/>
      <w:pPr>
        <w:ind w:left="577" w:hanging="359"/>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09" w:hanging="359"/>
      </w:pPr>
      <w:rPr>
        <w:rFonts w:hint="default"/>
        <w:lang w:val="pt-PT" w:eastAsia="en-US" w:bidi="ar-SA"/>
      </w:rPr>
    </w:lvl>
    <w:lvl w:ilvl="2">
      <w:start w:val="0"/>
      <w:numFmt w:val="bullet"/>
      <w:lvlText w:val="•"/>
      <w:lvlJc w:val="left"/>
      <w:pPr>
        <w:ind w:left="1439" w:hanging="359"/>
      </w:pPr>
      <w:rPr>
        <w:rFonts w:hint="default"/>
        <w:lang w:val="pt-PT" w:eastAsia="en-US" w:bidi="ar-SA"/>
      </w:rPr>
    </w:lvl>
    <w:lvl w:ilvl="3">
      <w:start w:val="0"/>
      <w:numFmt w:val="bullet"/>
      <w:lvlText w:val="•"/>
      <w:lvlJc w:val="left"/>
      <w:pPr>
        <w:ind w:left="1868" w:hanging="359"/>
      </w:pPr>
      <w:rPr>
        <w:rFonts w:hint="default"/>
        <w:lang w:val="pt-PT" w:eastAsia="en-US" w:bidi="ar-SA"/>
      </w:rPr>
    </w:lvl>
    <w:lvl w:ilvl="4">
      <w:start w:val="0"/>
      <w:numFmt w:val="bullet"/>
      <w:lvlText w:val="•"/>
      <w:lvlJc w:val="left"/>
      <w:pPr>
        <w:ind w:left="2298" w:hanging="359"/>
      </w:pPr>
      <w:rPr>
        <w:rFonts w:hint="default"/>
        <w:lang w:val="pt-PT" w:eastAsia="en-US" w:bidi="ar-SA"/>
      </w:rPr>
    </w:lvl>
    <w:lvl w:ilvl="5">
      <w:start w:val="0"/>
      <w:numFmt w:val="bullet"/>
      <w:lvlText w:val="•"/>
      <w:lvlJc w:val="left"/>
      <w:pPr>
        <w:ind w:left="2727" w:hanging="359"/>
      </w:pPr>
      <w:rPr>
        <w:rFonts w:hint="default"/>
        <w:lang w:val="pt-PT" w:eastAsia="en-US" w:bidi="ar-SA"/>
      </w:rPr>
    </w:lvl>
    <w:lvl w:ilvl="6">
      <w:start w:val="0"/>
      <w:numFmt w:val="bullet"/>
      <w:lvlText w:val="•"/>
      <w:lvlJc w:val="left"/>
      <w:pPr>
        <w:ind w:left="3157" w:hanging="359"/>
      </w:pPr>
      <w:rPr>
        <w:rFonts w:hint="default"/>
        <w:lang w:val="pt-PT" w:eastAsia="en-US" w:bidi="ar-SA"/>
      </w:rPr>
    </w:lvl>
    <w:lvl w:ilvl="7">
      <w:start w:val="0"/>
      <w:numFmt w:val="bullet"/>
      <w:lvlText w:val="•"/>
      <w:lvlJc w:val="left"/>
      <w:pPr>
        <w:ind w:left="3586" w:hanging="359"/>
      </w:pPr>
      <w:rPr>
        <w:rFonts w:hint="default"/>
        <w:lang w:val="pt-PT" w:eastAsia="en-US" w:bidi="ar-SA"/>
      </w:rPr>
    </w:lvl>
    <w:lvl w:ilvl="8">
      <w:start w:val="0"/>
      <w:numFmt w:val="bullet"/>
      <w:lvlText w:val="•"/>
      <w:lvlJc w:val="left"/>
      <w:pPr>
        <w:ind w:left="4016" w:hanging="359"/>
      </w:pPr>
      <w:rPr>
        <w:rFonts w:hint="default"/>
        <w:lang w:val="pt-PT" w:eastAsia="en-US" w:bidi="ar-SA"/>
      </w:rPr>
    </w:lvl>
  </w:abstractNum>
  <w:abstractNum w:abstractNumId="45">
    <w:multiLevelType w:val="hybridMultilevel"/>
    <w:lvl w:ilvl="0">
      <w:start w:val="0"/>
      <w:numFmt w:val="bullet"/>
      <w:lvlText w:val="-"/>
      <w:lvlJc w:val="left"/>
      <w:pPr>
        <w:ind w:left="330" w:hanging="15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156"/>
      </w:pPr>
      <w:rPr>
        <w:rFonts w:hint="default"/>
        <w:lang w:val="pt-PT" w:eastAsia="en-US" w:bidi="ar-SA"/>
      </w:rPr>
    </w:lvl>
    <w:lvl w:ilvl="2">
      <w:start w:val="0"/>
      <w:numFmt w:val="bullet"/>
      <w:lvlText w:val="•"/>
      <w:lvlJc w:val="left"/>
      <w:pPr>
        <w:ind w:left="3280" w:hanging="156"/>
      </w:pPr>
      <w:rPr>
        <w:rFonts w:hint="default"/>
        <w:lang w:val="pt-PT" w:eastAsia="en-US" w:bidi="ar-SA"/>
      </w:rPr>
    </w:lvl>
    <w:lvl w:ilvl="3">
      <w:start w:val="0"/>
      <w:numFmt w:val="bullet"/>
      <w:lvlText w:val="•"/>
      <w:lvlJc w:val="left"/>
      <w:pPr>
        <w:ind w:left="4760" w:hanging="156"/>
      </w:pPr>
      <w:rPr>
        <w:rFonts w:hint="default"/>
        <w:lang w:val="pt-PT" w:eastAsia="en-US" w:bidi="ar-SA"/>
      </w:rPr>
    </w:lvl>
    <w:lvl w:ilvl="4">
      <w:start w:val="0"/>
      <w:numFmt w:val="bullet"/>
      <w:lvlText w:val="•"/>
      <w:lvlJc w:val="left"/>
      <w:pPr>
        <w:ind w:left="6240" w:hanging="156"/>
      </w:pPr>
      <w:rPr>
        <w:rFonts w:hint="default"/>
        <w:lang w:val="pt-PT" w:eastAsia="en-US" w:bidi="ar-SA"/>
      </w:rPr>
    </w:lvl>
    <w:lvl w:ilvl="5">
      <w:start w:val="0"/>
      <w:numFmt w:val="bullet"/>
      <w:lvlText w:val="•"/>
      <w:lvlJc w:val="left"/>
      <w:pPr>
        <w:ind w:left="7720" w:hanging="156"/>
      </w:pPr>
      <w:rPr>
        <w:rFonts w:hint="default"/>
        <w:lang w:val="pt-PT" w:eastAsia="en-US" w:bidi="ar-SA"/>
      </w:rPr>
    </w:lvl>
    <w:lvl w:ilvl="6">
      <w:start w:val="0"/>
      <w:numFmt w:val="bullet"/>
      <w:lvlText w:val="•"/>
      <w:lvlJc w:val="left"/>
      <w:pPr>
        <w:ind w:left="9200" w:hanging="156"/>
      </w:pPr>
      <w:rPr>
        <w:rFonts w:hint="default"/>
        <w:lang w:val="pt-PT" w:eastAsia="en-US" w:bidi="ar-SA"/>
      </w:rPr>
    </w:lvl>
    <w:lvl w:ilvl="7">
      <w:start w:val="0"/>
      <w:numFmt w:val="bullet"/>
      <w:lvlText w:val="•"/>
      <w:lvlJc w:val="left"/>
      <w:pPr>
        <w:ind w:left="10680" w:hanging="156"/>
      </w:pPr>
      <w:rPr>
        <w:rFonts w:hint="default"/>
        <w:lang w:val="pt-PT" w:eastAsia="en-US" w:bidi="ar-SA"/>
      </w:rPr>
    </w:lvl>
    <w:lvl w:ilvl="8">
      <w:start w:val="0"/>
      <w:numFmt w:val="bullet"/>
      <w:lvlText w:val="•"/>
      <w:lvlJc w:val="left"/>
      <w:pPr>
        <w:ind w:left="12160" w:hanging="156"/>
      </w:pPr>
      <w:rPr>
        <w:rFonts w:hint="default"/>
        <w:lang w:val="pt-PT" w:eastAsia="en-US" w:bidi="ar-SA"/>
      </w:rPr>
    </w:lvl>
  </w:abstractNum>
  <w:abstractNum w:abstractNumId="44">
    <w:multiLevelType w:val="hybridMultilevel"/>
    <w:lvl w:ilvl="0">
      <w:start w:val="1"/>
      <w:numFmt w:val="lowerLetter"/>
      <w:lvlText w:val="%1)"/>
      <w:lvlJc w:val="left"/>
      <w:pPr>
        <w:ind w:left="33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330" w:hanging="4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65"/>
      </w:pPr>
      <w:rPr>
        <w:rFonts w:hint="default"/>
        <w:lang w:val="pt-PT" w:eastAsia="en-US" w:bidi="ar-SA"/>
      </w:rPr>
    </w:lvl>
    <w:lvl w:ilvl="3">
      <w:start w:val="0"/>
      <w:numFmt w:val="bullet"/>
      <w:lvlText w:val="•"/>
      <w:lvlJc w:val="left"/>
      <w:pPr>
        <w:ind w:left="4760" w:hanging="465"/>
      </w:pPr>
      <w:rPr>
        <w:rFonts w:hint="default"/>
        <w:lang w:val="pt-PT" w:eastAsia="en-US" w:bidi="ar-SA"/>
      </w:rPr>
    </w:lvl>
    <w:lvl w:ilvl="4">
      <w:start w:val="0"/>
      <w:numFmt w:val="bullet"/>
      <w:lvlText w:val="•"/>
      <w:lvlJc w:val="left"/>
      <w:pPr>
        <w:ind w:left="6240" w:hanging="465"/>
      </w:pPr>
      <w:rPr>
        <w:rFonts w:hint="default"/>
        <w:lang w:val="pt-PT" w:eastAsia="en-US" w:bidi="ar-SA"/>
      </w:rPr>
    </w:lvl>
    <w:lvl w:ilvl="5">
      <w:start w:val="0"/>
      <w:numFmt w:val="bullet"/>
      <w:lvlText w:val="•"/>
      <w:lvlJc w:val="left"/>
      <w:pPr>
        <w:ind w:left="7720" w:hanging="465"/>
      </w:pPr>
      <w:rPr>
        <w:rFonts w:hint="default"/>
        <w:lang w:val="pt-PT" w:eastAsia="en-US" w:bidi="ar-SA"/>
      </w:rPr>
    </w:lvl>
    <w:lvl w:ilvl="6">
      <w:start w:val="0"/>
      <w:numFmt w:val="bullet"/>
      <w:lvlText w:val="•"/>
      <w:lvlJc w:val="left"/>
      <w:pPr>
        <w:ind w:left="9200" w:hanging="465"/>
      </w:pPr>
      <w:rPr>
        <w:rFonts w:hint="default"/>
        <w:lang w:val="pt-PT" w:eastAsia="en-US" w:bidi="ar-SA"/>
      </w:rPr>
    </w:lvl>
    <w:lvl w:ilvl="7">
      <w:start w:val="0"/>
      <w:numFmt w:val="bullet"/>
      <w:lvlText w:val="•"/>
      <w:lvlJc w:val="left"/>
      <w:pPr>
        <w:ind w:left="10680" w:hanging="465"/>
      </w:pPr>
      <w:rPr>
        <w:rFonts w:hint="default"/>
        <w:lang w:val="pt-PT" w:eastAsia="en-US" w:bidi="ar-SA"/>
      </w:rPr>
    </w:lvl>
    <w:lvl w:ilvl="8">
      <w:start w:val="0"/>
      <w:numFmt w:val="bullet"/>
      <w:lvlText w:val="•"/>
      <w:lvlJc w:val="left"/>
      <w:pPr>
        <w:ind w:left="12160" w:hanging="465"/>
      </w:pPr>
      <w:rPr>
        <w:rFonts w:hint="default"/>
        <w:lang w:val="pt-PT" w:eastAsia="en-US" w:bidi="ar-SA"/>
      </w:rPr>
    </w:lvl>
  </w:abstractNum>
  <w:abstractNum w:abstractNumId="43">
    <w:multiLevelType w:val="hybridMultilevel"/>
    <w:lvl w:ilvl="0">
      <w:start w:val="18"/>
      <w:numFmt w:val="decimal"/>
      <w:lvlText w:val="%1"/>
      <w:lvlJc w:val="left"/>
      <w:pPr>
        <w:ind w:left="330" w:hanging="490"/>
        <w:jc w:val="left"/>
      </w:pPr>
      <w:rPr>
        <w:rFonts w:hint="default"/>
        <w:lang w:val="pt-PT" w:eastAsia="en-US" w:bidi="ar-SA"/>
      </w:rPr>
    </w:lvl>
    <w:lvl w:ilvl="1">
      <w:start w:val="1"/>
      <w:numFmt w:val="decimal"/>
      <w:lvlText w:val="%1.%2"/>
      <w:lvlJc w:val="left"/>
      <w:pPr>
        <w:ind w:left="330" w:hanging="4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3."/>
      <w:lvlJc w:val="left"/>
      <w:pPr>
        <w:ind w:left="690" w:hanging="240"/>
        <w:jc w:val="righ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decimal"/>
      <w:lvlText w:val="%3.%4"/>
      <w:lvlJc w:val="left"/>
      <w:pPr>
        <w:ind w:left="330" w:hanging="38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3.%4.%5"/>
      <w:lvlJc w:val="left"/>
      <w:pPr>
        <w:ind w:left="330" w:hanging="5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6207" w:hanging="559"/>
      </w:pPr>
      <w:rPr>
        <w:rFonts w:hint="default"/>
        <w:lang w:val="pt-PT" w:eastAsia="en-US" w:bidi="ar-SA"/>
      </w:rPr>
    </w:lvl>
    <w:lvl w:ilvl="6">
      <w:start w:val="0"/>
      <w:numFmt w:val="bullet"/>
      <w:lvlText w:val="•"/>
      <w:lvlJc w:val="left"/>
      <w:pPr>
        <w:ind w:left="7990" w:hanging="559"/>
      </w:pPr>
      <w:rPr>
        <w:rFonts w:hint="default"/>
        <w:lang w:val="pt-PT" w:eastAsia="en-US" w:bidi="ar-SA"/>
      </w:rPr>
    </w:lvl>
    <w:lvl w:ilvl="7">
      <w:start w:val="0"/>
      <w:numFmt w:val="bullet"/>
      <w:lvlText w:val="•"/>
      <w:lvlJc w:val="left"/>
      <w:pPr>
        <w:ind w:left="9772" w:hanging="559"/>
      </w:pPr>
      <w:rPr>
        <w:rFonts w:hint="default"/>
        <w:lang w:val="pt-PT" w:eastAsia="en-US" w:bidi="ar-SA"/>
      </w:rPr>
    </w:lvl>
    <w:lvl w:ilvl="8">
      <w:start w:val="0"/>
      <w:numFmt w:val="bullet"/>
      <w:lvlText w:val="•"/>
      <w:lvlJc w:val="left"/>
      <w:pPr>
        <w:ind w:left="11555" w:hanging="559"/>
      </w:pPr>
      <w:rPr>
        <w:rFonts w:hint="default"/>
        <w:lang w:val="pt-PT" w:eastAsia="en-US" w:bidi="ar-SA"/>
      </w:rPr>
    </w:lvl>
  </w:abstractNum>
  <w:abstractNum w:abstractNumId="42">
    <w:multiLevelType w:val="hybridMultilevel"/>
    <w:lvl w:ilvl="0">
      <w:start w:val="17"/>
      <w:numFmt w:val="decimal"/>
      <w:lvlText w:val="%1"/>
      <w:lvlJc w:val="left"/>
      <w:pPr>
        <w:ind w:left="330" w:hanging="515"/>
        <w:jc w:val="left"/>
      </w:pPr>
      <w:rPr>
        <w:rFonts w:hint="default"/>
        <w:lang w:val="pt-PT" w:eastAsia="en-US" w:bidi="ar-SA"/>
      </w:rPr>
    </w:lvl>
    <w:lvl w:ilvl="1">
      <w:start w:val="1"/>
      <w:numFmt w:val="decimal"/>
      <w:lvlText w:val="%1.%2"/>
      <w:lvlJc w:val="left"/>
      <w:pPr>
        <w:ind w:left="330" w:hanging="51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515"/>
      </w:pPr>
      <w:rPr>
        <w:rFonts w:hint="default"/>
        <w:lang w:val="pt-PT" w:eastAsia="en-US" w:bidi="ar-SA"/>
      </w:rPr>
    </w:lvl>
    <w:lvl w:ilvl="3">
      <w:start w:val="0"/>
      <w:numFmt w:val="bullet"/>
      <w:lvlText w:val="•"/>
      <w:lvlJc w:val="left"/>
      <w:pPr>
        <w:ind w:left="4760" w:hanging="515"/>
      </w:pPr>
      <w:rPr>
        <w:rFonts w:hint="default"/>
        <w:lang w:val="pt-PT" w:eastAsia="en-US" w:bidi="ar-SA"/>
      </w:rPr>
    </w:lvl>
    <w:lvl w:ilvl="4">
      <w:start w:val="0"/>
      <w:numFmt w:val="bullet"/>
      <w:lvlText w:val="•"/>
      <w:lvlJc w:val="left"/>
      <w:pPr>
        <w:ind w:left="6240" w:hanging="515"/>
      </w:pPr>
      <w:rPr>
        <w:rFonts w:hint="default"/>
        <w:lang w:val="pt-PT" w:eastAsia="en-US" w:bidi="ar-SA"/>
      </w:rPr>
    </w:lvl>
    <w:lvl w:ilvl="5">
      <w:start w:val="0"/>
      <w:numFmt w:val="bullet"/>
      <w:lvlText w:val="•"/>
      <w:lvlJc w:val="left"/>
      <w:pPr>
        <w:ind w:left="7720" w:hanging="515"/>
      </w:pPr>
      <w:rPr>
        <w:rFonts w:hint="default"/>
        <w:lang w:val="pt-PT" w:eastAsia="en-US" w:bidi="ar-SA"/>
      </w:rPr>
    </w:lvl>
    <w:lvl w:ilvl="6">
      <w:start w:val="0"/>
      <w:numFmt w:val="bullet"/>
      <w:lvlText w:val="•"/>
      <w:lvlJc w:val="left"/>
      <w:pPr>
        <w:ind w:left="9200" w:hanging="515"/>
      </w:pPr>
      <w:rPr>
        <w:rFonts w:hint="default"/>
        <w:lang w:val="pt-PT" w:eastAsia="en-US" w:bidi="ar-SA"/>
      </w:rPr>
    </w:lvl>
    <w:lvl w:ilvl="7">
      <w:start w:val="0"/>
      <w:numFmt w:val="bullet"/>
      <w:lvlText w:val="•"/>
      <w:lvlJc w:val="left"/>
      <w:pPr>
        <w:ind w:left="10680" w:hanging="515"/>
      </w:pPr>
      <w:rPr>
        <w:rFonts w:hint="default"/>
        <w:lang w:val="pt-PT" w:eastAsia="en-US" w:bidi="ar-SA"/>
      </w:rPr>
    </w:lvl>
    <w:lvl w:ilvl="8">
      <w:start w:val="0"/>
      <w:numFmt w:val="bullet"/>
      <w:lvlText w:val="•"/>
      <w:lvlJc w:val="left"/>
      <w:pPr>
        <w:ind w:left="12160" w:hanging="515"/>
      </w:pPr>
      <w:rPr>
        <w:rFonts w:hint="default"/>
        <w:lang w:val="pt-PT" w:eastAsia="en-US" w:bidi="ar-SA"/>
      </w:rPr>
    </w:lvl>
  </w:abstractNum>
  <w:abstractNum w:abstractNumId="41">
    <w:multiLevelType w:val="hybridMultilevel"/>
    <w:lvl w:ilvl="0">
      <w:start w:val="16"/>
      <w:numFmt w:val="decimal"/>
      <w:lvlText w:val="%1"/>
      <w:lvlJc w:val="left"/>
      <w:pPr>
        <w:ind w:left="330" w:hanging="486"/>
        <w:jc w:val="left"/>
      </w:pPr>
      <w:rPr>
        <w:rFonts w:hint="default"/>
        <w:lang w:val="pt-PT" w:eastAsia="en-US" w:bidi="ar-SA"/>
      </w:rPr>
    </w:lvl>
    <w:lvl w:ilvl="1">
      <w:start w:val="1"/>
      <w:numFmt w:val="decimal"/>
      <w:lvlText w:val="%1.%2"/>
      <w:lvlJc w:val="left"/>
      <w:pPr>
        <w:ind w:left="330" w:hanging="4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90"/>
      </w:pPr>
      <w:rPr>
        <w:rFonts w:hint="default"/>
        <w:lang w:val="pt-PT" w:eastAsia="en-US" w:bidi="ar-SA"/>
      </w:rPr>
    </w:lvl>
    <w:lvl w:ilvl="4">
      <w:start w:val="0"/>
      <w:numFmt w:val="bullet"/>
      <w:lvlText w:val="•"/>
      <w:lvlJc w:val="left"/>
      <w:pPr>
        <w:ind w:left="6240" w:hanging="690"/>
      </w:pPr>
      <w:rPr>
        <w:rFonts w:hint="default"/>
        <w:lang w:val="pt-PT" w:eastAsia="en-US" w:bidi="ar-SA"/>
      </w:rPr>
    </w:lvl>
    <w:lvl w:ilvl="5">
      <w:start w:val="0"/>
      <w:numFmt w:val="bullet"/>
      <w:lvlText w:val="•"/>
      <w:lvlJc w:val="left"/>
      <w:pPr>
        <w:ind w:left="7720" w:hanging="690"/>
      </w:pPr>
      <w:rPr>
        <w:rFonts w:hint="default"/>
        <w:lang w:val="pt-PT" w:eastAsia="en-US" w:bidi="ar-SA"/>
      </w:rPr>
    </w:lvl>
    <w:lvl w:ilvl="6">
      <w:start w:val="0"/>
      <w:numFmt w:val="bullet"/>
      <w:lvlText w:val="•"/>
      <w:lvlJc w:val="left"/>
      <w:pPr>
        <w:ind w:left="9200" w:hanging="690"/>
      </w:pPr>
      <w:rPr>
        <w:rFonts w:hint="default"/>
        <w:lang w:val="pt-PT" w:eastAsia="en-US" w:bidi="ar-SA"/>
      </w:rPr>
    </w:lvl>
    <w:lvl w:ilvl="7">
      <w:start w:val="0"/>
      <w:numFmt w:val="bullet"/>
      <w:lvlText w:val="•"/>
      <w:lvlJc w:val="left"/>
      <w:pPr>
        <w:ind w:left="10680" w:hanging="690"/>
      </w:pPr>
      <w:rPr>
        <w:rFonts w:hint="default"/>
        <w:lang w:val="pt-PT" w:eastAsia="en-US" w:bidi="ar-SA"/>
      </w:rPr>
    </w:lvl>
    <w:lvl w:ilvl="8">
      <w:start w:val="0"/>
      <w:numFmt w:val="bullet"/>
      <w:lvlText w:val="•"/>
      <w:lvlJc w:val="left"/>
      <w:pPr>
        <w:ind w:left="12160" w:hanging="690"/>
      </w:pPr>
      <w:rPr>
        <w:rFonts w:hint="default"/>
        <w:lang w:val="pt-PT" w:eastAsia="en-US" w:bidi="ar-SA"/>
      </w:rPr>
    </w:lvl>
  </w:abstractNum>
  <w:abstractNum w:abstractNumId="40">
    <w:multiLevelType w:val="hybridMultilevel"/>
    <w:lvl w:ilvl="0">
      <w:start w:val="15"/>
      <w:numFmt w:val="decimal"/>
      <w:lvlText w:val="%1"/>
      <w:lvlJc w:val="left"/>
      <w:pPr>
        <w:ind w:left="330" w:hanging="495"/>
        <w:jc w:val="left"/>
      </w:pPr>
      <w:rPr>
        <w:rFonts w:hint="default"/>
        <w:lang w:val="pt-PT" w:eastAsia="en-US" w:bidi="ar-SA"/>
      </w:rPr>
    </w:lvl>
    <w:lvl w:ilvl="1">
      <w:start w:val="1"/>
      <w:numFmt w:val="decimal"/>
      <w:lvlText w:val="%1.%2"/>
      <w:lvlJc w:val="left"/>
      <w:pPr>
        <w:ind w:left="330" w:hanging="49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95"/>
      </w:pPr>
      <w:rPr>
        <w:rFonts w:hint="default"/>
        <w:lang w:val="pt-PT" w:eastAsia="en-US" w:bidi="ar-SA"/>
      </w:rPr>
    </w:lvl>
    <w:lvl w:ilvl="3">
      <w:start w:val="0"/>
      <w:numFmt w:val="bullet"/>
      <w:lvlText w:val="•"/>
      <w:lvlJc w:val="left"/>
      <w:pPr>
        <w:ind w:left="4760" w:hanging="495"/>
      </w:pPr>
      <w:rPr>
        <w:rFonts w:hint="default"/>
        <w:lang w:val="pt-PT" w:eastAsia="en-US" w:bidi="ar-SA"/>
      </w:rPr>
    </w:lvl>
    <w:lvl w:ilvl="4">
      <w:start w:val="0"/>
      <w:numFmt w:val="bullet"/>
      <w:lvlText w:val="•"/>
      <w:lvlJc w:val="left"/>
      <w:pPr>
        <w:ind w:left="6240" w:hanging="495"/>
      </w:pPr>
      <w:rPr>
        <w:rFonts w:hint="default"/>
        <w:lang w:val="pt-PT" w:eastAsia="en-US" w:bidi="ar-SA"/>
      </w:rPr>
    </w:lvl>
    <w:lvl w:ilvl="5">
      <w:start w:val="0"/>
      <w:numFmt w:val="bullet"/>
      <w:lvlText w:val="•"/>
      <w:lvlJc w:val="left"/>
      <w:pPr>
        <w:ind w:left="7720" w:hanging="495"/>
      </w:pPr>
      <w:rPr>
        <w:rFonts w:hint="default"/>
        <w:lang w:val="pt-PT" w:eastAsia="en-US" w:bidi="ar-SA"/>
      </w:rPr>
    </w:lvl>
    <w:lvl w:ilvl="6">
      <w:start w:val="0"/>
      <w:numFmt w:val="bullet"/>
      <w:lvlText w:val="•"/>
      <w:lvlJc w:val="left"/>
      <w:pPr>
        <w:ind w:left="9200" w:hanging="495"/>
      </w:pPr>
      <w:rPr>
        <w:rFonts w:hint="default"/>
        <w:lang w:val="pt-PT" w:eastAsia="en-US" w:bidi="ar-SA"/>
      </w:rPr>
    </w:lvl>
    <w:lvl w:ilvl="7">
      <w:start w:val="0"/>
      <w:numFmt w:val="bullet"/>
      <w:lvlText w:val="•"/>
      <w:lvlJc w:val="left"/>
      <w:pPr>
        <w:ind w:left="10680" w:hanging="495"/>
      </w:pPr>
      <w:rPr>
        <w:rFonts w:hint="default"/>
        <w:lang w:val="pt-PT" w:eastAsia="en-US" w:bidi="ar-SA"/>
      </w:rPr>
    </w:lvl>
    <w:lvl w:ilvl="8">
      <w:start w:val="0"/>
      <w:numFmt w:val="bullet"/>
      <w:lvlText w:val="•"/>
      <w:lvlJc w:val="left"/>
      <w:pPr>
        <w:ind w:left="12160" w:hanging="495"/>
      </w:pPr>
      <w:rPr>
        <w:rFonts w:hint="default"/>
        <w:lang w:val="pt-PT" w:eastAsia="en-US" w:bidi="ar-SA"/>
      </w:rPr>
    </w:lvl>
  </w:abstractNum>
  <w:abstractNum w:abstractNumId="39">
    <w:multiLevelType w:val="hybridMultilevel"/>
    <w:lvl w:ilvl="0">
      <w:start w:val="14"/>
      <w:numFmt w:val="decimal"/>
      <w:lvlText w:val="%1"/>
      <w:lvlJc w:val="left"/>
      <w:pPr>
        <w:ind w:left="450" w:hanging="467"/>
        <w:jc w:val="left"/>
      </w:pPr>
      <w:rPr>
        <w:rFonts w:hint="default"/>
        <w:lang w:val="pt-PT" w:eastAsia="en-US" w:bidi="ar-SA"/>
      </w:rPr>
    </w:lvl>
    <w:lvl w:ilvl="1">
      <w:start w:val="1"/>
      <w:numFmt w:val="decimal"/>
      <w:lvlText w:val="%1.%2"/>
      <w:lvlJc w:val="left"/>
      <w:pPr>
        <w:ind w:left="450" w:hanging="467"/>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7"/>
      </w:pPr>
      <w:rPr>
        <w:rFonts w:hint="default"/>
        <w:lang w:val="pt-PT" w:eastAsia="en-US" w:bidi="ar-SA"/>
      </w:rPr>
    </w:lvl>
    <w:lvl w:ilvl="3">
      <w:start w:val="0"/>
      <w:numFmt w:val="bullet"/>
      <w:lvlText w:val="•"/>
      <w:lvlJc w:val="left"/>
      <w:pPr>
        <w:ind w:left="4844" w:hanging="467"/>
      </w:pPr>
      <w:rPr>
        <w:rFonts w:hint="default"/>
        <w:lang w:val="pt-PT" w:eastAsia="en-US" w:bidi="ar-SA"/>
      </w:rPr>
    </w:lvl>
    <w:lvl w:ilvl="4">
      <w:start w:val="0"/>
      <w:numFmt w:val="bullet"/>
      <w:lvlText w:val="•"/>
      <w:lvlJc w:val="left"/>
      <w:pPr>
        <w:ind w:left="6312" w:hanging="467"/>
      </w:pPr>
      <w:rPr>
        <w:rFonts w:hint="default"/>
        <w:lang w:val="pt-PT" w:eastAsia="en-US" w:bidi="ar-SA"/>
      </w:rPr>
    </w:lvl>
    <w:lvl w:ilvl="5">
      <w:start w:val="0"/>
      <w:numFmt w:val="bullet"/>
      <w:lvlText w:val="•"/>
      <w:lvlJc w:val="left"/>
      <w:pPr>
        <w:ind w:left="7780" w:hanging="467"/>
      </w:pPr>
      <w:rPr>
        <w:rFonts w:hint="default"/>
        <w:lang w:val="pt-PT" w:eastAsia="en-US" w:bidi="ar-SA"/>
      </w:rPr>
    </w:lvl>
    <w:lvl w:ilvl="6">
      <w:start w:val="0"/>
      <w:numFmt w:val="bullet"/>
      <w:lvlText w:val="•"/>
      <w:lvlJc w:val="left"/>
      <w:pPr>
        <w:ind w:left="9248" w:hanging="467"/>
      </w:pPr>
      <w:rPr>
        <w:rFonts w:hint="default"/>
        <w:lang w:val="pt-PT" w:eastAsia="en-US" w:bidi="ar-SA"/>
      </w:rPr>
    </w:lvl>
    <w:lvl w:ilvl="7">
      <w:start w:val="0"/>
      <w:numFmt w:val="bullet"/>
      <w:lvlText w:val="•"/>
      <w:lvlJc w:val="left"/>
      <w:pPr>
        <w:ind w:left="10716" w:hanging="467"/>
      </w:pPr>
      <w:rPr>
        <w:rFonts w:hint="default"/>
        <w:lang w:val="pt-PT" w:eastAsia="en-US" w:bidi="ar-SA"/>
      </w:rPr>
    </w:lvl>
    <w:lvl w:ilvl="8">
      <w:start w:val="0"/>
      <w:numFmt w:val="bullet"/>
      <w:lvlText w:val="•"/>
      <w:lvlJc w:val="left"/>
      <w:pPr>
        <w:ind w:left="12184" w:hanging="467"/>
      </w:pPr>
      <w:rPr>
        <w:rFonts w:hint="default"/>
        <w:lang w:val="pt-PT" w:eastAsia="en-US" w:bidi="ar-SA"/>
      </w:rPr>
    </w:lvl>
  </w:abstractNum>
  <w:abstractNum w:abstractNumId="38">
    <w:multiLevelType w:val="hybridMultilevel"/>
    <w:lvl w:ilvl="0">
      <w:start w:val="13"/>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spacing w:val="0"/>
        <w:w w:val="100"/>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37">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5222" w:hanging="660"/>
      </w:pPr>
      <w:rPr>
        <w:rFonts w:hint="default"/>
        <w:lang w:val="pt-PT" w:eastAsia="en-US" w:bidi="ar-SA"/>
      </w:rPr>
    </w:lvl>
    <w:lvl w:ilvl="4">
      <w:start w:val="0"/>
      <w:numFmt w:val="bullet"/>
      <w:lvlText w:val="•"/>
      <w:lvlJc w:val="left"/>
      <w:pPr>
        <w:ind w:left="6636" w:hanging="660"/>
      </w:pPr>
      <w:rPr>
        <w:rFonts w:hint="default"/>
        <w:lang w:val="pt-PT" w:eastAsia="en-US" w:bidi="ar-SA"/>
      </w:rPr>
    </w:lvl>
    <w:lvl w:ilvl="5">
      <w:start w:val="0"/>
      <w:numFmt w:val="bullet"/>
      <w:lvlText w:val="•"/>
      <w:lvlJc w:val="left"/>
      <w:pPr>
        <w:ind w:left="8050" w:hanging="660"/>
      </w:pPr>
      <w:rPr>
        <w:rFonts w:hint="default"/>
        <w:lang w:val="pt-PT" w:eastAsia="en-US" w:bidi="ar-SA"/>
      </w:rPr>
    </w:lvl>
    <w:lvl w:ilvl="6">
      <w:start w:val="0"/>
      <w:numFmt w:val="bullet"/>
      <w:lvlText w:val="•"/>
      <w:lvlJc w:val="left"/>
      <w:pPr>
        <w:ind w:left="9464" w:hanging="660"/>
      </w:pPr>
      <w:rPr>
        <w:rFonts w:hint="default"/>
        <w:lang w:val="pt-PT" w:eastAsia="en-US" w:bidi="ar-SA"/>
      </w:rPr>
    </w:lvl>
    <w:lvl w:ilvl="7">
      <w:start w:val="0"/>
      <w:numFmt w:val="bullet"/>
      <w:lvlText w:val="•"/>
      <w:lvlJc w:val="left"/>
      <w:pPr>
        <w:ind w:left="10878" w:hanging="660"/>
      </w:pPr>
      <w:rPr>
        <w:rFonts w:hint="default"/>
        <w:lang w:val="pt-PT" w:eastAsia="en-US" w:bidi="ar-SA"/>
      </w:rPr>
    </w:lvl>
    <w:lvl w:ilvl="8">
      <w:start w:val="0"/>
      <w:numFmt w:val="bullet"/>
      <w:lvlText w:val="•"/>
      <w:lvlJc w:val="left"/>
      <w:pPr>
        <w:ind w:left="12292" w:hanging="660"/>
      </w:pPr>
      <w:rPr>
        <w:rFonts w:hint="default"/>
        <w:lang w:val="pt-PT" w:eastAsia="en-US" w:bidi="ar-SA"/>
      </w:rPr>
    </w:lvl>
  </w:abstractNum>
  <w:abstractNum w:abstractNumId="3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5">
    <w:multiLevelType w:val="hybridMultilevel"/>
    <w:lvl w:ilvl="0">
      <w:start w:val="1"/>
      <w:numFmt w:val="lowerLetter"/>
      <w:lvlText w:val="%1)"/>
      <w:lvlJc w:val="left"/>
      <w:pPr>
        <w:ind w:left="330" w:hanging="2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61"/>
      </w:pPr>
      <w:rPr>
        <w:rFonts w:hint="default"/>
        <w:lang w:val="pt-PT" w:eastAsia="en-US" w:bidi="ar-SA"/>
      </w:rPr>
    </w:lvl>
    <w:lvl w:ilvl="2">
      <w:start w:val="0"/>
      <w:numFmt w:val="bullet"/>
      <w:lvlText w:val="•"/>
      <w:lvlJc w:val="left"/>
      <w:pPr>
        <w:ind w:left="3280" w:hanging="261"/>
      </w:pPr>
      <w:rPr>
        <w:rFonts w:hint="default"/>
        <w:lang w:val="pt-PT" w:eastAsia="en-US" w:bidi="ar-SA"/>
      </w:rPr>
    </w:lvl>
    <w:lvl w:ilvl="3">
      <w:start w:val="0"/>
      <w:numFmt w:val="bullet"/>
      <w:lvlText w:val="•"/>
      <w:lvlJc w:val="left"/>
      <w:pPr>
        <w:ind w:left="4760" w:hanging="261"/>
      </w:pPr>
      <w:rPr>
        <w:rFonts w:hint="default"/>
        <w:lang w:val="pt-PT" w:eastAsia="en-US" w:bidi="ar-SA"/>
      </w:rPr>
    </w:lvl>
    <w:lvl w:ilvl="4">
      <w:start w:val="0"/>
      <w:numFmt w:val="bullet"/>
      <w:lvlText w:val="•"/>
      <w:lvlJc w:val="left"/>
      <w:pPr>
        <w:ind w:left="6240" w:hanging="261"/>
      </w:pPr>
      <w:rPr>
        <w:rFonts w:hint="default"/>
        <w:lang w:val="pt-PT" w:eastAsia="en-US" w:bidi="ar-SA"/>
      </w:rPr>
    </w:lvl>
    <w:lvl w:ilvl="5">
      <w:start w:val="0"/>
      <w:numFmt w:val="bullet"/>
      <w:lvlText w:val="•"/>
      <w:lvlJc w:val="left"/>
      <w:pPr>
        <w:ind w:left="7720" w:hanging="261"/>
      </w:pPr>
      <w:rPr>
        <w:rFonts w:hint="default"/>
        <w:lang w:val="pt-PT" w:eastAsia="en-US" w:bidi="ar-SA"/>
      </w:rPr>
    </w:lvl>
    <w:lvl w:ilvl="6">
      <w:start w:val="0"/>
      <w:numFmt w:val="bullet"/>
      <w:lvlText w:val="•"/>
      <w:lvlJc w:val="left"/>
      <w:pPr>
        <w:ind w:left="9200" w:hanging="261"/>
      </w:pPr>
      <w:rPr>
        <w:rFonts w:hint="default"/>
        <w:lang w:val="pt-PT" w:eastAsia="en-US" w:bidi="ar-SA"/>
      </w:rPr>
    </w:lvl>
    <w:lvl w:ilvl="7">
      <w:start w:val="0"/>
      <w:numFmt w:val="bullet"/>
      <w:lvlText w:val="•"/>
      <w:lvlJc w:val="left"/>
      <w:pPr>
        <w:ind w:left="10680" w:hanging="261"/>
      </w:pPr>
      <w:rPr>
        <w:rFonts w:hint="default"/>
        <w:lang w:val="pt-PT" w:eastAsia="en-US" w:bidi="ar-SA"/>
      </w:rPr>
    </w:lvl>
    <w:lvl w:ilvl="8">
      <w:start w:val="0"/>
      <w:numFmt w:val="bullet"/>
      <w:lvlText w:val="•"/>
      <w:lvlJc w:val="left"/>
      <w:pPr>
        <w:ind w:left="12160" w:hanging="261"/>
      </w:pPr>
      <w:rPr>
        <w:rFonts w:hint="default"/>
        <w:lang w:val="pt-PT" w:eastAsia="en-US" w:bidi="ar-SA"/>
      </w:rPr>
    </w:lvl>
  </w:abstractNum>
  <w:abstractNum w:abstractNumId="34">
    <w:multiLevelType w:val="hybridMultilevel"/>
    <w:lvl w:ilvl="0">
      <w:start w:val="12"/>
      <w:numFmt w:val="decimal"/>
      <w:lvlText w:val="%1"/>
      <w:lvlJc w:val="left"/>
      <w:pPr>
        <w:ind w:left="450" w:hanging="480"/>
        <w:jc w:val="left"/>
      </w:pPr>
      <w:rPr>
        <w:rFonts w:hint="default"/>
        <w:lang w:val="pt-PT" w:eastAsia="en-US" w:bidi="ar-SA"/>
      </w:rPr>
    </w:lvl>
    <w:lvl w:ilvl="1">
      <w:start w:val="1"/>
      <w:numFmt w:val="decimal"/>
      <w:lvlText w:val="%1.%2"/>
      <w:lvlJc w:val="left"/>
      <w:pPr>
        <w:ind w:left="450" w:hanging="48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7"/>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647"/>
      </w:pPr>
      <w:rPr>
        <w:rFonts w:hint="default"/>
        <w:lang w:val="pt-PT" w:eastAsia="en-US" w:bidi="ar-SA"/>
      </w:rPr>
    </w:lvl>
    <w:lvl w:ilvl="4">
      <w:start w:val="0"/>
      <w:numFmt w:val="bullet"/>
      <w:lvlText w:val="•"/>
      <w:lvlJc w:val="left"/>
      <w:pPr>
        <w:ind w:left="5693" w:hanging="647"/>
      </w:pPr>
      <w:rPr>
        <w:rFonts w:hint="default"/>
        <w:lang w:val="pt-PT" w:eastAsia="en-US" w:bidi="ar-SA"/>
      </w:rPr>
    </w:lvl>
    <w:lvl w:ilvl="5">
      <w:start w:val="0"/>
      <w:numFmt w:val="bullet"/>
      <w:lvlText w:val="•"/>
      <w:lvlJc w:val="left"/>
      <w:pPr>
        <w:ind w:left="7264" w:hanging="647"/>
      </w:pPr>
      <w:rPr>
        <w:rFonts w:hint="default"/>
        <w:lang w:val="pt-PT" w:eastAsia="en-US" w:bidi="ar-SA"/>
      </w:rPr>
    </w:lvl>
    <w:lvl w:ilvl="6">
      <w:start w:val="0"/>
      <w:numFmt w:val="bullet"/>
      <w:lvlText w:val="•"/>
      <w:lvlJc w:val="left"/>
      <w:pPr>
        <w:ind w:left="8835" w:hanging="647"/>
      </w:pPr>
      <w:rPr>
        <w:rFonts w:hint="default"/>
        <w:lang w:val="pt-PT" w:eastAsia="en-US" w:bidi="ar-SA"/>
      </w:rPr>
    </w:lvl>
    <w:lvl w:ilvl="7">
      <w:start w:val="0"/>
      <w:numFmt w:val="bullet"/>
      <w:lvlText w:val="•"/>
      <w:lvlJc w:val="left"/>
      <w:pPr>
        <w:ind w:left="10406" w:hanging="647"/>
      </w:pPr>
      <w:rPr>
        <w:rFonts w:hint="default"/>
        <w:lang w:val="pt-PT" w:eastAsia="en-US" w:bidi="ar-SA"/>
      </w:rPr>
    </w:lvl>
    <w:lvl w:ilvl="8">
      <w:start w:val="0"/>
      <w:numFmt w:val="bullet"/>
      <w:lvlText w:val="•"/>
      <w:lvlJc w:val="left"/>
      <w:pPr>
        <w:ind w:left="11977" w:hanging="647"/>
      </w:pPr>
      <w:rPr>
        <w:rFonts w:hint="default"/>
        <w:lang w:val="pt-PT" w:eastAsia="en-US" w:bidi="ar-SA"/>
      </w:rPr>
    </w:lvl>
  </w:abstractNum>
  <w:abstractNum w:abstractNumId="33">
    <w:multiLevelType w:val="hybridMultilevel"/>
    <w:lvl w:ilvl="0">
      <w:start w:val="1"/>
      <w:numFmt w:val="lowerLetter"/>
      <w:lvlText w:val="%1)"/>
      <w:lvlJc w:val="left"/>
      <w:pPr>
        <w:ind w:left="33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280" w:hanging="279"/>
      </w:pPr>
      <w:rPr>
        <w:rFonts w:hint="default"/>
        <w:lang w:val="pt-PT" w:eastAsia="en-US" w:bidi="ar-SA"/>
      </w:rPr>
    </w:lvl>
    <w:lvl w:ilvl="3">
      <w:start w:val="0"/>
      <w:numFmt w:val="bullet"/>
      <w:lvlText w:val="•"/>
      <w:lvlJc w:val="left"/>
      <w:pPr>
        <w:ind w:left="4760" w:hanging="279"/>
      </w:pPr>
      <w:rPr>
        <w:rFonts w:hint="default"/>
        <w:lang w:val="pt-PT" w:eastAsia="en-US" w:bidi="ar-SA"/>
      </w:rPr>
    </w:lvl>
    <w:lvl w:ilvl="4">
      <w:start w:val="0"/>
      <w:numFmt w:val="bullet"/>
      <w:lvlText w:val="•"/>
      <w:lvlJc w:val="left"/>
      <w:pPr>
        <w:ind w:left="6240" w:hanging="279"/>
      </w:pPr>
      <w:rPr>
        <w:rFonts w:hint="default"/>
        <w:lang w:val="pt-PT" w:eastAsia="en-US" w:bidi="ar-SA"/>
      </w:rPr>
    </w:lvl>
    <w:lvl w:ilvl="5">
      <w:start w:val="0"/>
      <w:numFmt w:val="bullet"/>
      <w:lvlText w:val="•"/>
      <w:lvlJc w:val="left"/>
      <w:pPr>
        <w:ind w:left="7720" w:hanging="279"/>
      </w:pPr>
      <w:rPr>
        <w:rFonts w:hint="default"/>
        <w:lang w:val="pt-PT" w:eastAsia="en-US" w:bidi="ar-SA"/>
      </w:rPr>
    </w:lvl>
    <w:lvl w:ilvl="6">
      <w:start w:val="0"/>
      <w:numFmt w:val="bullet"/>
      <w:lvlText w:val="•"/>
      <w:lvlJc w:val="left"/>
      <w:pPr>
        <w:ind w:left="9200" w:hanging="279"/>
      </w:pPr>
      <w:rPr>
        <w:rFonts w:hint="default"/>
        <w:lang w:val="pt-PT" w:eastAsia="en-US" w:bidi="ar-SA"/>
      </w:rPr>
    </w:lvl>
    <w:lvl w:ilvl="7">
      <w:start w:val="0"/>
      <w:numFmt w:val="bullet"/>
      <w:lvlText w:val="•"/>
      <w:lvlJc w:val="left"/>
      <w:pPr>
        <w:ind w:left="10680" w:hanging="279"/>
      </w:pPr>
      <w:rPr>
        <w:rFonts w:hint="default"/>
        <w:lang w:val="pt-PT" w:eastAsia="en-US" w:bidi="ar-SA"/>
      </w:rPr>
    </w:lvl>
    <w:lvl w:ilvl="8">
      <w:start w:val="0"/>
      <w:numFmt w:val="bullet"/>
      <w:lvlText w:val="•"/>
      <w:lvlJc w:val="left"/>
      <w:pPr>
        <w:ind w:left="12160" w:hanging="279"/>
      </w:pPr>
      <w:rPr>
        <w:rFonts w:hint="default"/>
        <w:lang w:val="pt-PT" w:eastAsia="en-US" w:bidi="ar-SA"/>
      </w:rPr>
    </w:lvl>
  </w:abstractNum>
  <w:abstractNum w:abstractNumId="32">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1">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30">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9">
    <w:multiLevelType w:val="hybridMultilevel"/>
    <w:lvl w:ilvl="0">
      <w:start w:val="11"/>
      <w:numFmt w:val="decimal"/>
      <w:lvlText w:val="%1"/>
      <w:lvlJc w:val="left"/>
      <w:pPr>
        <w:ind w:left="801" w:hanging="472"/>
        <w:jc w:val="left"/>
      </w:pPr>
      <w:rPr>
        <w:rFonts w:hint="default"/>
        <w:lang w:val="pt-PT" w:eastAsia="en-US" w:bidi="ar-SA"/>
      </w:rPr>
    </w:lvl>
    <w:lvl w:ilvl="1">
      <w:start w:val="1"/>
      <w:numFmt w:val="decimal"/>
      <w:lvlText w:val="%1.%2"/>
      <w:lvlJc w:val="left"/>
      <w:pPr>
        <w:ind w:left="80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98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16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160" w:hanging="832"/>
      </w:pPr>
      <w:rPr>
        <w:rFonts w:hint="default"/>
        <w:lang w:val="pt-PT" w:eastAsia="en-US" w:bidi="ar-SA"/>
      </w:rPr>
    </w:lvl>
    <w:lvl w:ilvl="5">
      <w:start w:val="0"/>
      <w:numFmt w:val="bullet"/>
      <w:lvlText w:val="•"/>
      <w:lvlJc w:val="left"/>
      <w:pPr>
        <w:ind w:left="1280" w:hanging="832"/>
      </w:pPr>
      <w:rPr>
        <w:rFonts w:hint="default"/>
        <w:lang w:val="pt-PT" w:eastAsia="en-US" w:bidi="ar-SA"/>
      </w:rPr>
    </w:lvl>
    <w:lvl w:ilvl="6">
      <w:start w:val="0"/>
      <w:numFmt w:val="bullet"/>
      <w:lvlText w:val="•"/>
      <w:lvlJc w:val="left"/>
      <w:pPr>
        <w:ind w:left="4048" w:hanging="832"/>
      </w:pPr>
      <w:rPr>
        <w:rFonts w:hint="default"/>
        <w:lang w:val="pt-PT" w:eastAsia="en-US" w:bidi="ar-SA"/>
      </w:rPr>
    </w:lvl>
    <w:lvl w:ilvl="7">
      <w:start w:val="0"/>
      <w:numFmt w:val="bullet"/>
      <w:lvlText w:val="•"/>
      <w:lvlJc w:val="left"/>
      <w:pPr>
        <w:ind w:left="6816" w:hanging="832"/>
      </w:pPr>
      <w:rPr>
        <w:rFonts w:hint="default"/>
        <w:lang w:val="pt-PT" w:eastAsia="en-US" w:bidi="ar-SA"/>
      </w:rPr>
    </w:lvl>
    <w:lvl w:ilvl="8">
      <w:start w:val="0"/>
      <w:numFmt w:val="bullet"/>
      <w:lvlText w:val="•"/>
      <w:lvlJc w:val="left"/>
      <w:pPr>
        <w:ind w:left="9584" w:hanging="832"/>
      </w:pPr>
      <w:rPr>
        <w:rFonts w:hint="default"/>
        <w:lang w:val="pt-PT" w:eastAsia="en-US" w:bidi="ar-SA"/>
      </w:rPr>
    </w:lvl>
  </w:abstractNum>
  <w:abstractNum w:abstractNumId="28">
    <w:multiLevelType w:val="hybridMultilevel"/>
    <w:lvl w:ilvl="0">
      <w:start w:val="10"/>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9"/>
      <w:numFmt w:val="decimal"/>
      <w:lvlText w:val="%1"/>
      <w:lvlJc w:val="left"/>
      <w:pPr>
        <w:ind w:left="330" w:hanging="382"/>
        <w:jc w:val="left"/>
      </w:pPr>
      <w:rPr>
        <w:rFonts w:hint="default"/>
        <w:lang w:val="pt-PT" w:eastAsia="en-US" w:bidi="ar-SA"/>
      </w:rPr>
    </w:lvl>
    <w:lvl w:ilvl="1">
      <w:start w:val="1"/>
      <w:numFmt w:val="decimal"/>
      <w:lvlText w:val="%1.%2"/>
      <w:lvlJc w:val="left"/>
      <w:pPr>
        <w:ind w:left="330" w:hanging="3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3"/>
        <w:jc w:val="right"/>
      </w:pPr>
      <w:rPr>
        <w:rFonts w:hint="default"/>
        <w:spacing w:val="0"/>
        <w:w w:val="100"/>
        <w:lang w:val="pt-PT" w:eastAsia="en-US" w:bidi="ar-SA"/>
      </w:rPr>
    </w:lvl>
    <w:lvl w:ilvl="3">
      <w:start w:val="1"/>
      <w:numFmt w:val="decimal"/>
      <w:lvlText w:val="%1.%2.%3.%4"/>
      <w:lvlJc w:val="left"/>
      <w:pPr>
        <w:ind w:left="45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333" w:hanging="720"/>
      </w:pPr>
      <w:rPr>
        <w:rFonts w:hint="default"/>
        <w:lang w:val="pt-PT" w:eastAsia="en-US" w:bidi="ar-SA"/>
      </w:rPr>
    </w:lvl>
    <w:lvl w:ilvl="5">
      <w:start w:val="0"/>
      <w:numFmt w:val="bullet"/>
      <w:lvlText w:val="•"/>
      <w:lvlJc w:val="left"/>
      <w:pPr>
        <w:ind w:left="6964" w:hanging="720"/>
      </w:pPr>
      <w:rPr>
        <w:rFonts w:hint="default"/>
        <w:lang w:val="pt-PT" w:eastAsia="en-US" w:bidi="ar-SA"/>
      </w:rPr>
    </w:lvl>
    <w:lvl w:ilvl="6">
      <w:start w:val="0"/>
      <w:numFmt w:val="bullet"/>
      <w:lvlText w:val="•"/>
      <w:lvlJc w:val="left"/>
      <w:pPr>
        <w:ind w:left="8595" w:hanging="720"/>
      </w:pPr>
      <w:rPr>
        <w:rFonts w:hint="default"/>
        <w:lang w:val="pt-PT" w:eastAsia="en-US" w:bidi="ar-SA"/>
      </w:rPr>
    </w:lvl>
    <w:lvl w:ilvl="7">
      <w:start w:val="0"/>
      <w:numFmt w:val="bullet"/>
      <w:lvlText w:val="•"/>
      <w:lvlJc w:val="left"/>
      <w:pPr>
        <w:ind w:left="10226" w:hanging="720"/>
      </w:pPr>
      <w:rPr>
        <w:rFonts w:hint="default"/>
        <w:lang w:val="pt-PT" w:eastAsia="en-US" w:bidi="ar-SA"/>
      </w:rPr>
    </w:lvl>
    <w:lvl w:ilvl="8">
      <w:start w:val="0"/>
      <w:numFmt w:val="bullet"/>
      <w:lvlText w:val="•"/>
      <w:lvlJc w:val="left"/>
      <w:pPr>
        <w:ind w:left="11857" w:hanging="720"/>
      </w:pPr>
      <w:rPr>
        <w:rFonts w:hint="default"/>
        <w:lang w:val="pt-PT" w:eastAsia="en-US" w:bidi="ar-SA"/>
      </w:rPr>
    </w:lvl>
  </w:abstractNum>
  <w:abstractNum w:abstractNumId="25">
    <w:multiLevelType w:val="hybridMultilevel"/>
    <w:lvl w:ilvl="0">
      <w:start w:val="8"/>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25" w:hanging="721"/>
      </w:pPr>
      <w:rPr>
        <w:rFonts w:hint="default"/>
        <w:lang w:val="pt-PT" w:eastAsia="en-US" w:bidi="ar-SA"/>
      </w:rPr>
    </w:lvl>
    <w:lvl w:ilvl="5">
      <w:start w:val="0"/>
      <w:numFmt w:val="bullet"/>
      <w:lvlText w:val="•"/>
      <w:lvlJc w:val="left"/>
      <w:pPr>
        <w:ind w:left="6207" w:hanging="721"/>
      </w:pPr>
      <w:rPr>
        <w:rFonts w:hint="default"/>
        <w:lang w:val="pt-PT" w:eastAsia="en-US" w:bidi="ar-SA"/>
      </w:rPr>
    </w:lvl>
    <w:lvl w:ilvl="6">
      <w:start w:val="0"/>
      <w:numFmt w:val="bullet"/>
      <w:lvlText w:val="•"/>
      <w:lvlJc w:val="left"/>
      <w:pPr>
        <w:ind w:left="7990" w:hanging="721"/>
      </w:pPr>
      <w:rPr>
        <w:rFonts w:hint="default"/>
        <w:lang w:val="pt-PT" w:eastAsia="en-US" w:bidi="ar-SA"/>
      </w:rPr>
    </w:lvl>
    <w:lvl w:ilvl="7">
      <w:start w:val="0"/>
      <w:numFmt w:val="bullet"/>
      <w:lvlText w:val="•"/>
      <w:lvlJc w:val="left"/>
      <w:pPr>
        <w:ind w:left="9772" w:hanging="721"/>
      </w:pPr>
      <w:rPr>
        <w:rFonts w:hint="default"/>
        <w:lang w:val="pt-PT" w:eastAsia="en-US" w:bidi="ar-SA"/>
      </w:rPr>
    </w:lvl>
    <w:lvl w:ilvl="8">
      <w:start w:val="0"/>
      <w:numFmt w:val="bullet"/>
      <w:lvlText w:val="•"/>
      <w:lvlJc w:val="left"/>
      <w:pPr>
        <w:ind w:left="11555" w:hanging="721"/>
      </w:pPr>
      <w:rPr>
        <w:rFonts w:hint="default"/>
        <w:lang w:val="pt-PT" w:eastAsia="en-US" w:bidi="ar-SA"/>
      </w:rPr>
    </w:lvl>
  </w:abstractNum>
  <w:abstractNum w:abstractNumId="24">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3">
    <w:multiLevelType w:val="hybridMultilevel"/>
    <w:lvl w:ilvl="0">
      <w:start w:val="7"/>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2" w:hanging="543"/>
      </w:pPr>
      <w:rPr>
        <w:rFonts w:hint="default"/>
        <w:lang w:val="pt-PT" w:eastAsia="en-US" w:bidi="ar-SA"/>
      </w:rPr>
    </w:lvl>
    <w:lvl w:ilvl="4">
      <w:start w:val="0"/>
      <w:numFmt w:val="bullet"/>
      <w:lvlText w:val="•"/>
      <w:lvlJc w:val="left"/>
      <w:pPr>
        <w:ind w:left="4425" w:hanging="543"/>
      </w:pPr>
      <w:rPr>
        <w:rFonts w:hint="default"/>
        <w:lang w:val="pt-PT" w:eastAsia="en-US" w:bidi="ar-SA"/>
      </w:rPr>
    </w:lvl>
    <w:lvl w:ilvl="5">
      <w:start w:val="0"/>
      <w:numFmt w:val="bullet"/>
      <w:lvlText w:val="•"/>
      <w:lvlJc w:val="left"/>
      <w:pPr>
        <w:ind w:left="6207" w:hanging="543"/>
      </w:pPr>
      <w:rPr>
        <w:rFonts w:hint="default"/>
        <w:lang w:val="pt-PT" w:eastAsia="en-US" w:bidi="ar-SA"/>
      </w:rPr>
    </w:lvl>
    <w:lvl w:ilvl="6">
      <w:start w:val="0"/>
      <w:numFmt w:val="bullet"/>
      <w:lvlText w:val="•"/>
      <w:lvlJc w:val="left"/>
      <w:pPr>
        <w:ind w:left="7990" w:hanging="543"/>
      </w:pPr>
      <w:rPr>
        <w:rFonts w:hint="default"/>
        <w:lang w:val="pt-PT" w:eastAsia="en-US" w:bidi="ar-SA"/>
      </w:rPr>
    </w:lvl>
    <w:lvl w:ilvl="7">
      <w:start w:val="0"/>
      <w:numFmt w:val="bullet"/>
      <w:lvlText w:val="•"/>
      <w:lvlJc w:val="left"/>
      <w:pPr>
        <w:ind w:left="9772" w:hanging="543"/>
      </w:pPr>
      <w:rPr>
        <w:rFonts w:hint="default"/>
        <w:lang w:val="pt-PT" w:eastAsia="en-US" w:bidi="ar-SA"/>
      </w:rPr>
    </w:lvl>
    <w:lvl w:ilvl="8">
      <w:start w:val="0"/>
      <w:numFmt w:val="bullet"/>
      <w:lvlText w:val="•"/>
      <w:lvlJc w:val="left"/>
      <w:pPr>
        <w:ind w:left="11555" w:hanging="543"/>
      </w:pPr>
      <w:rPr>
        <w:rFonts w:hint="default"/>
        <w:lang w:val="pt-PT" w:eastAsia="en-US" w:bidi="ar-SA"/>
      </w:rPr>
    </w:lvl>
  </w:abstractNum>
  <w:abstractNum w:abstractNumId="22">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1">
    <w:multiLevelType w:val="hybridMultilevel"/>
    <w:lvl w:ilvl="0">
      <w:start w:val="6"/>
      <w:numFmt w:val="decimal"/>
      <w:lvlText w:val="%1"/>
      <w:lvlJc w:val="left"/>
      <w:pPr>
        <w:ind w:left="330" w:hanging="376"/>
        <w:jc w:val="left"/>
      </w:pPr>
      <w:rPr>
        <w:rFonts w:hint="default"/>
        <w:lang w:val="pt-PT" w:eastAsia="en-US" w:bidi="ar-SA"/>
      </w:rPr>
    </w:lvl>
    <w:lvl w:ilvl="1">
      <w:start w:val="1"/>
      <w:numFmt w:val="decimal"/>
      <w:lvlText w:val="%1.%2"/>
      <w:lvlJc w:val="left"/>
      <w:pPr>
        <w:ind w:left="330" w:hanging="376"/>
        <w:jc w:val="left"/>
      </w:pPr>
      <w:rPr>
        <w:rFonts w:hint="default"/>
        <w:spacing w:val="0"/>
        <w:w w:val="100"/>
        <w:lang w:val="pt-PT" w:eastAsia="en-US" w:bidi="ar-SA"/>
      </w:rPr>
    </w:lvl>
    <w:lvl w:ilvl="2">
      <w:start w:val="1"/>
      <w:numFmt w:val="decimal"/>
      <w:lvlText w:val="%1.%2.%3"/>
      <w:lvlJc w:val="left"/>
      <w:pPr>
        <w:ind w:left="33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41"/>
      </w:pPr>
      <w:rPr>
        <w:rFonts w:hint="default"/>
        <w:lang w:val="pt-PT" w:eastAsia="en-US" w:bidi="ar-SA"/>
      </w:rPr>
    </w:lvl>
    <w:lvl w:ilvl="4">
      <w:start w:val="0"/>
      <w:numFmt w:val="bullet"/>
      <w:lvlText w:val="•"/>
      <w:lvlJc w:val="left"/>
      <w:pPr>
        <w:ind w:left="6240" w:hanging="541"/>
      </w:pPr>
      <w:rPr>
        <w:rFonts w:hint="default"/>
        <w:lang w:val="pt-PT" w:eastAsia="en-US" w:bidi="ar-SA"/>
      </w:rPr>
    </w:lvl>
    <w:lvl w:ilvl="5">
      <w:start w:val="0"/>
      <w:numFmt w:val="bullet"/>
      <w:lvlText w:val="•"/>
      <w:lvlJc w:val="left"/>
      <w:pPr>
        <w:ind w:left="7720" w:hanging="541"/>
      </w:pPr>
      <w:rPr>
        <w:rFonts w:hint="default"/>
        <w:lang w:val="pt-PT" w:eastAsia="en-US" w:bidi="ar-SA"/>
      </w:rPr>
    </w:lvl>
    <w:lvl w:ilvl="6">
      <w:start w:val="0"/>
      <w:numFmt w:val="bullet"/>
      <w:lvlText w:val="•"/>
      <w:lvlJc w:val="left"/>
      <w:pPr>
        <w:ind w:left="9200" w:hanging="541"/>
      </w:pPr>
      <w:rPr>
        <w:rFonts w:hint="default"/>
        <w:lang w:val="pt-PT" w:eastAsia="en-US" w:bidi="ar-SA"/>
      </w:rPr>
    </w:lvl>
    <w:lvl w:ilvl="7">
      <w:start w:val="0"/>
      <w:numFmt w:val="bullet"/>
      <w:lvlText w:val="•"/>
      <w:lvlJc w:val="left"/>
      <w:pPr>
        <w:ind w:left="10680" w:hanging="541"/>
      </w:pPr>
      <w:rPr>
        <w:rFonts w:hint="default"/>
        <w:lang w:val="pt-PT" w:eastAsia="en-US" w:bidi="ar-SA"/>
      </w:rPr>
    </w:lvl>
    <w:lvl w:ilvl="8">
      <w:start w:val="0"/>
      <w:numFmt w:val="bullet"/>
      <w:lvlText w:val="•"/>
      <w:lvlJc w:val="left"/>
      <w:pPr>
        <w:ind w:left="12160" w:hanging="541"/>
      </w:pPr>
      <w:rPr>
        <w:rFonts w:hint="default"/>
        <w:lang w:val="pt-PT" w:eastAsia="en-US" w:bidi="ar-SA"/>
      </w:rPr>
    </w:lvl>
  </w:abstractNum>
  <w:abstractNum w:abstractNumId="20">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19">
    <w:multiLevelType w:val="hybridMultilevel"/>
    <w:lvl w:ilvl="0">
      <w:start w:val="2"/>
      <w:numFmt w:val="decimal"/>
      <w:lvlText w:val="%1"/>
      <w:lvlJc w:val="left"/>
      <w:pPr>
        <w:ind w:left="750" w:hanging="420"/>
        <w:jc w:val="left"/>
      </w:pPr>
      <w:rPr>
        <w:rFonts w:hint="default"/>
        <w:lang w:val="pt-PT" w:eastAsia="en-US" w:bidi="ar-SA"/>
      </w:rPr>
    </w:lvl>
    <w:lvl w:ilvl="1">
      <w:start w:val="3"/>
      <w:numFmt w:val="decimal"/>
      <w:lvlText w:val="%1.%2."/>
      <w:lvlJc w:val="left"/>
      <w:pPr>
        <w:ind w:left="75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16" w:hanging="420"/>
      </w:pPr>
      <w:rPr>
        <w:rFonts w:hint="default"/>
        <w:lang w:val="pt-PT" w:eastAsia="en-US" w:bidi="ar-SA"/>
      </w:rPr>
    </w:lvl>
    <w:lvl w:ilvl="3">
      <w:start w:val="0"/>
      <w:numFmt w:val="bullet"/>
      <w:lvlText w:val="•"/>
      <w:lvlJc w:val="left"/>
      <w:pPr>
        <w:ind w:left="5054" w:hanging="420"/>
      </w:pPr>
      <w:rPr>
        <w:rFonts w:hint="default"/>
        <w:lang w:val="pt-PT" w:eastAsia="en-US" w:bidi="ar-SA"/>
      </w:rPr>
    </w:lvl>
    <w:lvl w:ilvl="4">
      <w:start w:val="0"/>
      <w:numFmt w:val="bullet"/>
      <w:lvlText w:val="•"/>
      <w:lvlJc w:val="left"/>
      <w:pPr>
        <w:ind w:left="6492" w:hanging="420"/>
      </w:pPr>
      <w:rPr>
        <w:rFonts w:hint="default"/>
        <w:lang w:val="pt-PT" w:eastAsia="en-US" w:bidi="ar-SA"/>
      </w:rPr>
    </w:lvl>
    <w:lvl w:ilvl="5">
      <w:start w:val="0"/>
      <w:numFmt w:val="bullet"/>
      <w:lvlText w:val="•"/>
      <w:lvlJc w:val="left"/>
      <w:pPr>
        <w:ind w:left="7930" w:hanging="420"/>
      </w:pPr>
      <w:rPr>
        <w:rFonts w:hint="default"/>
        <w:lang w:val="pt-PT" w:eastAsia="en-US" w:bidi="ar-SA"/>
      </w:rPr>
    </w:lvl>
    <w:lvl w:ilvl="6">
      <w:start w:val="0"/>
      <w:numFmt w:val="bullet"/>
      <w:lvlText w:val="•"/>
      <w:lvlJc w:val="left"/>
      <w:pPr>
        <w:ind w:left="9368" w:hanging="420"/>
      </w:pPr>
      <w:rPr>
        <w:rFonts w:hint="default"/>
        <w:lang w:val="pt-PT" w:eastAsia="en-US" w:bidi="ar-SA"/>
      </w:rPr>
    </w:lvl>
    <w:lvl w:ilvl="7">
      <w:start w:val="0"/>
      <w:numFmt w:val="bullet"/>
      <w:lvlText w:val="•"/>
      <w:lvlJc w:val="left"/>
      <w:pPr>
        <w:ind w:left="10806" w:hanging="420"/>
      </w:pPr>
      <w:rPr>
        <w:rFonts w:hint="default"/>
        <w:lang w:val="pt-PT" w:eastAsia="en-US" w:bidi="ar-SA"/>
      </w:rPr>
    </w:lvl>
    <w:lvl w:ilvl="8">
      <w:start w:val="0"/>
      <w:numFmt w:val="bullet"/>
      <w:lvlText w:val="•"/>
      <w:lvlJc w:val="left"/>
      <w:pPr>
        <w:ind w:left="12244" w:hanging="420"/>
      </w:pPr>
      <w:rPr>
        <w:rFonts w:hint="default"/>
        <w:lang w:val="pt-PT" w:eastAsia="en-US" w:bidi="ar-SA"/>
      </w:rPr>
    </w:lvl>
  </w:abstractNum>
  <w:abstractNum w:abstractNumId="18">
    <w:multiLevelType w:val="hybridMultilevel"/>
    <w:lvl w:ilvl="0">
      <w:start w:val="2"/>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lowerLetter"/>
      <w:lvlText w:val="%4)"/>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305" w:hanging="247"/>
      </w:pPr>
      <w:rPr>
        <w:rFonts w:hint="default"/>
        <w:lang w:val="pt-PT" w:eastAsia="en-US" w:bidi="ar-SA"/>
      </w:rPr>
    </w:lvl>
    <w:lvl w:ilvl="5">
      <w:start w:val="0"/>
      <w:numFmt w:val="bullet"/>
      <w:lvlText w:val="•"/>
      <w:lvlJc w:val="left"/>
      <w:pPr>
        <w:ind w:left="6107" w:hanging="247"/>
      </w:pPr>
      <w:rPr>
        <w:rFonts w:hint="default"/>
        <w:lang w:val="pt-PT" w:eastAsia="en-US" w:bidi="ar-SA"/>
      </w:rPr>
    </w:lvl>
    <w:lvl w:ilvl="6">
      <w:start w:val="0"/>
      <w:numFmt w:val="bullet"/>
      <w:lvlText w:val="•"/>
      <w:lvlJc w:val="left"/>
      <w:pPr>
        <w:ind w:left="7910" w:hanging="247"/>
      </w:pPr>
      <w:rPr>
        <w:rFonts w:hint="default"/>
        <w:lang w:val="pt-PT" w:eastAsia="en-US" w:bidi="ar-SA"/>
      </w:rPr>
    </w:lvl>
    <w:lvl w:ilvl="7">
      <w:start w:val="0"/>
      <w:numFmt w:val="bullet"/>
      <w:lvlText w:val="•"/>
      <w:lvlJc w:val="left"/>
      <w:pPr>
        <w:ind w:left="9712" w:hanging="247"/>
      </w:pPr>
      <w:rPr>
        <w:rFonts w:hint="default"/>
        <w:lang w:val="pt-PT" w:eastAsia="en-US" w:bidi="ar-SA"/>
      </w:rPr>
    </w:lvl>
    <w:lvl w:ilvl="8">
      <w:start w:val="0"/>
      <w:numFmt w:val="bullet"/>
      <w:lvlText w:val="•"/>
      <w:lvlJc w:val="left"/>
      <w:pPr>
        <w:ind w:left="11515" w:hanging="247"/>
      </w:pPr>
      <w:rPr>
        <w:rFonts w:hint="default"/>
        <w:lang w:val="pt-PT" w:eastAsia="en-US" w:bidi="ar-SA"/>
      </w:rPr>
    </w:lvl>
  </w:abstractNum>
  <w:abstractNum w:abstractNumId="17">
    <w:multiLevelType w:val="hybridMultilevel"/>
    <w:lvl w:ilvl="0">
      <w:start w:val="1"/>
      <w:numFmt w:val="decimal"/>
      <w:lvlText w:val="%1"/>
      <w:lvlJc w:val="left"/>
      <w:pPr>
        <w:ind w:left="708" w:hanging="379"/>
        <w:jc w:val="left"/>
      </w:pPr>
      <w:rPr>
        <w:rFonts w:hint="default"/>
        <w:lang w:val="pt-PT" w:eastAsia="en-US" w:bidi="ar-SA"/>
      </w:rPr>
    </w:lvl>
    <w:lvl w:ilvl="1">
      <w:start w:val="1"/>
      <w:numFmt w:val="decimal"/>
      <w:lvlText w:val="%1.%2"/>
      <w:lvlJc w:val="left"/>
      <w:pPr>
        <w:ind w:left="708" w:hanging="379"/>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0"/>
      </w:pPr>
      <w:rPr>
        <w:rFonts w:hint="default"/>
        <w:lang w:val="pt-PT" w:eastAsia="en-US" w:bidi="ar-SA"/>
      </w:rPr>
    </w:lvl>
    <w:lvl w:ilvl="4">
      <w:start w:val="0"/>
      <w:numFmt w:val="bullet"/>
      <w:lvlText w:val="•"/>
      <w:lvlJc w:val="left"/>
      <w:pPr>
        <w:ind w:left="5613" w:hanging="540"/>
      </w:pPr>
      <w:rPr>
        <w:rFonts w:hint="default"/>
        <w:lang w:val="pt-PT" w:eastAsia="en-US" w:bidi="ar-SA"/>
      </w:rPr>
    </w:lvl>
    <w:lvl w:ilvl="5">
      <w:start w:val="0"/>
      <w:numFmt w:val="bullet"/>
      <w:lvlText w:val="•"/>
      <w:lvlJc w:val="left"/>
      <w:pPr>
        <w:ind w:left="7197" w:hanging="540"/>
      </w:pPr>
      <w:rPr>
        <w:rFonts w:hint="default"/>
        <w:lang w:val="pt-PT" w:eastAsia="en-US" w:bidi="ar-SA"/>
      </w:rPr>
    </w:lvl>
    <w:lvl w:ilvl="6">
      <w:start w:val="0"/>
      <w:numFmt w:val="bullet"/>
      <w:lvlText w:val="•"/>
      <w:lvlJc w:val="left"/>
      <w:pPr>
        <w:ind w:left="8782" w:hanging="540"/>
      </w:pPr>
      <w:rPr>
        <w:rFonts w:hint="default"/>
        <w:lang w:val="pt-PT" w:eastAsia="en-US" w:bidi="ar-SA"/>
      </w:rPr>
    </w:lvl>
    <w:lvl w:ilvl="7">
      <w:start w:val="0"/>
      <w:numFmt w:val="bullet"/>
      <w:lvlText w:val="•"/>
      <w:lvlJc w:val="left"/>
      <w:pPr>
        <w:ind w:left="10366" w:hanging="540"/>
      </w:pPr>
      <w:rPr>
        <w:rFonts w:hint="default"/>
        <w:lang w:val="pt-PT" w:eastAsia="en-US" w:bidi="ar-SA"/>
      </w:rPr>
    </w:lvl>
    <w:lvl w:ilvl="8">
      <w:start w:val="0"/>
      <w:numFmt w:val="bullet"/>
      <w:lvlText w:val="•"/>
      <w:lvlJc w:val="left"/>
      <w:pPr>
        <w:ind w:left="11951" w:hanging="540"/>
      </w:pPr>
      <w:rPr>
        <w:rFonts w:hint="default"/>
        <w:lang w:val="pt-PT" w:eastAsia="en-US" w:bidi="ar-SA"/>
      </w:rPr>
    </w:lvl>
  </w:abstractNum>
  <w:abstractNum w:abstractNumId="16">
    <w:multiLevelType w:val="hybridMultilevel"/>
    <w:lvl w:ilvl="0">
      <w:start w:val="4"/>
      <w:numFmt w:val="decimal"/>
      <w:lvlText w:val="%1"/>
      <w:lvlJc w:val="left"/>
      <w:pPr>
        <w:ind w:left="330" w:hanging="363"/>
        <w:jc w:val="left"/>
      </w:pPr>
      <w:rPr>
        <w:rFonts w:hint="default"/>
        <w:lang w:val="pt-PT" w:eastAsia="en-US" w:bidi="ar-SA"/>
      </w:rPr>
    </w:lvl>
    <w:lvl w:ilvl="1">
      <w:start w:val="4"/>
      <w:numFmt w:val="decimal"/>
      <w:lvlText w:val="%1.%2"/>
      <w:lvlJc w:val="left"/>
      <w:pPr>
        <w:ind w:left="330" w:hanging="36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363"/>
      </w:pPr>
      <w:rPr>
        <w:rFonts w:hint="default"/>
        <w:lang w:val="pt-PT" w:eastAsia="en-US" w:bidi="ar-SA"/>
      </w:rPr>
    </w:lvl>
    <w:lvl w:ilvl="3">
      <w:start w:val="0"/>
      <w:numFmt w:val="bullet"/>
      <w:lvlText w:val="•"/>
      <w:lvlJc w:val="left"/>
      <w:pPr>
        <w:ind w:left="4760" w:hanging="363"/>
      </w:pPr>
      <w:rPr>
        <w:rFonts w:hint="default"/>
        <w:lang w:val="pt-PT" w:eastAsia="en-US" w:bidi="ar-SA"/>
      </w:rPr>
    </w:lvl>
    <w:lvl w:ilvl="4">
      <w:start w:val="0"/>
      <w:numFmt w:val="bullet"/>
      <w:lvlText w:val="•"/>
      <w:lvlJc w:val="left"/>
      <w:pPr>
        <w:ind w:left="6240" w:hanging="363"/>
      </w:pPr>
      <w:rPr>
        <w:rFonts w:hint="default"/>
        <w:lang w:val="pt-PT" w:eastAsia="en-US" w:bidi="ar-SA"/>
      </w:rPr>
    </w:lvl>
    <w:lvl w:ilvl="5">
      <w:start w:val="0"/>
      <w:numFmt w:val="bullet"/>
      <w:lvlText w:val="•"/>
      <w:lvlJc w:val="left"/>
      <w:pPr>
        <w:ind w:left="7720" w:hanging="363"/>
      </w:pPr>
      <w:rPr>
        <w:rFonts w:hint="default"/>
        <w:lang w:val="pt-PT" w:eastAsia="en-US" w:bidi="ar-SA"/>
      </w:rPr>
    </w:lvl>
    <w:lvl w:ilvl="6">
      <w:start w:val="0"/>
      <w:numFmt w:val="bullet"/>
      <w:lvlText w:val="•"/>
      <w:lvlJc w:val="left"/>
      <w:pPr>
        <w:ind w:left="9200" w:hanging="363"/>
      </w:pPr>
      <w:rPr>
        <w:rFonts w:hint="default"/>
        <w:lang w:val="pt-PT" w:eastAsia="en-US" w:bidi="ar-SA"/>
      </w:rPr>
    </w:lvl>
    <w:lvl w:ilvl="7">
      <w:start w:val="0"/>
      <w:numFmt w:val="bullet"/>
      <w:lvlText w:val="•"/>
      <w:lvlJc w:val="left"/>
      <w:pPr>
        <w:ind w:left="10680" w:hanging="363"/>
      </w:pPr>
      <w:rPr>
        <w:rFonts w:hint="default"/>
        <w:lang w:val="pt-PT" w:eastAsia="en-US" w:bidi="ar-SA"/>
      </w:rPr>
    </w:lvl>
    <w:lvl w:ilvl="8">
      <w:start w:val="0"/>
      <w:numFmt w:val="bullet"/>
      <w:lvlText w:val="•"/>
      <w:lvlJc w:val="left"/>
      <w:pPr>
        <w:ind w:left="12160" w:hanging="363"/>
      </w:pPr>
      <w:rPr>
        <w:rFonts w:hint="default"/>
        <w:lang w:val="pt-PT" w:eastAsia="en-US" w:bidi="ar-SA"/>
      </w:rPr>
    </w:lvl>
  </w:abstractNum>
  <w:abstractNum w:abstractNumId="15">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750" w:hanging="420"/>
        <w:jc w:val="left"/>
      </w:pPr>
      <w:rPr>
        <w:rFonts w:hint="default"/>
        <w:spacing w:val="0"/>
        <w:w w:val="100"/>
        <w:lang w:val="pt-PT" w:eastAsia="en-US" w:bidi="ar-SA"/>
      </w:rPr>
    </w:lvl>
    <w:lvl w:ilvl="2">
      <w:start w:val="1"/>
      <w:numFmt w:val="decimal"/>
      <w:lvlText w:val="%1.%2.%3."/>
      <w:lvlJc w:val="left"/>
      <w:pPr>
        <w:ind w:left="930" w:hanging="420"/>
        <w:jc w:val="left"/>
      </w:pPr>
      <w:rPr>
        <w:rFonts w:hint="default"/>
        <w:spacing w:val="0"/>
        <w:w w:val="100"/>
        <w:lang w:val="pt-PT" w:eastAsia="en-US" w:bidi="ar-SA"/>
      </w:rPr>
    </w:lvl>
    <w:lvl w:ilvl="3">
      <w:start w:val="1"/>
      <w:numFmt w:val="decimal"/>
      <w:lvlText w:val="%1.%2.%3.%4."/>
      <w:lvlJc w:val="left"/>
      <w:pPr>
        <w:ind w:left="1096"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1396"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100" w:hanging="420"/>
      </w:pPr>
      <w:rPr>
        <w:rFonts w:hint="default"/>
        <w:lang w:val="pt-PT" w:eastAsia="en-US" w:bidi="ar-SA"/>
      </w:rPr>
    </w:lvl>
    <w:lvl w:ilvl="6">
      <w:start w:val="0"/>
      <w:numFmt w:val="bullet"/>
      <w:lvlText w:val="•"/>
      <w:lvlJc w:val="left"/>
      <w:pPr>
        <w:ind w:left="1220" w:hanging="420"/>
      </w:pPr>
      <w:rPr>
        <w:rFonts w:hint="default"/>
        <w:lang w:val="pt-PT" w:eastAsia="en-US" w:bidi="ar-SA"/>
      </w:rPr>
    </w:lvl>
    <w:lvl w:ilvl="7">
      <w:start w:val="0"/>
      <w:numFmt w:val="bullet"/>
      <w:lvlText w:val="•"/>
      <w:lvlJc w:val="left"/>
      <w:pPr>
        <w:ind w:left="1400" w:hanging="420"/>
      </w:pPr>
      <w:rPr>
        <w:rFonts w:hint="default"/>
        <w:lang w:val="pt-PT" w:eastAsia="en-US" w:bidi="ar-SA"/>
      </w:rPr>
    </w:lvl>
    <w:lvl w:ilvl="8">
      <w:start w:val="0"/>
      <w:numFmt w:val="bullet"/>
      <w:lvlText w:val="•"/>
      <w:lvlJc w:val="left"/>
      <w:pPr>
        <w:ind w:left="5973" w:hanging="420"/>
      </w:pPr>
      <w:rPr>
        <w:rFonts w:hint="default"/>
        <w:lang w:val="pt-PT" w:eastAsia="en-US" w:bidi="ar-SA"/>
      </w:rPr>
    </w:lvl>
  </w:abstractNum>
  <w:abstractNum w:abstractNumId="14">
    <w:multiLevelType w:val="hybridMultilevel"/>
    <w:lvl w:ilvl="0">
      <w:start w:val="1"/>
      <w:numFmt w:val="lowerLetter"/>
      <w:lvlText w:val="%1)"/>
      <w:lvlJc w:val="left"/>
      <w:pPr>
        <w:ind w:left="33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280" w:hanging="279"/>
      </w:pPr>
      <w:rPr>
        <w:rFonts w:hint="default"/>
        <w:lang w:val="pt-PT" w:eastAsia="en-US" w:bidi="ar-SA"/>
      </w:rPr>
    </w:lvl>
    <w:lvl w:ilvl="3">
      <w:start w:val="0"/>
      <w:numFmt w:val="bullet"/>
      <w:lvlText w:val="•"/>
      <w:lvlJc w:val="left"/>
      <w:pPr>
        <w:ind w:left="4760" w:hanging="279"/>
      </w:pPr>
      <w:rPr>
        <w:rFonts w:hint="default"/>
        <w:lang w:val="pt-PT" w:eastAsia="en-US" w:bidi="ar-SA"/>
      </w:rPr>
    </w:lvl>
    <w:lvl w:ilvl="4">
      <w:start w:val="0"/>
      <w:numFmt w:val="bullet"/>
      <w:lvlText w:val="•"/>
      <w:lvlJc w:val="left"/>
      <w:pPr>
        <w:ind w:left="6240" w:hanging="279"/>
      </w:pPr>
      <w:rPr>
        <w:rFonts w:hint="default"/>
        <w:lang w:val="pt-PT" w:eastAsia="en-US" w:bidi="ar-SA"/>
      </w:rPr>
    </w:lvl>
    <w:lvl w:ilvl="5">
      <w:start w:val="0"/>
      <w:numFmt w:val="bullet"/>
      <w:lvlText w:val="•"/>
      <w:lvlJc w:val="left"/>
      <w:pPr>
        <w:ind w:left="7720" w:hanging="279"/>
      </w:pPr>
      <w:rPr>
        <w:rFonts w:hint="default"/>
        <w:lang w:val="pt-PT" w:eastAsia="en-US" w:bidi="ar-SA"/>
      </w:rPr>
    </w:lvl>
    <w:lvl w:ilvl="6">
      <w:start w:val="0"/>
      <w:numFmt w:val="bullet"/>
      <w:lvlText w:val="•"/>
      <w:lvlJc w:val="left"/>
      <w:pPr>
        <w:ind w:left="9200" w:hanging="279"/>
      </w:pPr>
      <w:rPr>
        <w:rFonts w:hint="default"/>
        <w:lang w:val="pt-PT" w:eastAsia="en-US" w:bidi="ar-SA"/>
      </w:rPr>
    </w:lvl>
    <w:lvl w:ilvl="7">
      <w:start w:val="0"/>
      <w:numFmt w:val="bullet"/>
      <w:lvlText w:val="•"/>
      <w:lvlJc w:val="left"/>
      <w:pPr>
        <w:ind w:left="10680" w:hanging="279"/>
      </w:pPr>
      <w:rPr>
        <w:rFonts w:hint="default"/>
        <w:lang w:val="pt-PT" w:eastAsia="en-US" w:bidi="ar-SA"/>
      </w:rPr>
    </w:lvl>
    <w:lvl w:ilvl="8">
      <w:start w:val="0"/>
      <w:numFmt w:val="bullet"/>
      <w:lvlText w:val="•"/>
      <w:lvlJc w:val="left"/>
      <w:pPr>
        <w:ind w:left="12160" w:hanging="279"/>
      </w:pPr>
      <w:rPr>
        <w:rFonts w:hint="default"/>
        <w:lang w:val="pt-PT" w:eastAsia="en-US" w:bidi="ar-SA"/>
      </w:rPr>
    </w:lvl>
  </w:abstractNum>
  <w:abstractNum w:abstractNumId="13">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2">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11">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0">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9">
    <w:multiLevelType w:val="hybridMultilevel"/>
    <w:lvl w:ilvl="0">
      <w:start w:val="13"/>
      <w:numFmt w:val="decimal"/>
      <w:lvlText w:val="%1"/>
      <w:lvlJc w:val="left"/>
      <w:pPr>
        <w:ind w:left="1087" w:hanging="758"/>
        <w:jc w:val="left"/>
      </w:pPr>
      <w:rPr>
        <w:rFonts w:hint="default"/>
        <w:lang w:val="pt-PT" w:eastAsia="en-US" w:bidi="ar-SA"/>
      </w:rPr>
    </w:lvl>
    <w:lvl w:ilvl="1">
      <w:start w:val="11"/>
      <w:numFmt w:val="decimal"/>
      <w:lvlText w:val="%1.%2"/>
      <w:lvlJc w:val="left"/>
      <w:pPr>
        <w:ind w:left="1087" w:hanging="758"/>
        <w:jc w:val="left"/>
      </w:pPr>
      <w:rPr>
        <w:rFonts w:hint="default"/>
        <w:lang w:val="pt-PT" w:eastAsia="en-US" w:bidi="ar-SA"/>
      </w:rPr>
    </w:lvl>
    <w:lvl w:ilvl="2">
      <w:start w:val="1"/>
      <w:numFmt w:val="decimal"/>
      <w:lvlText w:val="%1.%2.%3"/>
      <w:lvlJc w:val="left"/>
      <w:pPr>
        <w:ind w:left="108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292" w:hanging="758"/>
      </w:pPr>
      <w:rPr>
        <w:rFonts w:hint="default"/>
        <w:lang w:val="pt-PT" w:eastAsia="en-US" w:bidi="ar-SA"/>
      </w:rPr>
    </w:lvl>
    <w:lvl w:ilvl="4">
      <w:start w:val="0"/>
      <w:numFmt w:val="bullet"/>
      <w:lvlText w:val="•"/>
      <w:lvlJc w:val="left"/>
      <w:pPr>
        <w:ind w:left="6696" w:hanging="758"/>
      </w:pPr>
      <w:rPr>
        <w:rFonts w:hint="default"/>
        <w:lang w:val="pt-PT" w:eastAsia="en-US" w:bidi="ar-SA"/>
      </w:rPr>
    </w:lvl>
    <w:lvl w:ilvl="5">
      <w:start w:val="0"/>
      <w:numFmt w:val="bullet"/>
      <w:lvlText w:val="•"/>
      <w:lvlJc w:val="left"/>
      <w:pPr>
        <w:ind w:left="8100" w:hanging="758"/>
      </w:pPr>
      <w:rPr>
        <w:rFonts w:hint="default"/>
        <w:lang w:val="pt-PT" w:eastAsia="en-US" w:bidi="ar-SA"/>
      </w:rPr>
    </w:lvl>
    <w:lvl w:ilvl="6">
      <w:start w:val="0"/>
      <w:numFmt w:val="bullet"/>
      <w:lvlText w:val="•"/>
      <w:lvlJc w:val="left"/>
      <w:pPr>
        <w:ind w:left="9504" w:hanging="758"/>
      </w:pPr>
      <w:rPr>
        <w:rFonts w:hint="default"/>
        <w:lang w:val="pt-PT" w:eastAsia="en-US" w:bidi="ar-SA"/>
      </w:rPr>
    </w:lvl>
    <w:lvl w:ilvl="7">
      <w:start w:val="0"/>
      <w:numFmt w:val="bullet"/>
      <w:lvlText w:val="•"/>
      <w:lvlJc w:val="left"/>
      <w:pPr>
        <w:ind w:left="10908" w:hanging="758"/>
      </w:pPr>
      <w:rPr>
        <w:rFonts w:hint="default"/>
        <w:lang w:val="pt-PT" w:eastAsia="en-US" w:bidi="ar-SA"/>
      </w:rPr>
    </w:lvl>
    <w:lvl w:ilvl="8">
      <w:start w:val="0"/>
      <w:numFmt w:val="bullet"/>
      <w:lvlText w:val="•"/>
      <w:lvlJc w:val="left"/>
      <w:pPr>
        <w:ind w:left="12312" w:hanging="758"/>
      </w:pPr>
      <w:rPr>
        <w:rFonts w:hint="default"/>
        <w:lang w:val="pt-PT" w:eastAsia="en-US" w:bidi="ar-SA"/>
      </w:rPr>
    </w:lvl>
  </w:abstractNum>
  <w:abstractNum w:abstractNumId="8">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7">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6">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5">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4">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
    <w:multiLevelType w:val="hybridMultilevel"/>
    <w:lvl w:ilvl="0">
      <w:start w:val="3"/>
      <w:numFmt w:val="decimal"/>
      <w:lvlText w:val="%1"/>
      <w:lvlJc w:val="left"/>
      <w:pPr>
        <w:ind w:left="330" w:hanging="360"/>
        <w:jc w:val="left"/>
      </w:pPr>
      <w:rPr>
        <w:rFonts w:hint="default"/>
        <w:lang w:val="pt-PT" w:eastAsia="en-US" w:bidi="ar-SA"/>
      </w:rPr>
    </w:lvl>
    <w:lvl w:ilvl="1">
      <w:start w:val="5"/>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360"/>
      </w:pPr>
      <w:rPr>
        <w:rFonts w:hint="default"/>
        <w:lang w:val="pt-PT" w:eastAsia="en-US" w:bidi="ar-SA"/>
      </w:rPr>
    </w:lvl>
    <w:lvl w:ilvl="3">
      <w:start w:val="0"/>
      <w:numFmt w:val="bullet"/>
      <w:lvlText w:val="•"/>
      <w:lvlJc w:val="left"/>
      <w:pPr>
        <w:ind w:left="4760" w:hanging="360"/>
      </w:pPr>
      <w:rPr>
        <w:rFonts w:hint="default"/>
        <w:lang w:val="pt-PT" w:eastAsia="en-US" w:bidi="ar-SA"/>
      </w:rPr>
    </w:lvl>
    <w:lvl w:ilvl="4">
      <w:start w:val="0"/>
      <w:numFmt w:val="bullet"/>
      <w:lvlText w:val="•"/>
      <w:lvlJc w:val="left"/>
      <w:pPr>
        <w:ind w:left="6240" w:hanging="360"/>
      </w:pPr>
      <w:rPr>
        <w:rFonts w:hint="default"/>
        <w:lang w:val="pt-PT" w:eastAsia="en-US" w:bidi="ar-SA"/>
      </w:rPr>
    </w:lvl>
    <w:lvl w:ilvl="5">
      <w:start w:val="0"/>
      <w:numFmt w:val="bullet"/>
      <w:lvlText w:val="•"/>
      <w:lvlJc w:val="left"/>
      <w:pPr>
        <w:ind w:left="7720" w:hanging="360"/>
      </w:pPr>
      <w:rPr>
        <w:rFonts w:hint="default"/>
        <w:lang w:val="pt-PT" w:eastAsia="en-US" w:bidi="ar-SA"/>
      </w:rPr>
    </w:lvl>
    <w:lvl w:ilvl="6">
      <w:start w:val="0"/>
      <w:numFmt w:val="bullet"/>
      <w:lvlText w:val="•"/>
      <w:lvlJc w:val="left"/>
      <w:pPr>
        <w:ind w:left="9200" w:hanging="360"/>
      </w:pPr>
      <w:rPr>
        <w:rFonts w:hint="default"/>
        <w:lang w:val="pt-PT" w:eastAsia="en-US" w:bidi="ar-SA"/>
      </w:rPr>
    </w:lvl>
    <w:lvl w:ilvl="7">
      <w:start w:val="0"/>
      <w:numFmt w:val="bullet"/>
      <w:lvlText w:val="•"/>
      <w:lvlJc w:val="left"/>
      <w:pPr>
        <w:ind w:left="10680" w:hanging="360"/>
      </w:pPr>
      <w:rPr>
        <w:rFonts w:hint="default"/>
        <w:lang w:val="pt-PT" w:eastAsia="en-US" w:bidi="ar-SA"/>
      </w:rPr>
    </w:lvl>
    <w:lvl w:ilvl="8">
      <w:start w:val="0"/>
      <w:numFmt w:val="bullet"/>
      <w:lvlText w:val="•"/>
      <w:lvlJc w:val="left"/>
      <w:pPr>
        <w:ind w:left="12160" w:hanging="360"/>
      </w:pPr>
      <w:rPr>
        <w:rFonts w:hint="default"/>
        <w:lang w:val="pt-PT" w:eastAsia="en-US" w:bidi="ar-SA"/>
      </w:rPr>
    </w:lvl>
  </w:abstractNum>
  <w:abstractNum w:abstractNumId="2">
    <w:multiLevelType w:val="hybridMultilevel"/>
    <w:lvl w:ilvl="0">
      <w:start w:val="2"/>
      <w:numFmt w:val="decimal"/>
      <w:lvlText w:val="%1"/>
      <w:lvlJc w:val="left"/>
      <w:pPr>
        <w:ind w:left="330" w:hanging="391"/>
        <w:jc w:val="left"/>
      </w:pPr>
      <w:rPr>
        <w:rFonts w:hint="default"/>
        <w:lang w:val="pt-PT" w:eastAsia="en-US" w:bidi="ar-SA"/>
      </w:rPr>
    </w:lvl>
    <w:lvl w:ilvl="1">
      <w:start w:val="6"/>
      <w:numFmt w:val="decimal"/>
      <w:lvlText w:val="%1.%2"/>
      <w:lvlJc w:val="left"/>
      <w:pPr>
        <w:ind w:left="330" w:hanging="3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27"/>
      </w:pPr>
      <w:rPr>
        <w:rFonts w:hint="default"/>
        <w:lang w:val="pt-PT" w:eastAsia="en-US" w:bidi="ar-SA"/>
      </w:rPr>
    </w:lvl>
    <w:lvl w:ilvl="4">
      <w:start w:val="0"/>
      <w:numFmt w:val="bullet"/>
      <w:lvlText w:val="•"/>
      <w:lvlJc w:val="left"/>
      <w:pPr>
        <w:ind w:left="4515" w:hanging="527"/>
      </w:pPr>
      <w:rPr>
        <w:rFonts w:hint="default"/>
        <w:lang w:val="pt-PT" w:eastAsia="en-US" w:bidi="ar-SA"/>
      </w:rPr>
    </w:lvl>
    <w:lvl w:ilvl="5">
      <w:start w:val="0"/>
      <w:numFmt w:val="bullet"/>
      <w:lvlText w:val="•"/>
      <w:lvlJc w:val="left"/>
      <w:pPr>
        <w:ind w:left="6282" w:hanging="527"/>
      </w:pPr>
      <w:rPr>
        <w:rFonts w:hint="default"/>
        <w:lang w:val="pt-PT" w:eastAsia="en-US" w:bidi="ar-SA"/>
      </w:rPr>
    </w:lvl>
    <w:lvl w:ilvl="6">
      <w:start w:val="0"/>
      <w:numFmt w:val="bullet"/>
      <w:lvlText w:val="•"/>
      <w:lvlJc w:val="left"/>
      <w:pPr>
        <w:ind w:left="8050" w:hanging="527"/>
      </w:pPr>
      <w:rPr>
        <w:rFonts w:hint="default"/>
        <w:lang w:val="pt-PT" w:eastAsia="en-US" w:bidi="ar-SA"/>
      </w:rPr>
    </w:lvl>
    <w:lvl w:ilvl="7">
      <w:start w:val="0"/>
      <w:numFmt w:val="bullet"/>
      <w:lvlText w:val="•"/>
      <w:lvlJc w:val="left"/>
      <w:pPr>
        <w:ind w:left="9817" w:hanging="527"/>
      </w:pPr>
      <w:rPr>
        <w:rFonts w:hint="default"/>
        <w:lang w:val="pt-PT" w:eastAsia="en-US" w:bidi="ar-SA"/>
      </w:rPr>
    </w:lvl>
    <w:lvl w:ilvl="8">
      <w:start w:val="0"/>
      <w:numFmt w:val="bullet"/>
      <w:lvlText w:val="•"/>
      <w:lvlJc w:val="left"/>
      <w:pPr>
        <w:ind w:left="11585" w:hanging="527"/>
      </w:pPr>
      <w:rPr>
        <w:rFonts w:hint="default"/>
        <w:lang w:val="pt-PT" w:eastAsia="en-US" w:bidi="ar-SA"/>
      </w:rPr>
    </w:lvl>
  </w:abstractNum>
  <w:abstractNum w:abstractNumId="1">
    <w:multiLevelType w:val="hybridMultilevel"/>
    <w:lvl w:ilvl="0">
      <w:start w:val="2"/>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4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860" w:hanging="818"/>
      </w:pPr>
      <w:rPr>
        <w:rFonts w:hint="default"/>
        <w:lang w:val="pt-PT" w:eastAsia="en-US" w:bidi="ar-SA"/>
      </w:rPr>
    </w:lvl>
    <w:lvl w:ilvl="5">
      <w:start w:val="0"/>
      <w:numFmt w:val="bullet"/>
      <w:lvlText w:val="•"/>
      <w:lvlJc w:val="left"/>
      <w:pPr>
        <w:ind w:left="980" w:hanging="818"/>
      </w:pPr>
      <w:rPr>
        <w:rFonts w:hint="default"/>
        <w:lang w:val="pt-PT" w:eastAsia="en-US" w:bidi="ar-SA"/>
      </w:rPr>
    </w:lvl>
    <w:lvl w:ilvl="6">
      <w:start w:val="0"/>
      <w:numFmt w:val="bullet"/>
      <w:lvlText w:val="•"/>
      <w:lvlJc w:val="left"/>
      <w:pPr>
        <w:ind w:left="1040" w:hanging="818"/>
      </w:pPr>
      <w:rPr>
        <w:rFonts w:hint="default"/>
        <w:lang w:val="pt-PT" w:eastAsia="en-US" w:bidi="ar-SA"/>
      </w:rPr>
    </w:lvl>
    <w:lvl w:ilvl="7">
      <w:start w:val="0"/>
      <w:numFmt w:val="bullet"/>
      <w:lvlText w:val="•"/>
      <w:lvlJc w:val="left"/>
      <w:pPr>
        <w:ind w:left="1140" w:hanging="818"/>
      </w:pPr>
      <w:rPr>
        <w:rFonts w:hint="default"/>
        <w:lang w:val="pt-PT" w:eastAsia="en-US" w:bidi="ar-SA"/>
      </w:rPr>
    </w:lvl>
    <w:lvl w:ilvl="8">
      <w:start w:val="0"/>
      <w:numFmt w:val="bullet"/>
      <w:lvlText w:val="•"/>
      <w:lvlJc w:val="left"/>
      <w:pPr>
        <w:ind w:left="1160" w:hanging="818"/>
      </w:pPr>
      <w:rPr>
        <w:rFonts w:hint="default"/>
        <w:lang w:val="pt-PT" w:eastAsia="en-US" w:bidi="ar-SA"/>
      </w:rPr>
    </w:lvl>
  </w:abstractNum>
  <w:abstractNum w:abstractNumId="0">
    <w:multiLevelType w:val="hybridMultilevel"/>
    <w:lvl w:ilvl="0">
      <w:start w:val="1"/>
      <w:numFmt w:val="decimal"/>
      <w:lvlText w:val="%1)"/>
      <w:lvlJc w:val="left"/>
      <w:pPr>
        <w:ind w:left="930" w:hanging="3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50" w:hanging="4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97" w:hanging="421"/>
      </w:pPr>
      <w:rPr>
        <w:rFonts w:hint="default"/>
        <w:lang w:val="pt-PT" w:eastAsia="en-US" w:bidi="ar-SA"/>
      </w:rPr>
    </w:lvl>
    <w:lvl w:ilvl="3">
      <w:start w:val="0"/>
      <w:numFmt w:val="bullet"/>
      <w:lvlText w:val="•"/>
      <w:lvlJc w:val="left"/>
      <w:pPr>
        <w:ind w:left="4075" w:hanging="421"/>
      </w:pPr>
      <w:rPr>
        <w:rFonts w:hint="default"/>
        <w:lang w:val="pt-PT" w:eastAsia="en-US" w:bidi="ar-SA"/>
      </w:rPr>
    </w:lvl>
    <w:lvl w:ilvl="4">
      <w:start w:val="0"/>
      <w:numFmt w:val="bullet"/>
      <w:lvlText w:val="•"/>
      <w:lvlJc w:val="left"/>
      <w:pPr>
        <w:ind w:left="5653" w:hanging="421"/>
      </w:pPr>
      <w:rPr>
        <w:rFonts w:hint="default"/>
        <w:lang w:val="pt-PT" w:eastAsia="en-US" w:bidi="ar-SA"/>
      </w:rPr>
    </w:lvl>
    <w:lvl w:ilvl="5">
      <w:start w:val="0"/>
      <w:numFmt w:val="bullet"/>
      <w:lvlText w:val="•"/>
      <w:lvlJc w:val="left"/>
      <w:pPr>
        <w:ind w:left="7231" w:hanging="421"/>
      </w:pPr>
      <w:rPr>
        <w:rFonts w:hint="default"/>
        <w:lang w:val="pt-PT" w:eastAsia="en-US" w:bidi="ar-SA"/>
      </w:rPr>
    </w:lvl>
    <w:lvl w:ilvl="6">
      <w:start w:val="0"/>
      <w:numFmt w:val="bullet"/>
      <w:lvlText w:val="•"/>
      <w:lvlJc w:val="left"/>
      <w:pPr>
        <w:ind w:left="8808" w:hanging="421"/>
      </w:pPr>
      <w:rPr>
        <w:rFonts w:hint="default"/>
        <w:lang w:val="pt-PT" w:eastAsia="en-US" w:bidi="ar-SA"/>
      </w:rPr>
    </w:lvl>
    <w:lvl w:ilvl="7">
      <w:start w:val="0"/>
      <w:numFmt w:val="bullet"/>
      <w:lvlText w:val="•"/>
      <w:lvlJc w:val="left"/>
      <w:pPr>
        <w:ind w:left="10386" w:hanging="421"/>
      </w:pPr>
      <w:rPr>
        <w:rFonts w:hint="default"/>
        <w:lang w:val="pt-PT" w:eastAsia="en-US" w:bidi="ar-SA"/>
      </w:rPr>
    </w:lvl>
    <w:lvl w:ilvl="8">
      <w:start w:val="0"/>
      <w:numFmt w:val="bullet"/>
      <w:lvlText w:val="•"/>
      <w:lvlJc w:val="left"/>
      <w:pPr>
        <w:ind w:left="11964" w:hanging="421"/>
      </w:pPr>
      <w:rPr>
        <w:rFonts w:hint="default"/>
        <w:lang w:val="pt-PT" w:eastAsia="en-US" w:bidi="ar-SA"/>
      </w:rPr>
    </w:lvl>
  </w:abstract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2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569"/>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74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4/17"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136" TargetMode="External"/><Relationship Id="rId40" Type="http://schemas.openxmlformats.org/officeDocument/2006/relationships/hyperlink" Target="http://www.planalto.gov.br/ccivil_03/_ato2019-2022/2021/lei/L14133.htm#art94" TargetMode="External"/><Relationship Id="rId41" Type="http://schemas.openxmlformats.org/officeDocument/2006/relationships/hyperlink" Target="https://www.planalto.gov.br/ccivil_03/_ato2011-2014/2011/lei/l12527.htm#art8%C2%A72" TargetMode="External"/><Relationship Id="rId42" Type="http://schemas.openxmlformats.org/officeDocument/2006/relationships/hyperlink" Target="http://www.portaldoempreendedor.gov.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SEI-260007/013114/2025</dc:title>
  <dcterms:created xsi:type="dcterms:W3CDTF">2026-06-08T16:14:34Z</dcterms:created>
  <dcterms:modified xsi:type="dcterms:W3CDTF">2026-06-08T16:14:34Z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2026-06-08T00:00:00Z</vt:filetime>
  </property>
  <property fmtid="{D5CDD505-2E9C-101B-9397-08002B2CF9AE}" pid="4" name="Creator">
    <vt:lpwstr>Mozilla/5.0 (Windows NT 10.0; Win64; x64) AppleWebKit/537.36 (KHTML, like Gecko) Chrome/148.0.0.0 Safari/537.36</vt:lpwstr>
  </property>
  <property fmtid="{D5CDD505-2E9C-101B-9397-08002B2CF9AE}" pid="5" name="LastSaved">
    <vt:filetime>2026-06-08T00:00:00Z</vt:filetime>
  </property>
  <property fmtid="{D5CDD505-2E9C-101B-9397-08002B2CF9AE}" pid="6" name="Producer">
    <vt:lpwstr>Skia/PDF m148</vt:lpwstr>
  </property>
</Properties>
</file>