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260007/005553/2026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202/2026</w:t>
      </w:r>
    </w:p>
    <w:p>
      <w:pPr>
        <w:pStyle w:val="BodyText"/>
        <w:spacing w:before="0"/>
        <w:ind w:left="0"/>
        <w:rPr>
          <w:b/>
          <w:sz w:val="26"/>
        </w:rPr>
      </w:pPr>
    </w:p>
    <w:p>
      <w:pPr>
        <w:pStyle w:val="BodyText"/>
        <w:spacing w:before="217"/>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spacing w:line="273" w:lineRule="exact" w:before="0"/>
        <w:ind w:left="449" w:right="0" w:firstLine="0"/>
        <w:jc w:val="left"/>
        <w:rPr>
          <w:b/>
          <w:sz w:val="24"/>
        </w:rPr>
      </w:pPr>
      <w:r>
        <w:rPr>
          <w:b/>
          <w:sz w:val="24"/>
        </w:rPr>
        <w:t>OBJETO:AQUISIÇÃO</w:t>
      </w:r>
      <w:r>
        <w:rPr>
          <w:b/>
          <w:spacing w:val="-1"/>
          <w:sz w:val="24"/>
        </w:rPr>
        <w:t> </w:t>
      </w:r>
      <w:r>
        <w:rPr>
          <w:b/>
          <w:sz w:val="24"/>
        </w:rPr>
        <w:t>DE</w:t>
      </w:r>
      <w:r>
        <w:rPr>
          <w:b/>
          <w:spacing w:val="-1"/>
          <w:sz w:val="24"/>
        </w:rPr>
        <w:t> </w:t>
      </w:r>
      <w:r>
        <w:rPr>
          <w:b/>
          <w:sz w:val="24"/>
        </w:rPr>
        <w:t>MEDICAMENTOS</w:t>
      </w:r>
      <w:r>
        <w:rPr>
          <w:b/>
          <w:spacing w:val="-1"/>
          <w:sz w:val="24"/>
        </w:rPr>
        <w:t> </w:t>
      </w:r>
      <w:r>
        <w:rPr>
          <w:b/>
          <w:sz w:val="24"/>
        </w:rPr>
        <w:t>(BRIMONIDINA,</w:t>
      </w:r>
      <w:r>
        <w:rPr>
          <w:b/>
          <w:spacing w:val="-1"/>
          <w:sz w:val="24"/>
        </w:rPr>
        <w:t> </w:t>
      </w:r>
      <w:r>
        <w:rPr>
          <w:b/>
          <w:sz w:val="24"/>
        </w:rPr>
        <w:t>ETC)</w:t>
      </w:r>
      <w:r>
        <w:rPr>
          <w:b/>
          <w:spacing w:val="-1"/>
          <w:sz w:val="24"/>
        </w:rPr>
        <w:t> </w:t>
      </w:r>
      <w:r>
        <w:rPr>
          <w:b/>
          <w:sz w:val="24"/>
        </w:rPr>
        <w:t>PARA</w:t>
      </w:r>
      <w:r>
        <w:rPr>
          <w:b/>
          <w:spacing w:val="-12"/>
          <w:sz w:val="24"/>
        </w:rPr>
        <w:t> </w:t>
      </w:r>
      <w:r>
        <w:rPr>
          <w:b/>
          <w:sz w:val="24"/>
        </w:rPr>
        <w:t>O</w:t>
      </w:r>
      <w:r>
        <w:rPr>
          <w:b/>
          <w:spacing w:val="-1"/>
          <w:sz w:val="24"/>
        </w:rPr>
        <w:t> </w:t>
      </w:r>
      <w:r>
        <w:rPr>
          <w:b/>
          <w:sz w:val="24"/>
        </w:rPr>
        <w:t>HOSPITAL</w:t>
      </w:r>
      <w:r>
        <w:rPr>
          <w:b/>
          <w:spacing w:val="-13"/>
          <w:sz w:val="24"/>
        </w:rPr>
        <w:t> </w:t>
      </w:r>
      <w:r>
        <w:rPr>
          <w:b/>
          <w:sz w:val="24"/>
        </w:rPr>
        <w:t>UNIVERSITÁRIO</w:t>
      </w:r>
      <w:r>
        <w:rPr>
          <w:b/>
          <w:spacing w:val="-1"/>
          <w:sz w:val="24"/>
        </w:rPr>
        <w:t> </w:t>
      </w:r>
      <w:r>
        <w:rPr>
          <w:b/>
          <w:sz w:val="24"/>
        </w:rPr>
        <w:t>PEDRO</w:t>
      </w:r>
      <w:r>
        <w:rPr>
          <w:b/>
          <w:spacing w:val="-1"/>
          <w:sz w:val="24"/>
        </w:rPr>
        <w:t> </w:t>
      </w:r>
      <w:r>
        <w:rPr>
          <w:b/>
          <w:sz w:val="24"/>
        </w:rPr>
        <w:t>ERNESTO,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228"/>
        <w:ind w:left="0"/>
        <w:rPr>
          <w:b/>
        </w:rPr>
      </w:pPr>
    </w:p>
    <w:p>
      <w:pPr>
        <w:pStyle w:val="Heading1"/>
        <w:ind w:left="505"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line="679" w:lineRule="auto" w:before="114"/>
        <w:ind w:left="449" w:right="6078" w:firstLine="0"/>
        <w:jc w:val="left"/>
        <w:rPr>
          <w:b/>
          <w:sz w:val="24"/>
        </w:rPr>
      </w:pPr>
      <w:r>
        <w:rPr>
          <w:b/>
          <w:sz w:val="24"/>
        </w:rPr>
        <w:t>R$</w:t>
      </w:r>
      <w:r>
        <w:rPr>
          <w:b/>
          <w:spacing w:val="-4"/>
          <w:sz w:val="24"/>
        </w:rPr>
        <w:t> </w:t>
      </w:r>
      <w:r>
        <w:rPr>
          <w:b/>
          <w:sz w:val="24"/>
        </w:rPr>
        <w:t>301.900,87</w:t>
      </w:r>
      <w:r>
        <w:rPr>
          <w:b/>
          <w:spacing w:val="-4"/>
          <w:sz w:val="24"/>
        </w:rPr>
        <w:t> </w:t>
      </w:r>
      <w:r>
        <w:rPr>
          <w:b/>
          <w:sz w:val="24"/>
        </w:rPr>
        <w:t>(trezentos</w:t>
      </w:r>
      <w:r>
        <w:rPr>
          <w:b/>
          <w:spacing w:val="-4"/>
          <w:sz w:val="24"/>
        </w:rPr>
        <w:t> </w:t>
      </w:r>
      <w:r>
        <w:rPr>
          <w:b/>
          <w:sz w:val="24"/>
        </w:rPr>
        <w:t>e</w:t>
      </w:r>
      <w:r>
        <w:rPr>
          <w:b/>
          <w:spacing w:val="-4"/>
          <w:sz w:val="24"/>
        </w:rPr>
        <w:t> </w:t>
      </w:r>
      <w:r>
        <w:rPr>
          <w:b/>
          <w:sz w:val="24"/>
        </w:rPr>
        <w:t>um</w:t>
      </w:r>
      <w:r>
        <w:rPr>
          <w:b/>
          <w:spacing w:val="-4"/>
          <w:sz w:val="24"/>
        </w:rPr>
        <w:t> </w:t>
      </w:r>
      <w:r>
        <w:rPr>
          <w:b/>
          <w:sz w:val="24"/>
        </w:rPr>
        <w:t>mil</w:t>
      </w:r>
      <w:r>
        <w:rPr>
          <w:b/>
          <w:spacing w:val="-4"/>
          <w:sz w:val="24"/>
        </w:rPr>
        <w:t> </w:t>
      </w:r>
      <w:r>
        <w:rPr>
          <w:b/>
          <w:sz w:val="24"/>
        </w:rPr>
        <w:t>e</w:t>
      </w:r>
      <w:r>
        <w:rPr>
          <w:b/>
          <w:spacing w:val="-4"/>
          <w:sz w:val="24"/>
        </w:rPr>
        <w:t> </w:t>
      </w:r>
      <w:r>
        <w:rPr>
          <w:b/>
          <w:sz w:val="24"/>
        </w:rPr>
        <w:t>novecentos</w:t>
      </w:r>
      <w:r>
        <w:rPr>
          <w:b/>
          <w:spacing w:val="-4"/>
          <w:sz w:val="24"/>
        </w:rPr>
        <w:t> </w:t>
      </w:r>
      <w:r>
        <w:rPr>
          <w:b/>
          <w:sz w:val="24"/>
        </w:rPr>
        <w:t>reais</w:t>
      </w:r>
      <w:r>
        <w:rPr>
          <w:b/>
          <w:spacing w:val="-4"/>
          <w:sz w:val="24"/>
        </w:rPr>
        <w:t> </w:t>
      </w:r>
      <w:r>
        <w:rPr>
          <w:b/>
          <w:sz w:val="24"/>
        </w:rPr>
        <w:t>e</w:t>
      </w:r>
      <w:r>
        <w:rPr>
          <w:b/>
          <w:spacing w:val="-4"/>
          <w:sz w:val="24"/>
        </w:rPr>
        <w:t> </w:t>
      </w:r>
      <w:r>
        <w:rPr>
          <w:b/>
          <w:sz w:val="24"/>
        </w:rPr>
        <w:t>oitenta</w:t>
      </w:r>
      <w:r>
        <w:rPr>
          <w:b/>
          <w:spacing w:val="-4"/>
          <w:sz w:val="24"/>
        </w:rPr>
        <w:t> </w:t>
      </w:r>
      <w:r>
        <w:rPr>
          <w:b/>
          <w:sz w:val="24"/>
        </w:rPr>
        <w:t>e</w:t>
      </w:r>
      <w:r>
        <w:rPr>
          <w:b/>
          <w:spacing w:val="-4"/>
          <w:sz w:val="24"/>
        </w:rPr>
        <w:t> </w:t>
      </w:r>
      <w:r>
        <w:rPr>
          <w:b/>
          <w:sz w:val="24"/>
        </w:rPr>
        <w:t>sete</w:t>
      </w:r>
      <w:r>
        <w:rPr>
          <w:b/>
          <w:spacing w:val="-4"/>
          <w:sz w:val="24"/>
        </w:rPr>
        <w:t> </w:t>
      </w:r>
      <w:r>
        <w:rPr>
          <w:b/>
          <w:sz w:val="24"/>
        </w:rPr>
        <w:t>centavos). DATA</w:t>
      </w:r>
      <w:r>
        <w:rPr>
          <w:b/>
          <w:spacing w:val="-5"/>
          <w:sz w:val="24"/>
        </w:rPr>
        <w:t> </w:t>
      </w:r>
      <w:r>
        <w:rPr>
          <w:b/>
          <w:sz w:val="24"/>
        </w:rPr>
        <w:t>DA</w:t>
      </w:r>
      <w:r>
        <w:rPr>
          <w:b/>
          <w:spacing w:val="-5"/>
          <w:sz w:val="24"/>
        </w:rPr>
        <w:t> </w:t>
      </w:r>
      <w:r>
        <w:rPr>
          <w:b/>
          <w:sz w:val="24"/>
        </w:rPr>
        <w:t>SESSÃO PÚBLICA: Dia 13/07/2026 às 10h (horário de Brasília)</w:t>
      </w:r>
    </w:p>
    <w:p>
      <w:pPr>
        <w:pStyle w:val="Heading1"/>
        <w:spacing w:line="274" w:lineRule="exact"/>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0"/>
        <w:ind w:left="0"/>
        <w:rPr>
          <w:b/>
        </w:rPr>
      </w:pPr>
    </w:p>
    <w:p>
      <w:pPr>
        <w:pStyle w:val="BodyText"/>
        <w:spacing w:before="212"/>
        <w:ind w:left="0"/>
        <w:rPr>
          <w:b/>
        </w:rPr>
      </w:pPr>
    </w:p>
    <w:p>
      <w:pPr>
        <w:pStyle w:val="Title"/>
        <w:spacing w:line="446"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202/2026</w:t>
      </w:r>
    </w:p>
    <w:p>
      <w:pPr>
        <w:pStyle w:val="BodyText"/>
        <w:spacing w:before="27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SEI-260007/005553/2026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306" w:val="left" w:leader="none"/>
        </w:tabs>
        <w:spacing w:line="235" w:lineRule="auto" w:before="0" w:after="0"/>
        <w:ind w:left="449" w:right="434" w:firstLine="0"/>
        <w:jc w:val="left"/>
        <w:rPr>
          <w:sz w:val="24"/>
        </w:rPr>
      </w:pPr>
      <w:r>
        <w:rPr>
          <w:sz w:val="24"/>
        </w:rPr>
        <w:t>O</w:t>
      </w:r>
      <w:r>
        <w:rPr>
          <w:spacing w:val="80"/>
          <w:sz w:val="24"/>
        </w:rPr>
        <w:t> </w:t>
      </w:r>
      <w:r>
        <w:rPr>
          <w:sz w:val="24"/>
        </w:rPr>
        <w:t>objeto</w:t>
      </w:r>
      <w:r>
        <w:rPr>
          <w:spacing w:val="80"/>
          <w:sz w:val="24"/>
        </w:rPr>
        <w:t> </w:t>
      </w:r>
      <w:r>
        <w:rPr>
          <w:sz w:val="24"/>
        </w:rPr>
        <w:t>da</w:t>
      </w:r>
      <w:r>
        <w:rPr>
          <w:spacing w:val="80"/>
          <w:sz w:val="24"/>
        </w:rPr>
        <w:t> </w:t>
      </w:r>
      <w:r>
        <w:rPr>
          <w:sz w:val="24"/>
        </w:rPr>
        <w:t>presente</w:t>
      </w:r>
      <w:r>
        <w:rPr>
          <w:spacing w:val="80"/>
          <w:sz w:val="24"/>
        </w:rPr>
        <w:t> </w:t>
      </w:r>
      <w:r>
        <w:rPr>
          <w:sz w:val="24"/>
        </w:rPr>
        <w:t>licitação</w:t>
      </w:r>
      <w:r>
        <w:rPr>
          <w:spacing w:val="80"/>
          <w:sz w:val="24"/>
        </w:rPr>
        <w:t> </w:t>
      </w:r>
      <w:r>
        <w:rPr>
          <w:sz w:val="24"/>
        </w:rPr>
        <w:t>é</w:t>
      </w:r>
      <w:r>
        <w:rPr>
          <w:spacing w:val="80"/>
          <w:sz w:val="24"/>
        </w:rPr>
        <w:t> </w:t>
      </w:r>
      <w:r>
        <w:rPr>
          <w:sz w:val="24"/>
        </w:rPr>
        <w:t>a</w:t>
      </w:r>
      <w:r>
        <w:rPr>
          <w:spacing w:val="80"/>
          <w:sz w:val="24"/>
        </w:rPr>
        <w:t> </w:t>
      </w:r>
      <w:r>
        <w:rPr>
          <w:b/>
          <w:sz w:val="24"/>
        </w:rPr>
        <w:t>AQUISIÇÃO</w:t>
      </w:r>
      <w:r>
        <w:rPr>
          <w:b/>
          <w:spacing w:val="80"/>
          <w:sz w:val="24"/>
        </w:rPr>
        <w:t> </w:t>
      </w:r>
      <w:r>
        <w:rPr>
          <w:b/>
          <w:sz w:val="24"/>
        </w:rPr>
        <w:t>DE</w:t>
      </w:r>
      <w:r>
        <w:rPr>
          <w:b/>
          <w:spacing w:val="80"/>
          <w:sz w:val="24"/>
        </w:rPr>
        <w:t> </w:t>
      </w:r>
      <w:r>
        <w:rPr>
          <w:b/>
          <w:sz w:val="24"/>
        </w:rPr>
        <w:t>MEDICAMENTOS</w:t>
      </w:r>
      <w:r>
        <w:rPr>
          <w:b/>
          <w:spacing w:val="80"/>
          <w:sz w:val="24"/>
        </w:rPr>
        <w:t> </w:t>
      </w:r>
      <w:r>
        <w:rPr>
          <w:b/>
          <w:sz w:val="24"/>
        </w:rPr>
        <w:t>(BRIMONIDINA,</w:t>
      </w:r>
      <w:r>
        <w:rPr>
          <w:b/>
          <w:spacing w:val="80"/>
          <w:sz w:val="24"/>
        </w:rPr>
        <w:t> </w:t>
      </w:r>
      <w:r>
        <w:rPr>
          <w:b/>
          <w:sz w:val="24"/>
        </w:rPr>
        <w:t>ETC)</w:t>
      </w:r>
      <w:r>
        <w:rPr>
          <w:b/>
          <w:spacing w:val="80"/>
          <w:sz w:val="24"/>
        </w:rPr>
        <w:t> </w:t>
      </w:r>
      <w:r>
        <w:rPr>
          <w:b/>
          <w:sz w:val="24"/>
        </w:rPr>
        <w:t>PARA</w:t>
      </w:r>
      <w:r>
        <w:rPr>
          <w:b/>
          <w:spacing w:val="80"/>
          <w:sz w:val="24"/>
        </w:rPr>
        <w:t> </w:t>
      </w:r>
      <w:r>
        <w:rPr>
          <w:b/>
          <w:sz w:val="24"/>
        </w:rPr>
        <w:t>O</w:t>
      </w:r>
      <w:r>
        <w:rPr>
          <w:b/>
          <w:spacing w:val="80"/>
          <w:sz w:val="24"/>
        </w:rPr>
        <w:t> </w:t>
      </w:r>
      <w:r>
        <w:rPr>
          <w:b/>
          <w:sz w:val="24"/>
        </w:rPr>
        <w:t>HOSPITAL</w:t>
      </w:r>
      <w:r>
        <w:rPr>
          <w:b/>
          <w:spacing w:val="80"/>
          <w:sz w:val="24"/>
        </w:rPr>
        <w:t> </w:t>
      </w:r>
      <w:r>
        <w:rPr>
          <w:b/>
          <w:sz w:val="24"/>
        </w:rPr>
        <w:t>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45"/>
        <w:gridCol w:w="1350"/>
        <w:gridCol w:w="1140"/>
        <w:gridCol w:w="1545"/>
        <w:gridCol w:w="186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790" w:type="dxa"/>
          </w:tcPr>
          <w:p>
            <w:pPr>
              <w:pStyle w:val="TableParagraph"/>
              <w:spacing w:line="235" w:lineRule="auto" w:before="260"/>
              <w:ind w:left="405" w:firstLine="240"/>
              <w:rPr>
                <w:b/>
                <w:sz w:val="24"/>
              </w:rPr>
            </w:pPr>
            <w:r>
              <w:rPr>
                <w:b/>
                <w:spacing w:val="-2"/>
                <w:sz w:val="24"/>
              </w:rPr>
              <w:t>DESCRIÇÃO/ ESPECIFICAÇÃO</w:t>
            </w:r>
          </w:p>
        </w:tc>
        <w:tc>
          <w:tcPr>
            <w:tcW w:w="945" w:type="dxa"/>
          </w:tcPr>
          <w:p>
            <w:pPr>
              <w:pStyle w:val="TableParagraph"/>
              <w:spacing w:line="235" w:lineRule="auto" w:before="125"/>
              <w:ind w:left="341" w:right="155" w:hanging="164"/>
              <w:rPr>
                <w:b/>
                <w:sz w:val="24"/>
              </w:rPr>
            </w:pPr>
            <w:r>
              <w:rPr>
                <w:b/>
                <w:spacing w:val="-4"/>
                <w:sz w:val="24"/>
              </w:rPr>
              <w:t>CÓD. </w:t>
            </w:r>
            <w:r>
              <w:rPr>
                <w:b/>
                <w:spacing w:val="-6"/>
                <w:sz w:val="24"/>
              </w:rPr>
              <w:t>ID</w:t>
            </w:r>
          </w:p>
          <w:p>
            <w:pPr>
              <w:pStyle w:val="TableParagraph"/>
              <w:spacing w:line="271" w:lineRule="exact"/>
              <w:ind w:left="181"/>
              <w:rPr>
                <w:b/>
                <w:sz w:val="24"/>
              </w:rPr>
            </w:pPr>
            <w:r>
              <w:rPr>
                <w:b/>
                <w:spacing w:val="-4"/>
                <w:sz w:val="24"/>
              </w:rPr>
              <w:t>SIGA</w:t>
            </w:r>
          </w:p>
        </w:tc>
        <w:tc>
          <w:tcPr>
            <w:tcW w:w="1350" w:type="dxa"/>
          </w:tcPr>
          <w:p>
            <w:pPr>
              <w:pStyle w:val="TableParagraph"/>
              <w:spacing w:line="235" w:lineRule="auto" w:before="125"/>
              <w:ind w:left="509" w:right="93" w:hanging="394"/>
              <w:rPr>
                <w:b/>
                <w:sz w:val="24"/>
              </w:rPr>
            </w:pPr>
            <w:r>
              <w:rPr>
                <w:b/>
                <w:spacing w:val="-2"/>
                <w:sz w:val="24"/>
              </w:rPr>
              <w:t>UNIDADE </w:t>
            </w:r>
            <w:r>
              <w:rPr>
                <w:b/>
                <w:spacing w:val="-6"/>
                <w:sz w:val="24"/>
              </w:rPr>
              <w:t>DE</w:t>
            </w:r>
          </w:p>
          <w:p>
            <w:pPr>
              <w:pStyle w:val="TableParagraph"/>
              <w:spacing w:line="271" w:lineRule="exact"/>
              <w:ind w:left="176"/>
              <w:rPr>
                <w:b/>
                <w:sz w:val="24"/>
              </w:rPr>
            </w:pPr>
            <w:r>
              <w:rPr>
                <w:b/>
                <w:spacing w:val="-2"/>
                <w:sz w:val="24"/>
              </w:rPr>
              <w:t>MEDIDA</w:t>
            </w:r>
          </w:p>
        </w:tc>
        <w:tc>
          <w:tcPr>
            <w:tcW w:w="1140" w:type="dxa"/>
          </w:tcPr>
          <w:p>
            <w:pPr>
              <w:pStyle w:val="TableParagraph"/>
              <w:spacing w:before="114"/>
              <w:rPr>
                <w:sz w:val="24"/>
              </w:rPr>
            </w:pPr>
          </w:p>
          <w:p>
            <w:pPr>
              <w:pStyle w:val="TableParagraph"/>
              <w:spacing w:before="1"/>
              <w:ind w:left="17"/>
              <w:jc w:val="center"/>
              <w:rPr>
                <w:b/>
                <w:sz w:val="24"/>
              </w:rPr>
            </w:pPr>
            <w:r>
              <w:rPr>
                <w:b/>
                <w:spacing w:val="-2"/>
                <w:sz w:val="24"/>
              </w:rPr>
              <w:t>QUANT.</w:t>
            </w:r>
          </w:p>
        </w:tc>
        <w:tc>
          <w:tcPr>
            <w:tcW w:w="1545" w:type="dxa"/>
          </w:tcPr>
          <w:p>
            <w:pPr>
              <w:pStyle w:val="TableParagraph"/>
              <w:spacing w:line="235" w:lineRule="auto"/>
              <w:ind w:left="12"/>
              <w:jc w:val="center"/>
              <w:rPr>
                <w:b/>
                <w:sz w:val="24"/>
              </w:rPr>
            </w:pPr>
            <w:r>
              <w:rPr>
                <w:b/>
                <w:spacing w:val="-2"/>
                <w:sz w:val="24"/>
              </w:rPr>
              <w:t>PREÇO ESTIMADO UNITÁRIO</w:t>
            </w:r>
          </w:p>
          <w:p>
            <w:pPr>
              <w:pStyle w:val="TableParagraph"/>
              <w:spacing w:line="258" w:lineRule="exact"/>
              <w:ind w:left="12" w:right="3"/>
              <w:jc w:val="center"/>
              <w:rPr>
                <w:b/>
                <w:sz w:val="24"/>
              </w:rPr>
            </w:pPr>
            <w:r>
              <w:rPr>
                <w:b/>
                <w:sz w:val="24"/>
              </w:rPr>
              <w:t>DO </w:t>
            </w:r>
            <w:r>
              <w:rPr>
                <w:b/>
                <w:spacing w:val="-4"/>
                <w:sz w:val="24"/>
              </w:rPr>
              <w:t>ITEM</w:t>
            </w:r>
          </w:p>
        </w:tc>
        <w:tc>
          <w:tcPr>
            <w:tcW w:w="1860" w:type="dxa"/>
          </w:tcPr>
          <w:p>
            <w:pPr>
              <w:pStyle w:val="TableParagraph"/>
              <w:spacing w:line="235" w:lineRule="auto" w:before="260"/>
              <w:ind w:left="241" w:right="226" w:firstLine="69"/>
              <w:rPr>
                <w:b/>
                <w:sz w:val="24"/>
              </w:rPr>
            </w:pPr>
            <w:r>
              <w:rPr>
                <w:b/>
                <w:sz w:val="24"/>
              </w:rPr>
              <w:t>LOCAL</w:t>
            </w:r>
            <w:r>
              <w:rPr>
                <w:b/>
                <w:spacing w:val="-9"/>
                <w:sz w:val="24"/>
              </w:rPr>
              <w:t> </w:t>
            </w:r>
            <w:r>
              <w:rPr>
                <w:b/>
                <w:sz w:val="24"/>
              </w:rPr>
              <w:t>DE </w:t>
            </w:r>
            <w:r>
              <w:rPr>
                <w:b/>
                <w:spacing w:val="-2"/>
                <w:sz w:val="24"/>
              </w:rPr>
              <w:t>EXECUÇÃO</w:t>
            </w:r>
          </w:p>
        </w:tc>
      </w:tr>
      <w:tr>
        <w:trPr>
          <w:trHeight w:val="264" w:hRule="atLeast"/>
        </w:trPr>
        <w:tc>
          <w:tcPr>
            <w:tcW w:w="870" w:type="dxa"/>
            <w:tcBorders>
              <w:bottom w:val="nil"/>
            </w:tcBorders>
          </w:tcPr>
          <w:p>
            <w:pPr>
              <w:pStyle w:val="TableParagraph"/>
              <w:spacing w:line="244" w:lineRule="exact"/>
              <w:ind w:left="21"/>
              <w:jc w:val="center"/>
              <w:rPr>
                <w:sz w:val="24"/>
              </w:rPr>
            </w:pPr>
            <w:r>
              <w:rPr>
                <w:spacing w:val="-10"/>
                <w:sz w:val="24"/>
              </w:rPr>
              <w:t>1</w:t>
            </w:r>
          </w:p>
        </w:tc>
        <w:tc>
          <w:tcPr>
            <w:tcW w:w="2790" w:type="dxa"/>
            <w:tcBorders>
              <w:bottom w:val="nil"/>
            </w:tcBorders>
          </w:tcPr>
          <w:p>
            <w:pPr>
              <w:pStyle w:val="TableParagraph"/>
              <w:tabs>
                <w:tab w:pos="1891" w:val="left" w:leader="none"/>
              </w:tabs>
              <w:spacing w:line="244" w:lineRule="exact"/>
              <w:ind w:left="118"/>
              <w:rPr>
                <w:sz w:val="24"/>
              </w:rPr>
            </w:pPr>
            <w:r>
              <w:rPr>
                <w:spacing w:val="-2"/>
                <w:sz w:val="24"/>
              </w:rPr>
              <w:t>PRINCIPIO</w:t>
            </w:r>
            <w:r>
              <w:rPr>
                <w:sz w:val="24"/>
              </w:rPr>
              <w:tab/>
            </w:r>
            <w:r>
              <w:rPr>
                <w:spacing w:val="-2"/>
                <w:sz w:val="24"/>
              </w:rPr>
              <w:t>ATIVO:</w:t>
            </w:r>
          </w:p>
        </w:tc>
        <w:tc>
          <w:tcPr>
            <w:tcW w:w="945" w:type="dxa"/>
            <w:tcBorders>
              <w:bottom w:val="nil"/>
            </w:tcBorders>
          </w:tcPr>
          <w:p>
            <w:pPr>
              <w:pStyle w:val="TableParagraph"/>
              <w:spacing w:line="244" w:lineRule="exact"/>
              <w:ind w:left="174"/>
              <w:rPr>
                <w:sz w:val="24"/>
              </w:rPr>
            </w:pPr>
            <w:r>
              <w:rPr>
                <w:spacing w:val="-2"/>
                <w:sz w:val="24"/>
              </w:rPr>
              <w:t>86074</w:t>
            </w:r>
          </w:p>
        </w:tc>
        <w:tc>
          <w:tcPr>
            <w:tcW w:w="1350" w:type="dxa"/>
            <w:tcBorders>
              <w:bottom w:val="nil"/>
            </w:tcBorders>
          </w:tcPr>
          <w:p>
            <w:pPr>
              <w:pStyle w:val="TableParagraph"/>
              <w:spacing w:line="244" w:lineRule="exact"/>
              <w:ind w:left="269"/>
              <w:rPr>
                <w:sz w:val="24"/>
              </w:rPr>
            </w:pPr>
            <w:r>
              <w:rPr>
                <w:spacing w:val="-2"/>
                <w:sz w:val="24"/>
              </w:rPr>
              <w:t>Unidade</w:t>
            </w:r>
          </w:p>
        </w:tc>
        <w:tc>
          <w:tcPr>
            <w:tcW w:w="1140" w:type="dxa"/>
            <w:tcBorders>
              <w:bottom w:val="nil"/>
            </w:tcBorders>
          </w:tcPr>
          <w:p>
            <w:pPr>
              <w:pStyle w:val="TableParagraph"/>
              <w:spacing w:line="244" w:lineRule="exact"/>
              <w:ind w:left="17"/>
              <w:jc w:val="center"/>
              <w:rPr>
                <w:sz w:val="24"/>
              </w:rPr>
            </w:pPr>
            <w:r>
              <w:rPr>
                <w:spacing w:val="-2"/>
                <w:sz w:val="24"/>
              </w:rPr>
              <w:t>3.300</w:t>
            </w:r>
          </w:p>
        </w:tc>
        <w:tc>
          <w:tcPr>
            <w:tcW w:w="1545" w:type="dxa"/>
            <w:tcBorders>
              <w:bottom w:val="nil"/>
            </w:tcBorders>
          </w:tcPr>
          <w:p>
            <w:pPr>
              <w:pStyle w:val="TableParagraph"/>
              <w:spacing w:line="244" w:lineRule="exact"/>
              <w:ind w:left="379"/>
              <w:rPr>
                <w:sz w:val="24"/>
              </w:rPr>
            </w:pPr>
            <w:r>
              <w:rPr>
                <w:spacing w:val="-2"/>
                <w:sz w:val="24"/>
              </w:rPr>
              <w:t>12,1550</w:t>
            </w:r>
          </w:p>
        </w:tc>
        <w:tc>
          <w:tcPr>
            <w:tcW w:w="1860" w:type="dxa"/>
            <w:tcBorders>
              <w:bottom w:val="nil"/>
            </w:tcBorders>
          </w:tcPr>
          <w:p>
            <w:pPr>
              <w:pStyle w:val="TableParagraph"/>
              <w:spacing w:line="244" w:lineRule="exact"/>
              <w:ind w:left="108"/>
              <w:rPr>
                <w:sz w:val="24"/>
              </w:rPr>
            </w:pPr>
            <w:r>
              <w:rPr>
                <w:spacing w:val="-2"/>
                <w:sz w:val="24"/>
              </w:rPr>
              <w:t>Hospital</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tabs>
                <w:tab w:pos="2358" w:val="left" w:leader="none"/>
              </w:tabs>
              <w:spacing w:line="250" w:lineRule="exact"/>
              <w:ind w:left="118"/>
              <w:rPr>
                <w:sz w:val="24"/>
              </w:rPr>
            </w:pPr>
            <w:r>
              <w:rPr>
                <w:spacing w:val="-2"/>
                <w:sz w:val="24"/>
              </w:rPr>
              <w:t>TARTARATO</w:t>
            </w:r>
            <w:r>
              <w:rPr>
                <w:sz w:val="24"/>
              </w:rPr>
              <w:tab/>
            </w:r>
            <w:r>
              <w:rPr>
                <w:spacing w:val="-5"/>
                <w:sz w:val="24"/>
              </w:rPr>
              <w:t>DE</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pacing w:val="-2"/>
                <w:sz w:val="24"/>
              </w:rPr>
              <w:t>Universitário</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spacing w:line="250" w:lineRule="exact"/>
              <w:ind w:left="118"/>
              <w:rPr>
                <w:sz w:val="24"/>
              </w:rPr>
            </w:pPr>
            <w:r>
              <w:rPr>
                <w:spacing w:val="-2"/>
                <w:sz w:val="24"/>
              </w:rPr>
              <w:t>BRIMONIDINA,</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z w:val="24"/>
              </w:rPr>
              <w:t>Pedro </w:t>
            </w:r>
            <w:r>
              <w:rPr>
                <w:spacing w:val="-2"/>
                <w:sz w:val="24"/>
              </w:rPr>
              <w:t>Ernesto,</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spacing w:line="250" w:lineRule="exact"/>
              <w:ind w:left="118"/>
              <w:rPr>
                <w:sz w:val="24"/>
              </w:rPr>
            </w:pPr>
            <w:r>
              <w:rPr>
                <w:spacing w:val="-2"/>
                <w:sz w:val="24"/>
              </w:rPr>
              <w:t>FORMA</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z w:val="24"/>
              </w:rPr>
              <w:t>situado </w:t>
            </w:r>
            <w:r>
              <w:rPr>
                <w:spacing w:val="-5"/>
                <w:sz w:val="24"/>
              </w:rPr>
              <w:t>na</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spacing w:line="250" w:lineRule="exact"/>
              <w:ind w:left="118"/>
              <w:rPr>
                <w:sz w:val="24"/>
              </w:rPr>
            </w:pPr>
            <w:r>
              <w:rPr>
                <w:spacing w:val="-2"/>
                <w:sz w:val="24"/>
              </w:rPr>
              <w:t>FARMACEUTICA:</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z w:val="24"/>
              </w:rPr>
              <w:t>Boulevard 28 </w:t>
            </w:r>
            <w:r>
              <w:rPr>
                <w:spacing w:val="-5"/>
                <w:sz w:val="24"/>
              </w:rPr>
              <w:t>de</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spacing w:line="250" w:lineRule="exact"/>
              <w:ind w:left="118"/>
              <w:rPr>
                <w:sz w:val="24"/>
              </w:rPr>
            </w:pPr>
            <w:r>
              <w:rPr>
                <w:spacing w:val="-2"/>
                <w:sz w:val="24"/>
              </w:rPr>
              <w:t>SOLUCAO</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z w:val="24"/>
              </w:rPr>
              <w:t>Setembro, 77 </w:t>
            </w:r>
            <w:r>
              <w:rPr>
                <w:spacing w:val="-10"/>
                <w:sz w:val="24"/>
              </w:rPr>
              <w:t>–</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spacing w:line="250" w:lineRule="exact"/>
              <w:ind w:left="118"/>
              <w:rPr>
                <w:sz w:val="24"/>
              </w:rPr>
            </w:pPr>
            <w:r>
              <w:rPr>
                <w:spacing w:val="-2"/>
                <w:sz w:val="24"/>
              </w:rPr>
              <w:t>OFTALMICA,</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z w:val="24"/>
              </w:rPr>
              <w:t>Vila</w:t>
            </w:r>
            <w:r>
              <w:rPr>
                <w:spacing w:val="-8"/>
                <w:sz w:val="24"/>
              </w:rPr>
              <w:t> </w:t>
            </w:r>
            <w:r>
              <w:rPr>
                <w:sz w:val="24"/>
              </w:rPr>
              <w:t>Isabel,</w:t>
            </w:r>
            <w:r>
              <w:rPr>
                <w:spacing w:val="-7"/>
                <w:sz w:val="24"/>
              </w:rPr>
              <w:t> </w:t>
            </w:r>
            <w:r>
              <w:rPr>
                <w:spacing w:val="-5"/>
                <w:sz w:val="24"/>
              </w:rPr>
              <w:t>Rio</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tabs>
                <w:tab w:pos="2611" w:val="left" w:leader="none"/>
              </w:tabs>
              <w:spacing w:line="250" w:lineRule="exact"/>
              <w:ind w:left="118"/>
              <w:rPr>
                <w:sz w:val="24"/>
              </w:rPr>
            </w:pPr>
            <w:r>
              <w:rPr>
                <w:spacing w:val="-2"/>
                <w:sz w:val="24"/>
              </w:rPr>
              <w:t>CONCENTRACAO</w:t>
            </w:r>
            <w:r>
              <w:rPr>
                <w:sz w:val="24"/>
              </w:rPr>
              <w:tab/>
            </w:r>
            <w:r>
              <w:rPr>
                <w:spacing w:val="-10"/>
                <w:sz w:val="24"/>
              </w:rPr>
              <w:t>/</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z w:val="24"/>
              </w:rPr>
              <w:t>de </w:t>
            </w:r>
            <w:r>
              <w:rPr>
                <w:spacing w:val="-2"/>
                <w:sz w:val="24"/>
              </w:rPr>
              <w:t>Janeiro/RJ,</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tabs>
                <w:tab w:pos="2318" w:val="left" w:leader="none"/>
              </w:tabs>
              <w:spacing w:line="250" w:lineRule="exact"/>
              <w:ind w:left="118"/>
              <w:rPr>
                <w:sz w:val="24"/>
              </w:rPr>
            </w:pPr>
            <w:r>
              <w:rPr>
                <w:spacing w:val="-2"/>
                <w:sz w:val="24"/>
              </w:rPr>
              <w:t>DOSAGEM:</w:t>
            </w:r>
            <w:r>
              <w:rPr>
                <w:sz w:val="24"/>
              </w:rPr>
              <w:tab/>
            </w:r>
            <w:r>
              <w:rPr>
                <w:spacing w:val="-4"/>
                <w:sz w:val="24"/>
              </w:rPr>
              <w:t>0,2,</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z w:val="24"/>
              </w:rPr>
              <w:t>CEP</w:t>
            </w:r>
            <w:r>
              <w:rPr>
                <w:spacing w:val="-9"/>
                <w:sz w:val="24"/>
              </w:rPr>
              <w:t> </w:t>
            </w:r>
            <w:r>
              <w:rPr>
                <w:spacing w:val="-2"/>
                <w:sz w:val="24"/>
              </w:rPr>
              <w:t>20.551-</w:t>
            </w:r>
          </w:p>
        </w:tc>
      </w:tr>
      <w:tr>
        <w:trPr>
          <w:trHeight w:val="269" w:hRule="atLeast"/>
        </w:trPr>
        <w:tc>
          <w:tcPr>
            <w:tcW w:w="870" w:type="dxa"/>
            <w:tcBorders>
              <w:top w:val="nil"/>
              <w:bottom w:val="nil"/>
            </w:tcBorders>
          </w:tcPr>
          <w:p>
            <w:pPr>
              <w:pStyle w:val="TableParagraph"/>
              <w:rPr>
                <w:sz w:val="20"/>
              </w:rPr>
            </w:pPr>
          </w:p>
        </w:tc>
        <w:tc>
          <w:tcPr>
            <w:tcW w:w="2790" w:type="dxa"/>
            <w:tcBorders>
              <w:top w:val="nil"/>
              <w:bottom w:val="nil"/>
            </w:tcBorders>
          </w:tcPr>
          <w:p>
            <w:pPr>
              <w:pStyle w:val="TableParagraph"/>
              <w:tabs>
                <w:tab w:pos="2418" w:val="left" w:leader="none"/>
              </w:tabs>
              <w:spacing w:line="250" w:lineRule="exact"/>
              <w:ind w:left="118"/>
              <w:rPr>
                <w:sz w:val="24"/>
              </w:rPr>
            </w:pPr>
            <w:r>
              <w:rPr>
                <w:spacing w:val="-2"/>
                <w:sz w:val="24"/>
              </w:rPr>
              <w:t>UNIDADE:</w:t>
            </w:r>
            <w:r>
              <w:rPr>
                <w:sz w:val="24"/>
              </w:rPr>
              <w:tab/>
            </w:r>
            <w:r>
              <w:rPr>
                <w:spacing w:val="-5"/>
                <w:sz w:val="24"/>
              </w:rPr>
              <w:t>%,</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45" w:type="dxa"/>
            <w:tcBorders>
              <w:top w:val="nil"/>
              <w:bottom w:val="nil"/>
            </w:tcBorders>
          </w:tcPr>
          <w:p>
            <w:pPr>
              <w:pStyle w:val="TableParagraph"/>
              <w:rPr>
                <w:sz w:val="20"/>
              </w:rPr>
            </w:pPr>
          </w:p>
        </w:tc>
        <w:tc>
          <w:tcPr>
            <w:tcW w:w="1860" w:type="dxa"/>
            <w:tcBorders>
              <w:top w:val="nil"/>
              <w:bottom w:val="nil"/>
            </w:tcBorders>
          </w:tcPr>
          <w:p>
            <w:pPr>
              <w:pStyle w:val="TableParagraph"/>
              <w:spacing w:line="250" w:lineRule="exact"/>
              <w:ind w:left="108"/>
              <w:rPr>
                <w:sz w:val="24"/>
              </w:rPr>
            </w:pPr>
            <w:r>
              <w:rPr>
                <w:spacing w:val="-4"/>
                <w:sz w:val="24"/>
              </w:rPr>
              <w:t>030.</w:t>
            </w:r>
          </w:p>
        </w:tc>
      </w:tr>
      <w:tr>
        <w:trPr>
          <w:trHeight w:val="553" w:hRule="atLeast"/>
        </w:trPr>
        <w:tc>
          <w:tcPr>
            <w:tcW w:w="870" w:type="dxa"/>
            <w:tcBorders>
              <w:top w:val="nil"/>
              <w:bottom w:val="nil"/>
            </w:tcBorders>
          </w:tcPr>
          <w:p>
            <w:pPr>
              <w:pStyle w:val="TableParagraph"/>
              <w:rPr>
                <w:sz w:val="22"/>
              </w:rPr>
            </w:pPr>
          </w:p>
        </w:tc>
        <w:tc>
          <w:tcPr>
            <w:tcW w:w="2790" w:type="dxa"/>
            <w:tcBorders>
              <w:top w:val="nil"/>
              <w:bottom w:val="nil"/>
            </w:tcBorders>
          </w:tcPr>
          <w:p>
            <w:pPr>
              <w:pStyle w:val="TableParagraph"/>
              <w:tabs>
                <w:tab w:pos="2138" w:val="left" w:leader="none"/>
              </w:tabs>
              <w:spacing w:line="268" w:lineRule="exact"/>
              <w:ind w:left="118"/>
              <w:rPr>
                <w:sz w:val="24"/>
              </w:rPr>
            </w:pPr>
            <w:r>
              <w:rPr>
                <w:spacing w:val="-2"/>
                <w:sz w:val="24"/>
              </w:rPr>
              <w:t>VOLUME:</w:t>
            </w:r>
            <w:r>
              <w:rPr>
                <w:sz w:val="24"/>
              </w:rPr>
              <w:tab/>
            </w:r>
            <w:r>
              <w:rPr>
                <w:spacing w:val="-4"/>
                <w:sz w:val="24"/>
              </w:rPr>
              <w:t>5ML,</w:t>
            </w:r>
          </w:p>
        </w:tc>
        <w:tc>
          <w:tcPr>
            <w:tcW w:w="945" w:type="dxa"/>
            <w:tcBorders>
              <w:top w:val="nil"/>
              <w:bottom w:val="nil"/>
            </w:tcBorders>
          </w:tcPr>
          <w:p>
            <w:pPr>
              <w:pStyle w:val="TableParagraph"/>
              <w:rPr>
                <w:sz w:val="22"/>
              </w:rPr>
            </w:pPr>
          </w:p>
        </w:tc>
        <w:tc>
          <w:tcPr>
            <w:tcW w:w="1350" w:type="dxa"/>
            <w:tcBorders>
              <w:top w:val="nil"/>
              <w:bottom w:val="nil"/>
            </w:tcBorders>
          </w:tcPr>
          <w:p>
            <w:pPr>
              <w:pStyle w:val="TableParagraph"/>
              <w:rPr>
                <w:sz w:val="22"/>
              </w:rPr>
            </w:pPr>
          </w:p>
        </w:tc>
        <w:tc>
          <w:tcPr>
            <w:tcW w:w="1140" w:type="dxa"/>
            <w:tcBorders>
              <w:top w:val="nil"/>
              <w:bottom w:val="nil"/>
            </w:tcBorders>
          </w:tcPr>
          <w:p>
            <w:pPr>
              <w:pStyle w:val="TableParagraph"/>
              <w:rPr>
                <w:sz w:val="22"/>
              </w:rPr>
            </w:pPr>
          </w:p>
        </w:tc>
        <w:tc>
          <w:tcPr>
            <w:tcW w:w="1545" w:type="dxa"/>
            <w:tcBorders>
              <w:top w:val="nil"/>
              <w:bottom w:val="nil"/>
            </w:tcBorders>
          </w:tcPr>
          <w:p>
            <w:pPr>
              <w:pStyle w:val="TableParagraph"/>
              <w:rPr>
                <w:sz w:val="22"/>
              </w:rPr>
            </w:pPr>
          </w:p>
        </w:tc>
        <w:tc>
          <w:tcPr>
            <w:tcW w:w="1860" w:type="dxa"/>
            <w:tcBorders>
              <w:top w:val="nil"/>
              <w:bottom w:val="nil"/>
            </w:tcBorders>
          </w:tcPr>
          <w:p>
            <w:pPr>
              <w:pStyle w:val="TableParagraph"/>
              <w:rPr>
                <w:sz w:val="22"/>
              </w:rPr>
            </w:pPr>
          </w:p>
        </w:tc>
      </w:tr>
    </w:tbl>
    <w:p>
      <w:pPr>
        <w:pStyle w:val="TableParagraph"/>
        <w:spacing w:after="0"/>
        <w:rPr>
          <w:sz w:val="22"/>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45"/>
        <w:gridCol w:w="1350"/>
        <w:gridCol w:w="1140"/>
        <w:gridCol w:w="1545"/>
        <w:gridCol w:w="1860"/>
      </w:tblGrid>
      <w:tr>
        <w:trPr>
          <w:trHeight w:val="539" w:hRule="atLeast"/>
        </w:trPr>
        <w:tc>
          <w:tcPr>
            <w:tcW w:w="870" w:type="dxa"/>
            <w:tcBorders>
              <w:top w:val="nil"/>
            </w:tcBorders>
          </w:tcPr>
          <w:p>
            <w:pPr>
              <w:pStyle w:val="TableParagraph"/>
              <w:rPr>
                <w:sz w:val="24"/>
              </w:rPr>
            </w:pPr>
          </w:p>
        </w:tc>
        <w:tc>
          <w:tcPr>
            <w:tcW w:w="2790" w:type="dxa"/>
            <w:tcBorders>
              <w:top w:val="nil"/>
            </w:tcBorders>
          </w:tcPr>
          <w:p>
            <w:pPr>
              <w:pStyle w:val="TableParagraph"/>
              <w:spacing w:line="259" w:lineRule="exact"/>
              <w:ind w:left="118"/>
              <w:rPr>
                <w:sz w:val="24"/>
              </w:rPr>
            </w:pPr>
            <w:r>
              <w:rPr>
                <w:spacing w:val="-2"/>
                <w:sz w:val="24"/>
              </w:rPr>
              <w:t>APRESENTACAO:</w:t>
            </w:r>
          </w:p>
          <w:p>
            <w:pPr>
              <w:pStyle w:val="TableParagraph"/>
              <w:spacing w:line="261" w:lineRule="exact"/>
              <w:ind w:left="118"/>
              <w:rPr>
                <w:sz w:val="24"/>
              </w:rPr>
            </w:pPr>
            <w:r>
              <w:rPr>
                <w:spacing w:val="-2"/>
                <w:sz w:val="24"/>
              </w:rPr>
              <w:t>FRASCO</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860" w:type="dxa"/>
            <w:tcBorders>
              <w:top w:val="nil"/>
            </w:tcBorders>
          </w:tcPr>
          <w:p>
            <w:pPr>
              <w:pStyle w:val="TableParagraph"/>
              <w:rPr>
                <w:sz w:val="24"/>
              </w:rPr>
            </w:pPr>
          </w:p>
        </w:tc>
      </w:tr>
      <w:tr>
        <w:trPr>
          <w:trHeight w:val="377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jc w:val="center"/>
              <w:rPr>
                <w:sz w:val="24"/>
              </w:rPr>
            </w:pPr>
            <w:r>
              <w:rPr>
                <w:spacing w:val="-10"/>
                <w:sz w:val="24"/>
              </w:rPr>
              <w:t>2</w:t>
            </w:r>
          </w:p>
        </w:tc>
        <w:tc>
          <w:tcPr>
            <w:tcW w:w="2790" w:type="dxa"/>
          </w:tcPr>
          <w:p>
            <w:pPr>
              <w:pStyle w:val="TableParagraph"/>
              <w:tabs>
                <w:tab w:pos="1891" w:val="left" w:leader="none"/>
                <w:tab w:pos="2358" w:val="left" w:leader="none"/>
              </w:tabs>
              <w:spacing w:line="235" w:lineRule="auto"/>
              <w:ind w:left="118" w:right="94"/>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5"/>
                <w:sz w:val="24"/>
              </w:rPr>
              <w:t>DE</w:t>
            </w:r>
          </w:p>
          <w:p>
            <w:pPr>
              <w:pStyle w:val="TableParagraph"/>
              <w:tabs>
                <w:tab w:pos="2543" w:val="left" w:leader="none"/>
              </w:tabs>
              <w:spacing w:line="268" w:lineRule="exact"/>
              <w:ind w:left="118"/>
              <w:rPr>
                <w:sz w:val="24"/>
              </w:rPr>
            </w:pPr>
            <w:r>
              <w:rPr>
                <w:spacing w:val="-2"/>
                <w:sz w:val="24"/>
              </w:rPr>
              <w:t>DORZOLAMIDA</w:t>
            </w:r>
            <w:r>
              <w:rPr>
                <w:sz w:val="24"/>
              </w:rPr>
              <w:tab/>
            </w:r>
            <w:r>
              <w:rPr>
                <w:spacing w:val="-10"/>
                <w:sz w:val="24"/>
              </w:rPr>
              <w:t>+</w:t>
            </w:r>
          </w:p>
          <w:p>
            <w:pPr>
              <w:pStyle w:val="TableParagraph"/>
              <w:tabs>
                <w:tab w:pos="2358" w:val="left" w:leader="none"/>
              </w:tabs>
              <w:spacing w:line="270" w:lineRule="exact"/>
              <w:ind w:left="118"/>
              <w:rPr>
                <w:sz w:val="24"/>
              </w:rPr>
            </w:pPr>
            <w:r>
              <w:rPr>
                <w:spacing w:val="-2"/>
                <w:sz w:val="24"/>
              </w:rPr>
              <w:t>MALEATO</w:t>
            </w:r>
            <w:r>
              <w:rPr>
                <w:sz w:val="24"/>
              </w:rPr>
              <w:tab/>
            </w:r>
            <w:r>
              <w:rPr>
                <w:spacing w:val="-5"/>
                <w:sz w:val="24"/>
              </w:rPr>
              <w:t>DE</w:t>
            </w:r>
          </w:p>
          <w:p>
            <w:pPr>
              <w:pStyle w:val="TableParagraph"/>
              <w:tabs>
                <w:tab w:pos="1824" w:val="left" w:leader="none"/>
              </w:tabs>
              <w:spacing w:line="235" w:lineRule="auto"/>
              <w:ind w:left="118" w:right="94"/>
              <w:rPr>
                <w:sz w:val="24"/>
              </w:rPr>
            </w:pPr>
            <w:r>
              <w:rPr>
                <w:spacing w:val="-2"/>
                <w:sz w:val="24"/>
              </w:rPr>
              <w:t>TIMOLOL,</w:t>
            </w:r>
            <w:r>
              <w:rPr>
                <w:sz w:val="24"/>
              </w:rPr>
              <w:tab/>
            </w:r>
            <w:r>
              <w:rPr>
                <w:spacing w:val="-4"/>
                <w:sz w:val="24"/>
              </w:rPr>
              <w:t>FORMA </w:t>
            </w:r>
            <w:r>
              <w:rPr>
                <w:spacing w:val="-2"/>
                <w:sz w:val="24"/>
              </w:rPr>
              <w:t>FARMACEUTICA:</w:t>
            </w:r>
          </w:p>
          <w:p>
            <w:pPr>
              <w:pStyle w:val="TableParagraph"/>
              <w:spacing w:line="235" w:lineRule="auto"/>
              <w:ind w:left="118" w:right="137"/>
              <w:rPr>
                <w:sz w:val="24"/>
              </w:rPr>
            </w:pPr>
            <w:r>
              <w:rPr>
                <w:spacing w:val="-2"/>
                <w:sz w:val="24"/>
              </w:rPr>
              <w:t>SOLUCAO </w:t>
            </w:r>
            <w:r>
              <w:rPr>
                <w:spacing w:val="-4"/>
                <w:sz w:val="24"/>
              </w:rPr>
              <w:t>OFTALMICA,</w:t>
            </w:r>
          </w:p>
          <w:p>
            <w:pPr>
              <w:pStyle w:val="TableParagraph"/>
              <w:spacing w:line="270" w:lineRule="exact"/>
              <w:ind w:left="118" w:right="94"/>
              <w:jc w:val="both"/>
              <w:rPr>
                <w:sz w:val="24"/>
              </w:rPr>
            </w:pPr>
            <w:r>
              <w:rPr>
                <w:sz w:val="24"/>
              </w:rPr>
              <w:t>CONCENTRACAO </w:t>
            </w:r>
            <w:r>
              <w:rPr>
                <w:sz w:val="24"/>
              </w:rPr>
              <w:t>/ DOSAGEM: 20 + 5, UNIDADE: MG/ML + MG/ML, VOLUME: 5 ML, APRESENTACAO: </w:t>
            </w:r>
            <w:r>
              <w:rPr>
                <w:spacing w:val="-2"/>
                <w:sz w:val="24"/>
              </w:rPr>
              <w:t>FRASCO</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9"/>
              <w:jc w:val="center"/>
              <w:rPr>
                <w:sz w:val="24"/>
              </w:rPr>
            </w:pPr>
            <w:r>
              <w:rPr>
                <w:spacing w:val="-2"/>
                <w:sz w:val="24"/>
              </w:rPr>
              <w:t>86070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7"/>
              <w:jc w:val="center"/>
              <w:rPr>
                <w:sz w:val="24"/>
              </w:rPr>
            </w:pPr>
            <w:r>
              <w:rPr>
                <w:spacing w:val="-2"/>
                <w:sz w:val="24"/>
              </w:rPr>
              <w:t>3.600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2" w:right="3"/>
              <w:jc w:val="center"/>
              <w:rPr>
                <w:sz w:val="24"/>
              </w:rPr>
            </w:pPr>
            <w:r>
              <w:rPr>
                <w:spacing w:val="-2"/>
                <w:sz w:val="24"/>
              </w:rPr>
              <w:t>25,1967</w:t>
            </w:r>
          </w:p>
        </w:tc>
        <w:tc>
          <w:tcPr>
            <w:tcW w:w="1860" w:type="dxa"/>
          </w:tcPr>
          <w:p>
            <w:pPr>
              <w:pStyle w:val="TableParagraph"/>
              <w:spacing w:before="254"/>
              <w:rPr>
                <w:sz w:val="24"/>
              </w:rPr>
            </w:pPr>
          </w:p>
          <w:p>
            <w:pPr>
              <w:pStyle w:val="TableParagraph"/>
              <w:spacing w:line="235" w:lineRule="auto"/>
              <w:ind w:left="108" w:right="140"/>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08" w:right="235"/>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08"/>
              <w:rPr>
                <w:sz w:val="24"/>
              </w:rPr>
            </w:pPr>
            <w:r>
              <w:rPr>
                <w:spacing w:val="-4"/>
                <w:sz w:val="24"/>
              </w:rPr>
              <w:t>030.</w:t>
            </w:r>
          </w:p>
        </w:tc>
      </w:tr>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21"/>
              <w:jc w:val="center"/>
              <w:rPr>
                <w:sz w:val="24"/>
              </w:rPr>
            </w:pPr>
            <w:r>
              <w:rPr>
                <w:spacing w:val="-10"/>
                <w:sz w:val="24"/>
              </w:rPr>
              <w:t>3</w:t>
            </w:r>
          </w:p>
        </w:tc>
        <w:tc>
          <w:tcPr>
            <w:tcW w:w="2790" w:type="dxa"/>
          </w:tcPr>
          <w:p>
            <w:pPr>
              <w:pStyle w:val="TableParagraph"/>
              <w:tabs>
                <w:tab w:pos="1824" w:val="left" w:leader="none"/>
                <w:tab w:pos="1891" w:val="left" w:leader="none"/>
              </w:tabs>
              <w:spacing w:line="235" w:lineRule="auto"/>
              <w:ind w:left="118" w:right="94"/>
              <w:rPr>
                <w:sz w:val="24"/>
              </w:rPr>
            </w:pPr>
            <w:r>
              <w:rPr>
                <w:spacing w:val="-2"/>
                <w:sz w:val="24"/>
              </w:rPr>
              <w:t>PRINCIPIO</w:t>
            </w:r>
            <w:r>
              <w:rPr>
                <w:sz w:val="24"/>
              </w:rPr>
              <w:tab/>
              <w:tab/>
            </w:r>
            <w:r>
              <w:rPr>
                <w:spacing w:val="-6"/>
                <w:sz w:val="24"/>
              </w:rPr>
              <w:t>ATIVO: </w:t>
            </w:r>
            <w:r>
              <w:rPr>
                <w:spacing w:val="-2"/>
                <w:sz w:val="24"/>
              </w:rPr>
              <w:t>FLUORESCEINA SODICA,</w:t>
            </w:r>
            <w:r>
              <w:rPr>
                <w:sz w:val="24"/>
              </w:rPr>
              <w:tab/>
            </w:r>
            <w:r>
              <w:rPr>
                <w:spacing w:val="-4"/>
                <w:sz w:val="24"/>
              </w:rPr>
              <w:t>FORMA </w:t>
            </w:r>
            <w:r>
              <w:rPr>
                <w:spacing w:val="-2"/>
                <w:sz w:val="24"/>
              </w:rPr>
              <w:t>FARMACEUTICA:</w:t>
            </w:r>
          </w:p>
          <w:p>
            <w:pPr>
              <w:pStyle w:val="TableParagraph"/>
              <w:spacing w:line="235" w:lineRule="auto"/>
              <w:ind w:left="118" w:right="137"/>
              <w:rPr>
                <w:sz w:val="24"/>
              </w:rPr>
            </w:pPr>
            <w:r>
              <w:rPr>
                <w:spacing w:val="-2"/>
                <w:sz w:val="24"/>
              </w:rPr>
              <w:t>SOLUCAO </w:t>
            </w:r>
            <w:r>
              <w:rPr>
                <w:spacing w:val="-4"/>
                <w:sz w:val="24"/>
              </w:rPr>
              <w:t>OFTALMICA,</w:t>
            </w:r>
          </w:p>
          <w:p>
            <w:pPr>
              <w:pStyle w:val="TableParagraph"/>
              <w:tabs>
                <w:tab w:pos="2378" w:val="left" w:leader="none"/>
                <w:tab w:pos="2611" w:val="left" w:leader="none"/>
              </w:tabs>
              <w:spacing w:line="235" w:lineRule="auto"/>
              <w:ind w:left="118" w:right="94"/>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10,</w:t>
            </w:r>
          </w:p>
          <w:p>
            <w:pPr>
              <w:pStyle w:val="TableParagraph"/>
              <w:tabs>
                <w:tab w:pos="1805" w:val="left" w:leader="none"/>
              </w:tabs>
              <w:spacing w:line="268" w:lineRule="exact"/>
              <w:ind w:left="118"/>
              <w:rPr>
                <w:sz w:val="24"/>
              </w:rPr>
            </w:pPr>
            <w:r>
              <w:rPr>
                <w:spacing w:val="-2"/>
                <w:sz w:val="24"/>
              </w:rPr>
              <w:t>UNIDADE:</w:t>
            </w:r>
            <w:r>
              <w:rPr>
                <w:sz w:val="24"/>
              </w:rPr>
              <w:tab/>
            </w:r>
            <w:r>
              <w:rPr>
                <w:spacing w:val="-2"/>
                <w:sz w:val="24"/>
              </w:rPr>
              <w:t>MG/ML,</w:t>
            </w:r>
          </w:p>
          <w:p>
            <w:pPr>
              <w:pStyle w:val="TableParagraph"/>
              <w:tabs>
                <w:tab w:pos="2138" w:val="left" w:leader="none"/>
              </w:tabs>
              <w:spacing w:line="235" w:lineRule="auto"/>
              <w:ind w:left="118" w:right="94"/>
              <w:rPr>
                <w:sz w:val="24"/>
              </w:rPr>
            </w:pPr>
            <w:r>
              <w:rPr>
                <w:spacing w:val="-2"/>
                <w:sz w:val="24"/>
              </w:rPr>
              <w:t>VOLUME:</w:t>
            </w:r>
            <w:r>
              <w:rPr>
                <w:sz w:val="24"/>
              </w:rPr>
              <w:tab/>
            </w:r>
            <w:r>
              <w:rPr>
                <w:spacing w:val="-4"/>
                <w:sz w:val="24"/>
              </w:rPr>
              <w:t>3ML, </w:t>
            </w:r>
            <w:r>
              <w:rPr>
                <w:spacing w:val="-2"/>
                <w:sz w:val="24"/>
              </w:rPr>
              <w:t>APRESENTACAO:</w:t>
            </w:r>
          </w:p>
          <w:p>
            <w:pPr>
              <w:pStyle w:val="TableParagraph"/>
              <w:tabs>
                <w:tab w:pos="1871" w:val="left" w:leader="none"/>
              </w:tabs>
              <w:spacing w:line="270" w:lineRule="exact"/>
              <w:ind w:left="118" w:right="94"/>
              <w:rPr>
                <w:sz w:val="24"/>
              </w:rPr>
            </w:pPr>
            <w:r>
              <w:rPr>
                <w:spacing w:val="-2"/>
                <w:sz w:val="24"/>
              </w:rPr>
              <w:t>FRASCO</w:t>
            </w:r>
            <w:r>
              <w:rPr>
                <w:sz w:val="24"/>
              </w:rPr>
              <w:tab/>
            </w:r>
            <w:r>
              <w:rPr>
                <w:spacing w:val="-6"/>
                <w:sz w:val="24"/>
              </w:rPr>
              <w:t>CONTA </w:t>
            </w:r>
            <w:r>
              <w:rPr>
                <w:spacing w:val="-2"/>
                <w:sz w:val="24"/>
              </w:rPr>
              <w:t>GOTAS</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19"/>
              <w:jc w:val="center"/>
              <w:rPr>
                <w:sz w:val="24"/>
              </w:rPr>
            </w:pPr>
            <w:r>
              <w:rPr>
                <w:spacing w:val="-2"/>
                <w:sz w:val="24"/>
              </w:rPr>
              <w:t>17732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1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17"/>
              <w:jc w:val="center"/>
              <w:rPr>
                <w:sz w:val="24"/>
              </w:rPr>
            </w:pPr>
            <w:r>
              <w:rPr>
                <w:spacing w:val="-2"/>
                <w:sz w:val="24"/>
              </w:rPr>
              <w:t>1.200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12" w:right="3"/>
              <w:jc w:val="center"/>
              <w:rPr>
                <w:sz w:val="24"/>
              </w:rPr>
            </w:pPr>
            <w:r>
              <w:rPr>
                <w:spacing w:val="-2"/>
                <w:sz w:val="24"/>
              </w:rPr>
              <w:t>20,5800</w:t>
            </w:r>
          </w:p>
        </w:tc>
        <w:tc>
          <w:tcPr>
            <w:tcW w:w="1860" w:type="dxa"/>
          </w:tcPr>
          <w:p>
            <w:pPr>
              <w:pStyle w:val="TableParagraph"/>
              <w:spacing w:before="119"/>
              <w:rPr>
                <w:sz w:val="24"/>
              </w:rPr>
            </w:pPr>
          </w:p>
          <w:p>
            <w:pPr>
              <w:pStyle w:val="TableParagraph"/>
              <w:spacing w:line="235" w:lineRule="auto"/>
              <w:ind w:left="108" w:right="140"/>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08" w:right="235"/>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08"/>
              <w:rPr>
                <w:sz w:val="24"/>
              </w:rPr>
            </w:pPr>
            <w:r>
              <w:rPr>
                <w:spacing w:val="-4"/>
                <w:sz w:val="24"/>
              </w:rPr>
              <w:t>030.</w:t>
            </w:r>
          </w:p>
        </w:tc>
      </w:tr>
      <w:tr>
        <w:trPr>
          <w:trHeight w:val="3237"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21"/>
              <w:jc w:val="center"/>
              <w:rPr>
                <w:sz w:val="24"/>
              </w:rPr>
            </w:pPr>
            <w:r>
              <w:rPr>
                <w:spacing w:val="-10"/>
                <w:sz w:val="24"/>
              </w:rPr>
              <w:t>4</w:t>
            </w:r>
          </w:p>
        </w:tc>
        <w:tc>
          <w:tcPr>
            <w:tcW w:w="2790" w:type="dxa"/>
          </w:tcPr>
          <w:p>
            <w:pPr>
              <w:pStyle w:val="TableParagraph"/>
              <w:tabs>
                <w:tab w:pos="1891" w:val="left" w:leader="none"/>
                <w:tab w:pos="2358" w:val="left" w:leader="none"/>
              </w:tabs>
              <w:spacing w:line="235" w:lineRule="auto"/>
              <w:ind w:left="118" w:right="94"/>
              <w:rPr>
                <w:sz w:val="24"/>
              </w:rPr>
            </w:pPr>
            <w:r>
              <w:rPr>
                <w:spacing w:val="-2"/>
                <w:sz w:val="24"/>
              </w:rPr>
              <w:t>PRINCIPIO</w:t>
            </w:r>
            <w:r>
              <w:rPr>
                <w:sz w:val="24"/>
              </w:rPr>
              <w:tab/>
            </w:r>
            <w:r>
              <w:rPr>
                <w:spacing w:val="-6"/>
                <w:sz w:val="24"/>
              </w:rPr>
              <w:t>ATIVO: </w:t>
            </w:r>
            <w:r>
              <w:rPr>
                <w:spacing w:val="-2"/>
                <w:sz w:val="24"/>
              </w:rPr>
              <w:t>MALEATO</w:t>
            </w:r>
            <w:r>
              <w:rPr>
                <w:sz w:val="24"/>
              </w:rPr>
              <w:tab/>
              <w:tab/>
            </w:r>
            <w:r>
              <w:rPr>
                <w:spacing w:val="-5"/>
                <w:sz w:val="24"/>
              </w:rPr>
              <w:t>DE</w:t>
            </w:r>
          </w:p>
          <w:p>
            <w:pPr>
              <w:pStyle w:val="TableParagraph"/>
              <w:tabs>
                <w:tab w:pos="1824" w:val="left" w:leader="none"/>
              </w:tabs>
              <w:spacing w:line="235" w:lineRule="auto"/>
              <w:ind w:left="118" w:right="94"/>
              <w:rPr>
                <w:sz w:val="24"/>
              </w:rPr>
            </w:pPr>
            <w:r>
              <w:rPr>
                <w:spacing w:val="-2"/>
                <w:sz w:val="24"/>
              </w:rPr>
              <w:t>TIMOLOL,</w:t>
            </w:r>
            <w:r>
              <w:rPr>
                <w:sz w:val="24"/>
              </w:rPr>
              <w:tab/>
            </w:r>
            <w:r>
              <w:rPr>
                <w:spacing w:val="-4"/>
                <w:sz w:val="24"/>
              </w:rPr>
              <w:t>FORMA </w:t>
            </w:r>
            <w:r>
              <w:rPr>
                <w:spacing w:val="-2"/>
                <w:sz w:val="24"/>
              </w:rPr>
              <w:t>FARMACEUTICA:</w:t>
            </w:r>
          </w:p>
          <w:p>
            <w:pPr>
              <w:pStyle w:val="TableParagraph"/>
              <w:spacing w:line="235" w:lineRule="auto"/>
              <w:ind w:left="118" w:right="137"/>
              <w:rPr>
                <w:sz w:val="24"/>
              </w:rPr>
            </w:pPr>
            <w:r>
              <w:rPr>
                <w:spacing w:val="-2"/>
                <w:sz w:val="24"/>
              </w:rPr>
              <w:t>SOLUCAO </w:t>
            </w:r>
            <w:r>
              <w:rPr>
                <w:spacing w:val="-4"/>
                <w:sz w:val="24"/>
              </w:rPr>
              <w:t>OFTALMICA,</w:t>
            </w:r>
          </w:p>
          <w:p>
            <w:pPr>
              <w:pStyle w:val="TableParagraph"/>
              <w:tabs>
                <w:tab w:pos="2611" w:val="left" w:leader="none"/>
              </w:tabs>
              <w:spacing w:line="268" w:lineRule="exact"/>
              <w:ind w:left="118"/>
              <w:rPr>
                <w:sz w:val="24"/>
              </w:rPr>
            </w:pPr>
            <w:r>
              <w:rPr>
                <w:spacing w:val="-2"/>
                <w:sz w:val="24"/>
              </w:rPr>
              <w:t>CONCENTRACAO</w:t>
            </w:r>
            <w:r>
              <w:rPr>
                <w:sz w:val="24"/>
              </w:rPr>
              <w:tab/>
            </w:r>
            <w:r>
              <w:rPr>
                <w:spacing w:val="-10"/>
                <w:sz w:val="24"/>
              </w:rPr>
              <w:t>/</w:t>
            </w:r>
          </w:p>
          <w:p>
            <w:pPr>
              <w:pStyle w:val="TableParagraph"/>
              <w:tabs>
                <w:tab w:pos="2498" w:val="left" w:leader="none"/>
              </w:tabs>
              <w:spacing w:line="270" w:lineRule="exact"/>
              <w:ind w:left="118"/>
              <w:rPr>
                <w:sz w:val="24"/>
              </w:rPr>
            </w:pPr>
            <w:r>
              <w:rPr>
                <w:spacing w:val="-2"/>
                <w:sz w:val="24"/>
              </w:rPr>
              <w:t>DOSAGEM:</w:t>
            </w:r>
            <w:r>
              <w:rPr>
                <w:sz w:val="24"/>
              </w:rPr>
              <w:tab/>
            </w:r>
            <w:r>
              <w:rPr>
                <w:spacing w:val="-5"/>
                <w:sz w:val="24"/>
              </w:rPr>
              <w:t>5,</w:t>
            </w:r>
          </w:p>
          <w:p>
            <w:pPr>
              <w:pStyle w:val="TableParagraph"/>
              <w:tabs>
                <w:tab w:pos="1805" w:val="left" w:leader="none"/>
              </w:tabs>
              <w:spacing w:line="270" w:lineRule="exact"/>
              <w:ind w:left="118"/>
              <w:rPr>
                <w:sz w:val="24"/>
              </w:rPr>
            </w:pPr>
            <w:r>
              <w:rPr>
                <w:spacing w:val="-2"/>
                <w:sz w:val="24"/>
              </w:rPr>
              <w:t>UNIDADE:</w:t>
            </w:r>
            <w:r>
              <w:rPr>
                <w:sz w:val="24"/>
              </w:rPr>
              <w:tab/>
            </w:r>
            <w:r>
              <w:rPr>
                <w:spacing w:val="-2"/>
                <w:sz w:val="24"/>
              </w:rPr>
              <w:t>MG/ML,</w:t>
            </w:r>
          </w:p>
          <w:p>
            <w:pPr>
              <w:pStyle w:val="TableParagraph"/>
              <w:tabs>
                <w:tab w:pos="2138" w:val="left" w:leader="none"/>
              </w:tabs>
              <w:spacing w:line="235" w:lineRule="auto"/>
              <w:ind w:left="118" w:right="94"/>
              <w:rPr>
                <w:sz w:val="24"/>
              </w:rPr>
            </w:pPr>
            <w:r>
              <w:rPr>
                <w:spacing w:val="-2"/>
                <w:sz w:val="24"/>
              </w:rPr>
              <w:t>VOLUME:</w:t>
            </w:r>
            <w:r>
              <w:rPr>
                <w:sz w:val="24"/>
              </w:rPr>
              <w:tab/>
            </w:r>
            <w:r>
              <w:rPr>
                <w:spacing w:val="-4"/>
                <w:sz w:val="24"/>
              </w:rPr>
              <w:t>5ML, </w:t>
            </w:r>
            <w:r>
              <w:rPr>
                <w:spacing w:val="-2"/>
                <w:sz w:val="24"/>
              </w:rPr>
              <w:t>APRESENTACAO:</w:t>
            </w:r>
          </w:p>
          <w:p>
            <w:pPr>
              <w:pStyle w:val="TableParagraph"/>
              <w:spacing w:line="259" w:lineRule="exact"/>
              <w:ind w:left="118"/>
              <w:rPr>
                <w:sz w:val="24"/>
              </w:rPr>
            </w:pPr>
            <w:r>
              <w:rPr>
                <w:spacing w:val="-2"/>
                <w:sz w:val="24"/>
              </w:rPr>
              <w:t>FRASCO</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9"/>
              <w:jc w:val="center"/>
              <w:rPr>
                <w:sz w:val="24"/>
              </w:rPr>
            </w:pPr>
            <w:r>
              <w:rPr>
                <w:spacing w:val="-2"/>
                <w:sz w:val="24"/>
              </w:rPr>
              <w:t>54203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7"/>
              <w:jc w:val="center"/>
              <w:rPr>
                <w:sz w:val="24"/>
              </w:rPr>
            </w:pPr>
            <w:r>
              <w:rPr>
                <w:spacing w:val="-2"/>
                <w:sz w:val="24"/>
              </w:rPr>
              <w:t>3.500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2" w:right="3"/>
              <w:jc w:val="center"/>
              <w:rPr>
                <w:sz w:val="24"/>
              </w:rPr>
            </w:pPr>
            <w:r>
              <w:rPr>
                <w:spacing w:val="-2"/>
                <w:sz w:val="24"/>
              </w:rPr>
              <w:t>6,0800</w:t>
            </w:r>
          </w:p>
        </w:tc>
        <w:tc>
          <w:tcPr>
            <w:tcW w:w="1860" w:type="dxa"/>
          </w:tcPr>
          <w:p>
            <w:pPr>
              <w:pStyle w:val="TableParagraph"/>
              <w:spacing w:line="235" w:lineRule="auto" w:before="258"/>
              <w:ind w:left="108" w:right="140"/>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08" w:right="235"/>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08"/>
              <w:rPr>
                <w:sz w:val="24"/>
              </w:rPr>
            </w:pPr>
            <w:r>
              <w:rPr>
                <w:spacing w:val="-4"/>
                <w:sz w:val="24"/>
              </w:rPr>
              <w:t>030.</w:t>
            </w:r>
          </w:p>
        </w:tc>
      </w:tr>
      <w:tr>
        <w:trPr>
          <w:trHeight w:val="458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21"/>
              <w:jc w:val="center"/>
              <w:rPr>
                <w:sz w:val="24"/>
              </w:rPr>
            </w:pPr>
            <w:r>
              <w:rPr>
                <w:spacing w:val="-10"/>
                <w:sz w:val="24"/>
              </w:rPr>
              <w:t>5</w:t>
            </w:r>
          </w:p>
        </w:tc>
        <w:tc>
          <w:tcPr>
            <w:tcW w:w="2790" w:type="dxa"/>
          </w:tcPr>
          <w:p>
            <w:pPr>
              <w:pStyle w:val="TableParagraph"/>
              <w:spacing w:line="235" w:lineRule="auto"/>
              <w:ind w:left="118" w:right="94"/>
              <w:jc w:val="both"/>
              <w:rPr>
                <w:sz w:val="24"/>
              </w:rPr>
            </w:pPr>
            <w:r>
              <w:rPr>
                <w:sz w:val="24"/>
              </w:rPr>
              <w:t>PRINCIPIO </w:t>
            </w:r>
            <w:r>
              <w:rPr>
                <w:sz w:val="24"/>
              </w:rPr>
              <w:t>ATIVO: SOLUCAO SALINA BALANCEADA</w:t>
            </w:r>
            <w:r>
              <w:rPr>
                <w:spacing w:val="25"/>
                <w:sz w:val="24"/>
              </w:rPr>
              <w:t> </w:t>
            </w:r>
            <w:r>
              <w:rPr>
                <w:sz w:val="24"/>
              </w:rPr>
              <w:t>(NaCl</w:t>
            </w:r>
            <w:r>
              <w:rPr>
                <w:spacing w:val="38"/>
                <w:sz w:val="24"/>
              </w:rPr>
              <w:t> </w:t>
            </w:r>
            <w:r>
              <w:rPr>
                <w:spacing w:val="-10"/>
                <w:sz w:val="24"/>
              </w:rPr>
              <w:t>+</w:t>
            </w:r>
          </w:p>
          <w:p>
            <w:pPr>
              <w:pStyle w:val="TableParagraph"/>
              <w:spacing w:line="235" w:lineRule="auto"/>
              <w:ind w:left="118"/>
              <w:rPr>
                <w:sz w:val="24"/>
              </w:rPr>
            </w:pPr>
            <w:r>
              <w:rPr>
                <w:sz w:val="24"/>
              </w:rPr>
              <w:t>KCl + CaCl2 + MgCl2 </w:t>
            </w:r>
            <w:r>
              <w:rPr>
                <w:sz w:val="24"/>
              </w:rPr>
              <w:t>+ ACETATO</w:t>
            </w:r>
            <w:r>
              <w:rPr>
                <w:spacing w:val="11"/>
                <w:sz w:val="24"/>
              </w:rPr>
              <w:t> </w:t>
            </w:r>
            <w:r>
              <w:rPr>
                <w:sz w:val="24"/>
              </w:rPr>
              <w:t>DE</w:t>
            </w:r>
            <w:r>
              <w:rPr>
                <w:spacing w:val="11"/>
                <w:sz w:val="24"/>
              </w:rPr>
              <w:t> </w:t>
            </w:r>
            <w:r>
              <w:rPr>
                <w:sz w:val="24"/>
              </w:rPr>
              <w:t>SODIO</w:t>
            </w:r>
            <w:r>
              <w:rPr>
                <w:spacing w:val="11"/>
                <w:sz w:val="24"/>
              </w:rPr>
              <w:t> </w:t>
            </w:r>
            <w:r>
              <w:rPr>
                <w:sz w:val="24"/>
              </w:rPr>
              <w:t>+ CITRATO</w:t>
            </w:r>
            <w:r>
              <w:rPr>
                <w:spacing w:val="80"/>
                <w:sz w:val="24"/>
              </w:rPr>
              <w:t> </w:t>
            </w:r>
            <w:r>
              <w:rPr>
                <w:sz w:val="24"/>
              </w:rPr>
              <w:t>DE</w:t>
            </w:r>
            <w:r>
              <w:rPr>
                <w:spacing w:val="80"/>
                <w:sz w:val="24"/>
              </w:rPr>
              <w:t> </w:t>
            </w:r>
            <w:r>
              <w:rPr>
                <w:sz w:val="24"/>
              </w:rPr>
              <w:t>SODIO), </w:t>
            </w:r>
            <w:r>
              <w:rPr>
                <w:spacing w:val="-2"/>
                <w:sz w:val="24"/>
              </w:rPr>
              <w:t>FORMA FARMACEUTICA: SOLUCAO,</w:t>
            </w:r>
          </w:p>
          <w:p>
            <w:pPr>
              <w:pStyle w:val="TableParagraph"/>
              <w:tabs>
                <w:tab w:pos="1687" w:val="left" w:leader="none"/>
                <w:tab w:pos="2543" w:val="left" w:leader="none"/>
                <w:tab w:pos="2611" w:val="left" w:leader="none"/>
              </w:tabs>
              <w:spacing w:line="235" w:lineRule="auto"/>
              <w:ind w:left="118" w:right="94"/>
              <w:rPr>
                <w:sz w:val="24"/>
              </w:rPr>
            </w:pPr>
            <w:r>
              <w:rPr>
                <w:spacing w:val="-2"/>
                <w:sz w:val="24"/>
              </w:rPr>
              <w:t>CONCENTRACAO</w:t>
            </w:r>
            <w:r>
              <w:rPr>
                <w:sz w:val="24"/>
              </w:rPr>
              <w:tab/>
              <w:tab/>
            </w:r>
            <w:r>
              <w:rPr>
                <w:spacing w:val="-10"/>
                <w:sz w:val="24"/>
              </w:rPr>
              <w:t>/ </w:t>
            </w:r>
            <w:r>
              <w:rPr>
                <w:spacing w:val="-2"/>
                <w:sz w:val="24"/>
              </w:rPr>
              <w:t>DOSAGEM:</w:t>
            </w:r>
            <w:r>
              <w:rPr>
                <w:sz w:val="24"/>
              </w:rPr>
              <w:tab/>
            </w:r>
            <w:r>
              <w:rPr>
                <w:spacing w:val="-2"/>
                <w:sz w:val="24"/>
              </w:rPr>
              <w:t>6,371</w:t>
            </w:r>
            <w:r>
              <w:rPr>
                <w:sz w:val="24"/>
              </w:rPr>
              <w:tab/>
            </w:r>
            <w:r>
              <w:rPr>
                <w:spacing w:val="-10"/>
                <w:sz w:val="24"/>
              </w:rPr>
              <w:t>+</w:t>
            </w:r>
          </w:p>
          <w:p>
            <w:pPr>
              <w:pStyle w:val="TableParagraph"/>
              <w:spacing w:line="268" w:lineRule="exact"/>
              <w:ind w:left="118"/>
              <w:rPr>
                <w:sz w:val="24"/>
              </w:rPr>
            </w:pPr>
            <w:r>
              <w:rPr>
                <w:sz w:val="24"/>
              </w:rPr>
              <w:t>0,746</w:t>
            </w:r>
            <w:r>
              <w:rPr>
                <w:spacing w:val="46"/>
                <w:sz w:val="24"/>
              </w:rPr>
              <w:t> </w:t>
            </w:r>
            <w:r>
              <w:rPr>
                <w:sz w:val="24"/>
              </w:rPr>
              <w:t>+</w:t>
            </w:r>
            <w:r>
              <w:rPr>
                <w:spacing w:val="46"/>
                <w:sz w:val="24"/>
              </w:rPr>
              <w:t> </w:t>
            </w:r>
            <w:r>
              <w:rPr>
                <w:sz w:val="24"/>
              </w:rPr>
              <w:t>0,515</w:t>
            </w:r>
            <w:r>
              <w:rPr>
                <w:spacing w:val="46"/>
                <w:sz w:val="24"/>
              </w:rPr>
              <w:t> </w:t>
            </w:r>
            <w:r>
              <w:rPr>
                <w:sz w:val="24"/>
              </w:rPr>
              <w:t>+</w:t>
            </w:r>
            <w:r>
              <w:rPr>
                <w:spacing w:val="46"/>
                <w:sz w:val="24"/>
              </w:rPr>
              <w:t> </w:t>
            </w:r>
            <w:r>
              <w:rPr>
                <w:sz w:val="24"/>
              </w:rPr>
              <w:t>0,305</w:t>
            </w:r>
            <w:r>
              <w:rPr>
                <w:spacing w:val="46"/>
                <w:sz w:val="24"/>
              </w:rPr>
              <w:t> </w:t>
            </w:r>
            <w:r>
              <w:rPr>
                <w:spacing w:val="-10"/>
                <w:sz w:val="24"/>
              </w:rPr>
              <w:t>+</w:t>
            </w:r>
          </w:p>
          <w:p>
            <w:pPr>
              <w:pStyle w:val="TableParagraph"/>
              <w:spacing w:line="270" w:lineRule="exact"/>
              <w:ind w:left="118"/>
              <w:jc w:val="both"/>
              <w:rPr>
                <w:sz w:val="24"/>
              </w:rPr>
            </w:pPr>
            <w:r>
              <w:rPr>
                <w:sz w:val="24"/>
              </w:rPr>
              <w:t>3,950</w:t>
            </w:r>
            <w:r>
              <w:rPr>
                <w:spacing w:val="21"/>
                <w:sz w:val="24"/>
              </w:rPr>
              <w:t> </w:t>
            </w:r>
            <w:r>
              <w:rPr>
                <w:sz w:val="24"/>
              </w:rPr>
              <w:t>+</w:t>
            </w:r>
            <w:r>
              <w:rPr>
                <w:spacing w:val="21"/>
                <w:sz w:val="24"/>
              </w:rPr>
              <w:t> </w:t>
            </w:r>
            <w:r>
              <w:rPr>
                <w:sz w:val="24"/>
              </w:rPr>
              <w:t>1,67,</w:t>
            </w:r>
            <w:r>
              <w:rPr>
                <w:spacing w:val="21"/>
                <w:sz w:val="24"/>
              </w:rPr>
              <w:t> </w:t>
            </w:r>
            <w:r>
              <w:rPr>
                <w:spacing w:val="-2"/>
                <w:sz w:val="24"/>
              </w:rPr>
              <w:t>UNIDADE:</w:t>
            </w:r>
          </w:p>
          <w:p>
            <w:pPr>
              <w:pStyle w:val="TableParagraph"/>
              <w:spacing w:line="235" w:lineRule="auto"/>
              <w:ind w:left="118" w:right="94"/>
              <w:jc w:val="both"/>
              <w:rPr>
                <w:sz w:val="24"/>
              </w:rPr>
            </w:pPr>
            <w:r>
              <w:rPr>
                <w:sz w:val="24"/>
              </w:rPr>
              <w:t>MG/ML, VOLUME: </w:t>
            </w:r>
            <w:r>
              <w:rPr>
                <w:sz w:val="24"/>
              </w:rPr>
              <w:t>500 ML, APRESENTACAO: BOLSA,</w:t>
            </w:r>
            <w:r>
              <w:rPr>
                <w:spacing w:val="66"/>
                <w:w w:val="150"/>
                <w:sz w:val="24"/>
              </w:rPr>
              <w:t>  </w:t>
            </w:r>
            <w:r>
              <w:rPr>
                <w:spacing w:val="-2"/>
                <w:sz w:val="24"/>
              </w:rPr>
              <w:t>ACESSORIO:</w:t>
            </w:r>
          </w:p>
          <w:p>
            <w:pPr>
              <w:pStyle w:val="TableParagraph"/>
              <w:spacing w:line="258" w:lineRule="exact"/>
              <w:ind w:left="118"/>
              <w:rPr>
                <w:sz w:val="24"/>
              </w:rPr>
            </w:pPr>
            <w:r>
              <w:rPr>
                <w:spacing w:val="-5"/>
                <w:sz w:val="24"/>
              </w:rPr>
              <w:t>N/A</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19"/>
              <w:jc w:val="center"/>
              <w:rPr>
                <w:sz w:val="24"/>
              </w:rPr>
            </w:pPr>
            <w:r>
              <w:rPr>
                <w:spacing w:val="-2"/>
                <w:sz w:val="24"/>
              </w:rPr>
              <w:t>115797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1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17"/>
              <w:jc w:val="center"/>
              <w:rPr>
                <w:sz w:val="24"/>
              </w:rPr>
            </w:pPr>
            <w:r>
              <w:rPr>
                <w:spacing w:val="-2"/>
                <w:sz w:val="24"/>
              </w:rPr>
              <w:t>2.500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12" w:right="3"/>
              <w:jc w:val="center"/>
              <w:rPr>
                <w:sz w:val="24"/>
              </w:rPr>
            </w:pPr>
            <w:r>
              <w:rPr>
                <w:spacing w:val="-2"/>
                <w:sz w:val="24"/>
              </w:rPr>
              <w:t>50,0421</w:t>
            </w:r>
          </w:p>
        </w:tc>
        <w:tc>
          <w:tcPr>
            <w:tcW w:w="1860" w:type="dxa"/>
          </w:tcPr>
          <w:p>
            <w:pPr>
              <w:pStyle w:val="TableParagraph"/>
              <w:rPr>
                <w:sz w:val="24"/>
              </w:rPr>
            </w:pPr>
          </w:p>
          <w:p>
            <w:pPr>
              <w:pStyle w:val="TableParagraph"/>
              <w:rPr>
                <w:sz w:val="24"/>
              </w:rPr>
            </w:pPr>
          </w:p>
          <w:p>
            <w:pPr>
              <w:pStyle w:val="TableParagraph"/>
              <w:spacing w:before="107"/>
              <w:rPr>
                <w:sz w:val="24"/>
              </w:rPr>
            </w:pPr>
          </w:p>
          <w:p>
            <w:pPr>
              <w:pStyle w:val="TableParagraph"/>
              <w:spacing w:line="235" w:lineRule="auto"/>
              <w:ind w:left="108" w:right="140"/>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08" w:right="235"/>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08"/>
              <w:rPr>
                <w:sz w:val="24"/>
              </w:rPr>
            </w:pPr>
            <w:r>
              <w:rPr>
                <w:spacing w:val="-4"/>
                <w:sz w:val="24"/>
              </w:rPr>
              <w:t>030.</w:t>
            </w:r>
          </w:p>
        </w:tc>
      </w:tr>
    </w:tbl>
    <w:p>
      <w:pPr>
        <w:pStyle w:val="BodyText"/>
        <w:spacing w:before="0"/>
        <w:ind w:left="0"/>
      </w:pPr>
    </w:p>
    <w:p>
      <w:pPr>
        <w:pStyle w:val="BodyText"/>
        <w:spacing w:before="68"/>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46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2"/>
          <w:numId w:val="3"/>
        </w:numPr>
        <w:tabs>
          <w:tab w:pos="983" w:val="left" w:leader="none"/>
        </w:tabs>
        <w:spacing w:line="235" w:lineRule="auto" w:before="80"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9"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8"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spacing w:after="0" w:line="235" w:lineRule="auto"/>
        <w:jc w:val="both"/>
        <w:rPr>
          <w:sz w:val="24"/>
        </w:rPr>
        <w:sectPr>
          <w:pgSz w:w="15840" w:h="24480"/>
          <w:pgMar w:top="480" w:bottom="280" w:left="360" w:right="360"/>
        </w:sectPr>
      </w:pPr>
    </w:p>
    <w:p>
      <w:pPr>
        <w:pStyle w:val="ListParagraph"/>
        <w:numPr>
          <w:ilvl w:val="2"/>
          <w:numId w:val="4"/>
        </w:numPr>
        <w:tabs>
          <w:tab w:pos="1020" w:val="left" w:leader="none"/>
        </w:tabs>
        <w:spacing w:line="235" w:lineRule="auto" w:before="80"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left"/>
        <w:rPr>
          <w:sz w:val="24"/>
        </w:rPr>
      </w:pPr>
      <w:r>
        <w:rPr>
          <w:sz w:val="24"/>
        </w:rPr>
        <w:t>O envio de lances no pregão eletrônico se dará pelo modo de disputa “aberto”, devendo os licitantes apresentar lances públicos e sucessivos,</w:t>
      </w:r>
      <w:r>
        <w:rPr>
          <w:spacing w:val="40"/>
          <w:sz w:val="24"/>
        </w:rPr>
        <w:t> </w:t>
      </w:r>
      <w:r>
        <w:rPr>
          <w:sz w:val="24"/>
        </w:rPr>
        <w:t>com prorrogações.</w:t>
      </w:r>
    </w:p>
    <w:p>
      <w:pPr>
        <w:pStyle w:val="ListParagraph"/>
        <w:spacing w:after="0" w:line="235" w:lineRule="auto"/>
        <w:jc w:val="left"/>
        <w:rPr>
          <w:sz w:val="24"/>
        </w:rPr>
        <w:sectPr>
          <w:pgSz w:w="15840" w:h="24480"/>
          <w:pgMar w:top="480" w:bottom="280" w:left="360" w:right="360"/>
        </w:sectPr>
      </w:pPr>
    </w:p>
    <w:p>
      <w:pPr>
        <w:pStyle w:val="ListParagraph"/>
        <w:numPr>
          <w:ilvl w:val="2"/>
          <w:numId w:val="6"/>
        </w:numPr>
        <w:tabs>
          <w:tab w:pos="1096" w:val="left" w:leader="none"/>
        </w:tabs>
        <w:spacing w:line="235" w:lineRule="auto" w:before="8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both"/>
        <w:rPr>
          <w:sz w:val="24"/>
        </w:rPr>
      </w:pPr>
      <w:r>
        <w:rPr>
          <w:sz w:val="24"/>
        </w:rPr>
        <w:t>Será desclassificada a proposta vencedora </w:t>
      </w:r>
      <w:r>
        <w:rPr>
          <w:spacing w:val="-4"/>
          <w:sz w:val="24"/>
        </w:rPr>
        <w:t>que:</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989" w:val="left" w:leader="none"/>
        </w:tabs>
        <w:spacing w:line="240" w:lineRule="auto" w:before="76"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20"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396051</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85143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4"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20"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835" w:val="left" w:leader="none"/>
        </w:tabs>
        <w:spacing w:line="235" w:lineRule="auto" w:before="80"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9"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Heading1"/>
        <w:spacing w:after="0" w:line="240" w:lineRule="auto"/>
        <w:jc w:val="left"/>
        <w:sectPr>
          <w:pgSz w:w="15840" w:h="24480"/>
          <w:pgMar w:top="480" w:bottom="280" w:left="360" w:right="360"/>
        </w:sectPr>
      </w:pPr>
    </w:p>
    <w:p>
      <w:pPr>
        <w:pStyle w:val="ListParagraph"/>
        <w:numPr>
          <w:ilvl w:val="1"/>
          <w:numId w:val="14"/>
        </w:numPr>
        <w:tabs>
          <w:tab w:pos="932" w:val="left" w:leader="none"/>
        </w:tabs>
        <w:spacing w:line="235" w:lineRule="auto" w:before="8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20"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spacing w:after="0" w:line="240" w:lineRule="auto"/>
        <w:jc w:val="both"/>
        <w:rPr>
          <w:sz w:val="24"/>
        </w:rPr>
        <w:sectPr>
          <w:pgSz w:w="15840" w:h="24480"/>
          <w:pgMar w:top="480" w:bottom="280" w:left="360" w:right="360"/>
        </w:sectPr>
      </w:pPr>
    </w:p>
    <w:p>
      <w:pPr>
        <w:pStyle w:val="ListParagraph"/>
        <w:numPr>
          <w:ilvl w:val="2"/>
          <w:numId w:val="15"/>
        </w:numPr>
        <w:tabs>
          <w:tab w:pos="1150"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both"/>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5"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spacing w:after="0" w:line="240" w:lineRule="auto"/>
        <w:jc w:val="left"/>
        <w:rPr>
          <w:sz w:val="24"/>
        </w:rPr>
        <w:sectPr>
          <w:pgSz w:w="15840" w:h="24480"/>
          <w:pgMar w:top="480" w:bottom="280" w:left="360" w:right="360"/>
        </w:sectPr>
      </w:pPr>
    </w:p>
    <w:p>
      <w:pPr>
        <w:pStyle w:val="ListParagraph"/>
        <w:numPr>
          <w:ilvl w:val="3"/>
          <w:numId w:val="21"/>
        </w:numPr>
        <w:tabs>
          <w:tab w:pos="1289" w:val="left" w:leader="none"/>
        </w:tabs>
        <w:spacing w:line="240" w:lineRule="auto" w:before="76"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spacing w:after="0" w:line="240" w:lineRule="auto"/>
        <w:jc w:val="left"/>
        <w:rPr>
          <w:sz w:val="24"/>
        </w:rPr>
        <w:sectPr>
          <w:pgSz w:w="15840" w:h="24480"/>
          <w:pgMar w:top="480" w:bottom="280" w:left="360" w:right="360"/>
        </w:sectPr>
      </w:pPr>
    </w:p>
    <w:p>
      <w:pPr>
        <w:pStyle w:val="ListParagraph"/>
        <w:numPr>
          <w:ilvl w:val="1"/>
          <w:numId w:val="21"/>
        </w:numPr>
        <w:tabs>
          <w:tab w:pos="937" w:val="left" w:leader="none"/>
        </w:tabs>
        <w:spacing w:line="235" w:lineRule="auto" w:before="80"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1521529</wp:posOffset>
                </wp:positionH>
                <wp:positionV relativeFrom="paragraph">
                  <wp:posOffset>396389</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1807pt;width:2.053126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spacing w:after="0" w:line="235" w:lineRule="auto"/>
        <w:jc w:val="left"/>
        <w:rPr>
          <w:sz w:val="24"/>
        </w:rPr>
        <w:sectPr>
          <w:pgSz w:w="15840" w:h="24480"/>
          <w:pgMar w:top="480" w:bottom="280" w:left="360" w:right="360"/>
        </w:sectPr>
      </w:pPr>
    </w:p>
    <w:p>
      <w:pPr>
        <w:pStyle w:val="BodyText"/>
        <w:spacing w:before="76"/>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3"/>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284649</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413347pt;width:723.75pt;height:1.5pt;mso-position-horizontal-relative:page;mso-position-vertical-relative:paragraph;z-index:-15727104;mso-wrap-distance-left:0;mso-wrap-distance-right:0" id="docshapegroup4" coordorigin="690,448" coordsize="14475,30">
                <v:rect style="position:absolute;left:690;top:448;width:14475;height:15" id="docshape5" filled="true" fillcolor="#999999" stroked="false">
                  <v:fill type="solid"/>
                </v:rect>
                <v:shape style="position:absolute;left:689;top:448;width:14475;height:30" id="docshape6" coordorigin="690,448" coordsize="14475,30" path="m15165,448l15150,463,690,463,690,478,15150,478,15165,478,15165,463,15165,448xe" filled="true" fillcolor="#ededed" stroked="false">
                  <v:path arrowok="t"/>
                  <v:fill type="solid"/>
                </v:shape>
                <v:shape style="position:absolute;left:690;top:448;width:15;height:30" id="docshape7" coordorigin="690,448" coordsize="15,30" path="m690,478l690,448,705,448,705,463,690,478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-133329</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26/06/2026,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09:55,</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163774</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592;mso-wrap-distance-left:0;mso-wrap-distance-right:0" id="docshapegroup8" coordorigin="690,258" coordsize="14475,30">
                <v:rect style="position:absolute;left:690;top:257;width:14475;height:15" id="docshape9" filled="true" fillcolor="#999999" stroked="false">
                  <v:fill type="solid"/>
                </v:rect>
                <v:shape style="position:absolute;left:689;top:257;width:14475;height:30" id="docshape10" coordorigin="690,258" coordsize="14475,30" path="m15165,258l15150,273,690,273,690,288,15150,288,15165,288,15165,273,15165,258xe" filled="true" fillcolor="#ededed" stroked="false">
                  <v:path arrowok="t"/>
                  <v:fill type="solid"/>
                </v:shape>
                <v:shape style="position:absolute;left:690;top:257;width:15;height:30" id="docshape11"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034432">
                <wp:simplePos x="0" y="0"/>
                <wp:positionH relativeFrom="page">
                  <wp:posOffset>5426746</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pt;width:2.026056pt;height:.75pt;mso-position-horizontal-relative:page;mso-position-vertical-relative:paragraph;z-index:-17282048"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135143767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05BFC39A</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96"/>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9"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131897223</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132002373</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395761</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62308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1"/>
        <w:spacing w:after="0" w:line="240" w:lineRule="auto"/>
        <w:jc w:val="left"/>
        <w:sectPr>
          <w:pgSz w:w="15840" w:h="24480"/>
          <w:pgMar w:top="480" w:bottom="280" w:left="360" w:right="360"/>
        </w:sectPr>
      </w:pPr>
    </w:p>
    <w:p>
      <w:pPr>
        <w:pStyle w:val="ListParagraph"/>
        <w:numPr>
          <w:ilvl w:val="1"/>
          <w:numId w:val="27"/>
        </w:numPr>
        <w:tabs>
          <w:tab w:pos="869" w:val="left" w:leader="none"/>
        </w:tabs>
        <w:spacing w:line="240" w:lineRule="auto" w:before="66"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4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25"/>
        <w:gridCol w:w="2115"/>
        <w:gridCol w:w="2085"/>
        <w:gridCol w:w="1260"/>
        <w:gridCol w:w="2010"/>
        <w:gridCol w:w="735"/>
        <w:gridCol w:w="1755"/>
      </w:tblGrid>
      <w:tr>
        <w:trPr>
          <w:trHeight w:val="1004" w:hRule="atLeast"/>
        </w:trPr>
        <w:tc>
          <w:tcPr>
            <w:tcW w:w="750" w:type="dxa"/>
            <w:vMerge w:val="restart"/>
          </w:tcPr>
          <w:p>
            <w:pPr>
              <w:pStyle w:val="TableParagraph"/>
              <w:spacing w:before="84"/>
              <w:rPr>
                <w:b/>
                <w:sz w:val="24"/>
              </w:rPr>
            </w:pPr>
          </w:p>
          <w:p>
            <w:pPr>
              <w:pStyle w:val="TableParagraph"/>
              <w:spacing w:before="1"/>
              <w:ind w:left="55"/>
              <w:rPr>
                <w:b/>
                <w:sz w:val="24"/>
              </w:rPr>
            </w:pPr>
            <w:r>
              <w:rPr>
                <w:b/>
                <w:color w:val="ABABAB"/>
                <w:spacing w:val="-4"/>
                <w:sz w:val="24"/>
              </w:rPr>
              <w:t>ITEM</w:t>
            </w: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7"/>
              <w:rPr>
                <w:b/>
                <w:sz w:val="24"/>
              </w:rPr>
            </w:pPr>
          </w:p>
          <w:p>
            <w:pPr>
              <w:pStyle w:val="TableParagraph"/>
              <w:ind w:left="55"/>
              <w:rPr>
                <w:sz w:val="24"/>
              </w:rPr>
            </w:pPr>
            <w:r>
              <w:rPr>
                <w:spacing w:val="-10"/>
                <w:sz w:val="24"/>
              </w:rPr>
              <w:t>1</w:t>
            </w:r>
          </w:p>
        </w:tc>
        <w:tc>
          <w:tcPr>
            <w:tcW w:w="705" w:type="dxa"/>
            <w:vMerge w:val="restart"/>
          </w:tcPr>
          <w:p>
            <w:pPr>
              <w:pStyle w:val="TableParagraph"/>
              <w:spacing w:line="235" w:lineRule="auto" w:before="230"/>
              <w:ind w:left="56" w:right="36"/>
              <w:rPr>
                <w:b/>
                <w:sz w:val="24"/>
              </w:rPr>
            </w:pPr>
            <w:r>
              <w:rPr>
                <w:b/>
                <w:color w:val="ABABAB"/>
                <w:spacing w:val="-4"/>
                <w:sz w:val="24"/>
              </w:rPr>
              <w:t>COD. </w:t>
            </w:r>
            <w:r>
              <w:rPr>
                <w:b/>
                <w:color w:val="ABABAB"/>
                <w:spacing w:val="-6"/>
                <w:sz w:val="24"/>
              </w:rPr>
              <w:t>MV</w:t>
            </w: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3"/>
              <w:rPr>
                <w:b/>
                <w:sz w:val="24"/>
              </w:rPr>
            </w:pPr>
          </w:p>
          <w:p>
            <w:pPr>
              <w:pStyle w:val="TableParagraph"/>
              <w:ind w:left="56"/>
              <w:rPr>
                <w:sz w:val="24"/>
              </w:rPr>
            </w:pPr>
            <w:r>
              <w:rPr>
                <w:spacing w:val="-5"/>
                <w:sz w:val="24"/>
              </w:rPr>
              <w:t>38</w:t>
            </w:r>
          </w:p>
        </w:tc>
        <w:tc>
          <w:tcPr>
            <w:tcW w:w="825" w:type="dxa"/>
          </w:tcPr>
          <w:p>
            <w:pPr>
              <w:pStyle w:val="TableParagraph"/>
              <w:spacing w:line="273" w:lineRule="exact" w:before="226"/>
              <w:ind w:left="55"/>
              <w:rPr>
                <w:b/>
                <w:sz w:val="24"/>
              </w:rPr>
            </w:pPr>
            <w:r>
              <w:rPr>
                <w:b/>
                <w:color w:val="ABABAB"/>
                <w:spacing w:val="-5"/>
                <w:sz w:val="24"/>
              </w:rPr>
              <w:t>ID</w:t>
            </w:r>
          </w:p>
          <w:p>
            <w:pPr>
              <w:pStyle w:val="TableParagraph"/>
              <w:spacing w:line="273" w:lineRule="exact"/>
              <w:ind w:left="55"/>
              <w:rPr>
                <w:b/>
                <w:sz w:val="24"/>
              </w:rPr>
            </w:pPr>
            <w:r>
              <w:rPr>
                <w:b/>
                <w:color w:val="ABABAB"/>
                <w:spacing w:val="-4"/>
                <w:sz w:val="24"/>
              </w:rPr>
              <w:t>SIGA</w:t>
            </w:r>
          </w:p>
        </w:tc>
        <w:tc>
          <w:tcPr>
            <w:tcW w:w="2115" w:type="dxa"/>
          </w:tcPr>
          <w:p>
            <w:pPr>
              <w:pStyle w:val="TableParagraph"/>
              <w:spacing w:line="235" w:lineRule="auto" w:before="230"/>
              <w:ind w:left="51"/>
              <w:rPr>
                <w:b/>
                <w:sz w:val="24"/>
              </w:rPr>
            </w:pPr>
            <w:r>
              <w:rPr>
                <w:b/>
                <w:color w:val="ABABAB"/>
                <w:spacing w:val="-2"/>
                <w:sz w:val="24"/>
              </w:rPr>
              <w:t>DESCRIÇÃO </w:t>
            </w:r>
            <w:r>
              <w:rPr>
                <w:b/>
                <w:color w:val="ABABAB"/>
                <w:sz w:val="24"/>
              </w:rPr>
              <w:t>SOUL</w:t>
            </w:r>
            <w:r>
              <w:rPr>
                <w:b/>
                <w:color w:val="ABABAB"/>
                <w:spacing w:val="-9"/>
                <w:sz w:val="24"/>
              </w:rPr>
              <w:t> </w:t>
            </w:r>
            <w:r>
              <w:rPr>
                <w:b/>
                <w:color w:val="ABABAB"/>
                <w:sz w:val="24"/>
              </w:rPr>
              <w:t>MV</w:t>
            </w:r>
          </w:p>
        </w:tc>
        <w:tc>
          <w:tcPr>
            <w:tcW w:w="2085" w:type="dxa"/>
          </w:tcPr>
          <w:p>
            <w:pPr>
              <w:pStyle w:val="TableParagraph"/>
              <w:spacing w:before="84"/>
              <w:rPr>
                <w:b/>
                <w:sz w:val="24"/>
              </w:rPr>
            </w:pPr>
          </w:p>
          <w:p>
            <w:pPr>
              <w:pStyle w:val="TableParagraph"/>
              <w:spacing w:before="1"/>
              <w:ind w:left="54"/>
              <w:rPr>
                <w:b/>
                <w:sz w:val="24"/>
              </w:rPr>
            </w:pPr>
            <w:r>
              <w:rPr>
                <w:b/>
                <w:color w:val="ABABAB"/>
                <w:spacing w:val="-2"/>
                <w:sz w:val="24"/>
              </w:rPr>
              <w:t>MEDICAMENTO</w:t>
            </w:r>
          </w:p>
        </w:tc>
        <w:tc>
          <w:tcPr>
            <w:tcW w:w="1260" w:type="dxa"/>
          </w:tcPr>
          <w:p>
            <w:pPr>
              <w:pStyle w:val="TableParagraph"/>
              <w:spacing w:before="84"/>
              <w:rPr>
                <w:b/>
                <w:sz w:val="24"/>
              </w:rPr>
            </w:pPr>
          </w:p>
          <w:p>
            <w:pPr>
              <w:pStyle w:val="TableParagraph"/>
              <w:spacing w:before="1"/>
              <w:ind w:left="53"/>
              <w:rPr>
                <w:b/>
                <w:sz w:val="24"/>
              </w:rPr>
            </w:pPr>
            <w:r>
              <w:rPr>
                <w:b/>
                <w:color w:val="ABABAB"/>
                <w:spacing w:val="-2"/>
                <w:sz w:val="24"/>
              </w:rPr>
              <w:t>FORMA</w:t>
            </w:r>
          </w:p>
        </w:tc>
        <w:tc>
          <w:tcPr>
            <w:tcW w:w="2010" w:type="dxa"/>
          </w:tcPr>
          <w:p>
            <w:pPr>
              <w:pStyle w:val="TableParagraph"/>
              <w:spacing w:line="273" w:lineRule="exact" w:before="226"/>
              <w:ind w:left="50"/>
              <w:rPr>
                <w:b/>
                <w:sz w:val="24"/>
              </w:rPr>
            </w:pPr>
            <w:r>
              <w:rPr>
                <w:b/>
                <w:color w:val="ABABAB"/>
                <w:spacing w:val="-4"/>
                <w:sz w:val="24"/>
              </w:rPr>
              <w:t>AÇÃO</w:t>
            </w:r>
          </w:p>
          <w:p>
            <w:pPr>
              <w:pStyle w:val="TableParagraph"/>
              <w:spacing w:line="273" w:lineRule="exact"/>
              <w:ind w:left="50"/>
              <w:rPr>
                <w:b/>
                <w:sz w:val="24"/>
              </w:rPr>
            </w:pPr>
            <w:r>
              <w:rPr>
                <w:b/>
                <w:color w:val="ABABAB"/>
                <w:spacing w:val="-2"/>
                <w:sz w:val="24"/>
              </w:rPr>
              <w:t>TERAPÊUTICA</w:t>
            </w:r>
          </w:p>
        </w:tc>
        <w:tc>
          <w:tcPr>
            <w:tcW w:w="735" w:type="dxa"/>
          </w:tcPr>
          <w:p>
            <w:pPr>
              <w:pStyle w:val="TableParagraph"/>
              <w:spacing w:before="84"/>
              <w:rPr>
                <w:b/>
                <w:sz w:val="24"/>
              </w:rPr>
            </w:pPr>
          </w:p>
          <w:p>
            <w:pPr>
              <w:pStyle w:val="TableParagraph"/>
              <w:spacing w:before="1"/>
              <w:ind w:left="57"/>
              <w:rPr>
                <w:b/>
                <w:sz w:val="24"/>
              </w:rPr>
            </w:pPr>
            <w:r>
              <w:rPr>
                <w:b/>
                <w:color w:val="ABABAB"/>
                <w:spacing w:val="-5"/>
                <w:sz w:val="24"/>
              </w:rPr>
              <w:t>CMM</w:t>
            </w:r>
          </w:p>
        </w:tc>
        <w:tc>
          <w:tcPr>
            <w:tcW w:w="1755" w:type="dxa"/>
          </w:tcPr>
          <w:p>
            <w:pPr>
              <w:pStyle w:val="TableParagraph"/>
              <w:spacing w:before="84"/>
              <w:rPr>
                <w:b/>
                <w:sz w:val="24"/>
              </w:rPr>
            </w:pPr>
          </w:p>
          <w:p>
            <w:pPr>
              <w:pStyle w:val="TableParagraph"/>
              <w:spacing w:before="1"/>
              <w:ind w:left="59"/>
              <w:rPr>
                <w:b/>
                <w:sz w:val="24"/>
              </w:rPr>
            </w:pPr>
            <w:r>
              <w:rPr>
                <w:b/>
                <w:color w:val="ABABAB"/>
                <w:spacing w:val="-2"/>
                <w:sz w:val="24"/>
              </w:rPr>
              <w:t>QUANTIDADE</w:t>
            </w:r>
          </w:p>
        </w:tc>
      </w:tr>
      <w:tr>
        <w:trPr>
          <w:trHeight w:val="3869" w:hRule="atLeast"/>
        </w:trPr>
        <w:tc>
          <w:tcPr>
            <w:tcW w:w="750" w:type="dxa"/>
            <w:vMerge/>
            <w:tcBorders>
              <w:top w:val="nil"/>
            </w:tcBorders>
          </w:tcPr>
          <w:p>
            <w:pPr>
              <w:rPr>
                <w:sz w:val="2"/>
                <w:szCs w:val="2"/>
              </w:rPr>
            </w:pPr>
          </w:p>
        </w:tc>
        <w:tc>
          <w:tcPr>
            <w:tcW w:w="705" w:type="dxa"/>
            <w:vMerge/>
            <w:tcBorders>
              <w:top w:val="nil"/>
            </w:tcBorders>
          </w:tcPr>
          <w:p>
            <w:pPr>
              <w:rPr>
                <w:sz w:val="2"/>
                <w:szCs w:val="2"/>
              </w:rPr>
            </w:pP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5"/>
              <w:rPr>
                <w:sz w:val="24"/>
              </w:rPr>
            </w:pPr>
            <w:r>
              <w:rPr>
                <w:spacing w:val="-2"/>
                <w:sz w:val="24"/>
              </w:rPr>
              <w:t>86074</w:t>
            </w:r>
          </w:p>
        </w:tc>
        <w:tc>
          <w:tcPr>
            <w:tcW w:w="21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51" w:right="39"/>
              <w:jc w:val="both"/>
              <w:rPr>
                <w:sz w:val="24"/>
              </w:rPr>
            </w:pPr>
            <w:r>
              <w:rPr>
                <w:sz w:val="24"/>
              </w:rPr>
              <w:t>Brimonidina </w:t>
            </w:r>
            <w:r>
              <w:rPr>
                <w:sz w:val="24"/>
              </w:rPr>
              <w:t>0,2%</w:t>
            </w:r>
            <w:r>
              <w:rPr>
                <w:spacing w:val="40"/>
                <w:sz w:val="24"/>
              </w:rPr>
              <w:t> </w:t>
            </w:r>
            <w:r>
              <w:rPr>
                <w:sz w:val="24"/>
              </w:rPr>
              <w:t>(2 mg / mL) sol oft fr 5mL</w:t>
            </w:r>
          </w:p>
        </w:tc>
        <w:tc>
          <w:tcPr>
            <w:tcW w:w="2085" w:type="dxa"/>
          </w:tcPr>
          <w:p>
            <w:pPr>
              <w:pStyle w:val="TableParagraph"/>
              <w:spacing w:line="235" w:lineRule="auto" w:before="35"/>
              <w:ind w:left="54" w:right="79"/>
              <w:rPr>
                <w:sz w:val="24"/>
              </w:rPr>
            </w:pPr>
            <w:r>
              <w:rPr>
                <w:spacing w:val="-2"/>
                <w:sz w:val="24"/>
              </w:rPr>
              <w:t>PRINCIPIO ATIVO:</w:t>
            </w:r>
          </w:p>
          <w:p>
            <w:pPr>
              <w:pStyle w:val="TableParagraph"/>
              <w:tabs>
                <w:tab w:pos="1707" w:val="left" w:leader="none"/>
              </w:tabs>
              <w:spacing w:line="235" w:lineRule="auto"/>
              <w:ind w:left="54" w:right="40"/>
              <w:rPr>
                <w:sz w:val="24"/>
              </w:rPr>
            </w:pPr>
            <w:r>
              <w:rPr>
                <w:spacing w:val="-2"/>
                <w:sz w:val="24"/>
              </w:rPr>
              <w:t>TARTARATO</w:t>
            </w:r>
            <w:r>
              <w:rPr>
                <w:sz w:val="24"/>
              </w:rPr>
              <w:tab/>
            </w:r>
            <w:r>
              <w:rPr>
                <w:spacing w:val="-6"/>
                <w:sz w:val="24"/>
              </w:rPr>
              <w:t>DE </w:t>
            </w:r>
            <w:r>
              <w:rPr>
                <w:spacing w:val="-2"/>
                <w:sz w:val="24"/>
              </w:rPr>
              <w:t>BRIMONIDINA,</w:t>
            </w:r>
          </w:p>
          <w:p>
            <w:pPr>
              <w:pStyle w:val="TableParagraph"/>
              <w:spacing w:line="235" w:lineRule="auto"/>
              <w:ind w:left="54" w:right="61"/>
              <w:rPr>
                <w:sz w:val="24"/>
              </w:rPr>
            </w:pPr>
            <w:r>
              <w:rPr>
                <w:spacing w:val="-2"/>
                <w:sz w:val="24"/>
              </w:rPr>
              <w:t>FORMA FARMACEUTICA: SOLUCAO OFTALMICA,</w:t>
            </w:r>
          </w:p>
          <w:p>
            <w:pPr>
              <w:pStyle w:val="TableParagraph"/>
              <w:spacing w:line="267" w:lineRule="exact"/>
              <w:ind w:left="54"/>
              <w:rPr>
                <w:sz w:val="24"/>
              </w:rPr>
            </w:pPr>
            <w:r>
              <w:rPr>
                <w:spacing w:val="-2"/>
                <w:sz w:val="24"/>
              </w:rPr>
              <w:t>CONCENTRACAO</w:t>
            </w:r>
          </w:p>
          <w:p>
            <w:pPr>
              <w:pStyle w:val="TableParagraph"/>
              <w:spacing w:line="235" w:lineRule="auto"/>
              <w:ind w:left="54" w:right="40"/>
              <w:jc w:val="both"/>
              <w:rPr>
                <w:sz w:val="24"/>
              </w:rPr>
            </w:pPr>
            <w:r>
              <w:rPr>
                <w:sz w:val="24"/>
              </w:rPr>
              <w:t>/ DOSAGEM: </w:t>
            </w:r>
            <w:r>
              <w:rPr>
                <w:sz w:val="24"/>
              </w:rPr>
              <w:t>0,2, UNIDADE: %, VOLUME: 5ML, </w:t>
            </w:r>
            <w:r>
              <w:rPr>
                <w:spacing w:val="-2"/>
                <w:sz w:val="24"/>
              </w:rPr>
              <w:t>APRESENTACAO: FRASCO</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3"/>
              <w:rPr>
                <w:sz w:val="24"/>
              </w:rPr>
            </w:pPr>
            <w:r>
              <w:rPr>
                <w:spacing w:val="-2"/>
                <w:sz w:val="24"/>
              </w:rPr>
              <w:t>FRASCO</w:t>
            </w:r>
          </w:p>
        </w:tc>
        <w:tc>
          <w:tcPr>
            <w:tcW w:w="2010"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spacing w:line="235" w:lineRule="auto"/>
              <w:ind w:left="50" w:right="36"/>
              <w:jc w:val="both"/>
              <w:rPr>
                <w:sz w:val="24"/>
              </w:rPr>
            </w:pPr>
            <w:r>
              <w:rPr>
                <w:sz w:val="24"/>
              </w:rPr>
              <w:t>Medicamento </w:t>
            </w:r>
            <w:r>
              <w:rPr>
                <w:sz w:val="24"/>
              </w:rPr>
              <w:t>de uso tópico ocular indicado para a redução da pressão intraocular </w:t>
            </w:r>
            <w:r>
              <w:rPr>
                <w:spacing w:val="-2"/>
                <w:sz w:val="24"/>
              </w:rPr>
              <w:t>elevada.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7"/>
              <w:rPr>
                <w:sz w:val="24"/>
              </w:rPr>
            </w:pPr>
            <w:r>
              <w:rPr>
                <w:spacing w:val="-5"/>
                <w:sz w:val="24"/>
              </w:rPr>
              <w:t>227</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9"/>
              <w:rPr>
                <w:sz w:val="24"/>
              </w:rPr>
            </w:pPr>
            <w:r>
              <w:rPr>
                <w:spacing w:val="-4"/>
                <w:sz w:val="24"/>
              </w:rPr>
              <w:t>3300</w:t>
            </w:r>
          </w:p>
        </w:tc>
      </w:tr>
      <w:tr>
        <w:trPr>
          <w:trHeight w:val="469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55"/>
              <w:rPr>
                <w:sz w:val="24"/>
              </w:rPr>
            </w:pPr>
            <w:r>
              <w:rPr>
                <w:spacing w:val="-10"/>
                <w:sz w:val="24"/>
              </w:rPr>
              <w:t>2</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56"/>
              <w:rPr>
                <w:sz w:val="24"/>
              </w:rPr>
            </w:pPr>
            <w:r>
              <w:rPr>
                <w:spacing w:val="-5"/>
                <w:sz w:val="24"/>
              </w:rPr>
              <w:t>712</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55"/>
              <w:rPr>
                <w:sz w:val="24"/>
              </w:rPr>
            </w:pPr>
            <w:r>
              <w:rPr>
                <w:spacing w:val="-2"/>
                <w:sz w:val="24"/>
              </w:rPr>
              <w:t>86070</w:t>
            </w:r>
          </w:p>
        </w:tc>
        <w:tc>
          <w:tcPr>
            <w:tcW w:w="21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spacing w:line="235" w:lineRule="auto"/>
              <w:ind w:left="51" w:right="39"/>
              <w:jc w:val="both"/>
              <w:rPr>
                <w:sz w:val="24"/>
              </w:rPr>
            </w:pPr>
            <w:r>
              <w:rPr>
                <w:sz w:val="24"/>
              </w:rPr>
              <w:t>Dorzolamida </w:t>
            </w:r>
            <w:r>
              <w:rPr>
                <w:sz w:val="24"/>
              </w:rPr>
              <w:t>2% </w:t>
            </w:r>
            <w:r>
              <w:rPr>
                <w:spacing w:val="-2"/>
                <w:sz w:val="24"/>
              </w:rPr>
              <w:t>(20mg/mL)+Timolol </w:t>
            </w:r>
            <w:r>
              <w:rPr>
                <w:sz w:val="24"/>
              </w:rPr>
              <w:t>0,5% (5mg/mL) sol oft fr5mL</w:t>
            </w:r>
          </w:p>
        </w:tc>
        <w:tc>
          <w:tcPr>
            <w:tcW w:w="2085" w:type="dxa"/>
          </w:tcPr>
          <w:p>
            <w:pPr>
              <w:pStyle w:val="TableParagraph"/>
              <w:spacing w:line="235" w:lineRule="auto" w:before="35"/>
              <w:ind w:left="54" w:right="79"/>
              <w:rPr>
                <w:sz w:val="24"/>
              </w:rPr>
            </w:pPr>
            <w:r>
              <w:rPr>
                <w:spacing w:val="-2"/>
                <w:sz w:val="24"/>
              </w:rPr>
              <w:t>PRINCIPIO ATIVO:</w:t>
            </w:r>
          </w:p>
          <w:p>
            <w:pPr>
              <w:pStyle w:val="TableParagraph"/>
              <w:spacing w:line="235" w:lineRule="auto"/>
              <w:ind w:left="54" w:right="40"/>
              <w:jc w:val="both"/>
              <w:rPr>
                <w:sz w:val="24"/>
              </w:rPr>
            </w:pPr>
            <w:r>
              <w:rPr>
                <w:sz w:val="24"/>
              </w:rPr>
              <w:t>CLORIDRATO </w:t>
            </w:r>
            <w:r>
              <w:rPr>
                <w:sz w:val="24"/>
              </w:rPr>
              <w:t>DE </w:t>
            </w:r>
            <w:r>
              <w:rPr>
                <w:spacing w:val="-2"/>
                <w:sz w:val="24"/>
              </w:rPr>
              <w:t>DORZOLAMIDA</w:t>
            </w:r>
            <w:r>
              <w:rPr>
                <w:spacing w:val="-13"/>
                <w:sz w:val="24"/>
              </w:rPr>
              <w:t> </w:t>
            </w:r>
            <w:r>
              <w:rPr>
                <w:spacing w:val="-2"/>
                <w:sz w:val="24"/>
              </w:rPr>
              <w:t>+ </w:t>
            </w:r>
            <w:r>
              <w:rPr>
                <w:sz w:val="24"/>
              </w:rPr>
              <w:t>MALEATO DE </w:t>
            </w:r>
            <w:r>
              <w:rPr>
                <w:spacing w:val="-2"/>
                <w:sz w:val="24"/>
              </w:rPr>
              <w:t>TIMOLOL,</w:t>
            </w:r>
          </w:p>
          <w:p>
            <w:pPr>
              <w:pStyle w:val="TableParagraph"/>
              <w:spacing w:line="235" w:lineRule="auto"/>
              <w:ind w:left="54" w:right="61"/>
              <w:rPr>
                <w:sz w:val="24"/>
              </w:rPr>
            </w:pPr>
            <w:r>
              <w:rPr>
                <w:spacing w:val="-2"/>
                <w:sz w:val="24"/>
              </w:rPr>
              <w:t>FORMA FARMACEUTICA: SOLUCAO OFTALMICA,</w:t>
            </w:r>
          </w:p>
          <w:p>
            <w:pPr>
              <w:pStyle w:val="TableParagraph"/>
              <w:spacing w:line="267" w:lineRule="exact"/>
              <w:ind w:left="54"/>
              <w:rPr>
                <w:sz w:val="24"/>
              </w:rPr>
            </w:pPr>
            <w:r>
              <w:rPr>
                <w:spacing w:val="-2"/>
                <w:sz w:val="24"/>
              </w:rPr>
              <w:t>CONCENTRACAO</w:t>
            </w:r>
          </w:p>
          <w:p>
            <w:pPr>
              <w:pStyle w:val="TableParagraph"/>
              <w:tabs>
                <w:tab w:pos="867" w:val="left" w:leader="none"/>
              </w:tabs>
              <w:spacing w:line="235" w:lineRule="auto"/>
              <w:ind w:left="54" w:right="40"/>
              <w:jc w:val="both"/>
              <w:rPr>
                <w:sz w:val="24"/>
              </w:rPr>
            </w:pPr>
            <w:r>
              <w:rPr>
                <w:sz w:val="24"/>
              </w:rPr>
              <w:t>/ DOSAGEM: 20 </w:t>
            </w:r>
            <w:r>
              <w:rPr>
                <w:sz w:val="24"/>
              </w:rPr>
              <w:t>+ </w:t>
            </w:r>
            <w:r>
              <w:rPr>
                <w:spacing w:val="-6"/>
                <w:sz w:val="24"/>
              </w:rPr>
              <w:t>5,</w:t>
            </w:r>
            <w:r>
              <w:rPr>
                <w:sz w:val="24"/>
              </w:rPr>
              <w:tab/>
            </w:r>
            <w:r>
              <w:rPr>
                <w:spacing w:val="-2"/>
                <w:sz w:val="24"/>
              </w:rPr>
              <w:t>UNIDADE: </w:t>
            </w:r>
            <w:r>
              <w:rPr>
                <w:sz w:val="24"/>
              </w:rPr>
              <w:t>MG/ML</w:t>
            </w:r>
            <w:r>
              <w:rPr>
                <w:spacing w:val="-7"/>
                <w:sz w:val="24"/>
              </w:rPr>
              <w:t> </w:t>
            </w:r>
            <w:r>
              <w:rPr>
                <w:sz w:val="24"/>
              </w:rPr>
              <w:t>+ MG/ML, VOLUME: 5 ML, </w:t>
            </w:r>
            <w:r>
              <w:rPr>
                <w:spacing w:val="-2"/>
                <w:sz w:val="24"/>
              </w:rPr>
              <w:t>APRESENTACAO: FRASCO</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9"/>
              <w:rPr>
                <w:b/>
                <w:sz w:val="24"/>
              </w:rPr>
            </w:pPr>
          </w:p>
          <w:p>
            <w:pPr>
              <w:pStyle w:val="TableParagraph"/>
              <w:spacing w:line="235" w:lineRule="auto"/>
              <w:ind w:left="53" w:right="250"/>
              <w:rPr>
                <w:sz w:val="24"/>
              </w:rPr>
            </w:pPr>
            <w:r>
              <w:rPr>
                <w:spacing w:val="-2"/>
                <w:sz w:val="24"/>
              </w:rPr>
              <w:t>FRASCO </w:t>
            </w:r>
            <w:r>
              <w:rPr>
                <w:spacing w:val="-4"/>
                <w:sz w:val="24"/>
              </w:rPr>
              <w:t>105 </w:t>
            </w:r>
            <w:r>
              <w:rPr>
                <w:spacing w:val="-2"/>
                <w:sz w:val="24"/>
              </w:rPr>
              <w:t>GOTAS</w:t>
            </w:r>
          </w:p>
        </w:tc>
        <w:tc>
          <w:tcPr>
            <w:tcW w:w="2010"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tabs>
                <w:tab w:pos="930" w:val="left" w:leader="none"/>
                <w:tab w:pos="1236" w:val="left" w:leader="none"/>
                <w:tab w:pos="1543" w:val="left" w:leader="none"/>
                <w:tab w:pos="1730" w:val="left" w:leader="none"/>
              </w:tabs>
              <w:spacing w:line="235" w:lineRule="auto"/>
              <w:ind w:left="50" w:right="36"/>
              <w:rPr>
                <w:sz w:val="24"/>
              </w:rPr>
            </w:pPr>
            <w:r>
              <w:rPr>
                <w:spacing w:val="-2"/>
                <w:sz w:val="24"/>
              </w:rPr>
              <w:t>Medicamento utilizado</w:t>
            </w:r>
            <w:r>
              <w:rPr>
                <w:sz w:val="24"/>
              </w:rPr>
              <w:tab/>
              <w:tab/>
              <w:tab/>
            </w:r>
            <w:r>
              <w:rPr>
                <w:spacing w:val="-4"/>
                <w:sz w:val="24"/>
              </w:rPr>
              <w:t>para </w:t>
            </w:r>
            <w:r>
              <w:rPr>
                <w:spacing w:val="-2"/>
                <w:sz w:val="24"/>
              </w:rPr>
              <w:t>reduzir</w:t>
            </w:r>
            <w:r>
              <w:rPr>
                <w:sz w:val="24"/>
              </w:rPr>
              <w:tab/>
            </w:r>
            <w:r>
              <w:rPr>
                <w:spacing w:val="-10"/>
                <w:sz w:val="24"/>
              </w:rPr>
              <w:t>a</w:t>
            </w:r>
            <w:r>
              <w:rPr>
                <w:sz w:val="24"/>
              </w:rPr>
              <w:tab/>
            </w:r>
            <w:r>
              <w:rPr>
                <w:spacing w:val="-2"/>
                <w:sz w:val="24"/>
              </w:rPr>
              <w:t>pressão </w:t>
            </w:r>
            <w:r>
              <w:rPr>
                <w:sz w:val="24"/>
              </w:rPr>
              <w:t>intraocular</w:t>
            </w:r>
            <w:r>
              <w:rPr>
                <w:spacing w:val="36"/>
                <w:sz w:val="24"/>
              </w:rPr>
              <w:t> </w:t>
            </w:r>
            <w:r>
              <w:rPr>
                <w:sz w:val="24"/>
              </w:rPr>
              <w:t>elevada </w:t>
            </w:r>
            <w:r>
              <w:rPr>
                <w:spacing w:val="-2"/>
                <w:sz w:val="24"/>
              </w:rPr>
              <w:t>destinado</w:t>
            </w:r>
            <w:r>
              <w:rPr>
                <w:sz w:val="24"/>
              </w:rPr>
              <w:tab/>
              <w:tab/>
              <w:tab/>
            </w:r>
            <w:r>
              <w:rPr>
                <w:spacing w:val="-5"/>
                <w:sz w:val="24"/>
              </w:rPr>
              <w:t>ao</w:t>
            </w:r>
          </w:p>
          <w:p>
            <w:pPr>
              <w:pStyle w:val="TableParagraph"/>
              <w:tabs>
                <w:tab w:pos="1716" w:val="left" w:leader="none"/>
              </w:tabs>
              <w:spacing w:line="235" w:lineRule="auto"/>
              <w:ind w:left="50" w:right="36"/>
              <w:jc w:val="both"/>
              <w:rPr>
                <w:sz w:val="24"/>
              </w:rPr>
            </w:pPr>
            <w:r>
              <w:rPr>
                <w:spacing w:val="-2"/>
                <w:sz w:val="24"/>
              </w:rPr>
              <w:t>tratamento</w:t>
            </w:r>
            <w:r>
              <w:rPr>
                <w:sz w:val="24"/>
              </w:rPr>
              <w:tab/>
            </w:r>
            <w:r>
              <w:rPr>
                <w:spacing w:val="-6"/>
                <w:sz w:val="24"/>
              </w:rPr>
              <w:t>do </w:t>
            </w:r>
            <w:r>
              <w:rPr>
                <w:sz w:val="24"/>
              </w:rPr>
              <w:t>glaucoma e da hipertensão ocular.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57"/>
              <w:rPr>
                <w:sz w:val="24"/>
              </w:rPr>
            </w:pPr>
            <w:r>
              <w:rPr>
                <w:spacing w:val="-5"/>
                <w:sz w:val="24"/>
              </w:rPr>
              <w:t>249</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59"/>
              <w:rPr>
                <w:sz w:val="24"/>
              </w:rPr>
            </w:pPr>
            <w:r>
              <w:rPr>
                <w:spacing w:val="-4"/>
                <w:sz w:val="24"/>
              </w:rPr>
              <w:t>3600</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5"/>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6"/>
              <w:rPr>
                <w:sz w:val="24"/>
              </w:rPr>
            </w:pPr>
            <w:r>
              <w:rPr>
                <w:spacing w:val="-4"/>
                <w:sz w:val="24"/>
              </w:rPr>
              <w:t>5655</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5"/>
              <w:rPr>
                <w:sz w:val="24"/>
              </w:rPr>
            </w:pPr>
            <w:r>
              <w:rPr>
                <w:spacing w:val="-2"/>
                <w:sz w:val="24"/>
              </w:rPr>
              <w:t>17732</w:t>
            </w:r>
          </w:p>
        </w:tc>
        <w:tc>
          <w:tcPr>
            <w:tcW w:w="21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51" w:right="39"/>
              <w:jc w:val="both"/>
              <w:rPr>
                <w:sz w:val="24"/>
              </w:rPr>
            </w:pPr>
            <w:r>
              <w:rPr>
                <w:sz w:val="24"/>
              </w:rPr>
              <w:t>Fluoresceina </w:t>
            </w:r>
            <w:r>
              <w:rPr>
                <w:sz w:val="24"/>
              </w:rPr>
              <w:t>Sodica 1%</w:t>
            </w:r>
            <w:r>
              <w:rPr>
                <w:spacing w:val="-8"/>
                <w:sz w:val="24"/>
              </w:rPr>
              <w:t> </w:t>
            </w:r>
            <w:r>
              <w:rPr>
                <w:sz w:val="24"/>
              </w:rPr>
              <w:t>(10</w:t>
            </w:r>
            <w:r>
              <w:rPr>
                <w:spacing w:val="-8"/>
                <w:sz w:val="24"/>
              </w:rPr>
              <w:t> </w:t>
            </w:r>
            <w:r>
              <w:rPr>
                <w:sz w:val="24"/>
              </w:rPr>
              <w:t>mg</w:t>
            </w:r>
            <w:r>
              <w:rPr>
                <w:spacing w:val="-8"/>
                <w:sz w:val="24"/>
              </w:rPr>
              <w:t> </w:t>
            </w:r>
            <w:r>
              <w:rPr>
                <w:sz w:val="24"/>
              </w:rPr>
              <w:t>/</w:t>
            </w:r>
            <w:r>
              <w:rPr>
                <w:spacing w:val="-8"/>
                <w:sz w:val="24"/>
              </w:rPr>
              <w:t> </w:t>
            </w:r>
            <w:r>
              <w:rPr>
                <w:sz w:val="24"/>
              </w:rPr>
              <w:t>mL)</w:t>
            </w:r>
            <w:r>
              <w:rPr>
                <w:spacing w:val="-8"/>
                <w:sz w:val="24"/>
              </w:rPr>
              <w:t> </w:t>
            </w:r>
            <w:r>
              <w:rPr>
                <w:sz w:val="24"/>
              </w:rPr>
              <w:t>sol oft fr 3mL</w:t>
            </w:r>
          </w:p>
        </w:tc>
        <w:tc>
          <w:tcPr>
            <w:tcW w:w="2085" w:type="dxa"/>
          </w:tcPr>
          <w:p>
            <w:pPr>
              <w:pStyle w:val="TableParagraph"/>
              <w:spacing w:line="235" w:lineRule="auto" w:before="35"/>
              <w:ind w:left="54" w:right="79"/>
              <w:rPr>
                <w:sz w:val="24"/>
              </w:rPr>
            </w:pPr>
            <w:r>
              <w:rPr>
                <w:spacing w:val="-2"/>
                <w:sz w:val="24"/>
              </w:rPr>
              <w:t>PRINCIPIO ATIVO:</w:t>
            </w:r>
          </w:p>
          <w:p>
            <w:pPr>
              <w:pStyle w:val="TableParagraph"/>
              <w:spacing w:line="235" w:lineRule="auto"/>
              <w:ind w:left="54"/>
              <w:rPr>
                <w:sz w:val="24"/>
              </w:rPr>
            </w:pPr>
            <w:r>
              <w:rPr>
                <w:spacing w:val="-2"/>
                <w:sz w:val="24"/>
              </w:rPr>
              <w:t>FLUORESCEINA </w:t>
            </w:r>
            <w:r>
              <w:rPr>
                <w:sz w:val="24"/>
              </w:rPr>
              <w:t>SODICA,</w:t>
            </w:r>
            <w:r>
              <w:rPr>
                <w:spacing w:val="68"/>
                <w:sz w:val="24"/>
              </w:rPr>
              <w:t> </w:t>
            </w:r>
            <w:r>
              <w:rPr>
                <w:sz w:val="24"/>
              </w:rPr>
              <w:t>FORMA </w:t>
            </w:r>
            <w:r>
              <w:rPr>
                <w:spacing w:val="-2"/>
                <w:sz w:val="24"/>
              </w:rPr>
              <w:t>FARMACEUTICA: SOLUCAO OFTALMICA,</w:t>
            </w:r>
          </w:p>
          <w:p>
            <w:pPr>
              <w:pStyle w:val="TableParagraph"/>
              <w:spacing w:line="266" w:lineRule="exact"/>
              <w:ind w:left="54"/>
              <w:rPr>
                <w:sz w:val="24"/>
              </w:rPr>
            </w:pPr>
            <w:r>
              <w:rPr>
                <w:spacing w:val="-2"/>
                <w:sz w:val="24"/>
              </w:rPr>
              <w:t>CONCENTRACAO</w:t>
            </w:r>
          </w:p>
          <w:p>
            <w:pPr>
              <w:pStyle w:val="TableParagraph"/>
              <w:tabs>
                <w:tab w:pos="1220" w:val="left" w:leader="none"/>
                <w:tab w:pos="1487" w:val="left" w:leader="none"/>
              </w:tabs>
              <w:spacing w:line="235" w:lineRule="auto" w:before="1"/>
              <w:ind w:left="54" w:right="40"/>
              <w:rPr>
                <w:sz w:val="24"/>
              </w:rPr>
            </w:pPr>
            <w:r>
              <w:rPr>
                <w:sz w:val="24"/>
              </w:rPr>
              <w:t>/</w:t>
            </w:r>
            <w:r>
              <w:rPr>
                <w:spacing w:val="80"/>
                <w:sz w:val="24"/>
              </w:rPr>
              <w:t> </w:t>
            </w:r>
            <w:r>
              <w:rPr>
                <w:sz w:val="24"/>
              </w:rPr>
              <w:t>DOSAGEM:</w:t>
            </w:r>
            <w:r>
              <w:rPr>
                <w:spacing w:val="80"/>
                <w:sz w:val="24"/>
              </w:rPr>
              <w:t> </w:t>
            </w:r>
            <w:r>
              <w:rPr>
                <w:sz w:val="24"/>
              </w:rPr>
              <w:t>10, </w:t>
            </w:r>
            <w:r>
              <w:rPr>
                <w:spacing w:val="-2"/>
                <w:sz w:val="24"/>
              </w:rPr>
              <w:t>UNIDADE: MG/ML,</w:t>
            </w:r>
            <w:r>
              <w:rPr>
                <w:spacing w:val="40"/>
                <w:sz w:val="24"/>
              </w:rPr>
              <w:t> </w:t>
            </w:r>
            <w:r>
              <w:rPr>
                <w:spacing w:val="-2"/>
                <w:sz w:val="24"/>
              </w:rPr>
              <w:t>VOLUME:</w:t>
            </w:r>
            <w:r>
              <w:rPr>
                <w:sz w:val="24"/>
              </w:rPr>
              <w:tab/>
              <w:tab/>
            </w:r>
            <w:r>
              <w:rPr>
                <w:spacing w:val="-4"/>
                <w:sz w:val="24"/>
              </w:rPr>
              <w:t>3ML, </w:t>
            </w:r>
            <w:r>
              <w:rPr>
                <w:spacing w:val="-2"/>
                <w:sz w:val="24"/>
              </w:rPr>
              <w:t>APRESENTACAO: FRASCO</w:t>
            </w:r>
            <w:r>
              <w:rPr>
                <w:sz w:val="24"/>
              </w:rPr>
              <w:tab/>
            </w:r>
            <w:r>
              <w:rPr>
                <w:spacing w:val="-6"/>
                <w:sz w:val="24"/>
              </w:rPr>
              <w:t>CONTA </w:t>
            </w:r>
            <w:r>
              <w:rPr>
                <w:spacing w:val="-2"/>
                <w:sz w:val="24"/>
              </w:rPr>
              <w:t>GOTAS</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3"/>
              <w:rPr>
                <w:sz w:val="24"/>
              </w:rPr>
            </w:pPr>
            <w:r>
              <w:rPr>
                <w:spacing w:val="-2"/>
                <w:sz w:val="24"/>
              </w:rPr>
              <w:t>FRASCO</w:t>
            </w:r>
          </w:p>
        </w:tc>
        <w:tc>
          <w:tcPr>
            <w:tcW w:w="2010"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tabs>
                <w:tab w:pos="1730" w:val="left" w:leader="none"/>
              </w:tabs>
              <w:spacing w:line="235" w:lineRule="auto"/>
              <w:ind w:left="50" w:right="36"/>
              <w:jc w:val="both"/>
              <w:rPr>
                <w:sz w:val="24"/>
              </w:rPr>
            </w:pPr>
            <w:r>
              <w:rPr>
                <w:sz w:val="24"/>
              </w:rPr>
              <w:t>Utilizado </w:t>
            </w:r>
            <w:r>
              <w:rPr>
                <w:sz w:val="24"/>
              </w:rPr>
              <w:t>como </w:t>
            </w:r>
            <w:r>
              <w:rPr>
                <w:spacing w:val="-4"/>
                <w:sz w:val="24"/>
              </w:rPr>
              <w:t>meio</w:t>
            </w:r>
            <w:r>
              <w:rPr>
                <w:sz w:val="24"/>
              </w:rPr>
              <w:tab/>
            </w:r>
            <w:r>
              <w:rPr>
                <w:spacing w:val="-5"/>
                <w:sz w:val="24"/>
              </w:rPr>
              <w:t>de</w:t>
            </w:r>
          </w:p>
          <w:p>
            <w:pPr>
              <w:pStyle w:val="TableParagraph"/>
              <w:spacing w:line="235" w:lineRule="auto"/>
              <w:ind w:left="50" w:right="36"/>
              <w:jc w:val="both"/>
              <w:rPr>
                <w:sz w:val="24"/>
              </w:rPr>
            </w:pPr>
            <w:r>
              <w:rPr>
                <w:sz w:val="24"/>
              </w:rPr>
              <w:t>diagnóstico </w:t>
            </w:r>
            <w:r>
              <w:rPr>
                <w:sz w:val="24"/>
              </w:rPr>
              <w:t>de ceratites,</w:t>
            </w:r>
            <w:r>
              <w:rPr>
                <w:spacing w:val="-9"/>
                <w:sz w:val="24"/>
              </w:rPr>
              <w:t> </w:t>
            </w:r>
            <w:r>
              <w:rPr>
                <w:sz w:val="24"/>
              </w:rPr>
              <w:t>úlceras</w:t>
            </w:r>
            <w:r>
              <w:rPr>
                <w:spacing w:val="-9"/>
                <w:sz w:val="24"/>
              </w:rPr>
              <w:t> </w:t>
            </w:r>
            <w:r>
              <w:rPr>
                <w:sz w:val="24"/>
              </w:rPr>
              <w:t>de córnea e lesões de </w:t>
            </w:r>
            <w:r>
              <w:rPr>
                <w:spacing w:val="-2"/>
                <w:sz w:val="24"/>
              </w:rPr>
              <w:t>conjuntiva.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7"/>
              <w:rPr>
                <w:sz w:val="24"/>
              </w:rPr>
            </w:pPr>
            <w:r>
              <w:rPr>
                <w:spacing w:val="-5"/>
                <w:sz w:val="24"/>
              </w:rPr>
              <w:t>81</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4"/>
                <w:sz w:val="24"/>
              </w:rPr>
              <w:t>1200</w:t>
            </w:r>
          </w:p>
        </w:tc>
      </w:tr>
      <w:tr>
        <w:trPr>
          <w:trHeight w:val="656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6"/>
              <w:rPr>
                <w:sz w:val="24"/>
              </w:rPr>
            </w:pPr>
            <w:r>
              <w:rPr>
                <w:spacing w:val="-4"/>
                <w:sz w:val="24"/>
              </w:rPr>
              <w:t>5647</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sz w:val="24"/>
              </w:rPr>
            </w:pPr>
            <w:r>
              <w:rPr>
                <w:spacing w:val="-2"/>
                <w:sz w:val="24"/>
              </w:rPr>
              <w:t>54203</w:t>
            </w:r>
          </w:p>
        </w:tc>
        <w:tc>
          <w:tcPr>
            <w:tcW w:w="21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spacing w:line="235" w:lineRule="auto"/>
              <w:ind w:left="51" w:right="39"/>
              <w:jc w:val="both"/>
              <w:rPr>
                <w:sz w:val="24"/>
              </w:rPr>
            </w:pPr>
            <w:r>
              <w:rPr>
                <w:sz w:val="24"/>
              </w:rPr>
              <w:t>Timolol, </w:t>
            </w:r>
            <w:r>
              <w:rPr>
                <w:sz w:val="24"/>
              </w:rPr>
              <w:t>Maleato 0,5% (5 mg / mL) sol oft fr 5mL</w:t>
            </w:r>
          </w:p>
        </w:tc>
        <w:tc>
          <w:tcPr>
            <w:tcW w:w="2085"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spacing w:line="235" w:lineRule="auto"/>
              <w:ind w:left="54" w:right="79"/>
              <w:rPr>
                <w:sz w:val="24"/>
              </w:rPr>
            </w:pPr>
            <w:r>
              <w:rPr>
                <w:spacing w:val="-2"/>
                <w:sz w:val="24"/>
              </w:rPr>
              <w:t>PRINCIPIO ATIVO:</w:t>
            </w:r>
          </w:p>
          <w:p>
            <w:pPr>
              <w:pStyle w:val="TableParagraph"/>
              <w:tabs>
                <w:tab w:pos="1707" w:val="left" w:leader="none"/>
              </w:tabs>
              <w:spacing w:line="235" w:lineRule="auto"/>
              <w:ind w:left="54" w:right="40"/>
              <w:rPr>
                <w:sz w:val="24"/>
              </w:rPr>
            </w:pPr>
            <w:r>
              <w:rPr>
                <w:spacing w:val="-2"/>
                <w:sz w:val="24"/>
              </w:rPr>
              <w:t>MALEATO</w:t>
            </w:r>
            <w:r>
              <w:rPr>
                <w:sz w:val="24"/>
              </w:rPr>
              <w:tab/>
            </w:r>
            <w:r>
              <w:rPr>
                <w:spacing w:val="-6"/>
                <w:sz w:val="24"/>
              </w:rPr>
              <w:t>DE </w:t>
            </w:r>
            <w:r>
              <w:rPr>
                <w:spacing w:val="-2"/>
                <w:sz w:val="24"/>
              </w:rPr>
              <w:t>TIMOLOL,</w:t>
            </w:r>
          </w:p>
          <w:p>
            <w:pPr>
              <w:pStyle w:val="TableParagraph"/>
              <w:spacing w:line="235" w:lineRule="auto"/>
              <w:ind w:left="54" w:right="61"/>
              <w:rPr>
                <w:sz w:val="24"/>
              </w:rPr>
            </w:pPr>
            <w:r>
              <w:rPr>
                <w:spacing w:val="-2"/>
                <w:sz w:val="24"/>
              </w:rPr>
              <w:t>FORMA FARMACEUTICA: SOLUCAO OFTALMICA,</w:t>
            </w:r>
          </w:p>
          <w:p>
            <w:pPr>
              <w:pStyle w:val="TableParagraph"/>
              <w:spacing w:line="267" w:lineRule="exact"/>
              <w:ind w:left="54"/>
              <w:rPr>
                <w:sz w:val="24"/>
              </w:rPr>
            </w:pPr>
            <w:r>
              <w:rPr>
                <w:spacing w:val="-2"/>
                <w:sz w:val="24"/>
              </w:rPr>
              <w:t>CONCENTRACAO</w:t>
            </w:r>
          </w:p>
          <w:p>
            <w:pPr>
              <w:pStyle w:val="TableParagraph"/>
              <w:tabs>
                <w:tab w:pos="357" w:val="left" w:leader="none"/>
                <w:tab w:pos="1487" w:val="left" w:leader="none"/>
                <w:tab w:pos="1847" w:val="left" w:leader="none"/>
              </w:tabs>
              <w:spacing w:line="235" w:lineRule="auto"/>
              <w:ind w:left="54" w:right="40"/>
              <w:rPr>
                <w:sz w:val="24"/>
              </w:rPr>
            </w:pPr>
            <w:r>
              <w:rPr>
                <w:spacing w:val="-10"/>
                <w:sz w:val="24"/>
              </w:rPr>
              <w:t>/</w:t>
            </w:r>
            <w:r>
              <w:rPr>
                <w:sz w:val="24"/>
              </w:rPr>
              <w:tab/>
            </w:r>
            <w:r>
              <w:rPr>
                <w:spacing w:val="-2"/>
                <w:sz w:val="24"/>
              </w:rPr>
              <w:t>DOSAGEM:</w:t>
            </w:r>
            <w:r>
              <w:rPr>
                <w:sz w:val="24"/>
              </w:rPr>
              <w:tab/>
            </w:r>
            <w:r>
              <w:rPr>
                <w:spacing w:val="-6"/>
                <w:sz w:val="24"/>
              </w:rPr>
              <w:t>5, </w:t>
            </w:r>
            <w:r>
              <w:rPr>
                <w:spacing w:val="-2"/>
                <w:sz w:val="24"/>
              </w:rPr>
              <w:t>UNIDADE: MG/ML,</w:t>
            </w:r>
            <w:r>
              <w:rPr>
                <w:spacing w:val="40"/>
                <w:sz w:val="24"/>
              </w:rPr>
              <w:t> </w:t>
            </w:r>
            <w:r>
              <w:rPr>
                <w:spacing w:val="-2"/>
                <w:sz w:val="24"/>
              </w:rPr>
              <w:t>VOLUME:</w:t>
            </w:r>
            <w:r>
              <w:rPr>
                <w:sz w:val="24"/>
              </w:rPr>
              <w:tab/>
            </w:r>
            <w:r>
              <w:rPr>
                <w:spacing w:val="-4"/>
                <w:sz w:val="24"/>
              </w:rPr>
              <w:t>5ML, </w:t>
            </w:r>
            <w:r>
              <w:rPr>
                <w:spacing w:val="-2"/>
                <w:sz w:val="24"/>
              </w:rPr>
              <w:t>APRESENTACAO: FRASCO</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spacing w:line="235" w:lineRule="auto"/>
              <w:ind w:left="53" w:right="250"/>
              <w:rPr>
                <w:sz w:val="24"/>
              </w:rPr>
            </w:pPr>
            <w:r>
              <w:rPr>
                <w:spacing w:val="-2"/>
                <w:sz w:val="24"/>
              </w:rPr>
              <w:t>FRASCO </w:t>
            </w:r>
            <w:r>
              <w:rPr>
                <w:spacing w:val="-4"/>
                <w:sz w:val="24"/>
              </w:rPr>
              <w:t>150 </w:t>
            </w:r>
            <w:r>
              <w:rPr>
                <w:spacing w:val="-2"/>
                <w:sz w:val="24"/>
              </w:rPr>
              <w:t>GOTAS</w:t>
            </w:r>
          </w:p>
        </w:tc>
        <w:tc>
          <w:tcPr>
            <w:tcW w:w="2010" w:type="dxa"/>
          </w:tcPr>
          <w:p>
            <w:pPr>
              <w:pStyle w:val="TableParagraph"/>
              <w:tabs>
                <w:tab w:pos="1237" w:val="left" w:leader="none"/>
                <w:tab w:pos="1730" w:val="left" w:leader="none"/>
                <w:tab w:pos="1850" w:val="left" w:leader="none"/>
              </w:tabs>
              <w:spacing w:line="235" w:lineRule="auto" w:before="35"/>
              <w:ind w:left="50" w:right="36"/>
              <w:rPr>
                <w:sz w:val="24"/>
              </w:rPr>
            </w:pPr>
            <w:r>
              <w:rPr>
                <w:spacing w:val="-2"/>
                <w:sz w:val="24"/>
              </w:rPr>
              <w:t>Medicamento oftalmológico utilizado</w:t>
            </w:r>
            <w:r>
              <w:rPr>
                <w:sz w:val="24"/>
              </w:rPr>
              <w:tab/>
              <w:tab/>
            </w:r>
            <w:r>
              <w:rPr>
                <w:spacing w:val="-6"/>
                <w:sz w:val="24"/>
              </w:rPr>
              <w:t>na </w:t>
            </w:r>
            <w:r>
              <w:rPr>
                <w:sz w:val="24"/>
              </w:rPr>
              <w:t>redução</w:t>
            </w:r>
            <w:r>
              <w:rPr>
                <w:spacing w:val="21"/>
                <w:sz w:val="24"/>
              </w:rPr>
              <w:t> </w:t>
            </w:r>
            <w:r>
              <w:rPr>
                <w:sz w:val="24"/>
              </w:rPr>
              <w:t>da</w:t>
            </w:r>
            <w:r>
              <w:rPr>
                <w:spacing w:val="21"/>
                <w:sz w:val="24"/>
              </w:rPr>
              <w:t> </w:t>
            </w:r>
            <w:r>
              <w:rPr>
                <w:sz w:val="24"/>
              </w:rPr>
              <w:t>pressão intraocular</w:t>
            </w:r>
            <w:r>
              <w:rPr>
                <w:spacing w:val="36"/>
                <w:sz w:val="24"/>
              </w:rPr>
              <w:t> </w:t>
            </w:r>
            <w:r>
              <w:rPr>
                <w:sz w:val="24"/>
              </w:rPr>
              <w:t>elevada em</w:t>
            </w:r>
            <w:r>
              <w:rPr>
                <w:spacing w:val="40"/>
                <w:sz w:val="24"/>
              </w:rPr>
              <w:t> </w:t>
            </w:r>
            <w:r>
              <w:rPr>
                <w:sz w:val="24"/>
              </w:rPr>
              <w:t>pacientes</w:t>
            </w:r>
            <w:r>
              <w:rPr>
                <w:spacing w:val="40"/>
                <w:sz w:val="24"/>
              </w:rPr>
              <w:t> </w:t>
            </w:r>
            <w:r>
              <w:rPr>
                <w:sz w:val="24"/>
              </w:rPr>
              <w:t>com hipertensão</w:t>
            </w:r>
            <w:r>
              <w:rPr>
                <w:spacing w:val="36"/>
                <w:sz w:val="24"/>
              </w:rPr>
              <w:t> </w:t>
            </w:r>
            <w:r>
              <w:rPr>
                <w:sz w:val="24"/>
              </w:rPr>
              <w:t>ocular; </w:t>
            </w:r>
            <w:r>
              <w:rPr>
                <w:spacing w:val="-2"/>
                <w:sz w:val="24"/>
              </w:rPr>
              <w:t>glaucoma</w:t>
            </w:r>
            <w:r>
              <w:rPr>
                <w:sz w:val="24"/>
              </w:rPr>
              <w:tab/>
            </w:r>
            <w:r>
              <w:rPr>
                <w:spacing w:val="-2"/>
                <w:sz w:val="24"/>
              </w:rPr>
              <w:t>crônico </w:t>
            </w:r>
            <w:r>
              <w:rPr>
                <w:sz w:val="24"/>
              </w:rPr>
              <w:t>de</w:t>
            </w:r>
            <w:r>
              <w:rPr>
                <w:spacing w:val="80"/>
                <w:sz w:val="24"/>
              </w:rPr>
              <w:t> </w:t>
            </w:r>
            <w:r>
              <w:rPr>
                <w:sz w:val="24"/>
              </w:rPr>
              <w:t>ângulo</w:t>
            </w:r>
            <w:r>
              <w:rPr>
                <w:spacing w:val="80"/>
                <w:sz w:val="24"/>
              </w:rPr>
              <w:t> </w:t>
            </w:r>
            <w:r>
              <w:rPr>
                <w:sz w:val="24"/>
              </w:rPr>
              <w:t>aberto; </w:t>
            </w:r>
            <w:r>
              <w:rPr>
                <w:spacing w:val="-2"/>
                <w:sz w:val="24"/>
              </w:rPr>
              <w:t>glaucoma secundário</w:t>
            </w:r>
            <w:r>
              <w:rPr>
                <w:sz w:val="24"/>
              </w:rPr>
              <w:tab/>
              <w:tab/>
              <w:tab/>
            </w:r>
            <w:r>
              <w:rPr>
                <w:spacing w:val="-10"/>
                <w:sz w:val="24"/>
              </w:rPr>
              <w:t>e</w:t>
            </w:r>
          </w:p>
          <w:p>
            <w:pPr>
              <w:pStyle w:val="TableParagraph"/>
              <w:tabs>
                <w:tab w:pos="1730" w:val="left" w:leader="none"/>
              </w:tabs>
              <w:spacing w:line="235" w:lineRule="auto"/>
              <w:ind w:left="50" w:right="36"/>
              <w:jc w:val="both"/>
              <w:rPr>
                <w:sz w:val="24"/>
              </w:rPr>
            </w:pPr>
            <w:r>
              <w:rPr>
                <w:sz w:val="24"/>
              </w:rPr>
              <w:t>pacientes </w:t>
            </w:r>
            <w:r>
              <w:rPr>
                <w:sz w:val="24"/>
              </w:rPr>
              <w:t>com ângulos estreitos e </w:t>
            </w:r>
            <w:r>
              <w:rPr>
                <w:spacing w:val="-2"/>
                <w:sz w:val="24"/>
              </w:rPr>
              <w:t>histórico</w:t>
            </w:r>
            <w:r>
              <w:rPr>
                <w:sz w:val="24"/>
              </w:rPr>
              <w:tab/>
            </w:r>
            <w:r>
              <w:rPr>
                <w:spacing w:val="-5"/>
                <w:sz w:val="24"/>
              </w:rPr>
              <w:t>de</w:t>
            </w:r>
          </w:p>
          <w:p>
            <w:pPr>
              <w:pStyle w:val="TableParagraph"/>
              <w:spacing w:line="235" w:lineRule="auto"/>
              <w:ind w:left="50" w:right="36"/>
              <w:jc w:val="both"/>
              <w:rPr>
                <w:sz w:val="24"/>
              </w:rPr>
            </w:pPr>
            <w:r>
              <w:rPr>
                <w:sz w:val="24"/>
              </w:rPr>
              <w:t>fechamento </w:t>
            </w:r>
            <w:r>
              <w:rPr>
                <w:sz w:val="24"/>
              </w:rPr>
              <w:t>de ângulo estreito espontâneo ou </w:t>
            </w:r>
            <w:r>
              <w:rPr>
                <w:spacing w:val="-2"/>
                <w:sz w:val="24"/>
              </w:rPr>
              <w:t>induzido</w:t>
            </w:r>
          </w:p>
          <w:p>
            <w:pPr>
              <w:pStyle w:val="TableParagraph"/>
              <w:tabs>
                <w:tab w:pos="1529" w:val="left" w:leader="none"/>
              </w:tabs>
              <w:spacing w:line="235" w:lineRule="auto"/>
              <w:ind w:left="50" w:right="36"/>
              <w:jc w:val="both"/>
              <w:rPr>
                <w:sz w:val="24"/>
              </w:rPr>
            </w:pPr>
            <w:r>
              <w:rPr>
                <w:spacing w:val="-2"/>
                <w:sz w:val="24"/>
              </w:rPr>
              <w:t>iatrogenicamente</w:t>
            </w:r>
            <w:r>
              <w:rPr>
                <w:spacing w:val="40"/>
                <w:sz w:val="24"/>
              </w:rPr>
              <w:t> </w:t>
            </w:r>
            <w:r>
              <w:rPr>
                <w:spacing w:val="-5"/>
                <w:sz w:val="24"/>
              </w:rPr>
              <w:t>no</w:t>
            </w:r>
            <w:r>
              <w:rPr>
                <w:sz w:val="24"/>
              </w:rPr>
              <w:tab/>
            </w:r>
            <w:r>
              <w:rPr>
                <w:spacing w:val="-4"/>
                <w:sz w:val="24"/>
              </w:rPr>
              <w:t>olho</w:t>
            </w:r>
          </w:p>
          <w:p>
            <w:pPr>
              <w:pStyle w:val="TableParagraph"/>
              <w:spacing w:line="235" w:lineRule="auto"/>
              <w:ind w:left="50" w:right="36"/>
              <w:jc w:val="both"/>
              <w:rPr>
                <w:sz w:val="24"/>
              </w:rPr>
            </w:pPr>
            <w:r>
              <w:rPr>
                <w:sz w:val="24"/>
              </w:rPr>
              <w:t>contralateral, </w:t>
            </w:r>
            <w:r>
              <w:rPr>
                <w:sz w:val="24"/>
              </w:rPr>
              <w:t>no qual é necessária a redução da pressão </w:t>
            </w:r>
            <w:r>
              <w:rPr>
                <w:spacing w:val="-2"/>
                <w:sz w:val="24"/>
              </w:rPr>
              <w:t>intraocular.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7"/>
              <w:rPr>
                <w:sz w:val="24"/>
              </w:rPr>
            </w:pPr>
            <w:r>
              <w:rPr>
                <w:spacing w:val="-5"/>
                <w:sz w:val="24"/>
              </w:rPr>
              <w:t>247</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9"/>
              <w:rPr>
                <w:sz w:val="24"/>
              </w:rPr>
            </w:pPr>
            <w:r>
              <w:rPr>
                <w:spacing w:val="-4"/>
                <w:sz w:val="24"/>
              </w:rPr>
              <w:t>3500</w:t>
            </w:r>
          </w:p>
        </w:tc>
      </w:tr>
    </w:tbl>
    <w:p>
      <w:pPr>
        <w:pStyle w:val="TableParagraph"/>
        <w:spacing w:after="0"/>
        <w:rPr>
          <w:sz w:val="24"/>
        </w:rPr>
        <w:sectPr>
          <w:pgSz w:w="15840" w:h="24480"/>
          <w:pgMar w:top="880" w:bottom="280" w:left="360" w:right="360"/>
        </w:sectPr>
      </w:pPr>
    </w:p>
    <w:p>
      <w:pPr>
        <w:pStyle w:val="BodyText"/>
        <w:spacing w:before="7"/>
        <w:ind w:left="0"/>
        <w:rPr>
          <w:b/>
          <w:sz w:val="2"/>
        </w:rPr>
      </w:pPr>
    </w:p>
    <w:tbl>
      <w:tblPr>
        <w:tblW w:w="0" w:type="auto"/>
        <w:jc w:val="left"/>
        <w:tblInd w:w="14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25"/>
        <w:gridCol w:w="2115"/>
        <w:gridCol w:w="2085"/>
        <w:gridCol w:w="1260"/>
        <w:gridCol w:w="2010"/>
        <w:gridCol w:w="735"/>
        <w:gridCol w:w="1755"/>
      </w:tblGrid>
      <w:tr>
        <w:trPr>
          <w:trHeight w:val="68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5"/>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6"/>
              <w:rPr>
                <w:sz w:val="24"/>
              </w:rPr>
            </w:pPr>
            <w:r>
              <w:rPr>
                <w:spacing w:val="-5"/>
                <w:sz w:val="24"/>
              </w:rPr>
              <w:t>825</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5"/>
              <w:rPr>
                <w:sz w:val="24"/>
              </w:rPr>
            </w:pPr>
            <w:r>
              <w:rPr>
                <w:spacing w:val="-2"/>
                <w:sz w:val="24"/>
              </w:rPr>
              <w:t>115797</w:t>
            </w:r>
          </w:p>
        </w:tc>
        <w:tc>
          <w:tcPr>
            <w:tcW w:w="21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tabs>
                <w:tab w:pos="1458" w:val="left" w:leader="none"/>
              </w:tabs>
              <w:spacing w:line="235" w:lineRule="auto"/>
              <w:ind w:left="51" w:right="39"/>
              <w:jc w:val="both"/>
              <w:rPr>
                <w:sz w:val="24"/>
              </w:rPr>
            </w:pPr>
            <w:r>
              <w:rPr>
                <w:spacing w:val="-2"/>
                <w:sz w:val="24"/>
              </w:rPr>
              <w:t>Solução</w:t>
            </w:r>
            <w:r>
              <w:rPr>
                <w:sz w:val="24"/>
              </w:rPr>
              <w:tab/>
            </w:r>
            <w:r>
              <w:rPr>
                <w:spacing w:val="-2"/>
                <w:sz w:val="24"/>
              </w:rPr>
              <w:t>Salina </w:t>
            </w:r>
            <w:r>
              <w:rPr>
                <w:sz w:val="24"/>
              </w:rPr>
              <w:t>Balanceada sol inj bolsa flexivel 500 </w:t>
            </w:r>
            <w:r>
              <w:rPr>
                <w:spacing w:val="-6"/>
                <w:sz w:val="24"/>
              </w:rPr>
              <w:t>mL</w:t>
            </w:r>
          </w:p>
        </w:tc>
        <w:tc>
          <w:tcPr>
            <w:tcW w:w="2085" w:type="dxa"/>
          </w:tcPr>
          <w:p>
            <w:pPr>
              <w:pStyle w:val="TableParagraph"/>
              <w:spacing w:line="235" w:lineRule="auto" w:before="35"/>
              <w:ind w:left="54" w:right="79"/>
              <w:rPr>
                <w:sz w:val="24"/>
              </w:rPr>
            </w:pPr>
            <w:r>
              <w:rPr>
                <w:spacing w:val="-2"/>
                <w:sz w:val="24"/>
              </w:rPr>
              <w:t>PRINCIPIO ATIVO:</w:t>
            </w:r>
          </w:p>
          <w:p>
            <w:pPr>
              <w:pStyle w:val="TableParagraph"/>
              <w:spacing w:line="235" w:lineRule="auto"/>
              <w:ind w:left="54" w:right="876"/>
              <w:rPr>
                <w:sz w:val="24"/>
              </w:rPr>
            </w:pPr>
            <w:r>
              <w:rPr>
                <w:spacing w:val="-2"/>
                <w:sz w:val="24"/>
              </w:rPr>
              <w:t>SOLUCAO SALINA</w:t>
            </w:r>
          </w:p>
          <w:p>
            <w:pPr>
              <w:pStyle w:val="TableParagraph"/>
              <w:tabs>
                <w:tab w:pos="879" w:val="left" w:leader="none"/>
                <w:tab w:pos="1253" w:val="left" w:leader="none"/>
                <w:tab w:pos="1707" w:val="left" w:leader="none"/>
                <w:tab w:pos="1892" w:val="left" w:leader="none"/>
              </w:tabs>
              <w:spacing w:line="235" w:lineRule="auto"/>
              <w:ind w:left="54" w:right="40"/>
              <w:rPr>
                <w:sz w:val="24"/>
              </w:rPr>
            </w:pPr>
            <w:r>
              <w:rPr>
                <w:spacing w:val="-2"/>
                <w:sz w:val="24"/>
              </w:rPr>
              <w:t>BALANCEADA (NaCl</w:t>
            </w:r>
            <w:r>
              <w:rPr>
                <w:sz w:val="24"/>
              </w:rPr>
              <w:tab/>
            </w:r>
            <w:r>
              <w:rPr>
                <w:spacing w:val="-10"/>
                <w:sz w:val="24"/>
              </w:rPr>
              <w:t>+</w:t>
            </w:r>
            <w:r>
              <w:rPr>
                <w:sz w:val="24"/>
              </w:rPr>
              <w:tab/>
            </w:r>
            <w:r>
              <w:rPr>
                <w:spacing w:val="-4"/>
                <w:sz w:val="24"/>
              </w:rPr>
              <w:t>KCl</w:t>
            </w:r>
            <w:r>
              <w:rPr>
                <w:sz w:val="24"/>
              </w:rPr>
              <w:tab/>
              <w:tab/>
            </w:r>
            <w:r>
              <w:rPr>
                <w:spacing w:val="-10"/>
                <w:sz w:val="24"/>
              </w:rPr>
              <w:t>+ </w:t>
            </w:r>
            <w:r>
              <w:rPr>
                <w:sz w:val="24"/>
              </w:rPr>
              <w:t>CaCl2</w:t>
            </w:r>
            <w:r>
              <w:rPr>
                <w:spacing w:val="40"/>
                <w:sz w:val="24"/>
              </w:rPr>
              <w:t> </w:t>
            </w:r>
            <w:r>
              <w:rPr>
                <w:sz w:val="24"/>
              </w:rPr>
              <w:t>+</w:t>
            </w:r>
            <w:r>
              <w:rPr>
                <w:spacing w:val="40"/>
                <w:sz w:val="24"/>
              </w:rPr>
              <w:t> </w:t>
            </w:r>
            <w:r>
              <w:rPr>
                <w:sz w:val="24"/>
              </w:rPr>
              <w:t>MgCl2</w:t>
            </w:r>
            <w:r>
              <w:rPr>
                <w:spacing w:val="40"/>
                <w:sz w:val="24"/>
              </w:rPr>
              <w:t> </w:t>
            </w:r>
            <w:r>
              <w:rPr>
                <w:sz w:val="24"/>
              </w:rPr>
              <w:t>+ </w:t>
            </w:r>
            <w:r>
              <w:rPr>
                <w:spacing w:val="-2"/>
                <w:sz w:val="24"/>
              </w:rPr>
              <w:t>ACETATO</w:t>
            </w:r>
            <w:r>
              <w:rPr>
                <w:sz w:val="24"/>
              </w:rPr>
              <w:tab/>
              <w:tab/>
            </w:r>
            <w:r>
              <w:rPr>
                <w:spacing w:val="-5"/>
                <w:sz w:val="24"/>
              </w:rPr>
              <w:t>DE</w:t>
            </w:r>
          </w:p>
          <w:p>
            <w:pPr>
              <w:pStyle w:val="TableParagraph"/>
              <w:tabs>
                <w:tab w:pos="1892" w:val="left" w:leader="none"/>
              </w:tabs>
              <w:spacing w:line="267" w:lineRule="exact"/>
              <w:ind w:left="54"/>
              <w:rPr>
                <w:sz w:val="24"/>
              </w:rPr>
            </w:pPr>
            <w:r>
              <w:rPr>
                <w:spacing w:val="-2"/>
                <w:sz w:val="24"/>
              </w:rPr>
              <w:t>SODIO</w:t>
            </w:r>
            <w:r>
              <w:rPr>
                <w:sz w:val="24"/>
              </w:rPr>
              <w:tab/>
            </w:r>
            <w:r>
              <w:rPr>
                <w:spacing w:val="-10"/>
                <w:sz w:val="24"/>
              </w:rPr>
              <w:t>+</w:t>
            </w:r>
          </w:p>
          <w:p>
            <w:pPr>
              <w:pStyle w:val="TableParagraph"/>
              <w:tabs>
                <w:tab w:pos="1707" w:val="left" w:leader="none"/>
              </w:tabs>
              <w:spacing w:line="235" w:lineRule="auto"/>
              <w:ind w:left="54" w:right="40"/>
              <w:jc w:val="both"/>
              <w:rPr>
                <w:sz w:val="24"/>
              </w:rPr>
            </w:pPr>
            <w:r>
              <w:rPr>
                <w:spacing w:val="-2"/>
                <w:sz w:val="24"/>
              </w:rPr>
              <w:t>CITRATO</w:t>
            </w:r>
            <w:r>
              <w:rPr>
                <w:sz w:val="24"/>
              </w:rPr>
              <w:tab/>
            </w:r>
            <w:r>
              <w:rPr>
                <w:spacing w:val="-6"/>
                <w:sz w:val="24"/>
              </w:rPr>
              <w:t>DE </w:t>
            </w:r>
            <w:r>
              <w:rPr>
                <w:sz w:val="24"/>
              </w:rPr>
              <w:t>SODIO), FORMA </w:t>
            </w:r>
            <w:r>
              <w:rPr>
                <w:spacing w:val="-2"/>
                <w:sz w:val="24"/>
              </w:rPr>
              <w:t>FARMACEUTICA: SOLUCAO,</w:t>
            </w:r>
          </w:p>
          <w:p>
            <w:pPr>
              <w:pStyle w:val="TableParagraph"/>
              <w:spacing w:line="267" w:lineRule="exact"/>
              <w:ind w:left="54"/>
              <w:rPr>
                <w:sz w:val="24"/>
              </w:rPr>
            </w:pPr>
            <w:r>
              <w:rPr>
                <w:spacing w:val="-2"/>
                <w:sz w:val="24"/>
              </w:rPr>
              <w:t>CONCENTRACAO</w:t>
            </w:r>
          </w:p>
          <w:p>
            <w:pPr>
              <w:pStyle w:val="TableParagraph"/>
              <w:tabs>
                <w:tab w:pos="773" w:val="left" w:leader="none"/>
                <w:tab w:pos="1144" w:val="left" w:leader="none"/>
                <w:tab w:pos="1892" w:val="left" w:leader="none"/>
              </w:tabs>
              <w:spacing w:line="235" w:lineRule="auto" w:before="1"/>
              <w:ind w:left="54" w:right="40"/>
              <w:rPr>
                <w:sz w:val="24"/>
              </w:rPr>
            </w:pPr>
            <w:r>
              <w:rPr>
                <w:spacing w:val="-10"/>
                <w:sz w:val="24"/>
              </w:rPr>
              <w:t>/</w:t>
            </w:r>
            <w:r>
              <w:rPr>
                <w:sz w:val="24"/>
              </w:rPr>
              <w:tab/>
            </w:r>
            <w:r>
              <w:rPr>
                <w:spacing w:val="-2"/>
                <w:sz w:val="24"/>
              </w:rPr>
              <w:t>DOSAGEM: 6,371</w:t>
            </w:r>
            <w:r>
              <w:rPr>
                <w:sz w:val="24"/>
              </w:rPr>
              <w:tab/>
            </w:r>
            <w:r>
              <w:rPr>
                <w:spacing w:val="-33"/>
                <w:sz w:val="24"/>
              </w:rPr>
              <w:t> </w:t>
            </w:r>
            <w:r>
              <w:rPr>
                <w:sz w:val="24"/>
              </w:rPr>
              <w:t>+</w:t>
              <w:tab/>
            </w:r>
            <w:r>
              <w:rPr>
                <w:spacing w:val="-2"/>
                <w:sz w:val="24"/>
              </w:rPr>
              <w:t>0,746</w:t>
            </w:r>
            <w:r>
              <w:rPr>
                <w:sz w:val="24"/>
              </w:rPr>
              <w:tab/>
            </w:r>
            <w:r>
              <w:rPr>
                <w:spacing w:val="-10"/>
                <w:sz w:val="24"/>
              </w:rPr>
              <w:t>+</w:t>
            </w:r>
          </w:p>
          <w:p>
            <w:pPr>
              <w:pStyle w:val="TableParagraph"/>
              <w:tabs>
                <w:tab w:pos="801" w:val="left" w:leader="none"/>
                <w:tab w:pos="1144" w:val="left" w:leader="none"/>
                <w:tab w:pos="1892" w:val="left" w:leader="none"/>
              </w:tabs>
              <w:spacing w:line="268" w:lineRule="exact"/>
              <w:ind w:left="54"/>
              <w:rPr>
                <w:sz w:val="24"/>
              </w:rPr>
            </w:pPr>
            <w:r>
              <w:rPr>
                <w:spacing w:val="-2"/>
                <w:sz w:val="24"/>
              </w:rPr>
              <w:t>0,515</w:t>
            </w:r>
            <w:r>
              <w:rPr>
                <w:sz w:val="24"/>
              </w:rPr>
              <w:tab/>
            </w:r>
            <w:r>
              <w:rPr>
                <w:spacing w:val="-10"/>
                <w:sz w:val="24"/>
              </w:rPr>
              <w:t>+</w:t>
            </w:r>
            <w:r>
              <w:rPr>
                <w:sz w:val="24"/>
              </w:rPr>
              <w:tab/>
            </w:r>
            <w:r>
              <w:rPr>
                <w:spacing w:val="-2"/>
                <w:sz w:val="24"/>
              </w:rPr>
              <w:t>0,305</w:t>
            </w:r>
            <w:r>
              <w:rPr>
                <w:sz w:val="24"/>
              </w:rPr>
              <w:tab/>
            </w:r>
            <w:r>
              <w:rPr>
                <w:spacing w:val="-10"/>
                <w:sz w:val="24"/>
              </w:rPr>
              <w:t>+</w:t>
            </w:r>
          </w:p>
          <w:p>
            <w:pPr>
              <w:pStyle w:val="TableParagraph"/>
              <w:tabs>
                <w:tab w:pos="1003" w:val="left" w:leader="none"/>
                <w:tab w:pos="1547" w:val="left" w:leader="none"/>
                <w:tab w:pos="1667" w:val="left" w:leader="none"/>
              </w:tabs>
              <w:spacing w:line="235" w:lineRule="auto" w:before="2"/>
              <w:ind w:left="54" w:right="40"/>
              <w:rPr>
                <w:sz w:val="24"/>
              </w:rPr>
            </w:pPr>
            <w:r>
              <w:rPr>
                <w:spacing w:val="-2"/>
                <w:sz w:val="24"/>
              </w:rPr>
              <w:t>3,950</w:t>
            </w:r>
            <w:r>
              <w:rPr>
                <w:sz w:val="24"/>
              </w:rPr>
              <w:tab/>
            </w:r>
            <w:r>
              <w:rPr>
                <w:spacing w:val="-10"/>
                <w:sz w:val="24"/>
              </w:rPr>
              <w:t>+</w:t>
            </w:r>
            <w:r>
              <w:rPr>
                <w:sz w:val="24"/>
              </w:rPr>
              <w:tab/>
            </w:r>
            <w:r>
              <w:rPr>
                <w:spacing w:val="-4"/>
                <w:sz w:val="24"/>
              </w:rPr>
              <w:t>1,67, </w:t>
            </w:r>
            <w:r>
              <w:rPr>
                <w:spacing w:val="-2"/>
                <w:sz w:val="24"/>
              </w:rPr>
              <w:t>UNIDADE: MG/ML,</w:t>
            </w:r>
            <w:r>
              <w:rPr>
                <w:spacing w:val="40"/>
                <w:sz w:val="24"/>
              </w:rPr>
              <w:t> </w:t>
            </w:r>
            <w:r>
              <w:rPr>
                <w:spacing w:val="-2"/>
                <w:sz w:val="24"/>
              </w:rPr>
              <w:t>VOLUME:</w:t>
            </w:r>
            <w:r>
              <w:rPr>
                <w:sz w:val="24"/>
              </w:rPr>
              <w:tab/>
              <w:tab/>
            </w:r>
            <w:r>
              <w:rPr>
                <w:spacing w:val="-4"/>
                <w:sz w:val="24"/>
              </w:rPr>
              <w:t>500</w:t>
            </w:r>
          </w:p>
          <w:p>
            <w:pPr>
              <w:pStyle w:val="TableParagraph"/>
              <w:spacing w:line="235" w:lineRule="auto"/>
              <w:ind w:left="54"/>
              <w:rPr>
                <w:sz w:val="24"/>
              </w:rPr>
            </w:pPr>
            <w:r>
              <w:rPr>
                <w:spacing w:val="-4"/>
                <w:sz w:val="24"/>
              </w:rPr>
              <w:t>ML, APRESENTACAO: </w:t>
            </w:r>
            <w:r>
              <w:rPr>
                <w:spacing w:val="-2"/>
                <w:sz w:val="24"/>
              </w:rPr>
              <w:t>BOLSA, </w:t>
            </w:r>
            <w:r>
              <w:rPr>
                <w:sz w:val="24"/>
              </w:rPr>
              <w:t>ACESSORIO: N/A</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5"/>
              <w:rPr>
                <w:b/>
                <w:sz w:val="24"/>
              </w:rPr>
            </w:pPr>
          </w:p>
          <w:p>
            <w:pPr>
              <w:pStyle w:val="TableParagraph"/>
              <w:spacing w:line="235" w:lineRule="auto"/>
              <w:ind w:left="53" w:right="239"/>
              <w:rPr>
                <w:sz w:val="24"/>
              </w:rPr>
            </w:pPr>
            <w:r>
              <w:rPr>
                <w:spacing w:val="-2"/>
                <w:sz w:val="24"/>
              </w:rPr>
              <w:t>BOLSA C/500ML</w:t>
            </w:r>
          </w:p>
          <w:p>
            <w:pPr>
              <w:pStyle w:val="TableParagraph"/>
              <w:spacing w:before="235"/>
              <w:ind w:left="53"/>
              <w:rPr>
                <w:sz w:val="24"/>
              </w:rPr>
            </w:pPr>
            <w:r>
              <w:rPr>
                <w:spacing w:val="-2"/>
                <w:sz w:val="24"/>
              </w:rPr>
              <w:t>FLEXÍVEL</w:t>
            </w:r>
          </w:p>
        </w:tc>
        <w:tc>
          <w:tcPr>
            <w:tcW w:w="20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6"/>
              <w:rPr>
                <w:b/>
                <w:sz w:val="24"/>
              </w:rPr>
            </w:pPr>
          </w:p>
          <w:p>
            <w:pPr>
              <w:pStyle w:val="TableParagraph"/>
              <w:tabs>
                <w:tab w:pos="1276" w:val="left" w:leader="none"/>
              </w:tabs>
              <w:spacing w:line="235" w:lineRule="auto"/>
              <w:ind w:left="50" w:right="36"/>
              <w:jc w:val="both"/>
              <w:rPr>
                <w:sz w:val="24"/>
              </w:rPr>
            </w:pPr>
            <w:r>
              <w:rPr>
                <w:sz w:val="24"/>
              </w:rPr>
              <w:t>Solução</w:t>
            </w:r>
            <w:r>
              <w:rPr>
                <w:spacing w:val="-15"/>
                <w:sz w:val="24"/>
              </w:rPr>
              <w:t> </w:t>
            </w:r>
            <w:r>
              <w:rPr>
                <w:sz w:val="24"/>
              </w:rPr>
              <w:t>fisiológica, estéril e isotônica </w:t>
            </w:r>
            <w:r>
              <w:rPr>
                <w:spacing w:val="-5"/>
                <w:sz w:val="24"/>
              </w:rPr>
              <w:t>aos</w:t>
            </w:r>
            <w:r>
              <w:rPr>
                <w:sz w:val="24"/>
              </w:rPr>
              <w:tab/>
            </w:r>
            <w:r>
              <w:rPr>
                <w:spacing w:val="-2"/>
                <w:sz w:val="24"/>
              </w:rPr>
              <w:t>tecidos</w:t>
            </w:r>
          </w:p>
          <w:p>
            <w:pPr>
              <w:pStyle w:val="TableParagraph"/>
              <w:spacing w:line="235" w:lineRule="auto"/>
              <w:ind w:left="50" w:right="36"/>
              <w:jc w:val="both"/>
              <w:rPr>
                <w:sz w:val="24"/>
              </w:rPr>
            </w:pPr>
            <w:r>
              <w:rPr>
                <w:sz w:val="24"/>
              </w:rPr>
              <w:t>oculares, </w:t>
            </w:r>
            <w:r>
              <w:rPr>
                <w:sz w:val="24"/>
              </w:rPr>
              <w:t>usada</w:t>
            </w:r>
            <w:r>
              <w:rPr>
                <w:spacing w:val="40"/>
                <w:sz w:val="24"/>
              </w:rPr>
              <w:t> </w:t>
            </w:r>
            <w:r>
              <w:rPr>
                <w:sz w:val="24"/>
              </w:rPr>
              <w:t>para irrigação extra e intraocular.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7"/>
              <w:rPr>
                <w:sz w:val="24"/>
              </w:rPr>
            </w:pPr>
            <w:r>
              <w:rPr>
                <w:spacing w:val="-5"/>
                <w:sz w:val="24"/>
              </w:rPr>
              <w:t>168</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9"/>
              <w:rPr>
                <w:sz w:val="24"/>
              </w:rPr>
            </w:pPr>
            <w:r>
              <w:rPr>
                <w:spacing w:val="-4"/>
                <w:sz w:val="24"/>
              </w:rPr>
              <w:t>2500</w:t>
            </w:r>
          </w:p>
        </w:tc>
      </w:tr>
    </w:tbl>
    <w:p>
      <w:pPr>
        <w:pStyle w:val="BodyText"/>
        <w:spacing w:before="0"/>
        <w:ind w:left="0"/>
        <w:rPr>
          <w:b/>
        </w:rPr>
      </w:pPr>
    </w:p>
    <w:p>
      <w:pPr>
        <w:pStyle w:val="BodyText"/>
        <w:spacing w:before="34"/>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jc w:val="both"/>
      </w:pPr>
      <w:r>
        <w:rPr/>
        <w:t>Optou-se pelo parcelamento do objeto, em até 12 parcelas,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132002668</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after="0" w:line="235" w:lineRule="auto"/>
        <w:jc w:val="both"/>
        <w:sectPr>
          <w:pgSz w:w="15840" w:h="24480"/>
          <w:pgMar w:top="540" w:bottom="280" w:left="360" w:right="360"/>
        </w:sectPr>
      </w:pPr>
    </w:p>
    <w:p>
      <w:pPr>
        <w:pStyle w:val="BodyText"/>
        <w:spacing w:before="76"/>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132001885</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9"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Heading1"/>
        <w:numPr>
          <w:ilvl w:val="0"/>
          <w:numId w:val="27"/>
        </w:numPr>
        <w:tabs>
          <w:tab w:pos="689" w:val="left" w:leader="none"/>
        </w:tabs>
        <w:spacing w:line="240" w:lineRule="auto" w:before="76"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7"/>
        <w:ind w:left="0"/>
        <w:rPr>
          <w:b/>
        </w:rPr>
      </w:pPr>
    </w:p>
    <w:p>
      <w:pPr>
        <w:pStyle w:val="Heading2"/>
        <w:numPr>
          <w:ilvl w:val="1"/>
          <w:numId w:val="27"/>
        </w:numPr>
        <w:tabs>
          <w:tab w:pos="869" w:val="left" w:leader="none"/>
        </w:tabs>
        <w:spacing w:line="240" w:lineRule="auto" w:before="1"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20"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9"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5"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20"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after="0" w:line="235" w:lineRule="auto"/>
        <w:jc w:val="both"/>
        <w:sectPr>
          <w:pgSz w:w="15840" w:h="24480"/>
          <w:pgMar w:top="480" w:bottom="280" w:left="360" w:right="360"/>
        </w:sectPr>
      </w:pPr>
    </w:p>
    <w:p>
      <w:pPr>
        <w:pStyle w:val="BodyText"/>
        <w:spacing w:line="235" w:lineRule="auto" w:before="80"/>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5"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ListParagraph"/>
        <w:numPr>
          <w:ilvl w:val="2"/>
          <w:numId w:val="27"/>
        </w:numPr>
        <w:tabs>
          <w:tab w:pos="1091" w:val="left" w:leader="none"/>
        </w:tabs>
        <w:spacing w:line="235" w:lineRule="auto" w:before="119"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8"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 Medicamentos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spacing w:after="0" w:line="235" w:lineRule="auto"/>
        <w:jc w:val="left"/>
        <w:rPr>
          <w:sz w:val="24"/>
        </w:rPr>
        <w:sectPr>
          <w:pgSz w:w="15840" w:h="24480"/>
          <w:pgMar w:top="480" w:bottom="280" w:left="360" w:right="360"/>
        </w:sectPr>
      </w:pPr>
    </w:p>
    <w:p>
      <w:pPr>
        <w:pStyle w:val="ListParagraph"/>
        <w:numPr>
          <w:ilvl w:val="2"/>
          <w:numId w:val="27"/>
        </w:numPr>
        <w:tabs>
          <w:tab w:pos="1049" w:val="left" w:leader="none"/>
        </w:tabs>
        <w:spacing w:line="240" w:lineRule="auto" w:before="76"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5"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9"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2"/>
        <w:spacing w:line="338" w:lineRule="auto" w:before="1"/>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1"/>
        <w:ind w:left="449" w:right="10294" w:firstLine="0"/>
        <w:jc w:val="left"/>
        <w:rPr>
          <w:sz w:val="24"/>
        </w:rPr>
      </w:pPr>
      <w:r>
        <w:rPr>
          <w:b/>
          <w:sz w:val="24"/>
        </w:rPr>
        <w:t>DIVLS / Controle de Medicamentos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7"/>
        <w:ind w:left="0"/>
      </w:pPr>
    </w:p>
    <w:p>
      <w:pPr>
        <w:pStyle w:val="Heading2"/>
        <w:spacing w:line="338" w:lineRule="auto"/>
        <w:ind w:right="11397"/>
      </w:pPr>
      <w:r>
        <w:rPr/>
        <w:t>Luiz</w:t>
      </w:r>
      <w:r>
        <w:rPr>
          <w:spacing w:val="-10"/>
        </w:rPr>
        <w:t> </w:t>
      </w:r>
      <w:r>
        <w:rPr/>
        <w:t>Carlos</w:t>
      </w:r>
      <w:r>
        <w:rPr>
          <w:spacing w:val="-10"/>
        </w:rPr>
        <w:t> </w:t>
      </w:r>
      <w:r>
        <w:rPr/>
        <w:t>C.</w:t>
      </w:r>
      <w:r>
        <w:rPr>
          <w:spacing w:val="-10"/>
        </w:rPr>
        <w:t> </w:t>
      </w:r>
      <w:r>
        <w:rPr/>
        <w:t>R.</w:t>
      </w:r>
      <w:r>
        <w:rPr>
          <w:spacing w:val="-10"/>
        </w:rPr>
        <w:t> </w:t>
      </w:r>
      <w:r>
        <w:rPr/>
        <w:t>Junior Técnico Universitário ll</w:t>
      </w:r>
    </w:p>
    <w:p>
      <w:pPr>
        <w:spacing w:before="2"/>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pPr>
      <w:r>
        <w:rPr/>
        <w:t>Suzete Henrique da </w:t>
      </w:r>
      <w:r>
        <w:rPr>
          <w:spacing w:val="-2"/>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after="0"/>
        <w:sectPr>
          <w:pgSz w:w="15840" w:h="24480"/>
          <w:pgMar w:top="4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1"/>
        <w:ind w:left="0"/>
        <w:rPr>
          <w:b/>
        </w:rPr>
      </w:pPr>
    </w:p>
    <w:p>
      <w:pPr>
        <w:pStyle w:val="Heading2"/>
        <w:spacing w:line="235" w:lineRule="auto"/>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SEI-260007/005553/2026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202/2026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167" w:val="left" w:leader="none"/>
        </w:tabs>
        <w:spacing w:line="235" w:lineRule="auto" w:before="118" w:after="0"/>
        <w:ind w:left="449" w:right="433" w:firstLine="0"/>
        <w:jc w:val="left"/>
        <w:rPr>
          <w:sz w:val="24"/>
        </w:rPr>
      </w:pPr>
      <w:r>
        <w:rPr>
          <w:sz w:val="24"/>
        </w:rPr>
        <w:t>O</w:t>
      </w:r>
      <w:r>
        <w:rPr>
          <w:spacing w:val="35"/>
          <w:sz w:val="24"/>
        </w:rPr>
        <w:t> </w:t>
      </w:r>
      <w:r>
        <w:rPr>
          <w:sz w:val="24"/>
        </w:rPr>
        <w:t>objeto</w:t>
      </w:r>
      <w:r>
        <w:rPr>
          <w:spacing w:val="35"/>
          <w:sz w:val="24"/>
        </w:rPr>
        <w:t> </w:t>
      </w:r>
      <w:r>
        <w:rPr>
          <w:sz w:val="24"/>
        </w:rPr>
        <w:t>do</w:t>
      </w:r>
      <w:r>
        <w:rPr>
          <w:spacing w:val="35"/>
          <w:sz w:val="24"/>
        </w:rPr>
        <w:t> </w:t>
      </w:r>
      <w:r>
        <w:rPr>
          <w:sz w:val="24"/>
        </w:rPr>
        <w:t>presente</w:t>
      </w:r>
      <w:r>
        <w:rPr>
          <w:spacing w:val="35"/>
          <w:sz w:val="24"/>
        </w:rPr>
        <w:t> </w:t>
      </w:r>
      <w:r>
        <w:rPr>
          <w:sz w:val="24"/>
        </w:rPr>
        <w:t>Contrato</w:t>
      </w:r>
      <w:r>
        <w:rPr>
          <w:spacing w:val="35"/>
          <w:sz w:val="24"/>
        </w:rPr>
        <w:t> </w:t>
      </w:r>
      <w:r>
        <w:rPr>
          <w:sz w:val="24"/>
        </w:rPr>
        <w:t>é</w:t>
      </w:r>
      <w:r>
        <w:rPr>
          <w:spacing w:val="35"/>
          <w:sz w:val="24"/>
        </w:rPr>
        <w:t> </w:t>
      </w:r>
      <w:r>
        <w:rPr>
          <w:sz w:val="24"/>
        </w:rPr>
        <w:t>a</w:t>
      </w:r>
      <w:r>
        <w:rPr>
          <w:spacing w:val="35"/>
          <w:sz w:val="24"/>
        </w:rPr>
        <w:t> </w:t>
      </w:r>
      <w:r>
        <w:rPr>
          <w:b/>
          <w:sz w:val="24"/>
        </w:rPr>
        <w:t>AQUISIÇÃO</w:t>
      </w:r>
      <w:r>
        <w:rPr>
          <w:b/>
          <w:spacing w:val="35"/>
          <w:sz w:val="24"/>
        </w:rPr>
        <w:t> </w:t>
      </w:r>
      <w:r>
        <w:rPr>
          <w:b/>
          <w:sz w:val="24"/>
        </w:rPr>
        <w:t>DE</w:t>
      </w:r>
      <w:r>
        <w:rPr>
          <w:b/>
          <w:spacing w:val="35"/>
          <w:sz w:val="24"/>
        </w:rPr>
        <w:t> </w:t>
      </w:r>
      <w:r>
        <w:rPr>
          <w:b/>
          <w:sz w:val="24"/>
        </w:rPr>
        <w:t>MEDICAMENTOS</w:t>
      </w:r>
      <w:r>
        <w:rPr>
          <w:b/>
          <w:spacing w:val="35"/>
          <w:sz w:val="24"/>
        </w:rPr>
        <w:t> </w:t>
      </w:r>
      <w:r>
        <w:rPr>
          <w:b/>
          <w:sz w:val="24"/>
        </w:rPr>
        <w:t>(BRIMONIDINA,</w:t>
      </w:r>
      <w:r>
        <w:rPr>
          <w:b/>
          <w:spacing w:val="35"/>
          <w:sz w:val="24"/>
        </w:rPr>
        <w:t> </w:t>
      </w:r>
      <w:r>
        <w:rPr>
          <w:b/>
          <w:sz w:val="24"/>
        </w:rPr>
        <w:t>ETC)</w:t>
      </w:r>
      <w:r>
        <w:rPr>
          <w:b/>
          <w:spacing w:val="35"/>
          <w:sz w:val="24"/>
        </w:rPr>
        <w:t> </w:t>
      </w:r>
      <w:r>
        <w:rPr>
          <w:b/>
          <w:sz w:val="24"/>
        </w:rPr>
        <w:t>PARA</w:t>
      </w:r>
      <w:r>
        <w:rPr>
          <w:b/>
          <w:spacing w:val="23"/>
          <w:sz w:val="24"/>
        </w:rPr>
        <w:t> </w:t>
      </w:r>
      <w:r>
        <w:rPr>
          <w:b/>
          <w:sz w:val="24"/>
        </w:rPr>
        <w:t>O</w:t>
      </w:r>
      <w:r>
        <w:rPr>
          <w:b/>
          <w:spacing w:val="35"/>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23" w:right="12"/>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spacing w:after="0" w:line="240" w:lineRule="auto"/>
        <w:jc w:val="left"/>
        <w:rPr>
          <w:sz w:val="24"/>
        </w:rPr>
        <w:sectPr>
          <w:pgSz w:w="15840" w:h="24480"/>
          <w:pgMar w:top="2860" w:bottom="280" w:left="360" w:right="360"/>
        </w:sectPr>
      </w:pPr>
    </w:p>
    <w:p>
      <w:pPr>
        <w:pStyle w:val="ListParagraph"/>
        <w:numPr>
          <w:ilvl w:val="2"/>
          <w:numId w:val="35"/>
        </w:numPr>
        <w:tabs>
          <w:tab w:pos="1359" w:val="left" w:leader="none"/>
        </w:tabs>
        <w:spacing w:line="235" w:lineRule="auto" w:before="80"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869" w:val="left" w:leader="none"/>
        </w:tabs>
        <w:spacing w:line="240" w:lineRule="auto" w:before="114" w:after="0"/>
        <w:ind w:left="869" w:right="0" w:hanging="42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36"/>
        </w:numPr>
        <w:tabs>
          <w:tab w:pos="814" w:val="left" w:leader="none"/>
        </w:tabs>
        <w:spacing w:line="235" w:lineRule="auto" w:before="118"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5"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7"/>
        <w:ind w:left="0"/>
      </w:pPr>
    </w:p>
    <w:p>
      <w:pPr>
        <w:pStyle w:val="Heading1"/>
        <w:spacing w:before="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2"/>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1"/>
          <w:numId w:val="42"/>
        </w:numPr>
        <w:tabs>
          <w:tab w:pos="888" w:val="left" w:leader="none"/>
        </w:tabs>
        <w:spacing w:line="240" w:lineRule="auto" w:before="76" w:after="0"/>
        <w:ind w:left="888" w:right="0" w:hanging="439"/>
        <w:jc w:val="both"/>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20"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spacing w:after="0" w:line="240" w:lineRule="auto"/>
        <w:jc w:val="left"/>
        <w:rPr>
          <w:sz w:val="24"/>
        </w:rPr>
        <w:sectPr>
          <w:pgSz w:w="15840" w:h="24480"/>
          <w:pgMar w:top="480" w:bottom="280" w:left="360" w:right="360"/>
        </w:sectPr>
      </w:pPr>
    </w:p>
    <w:p>
      <w:pPr>
        <w:pStyle w:val="ListParagraph"/>
        <w:numPr>
          <w:ilvl w:val="2"/>
          <w:numId w:val="45"/>
        </w:numPr>
        <w:tabs>
          <w:tab w:pos="1830" w:val="left" w:leader="none"/>
        </w:tabs>
        <w:spacing w:line="235" w:lineRule="auto" w:before="80"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spacing w:before="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396376</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0754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3"/>
          <w:numId w:val="46"/>
        </w:numPr>
        <w:tabs>
          <w:tab w:pos="1338" w:val="left" w:leader="none"/>
        </w:tabs>
        <w:spacing w:line="235" w:lineRule="auto" w:before="80"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8"/>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5"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both"/>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both"/>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ListParagraph"/>
        <w:numPr>
          <w:ilvl w:val="0"/>
          <w:numId w:val="51"/>
        </w:numPr>
        <w:tabs>
          <w:tab w:pos="695" w:val="left" w:leader="none"/>
        </w:tabs>
        <w:spacing w:line="240" w:lineRule="auto" w:before="76"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0"/>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20"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spacing w:after="0" w:line="235" w:lineRule="auto"/>
        <w:jc w:val="both"/>
        <w:rPr>
          <w:sz w:val="24"/>
        </w:rPr>
        <w:sectPr>
          <w:pgSz w:w="15840" w:h="24480"/>
          <w:pgMar w:top="480" w:bottom="280" w:left="360" w:right="360"/>
        </w:sectPr>
      </w:pPr>
    </w:p>
    <w:p>
      <w:pPr>
        <w:pStyle w:val="ListParagraph"/>
        <w:numPr>
          <w:ilvl w:val="3"/>
          <w:numId w:val="50"/>
        </w:numPr>
        <w:tabs>
          <w:tab w:pos="1403" w:val="left" w:leader="none"/>
        </w:tabs>
        <w:spacing w:line="235" w:lineRule="auto" w:before="80"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20"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ListParagraph"/>
        <w:spacing w:after="0" w:line="235" w:lineRule="auto"/>
        <w:jc w:val="both"/>
        <w:rPr>
          <w:sz w:val="24"/>
        </w:rPr>
        <w:sectPr>
          <w:pgSz w:w="15840" w:h="24480"/>
          <w:pgMar w:top="480" w:bottom="280" w:left="360" w:right="360"/>
        </w:sectPr>
      </w:pPr>
    </w:p>
    <w:p>
      <w:pPr>
        <w:pStyle w:val="BodyText"/>
        <w:spacing w:line="338" w:lineRule="auto" w:before="66"/>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2"/>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1"/>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5"/>
        </w:numPr>
        <w:tabs>
          <w:tab w:pos="689" w:val="left" w:leader="none"/>
        </w:tabs>
        <w:spacing w:line="240" w:lineRule="auto" w:before="1"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spacing w:after="0" w:line="235" w:lineRule="auto"/>
        <w:jc w:val="both"/>
        <w:rPr>
          <w:sz w:val="24"/>
        </w:rPr>
        <w:sectPr>
          <w:pgSz w:w="15840" w:h="24480"/>
          <w:pgMar w:top="880" w:bottom="280" w:left="360" w:right="360"/>
        </w:sectPr>
      </w:pPr>
    </w:p>
    <w:p>
      <w:pPr>
        <w:pStyle w:val="ListParagraph"/>
        <w:numPr>
          <w:ilvl w:val="1"/>
          <w:numId w:val="65"/>
        </w:numPr>
        <w:tabs>
          <w:tab w:pos="847" w:val="left" w:leader="none"/>
        </w:tabs>
        <w:spacing w:line="235" w:lineRule="auto" w:before="80"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5"/>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4272">
                <wp:simplePos x="0" y="0"/>
                <wp:positionH relativeFrom="page">
                  <wp:posOffset>7165329</wp:posOffset>
                </wp:positionH>
                <wp:positionV relativeFrom="paragraph">
                  <wp:posOffset>396070</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668pt;width:3.0pt;height:.75pt;mso-position-horizontal-relative:page;mso-position-vertical-relative:paragraph;z-index:15734272" id="docshape19"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5"/>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5"/>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5"/>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5"/>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5"/>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5"/>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left"/>
        <w:rPr>
          <w:sz w:val="24"/>
        </w:rPr>
      </w:pPr>
      <w:r>
        <w:rPr>
          <w:sz w:val="24"/>
        </w:rPr>
        <w:t>poderá</w:t>
      </w:r>
      <w:r>
        <w:rPr>
          <w:spacing w:val="24"/>
          <w:sz w:val="24"/>
        </w:rPr>
        <w:t> </w:t>
      </w:r>
      <w:r>
        <w:rPr>
          <w:sz w:val="24"/>
        </w:rPr>
        <w:t>ser</w:t>
      </w:r>
      <w:r>
        <w:rPr>
          <w:spacing w:val="24"/>
          <w:sz w:val="24"/>
        </w:rPr>
        <w:t> </w:t>
      </w:r>
      <w:r>
        <w:rPr>
          <w:sz w:val="24"/>
        </w:rPr>
        <w:t>apresentado</w:t>
      </w:r>
      <w:r>
        <w:rPr>
          <w:spacing w:val="24"/>
          <w:sz w:val="24"/>
        </w:rPr>
        <w:t> </w:t>
      </w:r>
      <w:r>
        <w:rPr>
          <w:sz w:val="24"/>
        </w:rPr>
        <w:t>mais</w:t>
      </w:r>
      <w:r>
        <w:rPr>
          <w:spacing w:val="24"/>
          <w:sz w:val="24"/>
        </w:rPr>
        <w:t> </w:t>
      </w:r>
      <w:r>
        <w:rPr>
          <w:sz w:val="24"/>
        </w:rPr>
        <w:t>de</w:t>
      </w:r>
      <w:r>
        <w:rPr>
          <w:spacing w:val="24"/>
          <w:sz w:val="24"/>
        </w:rPr>
        <w:t> </w:t>
      </w:r>
      <w:r>
        <w:rPr>
          <w:sz w:val="24"/>
        </w:rPr>
        <w:t>um</w:t>
      </w:r>
      <w:r>
        <w:rPr>
          <w:spacing w:val="24"/>
          <w:sz w:val="24"/>
        </w:rPr>
        <w:t> </w:t>
      </w:r>
      <w:r>
        <w:rPr>
          <w:sz w:val="24"/>
        </w:rPr>
        <w:t>atestado</w:t>
      </w:r>
      <w:r>
        <w:rPr>
          <w:spacing w:val="24"/>
          <w:sz w:val="24"/>
        </w:rPr>
        <w:t> </w:t>
      </w:r>
      <w:r>
        <w:rPr>
          <w:sz w:val="24"/>
        </w:rPr>
        <w:t>de</w:t>
      </w:r>
      <w:r>
        <w:rPr>
          <w:spacing w:val="24"/>
          <w:sz w:val="24"/>
        </w:rPr>
        <w:t> </w:t>
      </w:r>
      <w:r>
        <w:rPr>
          <w:sz w:val="24"/>
        </w:rPr>
        <w:t>capacidade</w:t>
      </w:r>
      <w:r>
        <w:rPr>
          <w:spacing w:val="24"/>
          <w:sz w:val="24"/>
        </w:rPr>
        <w:t> </w:t>
      </w:r>
      <w:r>
        <w:rPr>
          <w:sz w:val="24"/>
        </w:rPr>
        <w:t>técnica,</w:t>
      </w:r>
      <w:r>
        <w:rPr>
          <w:spacing w:val="24"/>
          <w:sz w:val="24"/>
        </w:rPr>
        <w:t> </w:t>
      </w:r>
      <w:r>
        <w:rPr>
          <w:sz w:val="24"/>
        </w:rPr>
        <w:t>sendo</w:t>
      </w:r>
      <w:r>
        <w:rPr>
          <w:spacing w:val="24"/>
          <w:sz w:val="24"/>
        </w:rPr>
        <w:t> </w:t>
      </w:r>
      <w:r>
        <w:rPr>
          <w:sz w:val="24"/>
        </w:rPr>
        <w:t>aceito</w:t>
      </w:r>
      <w:r>
        <w:rPr>
          <w:spacing w:val="24"/>
          <w:sz w:val="24"/>
        </w:rPr>
        <w:t> </w:t>
      </w:r>
      <w:r>
        <w:rPr>
          <w:sz w:val="24"/>
        </w:rPr>
        <w:t>o</w:t>
      </w:r>
      <w:r>
        <w:rPr>
          <w:spacing w:val="24"/>
          <w:sz w:val="24"/>
        </w:rPr>
        <w:t> </w:t>
      </w:r>
      <w:r>
        <w:rPr>
          <w:sz w:val="24"/>
        </w:rPr>
        <w:t>seu</w:t>
      </w:r>
      <w:r>
        <w:rPr>
          <w:spacing w:val="24"/>
          <w:sz w:val="24"/>
        </w:rPr>
        <w:t> </w:t>
      </w:r>
      <w:r>
        <w:rPr>
          <w:sz w:val="24"/>
        </w:rPr>
        <w:t>somatório,</w:t>
      </w:r>
      <w:r>
        <w:rPr>
          <w:spacing w:val="24"/>
          <w:sz w:val="24"/>
        </w:rPr>
        <w:t> </w:t>
      </w:r>
      <w:r>
        <w:rPr>
          <w:sz w:val="24"/>
        </w:rPr>
        <w:t>desde</w:t>
      </w:r>
      <w:r>
        <w:rPr>
          <w:spacing w:val="24"/>
          <w:sz w:val="24"/>
        </w:rPr>
        <w:t> </w:t>
      </w:r>
      <w:r>
        <w:rPr>
          <w:sz w:val="24"/>
        </w:rPr>
        <w:t>que</w:t>
      </w:r>
      <w:r>
        <w:rPr>
          <w:spacing w:val="24"/>
          <w:sz w:val="24"/>
        </w:rPr>
        <w:t> </w:t>
      </w:r>
      <w:r>
        <w:rPr>
          <w:sz w:val="24"/>
        </w:rPr>
        <w:t>reste</w:t>
      </w:r>
      <w:r>
        <w:rPr>
          <w:spacing w:val="24"/>
          <w:sz w:val="24"/>
        </w:rPr>
        <w:t> </w:t>
      </w:r>
      <w:r>
        <w:rPr>
          <w:sz w:val="24"/>
        </w:rPr>
        <w:t>demonstrada</w:t>
      </w:r>
      <w:r>
        <w:rPr>
          <w:spacing w:val="24"/>
          <w:sz w:val="24"/>
        </w:rPr>
        <w:t> </w:t>
      </w:r>
      <w:r>
        <w:rPr>
          <w:sz w:val="24"/>
        </w:rPr>
        <w:t>a</w:t>
      </w:r>
      <w:r>
        <w:rPr>
          <w:spacing w:val="24"/>
          <w:sz w:val="24"/>
        </w:rPr>
        <w:t> </w:t>
      </w:r>
      <w:r>
        <w:rPr>
          <w:sz w:val="24"/>
        </w:rPr>
        <w:t>execução concomitante do objeto;</w:t>
      </w:r>
    </w:p>
    <w:p>
      <w:pPr>
        <w:pStyle w:val="ListParagraph"/>
        <w:spacing w:after="0" w:line="235" w:lineRule="auto"/>
        <w:jc w:val="left"/>
        <w:rPr>
          <w:sz w:val="24"/>
        </w:rPr>
        <w:sectPr>
          <w:pgSz w:w="15840" w:h="24480"/>
          <w:pgMar w:top="480" w:bottom="280" w:left="360" w:right="360"/>
        </w:sectPr>
      </w:pPr>
    </w:p>
    <w:p>
      <w:pPr>
        <w:pStyle w:val="ListParagraph"/>
        <w:numPr>
          <w:ilvl w:val="1"/>
          <w:numId w:val="66"/>
        </w:numPr>
        <w:tabs>
          <w:tab w:pos="878" w:val="left" w:leader="none"/>
        </w:tabs>
        <w:spacing w:line="235" w:lineRule="auto" w:before="80"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right="7"/>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9" w:right="45"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1"/>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19" w:right="-15"/>
              <w:jc w:val="center"/>
              <w:rPr>
                <w:b/>
                <w:sz w:val="24"/>
              </w:rPr>
            </w:pPr>
            <w:r>
              <w:rPr>
                <w:b/>
                <w:spacing w:val="-2"/>
                <w:sz w:val="24"/>
              </w:rPr>
              <w:t>VALOR UNITÁRIO ESTIMADO</w:t>
            </w:r>
          </w:p>
          <w:p>
            <w:pPr>
              <w:pStyle w:val="TableParagraph"/>
              <w:spacing w:line="270" w:lineRule="exact"/>
              <w:ind w:left="25"/>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1"/>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0"/>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0" w:right="3"/>
              <w:jc w:val="center"/>
              <w:rPr>
                <w:b/>
                <w:sz w:val="24"/>
              </w:rPr>
            </w:pPr>
            <w:r>
              <w:rPr>
                <w:b/>
                <w:spacing w:val="-5"/>
                <w:sz w:val="24"/>
              </w:rPr>
              <w:t>R$</w:t>
            </w:r>
          </w:p>
        </w:tc>
      </w:tr>
      <w:tr>
        <w:trPr>
          <w:trHeight w:val="1349" w:hRule="atLeast"/>
        </w:trPr>
        <w:tc>
          <w:tcPr>
            <w:tcW w:w="720" w:type="dxa"/>
          </w:tcPr>
          <w:p>
            <w:pPr>
              <w:pStyle w:val="TableParagraph"/>
              <w:spacing w:before="249"/>
              <w:rPr>
                <w:b/>
                <w:sz w:val="24"/>
              </w:rPr>
            </w:pPr>
          </w:p>
          <w:p>
            <w:pPr>
              <w:pStyle w:val="TableParagraph"/>
              <w:spacing w:before="1"/>
              <w:ind w:left="9" w:right="8"/>
              <w:jc w:val="center"/>
              <w:rPr>
                <w:sz w:val="24"/>
              </w:rPr>
            </w:pPr>
            <w:r>
              <w:rPr>
                <w:spacing w:val="-10"/>
                <w:sz w:val="24"/>
              </w:rPr>
              <w:t>1</w:t>
            </w:r>
          </w:p>
        </w:tc>
        <w:tc>
          <w:tcPr>
            <w:tcW w:w="720" w:type="dxa"/>
          </w:tcPr>
          <w:p>
            <w:pPr>
              <w:pStyle w:val="TableParagraph"/>
              <w:spacing w:before="249"/>
              <w:rPr>
                <w:b/>
                <w:sz w:val="24"/>
              </w:rPr>
            </w:pPr>
          </w:p>
          <w:p>
            <w:pPr>
              <w:pStyle w:val="TableParagraph"/>
              <w:spacing w:before="1"/>
              <w:ind w:left="9"/>
              <w:jc w:val="center"/>
              <w:rPr>
                <w:sz w:val="24"/>
              </w:rPr>
            </w:pPr>
            <w:r>
              <w:rPr>
                <w:spacing w:val="-2"/>
                <w:sz w:val="24"/>
              </w:rPr>
              <w:t>86074</w:t>
            </w:r>
          </w:p>
        </w:tc>
        <w:tc>
          <w:tcPr>
            <w:tcW w:w="5130" w:type="dxa"/>
          </w:tcPr>
          <w:p>
            <w:pPr>
              <w:pStyle w:val="TableParagraph"/>
              <w:spacing w:line="235" w:lineRule="auto"/>
              <w:ind w:left="7" w:right="-15"/>
              <w:jc w:val="both"/>
              <w:rPr>
                <w:sz w:val="24"/>
              </w:rPr>
            </w:pPr>
            <w:r>
              <w:rPr>
                <w:sz w:val="24"/>
              </w:rPr>
              <w:t>PRINCIPIO ATIVO: TARTARATO DE BRIMONIDINA, FORMA FARMACEUTICA: SOLUCAO OFTALMICA, CONCENTRACAO / DOSAGEM:</w:t>
            </w:r>
            <w:r>
              <w:rPr>
                <w:spacing w:val="29"/>
                <w:sz w:val="24"/>
              </w:rPr>
              <w:t> </w:t>
            </w:r>
            <w:r>
              <w:rPr>
                <w:sz w:val="24"/>
              </w:rPr>
              <w:t>0,2,</w:t>
            </w:r>
            <w:r>
              <w:rPr>
                <w:spacing w:val="29"/>
                <w:sz w:val="24"/>
              </w:rPr>
              <w:t> </w:t>
            </w:r>
            <w:r>
              <w:rPr>
                <w:sz w:val="24"/>
              </w:rPr>
              <w:t>UNIDADE:</w:t>
            </w:r>
            <w:r>
              <w:rPr>
                <w:spacing w:val="29"/>
                <w:sz w:val="24"/>
              </w:rPr>
              <w:t> </w:t>
            </w:r>
            <w:r>
              <w:rPr>
                <w:sz w:val="24"/>
              </w:rPr>
              <w:t>%,</w:t>
            </w:r>
            <w:r>
              <w:rPr>
                <w:spacing w:val="25"/>
                <w:sz w:val="24"/>
              </w:rPr>
              <w:t> </w:t>
            </w:r>
            <w:r>
              <w:rPr>
                <w:sz w:val="24"/>
              </w:rPr>
              <w:t>VOLUME:</w:t>
            </w:r>
            <w:r>
              <w:rPr>
                <w:spacing w:val="29"/>
                <w:sz w:val="24"/>
              </w:rPr>
              <w:t> </w:t>
            </w:r>
            <w:r>
              <w:rPr>
                <w:spacing w:val="-4"/>
                <w:sz w:val="24"/>
              </w:rPr>
              <w:t>5ML,</w:t>
            </w:r>
          </w:p>
          <w:p>
            <w:pPr>
              <w:pStyle w:val="TableParagraph"/>
              <w:spacing w:line="258" w:lineRule="exact"/>
              <w:ind w:left="7"/>
              <w:jc w:val="both"/>
              <w:rPr>
                <w:sz w:val="24"/>
              </w:rPr>
            </w:pPr>
            <w:r>
              <w:rPr>
                <w:spacing w:val="-2"/>
                <w:sz w:val="24"/>
              </w:rPr>
              <w:t>APRESENTACAO:</w:t>
            </w:r>
            <w:r>
              <w:rPr>
                <w:spacing w:val="6"/>
                <w:sz w:val="24"/>
              </w:rPr>
              <w:t> </w:t>
            </w:r>
            <w:r>
              <w:rPr>
                <w:spacing w:val="-2"/>
                <w:sz w:val="24"/>
              </w:rPr>
              <w:t>FRASCO</w:t>
            </w:r>
          </w:p>
        </w:tc>
        <w:tc>
          <w:tcPr>
            <w:tcW w:w="1335" w:type="dxa"/>
          </w:tcPr>
          <w:p>
            <w:pPr>
              <w:pStyle w:val="TableParagraph"/>
              <w:spacing w:before="249"/>
              <w:rPr>
                <w:b/>
                <w:sz w:val="24"/>
              </w:rPr>
            </w:pPr>
          </w:p>
          <w:p>
            <w:pPr>
              <w:pStyle w:val="TableParagraph"/>
              <w:spacing w:before="1"/>
              <w:ind w:left="19" w:right="8"/>
              <w:jc w:val="center"/>
              <w:rPr>
                <w:sz w:val="24"/>
              </w:rPr>
            </w:pPr>
            <w:r>
              <w:rPr>
                <w:spacing w:val="-2"/>
                <w:sz w:val="24"/>
              </w:rPr>
              <w:t>12,1550</w:t>
            </w:r>
          </w:p>
        </w:tc>
        <w:tc>
          <w:tcPr>
            <w:tcW w:w="1005" w:type="dxa"/>
          </w:tcPr>
          <w:p>
            <w:pPr>
              <w:pStyle w:val="TableParagraph"/>
              <w:spacing w:before="249"/>
              <w:rPr>
                <w:b/>
                <w:sz w:val="24"/>
              </w:rPr>
            </w:pPr>
          </w:p>
          <w:p>
            <w:pPr>
              <w:pStyle w:val="TableParagraph"/>
              <w:spacing w:before="1"/>
              <w:ind w:left="14"/>
              <w:jc w:val="center"/>
              <w:rPr>
                <w:sz w:val="24"/>
              </w:rPr>
            </w:pPr>
            <w:r>
              <w:rPr>
                <w:spacing w:val="-2"/>
                <w:sz w:val="24"/>
              </w:rPr>
              <w:t>3.300</w:t>
            </w:r>
          </w:p>
        </w:tc>
        <w:tc>
          <w:tcPr>
            <w:tcW w:w="1425" w:type="dxa"/>
          </w:tcPr>
          <w:p>
            <w:pPr>
              <w:pStyle w:val="TableParagraph"/>
              <w:spacing w:before="249"/>
              <w:rPr>
                <w:b/>
                <w:sz w:val="24"/>
              </w:rPr>
            </w:pPr>
          </w:p>
          <w:p>
            <w:pPr>
              <w:pStyle w:val="TableParagraph"/>
              <w:spacing w:before="1"/>
              <w:ind w:left="10" w:right="3"/>
              <w:jc w:val="center"/>
              <w:rPr>
                <w:sz w:val="24"/>
              </w:rPr>
            </w:pPr>
            <w:r>
              <w:rPr>
                <w:spacing w:val="-2"/>
                <w:sz w:val="24"/>
              </w:rPr>
              <w:t>40.111,50</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9" w:right="8"/>
              <w:jc w:val="center"/>
              <w:rPr>
                <w:sz w:val="24"/>
              </w:rPr>
            </w:pPr>
            <w:r>
              <w:rPr>
                <w:spacing w:val="-10"/>
                <w:sz w:val="24"/>
              </w:rPr>
              <w:t>2</w:t>
            </w:r>
          </w:p>
        </w:tc>
        <w:tc>
          <w:tcPr>
            <w:tcW w:w="720" w:type="dxa"/>
          </w:tcPr>
          <w:p>
            <w:pPr>
              <w:pStyle w:val="TableParagraph"/>
              <w:rPr>
                <w:b/>
                <w:sz w:val="24"/>
              </w:rPr>
            </w:pPr>
          </w:p>
          <w:p>
            <w:pPr>
              <w:pStyle w:val="TableParagraph"/>
              <w:spacing w:before="109"/>
              <w:rPr>
                <w:b/>
                <w:sz w:val="24"/>
              </w:rPr>
            </w:pPr>
          </w:p>
          <w:p>
            <w:pPr>
              <w:pStyle w:val="TableParagraph"/>
              <w:ind w:left="9"/>
              <w:jc w:val="center"/>
              <w:rPr>
                <w:sz w:val="24"/>
              </w:rPr>
            </w:pPr>
            <w:r>
              <w:rPr>
                <w:spacing w:val="-2"/>
                <w:sz w:val="24"/>
              </w:rPr>
              <w:t>86070</w:t>
            </w:r>
          </w:p>
        </w:tc>
        <w:tc>
          <w:tcPr>
            <w:tcW w:w="5130" w:type="dxa"/>
          </w:tcPr>
          <w:p>
            <w:pPr>
              <w:pStyle w:val="TableParagraph"/>
              <w:spacing w:line="235" w:lineRule="auto"/>
              <w:ind w:left="7" w:right="-15"/>
              <w:jc w:val="both"/>
              <w:rPr>
                <w:sz w:val="24"/>
              </w:rPr>
            </w:pPr>
            <w:r>
              <w:rPr>
                <w:sz w:val="24"/>
              </w:rPr>
              <w:t>PRINCIPIO ATIVO: CLORIDRATO DE DORZOLAMIDA + MALEATO DE TIMOLOL, FORMA FARMACEUTICA: SOLUCAO OFTALMICA, CONCENTRACAO / DOSAGEM: 20</w:t>
            </w:r>
            <w:r>
              <w:rPr>
                <w:spacing w:val="10"/>
                <w:sz w:val="24"/>
              </w:rPr>
              <w:t> </w:t>
            </w:r>
            <w:r>
              <w:rPr>
                <w:sz w:val="24"/>
              </w:rPr>
              <w:t>+</w:t>
            </w:r>
            <w:r>
              <w:rPr>
                <w:spacing w:val="10"/>
                <w:sz w:val="24"/>
              </w:rPr>
              <w:t> </w:t>
            </w:r>
            <w:r>
              <w:rPr>
                <w:sz w:val="24"/>
              </w:rPr>
              <w:t>5,</w:t>
            </w:r>
            <w:r>
              <w:rPr>
                <w:spacing w:val="10"/>
                <w:sz w:val="24"/>
              </w:rPr>
              <w:t> </w:t>
            </w:r>
            <w:r>
              <w:rPr>
                <w:sz w:val="24"/>
              </w:rPr>
              <w:t>UNIDADE:</w:t>
            </w:r>
            <w:r>
              <w:rPr>
                <w:spacing w:val="10"/>
                <w:sz w:val="24"/>
              </w:rPr>
              <w:t> </w:t>
            </w:r>
            <w:r>
              <w:rPr>
                <w:sz w:val="24"/>
              </w:rPr>
              <w:t>MG/ML</w:t>
            </w:r>
            <w:r>
              <w:rPr>
                <w:spacing w:val="1"/>
                <w:sz w:val="24"/>
              </w:rPr>
              <w:t> </w:t>
            </w:r>
            <w:r>
              <w:rPr>
                <w:sz w:val="24"/>
              </w:rPr>
              <w:t>+</w:t>
            </w:r>
            <w:r>
              <w:rPr>
                <w:spacing w:val="10"/>
                <w:sz w:val="24"/>
              </w:rPr>
              <w:t> </w:t>
            </w:r>
            <w:r>
              <w:rPr>
                <w:sz w:val="24"/>
              </w:rPr>
              <w:t>MG/ML,</w:t>
            </w:r>
            <w:r>
              <w:rPr>
                <w:spacing w:val="6"/>
                <w:sz w:val="24"/>
              </w:rPr>
              <w:t> </w:t>
            </w:r>
            <w:r>
              <w:rPr>
                <w:spacing w:val="-2"/>
                <w:sz w:val="24"/>
              </w:rPr>
              <w:t>VOLUME:</w:t>
            </w:r>
          </w:p>
          <w:p>
            <w:pPr>
              <w:pStyle w:val="TableParagraph"/>
              <w:spacing w:line="257" w:lineRule="exact"/>
              <w:ind w:left="7"/>
              <w:jc w:val="both"/>
              <w:rPr>
                <w:sz w:val="24"/>
              </w:rPr>
            </w:pPr>
            <w:r>
              <w:rPr>
                <w:sz w:val="24"/>
              </w:rPr>
              <w:t>5</w:t>
            </w:r>
            <w:r>
              <w:rPr>
                <w:spacing w:val="-12"/>
                <w:sz w:val="24"/>
              </w:rPr>
              <w:t> </w:t>
            </w:r>
            <w:r>
              <w:rPr>
                <w:sz w:val="24"/>
              </w:rPr>
              <w:t>ML,</w:t>
            </w:r>
            <w:r>
              <w:rPr>
                <w:spacing w:val="-15"/>
                <w:sz w:val="24"/>
              </w:rPr>
              <w:t> </w:t>
            </w:r>
            <w:r>
              <w:rPr>
                <w:sz w:val="24"/>
              </w:rPr>
              <w:t>APRESENTACAO:</w:t>
            </w:r>
            <w:r>
              <w:rPr>
                <w:spacing w:val="-7"/>
                <w:sz w:val="24"/>
              </w:rPr>
              <w:t> </w:t>
            </w:r>
            <w:r>
              <w:rPr>
                <w:spacing w:val="-2"/>
                <w:sz w:val="24"/>
              </w:rPr>
              <w:t>FRASCO</w:t>
            </w:r>
          </w:p>
        </w:tc>
        <w:tc>
          <w:tcPr>
            <w:tcW w:w="1335" w:type="dxa"/>
          </w:tcPr>
          <w:p>
            <w:pPr>
              <w:pStyle w:val="TableParagraph"/>
              <w:rPr>
                <w:b/>
                <w:sz w:val="24"/>
              </w:rPr>
            </w:pPr>
          </w:p>
          <w:p>
            <w:pPr>
              <w:pStyle w:val="TableParagraph"/>
              <w:spacing w:before="109"/>
              <w:rPr>
                <w:b/>
                <w:sz w:val="24"/>
              </w:rPr>
            </w:pPr>
          </w:p>
          <w:p>
            <w:pPr>
              <w:pStyle w:val="TableParagraph"/>
              <w:ind w:left="19" w:right="8"/>
              <w:jc w:val="center"/>
              <w:rPr>
                <w:sz w:val="24"/>
              </w:rPr>
            </w:pPr>
            <w:r>
              <w:rPr>
                <w:spacing w:val="-2"/>
                <w:sz w:val="24"/>
              </w:rPr>
              <w:t>25,1967</w:t>
            </w:r>
          </w:p>
        </w:tc>
        <w:tc>
          <w:tcPr>
            <w:tcW w:w="1005" w:type="dxa"/>
          </w:tcPr>
          <w:p>
            <w:pPr>
              <w:pStyle w:val="TableParagraph"/>
              <w:rPr>
                <w:b/>
                <w:sz w:val="24"/>
              </w:rPr>
            </w:pPr>
          </w:p>
          <w:p>
            <w:pPr>
              <w:pStyle w:val="TableParagraph"/>
              <w:spacing w:before="109"/>
              <w:rPr>
                <w:b/>
                <w:sz w:val="24"/>
              </w:rPr>
            </w:pPr>
          </w:p>
          <w:p>
            <w:pPr>
              <w:pStyle w:val="TableParagraph"/>
              <w:ind w:left="14"/>
              <w:jc w:val="center"/>
              <w:rPr>
                <w:sz w:val="24"/>
              </w:rPr>
            </w:pPr>
            <w:r>
              <w:rPr>
                <w:spacing w:val="-2"/>
                <w:sz w:val="24"/>
              </w:rPr>
              <w:t>3.600</w:t>
            </w:r>
          </w:p>
        </w:tc>
        <w:tc>
          <w:tcPr>
            <w:tcW w:w="1425" w:type="dxa"/>
          </w:tcPr>
          <w:p>
            <w:pPr>
              <w:pStyle w:val="TableParagraph"/>
              <w:rPr>
                <w:b/>
                <w:sz w:val="24"/>
              </w:rPr>
            </w:pPr>
          </w:p>
          <w:p>
            <w:pPr>
              <w:pStyle w:val="TableParagraph"/>
              <w:spacing w:before="109"/>
              <w:rPr>
                <w:b/>
                <w:sz w:val="24"/>
              </w:rPr>
            </w:pPr>
          </w:p>
          <w:p>
            <w:pPr>
              <w:pStyle w:val="TableParagraph"/>
              <w:ind w:left="10" w:right="3"/>
              <w:jc w:val="center"/>
              <w:rPr>
                <w:sz w:val="24"/>
              </w:rPr>
            </w:pPr>
            <w:r>
              <w:rPr>
                <w:spacing w:val="-2"/>
                <w:sz w:val="24"/>
              </w:rPr>
              <w:t>90.708,12</w:t>
            </w:r>
          </w:p>
        </w:tc>
      </w:tr>
      <w:tr>
        <w:trPr>
          <w:trHeight w:val="1349" w:hRule="atLeast"/>
        </w:trPr>
        <w:tc>
          <w:tcPr>
            <w:tcW w:w="720" w:type="dxa"/>
          </w:tcPr>
          <w:p>
            <w:pPr>
              <w:pStyle w:val="TableParagraph"/>
              <w:spacing w:before="249"/>
              <w:rPr>
                <w:b/>
                <w:sz w:val="24"/>
              </w:rPr>
            </w:pPr>
          </w:p>
          <w:p>
            <w:pPr>
              <w:pStyle w:val="TableParagraph"/>
              <w:spacing w:before="1"/>
              <w:ind w:left="9" w:right="8"/>
              <w:jc w:val="center"/>
              <w:rPr>
                <w:sz w:val="24"/>
              </w:rPr>
            </w:pPr>
            <w:r>
              <w:rPr>
                <w:spacing w:val="-10"/>
                <w:sz w:val="24"/>
              </w:rPr>
              <w:t>3</w:t>
            </w:r>
          </w:p>
        </w:tc>
        <w:tc>
          <w:tcPr>
            <w:tcW w:w="720" w:type="dxa"/>
          </w:tcPr>
          <w:p>
            <w:pPr>
              <w:pStyle w:val="TableParagraph"/>
              <w:spacing w:before="249"/>
              <w:rPr>
                <w:b/>
                <w:sz w:val="24"/>
              </w:rPr>
            </w:pPr>
          </w:p>
          <w:p>
            <w:pPr>
              <w:pStyle w:val="TableParagraph"/>
              <w:spacing w:before="1"/>
              <w:ind w:left="9"/>
              <w:jc w:val="center"/>
              <w:rPr>
                <w:sz w:val="24"/>
              </w:rPr>
            </w:pPr>
            <w:r>
              <w:rPr>
                <w:spacing w:val="-2"/>
                <w:sz w:val="24"/>
              </w:rPr>
              <w:t>17732</w:t>
            </w:r>
          </w:p>
        </w:tc>
        <w:tc>
          <w:tcPr>
            <w:tcW w:w="5130" w:type="dxa"/>
          </w:tcPr>
          <w:p>
            <w:pPr>
              <w:pStyle w:val="TableParagraph"/>
              <w:spacing w:line="235" w:lineRule="auto"/>
              <w:ind w:left="7" w:right="-15"/>
              <w:jc w:val="both"/>
              <w:rPr>
                <w:sz w:val="24"/>
              </w:rPr>
            </w:pPr>
            <w:r>
              <w:rPr>
                <w:sz w:val="24"/>
              </w:rPr>
              <w:t>PRINCIPIO ATIVO: FLUORESCEINA SODICA, FORMA FARMACEUTICA: SOLUCAO OFTALMICA, CONCENTRACAO / DOSAGEM: 10,</w:t>
            </w:r>
            <w:r>
              <w:rPr>
                <w:spacing w:val="53"/>
                <w:w w:val="150"/>
                <w:sz w:val="24"/>
              </w:rPr>
              <w:t>  </w:t>
            </w:r>
            <w:r>
              <w:rPr>
                <w:sz w:val="24"/>
              </w:rPr>
              <w:t>UNIDADE:</w:t>
            </w:r>
            <w:r>
              <w:rPr>
                <w:spacing w:val="54"/>
                <w:w w:val="150"/>
                <w:sz w:val="24"/>
              </w:rPr>
              <w:t>  </w:t>
            </w:r>
            <w:r>
              <w:rPr>
                <w:sz w:val="24"/>
              </w:rPr>
              <w:t>MG/ML,</w:t>
            </w:r>
            <w:r>
              <w:rPr>
                <w:spacing w:val="51"/>
                <w:w w:val="150"/>
                <w:sz w:val="24"/>
              </w:rPr>
              <w:t>  </w:t>
            </w:r>
            <w:r>
              <w:rPr>
                <w:sz w:val="24"/>
              </w:rPr>
              <w:t>VOLUME:</w:t>
            </w:r>
            <w:r>
              <w:rPr>
                <w:spacing w:val="54"/>
                <w:w w:val="150"/>
                <w:sz w:val="24"/>
              </w:rPr>
              <w:t>  </w:t>
            </w:r>
            <w:r>
              <w:rPr>
                <w:spacing w:val="-4"/>
                <w:sz w:val="24"/>
              </w:rPr>
              <w:t>3ML,</w:t>
            </w:r>
          </w:p>
          <w:p>
            <w:pPr>
              <w:pStyle w:val="TableParagraph"/>
              <w:spacing w:line="258" w:lineRule="exact"/>
              <w:ind w:left="7"/>
              <w:jc w:val="both"/>
              <w:rPr>
                <w:sz w:val="24"/>
              </w:rPr>
            </w:pPr>
            <w:r>
              <w:rPr>
                <w:spacing w:val="-2"/>
                <w:sz w:val="24"/>
              </w:rPr>
              <w:t>APRESENTACAO:</w:t>
            </w:r>
            <w:r>
              <w:rPr>
                <w:spacing w:val="2"/>
                <w:sz w:val="24"/>
              </w:rPr>
              <w:t> </w:t>
            </w:r>
            <w:r>
              <w:rPr>
                <w:spacing w:val="-2"/>
                <w:sz w:val="24"/>
              </w:rPr>
              <w:t>FRASCO</w:t>
            </w:r>
            <w:r>
              <w:rPr>
                <w:spacing w:val="3"/>
                <w:sz w:val="24"/>
              </w:rPr>
              <w:t> </w:t>
            </w:r>
            <w:r>
              <w:rPr>
                <w:spacing w:val="-2"/>
                <w:sz w:val="24"/>
              </w:rPr>
              <w:t>CONTA</w:t>
            </w:r>
            <w:r>
              <w:rPr>
                <w:spacing w:val="-11"/>
                <w:sz w:val="24"/>
              </w:rPr>
              <w:t> </w:t>
            </w:r>
            <w:r>
              <w:rPr>
                <w:spacing w:val="-4"/>
                <w:sz w:val="24"/>
              </w:rPr>
              <w:t>GOTAS</w:t>
            </w:r>
          </w:p>
        </w:tc>
        <w:tc>
          <w:tcPr>
            <w:tcW w:w="1335" w:type="dxa"/>
          </w:tcPr>
          <w:p>
            <w:pPr>
              <w:pStyle w:val="TableParagraph"/>
              <w:spacing w:before="249"/>
              <w:rPr>
                <w:b/>
                <w:sz w:val="24"/>
              </w:rPr>
            </w:pPr>
          </w:p>
          <w:p>
            <w:pPr>
              <w:pStyle w:val="TableParagraph"/>
              <w:spacing w:before="1"/>
              <w:ind w:left="19" w:right="8"/>
              <w:jc w:val="center"/>
              <w:rPr>
                <w:sz w:val="24"/>
              </w:rPr>
            </w:pPr>
            <w:r>
              <w:rPr>
                <w:spacing w:val="-2"/>
                <w:sz w:val="24"/>
              </w:rPr>
              <w:t>20,5800</w:t>
            </w:r>
          </w:p>
        </w:tc>
        <w:tc>
          <w:tcPr>
            <w:tcW w:w="1005" w:type="dxa"/>
          </w:tcPr>
          <w:p>
            <w:pPr>
              <w:pStyle w:val="TableParagraph"/>
              <w:spacing w:before="249"/>
              <w:rPr>
                <w:b/>
                <w:sz w:val="24"/>
              </w:rPr>
            </w:pPr>
          </w:p>
          <w:p>
            <w:pPr>
              <w:pStyle w:val="TableParagraph"/>
              <w:spacing w:before="1"/>
              <w:ind w:left="14"/>
              <w:jc w:val="center"/>
              <w:rPr>
                <w:sz w:val="24"/>
              </w:rPr>
            </w:pPr>
            <w:r>
              <w:rPr>
                <w:spacing w:val="-2"/>
                <w:sz w:val="24"/>
              </w:rPr>
              <w:t>1.200</w:t>
            </w:r>
          </w:p>
        </w:tc>
        <w:tc>
          <w:tcPr>
            <w:tcW w:w="1425" w:type="dxa"/>
          </w:tcPr>
          <w:p>
            <w:pPr>
              <w:pStyle w:val="TableParagraph"/>
              <w:spacing w:before="249"/>
              <w:rPr>
                <w:b/>
                <w:sz w:val="24"/>
              </w:rPr>
            </w:pPr>
          </w:p>
          <w:p>
            <w:pPr>
              <w:pStyle w:val="TableParagraph"/>
              <w:spacing w:before="1"/>
              <w:ind w:left="10" w:right="3"/>
              <w:jc w:val="center"/>
              <w:rPr>
                <w:sz w:val="24"/>
              </w:rPr>
            </w:pPr>
            <w:r>
              <w:rPr>
                <w:spacing w:val="-2"/>
                <w:sz w:val="24"/>
              </w:rPr>
              <w:t>24.696,00</w:t>
            </w:r>
          </w:p>
        </w:tc>
      </w:tr>
      <w:tr>
        <w:trPr>
          <w:trHeight w:val="1349" w:hRule="atLeast"/>
        </w:trPr>
        <w:tc>
          <w:tcPr>
            <w:tcW w:w="720" w:type="dxa"/>
          </w:tcPr>
          <w:p>
            <w:pPr>
              <w:pStyle w:val="TableParagraph"/>
              <w:spacing w:before="249"/>
              <w:rPr>
                <w:b/>
                <w:sz w:val="24"/>
              </w:rPr>
            </w:pPr>
          </w:p>
          <w:p>
            <w:pPr>
              <w:pStyle w:val="TableParagraph"/>
              <w:spacing w:before="1"/>
              <w:ind w:left="9" w:right="8"/>
              <w:jc w:val="center"/>
              <w:rPr>
                <w:sz w:val="24"/>
              </w:rPr>
            </w:pPr>
            <w:r>
              <w:rPr>
                <w:spacing w:val="-10"/>
                <w:sz w:val="24"/>
              </w:rPr>
              <w:t>4</w:t>
            </w:r>
          </w:p>
        </w:tc>
        <w:tc>
          <w:tcPr>
            <w:tcW w:w="720" w:type="dxa"/>
          </w:tcPr>
          <w:p>
            <w:pPr>
              <w:pStyle w:val="TableParagraph"/>
              <w:spacing w:before="249"/>
              <w:rPr>
                <w:b/>
                <w:sz w:val="24"/>
              </w:rPr>
            </w:pPr>
          </w:p>
          <w:p>
            <w:pPr>
              <w:pStyle w:val="TableParagraph"/>
              <w:spacing w:before="1"/>
              <w:ind w:left="9"/>
              <w:jc w:val="center"/>
              <w:rPr>
                <w:sz w:val="24"/>
              </w:rPr>
            </w:pPr>
            <w:r>
              <w:rPr>
                <w:spacing w:val="-2"/>
                <w:sz w:val="24"/>
              </w:rPr>
              <w:t>54203</w:t>
            </w:r>
          </w:p>
        </w:tc>
        <w:tc>
          <w:tcPr>
            <w:tcW w:w="5130" w:type="dxa"/>
          </w:tcPr>
          <w:p>
            <w:pPr>
              <w:pStyle w:val="TableParagraph"/>
              <w:spacing w:line="235" w:lineRule="auto"/>
              <w:ind w:left="7" w:right="-15"/>
              <w:jc w:val="both"/>
              <w:rPr>
                <w:sz w:val="24"/>
              </w:rPr>
            </w:pPr>
            <w:r>
              <w:rPr>
                <w:sz w:val="24"/>
              </w:rPr>
              <w:t>PRINCIPIO ATIVO: MALEATO DE TIMOLOL, FORMA FARMACEUTICA: SOLUCAO OFTALMICA, CONCENTRACAO / DOSAGEM: 5,</w:t>
            </w:r>
            <w:r>
              <w:rPr>
                <w:spacing w:val="68"/>
                <w:w w:val="150"/>
                <w:sz w:val="24"/>
              </w:rPr>
              <w:t>  </w:t>
            </w:r>
            <w:r>
              <w:rPr>
                <w:sz w:val="24"/>
              </w:rPr>
              <w:t>UNIDADE:</w:t>
            </w:r>
            <w:r>
              <w:rPr>
                <w:spacing w:val="69"/>
                <w:w w:val="150"/>
                <w:sz w:val="24"/>
              </w:rPr>
              <w:t>  </w:t>
            </w:r>
            <w:r>
              <w:rPr>
                <w:sz w:val="24"/>
              </w:rPr>
              <w:t>MG/ML,</w:t>
            </w:r>
            <w:r>
              <w:rPr>
                <w:spacing w:val="66"/>
                <w:w w:val="150"/>
                <w:sz w:val="24"/>
              </w:rPr>
              <w:t>  </w:t>
            </w:r>
            <w:r>
              <w:rPr>
                <w:sz w:val="24"/>
              </w:rPr>
              <w:t>VOLUME:</w:t>
            </w:r>
            <w:r>
              <w:rPr>
                <w:spacing w:val="69"/>
                <w:w w:val="150"/>
                <w:sz w:val="24"/>
              </w:rPr>
              <w:t>  </w:t>
            </w:r>
            <w:r>
              <w:rPr>
                <w:spacing w:val="-4"/>
                <w:sz w:val="24"/>
              </w:rPr>
              <w:t>5ML,</w:t>
            </w:r>
          </w:p>
          <w:p>
            <w:pPr>
              <w:pStyle w:val="TableParagraph"/>
              <w:spacing w:line="258" w:lineRule="exact"/>
              <w:ind w:left="7"/>
              <w:jc w:val="both"/>
              <w:rPr>
                <w:sz w:val="24"/>
              </w:rPr>
            </w:pPr>
            <w:r>
              <w:rPr>
                <w:spacing w:val="-2"/>
                <w:sz w:val="24"/>
              </w:rPr>
              <w:t>APRESENTACAO:</w:t>
            </w:r>
            <w:r>
              <w:rPr>
                <w:spacing w:val="6"/>
                <w:sz w:val="24"/>
              </w:rPr>
              <w:t> </w:t>
            </w:r>
            <w:r>
              <w:rPr>
                <w:spacing w:val="-2"/>
                <w:sz w:val="24"/>
              </w:rPr>
              <w:t>FRASCO</w:t>
            </w:r>
          </w:p>
        </w:tc>
        <w:tc>
          <w:tcPr>
            <w:tcW w:w="1335" w:type="dxa"/>
          </w:tcPr>
          <w:p>
            <w:pPr>
              <w:pStyle w:val="TableParagraph"/>
              <w:spacing w:before="249"/>
              <w:rPr>
                <w:b/>
                <w:sz w:val="24"/>
              </w:rPr>
            </w:pPr>
          </w:p>
          <w:p>
            <w:pPr>
              <w:pStyle w:val="TableParagraph"/>
              <w:spacing w:before="1"/>
              <w:ind w:left="19" w:right="8"/>
              <w:jc w:val="center"/>
              <w:rPr>
                <w:sz w:val="24"/>
              </w:rPr>
            </w:pPr>
            <w:r>
              <w:rPr>
                <w:spacing w:val="-2"/>
                <w:sz w:val="24"/>
              </w:rPr>
              <w:t>6,0800</w:t>
            </w:r>
          </w:p>
        </w:tc>
        <w:tc>
          <w:tcPr>
            <w:tcW w:w="1005" w:type="dxa"/>
          </w:tcPr>
          <w:p>
            <w:pPr>
              <w:pStyle w:val="TableParagraph"/>
              <w:spacing w:before="249"/>
              <w:rPr>
                <w:b/>
                <w:sz w:val="24"/>
              </w:rPr>
            </w:pPr>
          </w:p>
          <w:p>
            <w:pPr>
              <w:pStyle w:val="TableParagraph"/>
              <w:spacing w:before="1"/>
              <w:ind w:left="14"/>
              <w:jc w:val="center"/>
              <w:rPr>
                <w:sz w:val="24"/>
              </w:rPr>
            </w:pPr>
            <w:r>
              <w:rPr>
                <w:spacing w:val="-2"/>
                <w:sz w:val="24"/>
              </w:rPr>
              <w:t>3.500</w:t>
            </w:r>
          </w:p>
        </w:tc>
        <w:tc>
          <w:tcPr>
            <w:tcW w:w="1425" w:type="dxa"/>
          </w:tcPr>
          <w:p>
            <w:pPr>
              <w:pStyle w:val="TableParagraph"/>
              <w:spacing w:before="249"/>
              <w:rPr>
                <w:b/>
                <w:sz w:val="24"/>
              </w:rPr>
            </w:pPr>
          </w:p>
          <w:p>
            <w:pPr>
              <w:pStyle w:val="TableParagraph"/>
              <w:spacing w:before="1"/>
              <w:ind w:left="10" w:right="3"/>
              <w:jc w:val="center"/>
              <w:rPr>
                <w:sz w:val="24"/>
              </w:rPr>
            </w:pPr>
            <w:r>
              <w:rPr>
                <w:spacing w:val="-2"/>
                <w:sz w:val="24"/>
              </w:rPr>
              <w:t>21.280,00</w:t>
            </w:r>
          </w:p>
        </w:tc>
      </w:tr>
      <w:tr>
        <w:trPr>
          <w:trHeight w:val="2159" w:hRule="atLeast"/>
        </w:trPr>
        <w:tc>
          <w:tcPr>
            <w:tcW w:w="72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9" w:right="8"/>
              <w:jc w:val="center"/>
              <w:rPr>
                <w:sz w:val="24"/>
              </w:rPr>
            </w:pPr>
            <w:r>
              <w:rPr>
                <w:spacing w:val="-10"/>
                <w:sz w:val="24"/>
              </w:rPr>
              <w:t>5</w:t>
            </w:r>
          </w:p>
        </w:tc>
        <w:tc>
          <w:tcPr>
            <w:tcW w:w="72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 w:right="-15"/>
              <w:jc w:val="center"/>
              <w:rPr>
                <w:sz w:val="24"/>
              </w:rPr>
            </w:pPr>
            <w:r>
              <w:rPr>
                <w:spacing w:val="-2"/>
                <w:sz w:val="24"/>
              </w:rPr>
              <w:t>115797</w:t>
            </w:r>
          </w:p>
        </w:tc>
        <w:tc>
          <w:tcPr>
            <w:tcW w:w="5130" w:type="dxa"/>
          </w:tcPr>
          <w:p>
            <w:pPr>
              <w:pStyle w:val="TableParagraph"/>
              <w:spacing w:line="235" w:lineRule="auto"/>
              <w:ind w:left="7" w:right="-15"/>
              <w:jc w:val="both"/>
              <w:rPr>
                <w:sz w:val="24"/>
              </w:rPr>
            </w:pPr>
            <w:r>
              <w:rPr>
                <w:sz w:val="24"/>
              </w:rPr>
              <w:t>PRINCIPIO ATIVO: SOLUCAO SALINA BALANCEADA (NaCl + KCl + CaCl2 + MgCl2 + ACETATO DE SODIO + CITRATO DE SODIO), FORMA FARMACEUTICA: SOLUCAO, CONCENTRACAO / DOSAGEM: 6,371 + 0,746 + 0,515 + 0,305 + 3,950 + 1,67, UNIDADE: MG/ML, VOLUME:</w:t>
            </w:r>
            <w:r>
              <w:rPr>
                <w:spacing w:val="47"/>
                <w:sz w:val="24"/>
              </w:rPr>
              <w:t> </w:t>
            </w:r>
            <w:r>
              <w:rPr>
                <w:sz w:val="24"/>
              </w:rPr>
              <w:t>500</w:t>
            </w:r>
            <w:r>
              <w:rPr>
                <w:spacing w:val="50"/>
                <w:sz w:val="24"/>
              </w:rPr>
              <w:t> </w:t>
            </w:r>
            <w:r>
              <w:rPr>
                <w:sz w:val="24"/>
              </w:rPr>
              <w:t>ML,</w:t>
            </w:r>
            <w:r>
              <w:rPr>
                <w:spacing w:val="38"/>
                <w:sz w:val="24"/>
              </w:rPr>
              <w:t> </w:t>
            </w:r>
            <w:r>
              <w:rPr>
                <w:sz w:val="24"/>
              </w:rPr>
              <w:t>APRESENTACAO:</w:t>
            </w:r>
            <w:r>
              <w:rPr>
                <w:spacing w:val="50"/>
                <w:sz w:val="24"/>
              </w:rPr>
              <w:t> </w:t>
            </w:r>
            <w:r>
              <w:rPr>
                <w:spacing w:val="-2"/>
                <w:sz w:val="24"/>
              </w:rPr>
              <w:t>BOLSA,</w:t>
            </w:r>
          </w:p>
          <w:p>
            <w:pPr>
              <w:pStyle w:val="TableParagraph"/>
              <w:spacing w:line="256" w:lineRule="exact"/>
              <w:ind w:left="7"/>
              <w:jc w:val="both"/>
              <w:rPr>
                <w:sz w:val="24"/>
              </w:rPr>
            </w:pPr>
            <w:r>
              <w:rPr>
                <w:sz w:val="24"/>
              </w:rPr>
              <w:t>ACESSORIO: </w:t>
            </w:r>
            <w:r>
              <w:rPr>
                <w:spacing w:val="-5"/>
                <w:sz w:val="24"/>
              </w:rPr>
              <w:t>N/A</w:t>
            </w:r>
          </w:p>
        </w:tc>
        <w:tc>
          <w:tcPr>
            <w:tcW w:w="133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9" w:right="8"/>
              <w:jc w:val="center"/>
              <w:rPr>
                <w:sz w:val="24"/>
              </w:rPr>
            </w:pPr>
            <w:r>
              <w:rPr>
                <w:spacing w:val="-2"/>
                <w:sz w:val="24"/>
              </w:rPr>
              <w:t>50,0421</w:t>
            </w:r>
          </w:p>
        </w:tc>
        <w:tc>
          <w:tcPr>
            <w:tcW w:w="100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4"/>
              <w:jc w:val="center"/>
              <w:rPr>
                <w:sz w:val="24"/>
              </w:rPr>
            </w:pPr>
            <w:r>
              <w:rPr>
                <w:spacing w:val="-2"/>
                <w:sz w:val="24"/>
              </w:rPr>
              <w:t>2.500</w:t>
            </w:r>
          </w:p>
        </w:tc>
        <w:tc>
          <w:tcPr>
            <w:tcW w:w="142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0" w:right="3"/>
              <w:jc w:val="center"/>
              <w:rPr>
                <w:sz w:val="24"/>
              </w:rPr>
            </w:pPr>
            <w:r>
              <w:rPr>
                <w:spacing w:val="-2"/>
                <w:sz w:val="24"/>
              </w:rPr>
              <w:t>125.105,25</w:t>
            </w:r>
          </w:p>
        </w:tc>
      </w:tr>
    </w:tbl>
    <w:p>
      <w:pPr>
        <w:pStyle w:val="TableParagraph"/>
        <w:spacing w:after="0"/>
        <w:jc w:val="center"/>
        <w:rPr>
          <w:sz w:val="24"/>
        </w:rPr>
        <w:sectPr>
          <w:pgSz w:w="15840" w:h="24480"/>
          <w:pgMar w:top="480" w:bottom="280" w:left="360" w:right="360"/>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70"/>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241"/>
              <w:ind w:left="19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202/2026.</w:t>
            </w:r>
          </w:p>
          <w:p>
            <w:pPr>
              <w:pStyle w:val="TableParagraph"/>
              <w:spacing w:line="338" w:lineRule="auto" w:before="114"/>
              <w:ind w:left="196" w:right="52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13/07/2026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SEI-260007/005553/2026.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202/2026.</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6"/>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3"/>
              <w:jc w:val="center"/>
              <w:rPr>
                <w:sz w:val="24"/>
              </w:rPr>
            </w:pPr>
            <w:r>
              <w:rPr>
                <w:spacing w:val="-10"/>
                <w:sz w:val="24"/>
              </w:rPr>
              <w:t>1</w:t>
            </w:r>
          </w:p>
        </w:tc>
        <w:tc>
          <w:tcPr>
            <w:tcW w:w="4365" w:type="dxa"/>
          </w:tcPr>
          <w:p>
            <w:pPr>
              <w:pStyle w:val="TableParagraph"/>
              <w:tabs>
                <w:tab w:pos="3152" w:val="left" w:leader="none"/>
                <w:tab w:pos="3432" w:val="left" w:leader="none"/>
              </w:tabs>
              <w:spacing w:line="235" w:lineRule="auto"/>
              <w:ind w:left="82" w:right="61"/>
              <w:jc w:val="both"/>
              <w:rPr>
                <w:sz w:val="24"/>
              </w:rPr>
            </w:pPr>
            <w:r>
              <w:rPr>
                <w:sz w:val="24"/>
              </w:rPr>
              <w:t>PRINCIPIO ATIVO: TARTARATO </w:t>
            </w:r>
            <w:r>
              <w:rPr>
                <w:sz w:val="24"/>
              </w:rPr>
              <w:t>DE </w:t>
            </w:r>
            <w:r>
              <w:rPr>
                <w:spacing w:val="-2"/>
                <w:sz w:val="24"/>
              </w:rPr>
              <w:t>BRIMONIDINA,</w:t>
            </w:r>
            <w:r>
              <w:rPr>
                <w:sz w:val="24"/>
              </w:rPr>
              <w:tab/>
              <w:tab/>
            </w:r>
            <w:r>
              <w:rPr>
                <w:spacing w:val="-2"/>
                <w:sz w:val="24"/>
              </w:rPr>
              <w:t>FORMA FARMACEUTICA:</w:t>
            </w:r>
            <w:r>
              <w:rPr>
                <w:sz w:val="24"/>
              </w:rPr>
              <w:tab/>
            </w:r>
            <w:r>
              <w:rPr>
                <w:spacing w:val="-2"/>
                <w:sz w:val="24"/>
              </w:rPr>
              <w:t>SOLUCAO </w:t>
            </w:r>
            <w:r>
              <w:rPr>
                <w:sz w:val="24"/>
              </w:rPr>
              <w:t>OFTALMICA, CONCENTRACAO / DOSAGEM: 0,2, UNIDADE: %, VOLUME: 5ML, APRESENTACAO: </w:t>
            </w:r>
            <w:r>
              <w:rPr>
                <w:spacing w:val="-2"/>
                <w:sz w:val="24"/>
              </w:rPr>
              <w:t>FRASCO.</w:t>
            </w:r>
          </w:p>
          <w:p>
            <w:pPr>
              <w:pStyle w:val="TableParagraph"/>
              <w:spacing w:before="210"/>
              <w:rPr>
                <w:b/>
                <w:sz w:val="24"/>
              </w:rPr>
            </w:pPr>
          </w:p>
          <w:p>
            <w:pPr>
              <w:pStyle w:val="TableParagraph"/>
              <w:spacing w:line="510" w:lineRule="atLeast" w:before="1"/>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3"/>
              <w:jc w:val="center"/>
              <w:rPr>
                <w:sz w:val="24"/>
              </w:rPr>
            </w:pPr>
            <w:r>
              <w:rPr>
                <w:spacing w:val="-2"/>
                <w:sz w:val="24"/>
              </w:rPr>
              <w:t>3.300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3"/>
              <w:jc w:val="center"/>
              <w:rPr>
                <w:sz w:val="24"/>
              </w:rPr>
            </w:pPr>
            <w:r>
              <w:rPr>
                <w:spacing w:val="-10"/>
                <w:sz w:val="24"/>
              </w:rPr>
              <w:t>2</w:t>
            </w:r>
          </w:p>
        </w:tc>
        <w:tc>
          <w:tcPr>
            <w:tcW w:w="4365" w:type="dxa"/>
          </w:tcPr>
          <w:p>
            <w:pPr>
              <w:pStyle w:val="TableParagraph"/>
              <w:tabs>
                <w:tab w:pos="2845" w:val="left" w:leader="none"/>
              </w:tabs>
              <w:spacing w:line="235" w:lineRule="auto"/>
              <w:ind w:left="82" w:right="61"/>
              <w:jc w:val="both"/>
              <w:rPr>
                <w:sz w:val="24"/>
              </w:rPr>
            </w:pPr>
            <w:r>
              <w:rPr>
                <w:sz w:val="24"/>
              </w:rPr>
              <w:t>PRINCIPIO ATIVO: CLORIDRATO </w:t>
            </w:r>
            <w:r>
              <w:rPr>
                <w:sz w:val="24"/>
              </w:rPr>
              <w:t>DE DORZOLAMIDA + MALEATO DE TIMOLOL, FORMA FARMACEUTICA: </w:t>
            </w:r>
            <w:r>
              <w:rPr>
                <w:spacing w:val="-2"/>
                <w:sz w:val="24"/>
              </w:rPr>
              <w:t>SOLUCAO</w:t>
            </w:r>
            <w:r>
              <w:rPr>
                <w:sz w:val="24"/>
              </w:rPr>
              <w:tab/>
            </w:r>
            <w:r>
              <w:rPr>
                <w:spacing w:val="-4"/>
                <w:sz w:val="24"/>
              </w:rPr>
              <w:t>OFTALMICA, </w:t>
            </w:r>
            <w:r>
              <w:rPr>
                <w:sz w:val="24"/>
              </w:rPr>
              <w:t>CONCENTRACAO / DOSAGEM: 20 + 5, UNIDADE: MG/ML + MG/ML, VOLUME: 5 ML, APRESENTACAO: </w:t>
            </w:r>
            <w:r>
              <w:rPr>
                <w:spacing w:val="-2"/>
                <w:sz w:val="24"/>
              </w:rPr>
              <w:t>FRASCO.</w:t>
            </w:r>
          </w:p>
          <w:p>
            <w:pPr>
              <w:pStyle w:val="TableParagraph"/>
              <w:spacing w:before="210"/>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3"/>
              <w:jc w:val="center"/>
              <w:rPr>
                <w:sz w:val="24"/>
              </w:rPr>
            </w:pPr>
            <w:r>
              <w:rPr>
                <w:spacing w:val="-2"/>
                <w:sz w:val="24"/>
              </w:rPr>
              <w:t>3.600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pgSz w:w="15840" w:h="24480"/>
          <w:pgMar w:top="286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3"/>
              <w:jc w:val="center"/>
              <w:rPr>
                <w:sz w:val="24"/>
              </w:rPr>
            </w:pPr>
            <w:r>
              <w:rPr>
                <w:spacing w:val="-10"/>
                <w:sz w:val="24"/>
              </w:rPr>
              <w:t>3</w:t>
            </w:r>
          </w:p>
        </w:tc>
        <w:tc>
          <w:tcPr>
            <w:tcW w:w="4365" w:type="dxa"/>
          </w:tcPr>
          <w:p>
            <w:pPr>
              <w:pStyle w:val="TableParagraph"/>
              <w:tabs>
                <w:tab w:pos="2845" w:val="left" w:leader="none"/>
              </w:tabs>
              <w:spacing w:line="235" w:lineRule="auto"/>
              <w:ind w:left="82" w:right="61"/>
              <w:jc w:val="both"/>
              <w:rPr>
                <w:sz w:val="24"/>
              </w:rPr>
            </w:pPr>
            <w:r>
              <w:rPr>
                <w:sz w:val="24"/>
              </w:rPr>
              <w:t>PRINCIPIO ATIVO: </w:t>
            </w:r>
            <w:r>
              <w:rPr>
                <w:sz w:val="24"/>
              </w:rPr>
              <w:t>FLUORESCEINA SODICA, FORMA FARMACEUTICA: </w:t>
            </w:r>
            <w:r>
              <w:rPr>
                <w:spacing w:val="-2"/>
                <w:sz w:val="24"/>
              </w:rPr>
              <w:t>SOLUCAO</w:t>
            </w:r>
            <w:r>
              <w:rPr>
                <w:sz w:val="24"/>
              </w:rPr>
              <w:tab/>
            </w:r>
            <w:r>
              <w:rPr>
                <w:spacing w:val="-4"/>
                <w:sz w:val="24"/>
              </w:rPr>
              <w:t>OFTALMICA, </w:t>
            </w:r>
            <w:r>
              <w:rPr>
                <w:sz w:val="24"/>
              </w:rPr>
              <w:t>CONCENTRACAO / DOSAGEM: 10, UNIDADE: MG/ML, VOLUME: 3ML, APRESENTACAO: FRASCO CONTA </w:t>
            </w:r>
            <w:r>
              <w:rPr>
                <w:spacing w:val="-2"/>
                <w:sz w:val="24"/>
              </w:rPr>
              <w:t>GOTAS.</w:t>
            </w:r>
          </w:p>
          <w:p>
            <w:pPr>
              <w:pStyle w:val="TableParagraph"/>
              <w:spacing w:before="210"/>
              <w:rPr>
                <w:b/>
                <w:sz w:val="24"/>
              </w:rPr>
            </w:pPr>
          </w:p>
          <w:p>
            <w:pPr>
              <w:pStyle w:val="TableParagraph"/>
              <w:spacing w:line="510" w:lineRule="atLeast" w:before="1"/>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3"/>
              <w:jc w:val="center"/>
              <w:rPr>
                <w:sz w:val="24"/>
              </w:rPr>
            </w:pPr>
            <w:r>
              <w:rPr>
                <w:spacing w:val="-2"/>
                <w:sz w:val="24"/>
              </w:rPr>
              <w:t>1.200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4</w:t>
            </w:r>
          </w:p>
        </w:tc>
        <w:tc>
          <w:tcPr>
            <w:tcW w:w="4365" w:type="dxa"/>
          </w:tcPr>
          <w:p>
            <w:pPr>
              <w:pStyle w:val="TableParagraph"/>
              <w:tabs>
                <w:tab w:pos="2845" w:val="left" w:leader="none"/>
              </w:tabs>
              <w:spacing w:line="235" w:lineRule="auto"/>
              <w:ind w:left="82" w:right="61"/>
              <w:jc w:val="both"/>
              <w:rPr>
                <w:sz w:val="24"/>
              </w:rPr>
            </w:pPr>
            <w:r>
              <w:rPr>
                <w:sz w:val="24"/>
              </w:rPr>
              <w:t>PRINCIPIO ATIVO: MALEATO </w:t>
            </w:r>
            <w:r>
              <w:rPr>
                <w:sz w:val="24"/>
              </w:rPr>
              <w:t>DE TIMOLOL, FORMA FARMACEUTICA: </w:t>
            </w:r>
            <w:r>
              <w:rPr>
                <w:spacing w:val="-2"/>
                <w:sz w:val="24"/>
              </w:rPr>
              <w:t>SOLUCAO</w:t>
            </w:r>
            <w:r>
              <w:rPr>
                <w:sz w:val="24"/>
              </w:rPr>
              <w:tab/>
            </w:r>
            <w:r>
              <w:rPr>
                <w:spacing w:val="-4"/>
                <w:sz w:val="24"/>
              </w:rPr>
              <w:t>OFTALMICA, </w:t>
            </w:r>
            <w:r>
              <w:rPr>
                <w:sz w:val="24"/>
              </w:rPr>
              <w:t>CONCENTRACAO / DOSAGEM: 5, UNIDADE: MG/ML, VOLUME: 5ML, APRESENTACAO: FRASCO.</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2"/>
                <w:sz w:val="24"/>
              </w:rPr>
              <w:t>3.500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422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33"/>
              <w:jc w:val="center"/>
              <w:rPr>
                <w:sz w:val="24"/>
              </w:rPr>
            </w:pPr>
            <w:r>
              <w:rPr>
                <w:spacing w:val="-10"/>
                <w:sz w:val="24"/>
              </w:rPr>
              <w:t>5</w:t>
            </w:r>
          </w:p>
        </w:tc>
        <w:tc>
          <w:tcPr>
            <w:tcW w:w="4365" w:type="dxa"/>
          </w:tcPr>
          <w:p>
            <w:pPr>
              <w:pStyle w:val="TableParagraph"/>
              <w:tabs>
                <w:tab w:pos="3092" w:val="left" w:leader="none"/>
              </w:tabs>
              <w:spacing w:line="235" w:lineRule="auto"/>
              <w:ind w:left="82" w:right="61"/>
              <w:jc w:val="both"/>
              <w:rPr>
                <w:sz w:val="24"/>
              </w:rPr>
            </w:pPr>
            <w:r>
              <w:rPr>
                <w:sz w:val="24"/>
              </w:rPr>
              <w:t>PRINCIPIO</w:t>
            </w:r>
            <w:r>
              <w:rPr>
                <w:spacing w:val="-11"/>
                <w:sz w:val="24"/>
              </w:rPr>
              <w:t> </w:t>
            </w:r>
            <w:r>
              <w:rPr>
                <w:sz w:val="24"/>
              </w:rPr>
              <w:t>ATIVO:</w:t>
            </w:r>
            <w:r>
              <w:rPr>
                <w:spacing w:val="-2"/>
                <w:sz w:val="24"/>
              </w:rPr>
              <w:t> </w:t>
            </w:r>
            <w:r>
              <w:rPr>
                <w:sz w:val="24"/>
              </w:rPr>
              <w:t>SOLUCAO</w:t>
            </w:r>
            <w:r>
              <w:rPr>
                <w:spacing w:val="-2"/>
                <w:sz w:val="24"/>
              </w:rPr>
              <w:t> </w:t>
            </w:r>
            <w:r>
              <w:rPr>
                <w:sz w:val="24"/>
              </w:rPr>
              <w:t>SALINA BALANCEADA (NaCl + KCl + CaCl2 + MgCl2 + ACETATO DE SODIO + CITRATO DE SODIO), FORMA </w:t>
            </w:r>
            <w:r>
              <w:rPr>
                <w:spacing w:val="-2"/>
                <w:sz w:val="24"/>
              </w:rPr>
              <w:t>FARMACEUTICA:</w:t>
            </w:r>
            <w:r>
              <w:rPr>
                <w:sz w:val="24"/>
              </w:rPr>
              <w:tab/>
            </w:r>
            <w:r>
              <w:rPr>
                <w:spacing w:val="-2"/>
                <w:sz w:val="24"/>
              </w:rPr>
              <w:t>SOLUCAO, </w:t>
            </w:r>
            <w:r>
              <w:rPr>
                <w:sz w:val="24"/>
              </w:rPr>
              <w:t>CONCENTRACAO</w:t>
            </w:r>
            <w:r>
              <w:rPr>
                <w:spacing w:val="63"/>
                <w:sz w:val="24"/>
              </w:rPr>
              <w:t> </w:t>
            </w:r>
            <w:r>
              <w:rPr>
                <w:sz w:val="24"/>
              </w:rPr>
              <w:t>/</w:t>
            </w:r>
            <w:r>
              <w:rPr>
                <w:spacing w:val="63"/>
                <w:sz w:val="24"/>
              </w:rPr>
              <w:t> </w:t>
            </w:r>
            <w:r>
              <w:rPr>
                <w:sz w:val="24"/>
              </w:rPr>
              <w:t>DOSAGEM:</w:t>
            </w:r>
            <w:r>
              <w:rPr>
                <w:spacing w:val="63"/>
                <w:sz w:val="24"/>
              </w:rPr>
              <w:t> </w:t>
            </w:r>
            <w:r>
              <w:rPr>
                <w:spacing w:val="-2"/>
                <w:sz w:val="24"/>
              </w:rPr>
              <w:t>6,371</w:t>
            </w:r>
          </w:p>
          <w:p>
            <w:pPr>
              <w:pStyle w:val="TableParagraph"/>
              <w:tabs>
                <w:tab w:pos="3439" w:val="left" w:leader="none"/>
              </w:tabs>
              <w:spacing w:line="235" w:lineRule="auto"/>
              <w:ind w:left="82" w:right="61"/>
              <w:jc w:val="both"/>
              <w:rPr>
                <w:sz w:val="24"/>
              </w:rPr>
            </w:pPr>
            <w:r>
              <w:rPr>
                <w:sz w:val="24"/>
              </w:rPr>
              <w:t>+ 0,746 + 0,515 + 0,305 + 3,950 + </w:t>
            </w:r>
            <w:r>
              <w:rPr>
                <w:sz w:val="24"/>
              </w:rPr>
              <w:t>1,67, UNIDADE: MG/ML, VOLUME: 500 ML, </w:t>
            </w:r>
            <w:r>
              <w:rPr>
                <w:spacing w:val="-2"/>
                <w:sz w:val="24"/>
              </w:rPr>
              <w:t>APRESENTACAO:</w:t>
            </w:r>
            <w:r>
              <w:rPr>
                <w:sz w:val="24"/>
              </w:rPr>
              <w:tab/>
            </w:r>
            <w:r>
              <w:rPr>
                <w:spacing w:val="-2"/>
                <w:sz w:val="24"/>
              </w:rPr>
              <w:t>BOLSA, </w:t>
            </w:r>
            <w:r>
              <w:rPr>
                <w:sz w:val="24"/>
              </w:rPr>
              <w:t>ACESSORIO: N/A.</w:t>
            </w:r>
          </w:p>
          <w:p>
            <w:pPr>
              <w:pStyle w:val="TableParagraph"/>
              <w:spacing w:before="209"/>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23"/>
              <w:jc w:val="center"/>
              <w:rPr>
                <w:sz w:val="24"/>
              </w:rPr>
            </w:pPr>
            <w:r>
              <w:rPr>
                <w:spacing w:val="-2"/>
                <w:sz w:val="24"/>
              </w:rPr>
              <w:t>2.500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629" w:hRule="atLeast"/>
        </w:trPr>
        <w:tc>
          <w:tcPr>
            <w:tcW w:w="5100" w:type="dxa"/>
            <w:gridSpan w:val="2"/>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7"/>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p>
            <w:pPr>
              <w:pStyle w:val="TableParagraph"/>
              <w:spacing w:line="235" w:lineRule="auto" w:before="237"/>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2" w:val="left" w:leader="none"/>
              </w:tabs>
              <w:spacing w:before="1"/>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0"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9"/>
              <w:ind w:left="143" w:right="4759"/>
              <w:rPr>
                <w:b/>
                <w:sz w:val="24"/>
              </w:rPr>
            </w:pPr>
            <w:r>
              <w:rPr>
                <w:b/>
                <w:spacing w:val="-2"/>
                <w:sz w:val="24"/>
              </w:rPr>
              <w:t>Cargo:</w:t>
            </w:r>
          </w:p>
        </w:tc>
      </w:tr>
    </w:tbl>
    <w:p>
      <w:pPr>
        <w:pStyle w:val="BodyText"/>
        <w:spacing w:before="0"/>
        <w:ind w:left="0"/>
        <w:rPr>
          <w:b/>
          <w:sz w:val="20"/>
        </w:rPr>
      </w:pPr>
    </w:p>
    <w:p>
      <w:pPr>
        <w:pStyle w:val="BodyText"/>
        <w:spacing w:before="41"/>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BodyText"/>
        <w:spacing w:before="90"/>
        <w:ind w:left="0" w:right="2180"/>
        <w:jc w:val="center"/>
      </w:pPr>
      <w:r>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3"/>
        </w:rPr>
        <w:t> </w:t>
      </w:r>
      <w:r>
        <w:rPr/>
        <w:t>REPRESENTANTE</w:t>
      </w:r>
      <w:r>
        <w:rPr>
          <w:spacing w:val="-2"/>
        </w:rPr>
        <w:t> </w:t>
      </w:r>
      <w:r>
        <w:rPr/>
        <w:t>LEGAL</w:t>
      </w:r>
      <w:r>
        <w:rPr>
          <w:spacing w:val="-11"/>
        </w:rPr>
        <w:t> </w:t>
      </w:r>
      <w:r>
        <w:rPr/>
        <w:t>E</w:t>
      </w:r>
      <w:r>
        <w:rPr>
          <w:spacing w:val="-2"/>
        </w:rPr>
        <w:t> </w:t>
      </w:r>
      <w:r>
        <w:rPr/>
        <w:t>DADOS</w:t>
      </w:r>
      <w:r>
        <w:rPr>
          <w:spacing w:val="-2"/>
        </w:rPr>
        <w:t> BANCÁRIOS</w:t>
      </w:r>
    </w:p>
    <w:p>
      <w:pPr>
        <w:pStyle w:val="BodyText"/>
        <w:spacing w:before="114"/>
        <w:ind w:left="0" w:right="218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after="0"/>
        <w:jc w:val="center"/>
        <w:sectPr>
          <w:type w:val="continuous"/>
          <w:pgSz w:w="15840" w:h="24480"/>
          <w:pgMar w:top="740" w:bottom="280" w:left="360" w:right="360"/>
          <w:cols w:num="2" w:equalWidth="0">
            <w:col w:w="1730" w:space="468"/>
            <w:col w:w="12922"/>
          </w:cols>
        </w:sectPr>
      </w:pPr>
    </w:p>
    <w:p>
      <w:pPr>
        <w:pStyle w:val="BodyText"/>
        <w:spacing w:before="1"/>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5"/>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207/2026: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after="0"/>
        <w:sectPr>
          <w:type w:val="continuous"/>
          <w:pgSz w:w="15840" w:h="24480"/>
          <w:pgMar w:top="740" w:bottom="280" w:left="360" w:right="360"/>
        </w:sectPr>
      </w:pPr>
    </w:p>
    <w:p>
      <w:pPr>
        <w:pStyle w:val="BodyText"/>
        <w:spacing w:before="66"/>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spacing w:line="510" w:lineRule="atLeast"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6"/>
        <w:ind w:left="0"/>
        <w:rPr>
          <w:sz w:val="5"/>
        </w:rPr>
      </w:pPr>
      <w:r>
        <w:rPr>
          <w:sz w:val="5"/>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55838</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96709pt;width:720.75pt;height:2.25pt;mso-position-horizontal-relative:page;mso-position-vertical-relative:paragraph;z-index:-15721984;mso-wrap-distance-left:0;mso-wrap-distance-right:0" id="docshape21" coordorigin="720,88" coordsize="14415,45" path="m15135,118l720,118,720,133,15135,133,15135,118xm15135,88l720,88,720,103,15135,103,15135,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260007/005553/2026</w:t>
      </w:r>
      <w:r>
        <w:rPr>
          <w:rFonts w:ascii="Calibri" w:hAnsi="Calibri"/>
          <w:sz w:val="18"/>
        </w:rPr>
        <w:tab/>
        <w:t>SEI nº </w:t>
      </w:r>
      <w:r>
        <w:rPr>
          <w:rFonts w:ascii="Calibri" w:hAnsi="Calibri"/>
          <w:spacing w:val="-2"/>
          <w:sz w:val="18"/>
        </w:rPr>
        <w:t>135143767</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870" w:hanging="420"/>
        <w:jc w:val="left"/>
      </w:pPr>
      <w:rPr>
        <w:rFonts w:hint="default"/>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34">
    <w:multiLevelType w:val="hybridMultilevel"/>
    <w:lvl w:ilvl="0">
      <w:start w:val="1"/>
      <w:numFmt w:val="decimal"/>
      <w:lvlText w:val="%1"/>
      <w:lvlJc w:val="left"/>
      <w:pPr>
        <w:ind w:left="450" w:hanging="1718"/>
        <w:jc w:val="left"/>
      </w:pPr>
      <w:rPr>
        <w:rFonts w:hint="default"/>
        <w:lang w:val="pt-PT" w:eastAsia="en-US" w:bidi="ar-SA"/>
      </w:rPr>
    </w:lvl>
    <w:lvl w:ilvl="1">
      <w:start w:val="1"/>
      <w:numFmt w:val="decimal"/>
      <w:lvlText w:val="%1.%2"/>
      <w:lvlJc w:val="left"/>
      <w:pPr>
        <w:ind w:left="450" w:hanging="171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85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857"/>
      </w:pPr>
      <w:rPr>
        <w:rFonts w:hint="default"/>
        <w:lang w:val="pt-PT" w:eastAsia="en-US" w:bidi="ar-SA"/>
      </w:rPr>
    </w:lvl>
    <w:lvl w:ilvl="3">
      <w:start w:val="0"/>
      <w:numFmt w:val="bullet"/>
      <w:lvlText w:val="•"/>
      <w:lvlJc w:val="left"/>
      <w:pPr>
        <w:ind w:left="3935" w:hanging="857"/>
      </w:pPr>
      <w:rPr>
        <w:rFonts w:hint="default"/>
        <w:lang w:val="pt-PT" w:eastAsia="en-US" w:bidi="ar-SA"/>
      </w:rPr>
    </w:lvl>
    <w:lvl w:ilvl="4">
      <w:start w:val="0"/>
      <w:numFmt w:val="bullet"/>
      <w:lvlText w:val="•"/>
      <w:lvlJc w:val="left"/>
      <w:pPr>
        <w:ind w:left="5533" w:hanging="857"/>
      </w:pPr>
      <w:rPr>
        <w:rFonts w:hint="default"/>
        <w:lang w:val="pt-PT" w:eastAsia="en-US" w:bidi="ar-SA"/>
      </w:rPr>
    </w:lvl>
    <w:lvl w:ilvl="5">
      <w:start w:val="0"/>
      <w:numFmt w:val="bullet"/>
      <w:lvlText w:val="•"/>
      <w:lvlJc w:val="left"/>
      <w:pPr>
        <w:ind w:left="7131" w:hanging="857"/>
      </w:pPr>
      <w:rPr>
        <w:rFonts w:hint="default"/>
        <w:lang w:val="pt-PT" w:eastAsia="en-US" w:bidi="ar-SA"/>
      </w:rPr>
    </w:lvl>
    <w:lvl w:ilvl="6">
      <w:start w:val="0"/>
      <w:numFmt w:val="bullet"/>
      <w:lvlText w:val="•"/>
      <w:lvlJc w:val="left"/>
      <w:pPr>
        <w:ind w:left="8728" w:hanging="857"/>
      </w:pPr>
      <w:rPr>
        <w:rFonts w:hint="default"/>
        <w:lang w:val="pt-PT" w:eastAsia="en-US" w:bidi="ar-SA"/>
      </w:rPr>
    </w:lvl>
    <w:lvl w:ilvl="7">
      <w:start w:val="0"/>
      <w:numFmt w:val="bullet"/>
      <w:lvlText w:val="•"/>
      <w:lvlJc w:val="left"/>
      <w:pPr>
        <w:ind w:left="10326" w:hanging="857"/>
      </w:pPr>
      <w:rPr>
        <w:rFonts w:hint="default"/>
        <w:lang w:val="pt-PT" w:eastAsia="en-US" w:bidi="ar-SA"/>
      </w:rPr>
    </w:lvl>
    <w:lvl w:ilvl="8">
      <w:start w:val="0"/>
      <w:numFmt w:val="bullet"/>
      <w:lvlText w:val="•"/>
      <w:lvlJc w:val="left"/>
      <w:pPr>
        <w:ind w:left="11924" w:hanging="857"/>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6912248&amp;id_procedimento_atual=136911109&amp;infra_sistema=100000100&amp;infra_unidade_atual=120007803&amp;infra_hash=c7e8cd163d83db21b318756cb3ec853ef265d4fe919aa49d7f1349af1ec8cc097039a84bf90cdb887fc8a426ed2370aa48ba2c5c197363acc7b02ee5aeaec9393d5bf0f2a7e8f80635580181476eaf62cdba6d2b840f832253222bd5edcef8d5" TargetMode="External"/><Relationship Id="rId34" Type="http://schemas.openxmlformats.org/officeDocument/2006/relationships/hyperlink" Target="https://sei.rj.gov.br/sei/controlador.php?acao=protocolo_visualizar&amp;id_protocolo=137026686&amp;id_procedimento_atual=136911109&amp;infra_sistema=100000100&amp;infra_unidade_atual=120007803&amp;infra_hash=e6de7c7c645008e5bbe1ed51798012d13d478418c35e0b400b52ccd60a3b0bf27039a84bf90cdb887fc8a426ed2370aa48ba2c5c197363acc7b02ee5aeaec9393d5bf0f2a7e8f80635580181476eaf62cdba6d2b840f832253222bd5edcef8d5"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7026529&amp;id_procedimento_atual=136911109&amp;infra_sistema=100000100&amp;infra_unidade_atual=120007803&amp;infra_hash=af97629910953a2816c9ca4555f90b1998c249dc0a9442017f35ee4a676e99837039a84bf90cdb887fc8a426ed2370aa48ba2c5c197363acc7b02ee5aeaec9393d5bf0f2a7e8f80635580181476eaf62cdba6d2b840f832253222bd5edcef8d5" TargetMode="External"/><Relationship Id="rId37" Type="http://schemas.openxmlformats.org/officeDocument/2006/relationships/hyperlink" Target="https://sei.rj.gov.br/sei/controlador.php?acao=protocolo_visualizar&amp;id_protocolo=77579863&amp;id_procedimento_atual=136911109&amp;infra_sistema=100000100&amp;infra_unidade_atual=120007803&amp;infra_hash=facc6769ef424978dd80f7c5213164b8bc31d893c2cf6e996c761f68753900d37039a84bf90cdb887fc8a426ed2370aa48ba2c5c197363acc7b02ee5aeaec9393d5bf0f2a7e8f80635580181476eaf62cdba6d2b840f832253222bd5edcef8d5" TargetMode="External"/><Relationship Id="rId38" Type="http://schemas.openxmlformats.org/officeDocument/2006/relationships/hyperlink" Target="https://sei.rj.gov.br/sei/controlador.php?acao=protocolo_visualizar&amp;id_protocolo=137026599&amp;id_procedimento_atual=136911109&amp;infra_sistema=100000100&amp;infra_unidade_atual=120007803&amp;infra_hash=ebeffe845c87218a3b6cadb6e5871e1496c528e25464c7552c9fa198e5a2e94a7039a84bf90cdb887fc8a426ed2370aa48ba2c5c197363acc7b02ee5aeaec9393d5bf0f2a7e8f80635580181476eaf62cdba6d2b840f832253222bd5edcef8d5" TargetMode="External"/><Relationship Id="rId39" Type="http://schemas.openxmlformats.org/officeDocument/2006/relationships/hyperlink" Target="https://sei.rj.gov.br/sei/controlador.php?acao=protocolo_visualizar&amp;id_protocolo=33665672&amp;id_procedimento_atual=136911109&amp;infra_sistema=100000100&amp;infra_unidade_atual=120007803&amp;infra_hash=25823e0e3983b37c44220d35863c49612880e4d3277e3ba3160d0a33232a28067039a84bf90cdb887fc8a426ed2370aa48ba2c5c197363acc7b02ee5aeaec9393d5bf0f2a7e8f80635580181476eaf62cdba6d2b840f832253222bd5edcef8d5"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SEI-260007/005553/2026</dc:title>
  <dcterms:created xsi:type="dcterms:W3CDTF">2026-06-26T12:57:31Z</dcterms:created>
  <dcterms:modified xsi:type="dcterms:W3CDTF">2026-06-26T12:57:31Z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2026-06-26T00:00:00Z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2026-06-26T00:00:00Z</vt:filetime>
  </property>
  <property fmtid="{D5CDD505-2E9C-101B-9397-08002B2CF9AE}" pid="6" name="Producer">
    <vt:lpwstr>Skia/PDF m149</vt:lpwstr>
  </property>
</Properties>
</file>